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8409" w14:textId="26EE7C79" w:rsidR="00D74903" w:rsidRPr="00D74903" w:rsidRDefault="00D74903" w:rsidP="00D74903">
      <w:pPr>
        <w:keepNext/>
        <w:keepLines/>
        <w:widowControl w:val="0"/>
        <w:spacing w:before="260" w:after="260" w:line="480" w:lineRule="auto"/>
        <w:jc w:val="both"/>
        <w:rPr>
          <w:rFonts w:asciiTheme="minorHAnsi" w:hAnsiTheme="minorHAnsi" w:cstheme="minorHAnsi"/>
          <w:b/>
          <w:bCs/>
          <w:color w:val="000000"/>
          <w:kern w:val="2"/>
          <w:sz w:val="32"/>
          <w:szCs w:val="32"/>
        </w:rPr>
      </w:pPr>
      <w:bookmarkStart w:id="0" w:name="_Hlk61105594"/>
      <w:r w:rsidRPr="00D74903">
        <w:rPr>
          <w:rFonts w:asciiTheme="minorHAnsi" w:hAnsiTheme="minorHAnsi" w:cstheme="minorHAnsi"/>
          <w:b/>
          <w:bCs/>
          <w:color w:val="000000"/>
          <w:kern w:val="2"/>
          <w:sz w:val="32"/>
          <w:szCs w:val="32"/>
        </w:rPr>
        <w:t>Supplementary Information</w:t>
      </w:r>
    </w:p>
    <w:p w14:paraId="0B113879" w14:textId="463756AA" w:rsidR="00D74903" w:rsidRPr="00424100" w:rsidRDefault="00D74903" w:rsidP="00D74903">
      <w:pPr>
        <w:keepNext/>
        <w:keepLines/>
        <w:widowControl w:val="0"/>
        <w:spacing w:before="260" w:after="260" w:line="480" w:lineRule="auto"/>
        <w:jc w:val="both"/>
        <w:rPr>
          <w:rFonts w:asciiTheme="minorHAnsi" w:hAnsiTheme="minorHAnsi" w:cstheme="minorHAnsi"/>
          <w:b/>
          <w:bCs/>
          <w:color w:val="000000"/>
          <w:kern w:val="2"/>
          <w:sz w:val="28"/>
          <w:szCs w:val="28"/>
        </w:rPr>
      </w:pPr>
      <w:r w:rsidRPr="00424100">
        <w:rPr>
          <w:rFonts w:asciiTheme="minorHAnsi" w:hAnsiTheme="minorHAnsi" w:cstheme="minorHAnsi"/>
          <w:b/>
          <w:bCs/>
          <w:color w:val="000000"/>
          <w:kern w:val="2"/>
          <w:sz w:val="28"/>
          <w:szCs w:val="28"/>
        </w:rPr>
        <w:t>A recurrent</w:t>
      </w:r>
      <w:r w:rsidRPr="00424100">
        <w:rPr>
          <w:rFonts w:asciiTheme="minorHAnsi" w:hAnsiTheme="minorHAnsi" w:cstheme="minorHAnsi"/>
          <w:b/>
          <w:bCs/>
          <w:i/>
          <w:iCs/>
          <w:color w:val="000000"/>
          <w:kern w:val="2"/>
          <w:sz w:val="28"/>
          <w:szCs w:val="28"/>
        </w:rPr>
        <w:t xml:space="preserve"> SHANK1</w:t>
      </w:r>
      <w:r w:rsidRPr="00424100">
        <w:rPr>
          <w:rFonts w:asciiTheme="minorHAnsi" w:hAnsiTheme="minorHAnsi" w:cstheme="minorHAnsi"/>
          <w:b/>
          <w:bCs/>
          <w:color w:val="000000"/>
          <w:kern w:val="2"/>
          <w:sz w:val="28"/>
          <w:szCs w:val="28"/>
        </w:rPr>
        <w:t xml:space="preserve"> mutation implicated in autism spectrum disorder causes autistic-like core behaviors in mice via downregulation of mGluR1-IP3R1-calcium signaling</w:t>
      </w:r>
    </w:p>
    <w:bookmarkEnd w:id="0"/>
    <w:p w14:paraId="2EB02677" w14:textId="158532C8" w:rsidR="00D74903" w:rsidRDefault="00D74903" w:rsidP="00D74903">
      <w:pPr>
        <w:widowControl w:val="0"/>
        <w:spacing w:line="480" w:lineRule="auto"/>
        <w:jc w:val="both"/>
        <w:rPr>
          <w:rFonts w:asciiTheme="minorHAnsi" w:hAnsiTheme="minorHAnsi" w:cstheme="minorHAnsi"/>
          <w:color w:val="000000"/>
          <w:kern w:val="2"/>
          <w:sz w:val="20"/>
          <w:szCs w:val="20"/>
        </w:rPr>
      </w:pPr>
      <w:r w:rsidRPr="00424100">
        <w:rPr>
          <w:rFonts w:asciiTheme="minorHAnsi" w:hAnsiTheme="minorHAnsi" w:cstheme="minorHAnsi"/>
          <w:color w:val="000000"/>
          <w:kern w:val="2"/>
          <w:sz w:val="20"/>
          <w:szCs w:val="20"/>
        </w:rPr>
        <w:t>Yue Qin</w:t>
      </w:r>
      <w:bookmarkStart w:id="1" w:name="OLE_LINK202"/>
      <w:bookmarkStart w:id="2" w:name="OLE_LINK203"/>
      <w:r w:rsidRPr="00424100">
        <w:rPr>
          <w:rFonts w:asciiTheme="minorHAnsi" w:hAnsiTheme="minorHAnsi" w:cstheme="minorHAnsi"/>
          <w:color w:val="000000"/>
          <w:kern w:val="2"/>
          <w:sz w:val="20"/>
          <w:szCs w:val="20"/>
        </w:rPr>
        <w:t xml:space="preserve">, </w:t>
      </w:r>
      <w:bookmarkEnd w:id="1"/>
      <w:bookmarkEnd w:id="2"/>
      <w:proofErr w:type="spellStart"/>
      <w:r w:rsidRPr="00424100">
        <w:rPr>
          <w:rFonts w:asciiTheme="minorHAnsi" w:hAnsiTheme="minorHAnsi" w:cstheme="minorHAnsi"/>
          <w:color w:val="000000"/>
          <w:kern w:val="2"/>
          <w:sz w:val="20"/>
          <w:szCs w:val="20"/>
        </w:rPr>
        <w:t>Yasong</w:t>
      </w:r>
      <w:proofErr w:type="spellEnd"/>
      <w:r w:rsidRPr="00424100">
        <w:rPr>
          <w:rFonts w:asciiTheme="minorHAnsi" w:hAnsiTheme="minorHAnsi" w:cstheme="minorHAnsi"/>
          <w:color w:val="000000"/>
          <w:kern w:val="2"/>
          <w:sz w:val="20"/>
          <w:szCs w:val="20"/>
        </w:rPr>
        <w:t xml:space="preserve"> Du, </w:t>
      </w:r>
      <w:proofErr w:type="spellStart"/>
      <w:r w:rsidRPr="00424100">
        <w:rPr>
          <w:rFonts w:asciiTheme="minorHAnsi" w:hAnsiTheme="minorHAnsi" w:cstheme="minorHAnsi"/>
          <w:color w:val="000000"/>
          <w:kern w:val="2"/>
          <w:sz w:val="20"/>
          <w:szCs w:val="20"/>
        </w:rPr>
        <w:t>Liqiang</w:t>
      </w:r>
      <w:proofErr w:type="spellEnd"/>
      <w:r w:rsidRPr="00424100">
        <w:rPr>
          <w:rFonts w:asciiTheme="minorHAnsi" w:hAnsiTheme="minorHAnsi" w:cstheme="minorHAnsi"/>
          <w:color w:val="000000"/>
          <w:kern w:val="2"/>
          <w:sz w:val="20"/>
          <w:szCs w:val="20"/>
        </w:rPr>
        <w:t xml:space="preserve"> Chen, </w:t>
      </w:r>
      <w:proofErr w:type="spellStart"/>
      <w:r w:rsidRPr="00424100">
        <w:rPr>
          <w:rFonts w:asciiTheme="minorHAnsi" w:hAnsiTheme="minorHAnsi" w:cstheme="minorHAnsi"/>
          <w:color w:val="000000"/>
          <w:kern w:val="2"/>
          <w:sz w:val="20"/>
          <w:szCs w:val="20"/>
        </w:rPr>
        <w:t>Yanyan</w:t>
      </w:r>
      <w:proofErr w:type="spellEnd"/>
      <w:r w:rsidRPr="00424100">
        <w:rPr>
          <w:rFonts w:asciiTheme="minorHAnsi" w:hAnsiTheme="minorHAnsi" w:cstheme="minorHAnsi"/>
          <w:color w:val="000000"/>
          <w:kern w:val="2"/>
          <w:sz w:val="20"/>
          <w:szCs w:val="20"/>
        </w:rPr>
        <w:t xml:space="preserve"> Liu, Wenjing Xu, Ying Liu, Ying Li, Jing </w:t>
      </w:r>
      <w:proofErr w:type="spellStart"/>
      <w:r w:rsidRPr="00424100">
        <w:rPr>
          <w:rFonts w:asciiTheme="minorHAnsi" w:hAnsiTheme="minorHAnsi" w:cstheme="minorHAnsi"/>
          <w:color w:val="000000"/>
          <w:kern w:val="2"/>
          <w:sz w:val="20"/>
          <w:szCs w:val="20"/>
        </w:rPr>
        <w:t>Leng</w:t>
      </w:r>
      <w:proofErr w:type="spellEnd"/>
      <w:r w:rsidRPr="00424100">
        <w:rPr>
          <w:rFonts w:asciiTheme="minorHAnsi" w:hAnsiTheme="minorHAnsi" w:cstheme="minorHAnsi"/>
          <w:color w:val="000000"/>
          <w:kern w:val="2"/>
          <w:sz w:val="20"/>
          <w:szCs w:val="20"/>
        </w:rPr>
        <w:t xml:space="preserve">, </w:t>
      </w:r>
      <w:proofErr w:type="spellStart"/>
      <w:r w:rsidRPr="00424100">
        <w:rPr>
          <w:rFonts w:asciiTheme="minorHAnsi" w:hAnsiTheme="minorHAnsi" w:cstheme="minorHAnsi"/>
          <w:color w:val="000000"/>
          <w:kern w:val="2"/>
          <w:sz w:val="20"/>
          <w:szCs w:val="20"/>
        </w:rPr>
        <w:t>Yalan</w:t>
      </w:r>
      <w:proofErr w:type="spellEnd"/>
      <w:r w:rsidRPr="00424100">
        <w:rPr>
          <w:rFonts w:asciiTheme="minorHAnsi" w:hAnsiTheme="minorHAnsi" w:cstheme="minorHAnsi"/>
          <w:color w:val="000000"/>
          <w:kern w:val="2"/>
          <w:sz w:val="20"/>
          <w:szCs w:val="20"/>
        </w:rPr>
        <w:t xml:space="preserve"> Wang, Xiao-Yong Zhang, </w:t>
      </w:r>
      <w:proofErr w:type="spellStart"/>
      <w:r w:rsidRPr="00424100">
        <w:rPr>
          <w:rFonts w:asciiTheme="minorHAnsi" w:hAnsiTheme="minorHAnsi" w:cstheme="minorHAnsi"/>
          <w:color w:val="000000"/>
          <w:kern w:val="2"/>
          <w:sz w:val="20"/>
          <w:szCs w:val="20"/>
        </w:rPr>
        <w:t>Jianfeng</w:t>
      </w:r>
      <w:proofErr w:type="spellEnd"/>
      <w:r w:rsidRPr="00424100">
        <w:rPr>
          <w:rFonts w:asciiTheme="minorHAnsi" w:hAnsiTheme="minorHAnsi" w:cstheme="minorHAnsi"/>
          <w:color w:val="000000"/>
          <w:kern w:val="2"/>
          <w:sz w:val="20"/>
          <w:szCs w:val="20"/>
        </w:rPr>
        <w:t xml:space="preserve"> Feng, Feng Zhang, Li </w:t>
      </w:r>
      <w:proofErr w:type="spellStart"/>
      <w:r w:rsidRPr="00424100">
        <w:rPr>
          <w:rFonts w:asciiTheme="minorHAnsi" w:hAnsiTheme="minorHAnsi" w:cstheme="minorHAnsi"/>
          <w:color w:val="000000"/>
          <w:kern w:val="2"/>
          <w:sz w:val="20"/>
          <w:szCs w:val="20"/>
        </w:rPr>
        <w:t>Jin</w:t>
      </w:r>
      <w:proofErr w:type="spellEnd"/>
      <w:r w:rsidRPr="00424100">
        <w:rPr>
          <w:rFonts w:asciiTheme="minorHAnsi" w:hAnsiTheme="minorHAnsi" w:cstheme="minorHAnsi"/>
          <w:color w:val="000000"/>
          <w:kern w:val="2"/>
          <w:sz w:val="20"/>
          <w:szCs w:val="20"/>
        </w:rPr>
        <w:t xml:space="preserve">, </w:t>
      </w:r>
      <w:proofErr w:type="spellStart"/>
      <w:r w:rsidRPr="00424100">
        <w:rPr>
          <w:rFonts w:asciiTheme="minorHAnsi" w:hAnsiTheme="minorHAnsi" w:cstheme="minorHAnsi"/>
          <w:color w:val="000000"/>
          <w:kern w:val="2"/>
          <w:sz w:val="20"/>
          <w:szCs w:val="20"/>
        </w:rPr>
        <w:t>Zilong</w:t>
      </w:r>
      <w:proofErr w:type="spellEnd"/>
      <w:r w:rsidRPr="00424100">
        <w:rPr>
          <w:rFonts w:asciiTheme="minorHAnsi" w:hAnsiTheme="minorHAnsi" w:cstheme="minorHAnsi"/>
          <w:color w:val="000000"/>
          <w:kern w:val="2"/>
          <w:sz w:val="20"/>
          <w:szCs w:val="20"/>
        </w:rPr>
        <w:t xml:space="preserve"> </w:t>
      </w:r>
      <w:proofErr w:type="spellStart"/>
      <w:r w:rsidRPr="00424100">
        <w:rPr>
          <w:rFonts w:asciiTheme="minorHAnsi" w:hAnsiTheme="minorHAnsi" w:cstheme="minorHAnsi"/>
          <w:color w:val="000000"/>
          <w:kern w:val="2"/>
          <w:sz w:val="20"/>
          <w:szCs w:val="20"/>
        </w:rPr>
        <w:t>Qiu</w:t>
      </w:r>
      <w:proofErr w:type="spellEnd"/>
      <w:r w:rsidRPr="00424100">
        <w:rPr>
          <w:rFonts w:asciiTheme="minorHAnsi" w:hAnsiTheme="minorHAnsi" w:cstheme="minorHAnsi"/>
          <w:color w:val="000000"/>
          <w:kern w:val="2"/>
          <w:sz w:val="20"/>
          <w:szCs w:val="20"/>
        </w:rPr>
        <w:t xml:space="preserve">, </w:t>
      </w:r>
      <w:proofErr w:type="spellStart"/>
      <w:r w:rsidRPr="00424100">
        <w:rPr>
          <w:rFonts w:asciiTheme="minorHAnsi" w:hAnsiTheme="minorHAnsi" w:cstheme="minorHAnsi"/>
          <w:color w:val="000000"/>
          <w:kern w:val="2"/>
          <w:sz w:val="20"/>
          <w:szCs w:val="20"/>
        </w:rPr>
        <w:t>Xiaohong</w:t>
      </w:r>
      <w:proofErr w:type="spellEnd"/>
      <w:r w:rsidRPr="00424100">
        <w:rPr>
          <w:rFonts w:asciiTheme="minorHAnsi" w:hAnsiTheme="minorHAnsi" w:cstheme="minorHAnsi"/>
          <w:color w:val="000000"/>
          <w:kern w:val="2"/>
          <w:sz w:val="20"/>
          <w:szCs w:val="20"/>
        </w:rPr>
        <w:t xml:space="preserve"> Gong, </w:t>
      </w:r>
      <w:proofErr w:type="spellStart"/>
      <w:r w:rsidRPr="00424100">
        <w:rPr>
          <w:rFonts w:asciiTheme="minorHAnsi" w:hAnsiTheme="minorHAnsi" w:cstheme="minorHAnsi"/>
          <w:color w:val="000000"/>
          <w:kern w:val="2"/>
          <w:sz w:val="20"/>
          <w:szCs w:val="20"/>
        </w:rPr>
        <w:t>Hongyan</w:t>
      </w:r>
      <w:proofErr w:type="spellEnd"/>
      <w:r w:rsidRPr="00424100">
        <w:rPr>
          <w:rFonts w:asciiTheme="minorHAnsi" w:hAnsiTheme="minorHAnsi" w:cstheme="minorHAnsi"/>
          <w:color w:val="000000"/>
          <w:kern w:val="2"/>
          <w:sz w:val="20"/>
          <w:szCs w:val="20"/>
        </w:rPr>
        <w:t xml:space="preserve"> Wang</w:t>
      </w:r>
    </w:p>
    <w:p w14:paraId="31F9CE44" w14:textId="77777777" w:rsidR="00091961" w:rsidRPr="00424100" w:rsidRDefault="00091961" w:rsidP="00D74903">
      <w:pPr>
        <w:widowControl w:val="0"/>
        <w:spacing w:line="480" w:lineRule="auto"/>
        <w:jc w:val="both"/>
        <w:rPr>
          <w:rFonts w:asciiTheme="minorHAnsi" w:hAnsiTheme="minorHAnsi" w:cstheme="minorHAnsi"/>
          <w:color w:val="000000"/>
          <w:kern w:val="2"/>
          <w:sz w:val="20"/>
          <w:szCs w:val="20"/>
        </w:rPr>
      </w:pPr>
    </w:p>
    <w:p w14:paraId="04E0B55B" w14:textId="77777777" w:rsidR="00091961" w:rsidRPr="00D0249E" w:rsidRDefault="00091961" w:rsidP="00091961">
      <w:pPr>
        <w:spacing w:line="480" w:lineRule="auto"/>
        <w:jc w:val="both"/>
        <w:outlineLvl w:val="0"/>
        <w:rPr>
          <w:rFonts w:asciiTheme="minorHAnsi" w:hAnsiTheme="minorHAnsi" w:cstheme="minorHAnsi"/>
          <w:b/>
          <w:bCs/>
        </w:rPr>
      </w:pPr>
      <w:r w:rsidRPr="00D0249E">
        <w:rPr>
          <w:rFonts w:asciiTheme="minorHAnsi" w:hAnsiTheme="minorHAnsi" w:cstheme="minorHAnsi"/>
          <w:b/>
          <w:bCs/>
        </w:rPr>
        <w:t>Summary</w:t>
      </w:r>
    </w:p>
    <w:p w14:paraId="0AFF9C06" w14:textId="496C9C82" w:rsidR="00D74903" w:rsidRDefault="00091961" w:rsidP="00091961">
      <w:pPr>
        <w:spacing w:line="480" w:lineRule="auto"/>
        <w:jc w:val="both"/>
        <w:rPr>
          <w:rFonts w:asciiTheme="minorHAnsi" w:hAnsiTheme="minorHAnsi" w:cstheme="minorHAnsi"/>
          <w:color w:val="000000" w:themeColor="text1"/>
          <w:sz w:val="20"/>
          <w:szCs w:val="20"/>
        </w:rPr>
      </w:pPr>
      <w:r w:rsidRPr="00091961">
        <w:rPr>
          <w:rFonts w:asciiTheme="minorHAnsi" w:hAnsiTheme="minorHAnsi" w:cstheme="minorHAnsi"/>
          <w:color w:val="000000" w:themeColor="text1"/>
          <w:sz w:val="20"/>
          <w:szCs w:val="20"/>
        </w:rPr>
        <w:t xml:space="preserve">The supplementary </w:t>
      </w:r>
      <w:r>
        <w:rPr>
          <w:rFonts w:asciiTheme="minorHAnsi" w:hAnsiTheme="minorHAnsi" w:cstheme="minorHAnsi"/>
          <w:color w:val="000000" w:themeColor="text1"/>
          <w:sz w:val="20"/>
          <w:szCs w:val="20"/>
        </w:rPr>
        <w:t>information file</w:t>
      </w:r>
      <w:r w:rsidRPr="00091961">
        <w:rPr>
          <w:rFonts w:asciiTheme="minorHAnsi" w:hAnsiTheme="minorHAnsi" w:cstheme="minorHAnsi"/>
          <w:color w:val="000000" w:themeColor="text1"/>
          <w:sz w:val="20"/>
          <w:szCs w:val="20"/>
        </w:rPr>
        <w:t xml:space="preserve"> includes </w:t>
      </w:r>
      <w:r w:rsidR="00C00719">
        <w:rPr>
          <w:rFonts w:asciiTheme="minorHAnsi" w:hAnsiTheme="minorHAnsi" w:cstheme="minorHAnsi"/>
          <w:color w:val="000000" w:themeColor="text1"/>
          <w:sz w:val="20"/>
          <w:szCs w:val="20"/>
        </w:rPr>
        <w:t>sections of</w:t>
      </w:r>
      <w:r w:rsidRPr="00091961">
        <w:rPr>
          <w:rFonts w:asciiTheme="minorHAnsi" w:hAnsiTheme="minorHAnsi" w:cstheme="minorHAnsi"/>
          <w:color w:val="000000" w:themeColor="text1"/>
          <w:sz w:val="20"/>
          <w:szCs w:val="20"/>
        </w:rPr>
        <w:t xml:space="preserve"> </w:t>
      </w:r>
      <w:r w:rsidR="00C00719">
        <w:rPr>
          <w:rFonts w:asciiTheme="minorHAnsi" w:hAnsiTheme="minorHAnsi" w:cstheme="minorHAnsi"/>
          <w:color w:val="000000" w:themeColor="text1"/>
          <w:sz w:val="20"/>
          <w:szCs w:val="20"/>
        </w:rPr>
        <w:t xml:space="preserve">Supplementary </w:t>
      </w:r>
      <w:r w:rsidRPr="00091961">
        <w:rPr>
          <w:rFonts w:asciiTheme="minorHAnsi" w:hAnsiTheme="minorHAnsi" w:cstheme="minorHAnsi"/>
          <w:color w:val="000000" w:themeColor="text1"/>
          <w:sz w:val="20"/>
          <w:szCs w:val="20"/>
        </w:rPr>
        <w:t xml:space="preserve">Methods, </w:t>
      </w:r>
      <w:r w:rsidR="00C00719">
        <w:rPr>
          <w:rFonts w:asciiTheme="minorHAnsi" w:hAnsiTheme="minorHAnsi" w:cstheme="minorHAnsi"/>
          <w:color w:val="000000" w:themeColor="text1"/>
          <w:sz w:val="20"/>
          <w:szCs w:val="20"/>
        </w:rPr>
        <w:t>S</w:t>
      </w:r>
      <w:r w:rsidRPr="00091961">
        <w:rPr>
          <w:rFonts w:asciiTheme="minorHAnsi" w:hAnsiTheme="minorHAnsi" w:cstheme="minorHAnsi"/>
          <w:color w:val="000000" w:themeColor="text1"/>
          <w:sz w:val="20"/>
          <w:szCs w:val="20"/>
        </w:rPr>
        <w:t xml:space="preserve">upplementary </w:t>
      </w:r>
      <w:r w:rsidR="00C00719">
        <w:rPr>
          <w:rFonts w:asciiTheme="minorHAnsi" w:hAnsiTheme="minorHAnsi" w:cstheme="minorHAnsi"/>
          <w:color w:val="000000" w:themeColor="text1"/>
          <w:sz w:val="20"/>
          <w:szCs w:val="20"/>
        </w:rPr>
        <w:t>F</w:t>
      </w:r>
      <w:r w:rsidRPr="00091961">
        <w:rPr>
          <w:rFonts w:asciiTheme="minorHAnsi" w:hAnsiTheme="minorHAnsi" w:cstheme="minorHAnsi"/>
          <w:color w:val="000000" w:themeColor="text1"/>
          <w:sz w:val="20"/>
          <w:szCs w:val="20"/>
        </w:rPr>
        <w:t>igures</w:t>
      </w:r>
      <w:r w:rsidR="00C00719">
        <w:rPr>
          <w:rFonts w:asciiTheme="minorHAnsi" w:hAnsiTheme="minorHAnsi" w:cstheme="minorHAnsi"/>
          <w:color w:val="000000" w:themeColor="text1"/>
          <w:sz w:val="20"/>
          <w:szCs w:val="20"/>
        </w:rPr>
        <w:t xml:space="preserve"> and Supplementary Tables.</w:t>
      </w:r>
    </w:p>
    <w:p w14:paraId="3891590D" w14:textId="77777777" w:rsidR="00091961" w:rsidRPr="00091961" w:rsidRDefault="00091961" w:rsidP="00091961">
      <w:pPr>
        <w:spacing w:line="480" w:lineRule="auto"/>
        <w:jc w:val="both"/>
        <w:rPr>
          <w:rFonts w:asciiTheme="minorHAnsi" w:hAnsiTheme="minorHAnsi" w:cstheme="minorHAnsi"/>
          <w:color w:val="000000" w:themeColor="text1"/>
          <w:sz w:val="20"/>
          <w:szCs w:val="20"/>
        </w:rPr>
      </w:pPr>
    </w:p>
    <w:p w14:paraId="5A1B78B4" w14:textId="2494106B" w:rsidR="00E72697" w:rsidRPr="00D0249E" w:rsidRDefault="00120081" w:rsidP="00E84152">
      <w:pPr>
        <w:spacing w:line="480" w:lineRule="auto"/>
        <w:jc w:val="both"/>
        <w:outlineLvl w:val="0"/>
        <w:rPr>
          <w:rFonts w:asciiTheme="minorHAnsi" w:hAnsiTheme="minorHAnsi" w:cstheme="minorHAnsi"/>
          <w:b/>
          <w:bCs/>
        </w:rPr>
      </w:pPr>
      <w:r w:rsidRPr="00D0249E">
        <w:rPr>
          <w:rFonts w:asciiTheme="minorHAnsi" w:hAnsiTheme="minorHAnsi" w:cstheme="minorHAnsi"/>
          <w:b/>
          <w:bCs/>
        </w:rPr>
        <w:t>Supplementary Methods</w:t>
      </w:r>
    </w:p>
    <w:p w14:paraId="67D931CB" w14:textId="77777777" w:rsidR="007408C0" w:rsidRPr="00424100" w:rsidRDefault="007408C0" w:rsidP="00F036DD">
      <w:pPr>
        <w:spacing w:line="480" w:lineRule="auto"/>
        <w:jc w:val="both"/>
        <w:outlineLvl w:val="1"/>
        <w:rPr>
          <w:rFonts w:asciiTheme="minorHAnsi" w:hAnsiTheme="minorHAnsi" w:cstheme="minorHAnsi"/>
          <w:b/>
          <w:bCs/>
          <w:color w:val="000000" w:themeColor="text1"/>
          <w:sz w:val="20"/>
          <w:szCs w:val="20"/>
        </w:rPr>
      </w:pPr>
      <w:bookmarkStart w:id="3" w:name="_Hlk93847245"/>
      <w:r w:rsidRPr="00424100">
        <w:rPr>
          <w:rFonts w:asciiTheme="minorHAnsi" w:hAnsiTheme="minorHAnsi" w:cstheme="minorHAnsi"/>
          <w:b/>
          <w:bCs/>
          <w:color w:val="000000" w:themeColor="text1"/>
          <w:sz w:val="20"/>
          <w:szCs w:val="20"/>
        </w:rPr>
        <w:t>Study participants</w:t>
      </w:r>
    </w:p>
    <w:p w14:paraId="12582805" w14:textId="7B7396A0" w:rsidR="007408C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color w:val="000000" w:themeColor="text1"/>
          <w:sz w:val="20"/>
          <w:szCs w:val="20"/>
        </w:rPr>
        <w:t xml:space="preserve">A total of 615 patients with ASD (530 males and 85 females) were enrolled from the Department of Child and Adolescent Psychiatry, Shanghai Mental Health Center, Shanghai Jiao Tong University School of Medicine (Shanghai, China), between 2010 and 2013. They came from unrelated families and were diagnosed with ASD according to the criteria of the Diagnostic and Statistical Manual of Mental Disorders, fourth Edition (DSM-IV) of the American Psychiatric Association (APA). The parents of the patients with ASD were evaluated with the Self-Rating Depression Scale (SDS) and Self-Rating Anxiety Scale (SAS). All 503 healthy controls (414 males and 89 females) were recruited from Fudan University (Shanghai, China) from 2010 to 2014. </w:t>
      </w:r>
      <w:bookmarkStart w:id="4" w:name="OLE_LINK44"/>
      <w:r w:rsidRPr="00C646AC">
        <w:rPr>
          <w:rFonts w:asciiTheme="minorHAnsi" w:hAnsiTheme="minorHAnsi" w:cstheme="minorHAnsi"/>
          <w:color w:val="000000" w:themeColor="text1"/>
          <w:sz w:val="20"/>
          <w:szCs w:val="20"/>
        </w:rPr>
        <w:t xml:space="preserve">All of the participants were of Han Chinese ethnicity based on the </w:t>
      </w:r>
      <w:r w:rsidRPr="00C646AC">
        <w:rPr>
          <w:rFonts w:asciiTheme="minorHAnsi" w:hAnsiTheme="minorHAnsi" w:cstheme="minorHAnsi"/>
          <w:color w:val="000000" w:themeColor="text1"/>
          <w:sz w:val="20"/>
          <w:szCs w:val="20"/>
        </w:rPr>
        <w:lastRenderedPageBreak/>
        <w:t>records of the household registration system, which provides demographic information of at least three generations.</w:t>
      </w:r>
      <w:r w:rsidRPr="00424100">
        <w:rPr>
          <w:rFonts w:asciiTheme="minorHAnsi" w:hAnsiTheme="minorHAnsi" w:cstheme="minorHAnsi"/>
          <w:color w:val="000000" w:themeColor="text1"/>
          <w:sz w:val="20"/>
          <w:szCs w:val="20"/>
        </w:rPr>
        <w:t xml:space="preserve"> T</w:t>
      </w:r>
      <w:bookmarkEnd w:id="4"/>
      <w:r w:rsidRPr="00424100">
        <w:rPr>
          <w:rFonts w:asciiTheme="minorHAnsi" w:hAnsiTheme="minorHAnsi" w:cstheme="minorHAnsi"/>
          <w:color w:val="000000" w:themeColor="text1"/>
          <w:sz w:val="20"/>
          <w:szCs w:val="20"/>
        </w:rPr>
        <w:t>he average ages (years) of the ASD patients and the controls were 5.81±0.13 and 18.59±0.05 (mean ± standard error (SE)), respectively. This study was approved by the Ethics Committees at Shanghai Jiao Tong University School of Medicine and at Fudan University. Informed consent was obtained from the controls and the guardians or the parents of the children with ASD.</w:t>
      </w:r>
    </w:p>
    <w:p w14:paraId="2D56E8CD" w14:textId="77777777" w:rsidR="00E72697" w:rsidRPr="00424100" w:rsidRDefault="00E72697" w:rsidP="00F036DD">
      <w:pPr>
        <w:spacing w:line="480" w:lineRule="auto"/>
        <w:jc w:val="both"/>
        <w:rPr>
          <w:rFonts w:asciiTheme="minorHAnsi" w:hAnsiTheme="minorHAnsi" w:cstheme="minorHAnsi"/>
          <w:color w:val="000000" w:themeColor="text1"/>
          <w:sz w:val="20"/>
          <w:szCs w:val="20"/>
        </w:rPr>
      </w:pPr>
    </w:p>
    <w:bookmarkEnd w:id="3"/>
    <w:p w14:paraId="0C506302" w14:textId="77777777" w:rsidR="0005439B" w:rsidRPr="00337D05" w:rsidRDefault="0005439B"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 xml:space="preserve">Mutation screening of the </w:t>
      </w:r>
      <w:r w:rsidRPr="00337D05">
        <w:rPr>
          <w:rFonts w:asciiTheme="minorHAnsi" w:hAnsiTheme="minorHAnsi" w:cstheme="minorHAnsi"/>
          <w:b/>
          <w:bCs/>
          <w:i/>
          <w:iCs/>
          <w:color w:val="000000" w:themeColor="text1"/>
          <w:sz w:val="20"/>
          <w:szCs w:val="20"/>
        </w:rPr>
        <w:t>SHANK1</w:t>
      </w:r>
      <w:r w:rsidRPr="00337D05">
        <w:rPr>
          <w:rFonts w:asciiTheme="minorHAnsi" w:hAnsiTheme="minorHAnsi" w:cstheme="minorHAnsi"/>
          <w:b/>
          <w:bCs/>
          <w:color w:val="000000" w:themeColor="text1"/>
          <w:sz w:val="20"/>
          <w:szCs w:val="20"/>
        </w:rPr>
        <w:t xml:space="preserve"> gene</w:t>
      </w:r>
    </w:p>
    <w:p w14:paraId="02F2ECCB" w14:textId="511F3E05" w:rsidR="0005439B" w:rsidRPr="006216E4" w:rsidRDefault="0005439B"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Approximately 1 to 3 mL of peripheral blood was collected from each subject in this study. Genomic DNA was extracted using a Mammalian Genomic DNA Extraction Kit (</w:t>
      </w:r>
      <w:proofErr w:type="spellStart"/>
      <w:r w:rsidRPr="00337D05">
        <w:rPr>
          <w:rFonts w:asciiTheme="minorHAnsi" w:hAnsiTheme="minorHAnsi" w:cstheme="minorHAnsi"/>
          <w:color w:val="000000" w:themeColor="text1"/>
          <w:sz w:val="20"/>
          <w:szCs w:val="20"/>
        </w:rPr>
        <w:t>Lifefeng</w:t>
      </w:r>
      <w:proofErr w:type="spellEnd"/>
      <w:r w:rsidRPr="00337D05">
        <w:rPr>
          <w:rFonts w:asciiTheme="minorHAnsi" w:hAnsiTheme="minorHAnsi" w:cstheme="minorHAnsi"/>
          <w:color w:val="000000" w:themeColor="text1"/>
          <w:sz w:val="20"/>
          <w:szCs w:val="20"/>
        </w:rPr>
        <w:t xml:space="preserve">, China). The human gene </w:t>
      </w:r>
      <w:r w:rsidRPr="00337D05">
        <w:rPr>
          <w:rFonts w:asciiTheme="minorHAnsi" w:hAnsiTheme="minorHAnsi" w:cstheme="minorHAnsi"/>
          <w:i/>
          <w:iCs/>
          <w:color w:val="000000" w:themeColor="text1"/>
          <w:sz w:val="20"/>
          <w:szCs w:val="20"/>
        </w:rPr>
        <w:t>SHANK1</w:t>
      </w:r>
      <w:r w:rsidRPr="00337D05">
        <w:rPr>
          <w:rFonts w:asciiTheme="minorHAnsi" w:hAnsiTheme="minorHAnsi" w:cstheme="minorHAnsi"/>
          <w:color w:val="000000" w:themeColor="text1"/>
          <w:sz w:val="20"/>
          <w:szCs w:val="20"/>
        </w:rPr>
        <w:t xml:space="preserve"> (NM_016148.5), mapped to 19q13.33 and consisting of 24 exons, encodes a 2161-amino acid protein (NP_057232.2). For each individual, exons covering the coding sequence (CDS) and adjacent splice sites were amplified by polymerase chain reaction (PCR) for mutation screening. All primers for Sanger sequencing were designed with PRIMER 3 (http://bioinfo.ut.ee/primer3-0.4.0/) and </w:t>
      </w:r>
      <w:r w:rsidRPr="00A8639C">
        <w:rPr>
          <w:rFonts w:asciiTheme="minorHAnsi" w:hAnsiTheme="minorHAnsi" w:cstheme="minorHAnsi"/>
          <w:color w:val="000000" w:themeColor="text1"/>
          <w:sz w:val="20"/>
          <w:szCs w:val="20"/>
        </w:rPr>
        <w:t xml:space="preserve">are shown in Supplementary Table </w:t>
      </w:r>
      <w:r>
        <w:rPr>
          <w:rFonts w:asciiTheme="minorHAnsi" w:hAnsiTheme="minorHAnsi" w:cstheme="minorHAnsi"/>
          <w:color w:val="000000" w:themeColor="text1"/>
          <w:sz w:val="20"/>
          <w:szCs w:val="20"/>
        </w:rPr>
        <w:t>7</w:t>
      </w:r>
      <w:r w:rsidRPr="00A8639C">
        <w:rPr>
          <w:rFonts w:asciiTheme="minorHAnsi" w:hAnsiTheme="minorHAnsi" w:cstheme="minorHAnsi"/>
          <w:color w:val="000000" w:themeColor="text1"/>
          <w:sz w:val="20"/>
          <w:szCs w:val="20"/>
        </w:rPr>
        <w:t>. For sequencing, the PCR products were pretreated with a mixture</w:t>
      </w:r>
      <w:r w:rsidRPr="00337D05">
        <w:rPr>
          <w:rFonts w:asciiTheme="minorHAnsi" w:hAnsiTheme="minorHAnsi" w:cstheme="minorHAnsi"/>
          <w:color w:val="000000" w:themeColor="text1"/>
          <w:sz w:val="20"/>
          <w:szCs w:val="20"/>
        </w:rPr>
        <w:t xml:space="preserve"> of 10 units of Exo I and 1 unit of </w:t>
      </w:r>
      <w:proofErr w:type="spellStart"/>
      <w:r w:rsidRPr="00337D05">
        <w:rPr>
          <w:rFonts w:asciiTheme="minorHAnsi" w:hAnsiTheme="minorHAnsi" w:cstheme="minorHAnsi"/>
          <w:color w:val="000000" w:themeColor="text1"/>
          <w:sz w:val="20"/>
          <w:szCs w:val="20"/>
        </w:rPr>
        <w:t>FastAP</w:t>
      </w:r>
      <w:proofErr w:type="spellEnd"/>
      <w:r w:rsidRPr="00337D05">
        <w:rPr>
          <w:rFonts w:asciiTheme="minorHAnsi" w:hAnsiTheme="minorHAnsi" w:cstheme="minorHAnsi"/>
          <w:color w:val="000000" w:themeColor="text1"/>
          <w:sz w:val="20"/>
          <w:szCs w:val="20"/>
        </w:rPr>
        <w:t xml:space="preserve"> (</w:t>
      </w:r>
      <w:proofErr w:type="spellStart"/>
      <w:r w:rsidRPr="00337D05">
        <w:rPr>
          <w:rFonts w:asciiTheme="minorHAnsi" w:hAnsiTheme="minorHAnsi" w:cstheme="minorHAnsi"/>
          <w:color w:val="000000" w:themeColor="text1"/>
          <w:sz w:val="20"/>
          <w:szCs w:val="20"/>
        </w:rPr>
        <w:t>Thermo</w:t>
      </w:r>
      <w:proofErr w:type="spellEnd"/>
      <w:r w:rsidRPr="00337D05">
        <w:rPr>
          <w:rFonts w:asciiTheme="minorHAnsi" w:hAnsiTheme="minorHAnsi" w:cstheme="minorHAnsi"/>
          <w:color w:val="000000" w:themeColor="text1"/>
          <w:sz w:val="20"/>
          <w:szCs w:val="20"/>
        </w:rPr>
        <w:t xml:space="preserve"> Fisher Scientific, USA). </w:t>
      </w:r>
      <w:proofErr w:type="spellStart"/>
      <w:r w:rsidRPr="00337D05">
        <w:rPr>
          <w:rFonts w:asciiTheme="minorHAnsi" w:hAnsiTheme="minorHAnsi" w:cstheme="minorHAnsi"/>
          <w:color w:val="000000" w:themeColor="text1"/>
          <w:sz w:val="20"/>
          <w:szCs w:val="20"/>
        </w:rPr>
        <w:t>BigDye</w:t>
      </w:r>
      <w:proofErr w:type="spellEnd"/>
      <w:r w:rsidRPr="00337D05">
        <w:rPr>
          <w:rFonts w:asciiTheme="minorHAnsi" w:hAnsiTheme="minorHAnsi" w:cstheme="minorHAnsi"/>
          <w:color w:val="000000" w:themeColor="text1"/>
          <w:sz w:val="20"/>
          <w:szCs w:val="20"/>
        </w:rPr>
        <w:t xml:space="preserve"> Terminator v3.1 and </w:t>
      </w:r>
      <w:proofErr w:type="spellStart"/>
      <w:r w:rsidRPr="00337D05">
        <w:rPr>
          <w:rFonts w:asciiTheme="minorHAnsi" w:hAnsiTheme="minorHAnsi" w:cstheme="minorHAnsi"/>
          <w:color w:val="000000" w:themeColor="text1"/>
          <w:sz w:val="20"/>
          <w:szCs w:val="20"/>
        </w:rPr>
        <w:t>HiDi</w:t>
      </w:r>
      <w:proofErr w:type="spellEnd"/>
      <w:r w:rsidRPr="00337D05">
        <w:rPr>
          <w:rFonts w:asciiTheme="minorHAnsi" w:hAnsiTheme="minorHAnsi" w:cstheme="minorHAnsi"/>
          <w:color w:val="000000" w:themeColor="text1"/>
          <w:sz w:val="20"/>
          <w:szCs w:val="20"/>
        </w:rPr>
        <w:t xml:space="preserve"> Formamide (Applied Biosystems, USA) were used for the direct sequencing reaction and subsequent denaturation, respectively. The final products were sequenced on a 3730xl Genetic Analyzer (Applied Biosystems, USA) according to the manufacturer’s instructions. All results were analyzed with </w:t>
      </w:r>
      <w:proofErr w:type="spellStart"/>
      <w:r w:rsidRPr="00337D05">
        <w:rPr>
          <w:rFonts w:asciiTheme="minorHAnsi" w:hAnsiTheme="minorHAnsi" w:cstheme="minorHAnsi"/>
          <w:color w:val="000000" w:themeColor="text1"/>
          <w:sz w:val="20"/>
          <w:szCs w:val="20"/>
        </w:rPr>
        <w:t>Genalys</w:t>
      </w:r>
      <w:proofErr w:type="spellEnd"/>
      <w:r w:rsidRPr="00337D05">
        <w:rPr>
          <w:rFonts w:asciiTheme="minorHAnsi" w:hAnsiTheme="minorHAnsi" w:cstheme="minorHAnsi"/>
          <w:color w:val="000000" w:themeColor="text1"/>
          <w:sz w:val="20"/>
          <w:szCs w:val="20"/>
        </w:rPr>
        <w:t xml:space="preserve"> v2.8.3. Identified rare mutations were then confirmed independently by bidirectional resequencing. DNA samples from the parents of those ASD children carrying the mutations were also amplified and sequenced. Paternity testing for specific subjects was performed by the </w:t>
      </w:r>
      <w:proofErr w:type="spellStart"/>
      <w:r w:rsidRPr="00337D05">
        <w:rPr>
          <w:rFonts w:asciiTheme="minorHAnsi" w:hAnsiTheme="minorHAnsi" w:cstheme="minorHAnsi"/>
          <w:color w:val="000000" w:themeColor="text1"/>
          <w:sz w:val="20"/>
          <w:szCs w:val="20"/>
        </w:rPr>
        <w:t>SiFaSTR</w:t>
      </w:r>
      <w:r w:rsidRPr="00337D05">
        <w:rPr>
          <w:rFonts w:asciiTheme="minorHAnsi" w:hAnsiTheme="minorHAnsi" w:cstheme="minorHAnsi"/>
          <w:color w:val="000000" w:themeColor="text1"/>
          <w:sz w:val="20"/>
          <w:szCs w:val="20"/>
          <w:vertAlign w:val="superscript"/>
        </w:rPr>
        <w:t>TM</w:t>
      </w:r>
      <w:proofErr w:type="spellEnd"/>
      <w:r w:rsidRPr="00337D05">
        <w:rPr>
          <w:rFonts w:asciiTheme="minorHAnsi" w:hAnsiTheme="minorHAnsi" w:cstheme="minorHAnsi"/>
          <w:color w:val="000000" w:themeColor="text1"/>
          <w:sz w:val="20"/>
          <w:szCs w:val="20"/>
        </w:rPr>
        <w:t xml:space="preserve"> 23-</w:t>
      </w:r>
      <w:r w:rsidRPr="00337D05">
        <w:rPr>
          <w:rFonts w:asciiTheme="minorHAnsi" w:hAnsiTheme="minorHAnsi" w:cstheme="minorHAnsi"/>
          <w:color w:val="000000" w:themeColor="text1"/>
          <w:sz w:val="20"/>
          <w:szCs w:val="20"/>
        </w:rPr>
        <w:lastRenderedPageBreak/>
        <w:t xml:space="preserve">plex system, which is a highly applicable system for the Chinese population and consists of 21 autosomal-STR (A-STR) loci, one Y-Indel and one </w:t>
      </w:r>
      <w:proofErr w:type="spellStart"/>
      <w:r w:rsidRPr="00337D05">
        <w:rPr>
          <w:rFonts w:asciiTheme="minorHAnsi" w:hAnsiTheme="minorHAnsi" w:cstheme="minorHAnsi"/>
          <w:color w:val="000000" w:themeColor="text1"/>
          <w:sz w:val="20"/>
          <w:szCs w:val="20"/>
        </w:rPr>
        <w:t>amelogenin</w:t>
      </w:r>
      <w:proofErr w:type="spellEnd"/>
      <w:r w:rsidRPr="00337D05">
        <w:rPr>
          <w:rFonts w:asciiTheme="minorHAnsi" w:hAnsiTheme="minorHAnsi" w:cstheme="minorHAnsi"/>
          <w:color w:val="000000" w:themeColor="text1"/>
          <w:sz w:val="20"/>
          <w:szCs w:val="20"/>
        </w:rPr>
        <w:t xml:space="preserve"> locus, as previously described</w:t>
      </w:r>
      <w:r>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fldChar w:fldCharType="begin">
          <w:fldData xml:space="preserve">PEVuZE5vdGU+PENpdGU+PEF1dGhvcj5aaGVuZzwvQXV0aG9yPjxZZWFyPjIwMTk8L1llYXI+PFJl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</w:fldData>
        </w:fldChar>
      </w:r>
      <w:r>
        <w:rPr>
          <w:rFonts w:asciiTheme="minorHAnsi" w:hAnsiTheme="minorHAnsi" w:cstheme="minorHAnsi"/>
          <w:color w:val="000000" w:themeColor="text1"/>
          <w:sz w:val="20"/>
          <w:szCs w:val="20"/>
        </w:rPr>
        <w:instrText xml:space="preserve"> ADDIN EN.CITE </w:instrText>
      </w:r>
      <w:r>
        <w:rPr>
          <w:rFonts w:asciiTheme="minorHAnsi" w:hAnsiTheme="minorHAnsi" w:cstheme="minorHAnsi"/>
          <w:color w:val="000000" w:themeColor="text1"/>
          <w:sz w:val="20"/>
          <w:szCs w:val="20"/>
        </w:rPr>
        <w:fldChar w:fldCharType="begin">
          <w:fldData xml:space="preserve">PEVuZE5vdGU+PENpdGU+PEF1dGhvcj5aaGVuZzwvQXV0aG9yPjxZZWFyPjIwMTk8L1llYXI+PFJl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</w:fldData>
        </w:fldChar>
      </w:r>
      <w:r>
        <w:rPr>
          <w:rFonts w:asciiTheme="minorHAnsi" w:hAnsiTheme="minorHAnsi" w:cstheme="minorHAnsi"/>
          <w:color w:val="000000" w:themeColor="text1"/>
          <w:sz w:val="20"/>
          <w:szCs w:val="20"/>
        </w:rPr>
        <w:instrText xml:space="preserve"> ADDIN EN.CITE.DATA </w:instrTex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fldChar w:fldCharType="end"/>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fldChar w:fldCharType="separate"/>
      </w:r>
      <w:r>
        <w:rPr>
          <w:rFonts w:asciiTheme="minorHAnsi" w:hAnsiTheme="minorHAnsi" w:cstheme="minorHAnsi"/>
          <w:noProof/>
          <w:color w:val="000000" w:themeColor="text1"/>
          <w:sz w:val="20"/>
          <w:szCs w:val="20"/>
        </w:rPr>
        <w:t>(</w:t>
      </w:r>
      <w:hyperlink w:anchor="_ENREF_1" w:tooltip="Zheng, 2019 #1291" w:history="1">
        <w:r w:rsidR="00EB2560">
          <w:rPr>
            <w:rFonts w:asciiTheme="minorHAnsi" w:hAnsiTheme="minorHAnsi" w:cstheme="minorHAnsi"/>
            <w:noProof/>
            <w:color w:val="000000" w:themeColor="text1"/>
            <w:sz w:val="20"/>
            <w:szCs w:val="20"/>
          </w:rPr>
          <w:t>1</w:t>
        </w:r>
      </w:hyperlink>
      <w:r>
        <w:rPr>
          <w:rFonts w:asciiTheme="minorHAnsi" w:hAnsiTheme="minorHAnsi" w:cstheme="minorHAnsi"/>
          <w:noProof/>
          <w:color w:val="000000" w:themeColor="text1"/>
          <w:sz w:val="20"/>
          <w:szCs w:val="20"/>
        </w:rPr>
        <w:t>)</w:t>
      </w:r>
      <w:r>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w:t>
      </w:r>
    </w:p>
    <w:p w14:paraId="5B03F12D" w14:textId="77777777" w:rsidR="007408C0" w:rsidRPr="00424100" w:rsidRDefault="007408C0" w:rsidP="00F036DD">
      <w:pPr>
        <w:spacing w:line="480" w:lineRule="auto"/>
        <w:jc w:val="both"/>
        <w:rPr>
          <w:rFonts w:asciiTheme="minorHAnsi" w:hAnsiTheme="minorHAnsi" w:cstheme="minorHAnsi"/>
          <w:color w:val="000000" w:themeColor="text1"/>
          <w:sz w:val="20"/>
          <w:szCs w:val="20"/>
        </w:rPr>
      </w:pPr>
    </w:p>
    <w:p w14:paraId="20BE111E" w14:textId="77777777" w:rsidR="007408C0" w:rsidRPr="00424100" w:rsidRDefault="007408C0" w:rsidP="00F036DD">
      <w:pPr>
        <w:spacing w:line="480" w:lineRule="auto"/>
        <w:jc w:val="both"/>
        <w:outlineLvl w:val="1"/>
        <w:rPr>
          <w:rFonts w:asciiTheme="minorHAnsi" w:hAnsiTheme="minorHAnsi" w:cstheme="minorHAnsi"/>
          <w:b/>
          <w:bCs/>
          <w:color w:val="000000" w:themeColor="text1"/>
          <w:sz w:val="20"/>
          <w:szCs w:val="20"/>
        </w:rPr>
      </w:pPr>
      <w:bookmarkStart w:id="5" w:name="_Hlk93847370"/>
      <w:r w:rsidRPr="00424100">
        <w:rPr>
          <w:rFonts w:asciiTheme="minorHAnsi" w:hAnsiTheme="minorHAnsi" w:cstheme="minorHAnsi"/>
          <w:b/>
          <w:bCs/>
          <w:color w:val="000000" w:themeColor="text1"/>
          <w:sz w:val="20"/>
          <w:szCs w:val="20"/>
        </w:rPr>
        <w:t>Gene filtration and bioinformatics analyses</w:t>
      </w:r>
    </w:p>
    <w:p w14:paraId="36A36512" w14:textId="40AD0C37" w:rsidR="007408C0" w:rsidRPr="0042410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color w:val="000000" w:themeColor="text1"/>
          <w:sz w:val="20"/>
          <w:szCs w:val="20"/>
        </w:rPr>
        <w:t xml:space="preserve">Rare (minor allele frequency, MAF &lt;1%) case-specific protein-altering variants were preferred in this study. Missense, nonsense, frameshift and splicing-site variants were also taken into consideration. The 503 healthy control subjects were the primary controls. Variant frequencies based on different ethnic subgroups from the 1000 Genomes Project </w:t>
      </w:r>
      <w:r w:rsidRPr="00424100">
        <w:rPr>
          <w:rFonts w:asciiTheme="minorHAnsi" w:hAnsiTheme="minorHAnsi" w:cstheme="minorHAnsi"/>
          <w:color w:val="000000" w:themeColor="text1"/>
          <w:sz w:val="20"/>
          <w:szCs w:val="20"/>
        </w:rPr>
        <w:fldChar w:fldCharType="begin">
          <w:fldData xml:space="preserve">PEVuZE5vdGU+PENpdGU+PEF1dGhvcj5HZW5vbWVzIFByb2plY3Q8L0F1dGhvcj48WWVhcj4yMDEy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PC9hbHQtcGVyaW9kaWNhbD48cGFnZXM+NTYtNjU8L3BhZ2VzPjx2b2x1bWU+NDkxPC92b2x1bWU+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PEVuZE5vdGU+PENpdGU+PEF1dGhvcj5HZW5vbWVzIFByb2plY3Q8L0F1dGhvcj48WWVhcj4yMDEy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PC9hbHQtcGVyaW9kaWNhbD48cGFnZXM+NTYtNjU8L3BhZ2VzPjx2b2x1bWU+NDkxPC92b2x1bWU+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2" w:tooltip="Genomes Project, 2012 #779" w:history="1">
        <w:r w:rsidR="00EB2560">
          <w:rPr>
            <w:rFonts w:asciiTheme="minorHAnsi" w:hAnsiTheme="minorHAnsi" w:cstheme="minorHAnsi"/>
            <w:noProof/>
            <w:color w:val="000000" w:themeColor="text1"/>
            <w:sz w:val="20"/>
            <w:szCs w:val="20"/>
          </w:rPr>
          <w:t>2</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t>, the Exome Aggregation Consortium (</w:t>
      </w:r>
      <w:proofErr w:type="spellStart"/>
      <w:r w:rsidRPr="00424100">
        <w:rPr>
          <w:rFonts w:asciiTheme="minorHAnsi" w:hAnsiTheme="minorHAnsi" w:cstheme="minorHAnsi"/>
          <w:color w:val="000000" w:themeColor="text1"/>
          <w:sz w:val="20"/>
          <w:szCs w:val="20"/>
        </w:rPr>
        <w:t>ExAC</w:t>
      </w:r>
      <w:proofErr w:type="spellEnd"/>
      <w:r w:rsidRPr="00424100">
        <w:rPr>
          <w:rFonts w:asciiTheme="minorHAnsi" w:hAnsiTheme="minorHAnsi" w:cstheme="minorHAnsi"/>
          <w:color w:val="000000" w:themeColor="text1"/>
          <w:sz w:val="20"/>
          <w:szCs w:val="20"/>
        </w:rPr>
        <w:t>) and the Genome Aggregation Database (</w:t>
      </w:r>
      <w:proofErr w:type="spellStart"/>
      <w:r w:rsidRPr="00424100">
        <w:rPr>
          <w:rFonts w:asciiTheme="minorHAnsi" w:hAnsiTheme="minorHAnsi" w:cstheme="minorHAnsi"/>
          <w:color w:val="000000" w:themeColor="text1"/>
          <w:sz w:val="20"/>
          <w:szCs w:val="20"/>
        </w:rPr>
        <w:t>gnomAD</w:t>
      </w:r>
      <w:proofErr w:type="spellEnd"/>
      <w:r w:rsidRPr="00424100">
        <w:rPr>
          <w:rFonts w:asciiTheme="minorHAnsi" w:hAnsiTheme="minorHAnsi" w:cstheme="minorHAnsi"/>
          <w:color w:val="000000" w:themeColor="text1"/>
          <w:sz w:val="20"/>
          <w:szCs w:val="20"/>
        </w:rPr>
        <w:t xml:space="preserve">) </w:t>
      </w:r>
      <w:r w:rsidRPr="00424100">
        <w:rPr>
          <w:rFonts w:asciiTheme="minorHAnsi" w:hAnsiTheme="minorHAnsi" w:cstheme="minorHAnsi"/>
          <w:color w:val="000000" w:themeColor="text1"/>
          <w:sz w:val="20"/>
          <w:szCs w:val="20"/>
        </w:rPr>
        <w:fldChar w:fldCharType="begin">
          <w:fldData xml:space="preserve">PEVuZE5vdGU+PENpdGU+PEF1dGhvcj5MZWs8L0F1dGhvcj48WWVhcj4yMDE2PC9ZZWFyPjxSZWNO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PEVuZE5vdGU+PENpdGU+PEF1dGhvcj5MZWs8L0F1dGhvcj48WWVhcj4yMDE2PC9ZZWFyPjxSZWNO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3" w:tooltip="Lek, 2016 #780" w:history="1">
        <w:r w:rsidR="00EB2560">
          <w:rPr>
            <w:rFonts w:asciiTheme="minorHAnsi" w:hAnsiTheme="minorHAnsi" w:cstheme="minorHAnsi"/>
            <w:noProof/>
            <w:color w:val="000000" w:themeColor="text1"/>
            <w:sz w:val="20"/>
            <w:szCs w:val="20"/>
          </w:rPr>
          <w:t>3</w:t>
        </w:r>
      </w:hyperlink>
      <w:r w:rsidR="0005439B">
        <w:rPr>
          <w:rFonts w:asciiTheme="minorHAnsi" w:hAnsiTheme="minorHAnsi" w:cstheme="minorHAnsi"/>
          <w:noProof/>
          <w:color w:val="000000" w:themeColor="text1"/>
          <w:sz w:val="20"/>
          <w:szCs w:val="20"/>
        </w:rPr>
        <w:t xml:space="preserve">, </w:t>
      </w:r>
      <w:hyperlink w:anchor="_ENREF_4" w:tooltip="Karczewski, 2020 #1257" w:history="1">
        <w:r w:rsidR="00EB2560">
          <w:rPr>
            <w:rFonts w:asciiTheme="minorHAnsi" w:hAnsiTheme="minorHAnsi" w:cstheme="minorHAnsi"/>
            <w:noProof/>
            <w:color w:val="000000" w:themeColor="text1"/>
            <w:sz w:val="20"/>
            <w:szCs w:val="20"/>
          </w:rPr>
          <w:t>4</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t xml:space="preserve"> as well as the Chinese </w:t>
      </w:r>
      <w:proofErr w:type="spellStart"/>
      <w:r w:rsidRPr="00424100">
        <w:rPr>
          <w:rFonts w:asciiTheme="minorHAnsi" w:hAnsiTheme="minorHAnsi" w:cstheme="minorHAnsi"/>
          <w:color w:val="000000" w:themeColor="text1"/>
          <w:sz w:val="20"/>
          <w:szCs w:val="20"/>
        </w:rPr>
        <w:t>Millionome</w:t>
      </w:r>
      <w:proofErr w:type="spellEnd"/>
      <w:r w:rsidRPr="00424100">
        <w:rPr>
          <w:rFonts w:asciiTheme="minorHAnsi" w:hAnsiTheme="minorHAnsi" w:cstheme="minorHAnsi"/>
          <w:color w:val="000000" w:themeColor="text1"/>
          <w:sz w:val="20"/>
          <w:szCs w:val="20"/>
        </w:rPr>
        <w:t xml:space="preserve"> Database (CMDB) </w:t>
      </w:r>
      <w:r w:rsidRPr="00424100">
        <w:rPr>
          <w:rFonts w:asciiTheme="minorHAnsi" w:hAnsiTheme="minorHAnsi" w:cstheme="minorHAnsi"/>
          <w:color w:val="000000" w:themeColor="text1"/>
          <w:sz w:val="20"/>
          <w:szCs w:val="20"/>
        </w:rPr>
        <w:fldChar w:fldCharType="begin">
          <w:fldData xml:space="preserve">PEVuZE5vdGU+PENpdGU+PEF1dGhvcj5MaXU8L0F1dGhvcj48WWVhcj4yMDE4PC9ZZWFyPjxSZWNO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PEVuZE5vdGU+PENpdGU+PEF1dGhvcj5MaXU8L0F1dGhvcj48WWVhcj4yMDE4PC9ZZWFyPjxSZWNO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5" w:tooltip="Liu, 2018 #781" w:history="1">
        <w:r w:rsidR="00EB2560">
          <w:rPr>
            <w:rFonts w:asciiTheme="minorHAnsi" w:hAnsiTheme="minorHAnsi" w:cstheme="minorHAnsi"/>
            <w:noProof/>
            <w:color w:val="000000" w:themeColor="text1"/>
            <w:sz w:val="20"/>
            <w:szCs w:val="20"/>
          </w:rPr>
          <w:t>5</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t xml:space="preserve"> were also referenced as controls. Multiple sequence alignment across species was performed with the </w:t>
      </w:r>
      <w:proofErr w:type="spellStart"/>
      <w:r w:rsidRPr="00424100">
        <w:rPr>
          <w:rFonts w:asciiTheme="minorHAnsi" w:hAnsiTheme="minorHAnsi" w:cstheme="minorHAnsi"/>
          <w:color w:val="000000" w:themeColor="text1"/>
          <w:sz w:val="20"/>
          <w:szCs w:val="20"/>
        </w:rPr>
        <w:t>UniProt</w:t>
      </w:r>
      <w:proofErr w:type="spellEnd"/>
      <w:r w:rsidRPr="00424100">
        <w:rPr>
          <w:rFonts w:asciiTheme="minorHAnsi" w:hAnsiTheme="minorHAnsi" w:cstheme="minorHAnsi"/>
          <w:color w:val="000000" w:themeColor="text1"/>
          <w:sz w:val="20"/>
          <w:szCs w:val="20"/>
        </w:rPr>
        <w:t xml:space="preserve"> server, while evolutionary conservation was scored using </w:t>
      </w:r>
      <w:proofErr w:type="spellStart"/>
      <w:r w:rsidRPr="00424100">
        <w:rPr>
          <w:rFonts w:asciiTheme="minorHAnsi" w:hAnsiTheme="minorHAnsi" w:cstheme="minorHAnsi"/>
          <w:color w:val="000000" w:themeColor="text1"/>
          <w:sz w:val="20"/>
          <w:szCs w:val="20"/>
        </w:rPr>
        <w:t>PhyloP</w:t>
      </w:r>
      <w:proofErr w:type="spellEnd"/>
      <w:r w:rsidRPr="00424100">
        <w:rPr>
          <w:rFonts w:asciiTheme="minorHAnsi" w:hAnsiTheme="minorHAnsi" w:cstheme="minorHAnsi"/>
          <w:color w:val="000000" w:themeColor="text1"/>
          <w:sz w:val="20"/>
          <w:szCs w:val="20"/>
        </w:rPr>
        <w:t xml:space="preserve"> and </w:t>
      </w:r>
      <w:proofErr w:type="spellStart"/>
      <w:r w:rsidRPr="00424100">
        <w:rPr>
          <w:rFonts w:asciiTheme="minorHAnsi" w:hAnsiTheme="minorHAnsi" w:cstheme="minorHAnsi"/>
          <w:color w:val="000000" w:themeColor="text1"/>
          <w:sz w:val="20"/>
          <w:szCs w:val="20"/>
        </w:rPr>
        <w:t>PhastCons</w:t>
      </w:r>
      <w:proofErr w:type="spellEnd"/>
      <w:r w:rsidRPr="00424100">
        <w:rPr>
          <w:rFonts w:asciiTheme="minorHAnsi" w:hAnsiTheme="minorHAnsi" w:cstheme="minorHAnsi"/>
          <w:color w:val="000000" w:themeColor="text1"/>
          <w:sz w:val="20"/>
          <w:szCs w:val="20"/>
        </w:rPr>
        <w:t xml:space="preserve"> </w:t>
      </w:r>
      <w:r w:rsidRPr="00424100">
        <w:rPr>
          <w:rFonts w:asciiTheme="minorHAnsi" w:hAnsiTheme="minorHAnsi" w:cstheme="minorHAnsi"/>
          <w:color w:val="000000" w:themeColor="text1"/>
          <w:sz w:val="20"/>
          <w:szCs w:val="20"/>
        </w:rPr>
        <w:fldChar w:fldCharType="begin"/>
      </w:r>
      <w:r w:rsidR="0005439B">
        <w:rPr>
          <w:rFonts w:asciiTheme="minorHAnsi" w:hAnsiTheme="minorHAnsi" w:cstheme="minorHAnsi"/>
          <w:color w:val="000000" w:themeColor="text1"/>
          <w:sz w:val="20"/>
          <w:szCs w:val="20"/>
        </w:rPr>
        <w:instrText xml:space="preserve"> ADDIN EN.CITE &lt;EndNote&gt;&lt;Cite&gt;&lt;Author&gt;Ramani&lt;/Author&gt;&lt;Year&gt;2019&lt;/Year&gt;&lt;RecNum&gt;782&lt;/RecNum&gt;&lt;DisplayText&gt;(6)&lt;/DisplayText&gt;&lt;record&gt;&lt;rec-number&gt;782&lt;/rec-number&gt;&lt;foreign-keys&gt;&lt;key app="EN" db-id="ds92fz2wmvv5prevat4praxbfta5sszxdsr0"&gt;782&lt;/key&gt;&lt;/foreign-keys&gt;&lt;ref-type name="Journal Article"&gt;17&lt;/ref-type&gt;&lt;contributors&gt;&lt;authors&gt;&lt;author&gt;Ramani, R.&lt;/author&gt;&lt;author&gt;Krumholz, K.&lt;/author&gt;&lt;author&gt;Huang, Y. F.&lt;/author&gt;&lt;author&gt;Siepel, A.&lt;/author&gt;&lt;/authors&gt;&lt;/contributors&gt;&lt;titles&gt;&lt;title&gt;PhastWeb: a web interface for evolutionary conservation scoring of multiple sequence alignments using phastCons and phyloP&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2320-2322&lt;/pages&gt;&lt;volume&gt;35&lt;/volume&gt;&lt;number&gt;13&lt;/number&gt;&lt;keywords&gt;&lt;keyword&gt;Genome&lt;/keyword&gt;&lt;keyword&gt;*Genomics&lt;/keyword&gt;&lt;keyword&gt;Phylogeny&lt;/keyword&gt;&lt;keyword&gt;Sequence Alignment&lt;/keyword&gt;&lt;keyword&gt;*Software&lt;/keyword&gt;&lt;/keywords&gt;&lt;dates&gt;&lt;year&gt;2019&lt;/year&gt;&lt;pub-dates&gt;&lt;date&gt;Jul 1&lt;/date&gt;&lt;/pub-dates&gt;&lt;/dates&gt;&lt;isbn&gt;1367-4811 (Electronic)&amp;#xD;1367-4803 (Linking)&lt;/isbn&gt;&lt;accession-num&gt;30481262&lt;/accession-num&gt;&lt;urls&gt;&lt;related-urls&gt;&lt;url&gt;http://www.ncbi.nlm.nih.gov/pubmed/30481262&lt;/url&gt;&lt;/related-urls&gt;&lt;/urls&gt;&lt;custom2&gt;6596881&lt;/custom2&gt;&lt;electronic-resource-num&gt;10.1093/bioinformatics/bty966&lt;/electronic-resource-num&gt;&lt;/record&gt;&lt;/Cite&gt;&lt;/EndNote&gt;</w:instrText>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6" w:tooltip="Ramani, 2019 #782" w:history="1">
        <w:r w:rsidR="00EB2560">
          <w:rPr>
            <w:rFonts w:asciiTheme="minorHAnsi" w:hAnsiTheme="minorHAnsi" w:cstheme="minorHAnsi"/>
            <w:noProof/>
            <w:color w:val="000000" w:themeColor="text1"/>
            <w:sz w:val="20"/>
            <w:szCs w:val="20"/>
          </w:rPr>
          <w:t>6</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t xml:space="preserve">. Single-nucleotide variants (SNVs) were evaluated for pathogenic potential with SIFT </w:t>
      </w:r>
      <w:r w:rsidRPr="00424100">
        <w:rPr>
          <w:rFonts w:asciiTheme="minorHAnsi" w:hAnsiTheme="minorHAnsi" w:cstheme="minorHAnsi"/>
          <w:color w:val="000000" w:themeColor="text1"/>
          <w:sz w:val="20"/>
          <w:szCs w:val="20"/>
        </w:rPr>
        <w:fldChar w:fldCharType="begin"/>
      </w:r>
      <w:r w:rsidR="0005439B">
        <w:rPr>
          <w:rFonts w:asciiTheme="minorHAnsi" w:hAnsiTheme="minorHAnsi" w:cstheme="minorHAnsi"/>
          <w:color w:val="000000" w:themeColor="text1"/>
          <w:sz w:val="20"/>
          <w:szCs w:val="20"/>
        </w:rPr>
        <w:instrText xml:space="preserve"> ADDIN EN.CITE &lt;EndNote&gt;&lt;Cite&gt;&lt;Author&gt;Kumar&lt;/Author&gt;&lt;Year&gt;2009&lt;/Year&gt;&lt;RecNum&gt;783&lt;/RecNum&gt;&lt;DisplayText&gt;(7)&lt;/DisplayText&gt;&lt;record&gt;&lt;rec-number&gt;783&lt;/rec-number&gt;&lt;foreign-keys&gt;&lt;key app="EN" db-id="ds92fz2wmvv5prevat4praxbfta5sszxdsr0"&gt;783&lt;/key&gt;&lt;/foreign-keys&gt;&lt;ref-type name="Journal Article"&gt;17&lt;/ref-type&gt;&lt;contributors&gt;&lt;authors&gt;&lt;author&gt;Kumar, P.&lt;/author&gt;&lt;author&gt;Henikoff, S.&lt;/author&gt;&lt;author&gt;Ng, P. C.&lt;/author&gt;&lt;/authors&gt;&lt;/contributors&gt;&lt;auth-address&gt;J Craig Venter Inst, Dept Genom Med, San Diego, CA USA&amp;#xD;Howard Hughes Med Inst, Div Basic Sci, Seattle, WA USA&amp;#xD;Fred Hutchinson Canc Res Ctr, Seattle, WA 98104 USA&lt;/auth-address&gt;&lt;titles&gt;&lt;title&gt;Predicting the effects of coding non-synonymous variants on protein function using the SIFT algorithm&lt;/title&gt;&lt;secondary-title&gt;Nature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Protoc&lt;/abbr-1&gt;&lt;/alt-periodical&gt;&lt;pages&gt;1073-1082&lt;/pages&gt;&lt;volume&gt;4&lt;/volume&gt;&lt;number&gt;7&lt;/number&gt;&lt;keywords&gt;&lt;keyword&gt;amino-acid substitutions&lt;/keyword&gt;&lt;keyword&gt;polymorphisms&lt;/keyword&gt;&lt;keyword&gt;mutations&lt;/keyword&gt;&lt;keyword&gt;association&lt;/keyword&gt;&lt;keyword&gt;melanoma&lt;/keyword&gt;&lt;keyword&gt;database&lt;/keyword&gt;&lt;keyword&gt;gene&lt;/keyword&gt;&lt;/keywords&gt;&lt;dates&gt;&lt;year&gt;2009&lt;/year&gt;&lt;/dates&gt;&lt;isbn&gt;1754-2189&lt;/isbn&gt;&lt;accession-num&gt;WOS:000268858700007&lt;/accession-num&gt;&lt;urls&gt;&lt;related-urls&gt;&lt;url&gt;&amp;lt;Go to ISI&amp;gt;://WOS:000268858700007&lt;/url&gt;&lt;/related-urls&gt;&lt;/urls&gt;&lt;electronic-resource-num&gt;10.1038/nprot.2009.86&lt;/electronic-resource-num&gt;&lt;language&gt;English&lt;/language&gt;&lt;/record&gt;&lt;/Cite&gt;&lt;/EndNote&gt;</w:instrText>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7" w:tooltip="Kumar, 2009 #783" w:history="1">
        <w:r w:rsidR="00EB2560">
          <w:rPr>
            <w:rFonts w:asciiTheme="minorHAnsi" w:hAnsiTheme="minorHAnsi" w:cstheme="minorHAnsi"/>
            <w:noProof/>
            <w:color w:val="000000" w:themeColor="text1"/>
            <w:sz w:val="20"/>
            <w:szCs w:val="20"/>
          </w:rPr>
          <w:t>7</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t xml:space="preserve">, PolyPhen-2 </w:t>
      </w:r>
      <w:r w:rsidRPr="00424100">
        <w:rPr>
          <w:rFonts w:asciiTheme="minorHAnsi" w:hAnsiTheme="minorHAnsi" w:cstheme="minorHAnsi"/>
          <w:color w:val="000000" w:themeColor="text1"/>
          <w:sz w:val="20"/>
          <w:szCs w:val="20"/>
        </w:rPr>
        <w:fldChar w:fldCharType="begin"/>
      </w:r>
      <w:r w:rsidR="0005439B">
        <w:rPr>
          <w:rFonts w:asciiTheme="minorHAnsi" w:hAnsiTheme="minorHAnsi" w:cstheme="minorHAnsi"/>
          <w:color w:val="000000" w:themeColor="text1"/>
          <w:sz w:val="20"/>
          <w:szCs w:val="20"/>
        </w:rPr>
        <w:instrText xml:space="preserve"> ADDIN EN.CITE &lt;EndNote&gt;&lt;Cite&gt;&lt;Author&gt;Adzhubei&lt;/Author&gt;&lt;Year&gt;2010&lt;/Year&gt;&lt;RecNum&gt;784&lt;/RecNum&gt;&lt;DisplayText&gt;(8)&lt;/DisplayText&gt;&lt;record&gt;&lt;rec-number&gt;784&lt;/rec-number&gt;&lt;foreign-keys&gt;&lt;key app="EN" db-id="ds92fz2wmvv5prevat4praxbfta5sszxdsr0"&gt;784&lt;/key&gt;&lt;/foreign-keys&gt;&lt;ref-type name="Journal Article"&gt;17&lt;/ref-type&gt;&lt;contributors&gt;&lt;authors&gt;&lt;author&gt;Adzhubei, I. A.&lt;/author&gt;&lt;author&gt;Schmidt, S.&lt;/author&gt;&lt;author&gt;Peshkin, L.&lt;/author&gt;&lt;author&gt;Ramensky, V. E.&lt;/author&gt;&lt;author&gt;Gerasimova, A.&lt;/author&gt;&lt;author&gt;Bork, P.&lt;/author&gt;&lt;author&gt;Kondrashov, A. S.&lt;/author&gt;&lt;author&gt;Sunyaev, S. R.&lt;/author&gt;&lt;/authors&gt;&lt;/contributors&gt;&lt;titles&gt;&lt;title&gt;A method and server for predicting damaging missense mutations&lt;/title&gt;&lt;secondary-title&gt;Nat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methods&lt;/abbr-1&gt;&lt;/alt-periodical&gt;&lt;pages&gt;248-9&lt;/pages&gt;&lt;volume&gt;7&lt;/volume&gt;&lt;number&gt;4&lt;/number&gt;&lt;keywords&gt;&lt;keyword&gt;*Data Interpretation, Statistical&lt;/keyword&gt;&lt;keyword&gt;Genetic Variation&lt;/keyword&gt;&lt;keyword&gt;Humans&lt;/keyword&gt;&lt;keyword&gt;*Models, Genetic&lt;/keyword&gt;&lt;keyword&gt;*Mutation, Missense&lt;/keyword&gt;&lt;keyword&gt;Software&lt;/keyword&gt;&lt;/keywords&gt;&lt;dates&gt;&lt;year&gt;2010&lt;/year&gt;&lt;pub-dates&gt;&lt;date&gt;Apr&lt;/date&gt;&lt;/pub-dates&gt;&lt;/dates&gt;&lt;isbn&gt;1548-7105 (Electronic)&amp;#xD;1548-7091 (Linking)&lt;/isbn&gt;&lt;accession-num&gt;20354512&lt;/accession-num&gt;&lt;urls&gt;&lt;related-urls&gt;&lt;url&gt;http://www.ncbi.nlm.nih.gov/pubmed/20354512&lt;/url&gt;&lt;/related-urls&gt;&lt;/urls&gt;&lt;custom2&gt;2855889&lt;/custom2&gt;&lt;electronic-resource-num&gt;10.1038/nmeth0410-248&lt;/electronic-resource-num&gt;&lt;/record&gt;&lt;/Cite&gt;&lt;/EndNote&gt;</w:instrText>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8" w:tooltip="Adzhubei, 2010 #784" w:history="1">
        <w:r w:rsidR="00EB2560">
          <w:rPr>
            <w:rFonts w:asciiTheme="minorHAnsi" w:hAnsiTheme="minorHAnsi" w:cstheme="minorHAnsi"/>
            <w:noProof/>
            <w:color w:val="000000" w:themeColor="text1"/>
            <w:sz w:val="20"/>
            <w:szCs w:val="20"/>
          </w:rPr>
          <w:t>8</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t xml:space="preserve">, MutationTaster2 </w:t>
      </w:r>
      <w:r w:rsidRPr="00424100">
        <w:rPr>
          <w:rFonts w:asciiTheme="minorHAnsi" w:hAnsiTheme="minorHAnsi" w:cstheme="minorHAnsi"/>
          <w:color w:val="000000" w:themeColor="text1"/>
          <w:sz w:val="20"/>
          <w:szCs w:val="20"/>
        </w:rPr>
        <w:fldChar w:fldCharType="begin"/>
      </w:r>
      <w:r w:rsidR="0005439B">
        <w:rPr>
          <w:rFonts w:asciiTheme="minorHAnsi" w:hAnsiTheme="minorHAnsi" w:cstheme="minorHAnsi"/>
          <w:color w:val="000000" w:themeColor="text1"/>
          <w:sz w:val="20"/>
          <w:szCs w:val="20"/>
        </w:rPr>
        <w:instrText xml:space="preserve"> ADDIN EN.CITE &lt;EndNote&gt;&lt;Cite&gt;&lt;Author&gt;Schwarz&lt;/Author&gt;&lt;Year&gt;2014&lt;/Year&gt;&lt;RecNum&gt;785&lt;/RecNum&gt;&lt;DisplayText&gt;(9)&lt;/DisplayText&gt;&lt;record&gt;&lt;rec-number&gt;785&lt;/rec-number&gt;&lt;foreign-keys&gt;&lt;key app="EN" db-id="ds92fz2wmvv5prevat4praxbfta5sszxdsr0"&gt;785&lt;/key&gt;&lt;/foreign-keys&gt;&lt;ref-type name="Journal Article"&gt;17&lt;/ref-type&gt;&lt;contributors&gt;&lt;authors&gt;&lt;author&gt;Schwarz, J. M.&lt;/author&gt;&lt;author&gt;Cooper, D. N.&lt;/author&gt;&lt;author&gt;Schuelke, M.&lt;/author&gt;&lt;author&gt;Seelow, D.&lt;/author&gt;&lt;/authors&gt;&lt;/contributors&gt;&lt;auth-address&gt;1] Department of Neuropediatrics, Charite - Universitatsmedizin Berlin, Berlin, Germany. [2] NeuroCure Clinical Research Center, Charite - Universitatsmedizin Berlin, Berlin, Germany.&amp;#xD;Institute of Medical Genetics, Cardiff University, Cardiff, UK.&lt;/auth-address&gt;&lt;titles&gt;&lt;title&gt;MutationTaster2: mutation prediction for the deep-sequencing age&lt;/title&gt;&lt;secondary-title&gt;Nat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methods&lt;/abbr-1&gt;&lt;/alt-periodical&gt;&lt;pages&gt;361-2&lt;/pages&gt;&lt;volume&gt;11&lt;/volume&gt;&lt;number&gt;4&lt;/number&gt;&lt;keywords&gt;&lt;keyword&gt;*Base Sequence&lt;/keyword&gt;&lt;keyword&gt;DNA/*genetics&lt;/keyword&gt;&lt;keyword&gt;DNA Barcoding, Taxonomic&lt;/keyword&gt;&lt;keyword&gt;*Mutation&lt;/keyword&gt;&lt;keyword&gt;*Software&lt;/keyword&gt;&lt;/keywords&gt;&lt;dates&gt;&lt;year&gt;2014&lt;/year&gt;&lt;pub-dates&gt;&lt;date&gt;Apr&lt;/date&gt;&lt;/pub-dates&gt;&lt;/dates&gt;&lt;isbn&gt;1548-7105 (Electronic)&amp;#xD;1548-7091 (Linking)&lt;/isbn&gt;&lt;accession-num&gt;24681721&lt;/accession-num&gt;&lt;urls&gt;&lt;related-urls&gt;&lt;url&gt;http://www.ncbi.nlm.nih.gov/pubmed/24681721&lt;/url&gt;&lt;/related-urls&gt;&lt;/urls&gt;&lt;electronic-resource-num&gt;10.1038/nmeth.2890&lt;/electronic-resource-num&gt;&lt;/record&gt;&lt;/Cite&gt;&lt;/EndNote&gt;</w:instrText>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9" w:tooltip="Schwarz, 2014 #785" w:history="1">
        <w:r w:rsidR="00EB2560">
          <w:rPr>
            <w:rFonts w:asciiTheme="minorHAnsi" w:hAnsiTheme="minorHAnsi" w:cstheme="minorHAnsi"/>
            <w:noProof/>
            <w:color w:val="000000" w:themeColor="text1"/>
            <w:sz w:val="20"/>
            <w:szCs w:val="20"/>
          </w:rPr>
          <w:t>9</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t xml:space="preserve">, CADD </w:t>
      </w:r>
      <w:r w:rsidRPr="00424100">
        <w:rPr>
          <w:rFonts w:asciiTheme="minorHAnsi" w:hAnsiTheme="minorHAnsi" w:cstheme="minorHAnsi"/>
          <w:color w:val="000000" w:themeColor="text1"/>
          <w:sz w:val="20"/>
          <w:szCs w:val="20"/>
        </w:rPr>
        <w:fldChar w:fldCharType="begin">
          <w:fldData xml:space="preserve">PEVuZE5vdGU+PENpdGU+PEF1dGhvcj5LaXJjaGVyPC9BdXRob3I+PFllYXI+MjAxNDwvWWVhcj48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PEVuZE5vdGU+PENpdGU+PEF1dGhvcj5LaXJjaGVyPC9BdXRob3I+PFllYXI+MjAxNDwvWWVhcj48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10" w:tooltip="Kircher, 2014 #786" w:history="1">
        <w:r w:rsidR="00EB2560">
          <w:rPr>
            <w:rFonts w:asciiTheme="minorHAnsi" w:hAnsiTheme="minorHAnsi" w:cstheme="minorHAnsi"/>
            <w:noProof/>
            <w:color w:val="000000" w:themeColor="text1"/>
            <w:sz w:val="20"/>
            <w:szCs w:val="20"/>
          </w:rPr>
          <w:t>10</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t xml:space="preserve"> and DANN </w:t>
      </w:r>
      <w:r w:rsidRPr="00424100">
        <w:rPr>
          <w:rFonts w:asciiTheme="minorHAnsi" w:hAnsiTheme="minorHAnsi" w:cstheme="minorHAnsi"/>
          <w:color w:val="000000" w:themeColor="text1"/>
          <w:sz w:val="20"/>
          <w:szCs w:val="20"/>
        </w:rPr>
        <w:fldChar w:fldCharType="begin">
          <w:fldData xml:space="preserve">PEVuZE5vdGU+PENpdGU+PEF1dGhvcj5RdWFuZzwvQXV0aG9yPjxZZWFyPjIwMTU8L1llYXI+PFJl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PEVuZE5vdGU+PENpdGU+PEF1dGhvcj5RdWFuZzwvQXV0aG9yPjxZZWFyPjIwMTU8L1llYXI+PFJl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11" w:tooltip="Quang, 2015 #787" w:history="1">
        <w:r w:rsidR="00EB2560">
          <w:rPr>
            <w:rFonts w:asciiTheme="minorHAnsi" w:hAnsiTheme="minorHAnsi" w:cstheme="minorHAnsi"/>
            <w:noProof/>
            <w:color w:val="000000" w:themeColor="text1"/>
            <w:sz w:val="20"/>
            <w:szCs w:val="20"/>
          </w:rPr>
          <w:t>11</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t xml:space="preserve"> tools.</w:t>
      </w:r>
    </w:p>
    <w:bookmarkEnd w:id="5"/>
    <w:p w14:paraId="35692DB8" w14:textId="77777777" w:rsidR="007408C0" w:rsidRPr="00424100" w:rsidRDefault="007408C0" w:rsidP="00F036DD">
      <w:pPr>
        <w:spacing w:line="480" w:lineRule="auto"/>
        <w:jc w:val="both"/>
        <w:rPr>
          <w:rFonts w:asciiTheme="minorHAnsi" w:hAnsiTheme="minorHAnsi" w:cstheme="minorHAnsi"/>
          <w:color w:val="000000" w:themeColor="text1"/>
          <w:sz w:val="20"/>
          <w:szCs w:val="20"/>
        </w:rPr>
      </w:pPr>
    </w:p>
    <w:p w14:paraId="7F9EBA56" w14:textId="77777777" w:rsidR="0005439B" w:rsidRPr="00337D05" w:rsidRDefault="0005439B"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Plasmid construction, cell culture and transfection</w:t>
      </w:r>
    </w:p>
    <w:p w14:paraId="075F7CF1" w14:textId="12F4B132" w:rsidR="0005439B" w:rsidRPr="00337D05" w:rsidRDefault="0005439B"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The construct pGW1-CMV-HA-</w:t>
      </w:r>
      <w:r w:rsidRPr="00337D05">
        <w:rPr>
          <w:rFonts w:asciiTheme="minorHAnsi" w:hAnsiTheme="minorHAnsi" w:cstheme="minorHAnsi"/>
          <w:i/>
          <w:iCs/>
          <w:color w:val="000000" w:themeColor="text1"/>
          <w:sz w:val="20"/>
          <w:szCs w:val="20"/>
        </w:rPr>
        <w:t>Shank1</w:t>
      </w:r>
      <w:r w:rsidRPr="00337D05">
        <w:rPr>
          <w:rFonts w:asciiTheme="minorHAnsi" w:hAnsiTheme="minorHAnsi" w:cstheme="minorHAnsi"/>
          <w:color w:val="000000" w:themeColor="text1"/>
          <w:sz w:val="20"/>
          <w:szCs w:val="20"/>
        </w:rPr>
        <w:t xml:space="preserve"> (rat </w:t>
      </w:r>
      <w:r w:rsidRPr="00337D05">
        <w:rPr>
          <w:rFonts w:asciiTheme="minorHAnsi" w:hAnsiTheme="minorHAnsi" w:cstheme="minorHAnsi"/>
          <w:i/>
          <w:iCs/>
          <w:color w:val="000000" w:themeColor="text1"/>
          <w:sz w:val="20"/>
          <w:szCs w:val="20"/>
        </w:rPr>
        <w:t>Shank1</w:t>
      </w:r>
      <w:r w:rsidRPr="00337D05">
        <w:rPr>
          <w:rFonts w:asciiTheme="minorHAnsi" w:hAnsiTheme="minorHAnsi" w:cstheme="minorHAnsi"/>
          <w:color w:val="000000" w:themeColor="text1"/>
          <w:sz w:val="20"/>
          <w:szCs w:val="20"/>
        </w:rPr>
        <w:t xml:space="preserve"> mRNA, AF131951.1) was a gift from Dr. Sala </w:t>
      </w:r>
      <w:r w:rsidRPr="00337D05">
        <w:rPr>
          <w:rFonts w:asciiTheme="minorHAnsi" w:hAnsiTheme="minorHAnsi" w:cstheme="minorHAnsi"/>
          <w:color w:val="000000" w:themeColor="text1"/>
          <w:sz w:val="20"/>
          <w:szCs w:val="20"/>
        </w:rPr>
        <w:fldChar w:fldCharType="begin">
          <w:fldData xml:space="preserve">PEVuZE5vdGU+PENpdGU+PEF1dGhvcj5TYWxhPC9BdXRob3I+PFllYXI+MjAwMTwvWWVhcj48UmVj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</w:fldData>
        </w:fldChar>
      </w:r>
      <w:r>
        <w:rPr>
          <w:rFonts w:asciiTheme="minorHAnsi" w:hAnsiTheme="minorHAnsi" w:cstheme="minorHAnsi"/>
          <w:color w:val="000000" w:themeColor="text1"/>
          <w:sz w:val="20"/>
          <w:szCs w:val="20"/>
        </w:rPr>
        <w:instrText xml:space="preserve"> ADDIN EN.CITE </w:instrText>
      </w:r>
      <w:r>
        <w:rPr>
          <w:rFonts w:asciiTheme="minorHAnsi" w:hAnsiTheme="minorHAnsi" w:cstheme="minorHAnsi"/>
          <w:color w:val="000000" w:themeColor="text1"/>
          <w:sz w:val="20"/>
          <w:szCs w:val="20"/>
        </w:rPr>
        <w:fldChar w:fldCharType="begin">
          <w:fldData xml:space="preserve">PEVuZE5vdGU+PENpdGU+PEF1dGhvcj5TYWxhPC9BdXRob3I+PFllYXI+MjAwMTwvWWVhcj48UmVj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</w:fldData>
        </w:fldChar>
      </w:r>
      <w:r>
        <w:rPr>
          <w:rFonts w:asciiTheme="minorHAnsi" w:hAnsiTheme="minorHAnsi" w:cstheme="minorHAnsi"/>
          <w:color w:val="000000" w:themeColor="text1"/>
          <w:sz w:val="20"/>
          <w:szCs w:val="20"/>
        </w:rPr>
        <w:instrText xml:space="preserve"> ADDIN EN.CITE.DATA </w:instrTex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Pr>
          <w:rFonts w:asciiTheme="minorHAnsi" w:hAnsiTheme="minorHAnsi" w:cstheme="minorHAnsi"/>
          <w:noProof/>
          <w:color w:val="000000" w:themeColor="text1"/>
          <w:sz w:val="20"/>
          <w:szCs w:val="20"/>
        </w:rPr>
        <w:t>(</w:t>
      </w:r>
      <w:hyperlink w:anchor="_ENREF_12" w:tooltip="Sala, 2001 #768" w:history="1">
        <w:r w:rsidR="00EB2560">
          <w:rPr>
            <w:rFonts w:asciiTheme="minorHAnsi" w:hAnsiTheme="minorHAnsi" w:cstheme="minorHAnsi"/>
            <w:noProof/>
            <w:color w:val="000000" w:themeColor="text1"/>
            <w:sz w:val="20"/>
            <w:szCs w:val="20"/>
          </w:rPr>
          <w:t>12</w:t>
        </w:r>
      </w:hyperlink>
      <w:r>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Eight types of point mutations in rat </w:t>
      </w:r>
      <w:r w:rsidRPr="00337D05">
        <w:rPr>
          <w:rFonts w:asciiTheme="minorHAnsi" w:hAnsiTheme="minorHAnsi" w:cstheme="minorHAnsi"/>
          <w:i/>
          <w:iCs/>
          <w:color w:val="000000" w:themeColor="text1"/>
          <w:sz w:val="20"/>
          <w:szCs w:val="20"/>
        </w:rPr>
        <w:t>Shank1</w:t>
      </w:r>
      <w:r w:rsidRPr="00337D05">
        <w:rPr>
          <w:rFonts w:asciiTheme="minorHAnsi" w:hAnsiTheme="minorHAnsi" w:cstheme="minorHAnsi"/>
          <w:color w:val="000000" w:themeColor="text1"/>
          <w:sz w:val="20"/>
          <w:szCs w:val="20"/>
        </w:rPr>
        <w:t xml:space="preserve"> (A612V, R874H, P1806L, D1926N, G2026R, G2037D, A612V+R874H and D1926N+G2037D), which is evolutionarily conserved compared with the human sequence, were made from the wild-type (WT) plasmid by site-directed mutagenesis using a </w:t>
      </w:r>
      <w:proofErr w:type="spellStart"/>
      <w:r w:rsidRPr="00337D05">
        <w:rPr>
          <w:rFonts w:asciiTheme="minorHAnsi" w:hAnsiTheme="minorHAnsi" w:cstheme="minorHAnsi"/>
          <w:color w:val="000000" w:themeColor="text1"/>
          <w:sz w:val="20"/>
          <w:szCs w:val="20"/>
        </w:rPr>
        <w:t>MutanBEST</w:t>
      </w:r>
      <w:proofErr w:type="spellEnd"/>
      <w:r w:rsidRPr="00337D05">
        <w:rPr>
          <w:rFonts w:asciiTheme="minorHAnsi" w:hAnsiTheme="minorHAnsi" w:cstheme="minorHAnsi"/>
          <w:color w:val="000000" w:themeColor="text1"/>
          <w:sz w:val="20"/>
          <w:szCs w:val="20"/>
        </w:rPr>
        <w:t xml:space="preserve"> </w:t>
      </w:r>
      <w:r w:rsidRPr="00A8639C">
        <w:rPr>
          <w:rFonts w:asciiTheme="minorHAnsi" w:hAnsiTheme="minorHAnsi" w:cstheme="minorHAnsi"/>
          <w:color w:val="000000" w:themeColor="text1"/>
          <w:sz w:val="20"/>
          <w:szCs w:val="20"/>
        </w:rPr>
        <w:t xml:space="preserve">Kit (Takara, Japan). The primers used for plasmid construction are listed in Supplementary Table </w:t>
      </w:r>
      <w:r>
        <w:rPr>
          <w:rFonts w:asciiTheme="minorHAnsi" w:hAnsiTheme="minorHAnsi" w:cstheme="minorHAnsi"/>
          <w:color w:val="000000" w:themeColor="text1"/>
          <w:sz w:val="20"/>
          <w:szCs w:val="20"/>
        </w:rPr>
        <w:t>8</w:t>
      </w:r>
      <w:r w:rsidRPr="00A8639C">
        <w:rPr>
          <w:rFonts w:asciiTheme="minorHAnsi" w:hAnsiTheme="minorHAnsi" w:cstheme="minorHAnsi"/>
          <w:color w:val="000000" w:themeColor="text1"/>
          <w:sz w:val="20"/>
          <w:szCs w:val="20"/>
        </w:rPr>
        <w:t>. All</w:t>
      </w:r>
      <w:r w:rsidRPr="00337D05">
        <w:rPr>
          <w:rFonts w:asciiTheme="minorHAnsi" w:hAnsiTheme="minorHAnsi" w:cstheme="minorHAnsi"/>
          <w:color w:val="000000" w:themeColor="text1"/>
          <w:sz w:val="20"/>
          <w:szCs w:val="20"/>
        </w:rPr>
        <w:t xml:space="preserve"> constructs were checked by bidirectional sequencing and assessment of the expression of proteins with the expected molecular weights in HEK-293T cells.</w:t>
      </w:r>
    </w:p>
    <w:p w14:paraId="7548DB3A" w14:textId="0D7F3C3B" w:rsidR="0005439B" w:rsidRPr="00337D05" w:rsidRDefault="0005439B"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lastRenderedPageBreak/>
        <w:t xml:space="preserve">Human HEK-293T cells were grown in DMEM supplemented with 10% FBS (Corning, USA) and 1‱ </w:t>
      </w:r>
      <w:proofErr w:type="spellStart"/>
      <w:r w:rsidRPr="00337D05">
        <w:rPr>
          <w:rFonts w:asciiTheme="minorHAnsi" w:hAnsiTheme="minorHAnsi" w:cstheme="minorHAnsi"/>
          <w:color w:val="000000" w:themeColor="text1"/>
          <w:sz w:val="20"/>
          <w:szCs w:val="20"/>
        </w:rPr>
        <w:t>Plasmocin</w:t>
      </w:r>
      <w:proofErr w:type="spellEnd"/>
      <w:r w:rsidRPr="00337D05">
        <w:rPr>
          <w:rFonts w:asciiTheme="minorHAnsi" w:hAnsiTheme="minorHAnsi" w:cstheme="minorHAnsi"/>
          <w:color w:val="000000" w:themeColor="text1"/>
          <w:sz w:val="20"/>
          <w:szCs w:val="20"/>
        </w:rPr>
        <w:t xml:space="preserve"> (</w:t>
      </w:r>
      <w:proofErr w:type="spellStart"/>
      <w:r w:rsidRPr="00337D05">
        <w:rPr>
          <w:rFonts w:asciiTheme="minorHAnsi" w:hAnsiTheme="minorHAnsi" w:cstheme="minorHAnsi"/>
          <w:color w:val="000000" w:themeColor="text1"/>
          <w:sz w:val="20"/>
          <w:szCs w:val="20"/>
        </w:rPr>
        <w:t>InvivoGen</w:t>
      </w:r>
      <w:proofErr w:type="spellEnd"/>
      <w:r w:rsidRPr="00337D05">
        <w:rPr>
          <w:rFonts w:asciiTheme="minorHAnsi" w:hAnsiTheme="minorHAnsi" w:cstheme="minorHAnsi"/>
          <w:color w:val="000000" w:themeColor="text1"/>
          <w:sz w:val="20"/>
          <w:szCs w:val="20"/>
        </w:rPr>
        <w:t>, USA) at 37°C in 5% CO</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 About 80% confluent HEK-293T cells were transfected with pGW1-CMV-HA-</w:t>
      </w:r>
      <w:r w:rsidRPr="00337D05">
        <w:rPr>
          <w:rFonts w:asciiTheme="minorHAnsi" w:hAnsiTheme="minorHAnsi" w:cstheme="minorHAnsi"/>
          <w:i/>
          <w:iCs/>
          <w:color w:val="000000" w:themeColor="text1"/>
          <w:sz w:val="20"/>
          <w:szCs w:val="20"/>
        </w:rPr>
        <w:t>Shank1</w:t>
      </w:r>
      <w:r w:rsidRPr="00337D05">
        <w:rPr>
          <w:rFonts w:asciiTheme="minorHAnsi" w:hAnsiTheme="minorHAnsi" w:cstheme="minorHAnsi"/>
          <w:color w:val="000000" w:themeColor="text1"/>
          <w:sz w:val="20"/>
          <w:szCs w:val="20"/>
        </w:rPr>
        <w:t xml:space="preserve"> plasmids carrying WT or mutant </w:t>
      </w:r>
      <w:r w:rsidRPr="00337D05">
        <w:rPr>
          <w:rFonts w:asciiTheme="minorHAnsi" w:hAnsiTheme="minorHAnsi" w:cstheme="minorHAnsi"/>
          <w:i/>
          <w:iCs/>
          <w:color w:val="000000" w:themeColor="text1"/>
          <w:sz w:val="20"/>
          <w:szCs w:val="20"/>
        </w:rPr>
        <w:t>Shank1</w:t>
      </w:r>
      <w:r w:rsidRPr="00337D05">
        <w:rPr>
          <w:rFonts w:asciiTheme="minorHAnsi" w:hAnsiTheme="minorHAnsi" w:cstheme="minorHAnsi"/>
          <w:color w:val="000000" w:themeColor="text1"/>
          <w:sz w:val="20"/>
          <w:szCs w:val="20"/>
        </w:rPr>
        <w:t xml:space="preserve"> by using Lipofectamine 2000 (Invitrogen, USA). Hippocampal neuron cultures were prepared from E18-E19 rats as described previously </w:t>
      </w:r>
      <w:r w:rsidRPr="00337D05">
        <w:rPr>
          <w:rFonts w:asciiTheme="minorHAnsi" w:hAnsiTheme="minorHAnsi" w:cstheme="minorHAnsi"/>
          <w:color w:val="000000" w:themeColor="text1"/>
          <w:sz w:val="20"/>
          <w:szCs w:val="20"/>
        </w:rPr>
        <w:fldChar w:fldCharType="begin">
          <w:fldData xml:space="preserve">PEVuZE5vdGU+PENpdGU+PEF1dGhvcj5TYWxhPC9BdXRob3I+PFllYXI+MjAwMTwvWWVhcj48UmVj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</w:fldData>
        </w:fldChar>
      </w:r>
      <w:r>
        <w:rPr>
          <w:rFonts w:asciiTheme="minorHAnsi" w:hAnsiTheme="minorHAnsi" w:cstheme="minorHAnsi"/>
          <w:color w:val="000000" w:themeColor="text1"/>
          <w:sz w:val="20"/>
          <w:szCs w:val="20"/>
        </w:rPr>
        <w:instrText xml:space="preserve"> ADDIN EN.CITE </w:instrText>
      </w:r>
      <w:r>
        <w:rPr>
          <w:rFonts w:asciiTheme="minorHAnsi" w:hAnsiTheme="minorHAnsi" w:cstheme="minorHAnsi"/>
          <w:color w:val="000000" w:themeColor="text1"/>
          <w:sz w:val="20"/>
          <w:szCs w:val="20"/>
        </w:rPr>
        <w:fldChar w:fldCharType="begin">
          <w:fldData xml:space="preserve">PEVuZE5vdGU+PENpdGU+PEF1dGhvcj5TYWxhPC9BdXRob3I+PFllYXI+MjAwMTwvWWVhcj48UmVj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</w:fldData>
        </w:fldChar>
      </w:r>
      <w:r>
        <w:rPr>
          <w:rFonts w:asciiTheme="minorHAnsi" w:hAnsiTheme="minorHAnsi" w:cstheme="minorHAnsi"/>
          <w:color w:val="000000" w:themeColor="text1"/>
          <w:sz w:val="20"/>
          <w:szCs w:val="20"/>
        </w:rPr>
        <w:instrText xml:space="preserve"> ADDIN EN.CITE.DATA </w:instrTex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Pr>
          <w:rFonts w:asciiTheme="minorHAnsi" w:hAnsiTheme="minorHAnsi" w:cstheme="minorHAnsi"/>
          <w:noProof/>
          <w:color w:val="000000" w:themeColor="text1"/>
          <w:sz w:val="20"/>
          <w:szCs w:val="20"/>
        </w:rPr>
        <w:t>(</w:t>
      </w:r>
      <w:hyperlink w:anchor="_ENREF_12" w:tooltip="Sala, 2001 #768" w:history="1">
        <w:r w:rsidR="00EB2560">
          <w:rPr>
            <w:rFonts w:asciiTheme="minorHAnsi" w:hAnsiTheme="minorHAnsi" w:cstheme="minorHAnsi"/>
            <w:noProof/>
            <w:color w:val="000000" w:themeColor="text1"/>
            <w:sz w:val="20"/>
            <w:szCs w:val="20"/>
          </w:rPr>
          <w:t>12</w:t>
        </w:r>
      </w:hyperlink>
      <w:r>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Medium-density neurons (150-200 cells/mm</w:t>
      </w:r>
      <w:r w:rsidRPr="00337D05">
        <w:rPr>
          <w:rFonts w:asciiTheme="minorHAnsi" w:hAnsiTheme="minorHAnsi" w:cstheme="minorHAnsi"/>
          <w:color w:val="000000" w:themeColor="text1"/>
          <w:sz w:val="20"/>
          <w:szCs w:val="20"/>
          <w:vertAlign w:val="superscript"/>
        </w:rPr>
        <w:t>2</w:t>
      </w:r>
      <w:r w:rsidRPr="00337D05">
        <w:rPr>
          <w:rFonts w:asciiTheme="minorHAnsi" w:hAnsiTheme="minorHAnsi" w:cstheme="minorHAnsi"/>
          <w:color w:val="000000" w:themeColor="text1"/>
          <w:sz w:val="20"/>
          <w:szCs w:val="20"/>
        </w:rPr>
        <w:t>) were plated and grown in Neurobasal Medium containing B-27 supplements, 0.5 mM L-glutamine and 100 U/mL Penicillin-Streptomycin (Gibco, USA) and maintained at 37°C in 5% CO</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 The neurons were transfected with pGW1-CMV-HA-</w:t>
      </w:r>
      <w:r w:rsidRPr="00337D05">
        <w:rPr>
          <w:rFonts w:asciiTheme="minorHAnsi" w:hAnsiTheme="minorHAnsi" w:cstheme="minorHAnsi"/>
          <w:i/>
          <w:iCs/>
          <w:color w:val="000000" w:themeColor="text1"/>
          <w:sz w:val="20"/>
          <w:szCs w:val="20"/>
        </w:rPr>
        <w:t>Shank1</w:t>
      </w:r>
      <w:r w:rsidRPr="00337D05">
        <w:rPr>
          <w:rFonts w:asciiTheme="minorHAnsi" w:hAnsiTheme="minorHAnsi" w:cstheme="minorHAnsi"/>
          <w:color w:val="000000" w:themeColor="text1"/>
          <w:sz w:val="20"/>
          <w:szCs w:val="20"/>
        </w:rPr>
        <w:t xml:space="preserve"> plasmids carrying WT or mutant </w:t>
      </w:r>
      <w:r w:rsidRPr="00337D05">
        <w:rPr>
          <w:rFonts w:asciiTheme="minorHAnsi" w:hAnsiTheme="minorHAnsi" w:cstheme="minorHAnsi"/>
          <w:i/>
          <w:iCs/>
          <w:color w:val="000000" w:themeColor="text1"/>
          <w:sz w:val="20"/>
          <w:szCs w:val="20"/>
        </w:rPr>
        <w:t>Shank1</w:t>
      </w:r>
      <w:r w:rsidRPr="00337D05">
        <w:rPr>
          <w:rFonts w:asciiTheme="minorHAnsi" w:hAnsiTheme="minorHAnsi" w:cstheme="minorHAnsi"/>
          <w:color w:val="000000" w:themeColor="text1"/>
          <w:sz w:val="20"/>
          <w:szCs w:val="20"/>
        </w:rPr>
        <w:t xml:space="preserve"> by using a PEI-</w:t>
      </w:r>
      <w:proofErr w:type="spellStart"/>
      <w:r w:rsidRPr="00337D05">
        <w:rPr>
          <w:rFonts w:asciiTheme="minorHAnsi" w:hAnsiTheme="minorHAnsi" w:cstheme="minorHAnsi"/>
          <w:color w:val="000000" w:themeColor="text1"/>
          <w:sz w:val="20"/>
          <w:szCs w:val="20"/>
        </w:rPr>
        <w:t>Transferrinfection</w:t>
      </w:r>
      <w:proofErr w:type="spellEnd"/>
      <w:r w:rsidRPr="00337D05">
        <w:rPr>
          <w:rFonts w:asciiTheme="minorHAnsi" w:hAnsiTheme="minorHAnsi" w:cstheme="minorHAnsi"/>
          <w:color w:val="000000" w:themeColor="text1"/>
          <w:sz w:val="20"/>
          <w:szCs w:val="20"/>
        </w:rPr>
        <w:t xml:space="preserve"> Kit (Invitrogen, USA). Furthermore, cultured neurons were </w:t>
      </w:r>
      <w:proofErr w:type="spellStart"/>
      <w:r w:rsidRPr="00337D05">
        <w:rPr>
          <w:rFonts w:asciiTheme="minorHAnsi" w:hAnsiTheme="minorHAnsi" w:cstheme="minorHAnsi"/>
          <w:color w:val="000000" w:themeColor="text1"/>
          <w:sz w:val="20"/>
          <w:szCs w:val="20"/>
        </w:rPr>
        <w:t>cotransfected</w:t>
      </w:r>
      <w:proofErr w:type="spellEnd"/>
      <w:r w:rsidRPr="00337D05">
        <w:rPr>
          <w:rFonts w:asciiTheme="minorHAnsi" w:hAnsiTheme="minorHAnsi" w:cstheme="minorHAnsi"/>
          <w:color w:val="000000" w:themeColor="text1"/>
          <w:sz w:val="20"/>
          <w:szCs w:val="20"/>
        </w:rPr>
        <w:t xml:space="preserve"> with a green fluorescent protein (GFP) plasmid.</w:t>
      </w:r>
    </w:p>
    <w:p w14:paraId="070F2A53" w14:textId="77777777" w:rsidR="0005439B" w:rsidRPr="00337D05" w:rsidRDefault="0005439B" w:rsidP="00F036DD">
      <w:pPr>
        <w:spacing w:line="480" w:lineRule="auto"/>
        <w:jc w:val="both"/>
        <w:rPr>
          <w:rFonts w:asciiTheme="minorHAnsi" w:hAnsiTheme="minorHAnsi" w:cstheme="minorHAnsi"/>
          <w:color w:val="000000" w:themeColor="text1"/>
          <w:sz w:val="20"/>
          <w:szCs w:val="20"/>
        </w:rPr>
      </w:pPr>
    </w:p>
    <w:p w14:paraId="6BD75524" w14:textId="77777777" w:rsidR="0005439B" w:rsidRPr="00337D05" w:rsidRDefault="0005439B" w:rsidP="00F036DD">
      <w:pPr>
        <w:spacing w:line="480" w:lineRule="auto"/>
        <w:jc w:val="both"/>
        <w:outlineLvl w:val="1"/>
        <w:rPr>
          <w:rFonts w:asciiTheme="minorHAnsi" w:hAnsiTheme="minorHAnsi" w:cstheme="minorHAnsi"/>
          <w:color w:val="000000" w:themeColor="text1"/>
          <w:sz w:val="20"/>
          <w:szCs w:val="20"/>
        </w:rPr>
      </w:pPr>
      <w:r w:rsidRPr="00337D05">
        <w:rPr>
          <w:rFonts w:asciiTheme="minorHAnsi" w:hAnsiTheme="minorHAnsi" w:cstheme="minorHAnsi"/>
          <w:b/>
          <w:bCs/>
          <w:color w:val="000000" w:themeColor="text1"/>
          <w:sz w:val="20"/>
          <w:szCs w:val="20"/>
        </w:rPr>
        <w:t>Immunofluorescence</w:t>
      </w:r>
    </w:p>
    <w:p w14:paraId="3EEA3F9D" w14:textId="4CBAA33F" w:rsidR="0005439B" w:rsidRPr="00337D05" w:rsidRDefault="0005439B"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After transfection at DIV 8, neurons were fixed in 4% paraformaldehyde (PFA) and 4% sucrose at room temperature (RT) for 10 min at DIV 18. Primary and secondary antibodies were diluted in GDB buffer (30 mM phosphate buffer, pH 7.4, containing 0.2% gelatin, 0.5% Triton X-100, and 0.8 M NaCl). A mouse anti-GFP antibody and a FITC-conjugated secondary antibody as well as a rabbit anti-HA antibody and a Cy3-conjugated secondary antibody (Roche, Switzerland) were used. As previously described </w:t>
      </w:r>
      <w:r w:rsidRPr="00337D05">
        <w:rPr>
          <w:rFonts w:asciiTheme="minorHAnsi" w:hAnsiTheme="minorHAnsi" w:cstheme="minorHAnsi"/>
          <w:color w:val="000000" w:themeColor="text1"/>
          <w:sz w:val="20"/>
          <w:szCs w:val="20"/>
        </w:rPr>
        <w:fldChar w:fldCharType="begin">
          <w:fldData xml:space="preserve">PEVuZE5vdGU+PENpdGU+PEF1dGhvcj5TYWxhPC9BdXRob3I+PFllYXI+MjAwMTwvWWVhcj48UmVj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</w:fldData>
        </w:fldChar>
      </w:r>
      <w:r>
        <w:rPr>
          <w:rFonts w:asciiTheme="minorHAnsi" w:hAnsiTheme="minorHAnsi" w:cstheme="minorHAnsi"/>
          <w:color w:val="000000" w:themeColor="text1"/>
          <w:sz w:val="20"/>
          <w:szCs w:val="20"/>
        </w:rPr>
        <w:instrText xml:space="preserve"> ADDIN EN.CITE </w:instrText>
      </w:r>
      <w:r>
        <w:rPr>
          <w:rFonts w:asciiTheme="minorHAnsi" w:hAnsiTheme="minorHAnsi" w:cstheme="minorHAnsi"/>
          <w:color w:val="000000" w:themeColor="text1"/>
          <w:sz w:val="20"/>
          <w:szCs w:val="20"/>
        </w:rPr>
        <w:fldChar w:fldCharType="begin">
          <w:fldData xml:space="preserve">PEVuZE5vdGU+PENpdGU+PEF1dGhvcj5TYWxhPC9BdXRob3I+PFllYXI+MjAwMTwvWWVhcj48UmVj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</w:fldData>
        </w:fldChar>
      </w:r>
      <w:r>
        <w:rPr>
          <w:rFonts w:asciiTheme="minorHAnsi" w:hAnsiTheme="minorHAnsi" w:cstheme="minorHAnsi"/>
          <w:color w:val="000000" w:themeColor="text1"/>
          <w:sz w:val="20"/>
          <w:szCs w:val="20"/>
        </w:rPr>
        <w:instrText xml:space="preserve"> ADDIN EN.CITE.DATA </w:instrTex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Pr>
          <w:rFonts w:asciiTheme="minorHAnsi" w:hAnsiTheme="minorHAnsi" w:cstheme="minorHAnsi"/>
          <w:noProof/>
          <w:color w:val="000000" w:themeColor="text1"/>
          <w:sz w:val="20"/>
          <w:szCs w:val="20"/>
        </w:rPr>
        <w:t>(</w:t>
      </w:r>
      <w:hyperlink w:anchor="_ENREF_12" w:tooltip="Sala, 2001 #768" w:history="1">
        <w:r w:rsidR="00EB2560">
          <w:rPr>
            <w:rFonts w:asciiTheme="minorHAnsi" w:hAnsiTheme="minorHAnsi" w:cstheme="minorHAnsi"/>
            <w:noProof/>
            <w:color w:val="000000" w:themeColor="text1"/>
            <w:sz w:val="20"/>
            <w:szCs w:val="20"/>
          </w:rPr>
          <w:t>12</w:t>
        </w:r>
      </w:hyperlink>
      <w:r>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transfected neurons were selected randomly, and fluorescence images were acquired with an MRC1024 confocal microscope (Bio-Rad, USA) using a 63× oil objective with sequential-acquisition setting at 1024×1024 pixels. Each image was a z-series projection taken at an interval of 0.37 </w:t>
      </w:r>
      <w:proofErr w:type="spellStart"/>
      <w:r w:rsidRPr="00337D05">
        <w:rPr>
          <w:rFonts w:asciiTheme="minorHAnsi" w:hAnsiTheme="minorHAnsi" w:cstheme="minorHAnsi"/>
          <w:color w:val="000000" w:themeColor="text1"/>
          <w:sz w:val="20"/>
          <w:szCs w:val="20"/>
        </w:rPr>
        <w:t>μm</w:t>
      </w:r>
      <w:proofErr w:type="spellEnd"/>
      <w:r w:rsidRPr="00337D05">
        <w:rPr>
          <w:rFonts w:asciiTheme="minorHAnsi" w:hAnsiTheme="minorHAnsi" w:cstheme="minorHAnsi"/>
          <w:color w:val="000000" w:themeColor="text1"/>
          <w:sz w:val="20"/>
          <w:szCs w:val="20"/>
        </w:rPr>
        <w:t xml:space="preserve">. Morphometric analyses were performed by using </w:t>
      </w:r>
      <w:proofErr w:type="spellStart"/>
      <w:r w:rsidRPr="00337D05">
        <w:rPr>
          <w:rFonts w:asciiTheme="minorHAnsi" w:hAnsiTheme="minorHAnsi" w:cstheme="minorHAnsi"/>
          <w:color w:val="000000" w:themeColor="text1"/>
          <w:sz w:val="20"/>
          <w:szCs w:val="20"/>
        </w:rPr>
        <w:t>MetaMorph</w:t>
      </w:r>
      <w:proofErr w:type="spellEnd"/>
      <w:r w:rsidRPr="00337D05">
        <w:rPr>
          <w:rFonts w:asciiTheme="minorHAnsi" w:hAnsiTheme="minorHAnsi" w:cstheme="minorHAnsi"/>
          <w:color w:val="000000" w:themeColor="text1"/>
          <w:sz w:val="20"/>
          <w:szCs w:val="20"/>
        </w:rPr>
        <w:t xml:space="preserve"> Image Analysis Software (Universal Imaging, USA). For dendritic spine measurement, the length and head width of each spine present on the </w:t>
      </w:r>
      <w:r w:rsidRPr="00337D05">
        <w:rPr>
          <w:rFonts w:asciiTheme="minorHAnsi" w:hAnsiTheme="minorHAnsi" w:cstheme="minorHAnsi"/>
          <w:color w:val="000000" w:themeColor="text1"/>
          <w:sz w:val="20"/>
          <w:szCs w:val="20"/>
        </w:rPr>
        <w:lastRenderedPageBreak/>
        <w:t>dendrites were manually traced and automatically measured, while the spine density was calculated simultaneously.</w:t>
      </w:r>
    </w:p>
    <w:p w14:paraId="3B97357D" w14:textId="2B071B7F" w:rsidR="0005439B" w:rsidRDefault="0005439B" w:rsidP="00F036DD">
      <w:pPr>
        <w:spacing w:line="480" w:lineRule="auto"/>
        <w:jc w:val="both"/>
        <w:rPr>
          <w:rFonts w:asciiTheme="minorHAnsi" w:hAnsiTheme="minorHAnsi" w:cstheme="minorHAnsi"/>
        </w:rPr>
      </w:pPr>
    </w:p>
    <w:p w14:paraId="5D657BDA" w14:textId="77777777" w:rsidR="0005439B" w:rsidRPr="00337D05" w:rsidRDefault="0005439B"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 xml:space="preserve">Generation and breeding of </w:t>
      </w:r>
      <w:r w:rsidRPr="00337D05">
        <w:rPr>
          <w:rFonts w:asciiTheme="minorHAnsi" w:hAnsiTheme="minorHAnsi" w:cstheme="minorHAnsi"/>
          <w:b/>
          <w:bCs/>
          <w:i/>
          <w:iCs/>
          <w:color w:val="000000" w:themeColor="text1"/>
          <w:sz w:val="20"/>
          <w:szCs w:val="20"/>
        </w:rPr>
        <w:t>Shank1</w:t>
      </w:r>
      <w:r w:rsidRPr="00337D05">
        <w:rPr>
          <w:rFonts w:asciiTheme="minorHAnsi" w:hAnsiTheme="minorHAnsi" w:cstheme="minorHAnsi"/>
          <w:b/>
          <w:bCs/>
          <w:color w:val="000000" w:themeColor="text1"/>
          <w:sz w:val="20"/>
          <w:szCs w:val="20"/>
        </w:rPr>
        <w:t xml:space="preserve"> R882H-knock-in (KI) mice</w:t>
      </w:r>
    </w:p>
    <w:p w14:paraId="194D5202" w14:textId="7BAFAB5C" w:rsidR="0005439B" w:rsidRPr="00337D05" w:rsidRDefault="0005439B"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The CRISPR/Cas9 gene editing technique was employed to generate </w:t>
      </w:r>
      <w:r w:rsidRPr="00337D05">
        <w:rPr>
          <w:rFonts w:asciiTheme="minorHAnsi" w:hAnsiTheme="minorHAnsi" w:cstheme="minorHAnsi"/>
          <w:i/>
          <w:iCs/>
          <w:color w:val="000000" w:themeColor="text1"/>
          <w:sz w:val="20"/>
          <w:szCs w:val="20"/>
        </w:rPr>
        <w:t>Shank1</w:t>
      </w:r>
      <w:r w:rsidRPr="00337D05">
        <w:rPr>
          <w:rFonts w:asciiTheme="minorHAnsi" w:hAnsiTheme="minorHAnsi" w:cstheme="minorHAnsi"/>
          <w:color w:val="000000" w:themeColor="text1"/>
          <w:sz w:val="20"/>
          <w:szCs w:val="20"/>
        </w:rPr>
        <w:t xml:space="preserve"> R882H-KI mice. Single-guide RNA (sgRNA) was designed (</w:t>
      </w:r>
      <w:hyperlink r:id="rId6" w:history="1">
        <w:r w:rsidRPr="00337D05">
          <w:rPr>
            <w:rFonts w:asciiTheme="minorHAnsi" w:hAnsiTheme="minorHAnsi" w:cstheme="minorHAnsi"/>
            <w:color w:val="000000" w:themeColor="text1"/>
            <w:sz w:val="20"/>
            <w:szCs w:val="20"/>
            <w:u w:val="single"/>
          </w:rPr>
          <w:t>http://crispr.mit.edu/</w:t>
        </w:r>
      </w:hyperlink>
      <w:r w:rsidRPr="00337D05">
        <w:rPr>
          <w:rFonts w:asciiTheme="minorHAnsi" w:hAnsiTheme="minorHAnsi" w:cstheme="minorHAnsi"/>
          <w:color w:val="000000" w:themeColor="text1"/>
          <w:sz w:val="20"/>
          <w:szCs w:val="20"/>
        </w:rPr>
        <w:t xml:space="preserve">) and cloned into the pX330 vector. Cas9 mRNA and sgRNA were transcribed with an </w:t>
      </w:r>
      <w:proofErr w:type="spellStart"/>
      <w:r w:rsidRPr="00337D05">
        <w:rPr>
          <w:rFonts w:asciiTheme="minorHAnsi" w:hAnsiTheme="minorHAnsi" w:cstheme="minorHAnsi"/>
          <w:color w:val="000000" w:themeColor="text1"/>
          <w:sz w:val="20"/>
          <w:szCs w:val="20"/>
        </w:rPr>
        <w:t>mMESSAGE</w:t>
      </w:r>
      <w:proofErr w:type="spellEnd"/>
      <w:r w:rsidRPr="00337D05">
        <w:rPr>
          <w:rFonts w:asciiTheme="minorHAnsi" w:hAnsiTheme="minorHAnsi" w:cstheme="minorHAnsi"/>
          <w:color w:val="000000" w:themeColor="text1"/>
          <w:sz w:val="20"/>
          <w:szCs w:val="20"/>
        </w:rPr>
        <w:t xml:space="preserve"> </w:t>
      </w:r>
      <w:proofErr w:type="spellStart"/>
      <w:r w:rsidRPr="00337D05">
        <w:rPr>
          <w:rFonts w:asciiTheme="minorHAnsi" w:hAnsiTheme="minorHAnsi" w:cstheme="minorHAnsi"/>
          <w:color w:val="000000" w:themeColor="text1"/>
          <w:sz w:val="20"/>
          <w:szCs w:val="20"/>
        </w:rPr>
        <w:t>mMACHINE</w:t>
      </w:r>
      <w:proofErr w:type="spellEnd"/>
      <w:r w:rsidRPr="00337D05">
        <w:rPr>
          <w:rFonts w:asciiTheme="minorHAnsi" w:hAnsiTheme="minorHAnsi" w:cstheme="minorHAnsi"/>
          <w:color w:val="000000" w:themeColor="text1"/>
          <w:sz w:val="20"/>
          <w:szCs w:val="20"/>
        </w:rPr>
        <w:t xml:space="preserve"> T7 Ultra Kit and a </w:t>
      </w:r>
      <w:proofErr w:type="spellStart"/>
      <w:r w:rsidRPr="00337D05">
        <w:rPr>
          <w:rFonts w:asciiTheme="minorHAnsi" w:hAnsiTheme="minorHAnsi" w:cstheme="minorHAnsi"/>
          <w:color w:val="000000" w:themeColor="text1"/>
          <w:sz w:val="20"/>
          <w:szCs w:val="20"/>
        </w:rPr>
        <w:t>MEGAshortscript</w:t>
      </w:r>
      <w:proofErr w:type="spellEnd"/>
      <w:r w:rsidRPr="00337D05">
        <w:rPr>
          <w:rFonts w:asciiTheme="minorHAnsi" w:hAnsiTheme="minorHAnsi" w:cstheme="minorHAnsi"/>
          <w:color w:val="000000" w:themeColor="text1"/>
          <w:sz w:val="20"/>
          <w:szCs w:val="20"/>
        </w:rPr>
        <w:t xml:space="preserve"> T7 Kit (Invitrogen, USA), respectively </w:t>
      </w:r>
      <w:r w:rsidRPr="00337D05">
        <w:rPr>
          <w:rFonts w:asciiTheme="minorHAnsi" w:hAnsiTheme="minorHAnsi" w:cstheme="minorHAnsi"/>
          <w:color w:val="000000" w:themeColor="text1"/>
          <w:sz w:val="20"/>
          <w:szCs w:val="20"/>
        </w:rPr>
        <w:fldChar w:fldCharType="begin">
          <w:fldData xml:space="preserve">PEVuZE5vdGU+PENpdGU+PEF1dGhvcj5MaXU8L0F1dGhvcj48WWVhcj4yMDE3PC9ZZWFyPjxSZWNO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</w:fldData>
        </w:fldChar>
      </w:r>
      <w:r>
        <w:rPr>
          <w:rFonts w:asciiTheme="minorHAnsi" w:hAnsiTheme="minorHAnsi" w:cstheme="minorHAnsi"/>
          <w:color w:val="000000" w:themeColor="text1"/>
          <w:sz w:val="20"/>
          <w:szCs w:val="20"/>
        </w:rPr>
        <w:instrText xml:space="preserve"> ADDIN EN.CITE </w:instrText>
      </w:r>
      <w:r>
        <w:rPr>
          <w:rFonts w:asciiTheme="minorHAnsi" w:hAnsiTheme="minorHAnsi" w:cstheme="minorHAnsi"/>
          <w:color w:val="000000" w:themeColor="text1"/>
          <w:sz w:val="20"/>
          <w:szCs w:val="20"/>
        </w:rPr>
        <w:fldChar w:fldCharType="begin">
          <w:fldData xml:space="preserve">PEVuZE5vdGU+PENpdGU+PEF1dGhvcj5MaXU8L0F1dGhvcj48WWVhcj4yMDE3PC9ZZWFyPjxSZWNO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</w:fldData>
        </w:fldChar>
      </w:r>
      <w:r>
        <w:rPr>
          <w:rFonts w:asciiTheme="minorHAnsi" w:hAnsiTheme="minorHAnsi" w:cstheme="minorHAnsi"/>
          <w:color w:val="000000" w:themeColor="text1"/>
          <w:sz w:val="20"/>
          <w:szCs w:val="20"/>
        </w:rPr>
        <w:instrText xml:space="preserve"> ADDIN EN.CITE.DATA </w:instrTex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Pr>
          <w:rFonts w:asciiTheme="minorHAnsi" w:hAnsiTheme="minorHAnsi" w:cstheme="minorHAnsi"/>
          <w:noProof/>
          <w:color w:val="000000" w:themeColor="text1"/>
          <w:sz w:val="20"/>
          <w:szCs w:val="20"/>
        </w:rPr>
        <w:t>(</w:t>
      </w:r>
      <w:hyperlink w:anchor="_ENREF_13" w:tooltip="Liu, 2017 #788" w:history="1">
        <w:r w:rsidR="00EB2560">
          <w:rPr>
            <w:rFonts w:asciiTheme="minorHAnsi" w:hAnsiTheme="minorHAnsi" w:cstheme="minorHAnsi"/>
            <w:noProof/>
            <w:color w:val="000000" w:themeColor="text1"/>
            <w:sz w:val="20"/>
            <w:szCs w:val="20"/>
          </w:rPr>
          <w:t>13</w:t>
        </w:r>
      </w:hyperlink>
      <w:r>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RNAs were purified with a </w:t>
      </w:r>
      <w:proofErr w:type="spellStart"/>
      <w:r w:rsidRPr="00337D05">
        <w:rPr>
          <w:rFonts w:asciiTheme="minorHAnsi" w:hAnsiTheme="minorHAnsi" w:cstheme="minorHAnsi"/>
          <w:color w:val="000000" w:themeColor="text1"/>
          <w:sz w:val="20"/>
          <w:szCs w:val="20"/>
        </w:rPr>
        <w:t>MEGAclear</w:t>
      </w:r>
      <w:proofErr w:type="spellEnd"/>
      <w:r w:rsidRPr="00337D05">
        <w:rPr>
          <w:rFonts w:asciiTheme="minorHAnsi" w:hAnsiTheme="minorHAnsi" w:cstheme="minorHAnsi"/>
          <w:color w:val="000000" w:themeColor="text1"/>
          <w:sz w:val="20"/>
          <w:szCs w:val="20"/>
        </w:rPr>
        <w:t xml:space="preserve"> Kit (Invitrogen, USA). A single-stranded oligo-deoxynucleotide (</w:t>
      </w:r>
      <w:proofErr w:type="spellStart"/>
      <w:r w:rsidRPr="00337D05">
        <w:rPr>
          <w:rFonts w:asciiTheme="minorHAnsi" w:hAnsiTheme="minorHAnsi" w:cstheme="minorHAnsi"/>
          <w:color w:val="000000" w:themeColor="text1"/>
          <w:sz w:val="20"/>
          <w:szCs w:val="20"/>
        </w:rPr>
        <w:t>ssODN</w:t>
      </w:r>
      <w:proofErr w:type="spellEnd"/>
      <w:r w:rsidRPr="00337D05">
        <w:rPr>
          <w:rFonts w:asciiTheme="minorHAnsi" w:hAnsiTheme="minorHAnsi" w:cstheme="minorHAnsi"/>
          <w:color w:val="000000" w:themeColor="text1"/>
          <w:sz w:val="20"/>
          <w:szCs w:val="20"/>
        </w:rPr>
        <w:t xml:space="preserve">) donor containing the target mutation R882H was synthesized and purified by PAGE. A mixture of Cas9 mRNA (100 ng/µL), sgRNA (50 ng/µL) and </w:t>
      </w:r>
      <w:proofErr w:type="spellStart"/>
      <w:r w:rsidRPr="00337D05">
        <w:rPr>
          <w:rFonts w:asciiTheme="minorHAnsi" w:hAnsiTheme="minorHAnsi" w:cstheme="minorHAnsi"/>
          <w:color w:val="000000" w:themeColor="text1"/>
          <w:sz w:val="20"/>
          <w:szCs w:val="20"/>
        </w:rPr>
        <w:t>ssODN</w:t>
      </w:r>
      <w:proofErr w:type="spellEnd"/>
      <w:r w:rsidRPr="00337D05">
        <w:rPr>
          <w:rFonts w:asciiTheme="minorHAnsi" w:hAnsiTheme="minorHAnsi" w:cstheme="minorHAnsi"/>
          <w:color w:val="000000" w:themeColor="text1"/>
          <w:sz w:val="20"/>
          <w:szCs w:val="20"/>
        </w:rPr>
        <w:t xml:space="preserve"> (100 ng/µL) was microinjected into zygotes isolated from C57BL/6N mice from Beijing Vital River Laboratory. Candidate off-targets were selected by the CRISPR design tool (</w:t>
      </w:r>
      <w:hyperlink r:id="rId7" w:history="1">
        <w:r w:rsidRPr="00337D05">
          <w:rPr>
            <w:rFonts w:asciiTheme="minorHAnsi" w:hAnsiTheme="minorHAnsi" w:cstheme="minorHAnsi"/>
            <w:color w:val="000000" w:themeColor="text1"/>
            <w:sz w:val="20"/>
            <w:szCs w:val="20"/>
            <w:u w:val="single"/>
          </w:rPr>
          <w:t>http://crispr.mit.edu/</w:t>
        </w:r>
      </w:hyperlink>
      <w:r w:rsidRPr="00337D05">
        <w:rPr>
          <w:rFonts w:asciiTheme="minorHAnsi" w:hAnsiTheme="minorHAnsi" w:cstheme="minorHAnsi"/>
          <w:color w:val="000000" w:themeColor="text1"/>
          <w:sz w:val="20"/>
          <w:szCs w:val="20"/>
        </w:rPr>
        <w:t xml:space="preserve">) with high-risk scoring and verified by direct sequencing of genomic DNA of founder mice. The founder mice from CRISPR/Cas9 microinjection were backcrossed to WT mice (C57BL/6N) for three generations to eliminate potential off-target mutations before any experiments. The mouse pups were genotyped by PCR amplification of tail DNA and Sanger sequencing of the PCR products. The sequences used for CRISPR/Cas9 editing and the primers used for genotyping of the </w:t>
      </w:r>
      <w:r w:rsidRPr="00A8639C">
        <w:rPr>
          <w:rFonts w:asciiTheme="minorHAnsi" w:hAnsiTheme="minorHAnsi" w:cstheme="minorHAnsi"/>
          <w:color w:val="000000" w:themeColor="text1"/>
          <w:sz w:val="20"/>
          <w:szCs w:val="20"/>
        </w:rPr>
        <w:t xml:space="preserve">mutant site (R882H) are listed in Supplementary Table </w:t>
      </w:r>
      <w:r>
        <w:rPr>
          <w:rFonts w:asciiTheme="minorHAnsi" w:hAnsiTheme="minorHAnsi" w:cstheme="minorHAnsi"/>
          <w:color w:val="000000" w:themeColor="text1"/>
          <w:sz w:val="20"/>
          <w:szCs w:val="20"/>
        </w:rPr>
        <w:t>8</w:t>
      </w:r>
      <w:r w:rsidRPr="00A8639C">
        <w:rPr>
          <w:rFonts w:asciiTheme="minorHAnsi" w:hAnsiTheme="minorHAnsi" w:cstheme="minorHAnsi"/>
          <w:color w:val="000000" w:themeColor="text1"/>
          <w:sz w:val="20"/>
          <w:szCs w:val="20"/>
        </w:rPr>
        <w:t>.</w:t>
      </w:r>
    </w:p>
    <w:p w14:paraId="464FDB36" w14:textId="77777777" w:rsidR="0005439B" w:rsidRPr="00337D05" w:rsidRDefault="0005439B"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Mice were maintained under a 12 h/12 h light/dark cycle at 22-25°C and 40–50% humidity with standard food and water available ad libitum. The offspring of mating pairs were genotyped on postnatal day 14 (P14) and weaned on P21. All three genotypes of animals were derived from intercrosses of heterozygotes, and males were used in all experiments. WT littermates were used as a control for </w:t>
      </w:r>
      <w:r w:rsidRPr="00337D05">
        <w:rPr>
          <w:rFonts w:asciiTheme="minorHAnsi" w:hAnsiTheme="minorHAnsi" w:cstheme="minorHAnsi"/>
          <w:i/>
          <w:iCs/>
          <w:color w:val="000000" w:themeColor="text1"/>
          <w:sz w:val="20"/>
          <w:szCs w:val="20"/>
        </w:rPr>
        <w:t>Shank1</w:t>
      </w:r>
      <w:r w:rsidRPr="00337D05">
        <w:rPr>
          <w:rFonts w:asciiTheme="minorHAnsi" w:hAnsiTheme="minorHAnsi" w:cstheme="minorHAnsi"/>
          <w:color w:val="000000" w:themeColor="text1"/>
          <w:sz w:val="20"/>
          <w:szCs w:val="20"/>
        </w:rPr>
        <w:t xml:space="preserve"> </w:t>
      </w:r>
      <w:r w:rsidRPr="00337D05">
        <w:rPr>
          <w:rFonts w:asciiTheme="minorHAnsi" w:hAnsiTheme="minorHAnsi" w:cstheme="minorHAnsi"/>
          <w:color w:val="000000" w:themeColor="text1"/>
          <w:sz w:val="20"/>
          <w:szCs w:val="20"/>
        </w:rPr>
        <w:lastRenderedPageBreak/>
        <w:t xml:space="preserve">mutants. Invasive operations on animals were performed under anesthesia with pentobarbital sodium (50 mg/kg, </w:t>
      </w:r>
      <w:proofErr w:type="spellStart"/>
      <w:r w:rsidRPr="00337D05">
        <w:rPr>
          <w:rFonts w:asciiTheme="minorHAnsi" w:hAnsiTheme="minorHAnsi" w:cstheme="minorHAnsi"/>
          <w:color w:val="000000" w:themeColor="text1"/>
          <w:sz w:val="20"/>
          <w:szCs w:val="20"/>
        </w:rPr>
        <w:t>i.p.</w:t>
      </w:r>
      <w:proofErr w:type="spellEnd"/>
      <w:r w:rsidRPr="00337D05">
        <w:rPr>
          <w:rFonts w:asciiTheme="minorHAnsi" w:hAnsiTheme="minorHAnsi" w:cstheme="minorHAnsi"/>
          <w:color w:val="000000" w:themeColor="text1"/>
          <w:sz w:val="20"/>
          <w:szCs w:val="20"/>
        </w:rPr>
        <w:t>), and all efforts were made to minimize animal suffering. A status of being blind to the genotype was maintained across all procedures during all the assays except biochemical analyses.</w:t>
      </w:r>
    </w:p>
    <w:p w14:paraId="4AB6AF07" w14:textId="152277C3" w:rsidR="0005439B" w:rsidRPr="00E72697" w:rsidRDefault="0005439B"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This study was approved by the Ethics Committee of Animal Experimentation at Fudan University. All procedures for animal care and animal experiments were carried out in accordance with the guidelines of the Care and Use of Laboratory Animals proposed by Fudan University and Shanghai Municipality, PR China. The protocol was approved by the Science and Technology Commission of Shanghai Municipality (Permit Number: SYXK (hu) 2020-00</w:t>
      </w:r>
      <w:r>
        <w:rPr>
          <w:rFonts w:asciiTheme="minorHAnsi" w:hAnsiTheme="minorHAnsi" w:cstheme="minorHAnsi"/>
          <w:color w:val="000000" w:themeColor="text1"/>
          <w:sz w:val="20"/>
          <w:szCs w:val="20"/>
        </w:rPr>
        <w:t>32</w:t>
      </w:r>
      <w:r w:rsidRPr="00337D05">
        <w:rPr>
          <w:rFonts w:asciiTheme="minorHAnsi" w:hAnsiTheme="minorHAnsi" w:cstheme="minorHAnsi"/>
          <w:color w:val="000000" w:themeColor="text1"/>
          <w:sz w:val="20"/>
          <w:szCs w:val="20"/>
        </w:rPr>
        <w:t>).</w:t>
      </w:r>
    </w:p>
    <w:p w14:paraId="0AD4BC1F" w14:textId="77777777" w:rsidR="007408C0" w:rsidRPr="00424100" w:rsidRDefault="007408C0" w:rsidP="00F036DD">
      <w:pPr>
        <w:spacing w:line="480" w:lineRule="auto"/>
        <w:jc w:val="both"/>
        <w:rPr>
          <w:rFonts w:asciiTheme="minorHAnsi" w:hAnsiTheme="minorHAnsi" w:cstheme="minorHAnsi"/>
          <w:color w:val="000000" w:themeColor="text1"/>
          <w:sz w:val="20"/>
          <w:szCs w:val="20"/>
        </w:rPr>
      </w:pPr>
    </w:p>
    <w:p w14:paraId="75F74910" w14:textId="77777777" w:rsidR="007408C0" w:rsidRPr="00424100" w:rsidRDefault="007408C0" w:rsidP="00F036DD">
      <w:pPr>
        <w:spacing w:line="480" w:lineRule="auto"/>
        <w:jc w:val="both"/>
        <w:outlineLvl w:val="1"/>
        <w:rPr>
          <w:rFonts w:asciiTheme="minorHAnsi" w:hAnsiTheme="minorHAnsi" w:cstheme="minorHAnsi"/>
          <w:b/>
          <w:bCs/>
          <w:color w:val="000000" w:themeColor="text1"/>
          <w:sz w:val="20"/>
          <w:szCs w:val="20"/>
        </w:rPr>
      </w:pPr>
      <w:bookmarkStart w:id="6" w:name="_Hlk93847461"/>
      <w:r w:rsidRPr="00424100">
        <w:rPr>
          <w:rFonts w:asciiTheme="minorHAnsi" w:hAnsiTheme="minorHAnsi" w:cstheme="minorHAnsi"/>
          <w:b/>
          <w:bCs/>
          <w:color w:val="000000" w:themeColor="text1"/>
          <w:sz w:val="20"/>
          <w:szCs w:val="20"/>
        </w:rPr>
        <w:t>Behavioral studies</w:t>
      </w:r>
    </w:p>
    <w:p w14:paraId="5C7870FF" w14:textId="052B716B" w:rsidR="007408C0" w:rsidRPr="0042410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color w:val="000000" w:themeColor="text1"/>
          <w:sz w:val="20"/>
          <w:szCs w:val="20"/>
        </w:rPr>
        <w:t xml:space="preserve">A battery of behavioral experiments were performed with age-matched male littermates (8-22 weeks) during the light cycle based on previously published methods </w:t>
      </w:r>
      <w:r w:rsidRPr="00424100">
        <w:rPr>
          <w:rFonts w:asciiTheme="minorHAnsi" w:hAnsiTheme="minorHAnsi" w:cstheme="minorHAnsi"/>
          <w:color w:val="000000" w:themeColor="text1"/>
          <w:sz w:val="20"/>
          <w:szCs w:val="20"/>
        </w:rPr>
        <w:fldChar w:fldCharType="begin">
          <w:fldData xml:space="preserve">PEVuZE5vdGU+PENpdGU+PEF1dGhvcj5Ub3JyZXM8L0F1dGhvcj48WWVhcj4yMDE2PC9ZZWFyPjxS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dGl0bGU+UHJvY2VlZGluZ3Mgb2YgdGhlIE5hdGlvbmFsIEFjYWRlbXkgb2YgU2NpZW5jZXMgb2Yg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PEVuZE5vdGU+PENpdGU+PEF1dGhvcj5Ub3JyZXM8L0F1dGhvcj48WWVhcj4yMDE2PC9ZZWFyPjxS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dGl0bGU+UHJvY2VlZGluZ3Mgb2YgdGhlIE5hdGlvbmFsIEFjYWRlbXkgb2YgU2NpZW5jZXMgb2Yg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14" w:tooltip="Torres, 2016 #789" w:history="1">
        <w:r w:rsidR="00EB2560">
          <w:rPr>
            <w:rFonts w:asciiTheme="minorHAnsi" w:hAnsiTheme="minorHAnsi" w:cstheme="minorHAnsi"/>
            <w:noProof/>
            <w:color w:val="000000" w:themeColor="text1"/>
            <w:sz w:val="20"/>
            <w:szCs w:val="20"/>
          </w:rPr>
          <w:t>14-24</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hAnsiTheme="minorHAnsi" w:cstheme="minorHAnsi"/>
          <w:color w:val="000000" w:themeColor="text1"/>
          <w:sz w:val="20"/>
          <w:szCs w:val="20"/>
        </w:rPr>
        <w:t xml:space="preserve"> with modifications. The </w:t>
      </w:r>
      <w:bookmarkStart w:id="7" w:name="OLE_LINK14"/>
      <w:bookmarkStart w:id="8" w:name="OLE_LINK18"/>
      <w:r w:rsidRPr="00424100">
        <w:rPr>
          <w:rFonts w:asciiTheme="minorHAnsi" w:hAnsiTheme="minorHAnsi" w:cstheme="minorHAnsi"/>
          <w:color w:val="000000" w:themeColor="text1"/>
          <w:sz w:val="20"/>
          <w:szCs w:val="20"/>
        </w:rPr>
        <w:t>age gap of the mice was less than 3 weeks in each type of behavioral test</w:t>
      </w:r>
      <w:bookmarkEnd w:id="7"/>
      <w:bookmarkEnd w:id="8"/>
      <w:r w:rsidRPr="00424100">
        <w:rPr>
          <w:rFonts w:asciiTheme="minorHAnsi" w:hAnsiTheme="minorHAnsi" w:cstheme="minorHAnsi"/>
          <w:color w:val="000000" w:themeColor="text1"/>
          <w:sz w:val="20"/>
          <w:szCs w:val="20"/>
        </w:rPr>
        <w:t>. The mice were gently handled for at least 3 min/day for 7 days prior to testing. All home cages containing mice were transported to the testing room at least 60 min before the start of testing.</w:t>
      </w:r>
    </w:p>
    <w:p w14:paraId="1393CFB0" w14:textId="77777777" w:rsidR="007408C0" w:rsidRPr="00424100" w:rsidRDefault="007408C0" w:rsidP="00F036DD">
      <w:pPr>
        <w:spacing w:line="480" w:lineRule="auto"/>
        <w:jc w:val="both"/>
        <w:outlineLvl w:val="2"/>
        <w:rPr>
          <w:rFonts w:asciiTheme="minorHAnsi" w:hAnsiTheme="minorHAnsi" w:cstheme="minorHAnsi"/>
          <w:b/>
          <w:bCs/>
          <w:i/>
          <w:iCs/>
          <w:color w:val="000000" w:themeColor="text1"/>
          <w:sz w:val="20"/>
          <w:szCs w:val="20"/>
        </w:rPr>
      </w:pPr>
      <w:r w:rsidRPr="00424100">
        <w:rPr>
          <w:rFonts w:asciiTheme="minorHAnsi" w:hAnsiTheme="minorHAnsi" w:cstheme="minorHAnsi"/>
          <w:b/>
          <w:bCs/>
          <w:i/>
          <w:iCs/>
          <w:color w:val="000000" w:themeColor="text1"/>
          <w:sz w:val="20"/>
          <w:szCs w:val="20"/>
        </w:rPr>
        <w:t>Three-chamber social interaction and social novelty test</w:t>
      </w:r>
    </w:p>
    <w:p w14:paraId="28935FBE" w14:textId="77777777" w:rsidR="007408C0" w:rsidRPr="0042410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color w:val="000000" w:themeColor="text1"/>
          <w:sz w:val="20"/>
          <w:szCs w:val="20"/>
        </w:rPr>
        <w:t>A rectangular box (61.5×60.5×31 cm</w:t>
      </w:r>
      <w:r w:rsidRPr="00424100">
        <w:rPr>
          <w:rFonts w:asciiTheme="minorHAnsi" w:hAnsiTheme="minorHAnsi" w:cstheme="minorHAnsi"/>
          <w:color w:val="000000" w:themeColor="text1"/>
          <w:sz w:val="20"/>
          <w:szCs w:val="20"/>
          <w:vertAlign w:val="superscript"/>
        </w:rPr>
        <w:t>3</w:t>
      </w:r>
      <w:r w:rsidRPr="00424100">
        <w:rPr>
          <w:rFonts w:asciiTheme="minorHAnsi" w:hAnsiTheme="minorHAnsi" w:cstheme="minorHAnsi"/>
          <w:color w:val="000000" w:themeColor="text1"/>
          <w:sz w:val="20"/>
          <w:szCs w:val="20"/>
        </w:rPr>
        <w:t xml:space="preserve">) was used, made with a 20.5-cm-wide center chamber and two 20.5-cm-wide side chambers in dim-light conditions (15-16 lux). Doors within the two partitions allowed access to each chamber. Mice used as strangers (8-week-old male C57BL/6N mice) had no prior contact with the subjects and had been habituated to the apparatus for 30 min/day for three consecutive days before all the tests. For both experiments, the subject mice had an adaptation period at the beginning that </w:t>
      </w:r>
      <w:r w:rsidRPr="00424100">
        <w:rPr>
          <w:rFonts w:asciiTheme="minorHAnsi" w:hAnsiTheme="minorHAnsi" w:cstheme="minorHAnsi"/>
          <w:color w:val="000000" w:themeColor="text1"/>
          <w:sz w:val="20"/>
          <w:szCs w:val="20"/>
        </w:rPr>
        <w:lastRenderedPageBreak/>
        <w:t>consisted of exploration for 10 min with the doors closed followed by exploration for 10 min with the doors open.</w:t>
      </w:r>
    </w:p>
    <w:p w14:paraId="2080E726" w14:textId="0C5C30BD" w:rsidR="007408C0" w:rsidRPr="0042410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i/>
          <w:iCs/>
          <w:color w:val="000000" w:themeColor="text1"/>
          <w:sz w:val="20"/>
          <w:szCs w:val="20"/>
        </w:rPr>
        <w:t>Experiment I</w:t>
      </w:r>
      <w:r w:rsidR="00E84152">
        <w:rPr>
          <w:rFonts w:asciiTheme="minorHAnsi" w:hAnsiTheme="minorHAnsi" w:cstheme="minorHAnsi"/>
          <w:color w:val="000000" w:themeColor="text1"/>
          <w:sz w:val="20"/>
          <w:szCs w:val="20"/>
        </w:rPr>
        <w:t xml:space="preserve"> </w:t>
      </w:r>
      <w:r w:rsidRPr="00424100">
        <w:rPr>
          <w:rFonts w:asciiTheme="minorHAnsi" w:hAnsiTheme="minorHAnsi" w:cstheme="minorHAnsi"/>
          <w:color w:val="000000" w:themeColor="text1"/>
          <w:sz w:val="20"/>
          <w:szCs w:val="20"/>
        </w:rPr>
        <w:t>Social interaction was measured with a group of mice. The stranger #1 mouse was placed into an inverted wire cup in one side chamber, and the novel object, that is, an empty inverted wire cup, was placed in the other. The subject mouse was allowed to explore for a test session of 10 min. The locations of the stranger #1 and novel object were altered across subjects.</w:t>
      </w:r>
    </w:p>
    <w:p w14:paraId="3481CBF5" w14:textId="226A2881" w:rsidR="007408C0" w:rsidRPr="0042410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i/>
          <w:iCs/>
          <w:color w:val="000000" w:themeColor="text1"/>
          <w:sz w:val="20"/>
          <w:szCs w:val="20"/>
        </w:rPr>
        <w:t>Experiment II</w:t>
      </w:r>
      <w:r w:rsidR="00E84152">
        <w:rPr>
          <w:rFonts w:asciiTheme="minorHAnsi" w:hAnsiTheme="minorHAnsi" w:cstheme="minorHAnsi"/>
          <w:color w:val="000000" w:themeColor="text1"/>
          <w:sz w:val="20"/>
          <w:szCs w:val="20"/>
        </w:rPr>
        <w:t xml:space="preserve"> </w:t>
      </w:r>
      <w:r w:rsidRPr="00424100">
        <w:rPr>
          <w:rFonts w:asciiTheme="minorHAnsi" w:hAnsiTheme="minorHAnsi" w:cstheme="minorHAnsi"/>
          <w:color w:val="000000" w:themeColor="text1"/>
          <w:sz w:val="20"/>
          <w:szCs w:val="20"/>
        </w:rPr>
        <w:t>Experiment II was performed with another group of mice. In phase I (the interaction phase), as in Experiment I, the stranger #1 was positioned into an inverted wire cup in one side chamber, and the subject was allowed to freely move for a test session of 10 min. In phase II (the novelty preference phase), the stranger #2 was placed into a cup in the other side chamber. The subject was placed again in the center for another 10-min test session. The positions of the stranger #1 and #2 were changed between trials.</w:t>
      </w:r>
    </w:p>
    <w:p w14:paraId="59E2BCCD" w14:textId="5DA0A3E5" w:rsidR="007408C0" w:rsidRPr="0042410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color w:val="000000" w:themeColor="text1"/>
          <w:sz w:val="20"/>
          <w:szCs w:val="20"/>
        </w:rPr>
        <w:t xml:space="preserve">Each test session was recorded, and the total number of entries into side chambers, the time spent in each side chamber and the time spent sniffing each target were analyzed by </w:t>
      </w:r>
      <w:proofErr w:type="spellStart"/>
      <w:r w:rsidRPr="00424100">
        <w:rPr>
          <w:rFonts w:asciiTheme="minorHAnsi" w:hAnsiTheme="minorHAnsi" w:cstheme="minorHAnsi"/>
          <w:color w:val="000000" w:themeColor="text1"/>
          <w:sz w:val="20"/>
          <w:szCs w:val="20"/>
        </w:rPr>
        <w:t>EthoVision</w:t>
      </w:r>
      <w:proofErr w:type="spellEnd"/>
      <w:r w:rsidRPr="00424100">
        <w:rPr>
          <w:rFonts w:asciiTheme="minorHAnsi" w:hAnsiTheme="minorHAnsi" w:cstheme="minorHAnsi"/>
          <w:color w:val="000000" w:themeColor="text1"/>
          <w:sz w:val="20"/>
          <w:szCs w:val="20"/>
        </w:rPr>
        <w:t xml:space="preserve"> XT v11.5 (</w:t>
      </w:r>
      <w:proofErr w:type="spellStart"/>
      <w:r w:rsidRPr="00424100">
        <w:rPr>
          <w:rFonts w:asciiTheme="minorHAnsi" w:hAnsiTheme="minorHAnsi" w:cstheme="minorHAnsi"/>
          <w:color w:val="000000" w:themeColor="text1"/>
          <w:sz w:val="20"/>
          <w:szCs w:val="20"/>
        </w:rPr>
        <w:t>Noldus</w:t>
      </w:r>
      <w:proofErr w:type="spellEnd"/>
      <w:r w:rsidRPr="00424100">
        <w:rPr>
          <w:rFonts w:asciiTheme="minorHAnsi" w:hAnsiTheme="minorHAnsi" w:cstheme="minorHAnsi"/>
          <w:color w:val="000000" w:themeColor="text1"/>
          <w:sz w:val="20"/>
          <w:szCs w:val="20"/>
        </w:rPr>
        <w:t>, USA). We excluded data when an animal had not visited either side chamber in either the adaptation or test session.</w:t>
      </w:r>
    </w:p>
    <w:p w14:paraId="6A71FA2F" w14:textId="77777777" w:rsidR="007408C0" w:rsidRPr="00424100" w:rsidRDefault="007408C0" w:rsidP="00F036DD">
      <w:pPr>
        <w:spacing w:line="480" w:lineRule="auto"/>
        <w:jc w:val="both"/>
        <w:outlineLvl w:val="2"/>
        <w:rPr>
          <w:rFonts w:asciiTheme="minorHAnsi" w:hAnsiTheme="minorHAnsi" w:cstheme="minorHAnsi"/>
          <w:b/>
          <w:bCs/>
          <w:i/>
          <w:iCs/>
          <w:color w:val="000000" w:themeColor="text1"/>
          <w:sz w:val="20"/>
          <w:szCs w:val="20"/>
        </w:rPr>
      </w:pPr>
      <w:r w:rsidRPr="00424100">
        <w:rPr>
          <w:rFonts w:asciiTheme="minorHAnsi" w:hAnsiTheme="minorHAnsi" w:cstheme="minorHAnsi"/>
          <w:b/>
          <w:bCs/>
          <w:i/>
          <w:iCs/>
          <w:color w:val="000000" w:themeColor="text1"/>
          <w:sz w:val="20"/>
          <w:szCs w:val="20"/>
        </w:rPr>
        <w:t>Marble-burying (MB) assay</w:t>
      </w:r>
    </w:p>
    <w:p w14:paraId="265F0904" w14:textId="76BC6985" w:rsidR="007408C0" w:rsidRPr="0042410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color w:val="000000" w:themeColor="text1"/>
          <w:sz w:val="20"/>
          <w:szCs w:val="20"/>
        </w:rPr>
        <w:t>Standard polycarbonate rat cages (47×26×31.5 cm</w:t>
      </w:r>
      <w:r w:rsidRPr="00424100">
        <w:rPr>
          <w:rFonts w:asciiTheme="minorHAnsi" w:hAnsiTheme="minorHAnsi" w:cstheme="minorHAnsi"/>
          <w:color w:val="000000" w:themeColor="text1"/>
          <w:sz w:val="20"/>
          <w:szCs w:val="20"/>
          <w:vertAlign w:val="superscript"/>
        </w:rPr>
        <w:t>3</w:t>
      </w:r>
      <w:r w:rsidRPr="00424100">
        <w:rPr>
          <w:rFonts w:asciiTheme="minorHAnsi" w:hAnsiTheme="minorHAnsi" w:cstheme="minorHAnsi"/>
          <w:color w:val="000000" w:themeColor="text1"/>
          <w:sz w:val="20"/>
          <w:szCs w:val="20"/>
        </w:rPr>
        <w:t>) with fitted filter-top covers were used. Preparation involved filling the cages with corncob bedding to a depth of 5 cm and then gently placing glass marbles (1.5 cm) with on the surface precisely in a 4×5 arrangement. The subject mouse was placed at a corner of the cage, far from the marbles, and allowed to stay in the cage undisturbed for 30 min. The number of marbles buried (&gt;50% volume covered by bedding material) was scored for each mouse.</w:t>
      </w:r>
    </w:p>
    <w:p w14:paraId="26E99E98" w14:textId="77777777" w:rsidR="007408C0" w:rsidRPr="00424100" w:rsidRDefault="007408C0" w:rsidP="00F036DD">
      <w:pPr>
        <w:spacing w:line="480" w:lineRule="auto"/>
        <w:jc w:val="both"/>
        <w:outlineLvl w:val="2"/>
        <w:rPr>
          <w:rFonts w:asciiTheme="minorHAnsi" w:hAnsiTheme="minorHAnsi" w:cstheme="minorHAnsi"/>
          <w:b/>
          <w:bCs/>
          <w:i/>
          <w:iCs/>
          <w:color w:val="000000" w:themeColor="text1"/>
          <w:sz w:val="20"/>
          <w:szCs w:val="20"/>
        </w:rPr>
      </w:pPr>
      <w:r w:rsidRPr="00424100">
        <w:rPr>
          <w:rFonts w:asciiTheme="minorHAnsi" w:hAnsiTheme="minorHAnsi" w:cstheme="minorHAnsi"/>
          <w:b/>
          <w:bCs/>
          <w:i/>
          <w:iCs/>
          <w:color w:val="000000" w:themeColor="text1"/>
          <w:sz w:val="20"/>
          <w:szCs w:val="20"/>
        </w:rPr>
        <w:lastRenderedPageBreak/>
        <w:t>Open field (OF) test</w:t>
      </w:r>
    </w:p>
    <w:p w14:paraId="2702BE44" w14:textId="352911A6" w:rsidR="007408C0" w:rsidRPr="0042410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color w:val="000000" w:themeColor="text1"/>
          <w:sz w:val="20"/>
          <w:szCs w:val="20"/>
        </w:rPr>
        <w:t>The apparatus (</w:t>
      </w:r>
      <w:r>
        <w:rPr>
          <w:rFonts w:asciiTheme="minorHAnsi" w:hAnsiTheme="minorHAnsi" w:cstheme="minorHAnsi"/>
          <w:color w:val="000000" w:themeColor="text1"/>
          <w:sz w:val="20"/>
          <w:szCs w:val="20"/>
        </w:rPr>
        <w:t>40</w:t>
      </w:r>
      <w:r w:rsidRPr="00424100">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40</w:t>
      </w:r>
      <w:r w:rsidRPr="00424100">
        <w:rPr>
          <w:rFonts w:asciiTheme="minorHAnsi" w:hAnsiTheme="minorHAnsi" w:cstheme="minorHAnsi"/>
          <w:color w:val="000000" w:themeColor="text1"/>
          <w:sz w:val="20"/>
          <w:szCs w:val="20"/>
        </w:rPr>
        <w:t>×40 cm</w:t>
      </w:r>
      <w:r w:rsidRPr="00424100">
        <w:rPr>
          <w:rFonts w:asciiTheme="minorHAnsi" w:hAnsiTheme="minorHAnsi" w:cstheme="minorHAnsi"/>
          <w:color w:val="000000" w:themeColor="text1"/>
          <w:sz w:val="20"/>
          <w:szCs w:val="20"/>
          <w:vertAlign w:val="superscript"/>
        </w:rPr>
        <w:t>3</w:t>
      </w:r>
      <w:r w:rsidRPr="00424100">
        <w:rPr>
          <w:rFonts w:asciiTheme="minorHAnsi" w:hAnsiTheme="minorHAnsi" w:cstheme="minorHAnsi"/>
          <w:color w:val="000000" w:themeColor="text1"/>
          <w:sz w:val="20"/>
          <w:szCs w:val="20"/>
        </w:rPr>
        <w:t xml:space="preserve">) was illuminated with overhead lighting at </w:t>
      </w:r>
      <w:r>
        <w:rPr>
          <w:rFonts w:asciiTheme="minorHAnsi" w:hAnsiTheme="minorHAnsi" w:cstheme="minorHAnsi"/>
          <w:color w:val="000000" w:themeColor="text1"/>
          <w:sz w:val="20"/>
          <w:szCs w:val="20"/>
        </w:rPr>
        <w:t>150</w:t>
      </w:r>
      <w:r w:rsidRPr="00424100">
        <w:rPr>
          <w:rFonts w:asciiTheme="minorHAnsi" w:hAnsiTheme="minorHAnsi" w:cstheme="minorHAnsi"/>
          <w:color w:val="000000" w:themeColor="text1"/>
          <w:sz w:val="20"/>
          <w:szCs w:val="20"/>
        </w:rPr>
        <w:t xml:space="preserve"> lux. Each subject was placed in the center for a test session of 30 min. The movement time, total distance traveled and distance traveled in the center (1/4 area) were video-recorded and analyzed with </w:t>
      </w:r>
      <w:proofErr w:type="spellStart"/>
      <w:r w:rsidRPr="009A2F32">
        <w:rPr>
          <w:rFonts w:asciiTheme="minorHAnsi" w:hAnsiTheme="minorHAnsi" w:cstheme="minorHAnsi"/>
          <w:color w:val="000000" w:themeColor="text1"/>
          <w:sz w:val="20"/>
          <w:szCs w:val="20"/>
        </w:rPr>
        <w:t>EthoVison</w:t>
      </w:r>
      <w:proofErr w:type="spellEnd"/>
      <w:r w:rsidRPr="009A2F32">
        <w:rPr>
          <w:rFonts w:asciiTheme="minorHAnsi" w:hAnsiTheme="minorHAnsi" w:cstheme="minorHAnsi"/>
          <w:color w:val="000000" w:themeColor="text1"/>
          <w:sz w:val="20"/>
          <w:szCs w:val="20"/>
        </w:rPr>
        <w:t xml:space="preserve"> XT v11.5 (</w:t>
      </w:r>
      <w:proofErr w:type="spellStart"/>
      <w:r w:rsidRPr="009A2F32">
        <w:rPr>
          <w:rFonts w:asciiTheme="minorHAnsi" w:hAnsiTheme="minorHAnsi" w:cstheme="minorHAnsi"/>
          <w:color w:val="000000" w:themeColor="text1"/>
          <w:sz w:val="20"/>
          <w:szCs w:val="20"/>
        </w:rPr>
        <w:t>Noldus</w:t>
      </w:r>
      <w:proofErr w:type="spellEnd"/>
      <w:r w:rsidRPr="009A2F32">
        <w:rPr>
          <w:rFonts w:asciiTheme="minorHAnsi" w:hAnsiTheme="minorHAnsi" w:cstheme="minorHAnsi"/>
          <w:color w:val="000000" w:themeColor="text1"/>
          <w:sz w:val="20"/>
          <w:szCs w:val="20"/>
        </w:rPr>
        <w:t>, USA)</w:t>
      </w:r>
      <w:r w:rsidRPr="00424100">
        <w:rPr>
          <w:rFonts w:asciiTheme="minorHAnsi" w:hAnsiTheme="minorHAnsi" w:cstheme="minorHAnsi"/>
          <w:color w:val="000000" w:themeColor="text1"/>
          <w:sz w:val="20"/>
          <w:szCs w:val="20"/>
        </w:rPr>
        <w:t>. The center distance ratio was calculated as the distance the subject traveled in the 1/4-arena center/total distance traveled.</w:t>
      </w:r>
    </w:p>
    <w:p w14:paraId="2F49F7AB" w14:textId="77777777" w:rsidR="007408C0" w:rsidRPr="00424100" w:rsidRDefault="007408C0" w:rsidP="00F036DD">
      <w:pPr>
        <w:spacing w:line="480" w:lineRule="auto"/>
        <w:jc w:val="both"/>
        <w:outlineLvl w:val="2"/>
        <w:rPr>
          <w:rFonts w:asciiTheme="minorHAnsi" w:hAnsiTheme="minorHAnsi" w:cstheme="minorHAnsi"/>
          <w:b/>
          <w:bCs/>
          <w:i/>
          <w:iCs/>
          <w:color w:val="000000" w:themeColor="text1"/>
          <w:sz w:val="20"/>
          <w:szCs w:val="20"/>
        </w:rPr>
      </w:pPr>
      <w:r w:rsidRPr="00424100">
        <w:rPr>
          <w:rFonts w:asciiTheme="minorHAnsi" w:hAnsiTheme="minorHAnsi" w:cstheme="minorHAnsi"/>
          <w:b/>
          <w:bCs/>
          <w:i/>
          <w:iCs/>
          <w:color w:val="000000" w:themeColor="text1"/>
          <w:sz w:val="20"/>
          <w:szCs w:val="20"/>
        </w:rPr>
        <w:t>Light-dark (LD) exploration</w:t>
      </w:r>
    </w:p>
    <w:p w14:paraId="3095D550" w14:textId="0396CA60" w:rsidR="007408C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color w:val="000000" w:themeColor="text1"/>
          <w:sz w:val="20"/>
          <w:szCs w:val="20"/>
        </w:rPr>
        <w:t>The apparatus was a cage (</w:t>
      </w:r>
      <w:r>
        <w:rPr>
          <w:rFonts w:asciiTheme="minorHAnsi" w:hAnsiTheme="minorHAnsi" w:cstheme="minorHAnsi"/>
          <w:color w:val="000000" w:themeColor="text1"/>
          <w:sz w:val="20"/>
          <w:szCs w:val="20"/>
        </w:rPr>
        <w:t>50</w:t>
      </w:r>
      <w:r w:rsidRPr="00424100">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30</w:t>
      </w:r>
      <w:r w:rsidRPr="00424100">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30</w:t>
      </w:r>
      <w:r w:rsidRPr="00424100">
        <w:rPr>
          <w:rFonts w:asciiTheme="minorHAnsi" w:hAnsiTheme="minorHAnsi" w:cstheme="minorHAnsi"/>
          <w:color w:val="000000" w:themeColor="text1"/>
          <w:sz w:val="20"/>
          <w:szCs w:val="20"/>
        </w:rPr>
        <w:t xml:space="preserve"> cm</w:t>
      </w:r>
      <w:r w:rsidRPr="00424100">
        <w:rPr>
          <w:rFonts w:asciiTheme="minorHAnsi" w:hAnsiTheme="minorHAnsi" w:cstheme="minorHAnsi"/>
          <w:color w:val="000000" w:themeColor="text1"/>
          <w:sz w:val="20"/>
          <w:szCs w:val="20"/>
          <w:vertAlign w:val="superscript"/>
        </w:rPr>
        <w:t>3</w:t>
      </w:r>
      <w:r w:rsidRPr="00424100">
        <w:rPr>
          <w:rFonts w:asciiTheme="minorHAnsi" w:hAnsiTheme="minorHAnsi" w:cstheme="minorHAnsi"/>
          <w:color w:val="000000" w:themeColor="text1"/>
          <w:sz w:val="20"/>
          <w:szCs w:val="20"/>
        </w:rPr>
        <w:t>) separated into a light compartment (</w:t>
      </w:r>
      <w:r>
        <w:rPr>
          <w:rFonts w:asciiTheme="minorHAnsi" w:hAnsiTheme="minorHAnsi" w:cstheme="minorHAnsi"/>
          <w:color w:val="000000" w:themeColor="text1"/>
          <w:sz w:val="20"/>
          <w:szCs w:val="20"/>
        </w:rPr>
        <w:t xml:space="preserve">30 cm, </w:t>
      </w:r>
      <w:r w:rsidRPr="00424100">
        <w:rPr>
          <w:rFonts w:asciiTheme="minorHAnsi" w:hAnsiTheme="minorHAnsi" w:cstheme="minorHAnsi"/>
          <w:color w:val="000000" w:themeColor="text1"/>
          <w:sz w:val="20"/>
          <w:szCs w:val="20"/>
        </w:rPr>
        <w:t>transparent, lit at 400 lux) and a dark compartment (</w:t>
      </w:r>
      <w:r>
        <w:rPr>
          <w:rFonts w:asciiTheme="minorHAnsi" w:hAnsiTheme="minorHAnsi" w:cstheme="minorHAnsi"/>
          <w:color w:val="000000" w:themeColor="text1"/>
          <w:sz w:val="20"/>
          <w:szCs w:val="20"/>
        </w:rPr>
        <w:t xml:space="preserve">20 cm, </w:t>
      </w:r>
      <w:r w:rsidRPr="00424100">
        <w:rPr>
          <w:rFonts w:asciiTheme="minorHAnsi" w:hAnsiTheme="minorHAnsi" w:cstheme="minorHAnsi"/>
          <w:color w:val="000000" w:themeColor="text1"/>
          <w:sz w:val="20"/>
          <w:szCs w:val="20"/>
        </w:rPr>
        <w:t xml:space="preserve">black and opaque, 4 lux) by a partition. A door at the bottom of the partition allowed mice to move freely between the two compartments. The subject mouse was placed into the light compartment on a side away from the partition and allowed 10 min of exploration. Data, including the number of transitions between the two compartments and the time spent in the light compartment, were collected and analyzed with </w:t>
      </w:r>
      <w:bookmarkStart w:id="9" w:name="_Hlk61116032"/>
      <w:proofErr w:type="spellStart"/>
      <w:r w:rsidRPr="009A2F32">
        <w:rPr>
          <w:rFonts w:asciiTheme="minorHAnsi" w:hAnsiTheme="minorHAnsi" w:cstheme="minorHAnsi"/>
          <w:color w:val="000000" w:themeColor="text1"/>
          <w:sz w:val="20"/>
          <w:szCs w:val="20"/>
        </w:rPr>
        <w:t>EthoVison</w:t>
      </w:r>
      <w:proofErr w:type="spellEnd"/>
      <w:r w:rsidRPr="009A2F32">
        <w:rPr>
          <w:rFonts w:asciiTheme="minorHAnsi" w:hAnsiTheme="minorHAnsi" w:cstheme="minorHAnsi"/>
          <w:color w:val="000000" w:themeColor="text1"/>
          <w:sz w:val="20"/>
          <w:szCs w:val="20"/>
        </w:rPr>
        <w:t xml:space="preserve"> XT v11.5 (</w:t>
      </w:r>
      <w:proofErr w:type="spellStart"/>
      <w:r w:rsidRPr="009A2F32">
        <w:rPr>
          <w:rFonts w:asciiTheme="minorHAnsi" w:hAnsiTheme="minorHAnsi" w:cstheme="minorHAnsi"/>
          <w:color w:val="000000" w:themeColor="text1"/>
          <w:sz w:val="20"/>
          <w:szCs w:val="20"/>
        </w:rPr>
        <w:t>Noldus</w:t>
      </w:r>
      <w:proofErr w:type="spellEnd"/>
      <w:r w:rsidRPr="009A2F32">
        <w:rPr>
          <w:rFonts w:asciiTheme="minorHAnsi" w:hAnsiTheme="minorHAnsi" w:cstheme="minorHAnsi"/>
          <w:color w:val="000000" w:themeColor="text1"/>
          <w:sz w:val="20"/>
          <w:szCs w:val="20"/>
        </w:rPr>
        <w:t>, USA)</w:t>
      </w:r>
      <w:bookmarkEnd w:id="9"/>
      <w:r w:rsidRPr="00424100">
        <w:rPr>
          <w:rFonts w:asciiTheme="minorHAnsi" w:hAnsiTheme="minorHAnsi" w:cstheme="minorHAnsi"/>
          <w:color w:val="000000" w:themeColor="text1"/>
          <w:sz w:val="20"/>
          <w:szCs w:val="20"/>
        </w:rPr>
        <w:t>.</w:t>
      </w:r>
    </w:p>
    <w:p w14:paraId="7F2522FE" w14:textId="77777777" w:rsidR="007408C0" w:rsidRPr="00626A09" w:rsidRDefault="007408C0" w:rsidP="00F036DD">
      <w:pPr>
        <w:spacing w:line="480" w:lineRule="auto"/>
        <w:jc w:val="both"/>
        <w:outlineLvl w:val="2"/>
        <w:rPr>
          <w:rFonts w:asciiTheme="minorHAnsi" w:hAnsiTheme="minorHAnsi" w:cstheme="minorHAnsi"/>
          <w:b/>
          <w:bCs/>
          <w:i/>
          <w:iCs/>
          <w:color w:val="000000" w:themeColor="text1"/>
          <w:sz w:val="20"/>
          <w:szCs w:val="20"/>
        </w:rPr>
      </w:pPr>
      <w:r w:rsidRPr="00626A09">
        <w:rPr>
          <w:rFonts w:asciiTheme="minorHAnsi" w:hAnsiTheme="minorHAnsi" w:cstheme="minorHAnsi"/>
          <w:b/>
          <w:bCs/>
          <w:i/>
          <w:iCs/>
          <w:color w:val="000000" w:themeColor="text1"/>
          <w:sz w:val="20"/>
          <w:szCs w:val="20"/>
        </w:rPr>
        <w:t>Elevated plus maze (EPM)</w:t>
      </w:r>
    </w:p>
    <w:p w14:paraId="2DEE94D4" w14:textId="4ADE79C6" w:rsidR="007408C0" w:rsidRPr="00626A09" w:rsidRDefault="007408C0" w:rsidP="00F036DD">
      <w:pPr>
        <w:spacing w:line="480" w:lineRule="auto"/>
        <w:jc w:val="both"/>
        <w:rPr>
          <w:rFonts w:asciiTheme="minorHAnsi" w:hAnsiTheme="minorHAnsi" w:cstheme="minorHAnsi"/>
          <w:color w:val="000000" w:themeColor="text1"/>
          <w:sz w:val="20"/>
          <w:szCs w:val="20"/>
        </w:rPr>
      </w:pPr>
      <w:r w:rsidRPr="00626A09">
        <w:rPr>
          <w:rFonts w:asciiTheme="minorHAnsi" w:hAnsiTheme="minorHAnsi" w:cstheme="minorHAnsi"/>
          <w:color w:val="000000" w:themeColor="text1"/>
          <w:sz w:val="20"/>
          <w:szCs w:val="20"/>
        </w:rPr>
        <w:t>The elevated plus maze apparatus comprised two open arms (35×6.5×0.5 cm</w:t>
      </w:r>
      <w:r w:rsidRPr="00626A09">
        <w:rPr>
          <w:rFonts w:asciiTheme="minorHAnsi" w:hAnsiTheme="minorHAnsi" w:cstheme="minorHAnsi"/>
          <w:color w:val="000000" w:themeColor="text1"/>
          <w:sz w:val="20"/>
          <w:szCs w:val="20"/>
          <w:vertAlign w:val="superscript"/>
        </w:rPr>
        <w:t>3</w:t>
      </w:r>
      <w:r w:rsidRPr="00626A09">
        <w:rPr>
          <w:rFonts w:asciiTheme="minorHAnsi" w:hAnsiTheme="minorHAnsi" w:cstheme="minorHAnsi"/>
          <w:color w:val="000000" w:themeColor="text1"/>
          <w:sz w:val="20"/>
          <w:szCs w:val="20"/>
        </w:rPr>
        <w:t>) and two closed arms (35×6.5×19.5 cm</w:t>
      </w:r>
      <w:r w:rsidRPr="00626A09">
        <w:rPr>
          <w:rFonts w:asciiTheme="minorHAnsi" w:hAnsiTheme="minorHAnsi" w:cstheme="minorHAnsi"/>
          <w:color w:val="000000" w:themeColor="text1"/>
          <w:sz w:val="20"/>
          <w:szCs w:val="20"/>
          <w:vertAlign w:val="superscript"/>
        </w:rPr>
        <w:t>3</w:t>
      </w:r>
      <w:r w:rsidRPr="00626A09">
        <w:rPr>
          <w:rFonts w:asciiTheme="minorHAnsi" w:hAnsiTheme="minorHAnsi" w:cstheme="minorHAnsi"/>
          <w:color w:val="000000" w:themeColor="text1"/>
          <w:sz w:val="20"/>
          <w:szCs w:val="20"/>
        </w:rPr>
        <w:t>) that extended from a center platform of 6.5×6.5×0.5 cm</w:t>
      </w:r>
      <w:r w:rsidRPr="00626A09">
        <w:rPr>
          <w:rFonts w:asciiTheme="minorHAnsi" w:hAnsiTheme="minorHAnsi" w:cstheme="minorHAnsi"/>
          <w:color w:val="000000" w:themeColor="text1"/>
          <w:sz w:val="20"/>
          <w:szCs w:val="20"/>
          <w:vertAlign w:val="superscript"/>
        </w:rPr>
        <w:t>3</w:t>
      </w:r>
      <w:r w:rsidRPr="00626A09">
        <w:rPr>
          <w:rFonts w:asciiTheme="minorHAnsi" w:hAnsiTheme="minorHAnsi" w:cstheme="minorHAnsi"/>
          <w:color w:val="000000" w:themeColor="text1"/>
          <w:sz w:val="20"/>
          <w:szCs w:val="20"/>
        </w:rPr>
        <w:t xml:space="preserve">). The apparatus, with a white floor and transparent walls, was elevated 50 cm above the floor, under a light intensity of about 100 lux. Each subject mouse was placed in the center area facing an open arm and allowed to explore for 10 min. Each session was recorded by a ceiling-mounted camera and analyzed with </w:t>
      </w:r>
      <w:proofErr w:type="spellStart"/>
      <w:r w:rsidRPr="00626A09">
        <w:rPr>
          <w:rFonts w:asciiTheme="minorHAnsi" w:hAnsiTheme="minorHAnsi" w:cstheme="minorHAnsi"/>
          <w:color w:val="000000" w:themeColor="text1"/>
          <w:sz w:val="20"/>
          <w:szCs w:val="20"/>
        </w:rPr>
        <w:t>EthoVison</w:t>
      </w:r>
      <w:proofErr w:type="spellEnd"/>
      <w:r w:rsidRPr="00626A09">
        <w:rPr>
          <w:rFonts w:asciiTheme="minorHAnsi" w:hAnsiTheme="minorHAnsi" w:cstheme="minorHAnsi"/>
          <w:color w:val="000000" w:themeColor="text1"/>
          <w:sz w:val="20"/>
          <w:szCs w:val="20"/>
        </w:rPr>
        <w:t xml:space="preserve"> XT v11.5 (</w:t>
      </w:r>
      <w:proofErr w:type="spellStart"/>
      <w:r w:rsidRPr="00626A09">
        <w:rPr>
          <w:rFonts w:asciiTheme="minorHAnsi" w:hAnsiTheme="minorHAnsi" w:cstheme="minorHAnsi"/>
          <w:color w:val="000000" w:themeColor="text1"/>
          <w:sz w:val="20"/>
          <w:szCs w:val="20"/>
        </w:rPr>
        <w:t>Noldus</w:t>
      </w:r>
      <w:proofErr w:type="spellEnd"/>
      <w:r w:rsidRPr="00626A09">
        <w:rPr>
          <w:rFonts w:asciiTheme="minorHAnsi" w:hAnsiTheme="minorHAnsi" w:cstheme="minorHAnsi"/>
          <w:color w:val="000000" w:themeColor="text1"/>
          <w:sz w:val="20"/>
          <w:szCs w:val="20"/>
        </w:rPr>
        <w:t>, USA). The number of total entries into both the open and closed arms was the measure of general exploratory activity. The time spent in open arms and the entries into open arms served as the index of anxiety-like behavior.</w:t>
      </w:r>
    </w:p>
    <w:p w14:paraId="34D04269" w14:textId="77777777" w:rsidR="007408C0" w:rsidRPr="00E84152" w:rsidRDefault="007408C0" w:rsidP="00F036DD">
      <w:pPr>
        <w:spacing w:line="480" w:lineRule="auto"/>
        <w:jc w:val="both"/>
        <w:outlineLvl w:val="2"/>
        <w:rPr>
          <w:rFonts w:asciiTheme="minorHAnsi" w:hAnsiTheme="minorHAnsi" w:cstheme="minorHAnsi"/>
          <w:b/>
          <w:bCs/>
          <w:color w:val="000000" w:themeColor="text1"/>
          <w:sz w:val="20"/>
          <w:szCs w:val="20"/>
        </w:rPr>
      </w:pPr>
      <w:r w:rsidRPr="00626A09">
        <w:rPr>
          <w:rFonts w:asciiTheme="minorHAnsi" w:hAnsiTheme="minorHAnsi" w:cstheme="minorHAnsi"/>
          <w:b/>
          <w:bCs/>
          <w:i/>
          <w:iCs/>
          <w:color w:val="000000" w:themeColor="text1"/>
          <w:sz w:val="20"/>
          <w:szCs w:val="20"/>
        </w:rPr>
        <w:lastRenderedPageBreak/>
        <w:t>Novel object recognition (NOR)</w:t>
      </w:r>
    </w:p>
    <w:p w14:paraId="29B9BF2B" w14:textId="5C110F63" w:rsidR="007408C0" w:rsidRPr="00626A09" w:rsidRDefault="007408C0" w:rsidP="00F036DD">
      <w:pPr>
        <w:spacing w:line="480" w:lineRule="auto"/>
        <w:jc w:val="both"/>
        <w:rPr>
          <w:rFonts w:asciiTheme="minorHAnsi" w:hAnsiTheme="minorHAnsi" w:cstheme="minorHAnsi"/>
          <w:color w:val="000000" w:themeColor="text1"/>
          <w:sz w:val="20"/>
          <w:szCs w:val="20"/>
        </w:rPr>
      </w:pPr>
      <w:r w:rsidRPr="00626A09">
        <w:rPr>
          <w:rFonts w:asciiTheme="minorHAnsi" w:hAnsiTheme="minorHAnsi" w:cstheme="minorHAnsi"/>
          <w:color w:val="000000" w:themeColor="text1"/>
          <w:sz w:val="20"/>
          <w:szCs w:val="20"/>
        </w:rPr>
        <w:t>The novel object recognition test was conducted in an open field apparatus (40×40×40 cm</w:t>
      </w:r>
      <w:r w:rsidRPr="00626A09">
        <w:rPr>
          <w:rFonts w:asciiTheme="minorHAnsi" w:hAnsiTheme="minorHAnsi" w:cstheme="minorHAnsi"/>
          <w:color w:val="000000" w:themeColor="text1"/>
          <w:sz w:val="20"/>
          <w:szCs w:val="20"/>
          <w:vertAlign w:val="superscript"/>
        </w:rPr>
        <w:t>3</w:t>
      </w:r>
      <w:r w:rsidRPr="00626A09">
        <w:rPr>
          <w:rFonts w:asciiTheme="minorHAnsi" w:hAnsiTheme="minorHAnsi" w:cstheme="minorHAnsi"/>
          <w:color w:val="000000" w:themeColor="text1"/>
          <w:sz w:val="20"/>
          <w:szCs w:val="20"/>
        </w:rPr>
        <w:t>) under dim light (15-20 lux). One day before the experiment day, the subject mouse was habituated to the arena for 30 min. In the training stage, the mouse was allowed to explore two identical objects in the box for 10 min. One hour later, the test stage was performed for recognition memory. In this stage, one of the objects was replaced by another novel object, in different shape, and the exploration time in 10 min for one novel object (N) and one familiar object (F) was measured manually. The discrimination index was calculated as (time in exploring N- time in exploring F)/( time in exploring N+ time in exploring F). We excluded data when an animal does not meet the minimum exploration time of 20 s in any stage.</w:t>
      </w:r>
    </w:p>
    <w:p w14:paraId="55E79A14" w14:textId="77777777" w:rsidR="007408C0" w:rsidRPr="00424100" w:rsidRDefault="007408C0" w:rsidP="00F036DD">
      <w:pPr>
        <w:spacing w:line="480" w:lineRule="auto"/>
        <w:jc w:val="both"/>
        <w:outlineLvl w:val="2"/>
        <w:rPr>
          <w:rFonts w:asciiTheme="minorHAnsi" w:hAnsiTheme="minorHAnsi" w:cstheme="minorHAnsi"/>
          <w:b/>
          <w:bCs/>
          <w:i/>
          <w:iCs/>
          <w:color w:val="000000" w:themeColor="text1"/>
          <w:sz w:val="20"/>
          <w:szCs w:val="20"/>
        </w:rPr>
      </w:pPr>
      <w:r w:rsidRPr="00424100">
        <w:rPr>
          <w:rFonts w:asciiTheme="minorHAnsi" w:hAnsiTheme="minorHAnsi" w:cstheme="minorHAnsi"/>
          <w:b/>
          <w:bCs/>
          <w:i/>
          <w:iCs/>
          <w:color w:val="000000" w:themeColor="text1"/>
          <w:sz w:val="20"/>
          <w:szCs w:val="20"/>
        </w:rPr>
        <w:t>Barnes maze (BM) assay</w:t>
      </w:r>
    </w:p>
    <w:p w14:paraId="310ED9B8" w14:textId="77777777" w:rsidR="007408C0" w:rsidRPr="0042410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color w:val="000000" w:themeColor="text1"/>
          <w:sz w:val="20"/>
          <w:szCs w:val="20"/>
        </w:rPr>
        <w:t xml:space="preserve">The Barnes maze consisted of a white circular platform (122 cm in diameter and 80 cm in height) containing 40 evenly spaced holes (5 cm) that was lit at 250 lux, with large shapes on the walls as visual cues. An escape box was placed underneath a designated target hole. During adaptation, the mouse was allowed to move to the escape box under gentle guidance and to stay inside for 2 min with a lid. During training, the mice finished 15 trials in 4 consecutive days. For each trial, the mouse was free to search for the escape box for 3 min. Once the mouse entered, the trial was stopped, and the mouse was kept inside for 2 min with a lid. An intertrial interval of 15 min, during which the mice were kept in their home cages in the dark, was used. A probe trial for assessment of short-term or long-term retention was conducted on day 5 or day 12, respectively. The subject was allowed to explore with no escape box for a fixed period of 90 s. The sessions were recorded with a video-tracking system controlled by </w:t>
      </w:r>
      <w:proofErr w:type="spellStart"/>
      <w:r w:rsidRPr="00424100">
        <w:rPr>
          <w:rFonts w:asciiTheme="minorHAnsi" w:hAnsiTheme="minorHAnsi" w:cstheme="minorHAnsi"/>
          <w:color w:val="000000" w:themeColor="text1"/>
          <w:sz w:val="20"/>
          <w:szCs w:val="20"/>
        </w:rPr>
        <w:t>EthoVison</w:t>
      </w:r>
      <w:proofErr w:type="spellEnd"/>
      <w:r w:rsidRPr="00424100">
        <w:rPr>
          <w:rFonts w:asciiTheme="minorHAnsi" w:hAnsiTheme="minorHAnsi" w:cstheme="minorHAnsi"/>
          <w:color w:val="000000" w:themeColor="text1"/>
          <w:sz w:val="20"/>
          <w:szCs w:val="20"/>
        </w:rPr>
        <w:t xml:space="preserve"> XT v11.5 (</w:t>
      </w:r>
      <w:proofErr w:type="spellStart"/>
      <w:r w:rsidRPr="00424100">
        <w:rPr>
          <w:rFonts w:asciiTheme="minorHAnsi" w:hAnsiTheme="minorHAnsi" w:cstheme="minorHAnsi"/>
          <w:color w:val="000000" w:themeColor="text1"/>
          <w:sz w:val="20"/>
          <w:szCs w:val="20"/>
        </w:rPr>
        <w:t>Noldus</w:t>
      </w:r>
      <w:proofErr w:type="spellEnd"/>
      <w:r w:rsidRPr="00424100">
        <w:rPr>
          <w:rFonts w:asciiTheme="minorHAnsi" w:hAnsiTheme="minorHAnsi" w:cstheme="minorHAnsi"/>
          <w:color w:val="000000" w:themeColor="text1"/>
          <w:sz w:val="20"/>
          <w:szCs w:val="20"/>
        </w:rPr>
        <w:t>, USA). The parameters measured included the number of total errors and latency</w:t>
      </w:r>
      <w:r w:rsidRPr="00424100" w:rsidDel="00DA5834">
        <w:rPr>
          <w:rFonts w:asciiTheme="minorHAnsi" w:hAnsiTheme="minorHAnsi" w:cstheme="minorHAnsi"/>
          <w:color w:val="000000" w:themeColor="text1"/>
          <w:sz w:val="20"/>
          <w:szCs w:val="20"/>
        </w:rPr>
        <w:t xml:space="preserve"> </w:t>
      </w:r>
      <w:r w:rsidRPr="00424100">
        <w:rPr>
          <w:rFonts w:asciiTheme="minorHAnsi" w:hAnsiTheme="minorHAnsi" w:cstheme="minorHAnsi"/>
          <w:color w:val="000000" w:themeColor="text1"/>
          <w:sz w:val="20"/>
          <w:szCs w:val="20"/>
        </w:rPr>
        <w:t xml:space="preserve">before entering the escape box during the training period as well as number of total errors and the </w:t>
      </w:r>
      <w:r w:rsidRPr="00424100">
        <w:rPr>
          <w:rFonts w:asciiTheme="minorHAnsi" w:hAnsiTheme="minorHAnsi" w:cstheme="minorHAnsi"/>
          <w:color w:val="000000" w:themeColor="text1"/>
          <w:sz w:val="20"/>
          <w:szCs w:val="20"/>
        </w:rPr>
        <w:lastRenderedPageBreak/>
        <w:t>percentage of time spent in the target quadrant that previously contained the escape box during the probe period.</w:t>
      </w:r>
    </w:p>
    <w:p w14:paraId="21C32344" w14:textId="77777777" w:rsidR="007408C0" w:rsidRPr="00424100" w:rsidRDefault="007408C0" w:rsidP="00F036DD">
      <w:pPr>
        <w:spacing w:line="480" w:lineRule="auto"/>
        <w:jc w:val="both"/>
        <w:rPr>
          <w:rFonts w:asciiTheme="minorHAnsi" w:hAnsiTheme="minorHAnsi" w:cstheme="minorHAnsi"/>
          <w:color w:val="000000" w:themeColor="text1"/>
          <w:sz w:val="20"/>
          <w:szCs w:val="20"/>
        </w:rPr>
      </w:pPr>
    </w:p>
    <w:p w14:paraId="562C9CC0" w14:textId="4DE032DC" w:rsidR="007408C0" w:rsidRPr="00D424DA" w:rsidRDefault="007408C0" w:rsidP="00F036DD">
      <w:pPr>
        <w:spacing w:line="480" w:lineRule="auto"/>
        <w:jc w:val="both"/>
        <w:outlineLvl w:val="1"/>
        <w:rPr>
          <w:rFonts w:asciiTheme="minorHAnsi" w:hAnsiTheme="minorHAnsi" w:cstheme="minorHAnsi"/>
          <w:b/>
          <w:bCs/>
          <w:color w:val="000000" w:themeColor="text1"/>
          <w:sz w:val="20"/>
          <w:szCs w:val="20"/>
        </w:rPr>
      </w:pPr>
      <w:r w:rsidRPr="00D424DA">
        <w:rPr>
          <w:rFonts w:asciiTheme="minorHAnsi" w:eastAsia="Times New Roman" w:hAnsiTheme="minorHAnsi" w:cstheme="minorHAnsi"/>
          <w:b/>
          <w:bCs/>
          <w:color w:val="000000" w:themeColor="text1"/>
          <w:sz w:val="20"/>
          <w:szCs w:val="20"/>
        </w:rPr>
        <w:t xml:space="preserve">Structural </w:t>
      </w:r>
      <w:r w:rsidR="007603AD">
        <w:rPr>
          <w:rFonts w:asciiTheme="minorHAnsi" w:eastAsia="Times New Roman" w:hAnsiTheme="minorHAnsi" w:cstheme="minorHAnsi"/>
          <w:b/>
          <w:bCs/>
          <w:color w:val="000000" w:themeColor="text1"/>
          <w:sz w:val="20"/>
          <w:szCs w:val="20"/>
        </w:rPr>
        <w:t>m</w:t>
      </w:r>
      <w:r w:rsidRPr="00D424DA">
        <w:rPr>
          <w:rFonts w:asciiTheme="minorHAnsi" w:eastAsia="Times New Roman" w:hAnsiTheme="minorHAnsi" w:cstheme="minorHAnsi"/>
          <w:b/>
          <w:bCs/>
          <w:color w:val="000000" w:themeColor="text1"/>
          <w:sz w:val="20"/>
          <w:szCs w:val="20"/>
        </w:rPr>
        <w:t>agnetic resonance imaging (</w:t>
      </w:r>
      <w:proofErr w:type="spellStart"/>
      <w:r w:rsidRPr="00D424DA">
        <w:rPr>
          <w:rFonts w:asciiTheme="minorHAnsi" w:eastAsia="Times New Roman" w:hAnsiTheme="minorHAnsi" w:cstheme="minorHAnsi"/>
          <w:b/>
          <w:bCs/>
          <w:color w:val="000000" w:themeColor="text1"/>
          <w:sz w:val="20"/>
          <w:szCs w:val="20"/>
        </w:rPr>
        <w:t>sMRI</w:t>
      </w:r>
      <w:proofErr w:type="spellEnd"/>
      <w:r w:rsidRPr="00D424DA">
        <w:rPr>
          <w:rFonts w:asciiTheme="minorHAnsi" w:eastAsia="Times New Roman" w:hAnsiTheme="minorHAnsi" w:cstheme="minorHAnsi"/>
          <w:b/>
          <w:bCs/>
          <w:color w:val="000000" w:themeColor="text1"/>
          <w:sz w:val="20"/>
          <w:szCs w:val="20"/>
        </w:rPr>
        <w:t>)</w:t>
      </w:r>
    </w:p>
    <w:p w14:paraId="088662AC" w14:textId="77777777" w:rsidR="007408C0" w:rsidRPr="00424100" w:rsidRDefault="007408C0" w:rsidP="00F036DD">
      <w:pPr>
        <w:spacing w:line="480" w:lineRule="auto"/>
        <w:jc w:val="both"/>
        <w:rPr>
          <w:rFonts w:asciiTheme="minorHAnsi" w:hAnsiTheme="minorHAnsi" w:cstheme="minorHAnsi"/>
          <w:color w:val="000000" w:themeColor="text1"/>
          <w:sz w:val="20"/>
          <w:szCs w:val="20"/>
        </w:rPr>
      </w:pPr>
      <w:r w:rsidRPr="00424100">
        <w:rPr>
          <w:rFonts w:asciiTheme="minorHAnsi" w:hAnsiTheme="minorHAnsi" w:cstheme="minorHAnsi"/>
          <w:color w:val="000000" w:themeColor="text1"/>
          <w:sz w:val="20"/>
          <w:szCs w:val="20"/>
        </w:rPr>
        <w:t>Mice (19-22 weeks) were subjected to a brain magnetic resonance imaging (MRI) study. The animals were immobilized and anesthetized with 5% isoflurane for induction and 1.5-2% for maintenance during all imaging experiments. Respiration was monitored to be stable, and a rectal temperature of 37°C was maintained throughout the experiments using a warm-air feedback system (</w:t>
      </w:r>
      <w:bookmarkStart w:id="10" w:name="_Hlk60164092"/>
      <w:bookmarkStart w:id="11" w:name="OLE_LINK104"/>
      <w:r w:rsidRPr="00424100">
        <w:rPr>
          <w:rFonts w:asciiTheme="minorHAnsi" w:hAnsiTheme="minorHAnsi" w:cstheme="minorHAnsi"/>
          <w:color w:val="000000" w:themeColor="text1"/>
          <w:sz w:val="20"/>
          <w:szCs w:val="20"/>
        </w:rPr>
        <w:t xml:space="preserve">SA Instruments, </w:t>
      </w:r>
      <w:bookmarkEnd w:id="10"/>
      <w:bookmarkEnd w:id="11"/>
      <w:r w:rsidRPr="00424100">
        <w:rPr>
          <w:rFonts w:asciiTheme="minorHAnsi" w:hAnsiTheme="minorHAnsi" w:cstheme="minorHAnsi"/>
          <w:color w:val="000000" w:themeColor="text1"/>
          <w:sz w:val="20"/>
          <w:szCs w:val="20"/>
        </w:rPr>
        <w:t xml:space="preserve">USA). </w:t>
      </w:r>
    </w:p>
    <w:p w14:paraId="268409B2" w14:textId="77777777" w:rsidR="007408C0" w:rsidRPr="00424100" w:rsidRDefault="007408C0" w:rsidP="00F036DD">
      <w:pPr>
        <w:widowControl w:val="0"/>
        <w:spacing w:line="480" w:lineRule="auto"/>
        <w:jc w:val="both"/>
        <w:rPr>
          <w:rFonts w:asciiTheme="minorHAnsi" w:hAnsiTheme="minorHAnsi" w:cstheme="minorHAnsi"/>
          <w:color w:val="000000" w:themeColor="text1"/>
          <w:kern w:val="2"/>
          <w:sz w:val="20"/>
          <w:szCs w:val="20"/>
        </w:rPr>
      </w:pPr>
      <w:r w:rsidRPr="00424100">
        <w:rPr>
          <w:rFonts w:asciiTheme="minorHAnsi" w:hAnsiTheme="minorHAnsi" w:cstheme="minorHAnsi"/>
          <w:i/>
          <w:iCs/>
          <w:color w:val="000000" w:themeColor="text1"/>
          <w:sz w:val="20"/>
          <w:szCs w:val="20"/>
        </w:rPr>
        <w:t>In vivo</w:t>
      </w:r>
      <w:r w:rsidRPr="00424100">
        <w:rPr>
          <w:rFonts w:asciiTheme="minorHAnsi" w:eastAsia="Times New Roman" w:hAnsiTheme="minorHAnsi" w:cstheme="minorHAnsi"/>
          <w:color w:val="000000" w:themeColor="text1"/>
          <w:sz w:val="20"/>
          <w:szCs w:val="20"/>
        </w:rPr>
        <w:t xml:space="preserve"> </w:t>
      </w:r>
      <w:proofErr w:type="spellStart"/>
      <w:r w:rsidRPr="00424100">
        <w:rPr>
          <w:rFonts w:asciiTheme="minorHAnsi" w:eastAsia="Times New Roman" w:hAnsiTheme="minorHAnsi" w:cstheme="minorHAnsi"/>
          <w:color w:val="000000" w:themeColor="text1"/>
          <w:sz w:val="20"/>
          <w:szCs w:val="20"/>
        </w:rPr>
        <w:t>sMRI</w:t>
      </w:r>
      <w:proofErr w:type="spellEnd"/>
      <w:r w:rsidRPr="00424100">
        <w:rPr>
          <w:rFonts w:asciiTheme="minorHAnsi" w:eastAsia="Times New Roman" w:hAnsiTheme="minorHAnsi" w:cstheme="minorHAnsi"/>
          <w:color w:val="000000" w:themeColor="text1"/>
          <w:sz w:val="20"/>
          <w:szCs w:val="20"/>
        </w:rPr>
        <w:t xml:space="preserve"> was performed on an </w:t>
      </w:r>
      <w:bookmarkStart w:id="12" w:name="_Hlk60164999"/>
      <w:r w:rsidRPr="00424100">
        <w:rPr>
          <w:rFonts w:asciiTheme="minorHAnsi" w:eastAsia="Times New Roman" w:hAnsiTheme="minorHAnsi" w:cstheme="minorHAnsi"/>
          <w:color w:val="000000" w:themeColor="text1"/>
          <w:sz w:val="20"/>
          <w:szCs w:val="20"/>
        </w:rPr>
        <w:t xml:space="preserve">11.7 T </w:t>
      </w:r>
      <w:proofErr w:type="spellStart"/>
      <w:r w:rsidRPr="00424100">
        <w:rPr>
          <w:rFonts w:asciiTheme="minorHAnsi" w:eastAsia="Times New Roman" w:hAnsiTheme="minorHAnsi" w:cstheme="minorHAnsi"/>
          <w:color w:val="000000" w:themeColor="text1"/>
          <w:sz w:val="20"/>
          <w:szCs w:val="20"/>
        </w:rPr>
        <w:t>BioSpec</w:t>
      </w:r>
      <w:proofErr w:type="spellEnd"/>
      <w:r w:rsidRPr="00424100">
        <w:rPr>
          <w:rFonts w:asciiTheme="minorHAnsi" w:eastAsia="Times New Roman" w:hAnsiTheme="minorHAnsi" w:cstheme="minorHAnsi"/>
          <w:color w:val="000000" w:themeColor="text1"/>
          <w:sz w:val="20"/>
          <w:szCs w:val="20"/>
        </w:rPr>
        <w:t xml:space="preserve"> 117/16 USR MRI system</w:t>
      </w:r>
      <w:bookmarkEnd w:id="12"/>
      <w:r w:rsidRPr="00424100">
        <w:rPr>
          <w:rFonts w:asciiTheme="minorHAnsi" w:eastAsia="Times New Roman" w:hAnsiTheme="minorHAnsi" w:cstheme="minorHAnsi"/>
          <w:color w:val="000000" w:themeColor="text1"/>
          <w:sz w:val="20"/>
          <w:szCs w:val="20"/>
        </w:rPr>
        <w:t xml:space="preserve"> equipped with a </w:t>
      </w:r>
      <w:bookmarkStart w:id="13" w:name="OLE_LINK106"/>
      <w:bookmarkStart w:id="14" w:name="OLE_LINK107"/>
      <w:proofErr w:type="spellStart"/>
      <w:r w:rsidRPr="00424100">
        <w:rPr>
          <w:rFonts w:asciiTheme="minorHAnsi" w:eastAsia="Times New Roman" w:hAnsiTheme="minorHAnsi" w:cstheme="minorHAnsi"/>
          <w:color w:val="000000" w:themeColor="text1"/>
          <w:sz w:val="20"/>
          <w:szCs w:val="20"/>
        </w:rPr>
        <w:t>CryoProbe</w:t>
      </w:r>
      <w:bookmarkEnd w:id="13"/>
      <w:bookmarkEnd w:id="14"/>
      <w:proofErr w:type="spellEnd"/>
      <w:r w:rsidRPr="00424100">
        <w:rPr>
          <w:rFonts w:asciiTheme="minorHAnsi" w:eastAsia="Times New Roman" w:hAnsiTheme="minorHAnsi" w:cstheme="minorHAnsi"/>
          <w:color w:val="000000" w:themeColor="text1"/>
          <w:sz w:val="20"/>
          <w:szCs w:val="20"/>
        </w:rPr>
        <w:t xml:space="preserve"> (</w:t>
      </w:r>
      <w:bookmarkStart w:id="15" w:name="_Hlk60165108"/>
      <w:bookmarkStart w:id="16" w:name="OLE_LINK105"/>
      <w:r w:rsidRPr="00424100">
        <w:rPr>
          <w:rFonts w:asciiTheme="minorHAnsi" w:eastAsia="Times New Roman" w:hAnsiTheme="minorHAnsi" w:cstheme="minorHAnsi"/>
          <w:color w:val="000000" w:themeColor="text1"/>
          <w:sz w:val="20"/>
          <w:szCs w:val="20"/>
        </w:rPr>
        <w:t xml:space="preserve">Bruker </w:t>
      </w:r>
      <w:proofErr w:type="spellStart"/>
      <w:r w:rsidRPr="00424100">
        <w:rPr>
          <w:rFonts w:asciiTheme="minorHAnsi" w:eastAsia="Times New Roman" w:hAnsiTheme="minorHAnsi" w:cstheme="minorHAnsi"/>
          <w:color w:val="000000" w:themeColor="text1"/>
          <w:sz w:val="20"/>
          <w:szCs w:val="20"/>
        </w:rPr>
        <w:t>BioSpin</w:t>
      </w:r>
      <w:bookmarkEnd w:id="15"/>
      <w:bookmarkEnd w:id="16"/>
      <w:proofErr w:type="spellEnd"/>
      <w:r w:rsidRPr="00424100">
        <w:rPr>
          <w:rFonts w:asciiTheme="minorHAnsi" w:eastAsia="Times New Roman" w:hAnsiTheme="minorHAnsi" w:cstheme="minorHAnsi"/>
          <w:color w:val="000000" w:themeColor="text1"/>
          <w:sz w:val="20"/>
          <w:szCs w:val="20"/>
        </w:rPr>
        <w:t xml:space="preserve">, Germany). </w:t>
      </w:r>
      <w:bookmarkStart w:id="17" w:name="OLE_LINK108"/>
      <w:r w:rsidRPr="00424100">
        <w:rPr>
          <w:rFonts w:asciiTheme="minorHAnsi" w:eastAsia="Times New Roman" w:hAnsiTheme="minorHAnsi" w:cstheme="minorHAnsi"/>
          <w:color w:val="000000" w:themeColor="text1"/>
          <w:sz w:val="20"/>
          <w:szCs w:val="20"/>
        </w:rPr>
        <w:t xml:space="preserve">An 89 mm volume coil was used for transmission, and a 4-channel </w:t>
      </w:r>
      <w:proofErr w:type="spellStart"/>
      <w:r w:rsidRPr="00424100">
        <w:rPr>
          <w:rFonts w:asciiTheme="minorHAnsi" w:eastAsia="Times New Roman" w:hAnsiTheme="minorHAnsi" w:cstheme="minorHAnsi"/>
          <w:color w:val="000000" w:themeColor="text1"/>
          <w:sz w:val="20"/>
          <w:szCs w:val="20"/>
        </w:rPr>
        <w:t>CryoProbe</w:t>
      </w:r>
      <w:proofErr w:type="spellEnd"/>
      <w:r w:rsidRPr="00424100">
        <w:rPr>
          <w:rFonts w:asciiTheme="minorHAnsi" w:eastAsia="Times New Roman" w:hAnsiTheme="minorHAnsi" w:cstheme="minorHAnsi"/>
          <w:color w:val="000000" w:themeColor="text1"/>
          <w:sz w:val="20"/>
          <w:szCs w:val="20"/>
        </w:rPr>
        <w:t xml:space="preserve"> coil was used for receiving.</w:t>
      </w:r>
      <w:bookmarkEnd w:id="17"/>
      <w:r w:rsidRPr="00424100">
        <w:rPr>
          <w:rFonts w:asciiTheme="minorHAnsi" w:eastAsia="Times New Roman" w:hAnsiTheme="minorHAnsi" w:cstheme="minorHAnsi"/>
          <w:color w:val="000000" w:themeColor="text1"/>
          <w:sz w:val="20"/>
          <w:szCs w:val="20"/>
        </w:rPr>
        <w:t xml:space="preserve"> High-resolution T2-weighted (T2W) images of the brain were acquired using a </w:t>
      </w:r>
      <w:bookmarkStart w:id="18" w:name="OLE_LINK109"/>
      <w:bookmarkStart w:id="19" w:name="OLE_LINK110"/>
      <w:r w:rsidRPr="00424100">
        <w:rPr>
          <w:rFonts w:asciiTheme="minorHAnsi" w:eastAsia="Times New Roman" w:hAnsiTheme="minorHAnsi" w:cstheme="minorHAnsi"/>
          <w:color w:val="000000" w:themeColor="text1"/>
          <w:sz w:val="20"/>
          <w:szCs w:val="20"/>
        </w:rPr>
        <w:t>rapid acquisition with relaxation enhancement</w:t>
      </w:r>
      <w:bookmarkEnd w:id="18"/>
      <w:bookmarkEnd w:id="19"/>
      <w:r w:rsidRPr="00424100">
        <w:rPr>
          <w:rFonts w:asciiTheme="minorHAnsi" w:eastAsia="Times New Roman" w:hAnsiTheme="minorHAnsi" w:cstheme="minorHAnsi"/>
          <w:color w:val="000000" w:themeColor="text1"/>
          <w:sz w:val="20"/>
          <w:szCs w:val="20"/>
        </w:rPr>
        <w:t xml:space="preserve"> (RARE) sequence with the following parameters: </w:t>
      </w:r>
      <w:bookmarkStart w:id="20" w:name="OLE_LINK111"/>
      <w:bookmarkStart w:id="21" w:name="OLE_LINK112"/>
      <w:r w:rsidRPr="00424100">
        <w:rPr>
          <w:rFonts w:asciiTheme="minorHAnsi" w:eastAsia="Times New Roman" w:hAnsiTheme="minorHAnsi" w:cstheme="minorHAnsi"/>
          <w:color w:val="000000" w:themeColor="text1"/>
          <w:sz w:val="20"/>
          <w:szCs w:val="20"/>
        </w:rPr>
        <w:t>TE/TR, 40 /4753 </w:t>
      </w:r>
      <w:proofErr w:type="spellStart"/>
      <w:r w:rsidRPr="00424100">
        <w:rPr>
          <w:rFonts w:asciiTheme="minorHAnsi" w:eastAsia="Times New Roman" w:hAnsiTheme="minorHAnsi" w:cstheme="minorHAnsi"/>
          <w:color w:val="000000" w:themeColor="text1"/>
          <w:sz w:val="20"/>
          <w:szCs w:val="20"/>
        </w:rPr>
        <w:t>ms</w:t>
      </w:r>
      <w:proofErr w:type="spellEnd"/>
      <w:r w:rsidRPr="00424100">
        <w:rPr>
          <w:rFonts w:asciiTheme="minorHAnsi" w:eastAsia="Times New Roman" w:hAnsiTheme="minorHAnsi" w:cstheme="minorHAnsi"/>
          <w:color w:val="000000" w:themeColor="text1"/>
          <w:sz w:val="20"/>
          <w:szCs w:val="20"/>
        </w:rPr>
        <w:t>; RARE factor, 8; spatial resolution, 80</w:t>
      </w:r>
      <w:r w:rsidRPr="00424100">
        <w:rPr>
          <w:rFonts w:asciiTheme="minorHAnsi" w:hAnsiTheme="minorHAnsi" w:cstheme="minorHAnsi"/>
          <w:color w:val="000000" w:themeColor="text1"/>
          <w:sz w:val="20"/>
          <w:szCs w:val="20"/>
        </w:rPr>
        <w:t>×</w:t>
      </w:r>
      <w:r w:rsidRPr="00424100">
        <w:rPr>
          <w:rFonts w:asciiTheme="minorHAnsi" w:eastAsia="Times New Roman" w:hAnsiTheme="minorHAnsi" w:cstheme="minorHAnsi"/>
          <w:color w:val="000000" w:themeColor="text1"/>
          <w:sz w:val="20"/>
          <w:szCs w:val="20"/>
        </w:rPr>
        <w:t>80</w:t>
      </w:r>
      <w:r w:rsidRPr="00424100">
        <w:rPr>
          <w:rFonts w:asciiTheme="minorHAnsi" w:hAnsiTheme="minorHAnsi" w:cstheme="minorHAnsi"/>
          <w:color w:val="000000" w:themeColor="text1"/>
          <w:sz w:val="20"/>
          <w:szCs w:val="20"/>
        </w:rPr>
        <w:t>×</w:t>
      </w:r>
      <w:r w:rsidRPr="00424100">
        <w:rPr>
          <w:rFonts w:asciiTheme="minorHAnsi" w:eastAsia="Times New Roman" w:hAnsiTheme="minorHAnsi" w:cstheme="minorHAnsi"/>
          <w:color w:val="000000" w:themeColor="text1"/>
          <w:sz w:val="20"/>
          <w:szCs w:val="20"/>
        </w:rPr>
        <w:t>400 μm</w:t>
      </w:r>
      <w:r w:rsidRPr="00424100">
        <w:rPr>
          <w:rFonts w:asciiTheme="minorHAnsi" w:eastAsia="Times New Roman" w:hAnsiTheme="minorHAnsi" w:cstheme="minorHAnsi"/>
          <w:color w:val="000000" w:themeColor="text1"/>
          <w:sz w:val="20"/>
          <w:szCs w:val="20"/>
          <w:vertAlign w:val="superscript"/>
        </w:rPr>
        <w:t>3</w:t>
      </w:r>
      <w:bookmarkEnd w:id="20"/>
      <w:bookmarkEnd w:id="21"/>
      <w:r w:rsidRPr="00424100">
        <w:rPr>
          <w:rFonts w:asciiTheme="minorHAnsi" w:eastAsia="Times New Roman" w:hAnsiTheme="minorHAnsi" w:cstheme="minorHAnsi"/>
          <w:color w:val="000000" w:themeColor="text1"/>
          <w:sz w:val="20"/>
          <w:szCs w:val="20"/>
        </w:rPr>
        <w:t xml:space="preserve">. </w:t>
      </w:r>
    </w:p>
    <w:p w14:paraId="3274C7C2" w14:textId="10D4A6E3" w:rsidR="007408C0" w:rsidRPr="00424100" w:rsidRDefault="007408C0" w:rsidP="00F036DD">
      <w:pPr>
        <w:widowControl w:val="0"/>
        <w:spacing w:line="480" w:lineRule="auto"/>
        <w:jc w:val="both"/>
        <w:rPr>
          <w:rFonts w:asciiTheme="minorHAnsi" w:eastAsia="Times New Roman" w:hAnsiTheme="minorHAnsi" w:cstheme="minorHAnsi"/>
          <w:color w:val="000000" w:themeColor="text1"/>
          <w:sz w:val="20"/>
          <w:szCs w:val="20"/>
        </w:rPr>
      </w:pPr>
      <w:r w:rsidRPr="00424100">
        <w:rPr>
          <w:rFonts w:asciiTheme="minorHAnsi" w:eastAsia="Times New Roman" w:hAnsiTheme="minorHAnsi" w:cstheme="minorHAnsi"/>
          <w:color w:val="000000" w:themeColor="text1"/>
          <w:sz w:val="20"/>
          <w:szCs w:val="20"/>
        </w:rPr>
        <w:t xml:space="preserve">Preprocessing of T2W images was performed using Statistical Parametric Mapping 8 (SPM8) for </w:t>
      </w:r>
      <w:bookmarkStart w:id="22" w:name="OLE_LINK119"/>
      <w:r w:rsidRPr="00424100">
        <w:rPr>
          <w:rFonts w:asciiTheme="minorHAnsi" w:eastAsia="Times New Roman" w:hAnsiTheme="minorHAnsi" w:cstheme="minorHAnsi"/>
          <w:color w:val="000000" w:themeColor="text1"/>
          <w:sz w:val="20"/>
          <w:szCs w:val="20"/>
        </w:rPr>
        <w:t>MATLAB 2015b</w:t>
      </w:r>
      <w:bookmarkEnd w:id="22"/>
      <w:r w:rsidRPr="00424100">
        <w:rPr>
          <w:rFonts w:asciiTheme="minorHAnsi" w:eastAsia="Times New Roman" w:hAnsiTheme="minorHAnsi" w:cstheme="minorHAnsi"/>
          <w:color w:val="000000" w:themeColor="text1"/>
          <w:sz w:val="20"/>
          <w:szCs w:val="20"/>
        </w:rPr>
        <w:t xml:space="preserve"> (MathWorks, USA). </w:t>
      </w:r>
      <w:r w:rsidRPr="00424100">
        <w:rPr>
          <w:rFonts w:asciiTheme="minorHAnsi" w:hAnsiTheme="minorHAnsi" w:cstheme="minorHAnsi"/>
          <w:color w:val="000000" w:themeColor="text1"/>
          <w:kern w:val="2"/>
          <w:sz w:val="20"/>
          <w:szCs w:val="20"/>
        </w:rPr>
        <w:t xml:space="preserve">Intergroup differences in local gray matter volume (GMV) were analyzed with </w:t>
      </w:r>
      <w:bookmarkStart w:id="23" w:name="_Hlk61448582"/>
      <w:r w:rsidRPr="00424100">
        <w:rPr>
          <w:rFonts w:asciiTheme="minorHAnsi" w:eastAsia="Times New Roman" w:hAnsiTheme="minorHAnsi" w:cstheme="minorHAnsi"/>
          <w:color w:val="000000" w:themeColor="text1"/>
          <w:sz w:val="20"/>
          <w:szCs w:val="20"/>
        </w:rPr>
        <w:t>voxel-based morphometry (VBM)</w:t>
      </w:r>
      <w:bookmarkEnd w:id="23"/>
      <w:r w:rsidRPr="00424100">
        <w:rPr>
          <w:rFonts w:asciiTheme="minorHAnsi" w:hAnsiTheme="minorHAnsi" w:cstheme="minorHAnsi"/>
          <w:color w:val="000000" w:themeColor="text1"/>
          <w:sz w:val="20"/>
          <w:szCs w:val="20"/>
        </w:rPr>
        <w:t xml:space="preserve"> </w:t>
      </w:r>
      <w:r w:rsidRPr="00424100">
        <w:rPr>
          <w:rFonts w:asciiTheme="minorHAnsi" w:hAnsiTheme="minorHAnsi" w:cstheme="minorHAnsi"/>
          <w:color w:val="000000" w:themeColor="text1"/>
          <w:sz w:val="20"/>
          <w:szCs w:val="20"/>
        </w:rPr>
        <w:fldChar w:fldCharType="begin"/>
      </w:r>
      <w:r w:rsidR="0005439B">
        <w:rPr>
          <w:rFonts w:asciiTheme="minorHAnsi" w:hAnsiTheme="minorHAnsi" w:cstheme="minorHAnsi"/>
          <w:color w:val="000000" w:themeColor="text1"/>
          <w:sz w:val="20"/>
          <w:szCs w:val="20"/>
        </w:rPr>
        <w:instrText xml:space="preserve"> ADDIN EN.CITE &lt;EndNote&gt;&lt;Cite&gt;&lt;Author&gt;Ashburner&lt;/Author&gt;&lt;Year&gt;2001&lt;/Year&gt;&lt;RecNum&gt;796&lt;/RecNum&gt;&lt;DisplayText&gt;(25)&lt;/DisplayText&gt;&lt;record&gt;&lt;rec-number&gt;796&lt;/rec-number&gt;&lt;foreign-keys&gt;&lt;key app="EN" db-id="ds92fz2wmvv5prevat4praxbfta5sszxdsr0"&gt;796&lt;/key&gt;&lt;/foreign-keys&gt;&lt;ref-type name="Journal Article"&gt;17&lt;/ref-type&gt;&lt;contributors&gt;&lt;authors&gt;&lt;author&gt;Ashburner, J.&lt;/author&gt;&lt;author&gt;Friston, K. J.&lt;/author&gt;&lt;/authors&gt;&lt;/contributors&gt;&lt;auth-address&gt;Inst Neurol, Funct Imaging Lab, Wellcome Dept Cognit Neurol, London WC1N 3BG, England&lt;/auth-address&gt;&lt;titles&gt;&lt;title&gt;Why voxel-based morphometry should be used&lt;/title&gt;&lt;secondary-title&gt;Neuroimage&lt;/secondary-title&gt;&lt;alt-title&gt;Neuroimage&lt;/alt-title&gt;&lt;/titles&gt;&lt;periodical&gt;&lt;full-title&gt;Neuroimage&lt;/full-title&gt;&lt;/periodical&gt;&lt;alt-periodical&gt;&lt;full-title&gt;Neuroimage&lt;/full-title&gt;&lt;/alt-periodical&gt;&lt;pages&gt;1238-1243&lt;/pages&gt;&lt;volume&gt;14&lt;/volume&gt;&lt;number&gt;6&lt;/number&gt;&lt;keywords&gt;&lt;keyword&gt;image registration&lt;/keyword&gt;&lt;keyword&gt;brain&lt;/keyword&gt;&lt;/keywords&gt;&lt;dates&gt;&lt;year&gt;2001&lt;/year&gt;&lt;pub-dates&gt;&lt;date&gt;Dec&lt;/date&gt;&lt;/pub-dates&gt;&lt;/dates&gt;&lt;isbn&gt;1053-8119&lt;/isbn&gt;&lt;accession-num&gt;WOS:000172524500001&lt;/accession-num&gt;&lt;urls&gt;&lt;related-urls&gt;&lt;url&gt;&amp;lt;Go to ISI&amp;gt;://WOS:000172524500001&lt;/url&gt;&lt;/related-urls&gt;&lt;/urls&gt;&lt;electronic-resource-num&gt;10.1006/nimg.2001.0961&lt;/electronic-resource-num&gt;&lt;language&gt;English&lt;/language&gt;&lt;/record&gt;&lt;/Cite&gt;&lt;/EndNote&gt;</w:instrText>
      </w:r>
      <w:r w:rsidRPr="00424100">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25" w:tooltip="Ashburner, 2001 #796" w:history="1">
        <w:r w:rsidR="00EB2560">
          <w:rPr>
            <w:rFonts w:asciiTheme="minorHAnsi" w:hAnsiTheme="minorHAnsi" w:cstheme="minorHAnsi"/>
            <w:noProof/>
            <w:color w:val="000000" w:themeColor="text1"/>
            <w:sz w:val="20"/>
            <w:szCs w:val="20"/>
          </w:rPr>
          <w:t>25</w:t>
        </w:r>
      </w:hyperlink>
      <w:r w:rsidR="0005439B">
        <w:rPr>
          <w:rFonts w:asciiTheme="minorHAnsi" w:hAnsiTheme="minorHAnsi" w:cstheme="minorHAnsi"/>
          <w:noProof/>
          <w:color w:val="000000" w:themeColor="text1"/>
          <w:sz w:val="20"/>
          <w:szCs w:val="20"/>
        </w:rPr>
        <w:t>)</w:t>
      </w:r>
      <w:r w:rsidRPr="00424100">
        <w:rPr>
          <w:rFonts w:asciiTheme="minorHAnsi" w:hAnsiTheme="minorHAnsi" w:cstheme="minorHAnsi"/>
          <w:color w:val="000000" w:themeColor="text1"/>
          <w:sz w:val="20"/>
          <w:szCs w:val="20"/>
        </w:rPr>
        <w:fldChar w:fldCharType="end"/>
      </w:r>
      <w:r w:rsidRPr="00424100">
        <w:rPr>
          <w:rFonts w:asciiTheme="minorHAnsi" w:eastAsia="Times New Roman" w:hAnsiTheme="minorHAnsi" w:cstheme="minorHAnsi"/>
          <w:color w:val="000000" w:themeColor="text1"/>
          <w:sz w:val="20"/>
          <w:szCs w:val="20"/>
        </w:rPr>
        <w:t xml:space="preserve"> based on a mouse atlas</w:t>
      </w:r>
      <w:r w:rsidRPr="00424100">
        <w:rPr>
          <w:rFonts w:asciiTheme="minorHAnsi" w:eastAsia="Times New Roman" w:hAnsiTheme="minorHAnsi" w:cstheme="minorHAnsi"/>
          <w:color w:val="000000" w:themeColor="text1"/>
          <w:sz w:val="20"/>
          <w:szCs w:val="20"/>
          <w:vertAlign w:val="superscript"/>
        </w:rPr>
        <w:t xml:space="preserve"> </w:t>
      </w:r>
      <w:r w:rsidRPr="00424100">
        <w:rPr>
          <w:rFonts w:asciiTheme="minorHAnsi" w:eastAsia="Times New Roman" w:hAnsiTheme="minorHAnsi" w:cstheme="minorHAnsi"/>
          <w:color w:val="000000" w:themeColor="text1"/>
          <w:sz w:val="20"/>
          <w:szCs w:val="20"/>
        </w:rPr>
        <w:fldChar w:fldCharType="begin"/>
      </w:r>
      <w:r w:rsidR="0005439B">
        <w:rPr>
          <w:rFonts w:asciiTheme="minorHAnsi" w:eastAsia="Times New Roman" w:hAnsiTheme="minorHAnsi" w:cstheme="minorHAnsi"/>
          <w:color w:val="000000" w:themeColor="text1"/>
          <w:sz w:val="20"/>
          <w:szCs w:val="20"/>
        </w:rPr>
        <w:instrText xml:space="preserve"> ADDIN EN.CITE &lt;EndNote&gt;&lt;Cite&gt;&lt;Author&gt;Ullmann&lt;/Author&gt;&lt;Year&gt;2013&lt;/Year&gt;&lt;RecNum&gt;797&lt;/RecNum&gt;&lt;DisplayText&gt;(26)&lt;/DisplayText&gt;&lt;record&gt;&lt;rec-number&gt;797&lt;/rec-number&gt;&lt;foreign-keys&gt;&lt;key app="EN" db-id="ds92fz2wmvv5prevat4praxbfta5sszxdsr0"&gt;797&lt;/key&gt;&lt;/foreign-keys&gt;&lt;ref-type name="Journal Article"&gt;17&lt;/ref-type&gt;&lt;contributors&gt;&lt;authors&gt;&lt;author&gt;Ullmann, J. F. P.&lt;/author&gt;&lt;author&gt;Watson, C.&lt;/author&gt;&lt;author&gt;Janke, A. L.&lt;/author&gt;&lt;author&gt;Kurniawan, N. D.&lt;/author&gt;&lt;author&gt;Reutens, D. C.&lt;/author&gt;&lt;/authors&gt;&lt;/contributors&gt;&lt;auth-address&gt;Univ Queensland, Australian Mouse Brain Mapping Consortium, Brisbane, Qld 4072, Australia&amp;#xD;Univ Queensland, Ctr Adv Imaging, Brisbane, Qld 4072, Australia&amp;#xD;Curtin Univ Technol, Bentley, WA 6102, Australia&lt;/auth-address&gt;&lt;titles&gt;&lt;title&gt;A segmentation protocol and MRI atlas of the C57BL/6J mouse neocortex&lt;/title&gt;&lt;secondary-title&gt;Neuroimage&lt;/secondary-title&gt;&lt;alt-title&gt;Neuroimage&lt;/alt-title&gt;&lt;/titles&gt;&lt;periodical&gt;&lt;full-title&gt;Neuroimage&lt;/full-title&gt;&lt;/periodical&gt;&lt;alt-periodical&gt;&lt;full-title&gt;Neuroimage&lt;/full-title&gt;&lt;/alt-periodical&gt;&lt;pages&gt;196-203&lt;/pages&gt;&lt;volume&gt;78&lt;/volume&gt;&lt;keywords&gt;&lt;keyword&gt;atlas&lt;/keyword&gt;&lt;keyword&gt;cortex&lt;/keyword&gt;&lt;keyword&gt;isocortex&lt;/keyword&gt;&lt;keyword&gt;magnetic resonance imaging&lt;/keyword&gt;&lt;keyword&gt;segmentation&lt;/keyword&gt;&lt;keyword&gt;gene-expression&lt;/keyword&gt;&lt;keyword&gt;automated segmentation&lt;/keyword&gt;&lt;keyword&gt;brain&lt;/keyword&gt;&lt;keyword&gt;cortex&lt;/keyword&gt;&lt;keyword&gt;morphometry&lt;/keyword&gt;&lt;keyword&gt;microscopy&lt;/keyword&gt;&lt;keyword&gt;patterns&lt;/keyword&gt;&lt;keyword&gt;disease&lt;/keyword&gt;&lt;keyword&gt;model&lt;/keyword&gt;&lt;keyword&gt;areal&lt;/keyword&gt;&lt;/keywords&gt;&lt;dates&gt;&lt;year&gt;2013&lt;/year&gt;&lt;pub-dates&gt;&lt;date&gt;Sep&lt;/date&gt;&lt;/pub-dates&gt;&lt;/dates&gt;&lt;isbn&gt;1053-8119&lt;/isbn&gt;&lt;accession-num&gt;WOS:000320488900019&lt;/accession-num&gt;&lt;urls&gt;&lt;related-urls&gt;&lt;url&gt;&amp;lt;Go to ISI&amp;gt;://WOS:000320488900019&lt;/url&gt;&lt;/related-urls&gt;&lt;/urls&gt;&lt;electronic-resource-num&gt;10.1016/j.neuroimage.2013.04.008&lt;/electronic-resource-num&gt;&lt;language&gt;English&lt;/language&gt;&lt;/record&gt;&lt;/Cite&gt;&lt;/EndNote&gt;</w:instrText>
      </w:r>
      <w:r w:rsidRPr="00424100">
        <w:rPr>
          <w:rFonts w:asciiTheme="minorHAnsi" w:eastAsia="Times New Roman" w:hAnsiTheme="minorHAnsi" w:cstheme="minorHAnsi"/>
          <w:color w:val="000000" w:themeColor="text1"/>
          <w:sz w:val="20"/>
          <w:szCs w:val="20"/>
        </w:rPr>
        <w:fldChar w:fldCharType="separate"/>
      </w:r>
      <w:r w:rsidR="0005439B">
        <w:rPr>
          <w:rFonts w:asciiTheme="minorHAnsi" w:eastAsia="Times New Roman" w:hAnsiTheme="minorHAnsi" w:cstheme="minorHAnsi"/>
          <w:noProof/>
          <w:color w:val="000000" w:themeColor="text1"/>
          <w:sz w:val="20"/>
          <w:szCs w:val="20"/>
        </w:rPr>
        <w:t>(</w:t>
      </w:r>
      <w:hyperlink w:anchor="_ENREF_26" w:tooltip="Ullmann, 2013 #797" w:history="1">
        <w:r w:rsidR="00EB2560">
          <w:rPr>
            <w:rFonts w:asciiTheme="minorHAnsi" w:eastAsia="Times New Roman" w:hAnsiTheme="minorHAnsi" w:cstheme="minorHAnsi"/>
            <w:noProof/>
            <w:color w:val="000000" w:themeColor="text1"/>
            <w:sz w:val="20"/>
            <w:szCs w:val="20"/>
          </w:rPr>
          <w:t>26</w:t>
        </w:r>
      </w:hyperlink>
      <w:r w:rsidR="0005439B">
        <w:rPr>
          <w:rFonts w:asciiTheme="minorHAnsi" w:eastAsia="Times New Roman" w:hAnsiTheme="minorHAnsi" w:cstheme="minorHAnsi"/>
          <w:noProof/>
          <w:color w:val="000000" w:themeColor="text1"/>
          <w:sz w:val="20"/>
          <w:szCs w:val="20"/>
        </w:rPr>
        <w:t>)</w:t>
      </w:r>
      <w:r w:rsidRPr="00424100">
        <w:rPr>
          <w:rFonts w:asciiTheme="minorHAnsi" w:eastAsia="Times New Roman" w:hAnsiTheme="minorHAnsi" w:cstheme="minorHAnsi"/>
          <w:color w:val="000000" w:themeColor="text1"/>
          <w:sz w:val="20"/>
          <w:szCs w:val="20"/>
        </w:rPr>
        <w:fldChar w:fldCharType="end"/>
      </w:r>
      <w:r w:rsidRPr="00424100">
        <w:rPr>
          <w:rFonts w:asciiTheme="minorHAnsi" w:eastAsia="Times New Roman" w:hAnsiTheme="minorHAnsi" w:cstheme="minorHAnsi"/>
          <w:color w:val="000000" w:themeColor="text1"/>
          <w:sz w:val="20"/>
          <w:szCs w:val="20"/>
        </w:rPr>
        <w:t xml:space="preserve">. Specifically, </w:t>
      </w:r>
      <w:bookmarkStart w:id="24" w:name="_Hlk60170001"/>
      <w:r w:rsidRPr="00424100">
        <w:rPr>
          <w:rFonts w:asciiTheme="minorHAnsi" w:eastAsia="Times New Roman" w:hAnsiTheme="minorHAnsi" w:cstheme="minorHAnsi"/>
          <w:color w:val="000000" w:themeColor="text1"/>
          <w:sz w:val="20"/>
          <w:szCs w:val="20"/>
        </w:rPr>
        <w:t xml:space="preserve">the </w:t>
      </w:r>
      <w:proofErr w:type="spellStart"/>
      <w:r w:rsidRPr="00424100">
        <w:rPr>
          <w:rFonts w:asciiTheme="minorHAnsi" w:hAnsiTheme="minorHAnsi" w:cstheme="minorHAnsi"/>
          <w:color w:val="000000" w:themeColor="text1"/>
          <w:kern w:val="2"/>
          <w:sz w:val="20"/>
          <w:szCs w:val="20"/>
        </w:rPr>
        <w:t>SPMMouse</w:t>
      </w:r>
      <w:proofErr w:type="spellEnd"/>
      <w:r w:rsidRPr="00424100">
        <w:rPr>
          <w:rFonts w:asciiTheme="minorHAnsi" w:hAnsiTheme="minorHAnsi" w:cstheme="minorHAnsi"/>
          <w:color w:val="000000" w:themeColor="text1"/>
          <w:kern w:val="2"/>
          <w:sz w:val="20"/>
          <w:szCs w:val="20"/>
        </w:rPr>
        <w:t xml:space="preserve"> Toolbox</w:t>
      </w:r>
      <w:bookmarkEnd w:id="24"/>
      <w:r w:rsidRPr="00424100">
        <w:rPr>
          <w:rFonts w:asciiTheme="minorHAnsi" w:hAnsiTheme="minorHAnsi" w:cstheme="minorHAnsi"/>
          <w:color w:val="000000" w:themeColor="text1"/>
          <w:kern w:val="2"/>
          <w:sz w:val="20"/>
          <w:szCs w:val="20"/>
        </w:rPr>
        <w:t xml:space="preserve"> was used to perform </w:t>
      </w:r>
      <w:r w:rsidRPr="00424100">
        <w:rPr>
          <w:rFonts w:asciiTheme="minorHAnsi" w:eastAsia="Times New Roman" w:hAnsiTheme="minorHAnsi" w:cstheme="minorHAnsi"/>
          <w:color w:val="000000" w:themeColor="text1"/>
          <w:sz w:val="20"/>
          <w:szCs w:val="20"/>
        </w:rPr>
        <w:t>VBM processing.</w:t>
      </w:r>
      <w:r w:rsidRPr="00424100">
        <w:rPr>
          <w:rFonts w:asciiTheme="minorHAnsi" w:hAnsiTheme="minorHAnsi" w:cstheme="minorHAnsi"/>
          <w:color w:val="000000" w:themeColor="text1"/>
          <w:kern w:val="2"/>
          <w:sz w:val="20"/>
          <w:szCs w:val="20"/>
        </w:rPr>
        <w:t xml:space="preserve"> After registration, </w:t>
      </w:r>
      <w:r w:rsidRPr="00424100">
        <w:rPr>
          <w:rFonts w:asciiTheme="minorHAnsi" w:eastAsia="Times New Roman" w:hAnsiTheme="minorHAnsi" w:cstheme="minorHAnsi"/>
          <w:color w:val="000000" w:themeColor="text1"/>
          <w:sz w:val="20"/>
          <w:szCs w:val="20"/>
        </w:rPr>
        <w:t>structural</w:t>
      </w:r>
      <w:r w:rsidRPr="00424100">
        <w:rPr>
          <w:rFonts w:asciiTheme="minorHAnsi" w:hAnsiTheme="minorHAnsi" w:cstheme="minorHAnsi"/>
          <w:color w:val="000000" w:themeColor="text1"/>
          <w:kern w:val="2"/>
          <w:sz w:val="20"/>
          <w:szCs w:val="20"/>
        </w:rPr>
        <w:t xml:space="preserve"> images were segmented into gray matter (GM), white matter (WM) and cerebrospinal fluid (CSF)</w:t>
      </w:r>
      <w:r w:rsidRPr="00424100">
        <w:rPr>
          <w:rFonts w:asciiTheme="minorHAnsi" w:eastAsia="Times New Roman" w:hAnsiTheme="minorHAnsi" w:cstheme="minorHAnsi"/>
          <w:color w:val="000000" w:themeColor="text1"/>
          <w:sz w:val="20"/>
          <w:szCs w:val="20"/>
        </w:rPr>
        <w:t xml:space="preserve">, and then </w:t>
      </w:r>
      <w:r w:rsidRPr="00424100">
        <w:rPr>
          <w:rFonts w:asciiTheme="minorHAnsi" w:hAnsiTheme="minorHAnsi" w:cstheme="minorHAnsi"/>
          <w:color w:val="000000" w:themeColor="text1"/>
          <w:kern w:val="2"/>
          <w:sz w:val="20"/>
          <w:szCs w:val="20"/>
        </w:rPr>
        <w:t>used to create a DARTEL template.</w:t>
      </w:r>
      <w:r w:rsidRPr="00424100">
        <w:rPr>
          <w:rFonts w:asciiTheme="minorHAnsi" w:eastAsia="Times New Roman" w:hAnsiTheme="minorHAnsi" w:cstheme="minorHAnsi"/>
          <w:color w:val="000000" w:themeColor="text1"/>
          <w:sz w:val="20"/>
          <w:szCs w:val="20"/>
        </w:rPr>
        <w:t xml:space="preserve"> A </w:t>
      </w:r>
      <w:r w:rsidRPr="00424100">
        <w:rPr>
          <w:rFonts w:asciiTheme="minorHAnsi" w:hAnsiTheme="minorHAnsi" w:cstheme="minorHAnsi"/>
          <w:color w:val="000000" w:themeColor="text1"/>
          <w:kern w:val="2"/>
          <w:sz w:val="20"/>
          <w:szCs w:val="20"/>
        </w:rPr>
        <w:t xml:space="preserve">0.35 mm </w:t>
      </w:r>
      <w:bookmarkStart w:id="25" w:name="OLE_LINK28"/>
      <w:bookmarkStart w:id="26" w:name="OLE_LINK29"/>
      <w:r w:rsidRPr="00424100">
        <w:rPr>
          <w:rFonts w:asciiTheme="minorHAnsi" w:hAnsiTheme="minorHAnsi" w:cstheme="minorHAnsi"/>
          <w:color w:val="000000" w:themeColor="text1"/>
          <w:kern w:val="2"/>
          <w:sz w:val="20"/>
          <w:szCs w:val="20"/>
        </w:rPr>
        <w:t>FWHM Gaussian kernel</w:t>
      </w:r>
      <w:bookmarkEnd w:id="25"/>
      <w:bookmarkEnd w:id="26"/>
      <w:r w:rsidRPr="00424100">
        <w:rPr>
          <w:rFonts w:asciiTheme="minorHAnsi" w:hAnsiTheme="minorHAnsi" w:cstheme="minorHAnsi"/>
          <w:color w:val="000000" w:themeColor="text1"/>
          <w:kern w:val="2"/>
          <w:sz w:val="20"/>
          <w:szCs w:val="20"/>
        </w:rPr>
        <w:t xml:space="preserve"> was used to smooth the modulated and normalized GM segments</w:t>
      </w:r>
      <w:r w:rsidRPr="00424100">
        <w:rPr>
          <w:rFonts w:asciiTheme="minorHAnsi" w:eastAsia="Times New Roman" w:hAnsiTheme="minorHAnsi" w:cstheme="minorHAnsi"/>
          <w:color w:val="000000" w:themeColor="text1"/>
          <w:sz w:val="20"/>
          <w:szCs w:val="20"/>
        </w:rPr>
        <w:t xml:space="preserve">. Student’s </w:t>
      </w:r>
      <w:r w:rsidRPr="00424100">
        <w:rPr>
          <w:rFonts w:asciiTheme="minorHAnsi" w:eastAsia="Times New Roman" w:hAnsiTheme="minorHAnsi" w:cstheme="minorHAnsi"/>
          <w:i/>
          <w:iCs/>
          <w:color w:val="000000" w:themeColor="text1"/>
          <w:sz w:val="20"/>
          <w:szCs w:val="20"/>
        </w:rPr>
        <w:t>t</w:t>
      </w:r>
      <w:r w:rsidRPr="00424100">
        <w:rPr>
          <w:rFonts w:asciiTheme="minorHAnsi" w:eastAsia="Times New Roman" w:hAnsiTheme="minorHAnsi" w:cstheme="minorHAnsi"/>
          <w:color w:val="000000" w:themeColor="text1"/>
          <w:sz w:val="20"/>
          <w:szCs w:val="20"/>
        </w:rPr>
        <w:t>-test</w:t>
      </w:r>
      <w:r w:rsidRPr="00424100">
        <w:rPr>
          <w:rFonts w:asciiTheme="minorHAnsi" w:hAnsiTheme="minorHAnsi" w:cstheme="minorHAnsi"/>
          <w:color w:val="000000" w:themeColor="text1"/>
          <w:sz w:val="20"/>
          <w:szCs w:val="20"/>
        </w:rPr>
        <w:t xml:space="preserve"> was performed voxel-by-voxel to determine the GMV differences between KI-HOM and WT mice. Significant clusters were identified as &gt;200 voxels with FDR-corrected </w:t>
      </w:r>
      <w:r w:rsidRPr="00424100">
        <w:rPr>
          <w:rFonts w:asciiTheme="minorHAnsi" w:hAnsiTheme="minorHAnsi" w:cstheme="minorHAnsi"/>
          <w:i/>
          <w:iCs/>
          <w:color w:val="000000" w:themeColor="text1"/>
          <w:sz w:val="20"/>
          <w:szCs w:val="20"/>
        </w:rPr>
        <w:t>P</w:t>
      </w:r>
      <w:r w:rsidRPr="00424100">
        <w:rPr>
          <w:rFonts w:asciiTheme="minorHAnsi" w:hAnsiTheme="minorHAnsi" w:cstheme="minorHAnsi"/>
          <w:color w:val="000000" w:themeColor="text1"/>
          <w:sz w:val="20"/>
          <w:szCs w:val="20"/>
        </w:rPr>
        <w:t xml:space="preserve"> &lt;0.05.</w:t>
      </w:r>
    </w:p>
    <w:bookmarkEnd w:id="6"/>
    <w:p w14:paraId="45202C00" w14:textId="77777777" w:rsidR="007408C0" w:rsidRPr="00424100" w:rsidRDefault="007408C0" w:rsidP="00F036DD">
      <w:pPr>
        <w:spacing w:line="480" w:lineRule="auto"/>
        <w:jc w:val="both"/>
        <w:rPr>
          <w:rFonts w:asciiTheme="minorHAnsi" w:hAnsiTheme="minorHAnsi" w:cstheme="minorHAnsi"/>
          <w:color w:val="000000" w:themeColor="text1"/>
          <w:sz w:val="20"/>
          <w:szCs w:val="20"/>
        </w:rPr>
      </w:pPr>
    </w:p>
    <w:p w14:paraId="10C4E4A6" w14:textId="77777777" w:rsidR="00961675" w:rsidRPr="00337D05" w:rsidRDefault="00961675"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Golgi staining</w:t>
      </w:r>
    </w:p>
    <w:p w14:paraId="6C8469A7" w14:textId="44FCDB66" w:rsidR="00961675" w:rsidRPr="00337D05" w:rsidRDefault="00961675"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Dendritic spine histological analysis was performed with an FD Rapid </w:t>
      </w:r>
      <w:proofErr w:type="spellStart"/>
      <w:r w:rsidRPr="00337D05">
        <w:rPr>
          <w:rFonts w:asciiTheme="minorHAnsi" w:hAnsiTheme="minorHAnsi" w:cstheme="minorHAnsi"/>
          <w:color w:val="000000" w:themeColor="text1"/>
          <w:sz w:val="20"/>
          <w:szCs w:val="20"/>
        </w:rPr>
        <w:t>GolgiStain</w:t>
      </w:r>
      <w:proofErr w:type="spellEnd"/>
      <w:r w:rsidRPr="00337D05">
        <w:rPr>
          <w:rFonts w:asciiTheme="minorHAnsi" w:hAnsiTheme="minorHAnsi" w:cstheme="minorHAnsi"/>
          <w:color w:val="000000" w:themeColor="text1"/>
          <w:sz w:val="20"/>
          <w:szCs w:val="20"/>
        </w:rPr>
        <w:t xml:space="preserve"> Kit (FD </w:t>
      </w:r>
      <w:proofErr w:type="spellStart"/>
      <w:r w:rsidRPr="00337D05">
        <w:rPr>
          <w:rFonts w:asciiTheme="minorHAnsi" w:hAnsiTheme="minorHAnsi" w:cstheme="minorHAnsi"/>
          <w:color w:val="000000" w:themeColor="text1"/>
          <w:sz w:val="20"/>
          <w:szCs w:val="20"/>
        </w:rPr>
        <w:t>Neurotechnologies</w:t>
      </w:r>
      <w:proofErr w:type="spellEnd"/>
      <w:r w:rsidRPr="00337D05">
        <w:rPr>
          <w:rFonts w:asciiTheme="minorHAnsi" w:hAnsiTheme="minorHAnsi" w:cstheme="minorHAnsi"/>
          <w:color w:val="000000" w:themeColor="text1"/>
          <w:sz w:val="20"/>
          <w:szCs w:val="20"/>
        </w:rPr>
        <w:t xml:space="preserve">, USA) following the manufacturer's protocol as previously described </w:t>
      </w:r>
      <w:r w:rsidRPr="00337D05">
        <w:rPr>
          <w:rFonts w:asciiTheme="minorHAnsi" w:hAnsiTheme="minorHAnsi" w:cstheme="minorHAnsi"/>
          <w:color w:val="000000" w:themeColor="text1"/>
          <w:sz w:val="20"/>
          <w:szCs w:val="20"/>
        </w:rPr>
        <w:fldChar w:fldCharType="begin">
          <w:fldData xml:space="preserve">PEVuZE5vdGU+PENpdGU+PEF1dGhvcj5BbGJlcmk8L0F1dGhvcj48WWVhcj4yMDExPC9ZZWFyPjxS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PEVuZE5vdGU+PENpdGU+PEF1dGhvcj5BbGJlcmk8L0F1dGhvcj48WWVhcj4yMDExPC9ZZWFyPjxS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27" w:tooltip="Alberi, 2011 #798" w:history="1">
        <w:r w:rsidR="00EB2560">
          <w:rPr>
            <w:rFonts w:asciiTheme="minorHAnsi" w:hAnsiTheme="minorHAnsi" w:cstheme="minorHAnsi"/>
            <w:noProof/>
            <w:color w:val="000000" w:themeColor="text1"/>
            <w:sz w:val="20"/>
            <w:szCs w:val="20"/>
          </w:rPr>
          <w:t>27</w:t>
        </w:r>
      </w:hyperlink>
      <w:r w:rsidR="0005439B">
        <w:rPr>
          <w:rFonts w:asciiTheme="minorHAnsi" w:hAnsiTheme="minorHAnsi" w:cstheme="minorHAnsi"/>
          <w:noProof/>
          <w:color w:val="000000" w:themeColor="text1"/>
          <w:sz w:val="20"/>
          <w:szCs w:val="20"/>
        </w:rPr>
        <w:t xml:space="preserve">, </w:t>
      </w:r>
      <w:hyperlink w:anchor="_ENREF_28" w:tooltip="Zhao, 2015 #799" w:history="1">
        <w:r w:rsidR="00EB2560">
          <w:rPr>
            <w:rFonts w:asciiTheme="minorHAnsi" w:hAnsiTheme="minorHAnsi" w:cstheme="minorHAnsi"/>
            <w:noProof/>
            <w:color w:val="000000" w:themeColor="text1"/>
            <w:sz w:val="20"/>
            <w:szCs w:val="20"/>
          </w:rPr>
          <w:t>28</w:t>
        </w:r>
      </w:hyperlink>
      <w:r w:rsidR="0005439B">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Briefly, mouse (5-6 weeks) brains were dissected to obtain tissue blocks containing the hippocampi </w:t>
      </w:r>
      <w:r w:rsidRPr="00337D05">
        <w:rPr>
          <w:rFonts w:asciiTheme="minorHAnsi" w:hAnsiTheme="minorHAnsi" w:cstheme="minorHAnsi"/>
          <w:color w:val="000000" w:themeColor="text1"/>
          <w:sz w:val="20"/>
          <w:szCs w:val="20"/>
        </w:rPr>
        <w:fldChar w:fldCharType="begin"/>
      </w:r>
      <w:r w:rsidR="0005439B">
        <w:rPr>
          <w:rFonts w:asciiTheme="minorHAnsi" w:hAnsiTheme="minorHAnsi" w:cstheme="minorHAnsi"/>
          <w:color w:val="000000" w:themeColor="text1"/>
          <w:sz w:val="20"/>
          <w:szCs w:val="20"/>
        </w:rPr>
        <w:instrText xml:space="preserve"> ADDIN EN.CITE &lt;EndNote&gt;&lt;Cite&gt;&lt;Author&gt;Paxinos&lt;/Author&gt;&lt;Year&gt;2001&lt;/Year&gt;&lt;RecNum&gt;800&lt;/RecNum&gt;&lt;DisplayText&gt;(29)&lt;/DisplayText&gt;&lt;record&gt;&lt;rec-number&gt;800&lt;/rec-number&gt;&lt;foreign-keys&gt;&lt;key app="EN" db-id="ds92fz2wmvv5prevat4praxbfta5sszxdsr0"&gt;800&lt;/key&gt;&lt;/foreign-keys&gt;&lt;ref-type name="Book"&gt;6&lt;/ref-type&gt;&lt;contributors&gt;&lt;authors&gt;&lt;author&gt;Paxinos, George&lt;/author&gt;&lt;author&gt;Franklin, Keith B. J.&lt;/author&gt;&lt;author&gt;Franklin, Keith B. J.&lt;/author&gt;&lt;/authors&gt;&lt;/contributors&gt;&lt;titles&gt;&lt;title&gt;The mouse brain in stereotaxic coordinates&lt;/title&gt;&lt;/titles&gt;&lt;num-vols&gt;xxv, 1&lt;/num-vols&gt;&lt;edition&gt;2nd&lt;/edition&gt;&lt;keywords&gt;&lt;keyword&gt;Brain Anatomy Atlases.&lt;/keyword&gt;&lt;keyword&gt;Mice Anatomy Atlases.&lt;/keyword&gt;&lt;keyword&gt;Stereotaxic techniques Atlases.&lt;/keyword&gt;&lt;/keywords&gt;&lt;dates&gt;&lt;year&gt;2001&lt;/year&gt;&lt;/dates&gt;&lt;pub-location&gt;San Diego&lt;/pub-location&gt;&lt;publisher&gt;Academic Press&lt;/publisher&gt;&lt;isbn&gt;012547637X (deluxe ed. alk. paper)&amp;#xD;0125476361 (spiral bound alk. paper)&lt;/isbn&gt;&lt;accession-num&gt;12117650&lt;/accession-num&gt;&lt;call-num&gt;See Reference Staff. By Appt in Jefferson Main RR (MRC) QL937 .F72 2001&lt;/call-num&gt;&lt;urls&gt;&lt;related-urls&gt;&lt;url&gt;Publisher description http://www.loc.gov/catdir/description/els031/00107124.html&lt;/url&gt;&lt;/related-urls&gt;&lt;/urls&gt;&lt;/record&gt;&lt;/Cite&gt;&lt;/EndNote&gt;</w:instrText>
      </w:r>
      <w:r w:rsidRPr="00337D05">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29" w:tooltip="Paxinos, 2001 #800" w:history="1">
        <w:r w:rsidR="00EB2560">
          <w:rPr>
            <w:rFonts w:asciiTheme="minorHAnsi" w:hAnsiTheme="minorHAnsi" w:cstheme="minorHAnsi"/>
            <w:noProof/>
            <w:color w:val="000000" w:themeColor="text1"/>
            <w:sz w:val="20"/>
            <w:szCs w:val="20"/>
          </w:rPr>
          <w:t>29</w:t>
        </w:r>
      </w:hyperlink>
      <w:r w:rsidR="0005439B">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The brain blocks were rinsed with PBS, placed in impregnation solution containing mercuric chloride, potassium dichromate and potassium chromate (Solutions A and B), and stored in the dark at RT for 14 days. The brains were transferred into a solution containing sucrose (Solution C), incubated at 4°C for 5-7 days until the residual water was driven from the tissues, rapidly frozen in liquid nitrogen and stored at −80°C. Next, a cryostat at −22℃ to −20℃ (CM1950, Leica, Germany) was used to obtain 100 </w:t>
      </w:r>
      <w:proofErr w:type="spellStart"/>
      <w:r w:rsidRPr="00337D05">
        <w:rPr>
          <w:rFonts w:asciiTheme="minorHAnsi" w:hAnsiTheme="minorHAnsi" w:cstheme="minorHAnsi"/>
          <w:color w:val="000000" w:themeColor="text1"/>
          <w:sz w:val="20"/>
          <w:szCs w:val="20"/>
        </w:rPr>
        <w:t>μm</w:t>
      </w:r>
      <w:proofErr w:type="spellEnd"/>
      <w:r w:rsidRPr="00337D05">
        <w:rPr>
          <w:rFonts w:asciiTheme="minorHAnsi" w:hAnsiTheme="minorHAnsi" w:cstheme="minorHAnsi"/>
          <w:color w:val="000000" w:themeColor="text1"/>
          <w:sz w:val="20"/>
          <w:szCs w:val="20"/>
        </w:rPr>
        <w:t xml:space="preserve"> thick coronal slices. The slices were mounted on 1% gelatin-coated glass slides. After sufficient natural drying, the slices were rinsed and incubated for 10 min in a solution containing silver nitrate (Solutions D and E). The slides were then dehydrated and cleared in baths of graded ethanol and xylene, respectively, cover-slipped with Neutral Balsam Mounting Medium (</w:t>
      </w:r>
      <w:proofErr w:type="spellStart"/>
      <w:r w:rsidRPr="00337D05">
        <w:rPr>
          <w:rFonts w:asciiTheme="minorHAnsi" w:hAnsiTheme="minorHAnsi" w:cstheme="minorHAnsi"/>
          <w:color w:val="000000" w:themeColor="text1"/>
          <w:sz w:val="20"/>
          <w:szCs w:val="20"/>
        </w:rPr>
        <w:t>Sangon</w:t>
      </w:r>
      <w:proofErr w:type="spellEnd"/>
      <w:r w:rsidRPr="00337D05">
        <w:rPr>
          <w:rFonts w:asciiTheme="minorHAnsi" w:hAnsiTheme="minorHAnsi" w:cstheme="minorHAnsi"/>
          <w:color w:val="000000" w:themeColor="text1"/>
          <w:sz w:val="20"/>
          <w:szCs w:val="20"/>
        </w:rPr>
        <w:t xml:space="preserve"> Biotech, China), and subsequently stored in the dark.</w:t>
      </w:r>
      <w:r w:rsidR="005420BB" w:rsidRPr="00337D05">
        <w:rPr>
          <w:rFonts w:asciiTheme="minorHAnsi" w:hAnsiTheme="minorHAnsi" w:cstheme="minorHAnsi"/>
          <w:color w:val="000000" w:themeColor="text1"/>
          <w:sz w:val="20"/>
          <w:szCs w:val="20"/>
        </w:rPr>
        <w:t xml:space="preserve"> Brightfield microscopy images of pyramidal neurons from the CA1 region were imaged on a laser confocal scanning microscope (LSM 700, Zeiss, Germany) using a 63× oil-immersion objective. Each image was a z-series projection of 30-80 pictures taken at depth intervals of 0.46-0.5 </w:t>
      </w:r>
      <w:proofErr w:type="spellStart"/>
      <w:r w:rsidR="005420BB" w:rsidRPr="00337D05">
        <w:rPr>
          <w:rFonts w:asciiTheme="minorHAnsi" w:hAnsiTheme="minorHAnsi" w:cstheme="minorHAnsi"/>
          <w:color w:val="000000" w:themeColor="text1"/>
          <w:sz w:val="20"/>
          <w:szCs w:val="20"/>
        </w:rPr>
        <w:t>μm</w:t>
      </w:r>
      <w:proofErr w:type="spellEnd"/>
      <w:r w:rsidR="005420BB" w:rsidRPr="00337D05">
        <w:rPr>
          <w:rFonts w:asciiTheme="minorHAnsi" w:hAnsiTheme="minorHAnsi" w:cstheme="minorHAnsi"/>
          <w:color w:val="000000" w:themeColor="text1"/>
          <w:sz w:val="20"/>
          <w:szCs w:val="20"/>
        </w:rPr>
        <w:t>.</w:t>
      </w:r>
      <w:r w:rsidRPr="00337D05">
        <w:rPr>
          <w:rFonts w:asciiTheme="minorHAnsi" w:hAnsiTheme="minorHAnsi" w:cstheme="minorHAnsi"/>
          <w:color w:val="000000" w:themeColor="text1"/>
          <w:sz w:val="20"/>
          <w:szCs w:val="20"/>
        </w:rPr>
        <w:t xml:space="preserve"> For measurements, neurons that satisfied the following criteria were selected for data collection: (1) the cell type was identifiable, (2) the cell body and dendrites were completely impregnated, (3) the stained neuron was isolated from neighboring neurons, and (4) the dendrites were not truncated. Morphometric reconstruction and calculation were performed using ImageJ (NIH, USA) and </w:t>
      </w:r>
      <w:proofErr w:type="spellStart"/>
      <w:r w:rsidRPr="00337D05">
        <w:rPr>
          <w:rFonts w:asciiTheme="minorHAnsi" w:hAnsiTheme="minorHAnsi" w:cstheme="minorHAnsi"/>
          <w:color w:val="000000" w:themeColor="text1"/>
          <w:sz w:val="20"/>
          <w:szCs w:val="20"/>
        </w:rPr>
        <w:t>Neurolucida</w:t>
      </w:r>
      <w:proofErr w:type="spellEnd"/>
      <w:r w:rsidRPr="00337D05">
        <w:rPr>
          <w:rFonts w:asciiTheme="minorHAnsi" w:hAnsiTheme="minorHAnsi" w:cstheme="minorHAnsi"/>
          <w:color w:val="000000" w:themeColor="text1"/>
          <w:sz w:val="20"/>
          <w:szCs w:val="20"/>
        </w:rPr>
        <w:t xml:space="preserve"> v9.0 (MBF Bioscience, USA). Dendritic spine density, spine length and spine head width were measured 10-15 </w:t>
      </w:r>
      <w:proofErr w:type="spellStart"/>
      <w:r w:rsidRPr="00337D05">
        <w:rPr>
          <w:rFonts w:asciiTheme="minorHAnsi" w:hAnsiTheme="minorHAnsi" w:cstheme="minorHAnsi"/>
          <w:color w:val="000000" w:themeColor="text1"/>
          <w:sz w:val="20"/>
          <w:szCs w:val="20"/>
        </w:rPr>
        <w:t>μm</w:t>
      </w:r>
      <w:proofErr w:type="spellEnd"/>
      <w:r w:rsidRPr="00337D05">
        <w:rPr>
          <w:rFonts w:asciiTheme="minorHAnsi" w:hAnsiTheme="minorHAnsi" w:cstheme="minorHAnsi"/>
          <w:color w:val="000000" w:themeColor="text1"/>
          <w:sz w:val="20"/>
          <w:szCs w:val="20"/>
        </w:rPr>
        <w:t xml:space="preserve"> </w:t>
      </w:r>
      <w:r w:rsidRPr="00337D05">
        <w:rPr>
          <w:rFonts w:asciiTheme="minorHAnsi" w:hAnsiTheme="minorHAnsi" w:cstheme="minorHAnsi"/>
          <w:color w:val="000000" w:themeColor="text1"/>
          <w:sz w:val="20"/>
          <w:szCs w:val="20"/>
        </w:rPr>
        <w:lastRenderedPageBreak/>
        <w:t>away from the beginning of the secondary apical dendrites of pyramidal neurons. The spine density was defined as the average number of spines per 10 microns of dendritic length.</w:t>
      </w:r>
    </w:p>
    <w:p w14:paraId="2ED61219" w14:textId="77777777" w:rsidR="00961675" w:rsidRPr="00337D05" w:rsidRDefault="00961675" w:rsidP="00F036DD">
      <w:pPr>
        <w:spacing w:line="480" w:lineRule="auto"/>
        <w:jc w:val="both"/>
        <w:rPr>
          <w:rFonts w:asciiTheme="minorHAnsi" w:hAnsiTheme="minorHAnsi" w:cstheme="minorHAnsi"/>
          <w:color w:val="000000" w:themeColor="text1"/>
          <w:sz w:val="20"/>
          <w:szCs w:val="20"/>
        </w:rPr>
      </w:pPr>
    </w:p>
    <w:p w14:paraId="6581083F" w14:textId="77777777" w:rsidR="00961675" w:rsidRPr="00337D05" w:rsidRDefault="00961675"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Transmission electron microscopy (TEM)</w:t>
      </w:r>
    </w:p>
    <w:p w14:paraId="22263773" w14:textId="2647B527" w:rsidR="00961675" w:rsidRPr="00337D05" w:rsidRDefault="00961675"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This experiment was carried out according to previously published protocols </w:t>
      </w:r>
      <w:r w:rsidRPr="00337D05">
        <w:rPr>
          <w:rFonts w:asciiTheme="minorHAnsi" w:hAnsiTheme="minorHAnsi" w:cstheme="minorHAnsi"/>
          <w:color w:val="000000" w:themeColor="text1"/>
          <w:sz w:val="20"/>
          <w:szCs w:val="20"/>
        </w:rPr>
        <w:fldChar w:fldCharType="begin">
          <w:fldData xml:space="preserve">PEVuZE5vdGU+PENpdGU+PEF1dGhvcj5QZWNhPC9BdXRob3I+PFllYXI+MjAxMTwvWWVhcj48UmVj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ZTwvYWJici0xPjwvYWx0LXBlcmlvZGljYWw+PHBhZ2VzPjQzNy00MjwvcGFnZXM+PHZvbHVtZT40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aXRsZT48YWJici0xPk5hdHVyZTwvYWJici0xPjwvYWx0LXBlcmlvZGljYWw+PHBhZ2VzPjI1Ni02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=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PEVuZE5vdGU+PENpdGU+PEF1dGhvcj5QZWNhPC9BdXRob3I+PFllYXI+MjAxMTwvWWVhcj48UmVj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ZTwvYWJici0xPjwvYWx0LXBlcmlvZGljYWw+PHBhZ2VzPjQzNy00MjwvcGFnZXM+PHZvbHVtZT40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aXRsZT48YWJici0xPk5hdHVyZTwvYWJici0xPjwvYWx0LXBlcmlvZGljYWw+PHBhZ2VzPjI1Ni02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=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30" w:tooltip="Peca, 2011 #777" w:history="1">
        <w:r w:rsidR="00EB2560">
          <w:rPr>
            <w:rFonts w:asciiTheme="minorHAnsi" w:hAnsiTheme="minorHAnsi" w:cstheme="minorHAnsi"/>
            <w:noProof/>
            <w:color w:val="000000" w:themeColor="text1"/>
            <w:sz w:val="20"/>
            <w:szCs w:val="20"/>
          </w:rPr>
          <w:t>30</w:t>
        </w:r>
      </w:hyperlink>
      <w:r w:rsidR="0005439B">
        <w:rPr>
          <w:rFonts w:asciiTheme="minorHAnsi" w:hAnsiTheme="minorHAnsi" w:cstheme="minorHAnsi"/>
          <w:noProof/>
          <w:color w:val="000000" w:themeColor="text1"/>
          <w:sz w:val="20"/>
          <w:szCs w:val="20"/>
        </w:rPr>
        <w:t xml:space="preserve">, </w:t>
      </w:r>
      <w:hyperlink w:anchor="_ENREF_31" w:tooltip="Schmeisser, 2012 #802" w:history="1">
        <w:r w:rsidR="00EB2560">
          <w:rPr>
            <w:rFonts w:asciiTheme="minorHAnsi" w:hAnsiTheme="minorHAnsi" w:cstheme="minorHAnsi"/>
            <w:noProof/>
            <w:color w:val="000000" w:themeColor="text1"/>
            <w:sz w:val="20"/>
            <w:szCs w:val="20"/>
          </w:rPr>
          <w:t>31</w:t>
        </w:r>
      </w:hyperlink>
      <w:r w:rsidR="0005439B">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with modifications. Mice (5-6 weeks) were deeply anesthetized and perfused with PBS (pH 7.4) followed by ice-cold 4% PFA in phosphate buffer (PB; in M: 0.02 NaH</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PO</w:t>
      </w:r>
      <w:r w:rsidRPr="00337D05">
        <w:rPr>
          <w:rFonts w:asciiTheme="minorHAnsi" w:hAnsiTheme="minorHAnsi" w:cstheme="minorHAnsi"/>
          <w:color w:val="000000" w:themeColor="text1"/>
          <w:sz w:val="20"/>
          <w:szCs w:val="20"/>
          <w:vertAlign w:val="subscript"/>
        </w:rPr>
        <w:t>4</w:t>
      </w:r>
      <w:r w:rsidRPr="00337D05">
        <w:rPr>
          <w:rFonts w:asciiTheme="minorHAnsi" w:hAnsiTheme="minorHAnsi" w:cstheme="minorHAnsi"/>
          <w:color w:val="000000" w:themeColor="text1"/>
          <w:sz w:val="20"/>
          <w:szCs w:val="20"/>
        </w:rPr>
        <w:t>, 0.08 Na</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HPO</w:t>
      </w:r>
      <w:r w:rsidRPr="00337D05">
        <w:rPr>
          <w:rFonts w:asciiTheme="minorHAnsi" w:hAnsiTheme="minorHAnsi" w:cstheme="minorHAnsi"/>
          <w:color w:val="000000" w:themeColor="text1"/>
          <w:sz w:val="20"/>
          <w:szCs w:val="20"/>
          <w:vertAlign w:val="subscript"/>
        </w:rPr>
        <w:t>4</w:t>
      </w:r>
      <w:r w:rsidRPr="00337D05">
        <w:rPr>
          <w:rFonts w:asciiTheme="minorHAnsi" w:hAnsiTheme="minorHAnsi" w:cstheme="minorHAnsi"/>
          <w:color w:val="000000" w:themeColor="text1"/>
          <w:sz w:val="20"/>
          <w:szCs w:val="20"/>
        </w:rPr>
        <w:t>; pH 7.4). The hippocampal tissues were dissected, cut into 1 mm</w:t>
      </w:r>
      <w:r w:rsidRPr="00337D05">
        <w:rPr>
          <w:rFonts w:asciiTheme="minorHAnsi" w:hAnsiTheme="minorHAnsi" w:cstheme="minorHAnsi"/>
          <w:color w:val="000000" w:themeColor="text1"/>
          <w:sz w:val="20"/>
          <w:szCs w:val="20"/>
          <w:vertAlign w:val="superscript"/>
        </w:rPr>
        <w:t>3</w:t>
      </w:r>
      <w:r w:rsidRPr="00337D05">
        <w:rPr>
          <w:rFonts w:asciiTheme="minorHAnsi" w:hAnsiTheme="minorHAnsi" w:cstheme="minorHAnsi"/>
          <w:color w:val="000000" w:themeColor="text1"/>
          <w:sz w:val="20"/>
          <w:szCs w:val="20"/>
        </w:rPr>
        <w:t xml:space="preserve"> cubes and fixed overnight with 2% glutaraldehyde and 2% PFA in PB at 4°C. Coronal sections (50 µm) were cut on a vibratome (VT1200S, Leica, Germany) and postfixed in 1% OsO</w:t>
      </w:r>
      <w:r w:rsidRPr="00337D05">
        <w:rPr>
          <w:rFonts w:asciiTheme="minorHAnsi" w:hAnsiTheme="minorHAnsi" w:cstheme="minorHAnsi"/>
          <w:color w:val="000000" w:themeColor="text1"/>
          <w:sz w:val="20"/>
          <w:szCs w:val="20"/>
          <w:vertAlign w:val="subscript"/>
        </w:rPr>
        <w:t>4</w:t>
      </w:r>
      <w:r w:rsidRPr="00337D05">
        <w:rPr>
          <w:rFonts w:asciiTheme="minorHAnsi" w:hAnsiTheme="minorHAnsi" w:cstheme="minorHAnsi"/>
          <w:color w:val="000000" w:themeColor="text1"/>
          <w:sz w:val="20"/>
          <w:szCs w:val="20"/>
        </w:rPr>
        <w:t xml:space="preserve"> for 1 h. After dehydration in ethanol (50%, 70%, 80%, 90%, 95%, 100%) and acetone (100%) for 20 min each and infiltration with graded </w:t>
      </w:r>
      <w:proofErr w:type="spellStart"/>
      <w:r w:rsidRPr="00337D05">
        <w:rPr>
          <w:rFonts w:asciiTheme="minorHAnsi" w:hAnsiTheme="minorHAnsi" w:cstheme="minorHAnsi"/>
          <w:color w:val="000000" w:themeColor="text1"/>
          <w:sz w:val="20"/>
          <w:szCs w:val="20"/>
        </w:rPr>
        <w:t>Epon</w:t>
      </w:r>
      <w:proofErr w:type="spellEnd"/>
      <w:r w:rsidRPr="00337D05">
        <w:rPr>
          <w:rFonts w:asciiTheme="minorHAnsi" w:hAnsiTheme="minorHAnsi" w:cstheme="minorHAnsi"/>
          <w:color w:val="000000" w:themeColor="text1"/>
          <w:sz w:val="20"/>
          <w:szCs w:val="20"/>
        </w:rPr>
        <w:t>/</w:t>
      </w:r>
      <w:proofErr w:type="spellStart"/>
      <w:r w:rsidRPr="00337D05">
        <w:rPr>
          <w:rFonts w:asciiTheme="minorHAnsi" w:hAnsiTheme="minorHAnsi" w:cstheme="minorHAnsi"/>
          <w:color w:val="000000" w:themeColor="text1"/>
          <w:sz w:val="20"/>
          <w:szCs w:val="20"/>
        </w:rPr>
        <w:t>Spurr</w:t>
      </w:r>
      <w:proofErr w:type="spellEnd"/>
      <w:r w:rsidRPr="00337D05">
        <w:rPr>
          <w:rFonts w:asciiTheme="minorHAnsi" w:hAnsiTheme="minorHAnsi" w:cstheme="minorHAnsi"/>
          <w:color w:val="000000" w:themeColor="text1"/>
          <w:sz w:val="20"/>
          <w:szCs w:val="20"/>
        </w:rPr>
        <w:t xml:space="preserve"> resin, the material was finally impregnated with 100% </w:t>
      </w:r>
      <w:proofErr w:type="spellStart"/>
      <w:r w:rsidRPr="00337D05">
        <w:rPr>
          <w:rFonts w:asciiTheme="minorHAnsi" w:hAnsiTheme="minorHAnsi" w:cstheme="minorHAnsi"/>
          <w:color w:val="000000" w:themeColor="text1"/>
          <w:sz w:val="20"/>
          <w:szCs w:val="20"/>
        </w:rPr>
        <w:t>Epon</w:t>
      </w:r>
      <w:proofErr w:type="spellEnd"/>
      <w:r w:rsidRPr="00337D05">
        <w:rPr>
          <w:rFonts w:asciiTheme="minorHAnsi" w:hAnsiTheme="minorHAnsi" w:cstheme="minorHAnsi"/>
          <w:color w:val="000000" w:themeColor="text1"/>
          <w:sz w:val="20"/>
          <w:szCs w:val="20"/>
        </w:rPr>
        <w:t>/</w:t>
      </w:r>
      <w:proofErr w:type="spellStart"/>
      <w:r w:rsidRPr="00337D05">
        <w:rPr>
          <w:rFonts w:asciiTheme="minorHAnsi" w:hAnsiTheme="minorHAnsi" w:cstheme="minorHAnsi"/>
          <w:color w:val="000000" w:themeColor="text1"/>
          <w:sz w:val="20"/>
          <w:szCs w:val="20"/>
        </w:rPr>
        <w:t>Spurr</w:t>
      </w:r>
      <w:proofErr w:type="spellEnd"/>
      <w:r w:rsidRPr="00337D05">
        <w:rPr>
          <w:rFonts w:asciiTheme="minorHAnsi" w:hAnsiTheme="minorHAnsi" w:cstheme="minorHAnsi"/>
          <w:color w:val="000000" w:themeColor="text1"/>
          <w:sz w:val="20"/>
          <w:szCs w:val="20"/>
        </w:rPr>
        <w:t xml:space="preserve"> resin and embedded in molds. Ultrathin (70 nm) sections were cut on an ultramicrotome (EM UC7, Leica, Germany), mounted on 200-mesh </w:t>
      </w:r>
      <w:proofErr w:type="spellStart"/>
      <w:r w:rsidRPr="00337D05">
        <w:rPr>
          <w:rFonts w:asciiTheme="minorHAnsi" w:hAnsiTheme="minorHAnsi" w:cstheme="minorHAnsi"/>
          <w:color w:val="000000" w:themeColor="text1"/>
          <w:sz w:val="20"/>
          <w:szCs w:val="20"/>
        </w:rPr>
        <w:t>Metaxaform</w:t>
      </w:r>
      <w:proofErr w:type="spellEnd"/>
      <w:r w:rsidRPr="00337D05">
        <w:rPr>
          <w:rFonts w:asciiTheme="minorHAnsi" w:hAnsiTheme="minorHAnsi" w:cstheme="minorHAnsi"/>
          <w:color w:val="000000" w:themeColor="text1"/>
          <w:sz w:val="20"/>
          <w:szCs w:val="20"/>
        </w:rPr>
        <w:t xml:space="preserve"> Copper Rhodium grids and poststained with 2% uranyl acetate for 15 min and Sato’s lead citrate for 7 min. Electron micrographs were randomly acquired of the CA1 region at 10000× or 15000× magnification with a transmission electron microscope (HT7800, Hitachi, Japan) at 120 kV accelerating voltage. Asymmetric synapses with clearly visible synaptic structures were considered </w:t>
      </w:r>
      <w:r w:rsidRPr="00337D05">
        <w:rPr>
          <w:rFonts w:asciiTheme="minorHAnsi" w:hAnsiTheme="minorHAnsi" w:cstheme="minorHAnsi"/>
          <w:color w:val="000000" w:themeColor="text1"/>
          <w:sz w:val="20"/>
          <w:szCs w:val="20"/>
        </w:rPr>
        <w:fldChar w:fldCharType="begin">
          <w:fldData xml:space="preserve">PEVuZE5vdGU+PENpdGU+PEF1dGhvcj5IdW5nPC9BdXRob3I+PFllYXI+MjAwODwvWWVhcj48UmVj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PEVuZE5vdGU+PENpdGU+PEF1dGhvcj5IdW5nPC9BdXRob3I+PFllYXI+MjAwODwvWWVhcj48UmVj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32" w:tooltip="Hung, 2008 #764" w:history="1">
        <w:r w:rsidR="00EB2560">
          <w:rPr>
            <w:rFonts w:asciiTheme="minorHAnsi" w:hAnsiTheme="minorHAnsi" w:cstheme="minorHAnsi"/>
            <w:noProof/>
            <w:color w:val="000000" w:themeColor="text1"/>
            <w:sz w:val="20"/>
            <w:szCs w:val="20"/>
          </w:rPr>
          <w:t>32</w:t>
        </w:r>
      </w:hyperlink>
      <w:r w:rsidR="0005439B">
        <w:rPr>
          <w:rFonts w:asciiTheme="minorHAnsi" w:hAnsiTheme="minorHAnsi" w:cstheme="minorHAnsi"/>
          <w:noProof/>
          <w:color w:val="000000" w:themeColor="text1"/>
          <w:sz w:val="20"/>
          <w:szCs w:val="20"/>
        </w:rPr>
        <w:t xml:space="preserve">, </w:t>
      </w:r>
      <w:hyperlink w:anchor="_ENREF_33" w:tooltip="Harris, 2012 #803" w:history="1">
        <w:r w:rsidR="00EB2560">
          <w:rPr>
            <w:rFonts w:asciiTheme="minorHAnsi" w:hAnsiTheme="minorHAnsi" w:cstheme="minorHAnsi"/>
            <w:noProof/>
            <w:color w:val="000000" w:themeColor="text1"/>
            <w:sz w:val="20"/>
            <w:szCs w:val="20"/>
          </w:rPr>
          <w:t>33</w:t>
        </w:r>
      </w:hyperlink>
      <w:r w:rsidR="0005439B">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w:t>
      </w:r>
      <w:r w:rsidR="004B20FE" w:rsidRPr="00337D05">
        <w:rPr>
          <w:rFonts w:asciiTheme="minorHAnsi" w:hAnsiTheme="minorHAnsi" w:cstheme="minorHAnsi"/>
          <w:color w:val="000000" w:themeColor="text1"/>
          <w:sz w:val="20"/>
          <w:szCs w:val="20"/>
        </w:rPr>
        <w:t>Postsynaptic densities (</w:t>
      </w:r>
      <w:r w:rsidRPr="00337D05">
        <w:rPr>
          <w:rFonts w:asciiTheme="minorHAnsi" w:hAnsiTheme="minorHAnsi" w:cstheme="minorHAnsi"/>
          <w:color w:val="000000" w:themeColor="text1"/>
          <w:sz w:val="20"/>
          <w:szCs w:val="20"/>
        </w:rPr>
        <w:t>PSDs</w:t>
      </w:r>
      <w:r w:rsidR="004B20FE" w:rsidRPr="00337D05">
        <w:rPr>
          <w:rFonts w:asciiTheme="minorHAnsi" w:hAnsiTheme="minorHAnsi" w:cstheme="minorHAnsi"/>
          <w:color w:val="000000" w:themeColor="text1"/>
          <w:sz w:val="20"/>
          <w:szCs w:val="20"/>
        </w:rPr>
        <w:t>)</w:t>
      </w:r>
      <w:r w:rsidRPr="00337D05">
        <w:rPr>
          <w:rFonts w:asciiTheme="minorHAnsi" w:hAnsiTheme="minorHAnsi" w:cstheme="minorHAnsi"/>
          <w:color w:val="000000" w:themeColor="text1"/>
          <w:sz w:val="20"/>
          <w:szCs w:val="20"/>
        </w:rPr>
        <w:t xml:space="preserve"> can be divided into two groups: </w:t>
      </w:r>
      <w:bookmarkStart w:id="27" w:name="OLE_LINK115"/>
      <w:bookmarkStart w:id="28" w:name="OLE_LINK116"/>
      <w:r w:rsidRPr="00337D05">
        <w:rPr>
          <w:rFonts w:asciiTheme="minorHAnsi" w:hAnsiTheme="minorHAnsi" w:cstheme="minorHAnsi"/>
          <w:color w:val="000000" w:themeColor="text1"/>
          <w:sz w:val="20"/>
          <w:szCs w:val="20"/>
        </w:rPr>
        <w:t>macular PSD</w:t>
      </w:r>
      <w:bookmarkEnd w:id="27"/>
      <w:bookmarkEnd w:id="28"/>
      <w:r w:rsidRPr="00337D05">
        <w:rPr>
          <w:rFonts w:asciiTheme="minorHAnsi" w:hAnsiTheme="minorHAnsi" w:cstheme="minorHAnsi"/>
          <w:color w:val="000000" w:themeColor="text1"/>
          <w:sz w:val="20"/>
          <w:szCs w:val="20"/>
        </w:rPr>
        <w:t xml:space="preserve">s which have continuous sheets, and perforated PSDs which are discontinuous </w:t>
      </w:r>
      <w:r w:rsidRPr="00337D05">
        <w:rPr>
          <w:rFonts w:asciiTheme="minorHAnsi" w:hAnsiTheme="minorHAnsi" w:cstheme="minorHAnsi"/>
          <w:color w:val="000000" w:themeColor="text1"/>
          <w:sz w:val="20"/>
          <w:szCs w:val="20"/>
        </w:rPr>
        <w:fldChar w:fldCharType="begin">
          <w:fldData xml:space="preserve">PEVuZE5vdGU+PENpdGU+PEF1dGhvcj5KYXdhaWQ8L0F1dGhvcj48WWVhcj4yMDE4PC9ZZWFyPjxS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PEVuZE5vdGU+PENpdGU+PEF1dGhvcj5KYXdhaWQ8L0F1dGhvcj48WWVhcj4yMDE4PC9ZZWFyPjxS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34" w:tooltip="Jawaid, 2018 #804" w:history="1">
        <w:r w:rsidR="00EB2560">
          <w:rPr>
            <w:rFonts w:asciiTheme="minorHAnsi" w:hAnsiTheme="minorHAnsi" w:cstheme="minorHAnsi"/>
            <w:noProof/>
            <w:color w:val="000000" w:themeColor="text1"/>
            <w:sz w:val="20"/>
            <w:szCs w:val="20"/>
          </w:rPr>
          <w:t>34</w:t>
        </w:r>
      </w:hyperlink>
      <w:r w:rsidR="0005439B">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PSD measurements were performed with ImageJ independently by two investigators. The length was measured directly, while the average thickness was calculated as the average area/length. In addition, the entire length of all fragments was measured as a single value for perforated PSDs.</w:t>
      </w:r>
    </w:p>
    <w:p w14:paraId="3B784A3D" w14:textId="77777777" w:rsidR="00961675" w:rsidRPr="00337D05" w:rsidRDefault="00961675" w:rsidP="00F036DD">
      <w:pPr>
        <w:spacing w:line="480" w:lineRule="auto"/>
        <w:jc w:val="both"/>
        <w:rPr>
          <w:rFonts w:asciiTheme="minorHAnsi" w:hAnsiTheme="minorHAnsi" w:cstheme="minorHAnsi"/>
        </w:rPr>
      </w:pPr>
    </w:p>
    <w:p w14:paraId="4653A31F" w14:textId="77777777" w:rsidR="00C66686" w:rsidRPr="00337D05" w:rsidRDefault="00C66686"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lastRenderedPageBreak/>
        <w:t xml:space="preserve">Preparation of hippocampal slices and </w:t>
      </w:r>
      <w:bookmarkStart w:id="29" w:name="_Hlk59565903"/>
      <w:r w:rsidRPr="00337D05">
        <w:rPr>
          <w:rFonts w:asciiTheme="minorHAnsi" w:hAnsiTheme="minorHAnsi" w:cstheme="minorHAnsi"/>
          <w:b/>
          <w:bCs/>
          <w:color w:val="000000" w:themeColor="text1"/>
          <w:sz w:val="20"/>
          <w:szCs w:val="20"/>
        </w:rPr>
        <w:t>electrophysiology</w:t>
      </w:r>
      <w:bookmarkEnd w:id="29"/>
    </w:p>
    <w:p w14:paraId="11A5AA1E" w14:textId="05DADC18" w:rsidR="00C66686" w:rsidRPr="00337D05" w:rsidRDefault="00C66686"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The procedures were conducted as previously described </w:t>
      </w:r>
      <w:r w:rsidRPr="00337D05">
        <w:rPr>
          <w:rFonts w:asciiTheme="minorHAnsi" w:hAnsiTheme="minorHAnsi" w:cstheme="minorHAnsi"/>
          <w:color w:val="000000" w:themeColor="text1"/>
          <w:sz w:val="20"/>
          <w:szCs w:val="20"/>
        </w:rPr>
        <w:fldChar w:fldCharType="begin">
          <w:fldData xml:space="preserve">PEVuZE5vdGU+PENpdGU+PEF1dGhvcj5IdW5nPC9BdXRob3I+PFllYXI+MjAwODwvWWVhcj48UmVj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PEVuZE5vdGU+PENpdGU+PEF1dGhvcj5IdW5nPC9BdXRob3I+PFllYXI+MjAwODwvWWVhcj48UmVj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32" w:tooltip="Hung, 2008 #764" w:history="1">
        <w:r w:rsidR="00EB2560">
          <w:rPr>
            <w:rFonts w:asciiTheme="minorHAnsi" w:hAnsiTheme="minorHAnsi" w:cstheme="minorHAnsi"/>
            <w:noProof/>
            <w:color w:val="000000" w:themeColor="text1"/>
            <w:sz w:val="20"/>
            <w:szCs w:val="20"/>
          </w:rPr>
          <w:t>32</w:t>
        </w:r>
      </w:hyperlink>
      <w:r w:rsidR="0005439B">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with modifications. The cutting solution (CS; in mM: 10 MgSO</w:t>
      </w:r>
      <w:r w:rsidRPr="00337D05">
        <w:rPr>
          <w:rFonts w:asciiTheme="minorHAnsi" w:hAnsiTheme="minorHAnsi" w:cstheme="minorHAnsi"/>
          <w:color w:val="000000" w:themeColor="text1"/>
          <w:sz w:val="20"/>
          <w:szCs w:val="20"/>
          <w:vertAlign w:val="subscript"/>
        </w:rPr>
        <w:t>4</w:t>
      </w:r>
      <w:r w:rsidRPr="00337D05">
        <w:rPr>
          <w:rFonts w:asciiTheme="minorHAnsi" w:hAnsiTheme="minorHAnsi" w:cstheme="minorHAnsi"/>
          <w:color w:val="000000" w:themeColor="text1"/>
          <w:sz w:val="20"/>
          <w:szCs w:val="20"/>
        </w:rPr>
        <w:t xml:space="preserve">, 2.5 </w:t>
      </w:r>
      <w:proofErr w:type="spellStart"/>
      <w:r w:rsidRPr="00337D05">
        <w:rPr>
          <w:rFonts w:asciiTheme="minorHAnsi" w:hAnsiTheme="minorHAnsi" w:cstheme="minorHAnsi"/>
          <w:color w:val="000000" w:themeColor="text1"/>
          <w:sz w:val="20"/>
          <w:szCs w:val="20"/>
        </w:rPr>
        <w:t>KCl</w:t>
      </w:r>
      <w:proofErr w:type="spellEnd"/>
      <w:r w:rsidRPr="00337D05">
        <w:rPr>
          <w:rFonts w:asciiTheme="minorHAnsi" w:hAnsiTheme="minorHAnsi" w:cstheme="minorHAnsi"/>
          <w:color w:val="000000" w:themeColor="text1"/>
          <w:sz w:val="20"/>
          <w:szCs w:val="20"/>
        </w:rPr>
        <w:t>, 30 NaHCO</w:t>
      </w:r>
      <w:r w:rsidRPr="00337D05">
        <w:rPr>
          <w:rFonts w:asciiTheme="minorHAnsi" w:hAnsiTheme="minorHAnsi" w:cstheme="minorHAnsi"/>
          <w:color w:val="000000" w:themeColor="text1"/>
          <w:sz w:val="20"/>
          <w:szCs w:val="20"/>
          <w:vertAlign w:val="subscript"/>
        </w:rPr>
        <w:t>3</w:t>
      </w:r>
      <w:r w:rsidRPr="00337D05">
        <w:rPr>
          <w:rFonts w:asciiTheme="minorHAnsi" w:hAnsiTheme="minorHAnsi" w:cstheme="minorHAnsi"/>
          <w:color w:val="000000" w:themeColor="text1"/>
          <w:sz w:val="20"/>
          <w:szCs w:val="20"/>
        </w:rPr>
        <w:t>, 1.2 NaH</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PO</w:t>
      </w:r>
      <w:r w:rsidRPr="00337D05">
        <w:rPr>
          <w:rFonts w:asciiTheme="minorHAnsi" w:hAnsiTheme="minorHAnsi" w:cstheme="minorHAnsi"/>
          <w:color w:val="000000" w:themeColor="text1"/>
          <w:sz w:val="20"/>
          <w:szCs w:val="20"/>
          <w:vertAlign w:val="subscript"/>
        </w:rPr>
        <w:t>4</w:t>
      </w:r>
      <w:r w:rsidRPr="00337D05">
        <w:rPr>
          <w:rFonts w:asciiTheme="minorHAnsi" w:hAnsiTheme="minorHAnsi" w:cstheme="minorHAnsi"/>
          <w:color w:val="000000" w:themeColor="text1"/>
          <w:sz w:val="20"/>
          <w:szCs w:val="20"/>
        </w:rPr>
        <w:t>, 0.5 CaCl</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 30 glucose, 92 NMDG, 20 HEPES, 5 Na-ascorbate, 3 Na-pyruvate, 2 thiourea and 64.26 HCl; pH 7.4) and artificial cerebrospinal fluid (ACSF; in mM: 119 NaCl, 1.3 MgSO</w:t>
      </w:r>
      <w:r w:rsidRPr="00337D05">
        <w:rPr>
          <w:rFonts w:asciiTheme="minorHAnsi" w:hAnsiTheme="minorHAnsi" w:cstheme="minorHAnsi"/>
          <w:color w:val="000000" w:themeColor="text1"/>
          <w:sz w:val="20"/>
          <w:szCs w:val="20"/>
          <w:vertAlign w:val="subscript"/>
        </w:rPr>
        <w:t>4</w:t>
      </w:r>
      <w:r w:rsidRPr="00337D05">
        <w:rPr>
          <w:rFonts w:asciiTheme="minorHAnsi" w:hAnsiTheme="minorHAnsi" w:cstheme="minorHAnsi"/>
          <w:color w:val="000000" w:themeColor="text1"/>
          <w:sz w:val="20"/>
          <w:szCs w:val="20"/>
        </w:rPr>
        <w:t xml:space="preserve">, 2.3 </w:t>
      </w:r>
      <w:proofErr w:type="spellStart"/>
      <w:r w:rsidRPr="00337D05">
        <w:rPr>
          <w:rFonts w:asciiTheme="minorHAnsi" w:hAnsiTheme="minorHAnsi" w:cstheme="minorHAnsi"/>
          <w:color w:val="000000" w:themeColor="text1"/>
          <w:sz w:val="20"/>
          <w:szCs w:val="20"/>
        </w:rPr>
        <w:t>KCl</w:t>
      </w:r>
      <w:proofErr w:type="spellEnd"/>
      <w:r w:rsidRPr="00337D05">
        <w:rPr>
          <w:rFonts w:asciiTheme="minorHAnsi" w:hAnsiTheme="minorHAnsi" w:cstheme="minorHAnsi"/>
          <w:color w:val="000000" w:themeColor="text1"/>
          <w:sz w:val="20"/>
          <w:szCs w:val="20"/>
        </w:rPr>
        <w:t>, 26.2 NaHCO</w:t>
      </w:r>
      <w:r w:rsidRPr="00337D05">
        <w:rPr>
          <w:rFonts w:asciiTheme="minorHAnsi" w:hAnsiTheme="minorHAnsi" w:cstheme="minorHAnsi"/>
          <w:color w:val="000000" w:themeColor="text1"/>
          <w:sz w:val="20"/>
          <w:szCs w:val="20"/>
          <w:vertAlign w:val="subscript"/>
        </w:rPr>
        <w:t>3</w:t>
      </w:r>
      <w:r w:rsidRPr="00337D05">
        <w:rPr>
          <w:rFonts w:asciiTheme="minorHAnsi" w:hAnsiTheme="minorHAnsi" w:cstheme="minorHAnsi"/>
          <w:color w:val="000000" w:themeColor="text1"/>
          <w:sz w:val="20"/>
          <w:szCs w:val="20"/>
        </w:rPr>
        <w:t>, 1 NaH</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PO</w:t>
      </w:r>
      <w:r w:rsidRPr="00337D05">
        <w:rPr>
          <w:rFonts w:asciiTheme="minorHAnsi" w:hAnsiTheme="minorHAnsi" w:cstheme="minorHAnsi"/>
          <w:color w:val="000000" w:themeColor="text1"/>
          <w:sz w:val="20"/>
          <w:szCs w:val="20"/>
          <w:vertAlign w:val="subscript"/>
        </w:rPr>
        <w:t>4</w:t>
      </w:r>
      <w:r w:rsidRPr="00337D05">
        <w:rPr>
          <w:rFonts w:asciiTheme="minorHAnsi" w:hAnsiTheme="minorHAnsi" w:cstheme="minorHAnsi"/>
          <w:color w:val="000000" w:themeColor="text1"/>
          <w:sz w:val="20"/>
          <w:szCs w:val="20"/>
        </w:rPr>
        <w:t>, 2.5 CaCl</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 xml:space="preserve"> and 12 glucose; pH 7.4) were prepared, pre-equilibrated with 95% O</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 xml:space="preserve"> and 5% CO</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 xml:space="preserve"> for at least</w:t>
      </w:r>
      <w:r w:rsidRPr="00337D05">
        <w:rPr>
          <w:rFonts w:asciiTheme="minorHAnsi" w:hAnsiTheme="minorHAnsi" w:cstheme="minorHAnsi"/>
          <w:color w:val="000000" w:themeColor="text1"/>
          <w:sz w:val="20"/>
          <w:szCs w:val="20"/>
          <w:vertAlign w:val="subscript"/>
        </w:rPr>
        <w:t xml:space="preserve"> </w:t>
      </w:r>
      <w:r w:rsidRPr="00337D05">
        <w:rPr>
          <w:rFonts w:asciiTheme="minorHAnsi" w:hAnsiTheme="minorHAnsi" w:cstheme="minorHAnsi"/>
          <w:color w:val="000000" w:themeColor="text1"/>
          <w:sz w:val="20"/>
          <w:szCs w:val="20"/>
        </w:rPr>
        <w:t>0.5 h and stored at 4°C and 32°C, respectively. In the following steps, CS and ACSF were always gassed with 95% O</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 xml:space="preserve"> and 5% CO</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 Mice (5-6 weeks) were perfused with CS after anesthesia. Brain tissues containing the hippocampus were cut into coronal slices of 350 µm on the vibratome in CS at 4°C, transferred into ACSF and incubated for recovery at 32°C for 0.5 h followed by RT (23-25°C) for 1-2 h prior to recordings.</w:t>
      </w:r>
    </w:p>
    <w:p w14:paraId="6F80D812" w14:textId="77777777" w:rsidR="00C66686" w:rsidRPr="00337D05" w:rsidRDefault="00C66686"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For extracellular recordings, the stimulation electrode, a bipolar tungsten electrode (WPI, USA), was placed in Schaffer collateral fibers in CA3, and a recording electrode filled with ACSF, pulled from borosilicate glass capillaries (1.5 mm OD; Sutter Instrument, USA) with a micropipette electrode puller (Puller-97, Sutter Instrument, USA), was placed into the stratum </w:t>
      </w:r>
      <w:proofErr w:type="spellStart"/>
      <w:r w:rsidRPr="00337D05">
        <w:rPr>
          <w:rFonts w:asciiTheme="minorHAnsi" w:hAnsiTheme="minorHAnsi" w:cstheme="minorHAnsi"/>
          <w:color w:val="000000" w:themeColor="text1"/>
          <w:sz w:val="20"/>
          <w:szCs w:val="20"/>
        </w:rPr>
        <w:t>radiatum</w:t>
      </w:r>
      <w:proofErr w:type="spellEnd"/>
      <w:r w:rsidRPr="00337D05">
        <w:rPr>
          <w:rFonts w:asciiTheme="minorHAnsi" w:hAnsiTheme="minorHAnsi" w:cstheme="minorHAnsi"/>
          <w:color w:val="000000" w:themeColor="text1"/>
          <w:sz w:val="20"/>
          <w:szCs w:val="20"/>
        </w:rPr>
        <w:t xml:space="preserve"> in CA1. Field excitatory postsynaptic potentials (</w:t>
      </w:r>
      <w:proofErr w:type="spellStart"/>
      <w:r w:rsidRPr="00337D05">
        <w:rPr>
          <w:rFonts w:asciiTheme="minorHAnsi" w:hAnsiTheme="minorHAnsi" w:cstheme="minorHAnsi"/>
          <w:color w:val="000000" w:themeColor="text1"/>
          <w:sz w:val="20"/>
          <w:szCs w:val="20"/>
        </w:rPr>
        <w:t>fEPSPs</w:t>
      </w:r>
      <w:proofErr w:type="spellEnd"/>
      <w:r w:rsidRPr="00337D05">
        <w:rPr>
          <w:rFonts w:asciiTheme="minorHAnsi" w:hAnsiTheme="minorHAnsi" w:cstheme="minorHAnsi"/>
          <w:color w:val="000000" w:themeColor="text1"/>
          <w:sz w:val="20"/>
          <w:szCs w:val="20"/>
        </w:rPr>
        <w:t xml:space="preserve">) were recorded in stratum </w:t>
      </w:r>
      <w:proofErr w:type="spellStart"/>
      <w:r w:rsidRPr="00337D05">
        <w:rPr>
          <w:rFonts w:asciiTheme="minorHAnsi" w:hAnsiTheme="minorHAnsi" w:cstheme="minorHAnsi"/>
          <w:color w:val="000000" w:themeColor="text1"/>
          <w:sz w:val="20"/>
          <w:szCs w:val="20"/>
        </w:rPr>
        <w:t>radiatum</w:t>
      </w:r>
      <w:proofErr w:type="spellEnd"/>
      <w:r w:rsidRPr="00337D05">
        <w:rPr>
          <w:rFonts w:asciiTheme="minorHAnsi" w:hAnsiTheme="minorHAnsi" w:cstheme="minorHAnsi"/>
          <w:color w:val="000000" w:themeColor="text1"/>
          <w:sz w:val="20"/>
          <w:szCs w:val="20"/>
        </w:rPr>
        <w:t xml:space="preserve">, evoked by stimulation from Schaffer collateral fibers (100-μs pulses every 30 s) with </w:t>
      </w:r>
      <w:bookmarkStart w:id="30" w:name="OLE_LINK117"/>
      <w:bookmarkStart w:id="31" w:name="OLE_LINK118"/>
      <w:r w:rsidRPr="00337D05">
        <w:rPr>
          <w:rFonts w:asciiTheme="minorHAnsi" w:hAnsiTheme="minorHAnsi" w:cstheme="minorHAnsi"/>
          <w:color w:val="000000" w:themeColor="text1"/>
          <w:sz w:val="20"/>
          <w:szCs w:val="20"/>
        </w:rPr>
        <w:t>Master-8</w:t>
      </w:r>
      <w:bookmarkEnd w:id="30"/>
      <w:bookmarkEnd w:id="31"/>
      <w:r w:rsidRPr="00337D05">
        <w:rPr>
          <w:rFonts w:asciiTheme="minorHAnsi" w:hAnsiTheme="minorHAnsi" w:cstheme="minorHAnsi"/>
          <w:color w:val="000000" w:themeColor="text1"/>
          <w:sz w:val="20"/>
          <w:szCs w:val="20"/>
        </w:rPr>
        <w:t xml:space="preserve"> Pulse Stimulator (A.M.P.I., Israel). Once the stimulation intensity was adjusted to give </w:t>
      </w:r>
      <w:proofErr w:type="spellStart"/>
      <w:r w:rsidRPr="00337D05">
        <w:rPr>
          <w:rFonts w:asciiTheme="minorHAnsi" w:hAnsiTheme="minorHAnsi" w:cstheme="minorHAnsi"/>
          <w:color w:val="000000" w:themeColor="text1"/>
          <w:sz w:val="20"/>
          <w:szCs w:val="20"/>
        </w:rPr>
        <w:t>fEPSP</w:t>
      </w:r>
      <w:proofErr w:type="spellEnd"/>
      <w:r w:rsidRPr="00337D05">
        <w:rPr>
          <w:rFonts w:asciiTheme="minorHAnsi" w:hAnsiTheme="minorHAnsi" w:cstheme="minorHAnsi"/>
          <w:color w:val="000000" w:themeColor="text1"/>
          <w:sz w:val="20"/>
          <w:szCs w:val="20"/>
        </w:rPr>
        <w:t xml:space="preserve"> slopes that were 40-50% of the maximal response, a stable baseline was recorded under this stimulation strength for 10 min at an interval of 30 s. After that, </w:t>
      </w:r>
      <w:bookmarkStart w:id="32" w:name="_Hlk63240054"/>
      <w:r w:rsidRPr="00337D05">
        <w:rPr>
          <w:rFonts w:asciiTheme="minorHAnsi" w:hAnsiTheme="minorHAnsi" w:cstheme="minorHAnsi"/>
          <w:color w:val="000000" w:themeColor="text1"/>
          <w:sz w:val="20"/>
          <w:szCs w:val="20"/>
        </w:rPr>
        <w:t>long-term potential (LTP)</w:t>
      </w:r>
      <w:bookmarkEnd w:id="32"/>
      <w:r w:rsidRPr="00337D05">
        <w:rPr>
          <w:rFonts w:asciiTheme="minorHAnsi" w:hAnsiTheme="minorHAnsi" w:cstheme="minorHAnsi"/>
          <w:color w:val="000000" w:themeColor="text1"/>
          <w:sz w:val="20"/>
          <w:szCs w:val="20"/>
        </w:rPr>
        <w:t xml:space="preserve"> was </w:t>
      </w:r>
      <w:bookmarkStart w:id="33" w:name="_Hlk63271927"/>
      <w:r w:rsidRPr="00337D05">
        <w:rPr>
          <w:rFonts w:asciiTheme="minorHAnsi" w:hAnsiTheme="minorHAnsi" w:cstheme="minorHAnsi"/>
          <w:color w:val="000000" w:themeColor="text1"/>
          <w:sz w:val="20"/>
          <w:szCs w:val="20"/>
        </w:rPr>
        <w:t>induced with theta burst stimulation (TBS</w:t>
      </w:r>
      <w:bookmarkEnd w:id="33"/>
      <w:r w:rsidRPr="00337D05">
        <w:rPr>
          <w:rFonts w:asciiTheme="minorHAnsi" w:hAnsiTheme="minorHAnsi" w:cstheme="minorHAnsi"/>
          <w:color w:val="000000" w:themeColor="text1"/>
          <w:sz w:val="20"/>
          <w:szCs w:val="20"/>
        </w:rPr>
        <w:t xml:space="preserve">; 4 bursts of 4 pulses at 100 Hz spaced at 200 </w:t>
      </w:r>
      <w:proofErr w:type="spellStart"/>
      <w:r w:rsidRPr="00337D05">
        <w:rPr>
          <w:rFonts w:asciiTheme="minorHAnsi" w:hAnsiTheme="minorHAnsi" w:cstheme="minorHAnsi"/>
          <w:color w:val="000000" w:themeColor="text1"/>
          <w:sz w:val="20"/>
          <w:szCs w:val="20"/>
        </w:rPr>
        <w:t>ms</w:t>
      </w:r>
      <w:proofErr w:type="spellEnd"/>
      <w:r w:rsidRPr="00337D05">
        <w:rPr>
          <w:rFonts w:asciiTheme="minorHAnsi" w:hAnsiTheme="minorHAnsi" w:cstheme="minorHAnsi"/>
          <w:color w:val="000000" w:themeColor="text1"/>
          <w:sz w:val="20"/>
          <w:szCs w:val="20"/>
        </w:rPr>
        <w:t xml:space="preserve"> intervals, repeated 4 times at 10 s intervals), and the </w:t>
      </w:r>
      <w:proofErr w:type="spellStart"/>
      <w:r w:rsidRPr="00337D05">
        <w:rPr>
          <w:rFonts w:asciiTheme="minorHAnsi" w:hAnsiTheme="minorHAnsi" w:cstheme="minorHAnsi"/>
          <w:color w:val="000000" w:themeColor="text1"/>
          <w:sz w:val="20"/>
          <w:szCs w:val="20"/>
        </w:rPr>
        <w:t>fEPSP</w:t>
      </w:r>
      <w:proofErr w:type="spellEnd"/>
      <w:r w:rsidRPr="00337D05">
        <w:rPr>
          <w:rFonts w:asciiTheme="minorHAnsi" w:hAnsiTheme="minorHAnsi" w:cstheme="minorHAnsi"/>
          <w:color w:val="000000" w:themeColor="text1"/>
          <w:sz w:val="20"/>
          <w:szCs w:val="20"/>
        </w:rPr>
        <w:t xml:space="preserve"> was recorded for </w:t>
      </w:r>
      <w:r w:rsidRPr="00337D05">
        <w:rPr>
          <w:rFonts w:asciiTheme="minorHAnsi" w:hAnsiTheme="minorHAnsi" w:cstheme="minorHAnsi"/>
          <w:color w:val="000000" w:themeColor="text1"/>
          <w:sz w:val="20"/>
          <w:szCs w:val="20"/>
        </w:rPr>
        <w:lastRenderedPageBreak/>
        <w:t xml:space="preserve">60 min. LTP induction was considered successful when a significant increment over 20% of the baseline and a long duration of over 60 min were seen in this recording. </w:t>
      </w:r>
    </w:p>
    <w:p w14:paraId="13E29B20" w14:textId="77777777" w:rsidR="00C66686" w:rsidRPr="00337D05" w:rsidRDefault="00C66686"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For miniature excitatory postsynaptic current (</w:t>
      </w:r>
      <w:proofErr w:type="spellStart"/>
      <w:r w:rsidRPr="00337D05">
        <w:rPr>
          <w:rFonts w:asciiTheme="minorHAnsi" w:hAnsiTheme="minorHAnsi" w:cstheme="minorHAnsi"/>
          <w:color w:val="000000" w:themeColor="text1"/>
          <w:sz w:val="20"/>
          <w:szCs w:val="20"/>
        </w:rPr>
        <w:t>mEPSC</w:t>
      </w:r>
      <w:proofErr w:type="spellEnd"/>
      <w:r w:rsidRPr="00337D05">
        <w:rPr>
          <w:rFonts w:asciiTheme="minorHAnsi" w:hAnsiTheme="minorHAnsi" w:cstheme="minorHAnsi"/>
          <w:color w:val="000000" w:themeColor="text1"/>
          <w:sz w:val="20"/>
          <w:szCs w:val="20"/>
        </w:rPr>
        <w:t xml:space="preserve">) measurements, pyramidal neurons in CA1 were patched with recording electrodes made from glass capillaries at −70 mV in voltage-clamp mode. The </w:t>
      </w:r>
      <w:proofErr w:type="spellStart"/>
      <w:r w:rsidRPr="00337D05">
        <w:rPr>
          <w:rFonts w:asciiTheme="minorHAnsi" w:hAnsiTheme="minorHAnsi" w:cstheme="minorHAnsi"/>
          <w:color w:val="000000" w:themeColor="text1"/>
          <w:sz w:val="20"/>
          <w:szCs w:val="20"/>
        </w:rPr>
        <w:t>mEPSC</w:t>
      </w:r>
      <w:proofErr w:type="spellEnd"/>
      <w:r w:rsidRPr="00337D05">
        <w:rPr>
          <w:rFonts w:asciiTheme="minorHAnsi" w:hAnsiTheme="minorHAnsi" w:cstheme="minorHAnsi"/>
          <w:color w:val="000000" w:themeColor="text1"/>
          <w:sz w:val="20"/>
          <w:szCs w:val="20"/>
        </w:rPr>
        <w:t xml:space="preserve"> events were recorded with an internal solution (in mM: 115 CH</w:t>
      </w:r>
      <w:r w:rsidRPr="00337D05">
        <w:rPr>
          <w:rFonts w:asciiTheme="minorHAnsi" w:hAnsiTheme="minorHAnsi" w:cstheme="minorHAnsi"/>
          <w:color w:val="000000" w:themeColor="text1"/>
          <w:sz w:val="20"/>
          <w:szCs w:val="20"/>
          <w:vertAlign w:val="subscript"/>
        </w:rPr>
        <w:t>3</w:t>
      </w:r>
      <w:r w:rsidRPr="00337D05">
        <w:rPr>
          <w:rFonts w:asciiTheme="minorHAnsi" w:hAnsiTheme="minorHAnsi" w:cstheme="minorHAnsi"/>
          <w:color w:val="000000" w:themeColor="text1"/>
          <w:sz w:val="20"/>
          <w:szCs w:val="20"/>
        </w:rPr>
        <w:t>CsO</w:t>
      </w:r>
      <w:r w:rsidRPr="00337D05">
        <w:rPr>
          <w:rFonts w:asciiTheme="minorHAnsi" w:hAnsiTheme="minorHAnsi" w:cstheme="minorHAnsi"/>
          <w:color w:val="000000" w:themeColor="text1"/>
          <w:sz w:val="20"/>
          <w:szCs w:val="20"/>
          <w:vertAlign w:val="subscript"/>
        </w:rPr>
        <w:t>3</w:t>
      </w:r>
      <w:r w:rsidRPr="00337D05">
        <w:rPr>
          <w:rFonts w:asciiTheme="minorHAnsi" w:hAnsiTheme="minorHAnsi" w:cstheme="minorHAnsi"/>
          <w:color w:val="000000" w:themeColor="text1"/>
          <w:sz w:val="20"/>
          <w:szCs w:val="20"/>
        </w:rPr>
        <w:t xml:space="preserve">S, 20 </w:t>
      </w:r>
      <w:proofErr w:type="spellStart"/>
      <w:r w:rsidRPr="00337D05">
        <w:rPr>
          <w:rFonts w:asciiTheme="minorHAnsi" w:hAnsiTheme="minorHAnsi" w:cstheme="minorHAnsi"/>
          <w:color w:val="000000" w:themeColor="text1"/>
          <w:sz w:val="20"/>
          <w:szCs w:val="20"/>
        </w:rPr>
        <w:t>CsCl</w:t>
      </w:r>
      <w:proofErr w:type="spellEnd"/>
      <w:r w:rsidRPr="00337D05">
        <w:rPr>
          <w:rFonts w:asciiTheme="minorHAnsi" w:hAnsiTheme="minorHAnsi" w:cstheme="minorHAnsi"/>
          <w:color w:val="000000" w:themeColor="text1"/>
          <w:sz w:val="20"/>
          <w:szCs w:val="20"/>
        </w:rPr>
        <w:t>, 10 HEPES, 2.5 MgCl</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 4 Na</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ATP, 0.4 Na</w:t>
      </w:r>
      <w:r w:rsidRPr="00337D05">
        <w:rPr>
          <w:rFonts w:asciiTheme="minorHAnsi" w:hAnsiTheme="minorHAnsi" w:cstheme="minorHAnsi"/>
          <w:color w:val="000000" w:themeColor="text1"/>
          <w:sz w:val="20"/>
          <w:szCs w:val="20"/>
          <w:vertAlign w:val="subscript"/>
        </w:rPr>
        <w:t>3</w:t>
      </w:r>
      <w:r w:rsidRPr="00337D05">
        <w:rPr>
          <w:rFonts w:asciiTheme="minorHAnsi" w:hAnsiTheme="minorHAnsi" w:cstheme="minorHAnsi"/>
          <w:color w:val="000000" w:themeColor="text1"/>
          <w:sz w:val="20"/>
          <w:szCs w:val="20"/>
        </w:rPr>
        <w:t xml:space="preserve">GTP, 10 Na-phosphocreatine and 0.6 EGTA; pH 7.2; 300 </w:t>
      </w:r>
      <w:proofErr w:type="spellStart"/>
      <w:r w:rsidRPr="00337D05">
        <w:rPr>
          <w:rFonts w:asciiTheme="minorHAnsi" w:hAnsiTheme="minorHAnsi" w:cstheme="minorHAnsi"/>
          <w:color w:val="000000" w:themeColor="text1"/>
          <w:sz w:val="20"/>
          <w:szCs w:val="20"/>
        </w:rPr>
        <w:t>mOsm</w:t>
      </w:r>
      <w:proofErr w:type="spellEnd"/>
      <w:r w:rsidRPr="00337D05">
        <w:rPr>
          <w:rFonts w:asciiTheme="minorHAnsi" w:hAnsiTheme="minorHAnsi" w:cstheme="minorHAnsi"/>
          <w:color w:val="000000" w:themeColor="text1"/>
          <w:sz w:val="20"/>
          <w:szCs w:val="20"/>
        </w:rPr>
        <w:t xml:space="preserve">/L) in the presence of 1 </w:t>
      </w:r>
      <w:proofErr w:type="spellStart"/>
      <w:r w:rsidRPr="00337D05">
        <w:rPr>
          <w:rFonts w:asciiTheme="minorHAnsi" w:hAnsiTheme="minorHAnsi" w:cstheme="minorHAnsi"/>
          <w:color w:val="000000" w:themeColor="text1"/>
          <w:sz w:val="20"/>
          <w:szCs w:val="20"/>
        </w:rPr>
        <w:t>μM</w:t>
      </w:r>
      <w:proofErr w:type="spellEnd"/>
      <w:r w:rsidRPr="00337D05">
        <w:rPr>
          <w:rFonts w:asciiTheme="minorHAnsi" w:hAnsiTheme="minorHAnsi" w:cstheme="minorHAnsi"/>
          <w:color w:val="000000" w:themeColor="text1"/>
          <w:sz w:val="20"/>
          <w:szCs w:val="20"/>
        </w:rPr>
        <w:t xml:space="preserve"> tetrodotoxin and 100 </w:t>
      </w:r>
      <w:proofErr w:type="spellStart"/>
      <w:r w:rsidRPr="00337D05">
        <w:rPr>
          <w:rFonts w:asciiTheme="minorHAnsi" w:hAnsiTheme="minorHAnsi" w:cstheme="minorHAnsi"/>
          <w:color w:val="000000" w:themeColor="text1"/>
          <w:sz w:val="20"/>
          <w:szCs w:val="20"/>
        </w:rPr>
        <w:t>μM</w:t>
      </w:r>
      <w:proofErr w:type="spellEnd"/>
      <w:r w:rsidRPr="00337D05">
        <w:rPr>
          <w:rFonts w:asciiTheme="minorHAnsi" w:hAnsiTheme="minorHAnsi" w:cstheme="minorHAnsi"/>
          <w:color w:val="000000" w:themeColor="text1"/>
          <w:sz w:val="20"/>
          <w:szCs w:val="20"/>
        </w:rPr>
        <w:t xml:space="preserve"> picrotoxin (Sigma-Aldrich, Germany). Signals were collected for 5 min in gap-free mode, which were considered valid data when the range of series resistance was smaller than 20% during the recording. </w:t>
      </w:r>
    </w:p>
    <w:p w14:paraId="1B7BE9D0" w14:textId="3CEE0FD8" w:rsidR="00C66686" w:rsidRPr="00337D05" w:rsidRDefault="00C66686"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Extracellular recordings were performed using </w:t>
      </w:r>
      <w:proofErr w:type="spellStart"/>
      <w:r w:rsidRPr="00337D05">
        <w:rPr>
          <w:rFonts w:asciiTheme="minorHAnsi" w:hAnsiTheme="minorHAnsi" w:cstheme="minorHAnsi"/>
          <w:color w:val="000000" w:themeColor="text1"/>
          <w:sz w:val="20"/>
          <w:szCs w:val="20"/>
        </w:rPr>
        <w:t>MultiClamp</w:t>
      </w:r>
      <w:proofErr w:type="spellEnd"/>
      <w:r w:rsidRPr="00337D05">
        <w:rPr>
          <w:rFonts w:asciiTheme="minorHAnsi" w:hAnsiTheme="minorHAnsi" w:cstheme="minorHAnsi"/>
          <w:color w:val="000000" w:themeColor="text1"/>
          <w:sz w:val="20"/>
          <w:szCs w:val="20"/>
        </w:rPr>
        <w:t xml:space="preserve">, digitized with a </w:t>
      </w:r>
      <w:proofErr w:type="spellStart"/>
      <w:r w:rsidRPr="00337D05">
        <w:rPr>
          <w:rFonts w:asciiTheme="minorHAnsi" w:hAnsiTheme="minorHAnsi" w:cstheme="minorHAnsi"/>
          <w:color w:val="000000" w:themeColor="text1"/>
          <w:sz w:val="20"/>
          <w:szCs w:val="20"/>
        </w:rPr>
        <w:t>Digidata</w:t>
      </w:r>
      <w:proofErr w:type="spellEnd"/>
      <w:r w:rsidRPr="00337D05">
        <w:rPr>
          <w:rFonts w:asciiTheme="minorHAnsi" w:hAnsiTheme="minorHAnsi" w:cstheme="minorHAnsi"/>
          <w:color w:val="000000" w:themeColor="text1"/>
          <w:sz w:val="20"/>
          <w:szCs w:val="20"/>
        </w:rPr>
        <w:t xml:space="preserve"> 1440A device and analyzed with </w:t>
      </w:r>
      <w:proofErr w:type="spellStart"/>
      <w:r w:rsidRPr="00337D05">
        <w:rPr>
          <w:rFonts w:asciiTheme="minorHAnsi" w:hAnsiTheme="minorHAnsi" w:cstheme="minorHAnsi"/>
          <w:color w:val="000000" w:themeColor="text1"/>
          <w:sz w:val="20"/>
          <w:szCs w:val="20"/>
        </w:rPr>
        <w:t>pClamp</w:t>
      </w:r>
      <w:proofErr w:type="spellEnd"/>
      <w:r w:rsidRPr="00337D05">
        <w:rPr>
          <w:rFonts w:asciiTheme="minorHAnsi" w:hAnsiTheme="minorHAnsi" w:cstheme="minorHAnsi"/>
          <w:color w:val="000000" w:themeColor="text1"/>
          <w:sz w:val="20"/>
          <w:szCs w:val="20"/>
        </w:rPr>
        <w:t xml:space="preserve"> v10.6. </w:t>
      </w:r>
      <w:bookmarkStart w:id="34" w:name="_Hlk63240098"/>
      <w:r w:rsidRPr="00337D05">
        <w:rPr>
          <w:rFonts w:asciiTheme="minorHAnsi" w:hAnsiTheme="minorHAnsi" w:cstheme="minorHAnsi"/>
          <w:color w:val="000000" w:themeColor="text1"/>
          <w:sz w:val="20"/>
          <w:szCs w:val="20"/>
        </w:rPr>
        <w:t>Whole-cell</w:t>
      </w:r>
      <w:bookmarkEnd w:id="34"/>
      <w:r w:rsidRPr="00337D05">
        <w:rPr>
          <w:rFonts w:asciiTheme="minorHAnsi" w:hAnsiTheme="minorHAnsi" w:cstheme="minorHAnsi"/>
          <w:color w:val="000000" w:themeColor="text1"/>
          <w:sz w:val="20"/>
          <w:szCs w:val="20"/>
        </w:rPr>
        <w:t xml:space="preserve"> </w:t>
      </w:r>
      <w:proofErr w:type="spellStart"/>
      <w:r w:rsidRPr="00337D05">
        <w:rPr>
          <w:rFonts w:asciiTheme="minorHAnsi" w:hAnsiTheme="minorHAnsi" w:cstheme="minorHAnsi"/>
          <w:color w:val="000000" w:themeColor="text1"/>
          <w:sz w:val="20"/>
          <w:szCs w:val="20"/>
        </w:rPr>
        <w:t>mEPSCs</w:t>
      </w:r>
      <w:proofErr w:type="spellEnd"/>
      <w:r w:rsidRPr="00337D05">
        <w:rPr>
          <w:rFonts w:asciiTheme="minorHAnsi" w:hAnsiTheme="minorHAnsi" w:cstheme="minorHAnsi"/>
          <w:color w:val="000000" w:themeColor="text1"/>
          <w:sz w:val="20"/>
          <w:szCs w:val="20"/>
        </w:rPr>
        <w:t xml:space="preserve"> were recorded via an </w:t>
      </w:r>
      <w:proofErr w:type="spellStart"/>
      <w:r w:rsidRPr="00337D05">
        <w:rPr>
          <w:rFonts w:asciiTheme="minorHAnsi" w:hAnsiTheme="minorHAnsi" w:cstheme="minorHAnsi"/>
          <w:color w:val="000000" w:themeColor="text1"/>
          <w:sz w:val="20"/>
          <w:szCs w:val="20"/>
        </w:rPr>
        <w:t>Axopatch</w:t>
      </w:r>
      <w:proofErr w:type="spellEnd"/>
      <w:r w:rsidRPr="00337D05">
        <w:rPr>
          <w:rFonts w:asciiTheme="minorHAnsi" w:hAnsiTheme="minorHAnsi" w:cstheme="minorHAnsi"/>
          <w:color w:val="000000" w:themeColor="text1"/>
          <w:sz w:val="20"/>
          <w:szCs w:val="20"/>
        </w:rPr>
        <w:t xml:space="preserve"> 700B amplifier equipped with a </w:t>
      </w:r>
      <w:proofErr w:type="spellStart"/>
      <w:r w:rsidRPr="00337D05">
        <w:rPr>
          <w:rFonts w:asciiTheme="minorHAnsi" w:hAnsiTheme="minorHAnsi" w:cstheme="minorHAnsi"/>
          <w:color w:val="000000" w:themeColor="text1"/>
          <w:sz w:val="20"/>
          <w:szCs w:val="20"/>
        </w:rPr>
        <w:t>Digidata</w:t>
      </w:r>
      <w:proofErr w:type="spellEnd"/>
      <w:r w:rsidRPr="00337D05">
        <w:rPr>
          <w:rFonts w:asciiTheme="minorHAnsi" w:hAnsiTheme="minorHAnsi" w:cstheme="minorHAnsi"/>
          <w:color w:val="000000" w:themeColor="text1"/>
          <w:sz w:val="20"/>
          <w:szCs w:val="20"/>
        </w:rPr>
        <w:t xml:space="preserve"> 1440A digitizer and analyzed with </w:t>
      </w:r>
      <w:proofErr w:type="spellStart"/>
      <w:r w:rsidRPr="00337D05">
        <w:rPr>
          <w:rFonts w:asciiTheme="minorHAnsi" w:hAnsiTheme="minorHAnsi" w:cstheme="minorHAnsi"/>
          <w:color w:val="000000" w:themeColor="text1"/>
          <w:sz w:val="20"/>
          <w:szCs w:val="20"/>
        </w:rPr>
        <w:t>MiniAnalysis</w:t>
      </w:r>
      <w:proofErr w:type="spellEnd"/>
      <w:r w:rsidRPr="00337D05">
        <w:rPr>
          <w:rFonts w:asciiTheme="minorHAnsi" w:hAnsiTheme="minorHAnsi" w:cstheme="minorHAnsi"/>
          <w:color w:val="000000" w:themeColor="text1"/>
          <w:sz w:val="20"/>
          <w:szCs w:val="20"/>
        </w:rPr>
        <w:t xml:space="preserve"> v10.6.</w:t>
      </w:r>
    </w:p>
    <w:p w14:paraId="7F1AE86D" w14:textId="77777777" w:rsidR="00C66686" w:rsidRPr="00337D05" w:rsidRDefault="00C66686" w:rsidP="00F036DD">
      <w:pPr>
        <w:spacing w:line="480" w:lineRule="auto"/>
        <w:jc w:val="both"/>
        <w:rPr>
          <w:rFonts w:asciiTheme="minorHAnsi" w:hAnsiTheme="minorHAnsi" w:cstheme="minorHAnsi"/>
        </w:rPr>
      </w:pPr>
    </w:p>
    <w:p w14:paraId="251863FA" w14:textId="77777777" w:rsidR="00C34F59" w:rsidRPr="00337D05" w:rsidRDefault="00C34F59"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RNA-Seq analysis for transcriptomics</w:t>
      </w:r>
    </w:p>
    <w:p w14:paraId="33C02EDC" w14:textId="77A73529" w:rsidR="00C34F59" w:rsidRPr="00337D05" w:rsidRDefault="00C34F59"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Total RNA (10 µg) was extracted from mouse (5-6 weeks) hippocampus homogenates using </w:t>
      </w:r>
      <w:proofErr w:type="spellStart"/>
      <w:r w:rsidRPr="00337D05">
        <w:rPr>
          <w:rFonts w:asciiTheme="minorHAnsi" w:hAnsiTheme="minorHAnsi" w:cstheme="minorHAnsi"/>
          <w:color w:val="000000" w:themeColor="text1"/>
          <w:sz w:val="20"/>
          <w:szCs w:val="20"/>
        </w:rPr>
        <w:t>TRIzol</w:t>
      </w:r>
      <w:proofErr w:type="spellEnd"/>
      <w:r w:rsidRPr="00337D05">
        <w:rPr>
          <w:rFonts w:asciiTheme="minorHAnsi" w:hAnsiTheme="minorHAnsi" w:cstheme="minorHAnsi"/>
          <w:color w:val="000000" w:themeColor="text1"/>
          <w:sz w:val="20"/>
          <w:szCs w:val="20"/>
        </w:rPr>
        <w:t xml:space="preserve"> reagent (Life Technologies, USA), and the RNA integrity number (RIN) was assessed with a 2100 Bioanalyzer system (Agilent Technologies, USA). Qualified total RNA was purified with an </w:t>
      </w:r>
      <w:proofErr w:type="spellStart"/>
      <w:r w:rsidRPr="00337D05">
        <w:rPr>
          <w:rFonts w:asciiTheme="minorHAnsi" w:hAnsiTheme="minorHAnsi" w:cstheme="minorHAnsi"/>
          <w:color w:val="000000" w:themeColor="text1"/>
          <w:sz w:val="20"/>
          <w:szCs w:val="20"/>
        </w:rPr>
        <w:t>RNAClean</w:t>
      </w:r>
      <w:proofErr w:type="spellEnd"/>
      <w:r w:rsidRPr="00337D05">
        <w:rPr>
          <w:rFonts w:asciiTheme="minorHAnsi" w:hAnsiTheme="minorHAnsi" w:cstheme="minorHAnsi"/>
          <w:color w:val="000000" w:themeColor="text1"/>
          <w:sz w:val="20"/>
          <w:szCs w:val="20"/>
        </w:rPr>
        <w:t xml:space="preserve"> XP Kit (Beckman Coulter, Germany) and an RNase-Free DNase Set (Qiagen, Germany). A library based on poly-A-tailed mRNA selection was prepared according to Illumina standard instructions with multiple kits. The purified libraries were quantified with a Qubit 2.0 Fluorometer (Invitrogen, USA) and validated with a 2100 Bioanalyzer system. Clusters were generated by </w:t>
      </w:r>
      <w:proofErr w:type="spellStart"/>
      <w:r w:rsidRPr="00337D05">
        <w:rPr>
          <w:rFonts w:asciiTheme="minorHAnsi" w:hAnsiTheme="minorHAnsi" w:cstheme="minorHAnsi"/>
          <w:color w:val="000000" w:themeColor="text1"/>
          <w:sz w:val="20"/>
          <w:szCs w:val="20"/>
        </w:rPr>
        <w:t>cBot</w:t>
      </w:r>
      <w:proofErr w:type="spellEnd"/>
      <w:r w:rsidRPr="00337D05">
        <w:rPr>
          <w:rFonts w:asciiTheme="minorHAnsi" w:hAnsiTheme="minorHAnsi" w:cstheme="minorHAnsi"/>
          <w:color w:val="000000" w:themeColor="text1"/>
          <w:sz w:val="20"/>
          <w:szCs w:val="20"/>
        </w:rPr>
        <w:t xml:space="preserve"> with the library diluted to 10 </w:t>
      </w:r>
      <w:proofErr w:type="spellStart"/>
      <w:r w:rsidRPr="00337D05">
        <w:rPr>
          <w:rFonts w:asciiTheme="minorHAnsi" w:hAnsiTheme="minorHAnsi" w:cstheme="minorHAnsi"/>
          <w:color w:val="000000" w:themeColor="text1"/>
          <w:sz w:val="20"/>
          <w:szCs w:val="20"/>
        </w:rPr>
        <w:t>pM</w:t>
      </w:r>
      <w:proofErr w:type="spellEnd"/>
      <w:r w:rsidRPr="00337D05">
        <w:rPr>
          <w:rFonts w:asciiTheme="minorHAnsi" w:hAnsiTheme="minorHAnsi" w:cstheme="minorHAnsi"/>
          <w:color w:val="000000" w:themeColor="text1"/>
          <w:sz w:val="20"/>
          <w:szCs w:val="20"/>
        </w:rPr>
        <w:t xml:space="preserve"> and then sequenced on an Illumina </w:t>
      </w:r>
      <w:proofErr w:type="spellStart"/>
      <w:r w:rsidRPr="00337D05">
        <w:rPr>
          <w:rFonts w:asciiTheme="minorHAnsi" w:hAnsiTheme="minorHAnsi" w:cstheme="minorHAnsi"/>
          <w:color w:val="000000" w:themeColor="text1"/>
          <w:sz w:val="20"/>
          <w:szCs w:val="20"/>
        </w:rPr>
        <w:t>HiSeq</w:t>
      </w:r>
      <w:proofErr w:type="spellEnd"/>
      <w:r w:rsidRPr="00337D05">
        <w:rPr>
          <w:rFonts w:asciiTheme="minorHAnsi" w:hAnsiTheme="minorHAnsi" w:cstheme="minorHAnsi"/>
          <w:color w:val="000000" w:themeColor="text1"/>
          <w:sz w:val="20"/>
          <w:szCs w:val="20"/>
        </w:rPr>
        <w:t xml:space="preserve"> 2500 system (Illumina, USA). High-quality reads were mapped to </w:t>
      </w:r>
      <w:r w:rsidRPr="00337D05">
        <w:rPr>
          <w:rFonts w:asciiTheme="minorHAnsi" w:hAnsiTheme="minorHAnsi" w:cstheme="minorHAnsi"/>
          <w:color w:val="000000" w:themeColor="text1"/>
          <w:sz w:val="20"/>
          <w:szCs w:val="20"/>
        </w:rPr>
        <w:lastRenderedPageBreak/>
        <w:t xml:space="preserve">the mouse reference genome mm10 in the ENSEMBL database for sequence analysis. The mRNA abundance was normalized as the FPKM values transformed from reads. </w:t>
      </w:r>
      <w:bookmarkStart w:id="35" w:name="_Hlk63272237"/>
      <w:r w:rsidRPr="00337D05">
        <w:rPr>
          <w:rFonts w:asciiTheme="minorHAnsi" w:hAnsiTheme="minorHAnsi" w:cstheme="minorHAnsi"/>
          <w:color w:val="000000" w:themeColor="text1"/>
          <w:sz w:val="20"/>
          <w:szCs w:val="20"/>
        </w:rPr>
        <w:t xml:space="preserve">The RNAs of differentially expressed genes (DEGs) were identified as those with a fold change greater than 2 and an FDR-corrected </w:t>
      </w:r>
      <w:r w:rsidRPr="00337D05">
        <w:rPr>
          <w:rFonts w:asciiTheme="minorHAnsi" w:hAnsiTheme="minorHAnsi" w:cstheme="minorHAnsi"/>
          <w:i/>
          <w:iCs/>
          <w:color w:val="000000" w:themeColor="text1"/>
          <w:sz w:val="20"/>
          <w:szCs w:val="20"/>
        </w:rPr>
        <w:t>P</w:t>
      </w:r>
      <w:r w:rsidRPr="00337D05">
        <w:rPr>
          <w:rFonts w:asciiTheme="minorHAnsi" w:hAnsiTheme="minorHAnsi" w:cstheme="minorHAnsi"/>
          <w:color w:val="000000" w:themeColor="text1"/>
          <w:sz w:val="20"/>
          <w:szCs w:val="20"/>
        </w:rPr>
        <w:t xml:space="preserve"> value less than 0.05 for three R882H-KI HOM mice compared with three WT littermates. Enrichment analysis of the DEGs in KEGG pathways was conducted with DAVID Bioinformatics Resources (version 6.8; </w:t>
      </w:r>
      <w:hyperlink r:id="rId8" w:history="1">
        <w:r w:rsidRPr="00337D05">
          <w:rPr>
            <w:rFonts w:asciiTheme="minorHAnsi" w:hAnsiTheme="minorHAnsi" w:cstheme="minorHAnsi"/>
            <w:color w:val="000000" w:themeColor="text1"/>
            <w:sz w:val="20"/>
            <w:szCs w:val="20"/>
            <w:u w:val="single"/>
          </w:rPr>
          <w:t>https://david.ncifcrf.gov/</w:t>
        </w:r>
      </w:hyperlink>
      <w:r w:rsidRPr="00337D05">
        <w:rPr>
          <w:rFonts w:asciiTheme="minorHAnsi" w:hAnsiTheme="minorHAnsi" w:cstheme="minorHAnsi"/>
          <w:color w:val="000000" w:themeColor="text1"/>
          <w:sz w:val="20"/>
          <w:szCs w:val="20"/>
        </w:rPr>
        <w:t xml:space="preserve">) </w:t>
      </w:r>
      <w:r w:rsidRPr="00337D05">
        <w:rPr>
          <w:rFonts w:asciiTheme="minorHAnsi" w:hAnsiTheme="minorHAnsi" w:cstheme="minorHAnsi"/>
          <w:color w:val="000000" w:themeColor="text1"/>
          <w:sz w:val="20"/>
          <w:szCs w:val="20"/>
        </w:rPr>
        <w:fldChar w:fldCharType="begin">
          <w:fldData xml:space="preserve">PEVuZE5vdGU+PENpdGU+PEF1dGhvcj5IdWFuZzwvQXV0aG9yPjxZZWFyPjIwMDk8L1llYXI+PFJl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PEVuZE5vdGU+PENpdGU+PEF1dGhvcj5IdWFuZzwvQXV0aG9yPjxZZWFyPjIwMDk8L1llYXI+PFJl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35" w:tooltip="Huang, 2009 #689" w:history="1">
        <w:r w:rsidR="00EB2560">
          <w:rPr>
            <w:rFonts w:asciiTheme="minorHAnsi" w:hAnsiTheme="minorHAnsi" w:cstheme="minorHAnsi"/>
            <w:noProof/>
            <w:color w:val="000000" w:themeColor="text1"/>
            <w:sz w:val="20"/>
            <w:szCs w:val="20"/>
          </w:rPr>
          <w:t>35</w:t>
        </w:r>
      </w:hyperlink>
      <w:r w:rsidR="0005439B">
        <w:rPr>
          <w:rFonts w:asciiTheme="minorHAnsi" w:hAnsiTheme="minorHAnsi" w:cstheme="minorHAnsi"/>
          <w:noProof/>
          <w:color w:val="000000" w:themeColor="text1"/>
          <w:sz w:val="20"/>
          <w:szCs w:val="20"/>
        </w:rPr>
        <w:t xml:space="preserve">, </w:t>
      </w:r>
      <w:hyperlink w:anchor="_ENREF_36" w:tooltip="Huang, 2009 #690" w:history="1">
        <w:r w:rsidR="00EB2560">
          <w:rPr>
            <w:rFonts w:asciiTheme="minorHAnsi" w:hAnsiTheme="minorHAnsi" w:cstheme="minorHAnsi"/>
            <w:noProof/>
            <w:color w:val="000000" w:themeColor="text1"/>
            <w:sz w:val="20"/>
            <w:szCs w:val="20"/>
          </w:rPr>
          <w:t>36</w:t>
        </w:r>
      </w:hyperlink>
      <w:r w:rsidR="0005439B">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and a significance level of 0.05 after Bonferroni correction was used.</w:t>
      </w:r>
      <w:bookmarkEnd w:id="35"/>
    </w:p>
    <w:p w14:paraId="0AD78EA7" w14:textId="0A885731" w:rsidR="007C618F" w:rsidRPr="00337D05" w:rsidRDefault="007C618F" w:rsidP="00F036DD">
      <w:pPr>
        <w:spacing w:line="480" w:lineRule="auto"/>
        <w:jc w:val="both"/>
        <w:rPr>
          <w:rFonts w:asciiTheme="minorHAnsi" w:hAnsiTheme="minorHAnsi" w:cstheme="minorHAnsi"/>
          <w:color w:val="000000" w:themeColor="text1"/>
          <w:sz w:val="20"/>
          <w:szCs w:val="20"/>
        </w:rPr>
      </w:pPr>
    </w:p>
    <w:p w14:paraId="407CACA6" w14:textId="77777777" w:rsidR="007C618F" w:rsidRPr="00337D05" w:rsidRDefault="007C618F"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Preparation of postsynaptic density (PSD) fractions</w:t>
      </w:r>
    </w:p>
    <w:p w14:paraId="09F82763" w14:textId="248145FD" w:rsidR="007C618F" w:rsidRPr="00337D05" w:rsidRDefault="007C618F"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PSD fractions were extracted from mouse (5-6 weeks) whole brains or brain subregions, including the frontal cortex, hippocampus and cerebellar cortex, using previously described protocols </w:t>
      </w:r>
      <w:r w:rsidRPr="00337D05">
        <w:rPr>
          <w:rFonts w:asciiTheme="minorHAnsi" w:hAnsiTheme="minorHAnsi" w:cstheme="minorHAnsi"/>
          <w:color w:val="000000" w:themeColor="text1"/>
          <w:sz w:val="20"/>
          <w:szCs w:val="20"/>
        </w:rPr>
        <w:fldChar w:fldCharType="begin">
          <w:fldData xml:space="preserve">PEVuZE5vdGU+PENpdGU+PEF1dGhvcj5CZXJtZWpvPC9BdXRob3I+PFllYXI+MjAxNDwvWWVhcj48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PEVuZE5vdGU+PENpdGU+PEF1dGhvcj5CZXJtZWpvPC9BdXRob3I+PFllYXI+MjAxNDwvWWVhcj48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37" w:tooltip="Bermejo, 2014 #807" w:history="1">
        <w:r w:rsidR="00EB2560">
          <w:rPr>
            <w:rFonts w:asciiTheme="minorHAnsi" w:hAnsiTheme="minorHAnsi" w:cstheme="minorHAnsi"/>
            <w:noProof/>
            <w:color w:val="000000" w:themeColor="text1"/>
            <w:sz w:val="20"/>
            <w:szCs w:val="20"/>
          </w:rPr>
          <w:t>37</w:t>
        </w:r>
      </w:hyperlink>
      <w:r w:rsidR="0005439B">
        <w:rPr>
          <w:rFonts w:asciiTheme="minorHAnsi" w:hAnsiTheme="minorHAnsi" w:cstheme="minorHAnsi"/>
          <w:noProof/>
          <w:color w:val="000000" w:themeColor="text1"/>
          <w:sz w:val="20"/>
          <w:szCs w:val="20"/>
        </w:rPr>
        <w:t xml:space="preserve">, </w:t>
      </w:r>
      <w:hyperlink w:anchor="_ENREF_38" w:tooltip="Wang, 2016 #840" w:history="1">
        <w:r w:rsidR="00EB2560">
          <w:rPr>
            <w:rFonts w:asciiTheme="minorHAnsi" w:hAnsiTheme="minorHAnsi" w:cstheme="minorHAnsi"/>
            <w:noProof/>
            <w:color w:val="000000" w:themeColor="text1"/>
            <w:sz w:val="20"/>
            <w:szCs w:val="20"/>
          </w:rPr>
          <w:t>38</w:t>
        </w:r>
      </w:hyperlink>
      <w:r w:rsidR="0005439B">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with some modifications. All procedures were performed at 4°C. All buffers were supplemented with protease (Roche, Switzerland) and phosphatase inhibitors (</w:t>
      </w:r>
      <w:proofErr w:type="spellStart"/>
      <w:r w:rsidRPr="00337D05">
        <w:rPr>
          <w:rFonts w:asciiTheme="minorHAnsi" w:hAnsiTheme="minorHAnsi" w:cstheme="minorHAnsi"/>
          <w:color w:val="000000" w:themeColor="text1"/>
          <w:sz w:val="20"/>
          <w:szCs w:val="20"/>
        </w:rPr>
        <w:t>APExBIO</w:t>
      </w:r>
      <w:proofErr w:type="spellEnd"/>
      <w:r w:rsidRPr="00337D05">
        <w:rPr>
          <w:rFonts w:asciiTheme="minorHAnsi" w:hAnsiTheme="minorHAnsi" w:cstheme="minorHAnsi"/>
          <w:color w:val="000000" w:themeColor="text1"/>
          <w:sz w:val="20"/>
          <w:szCs w:val="20"/>
        </w:rPr>
        <w:t xml:space="preserve">, USA). Tissue from mouse brains was homogenized in HEPES-buffered sucrose (0.32 M sucrose, 4 mM HEPES, pH 7.4) and centrifuged at 1000 x </w:t>
      </w:r>
      <w:r w:rsidRPr="00337D05">
        <w:rPr>
          <w:rFonts w:asciiTheme="minorHAnsi" w:hAnsiTheme="minorHAnsi" w:cstheme="minorHAnsi"/>
          <w:i/>
          <w:iCs/>
          <w:color w:val="000000" w:themeColor="text1"/>
          <w:sz w:val="20"/>
          <w:szCs w:val="20"/>
        </w:rPr>
        <w:t>g</w:t>
      </w:r>
      <w:r w:rsidRPr="00337D05">
        <w:rPr>
          <w:rFonts w:asciiTheme="minorHAnsi" w:hAnsiTheme="minorHAnsi" w:cstheme="minorHAnsi"/>
          <w:color w:val="000000" w:themeColor="text1"/>
          <w:sz w:val="20"/>
          <w:szCs w:val="20"/>
        </w:rPr>
        <w:t xml:space="preserve"> for 10 min. The supernatant (S1) was transferred to a new tube and centrifuged at 12000 x </w:t>
      </w:r>
      <w:r w:rsidRPr="00337D05">
        <w:rPr>
          <w:rFonts w:asciiTheme="minorHAnsi" w:hAnsiTheme="minorHAnsi" w:cstheme="minorHAnsi"/>
          <w:i/>
          <w:iCs/>
          <w:color w:val="000000" w:themeColor="text1"/>
          <w:sz w:val="20"/>
          <w:szCs w:val="20"/>
        </w:rPr>
        <w:t>g</w:t>
      </w:r>
      <w:r w:rsidRPr="00337D05">
        <w:rPr>
          <w:rFonts w:asciiTheme="minorHAnsi" w:hAnsiTheme="minorHAnsi" w:cstheme="minorHAnsi"/>
          <w:color w:val="000000" w:themeColor="text1"/>
          <w:sz w:val="20"/>
          <w:szCs w:val="20"/>
        </w:rPr>
        <w:t xml:space="preserve"> for 20 min to obtain the crude </w:t>
      </w:r>
      <w:proofErr w:type="spellStart"/>
      <w:r w:rsidRPr="00337D05">
        <w:rPr>
          <w:rFonts w:asciiTheme="minorHAnsi" w:hAnsiTheme="minorHAnsi" w:cstheme="minorHAnsi"/>
          <w:color w:val="000000" w:themeColor="text1"/>
          <w:sz w:val="20"/>
          <w:szCs w:val="20"/>
        </w:rPr>
        <w:t>synaptosomal</w:t>
      </w:r>
      <w:proofErr w:type="spellEnd"/>
      <w:r w:rsidRPr="00337D05">
        <w:rPr>
          <w:rFonts w:asciiTheme="minorHAnsi" w:hAnsiTheme="minorHAnsi" w:cstheme="minorHAnsi"/>
          <w:color w:val="000000" w:themeColor="text1"/>
          <w:sz w:val="20"/>
          <w:szCs w:val="20"/>
        </w:rPr>
        <w:t xml:space="preserve"> pellet (P2). This fraction, from 3-4 mouse brains, was further fractionated by sucrose density gradient centrifugation (0.8/1.0/1.2 M HEPES-buffered sucrose solution) at 150000 x </w:t>
      </w:r>
      <w:r w:rsidRPr="00337D05">
        <w:rPr>
          <w:rFonts w:asciiTheme="minorHAnsi" w:hAnsiTheme="minorHAnsi" w:cstheme="minorHAnsi"/>
          <w:i/>
          <w:iCs/>
          <w:color w:val="000000" w:themeColor="text1"/>
          <w:sz w:val="20"/>
          <w:szCs w:val="20"/>
        </w:rPr>
        <w:t>g</w:t>
      </w:r>
      <w:r w:rsidRPr="00337D05">
        <w:rPr>
          <w:rFonts w:asciiTheme="minorHAnsi" w:hAnsiTheme="minorHAnsi" w:cstheme="minorHAnsi"/>
          <w:color w:val="000000" w:themeColor="text1"/>
          <w:sz w:val="20"/>
          <w:szCs w:val="20"/>
        </w:rPr>
        <w:t xml:space="preserve"> for 2 h after lysing using ddH</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O and 4 mM HEPES. The synaptic plasma membrane (SPM) was collected at the bottom of the 1.0/1.2 M interphase. To obtain the so-called crude PSD fraction, the SPM pellet was resuspended in a solution of 0.54% Triton X-100 in 50 mM HEPES/2 mM EDTA, rotated for 15 min and centrifuged at 35000 x</w:t>
      </w:r>
      <w:r w:rsidRPr="00337D05">
        <w:rPr>
          <w:rFonts w:asciiTheme="minorHAnsi" w:hAnsiTheme="minorHAnsi" w:cstheme="minorHAnsi"/>
          <w:i/>
          <w:iCs/>
          <w:color w:val="000000" w:themeColor="text1"/>
          <w:sz w:val="20"/>
          <w:szCs w:val="20"/>
        </w:rPr>
        <w:t xml:space="preserve"> g</w:t>
      </w:r>
      <w:r w:rsidRPr="00337D05">
        <w:rPr>
          <w:rFonts w:asciiTheme="minorHAnsi" w:hAnsiTheme="minorHAnsi" w:cstheme="minorHAnsi"/>
          <w:color w:val="000000" w:themeColor="text1"/>
          <w:sz w:val="20"/>
          <w:szCs w:val="20"/>
        </w:rPr>
        <w:t xml:space="preserve"> for 30 min. Finally, the PSD fractions were prepared for further quantitative LC-MS/MS and immunoblot analyses.</w:t>
      </w:r>
    </w:p>
    <w:p w14:paraId="690953D0" w14:textId="25E14C9F" w:rsidR="00882D83" w:rsidRPr="00337D05" w:rsidRDefault="00882D83" w:rsidP="00F036DD">
      <w:pPr>
        <w:spacing w:line="480" w:lineRule="auto"/>
        <w:jc w:val="both"/>
        <w:rPr>
          <w:rFonts w:asciiTheme="minorHAnsi" w:hAnsiTheme="minorHAnsi" w:cstheme="minorHAnsi"/>
          <w:color w:val="000000" w:themeColor="text1"/>
          <w:sz w:val="20"/>
          <w:szCs w:val="20"/>
        </w:rPr>
      </w:pPr>
    </w:p>
    <w:p w14:paraId="2F8751BB" w14:textId="77777777" w:rsidR="00882D83" w:rsidRPr="00337D05" w:rsidRDefault="00882D83"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Label-free quantitative proteomics</w:t>
      </w:r>
    </w:p>
    <w:p w14:paraId="755748CC" w14:textId="42116359" w:rsidR="00882D83" w:rsidRPr="00337D05" w:rsidRDefault="00882D83"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Label-free LC-MS/MS was carried out for quantitative proteomic analysis of crude PSDs derived from the mouse hippocampus as previously described with minor modifications </w:t>
      </w:r>
      <w:r w:rsidRPr="00337D05">
        <w:rPr>
          <w:rFonts w:asciiTheme="minorHAnsi" w:hAnsiTheme="minorHAnsi" w:cstheme="minorHAnsi"/>
          <w:color w:val="000000" w:themeColor="text1"/>
          <w:sz w:val="20"/>
          <w:szCs w:val="20"/>
        </w:rPr>
        <w:fldChar w:fldCharType="begin">
          <w:fldData xml:space="preserve">PEVuZE5vdGU+PENpdGU+PEF1dGhvcj5EaXN0bGVyPC9BdXRob3I+PFllYXI+MjAxNDwvWWVhcj48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</w:fldData>
        </w:fldChar>
      </w:r>
      <w:r w:rsidR="0005439B">
        <w:rPr>
          <w:rFonts w:asciiTheme="minorHAnsi" w:hAnsiTheme="minorHAnsi" w:cstheme="minorHAnsi"/>
          <w:color w:val="000000" w:themeColor="text1"/>
          <w:sz w:val="20"/>
          <w:szCs w:val="20"/>
        </w:rPr>
        <w:instrText xml:space="preserve"> ADDIN EN.CITE </w:instrText>
      </w:r>
      <w:r w:rsidR="0005439B">
        <w:rPr>
          <w:rFonts w:asciiTheme="minorHAnsi" w:hAnsiTheme="minorHAnsi" w:cstheme="minorHAnsi"/>
          <w:color w:val="000000" w:themeColor="text1"/>
          <w:sz w:val="20"/>
          <w:szCs w:val="20"/>
        </w:rPr>
        <w:fldChar w:fldCharType="begin">
          <w:fldData xml:space="preserve">PEVuZE5vdGU+PENpdGU+PEF1dGhvcj5EaXN0bGVyPC9BdXRob3I+PFllYXI+MjAxNDwvWWVhcj48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</w:fldData>
        </w:fldChar>
      </w:r>
      <w:r w:rsidR="0005439B">
        <w:rPr>
          <w:rFonts w:asciiTheme="minorHAnsi" w:hAnsiTheme="minorHAnsi" w:cstheme="minorHAnsi"/>
          <w:color w:val="000000" w:themeColor="text1"/>
          <w:sz w:val="20"/>
          <w:szCs w:val="20"/>
        </w:rPr>
        <w:instrText xml:space="preserve"> ADDIN EN.CITE.DATA </w:instrText>
      </w:r>
      <w:r w:rsidR="0005439B">
        <w:rPr>
          <w:rFonts w:asciiTheme="minorHAnsi" w:hAnsiTheme="minorHAnsi" w:cstheme="minorHAnsi"/>
          <w:color w:val="000000" w:themeColor="text1"/>
          <w:sz w:val="20"/>
          <w:szCs w:val="20"/>
        </w:rPr>
      </w:r>
      <w:r w:rsidR="0005439B">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05439B">
        <w:rPr>
          <w:rFonts w:asciiTheme="minorHAnsi" w:hAnsiTheme="minorHAnsi" w:cstheme="minorHAnsi"/>
          <w:noProof/>
          <w:color w:val="000000" w:themeColor="text1"/>
          <w:sz w:val="20"/>
          <w:szCs w:val="20"/>
        </w:rPr>
        <w:t>(</w:t>
      </w:r>
      <w:hyperlink w:anchor="_ENREF_39" w:tooltip="Distler, 2014 #809" w:history="1">
        <w:r w:rsidR="00EB2560">
          <w:rPr>
            <w:rFonts w:asciiTheme="minorHAnsi" w:hAnsiTheme="minorHAnsi" w:cstheme="minorHAnsi"/>
            <w:noProof/>
            <w:color w:val="000000" w:themeColor="text1"/>
            <w:sz w:val="20"/>
            <w:szCs w:val="20"/>
          </w:rPr>
          <w:t>39-41</w:t>
        </w:r>
      </w:hyperlink>
      <w:r w:rsidR="0005439B">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Prior to tryptic digestion, PSD fractions were lysed in SDT buffer (2% SDS, 100 mM DTT, 100 mM Tris-HCl, pH 7.6). After quantification with a BCA Protein Assay Kit (</w:t>
      </w:r>
      <w:proofErr w:type="spellStart"/>
      <w:r w:rsidRPr="00337D05">
        <w:rPr>
          <w:rFonts w:asciiTheme="minorHAnsi" w:hAnsiTheme="minorHAnsi" w:cstheme="minorHAnsi"/>
          <w:color w:val="000000" w:themeColor="text1"/>
          <w:sz w:val="20"/>
          <w:szCs w:val="20"/>
        </w:rPr>
        <w:t>Beyotime</w:t>
      </w:r>
      <w:proofErr w:type="spellEnd"/>
      <w:r w:rsidRPr="00337D05">
        <w:rPr>
          <w:rFonts w:asciiTheme="minorHAnsi" w:hAnsiTheme="minorHAnsi" w:cstheme="minorHAnsi"/>
          <w:color w:val="000000" w:themeColor="text1"/>
          <w:sz w:val="20"/>
          <w:szCs w:val="20"/>
        </w:rPr>
        <w:t xml:space="preserve">, China), the proteins were digested according to a filter-aided sample preparation (FASP) procedure </w:t>
      </w:r>
      <w:r w:rsidRPr="00337D05">
        <w:rPr>
          <w:rFonts w:asciiTheme="minorHAnsi" w:hAnsiTheme="minorHAnsi" w:cstheme="minorHAnsi"/>
          <w:color w:val="000000" w:themeColor="text1"/>
          <w:sz w:val="20"/>
          <w:szCs w:val="20"/>
        </w:rPr>
        <w:fldChar w:fldCharType="begin"/>
      </w:r>
      <w:r w:rsidR="00E72697">
        <w:rPr>
          <w:rFonts w:asciiTheme="minorHAnsi" w:hAnsiTheme="minorHAnsi" w:cstheme="minorHAnsi"/>
          <w:color w:val="000000" w:themeColor="text1"/>
          <w:sz w:val="20"/>
          <w:szCs w:val="20"/>
        </w:rPr>
        <w:instrText xml:space="preserve"> ADDIN EN.CITE &lt;EndNote&gt;&lt;Cite&gt;&lt;Author&gt;Wisniewski&lt;/Author&gt;&lt;Year&gt;2009&lt;/Year&gt;&lt;RecNum&gt;812&lt;/RecNum&gt;&lt;DisplayText&gt;(42)&lt;/DisplayText&gt;&lt;record&gt;&lt;rec-number&gt;812&lt;/rec-number&gt;&lt;foreign-keys&gt;&lt;key app="EN" db-id="ds92fz2wmvv5prevat4praxbfta5sszxdsr0"&gt;812&lt;/key&gt;&lt;/foreign-keys&gt;&lt;ref-type name="Journal Article"&gt;17&lt;/ref-type&gt;&lt;contributors&gt;&lt;authors&gt;&lt;author&gt;Wisniewski, J. R.&lt;/author&gt;&lt;author&gt;Zougman, A.&lt;/author&gt;&lt;author&gt;Nagaraj, N.&lt;/author&gt;&lt;author&gt;Mann, M.&lt;/author&gt;&lt;/authors&gt;&lt;/contributors&gt;&lt;auth-address&gt;Max Planck Inst Biochem, Dept Prote &amp;amp; Signal Transduct, D-82152 Martinsried, Germany&lt;/auth-address&gt;&lt;titles&gt;&lt;title&gt;Universal sample preparation method for proteome analysis&lt;/title&gt;&lt;secondary-title&gt;Nature Methods&lt;/secondary-title&gt;&lt;alt-title&gt;Nat Methods&lt;/alt-title&gt;&lt;/titles&gt;&lt;periodical&gt;&lt;full-title&gt;Nat Methods&lt;/full-title&gt;&lt;abbr-1&gt;Nature methods&lt;/abbr-1&gt;&lt;/periodical&gt;&lt;alt-periodical&gt;&lt;full-title&gt;Nat Methods&lt;/full-title&gt;&lt;abbr-1&gt;Nature methods&lt;/abbr-1&gt;&lt;/alt-periodical&gt;&lt;pages&gt;359-U60&lt;/pages&gt;&lt;volume&gt;6&lt;/volume&gt;&lt;number&gt;5&lt;/number&gt;&lt;keywords&gt;&lt;keyword&gt;membrane-proteins&lt;/keyword&gt;&lt;keyword&gt;peptide identification&lt;/keyword&gt;&lt;keyword&gt;mass-spectrometry&lt;/keyword&gt;&lt;keyword&gt;quantification&lt;/keyword&gt;&lt;keyword&gt;quantitation&lt;/keyword&gt;&lt;keyword&gt;accuracy&lt;/keyword&gt;&lt;keyword&gt;genes&lt;/keyword&gt;&lt;keyword&gt;brain&lt;/keyword&gt;&lt;/keywords&gt;&lt;dates&gt;&lt;year&gt;2009&lt;/year&gt;&lt;pub-dates&gt;&lt;date&gt;May&lt;/date&gt;&lt;/pub-dates&gt;&lt;/dates&gt;&lt;isbn&gt;1548-7091&lt;/isbn&gt;&lt;accession-num&gt;WOS:000265661600016&lt;/accession-num&gt;&lt;urls&gt;&lt;related-urls&gt;&lt;url&gt;&amp;lt;Go to ISI&amp;gt;://WOS:000265661600016&lt;/url&gt;&lt;/related-urls&gt;&lt;/urls&gt;&lt;electronic-resource-num&gt;10.1038/Nmeth.1322&lt;/electronic-resource-num&gt;&lt;language&gt;English&lt;/language&gt;&lt;/record&gt;&lt;/Cite&gt;&lt;/EndNote&gt;</w:instrText>
      </w:r>
      <w:r w:rsidRPr="00337D05">
        <w:rPr>
          <w:rFonts w:asciiTheme="minorHAnsi" w:hAnsiTheme="minorHAnsi" w:cstheme="minorHAnsi"/>
          <w:color w:val="000000" w:themeColor="text1"/>
          <w:sz w:val="20"/>
          <w:szCs w:val="20"/>
        </w:rPr>
        <w:fldChar w:fldCharType="separate"/>
      </w:r>
      <w:r w:rsidR="00E72697">
        <w:rPr>
          <w:rFonts w:asciiTheme="minorHAnsi" w:hAnsiTheme="minorHAnsi" w:cstheme="minorHAnsi"/>
          <w:noProof/>
          <w:color w:val="000000" w:themeColor="text1"/>
          <w:sz w:val="20"/>
          <w:szCs w:val="20"/>
        </w:rPr>
        <w:t>(</w:t>
      </w:r>
      <w:hyperlink w:anchor="_ENREF_42" w:tooltip="Wisniewski, 2009 #812" w:history="1">
        <w:r w:rsidR="00EB2560">
          <w:rPr>
            <w:rFonts w:asciiTheme="minorHAnsi" w:hAnsiTheme="minorHAnsi" w:cstheme="minorHAnsi"/>
            <w:noProof/>
            <w:color w:val="000000" w:themeColor="text1"/>
            <w:sz w:val="20"/>
            <w:szCs w:val="20"/>
          </w:rPr>
          <w:t>42</w:t>
        </w:r>
      </w:hyperlink>
      <w:r w:rsidR="00E72697">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Tryptic peptides were analyzed for samples from three pairs of R882H-KI HOM versus WT mice using a Q </w:t>
      </w:r>
      <w:proofErr w:type="spellStart"/>
      <w:r w:rsidRPr="00337D05">
        <w:rPr>
          <w:rFonts w:asciiTheme="minorHAnsi" w:hAnsiTheme="minorHAnsi" w:cstheme="minorHAnsi"/>
          <w:color w:val="000000" w:themeColor="text1"/>
          <w:sz w:val="20"/>
          <w:szCs w:val="20"/>
        </w:rPr>
        <w:t>Exactive</w:t>
      </w:r>
      <w:proofErr w:type="spellEnd"/>
      <w:r w:rsidRPr="00337D05">
        <w:rPr>
          <w:rFonts w:asciiTheme="minorHAnsi" w:hAnsiTheme="minorHAnsi" w:cstheme="minorHAnsi"/>
          <w:color w:val="000000" w:themeColor="text1"/>
          <w:sz w:val="20"/>
          <w:szCs w:val="20"/>
        </w:rPr>
        <w:t xml:space="preserve"> mass spectrometer (</w:t>
      </w:r>
      <w:proofErr w:type="spellStart"/>
      <w:r w:rsidRPr="00337D05">
        <w:rPr>
          <w:rFonts w:asciiTheme="minorHAnsi" w:hAnsiTheme="minorHAnsi" w:cstheme="minorHAnsi"/>
          <w:color w:val="000000" w:themeColor="text1"/>
          <w:sz w:val="20"/>
          <w:szCs w:val="20"/>
        </w:rPr>
        <w:t>Thermo</w:t>
      </w:r>
      <w:proofErr w:type="spellEnd"/>
      <w:r w:rsidRPr="00337D05">
        <w:rPr>
          <w:rFonts w:asciiTheme="minorHAnsi" w:hAnsiTheme="minorHAnsi" w:cstheme="minorHAnsi"/>
          <w:color w:val="000000" w:themeColor="text1"/>
          <w:sz w:val="20"/>
          <w:szCs w:val="20"/>
        </w:rPr>
        <w:t xml:space="preserve"> Fisher Scientific, USA); each sample was run for 2 h. The raw data were processed with </w:t>
      </w:r>
      <w:proofErr w:type="spellStart"/>
      <w:r w:rsidRPr="00337D05">
        <w:rPr>
          <w:rFonts w:asciiTheme="minorHAnsi" w:hAnsiTheme="minorHAnsi" w:cstheme="minorHAnsi"/>
          <w:color w:val="000000" w:themeColor="text1"/>
          <w:sz w:val="20"/>
          <w:szCs w:val="20"/>
        </w:rPr>
        <w:t>MaxQuant</w:t>
      </w:r>
      <w:proofErr w:type="spellEnd"/>
      <w:r w:rsidRPr="00337D05">
        <w:rPr>
          <w:rFonts w:asciiTheme="minorHAnsi" w:hAnsiTheme="minorHAnsi" w:cstheme="minorHAnsi"/>
          <w:color w:val="000000" w:themeColor="text1"/>
          <w:sz w:val="20"/>
          <w:szCs w:val="20"/>
        </w:rPr>
        <w:t xml:space="preserve"> software and searched against the </w:t>
      </w:r>
      <w:proofErr w:type="spellStart"/>
      <w:r w:rsidRPr="00337D05">
        <w:rPr>
          <w:rFonts w:asciiTheme="minorHAnsi" w:hAnsiTheme="minorHAnsi" w:cstheme="minorHAnsi"/>
          <w:color w:val="000000" w:themeColor="text1"/>
          <w:sz w:val="20"/>
          <w:szCs w:val="20"/>
        </w:rPr>
        <w:t>UniProt</w:t>
      </w:r>
      <w:proofErr w:type="spellEnd"/>
      <w:r w:rsidRPr="00337D05">
        <w:rPr>
          <w:rFonts w:asciiTheme="minorHAnsi" w:hAnsiTheme="minorHAnsi" w:cstheme="minorHAnsi"/>
          <w:color w:val="000000" w:themeColor="text1"/>
          <w:sz w:val="20"/>
          <w:szCs w:val="20"/>
        </w:rPr>
        <w:t xml:space="preserve"> mouse database, with the FDR cutoff set to 0.01 at both the peptide and protein levels. The label-free quantification (LFQ) intensity of each protein was calculated by </w:t>
      </w:r>
      <w:proofErr w:type="spellStart"/>
      <w:r w:rsidRPr="00337D05">
        <w:rPr>
          <w:rFonts w:asciiTheme="minorHAnsi" w:hAnsiTheme="minorHAnsi" w:cstheme="minorHAnsi"/>
          <w:color w:val="000000" w:themeColor="text1"/>
          <w:sz w:val="20"/>
          <w:szCs w:val="20"/>
        </w:rPr>
        <w:t>MaxQuant</w:t>
      </w:r>
      <w:proofErr w:type="spellEnd"/>
      <w:r w:rsidRPr="00337D05">
        <w:rPr>
          <w:rFonts w:asciiTheme="minorHAnsi" w:hAnsiTheme="minorHAnsi" w:cstheme="minorHAnsi"/>
          <w:color w:val="000000" w:themeColor="text1"/>
          <w:sz w:val="20"/>
          <w:szCs w:val="20"/>
        </w:rPr>
        <w:t xml:space="preserve">. Only proteins identified by at least two peptides with a minimum length of seven amino acids were considered. Additionally, to be included in the final dataset, a protein had to be identified in at least two biological replicates in at least one condition (in either R882H-KI HOM or WT hippocampi). Mitochondrial proteins were also excluded due to their inevitable contamination during PSD preparation </w:t>
      </w:r>
      <w:r w:rsidRPr="00337D05">
        <w:rPr>
          <w:rFonts w:asciiTheme="minorHAnsi" w:hAnsiTheme="minorHAnsi" w:cstheme="minorHAnsi"/>
          <w:color w:val="000000" w:themeColor="text1"/>
          <w:sz w:val="20"/>
          <w:szCs w:val="20"/>
        </w:rPr>
        <w:fldChar w:fldCharType="begin">
          <w:fldData xml:space="preserve">PEVuZE5vdGU+PENpdGU+PEF1dGhvcj5DYXJsaW48L0F1dGhvcj48WWVhcj4xOTgwPC9ZZWFyPjxS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</w:fldData>
        </w:fldChar>
      </w:r>
      <w:r w:rsidR="00E72697">
        <w:rPr>
          <w:rFonts w:asciiTheme="minorHAnsi" w:hAnsiTheme="minorHAnsi" w:cstheme="minorHAnsi"/>
          <w:color w:val="000000" w:themeColor="text1"/>
          <w:sz w:val="20"/>
          <w:szCs w:val="20"/>
        </w:rPr>
        <w:instrText xml:space="preserve"> ADDIN EN.CITE </w:instrText>
      </w:r>
      <w:r w:rsidR="00E72697">
        <w:rPr>
          <w:rFonts w:asciiTheme="minorHAnsi" w:hAnsiTheme="minorHAnsi" w:cstheme="minorHAnsi"/>
          <w:color w:val="000000" w:themeColor="text1"/>
          <w:sz w:val="20"/>
          <w:szCs w:val="20"/>
        </w:rPr>
        <w:fldChar w:fldCharType="begin">
          <w:fldData xml:space="preserve">PEVuZE5vdGU+PENpdGU+PEF1dGhvcj5DYXJsaW48L0F1dGhvcj48WWVhcj4xOTgwPC9ZZWFyPjxS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</w:fldData>
        </w:fldChar>
      </w:r>
      <w:r w:rsidR="00E72697">
        <w:rPr>
          <w:rFonts w:asciiTheme="minorHAnsi" w:hAnsiTheme="minorHAnsi" w:cstheme="minorHAnsi"/>
          <w:color w:val="000000" w:themeColor="text1"/>
          <w:sz w:val="20"/>
          <w:szCs w:val="20"/>
        </w:rPr>
        <w:instrText xml:space="preserve"> ADDIN EN.CITE.DATA </w:instrText>
      </w:r>
      <w:r w:rsidR="00E72697">
        <w:rPr>
          <w:rFonts w:asciiTheme="minorHAnsi" w:hAnsiTheme="minorHAnsi" w:cstheme="minorHAnsi"/>
          <w:color w:val="000000" w:themeColor="text1"/>
          <w:sz w:val="20"/>
          <w:szCs w:val="20"/>
        </w:rPr>
      </w:r>
      <w:r w:rsidR="00E72697">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E72697">
        <w:rPr>
          <w:rFonts w:asciiTheme="minorHAnsi" w:hAnsiTheme="minorHAnsi" w:cstheme="minorHAnsi"/>
          <w:noProof/>
          <w:color w:val="000000" w:themeColor="text1"/>
          <w:sz w:val="20"/>
          <w:szCs w:val="20"/>
        </w:rPr>
        <w:t>(</w:t>
      </w:r>
      <w:hyperlink w:anchor="_ENREF_37" w:tooltip="Bermejo, 2014 #807" w:history="1">
        <w:r w:rsidR="00EB2560">
          <w:rPr>
            <w:rFonts w:asciiTheme="minorHAnsi" w:hAnsiTheme="minorHAnsi" w:cstheme="minorHAnsi"/>
            <w:noProof/>
            <w:color w:val="000000" w:themeColor="text1"/>
            <w:sz w:val="20"/>
            <w:szCs w:val="20"/>
          </w:rPr>
          <w:t>37</w:t>
        </w:r>
      </w:hyperlink>
      <w:r w:rsidR="00E72697">
        <w:rPr>
          <w:rFonts w:asciiTheme="minorHAnsi" w:hAnsiTheme="minorHAnsi" w:cstheme="minorHAnsi"/>
          <w:noProof/>
          <w:color w:val="000000" w:themeColor="text1"/>
          <w:sz w:val="20"/>
          <w:szCs w:val="20"/>
        </w:rPr>
        <w:t xml:space="preserve">, </w:t>
      </w:r>
      <w:hyperlink w:anchor="_ENREF_43" w:tooltip="Carlin, 1980 #813" w:history="1">
        <w:r w:rsidR="00EB2560">
          <w:rPr>
            <w:rFonts w:asciiTheme="minorHAnsi" w:hAnsiTheme="minorHAnsi" w:cstheme="minorHAnsi"/>
            <w:noProof/>
            <w:color w:val="000000" w:themeColor="text1"/>
            <w:sz w:val="20"/>
            <w:szCs w:val="20"/>
          </w:rPr>
          <w:t>43</w:t>
        </w:r>
      </w:hyperlink>
      <w:r w:rsidR="00E72697">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Finally, </w:t>
      </w:r>
      <w:bookmarkStart w:id="36" w:name="_Hlk63272263"/>
      <w:r w:rsidRPr="00337D05">
        <w:rPr>
          <w:rFonts w:asciiTheme="minorHAnsi" w:hAnsiTheme="minorHAnsi" w:cstheme="minorHAnsi"/>
          <w:color w:val="000000" w:themeColor="text1"/>
          <w:sz w:val="20"/>
          <w:szCs w:val="20"/>
        </w:rPr>
        <w:t xml:space="preserve">quantitative analysis was performed based on the LFQ intensity for protein abundance alterations between R882H-KI HOM and WT hippocampi. To be included in the list of regulated proteins, proteins had to be statistically significant at 0.01 (Student’s </w:t>
      </w:r>
      <w:r w:rsidRPr="00337D05">
        <w:rPr>
          <w:rFonts w:asciiTheme="minorHAnsi" w:hAnsiTheme="minorHAnsi" w:cstheme="minorHAnsi"/>
          <w:i/>
          <w:iCs/>
          <w:color w:val="000000" w:themeColor="text1"/>
          <w:sz w:val="20"/>
          <w:szCs w:val="20"/>
        </w:rPr>
        <w:t>t</w:t>
      </w:r>
      <w:r w:rsidRPr="00337D05">
        <w:rPr>
          <w:rFonts w:asciiTheme="minorHAnsi" w:hAnsiTheme="minorHAnsi" w:cstheme="minorHAnsi"/>
          <w:color w:val="000000" w:themeColor="text1"/>
          <w:sz w:val="20"/>
          <w:szCs w:val="20"/>
        </w:rPr>
        <w:t>-test) and display a log</w:t>
      </w:r>
      <w:r w:rsidRPr="00337D05">
        <w:rPr>
          <w:rFonts w:asciiTheme="minorHAnsi" w:hAnsiTheme="minorHAnsi" w:cstheme="minorHAnsi"/>
          <w:color w:val="000000" w:themeColor="text1"/>
          <w:sz w:val="20"/>
          <w:szCs w:val="20"/>
          <w:vertAlign w:val="subscript"/>
        </w:rPr>
        <w:t>2</w:t>
      </w:r>
      <w:r w:rsidRPr="00337D05">
        <w:rPr>
          <w:rFonts w:asciiTheme="minorHAnsi" w:hAnsiTheme="minorHAnsi" w:cstheme="minorHAnsi"/>
          <w:color w:val="000000" w:themeColor="text1"/>
          <w:sz w:val="20"/>
          <w:szCs w:val="20"/>
        </w:rPr>
        <w:t xml:space="preserve"> ratio of at least ±0.58 (a fold change greater than 1.5) between mutant and WT mice, or they had to meet the criterion of identification only in mutant or WT samples. Pathway enrichment based on the KEGG database for the list of regulated proteins was carried out using DAVID Bioinformatics Resources with a significance threshold of 0.01 after Bonferroni correction.</w:t>
      </w:r>
      <w:bookmarkEnd w:id="36"/>
    </w:p>
    <w:p w14:paraId="10C7B851" w14:textId="58F6BEA3" w:rsidR="00CA7437" w:rsidRPr="00337D05" w:rsidRDefault="00CA7437" w:rsidP="00F036DD">
      <w:pPr>
        <w:spacing w:line="480" w:lineRule="auto"/>
        <w:jc w:val="both"/>
        <w:rPr>
          <w:rFonts w:asciiTheme="minorHAnsi" w:hAnsiTheme="minorHAnsi" w:cstheme="minorHAnsi"/>
          <w:color w:val="000000" w:themeColor="text1"/>
          <w:sz w:val="20"/>
          <w:szCs w:val="20"/>
        </w:rPr>
      </w:pPr>
    </w:p>
    <w:p w14:paraId="45C04849" w14:textId="77777777" w:rsidR="00CA7437" w:rsidRPr="00337D05" w:rsidRDefault="00CA7437"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Immunoblot analysis</w:t>
      </w:r>
    </w:p>
    <w:p w14:paraId="7CA1E8B0" w14:textId="627729CA" w:rsidR="00CA7437" w:rsidRPr="00337D05" w:rsidRDefault="00CA7437"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HEK-293T cells were harvested and lysed in ice-cold RIPA buffer (</w:t>
      </w:r>
      <w:proofErr w:type="spellStart"/>
      <w:r w:rsidRPr="00337D05">
        <w:rPr>
          <w:rFonts w:asciiTheme="minorHAnsi" w:hAnsiTheme="minorHAnsi" w:cstheme="minorHAnsi"/>
          <w:color w:val="000000" w:themeColor="text1"/>
          <w:sz w:val="20"/>
          <w:szCs w:val="20"/>
        </w:rPr>
        <w:t>Beyotime</w:t>
      </w:r>
      <w:proofErr w:type="spellEnd"/>
      <w:r w:rsidRPr="00337D05">
        <w:rPr>
          <w:rFonts w:asciiTheme="minorHAnsi" w:hAnsiTheme="minorHAnsi" w:cstheme="minorHAnsi"/>
          <w:color w:val="000000" w:themeColor="text1"/>
          <w:sz w:val="20"/>
          <w:szCs w:val="20"/>
        </w:rPr>
        <w:t xml:space="preserve">, China) with protease inhibitors for 10 min after transfection for 48 h. PSD fractions from mouse brains were lysed for 15 min in a 4:1 mixture of 0.54% Triton X-100/0.5% SDS in 50 mM HEPES/2 mM EDTA solution on ice containing protease and phosphatase inhibitors. Both cell and PSD lysates were quantified with a BCA assay. Western blotting was performed using standard protocols on PVDF membranes. Multiple primary antibodies were used. To detect transfected WT or mutant HA-tagged SHANK1 in 293T cells, antibodies against HA (M20003) or GAPDH (G8795, Sigma-Aldrich, Germany) were used. For detecting PSD proteins, the following antibodies were purchased from commercial suppliers: antibodies against Shank1 (TA309857, </w:t>
      </w:r>
      <w:proofErr w:type="spellStart"/>
      <w:r w:rsidRPr="00337D05">
        <w:rPr>
          <w:rFonts w:asciiTheme="minorHAnsi" w:hAnsiTheme="minorHAnsi" w:cstheme="minorHAnsi"/>
          <w:color w:val="000000" w:themeColor="text1"/>
          <w:sz w:val="20"/>
          <w:szCs w:val="20"/>
        </w:rPr>
        <w:t>OriGene</w:t>
      </w:r>
      <w:proofErr w:type="spellEnd"/>
      <w:r w:rsidRPr="00337D05">
        <w:rPr>
          <w:rFonts w:asciiTheme="minorHAnsi" w:hAnsiTheme="minorHAnsi" w:cstheme="minorHAnsi"/>
          <w:color w:val="000000" w:themeColor="text1"/>
          <w:sz w:val="20"/>
          <w:szCs w:val="20"/>
        </w:rPr>
        <w:t xml:space="preserve">, USA), β3-Tubulin (ab78078), GluN1 (ab109182) (both from Abcam, UK), GluA1 (AF2473, </w:t>
      </w:r>
      <w:proofErr w:type="spellStart"/>
      <w:r w:rsidRPr="00337D05">
        <w:rPr>
          <w:rFonts w:asciiTheme="minorHAnsi" w:hAnsiTheme="minorHAnsi" w:cstheme="minorHAnsi"/>
          <w:color w:val="000000" w:themeColor="text1"/>
          <w:sz w:val="20"/>
          <w:szCs w:val="20"/>
        </w:rPr>
        <w:t>Beyotime</w:t>
      </w:r>
      <w:proofErr w:type="spellEnd"/>
      <w:r w:rsidRPr="00337D05">
        <w:rPr>
          <w:rFonts w:asciiTheme="minorHAnsi" w:hAnsiTheme="minorHAnsi" w:cstheme="minorHAnsi"/>
          <w:color w:val="000000" w:themeColor="text1"/>
          <w:sz w:val="20"/>
          <w:szCs w:val="20"/>
        </w:rPr>
        <w:t>, China), ERK1/2 (4695), phospho-ERK1/2 (</w:t>
      </w:r>
      <w:proofErr w:type="spellStart"/>
      <w:r w:rsidRPr="00337D05">
        <w:rPr>
          <w:rFonts w:asciiTheme="minorHAnsi" w:hAnsiTheme="minorHAnsi" w:cstheme="minorHAnsi"/>
          <w:color w:val="000000" w:themeColor="text1"/>
          <w:sz w:val="20"/>
          <w:szCs w:val="20"/>
        </w:rPr>
        <w:t>Thr</w:t>
      </w:r>
      <w:proofErr w:type="spellEnd"/>
      <w:r w:rsidRPr="00337D05">
        <w:rPr>
          <w:rFonts w:asciiTheme="minorHAnsi" w:hAnsiTheme="minorHAnsi" w:cstheme="minorHAnsi"/>
          <w:color w:val="000000" w:themeColor="text1"/>
          <w:sz w:val="20"/>
          <w:szCs w:val="20"/>
        </w:rPr>
        <w:t xml:space="preserve"> 202, Tyr 204) (4370), mGluR1 (12551) (all from Cell Signaling, USA), Homer1 (12433-1-AP), Homer2 (11143-1-AP), Homer3 (16624-1-AP), Ppp3ca (13422-1-AP), Ppp3cb (55148-1-AP), IP3R1 (19962-1-AP), PSD-95 (20665-1-AP), GluA2 (11994-1-AP), GluA4 (23350-1-AP) and GluN2A (19953-1-AP) (all from </w:t>
      </w:r>
      <w:proofErr w:type="spellStart"/>
      <w:r w:rsidRPr="00337D05">
        <w:rPr>
          <w:rFonts w:asciiTheme="minorHAnsi" w:hAnsiTheme="minorHAnsi" w:cstheme="minorHAnsi"/>
          <w:color w:val="000000" w:themeColor="text1"/>
          <w:sz w:val="20"/>
          <w:szCs w:val="20"/>
        </w:rPr>
        <w:t>Proteintech</w:t>
      </w:r>
      <w:proofErr w:type="spellEnd"/>
      <w:r w:rsidRPr="00337D05">
        <w:rPr>
          <w:rFonts w:asciiTheme="minorHAnsi" w:hAnsiTheme="minorHAnsi" w:cstheme="minorHAnsi"/>
          <w:color w:val="000000" w:themeColor="text1"/>
          <w:sz w:val="20"/>
          <w:szCs w:val="20"/>
        </w:rPr>
        <w:t>, USA). Multicolor broad or high-range protein ladders (</w:t>
      </w:r>
      <w:proofErr w:type="spellStart"/>
      <w:r w:rsidRPr="00337D05">
        <w:rPr>
          <w:rFonts w:asciiTheme="minorHAnsi" w:hAnsiTheme="minorHAnsi" w:cstheme="minorHAnsi"/>
          <w:color w:val="000000" w:themeColor="text1"/>
          <w:sz w:val="20"/>
          <w:szCs w:val="20"/>
        </w:rPr>
        <w:t>Thermo</w:t>
      </w:r>
      <w:proofErr w:type="spellEnd"/>
      <w:r w:rsidRPr="00337D05">
        <w:rPr>
          <w:rFonts w:asciiTheme="minorHAnsi" w:hAnsiTheme="minorHAnsi" w:cstheme="minorHAnsi"/>
          <w:color w:val="000000" w:themeColor="text1"/>
          <w:sz w:val="20"/>
          <w:szCs w:val="20"/>
        </w:rPr>
        <w:t xml:space="preserve"> Fisher Scientific, USA) were used for each western blotting. Detection was performed using ECL reagent on a </w:t>
      </w:r>
      <w:proofErr w:type="spellStart"/>
      <w:r w:rsidRPr="00337D05">
        <w:rPr>
          <w:rFonts w:asciiTheme="minorHAnsi" w:hAnsiTheme="minorHAnsi" w:cstheme="minorHAnsi"/>
          <w:color w:val="000000" w:themeColor="text1"/>
          <w:sz w:val="20"/>
          <w:szCs w:val="20"/>
        </w:rPr>
        <w:t>Tanon</w:t>
      </w:r>
      <w:proofErr w:type="spellEnd"/>
      <w:r w:rsidRPr="00337D05">
        <w:rPr>
          <w:rFonts w:asciiTheme="minorHAnsi" w:hAnsiTheme="minorHAnsi" w:cstheme="minorHAnsi"/>
          <w:color w:val="000000" w:themeColor="text1"/>
          <w:sz w:val="20"/>
          <w:szCs w:val="20"/>
        </w:rPr>
        <w:t xml:space="preserve"> 5200 Chemiluminescent Imaging System (</w:t>
      </w:r>
      <w:proofErr w:type="spellStart"/>
      <w:r w:rsidRPr="00337D05">
        <w:rPr>
          <w:rFonts w:asciiTheme="minorHAnsi" w:hAnsiTheme="minorHAnsi" w:cstheme="minorHAnsi"/>
          <w:color w:val="000000" w:themeColor="text1"/>
          <w:sz w:val="20"/>
          <w:szCs w:val="20"/>
        </w:rPr>
        <w:t>Tanon</w:t>
      </w:r>
      <w:proofErr w:type="spellEnd"/>
      <w:r w:rsidRPr="00337D05">
        <w:rPr>
          <w:rFonts w:asciiTheme="minorHAnsi" w:hAnsiTheme="minorHAnsi" w:cstheme="minorHAnsi"/>
          <w:color w:val="000000" w:themeColor="text1"/>
          <w:sz w:val="20"/>
          <w:szCs w:val="20"/>
        </w:rPr>
        <w:t xml:space="preserve">, China). </w:t>
      </w:r>
      <w:bookmarkStart w:id="37" w:name="_Hlk63272289"/>
      <w:r w:rsidRPr="00337D05">
        <w:rPr>
          <w:rFonts w:asciiTheme="minorHAnsi" w:hAnsiTheme="minorHAnsi" w:cstheme="minorHAnsi"/>
          <w:color w:val="000000" w:themeColor="text1"/>
          <w:sz w:val="20"/>
          <w:szCs w:val="20"/>
        </w:rPr>
        <w:t>Quantitative analysis of the grayscale value of each band was carried out with ImageJ, and the relative expression levels of specific proteins were normalized to the grayscale value of GAPDH for HEK-293T cell proteins or β3-Tubulin for PSD proteins.</w:t>
      </w:r>
      <w:bookmarkEnd w:id="37"/>
    </w:p>
    <w:p w14:paraId="108B098C" w14:textId="40F9E732" w:rsidR="00D00228" w:rsidRPr="00337D05" w:rsidRDefault="00D00228" w:rsidP="00F036DD">
      <w:pPr>
        <w:spacing w:line="480" w:lineRule="auto"/>
        <w:jc w:val="both"/>
        <w:rPr>
          <w:rFonts w:asciiTheme="minorHAnsi" w:hAnsiTheme="minorHAnsi" w:cstheme="minorHAnsi"/>
          <w:color w:val="000000" w:themeColor="text1"/>
          <w:sz w:val="20"/>
          <w:szCs w:val="20"/>
        </w:rPr>
      </w:pPr>
    </w:p>
    <w:p w14:paraId="5556171C" w14:textId="77777777" w:rsidR="00D00228" w:rsidRPr="00337D05" w:rsidRDefault="00D00228"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Measurement of intracellular calcium concentrations</w:t>
      </w:r>
    </w:p>
    <w:p w14:paraId="62C16B6E" w14:textId="000900E6" w:rsidR="00D00228" w:rsidRPr="00337D05" w:rsidRDefault="00D00228"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lastRenderedPageBreak/>
        <w:t xml:space="preserve">Hippocampal samples were separated from mice (5-6 weeks) for intracellular calcium concentration detection using a protocol modified from one previously described </w:t>
      </w:r>
      <w:r w:rsidRPr="00337D05">
        <w:rPr>
          <w:rFonts w:asciiTheme="minorHAnsi" w:hAnsiTheme="minorHAnsi" w:cstheme="minorHAnsi"/>
          <w:color w:val="000000" w:themeColor="text1"/>
          <w:sz w:val="20"/>
          <w:szCs w:val="20"/>
        </w:rPr>
        <w:fldChar w:fldCharType="begin">
          <w:fldData xml:space="preserve">PEVuZE5vdGU+PENpdGU+PEF1dGhvcj5XYW5nPC9BdXRob3I+PFllYXI+MjAxNTwvWWVhcj48UmVj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</w:fldData>
        </w:fldChar>
      </w:r>
      <w:r w:rsidR="00E72697">
        <w:rPr>
          <w:rFonts w:asciiTheme="minorHAnsi" w:hAnsiTheme="minorHAnsi" w:cstheme="minorHAnsi"/>
          <w:color w:val="000000" w:themeColor="text1"/>
          <w:sz w:val="20"/>
          <w:szCs w:val="20"/>
        </w:rPr>
        <w:instrText xml:space="preserve"> ADDIN EN.CITE </w:instrText>
      </w:r>
      <w:r w:rsidR="00E72697">
        <w:rPr>
          <w:rFonts w:asciiTheme="minorHAnsi" w:hAnsiTheme="minorHAnsi" w:cstheme="minorHAnsi"/>
          <w:color w:val="000000" w:themeColor="text1"/>
          <w:sz w:val="20"/>
          <w:szCs w:val="20"/>
        </w:rPr>
        <w:fldChar w:fldCharType="begin">
          <w:fldData xml:space="preserve">PEVuZE5vdGU+PENpdGU+PEF1dGhvcj5XYW5nPC9BdXRob3I+PFllYXI+MjAxNTwvWWVhcj48UmVj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</w:fldData>
        </w:fldChar>
      </w:r>
      <w:r w:rsidR="00E72697">
        <w:rPr>
          <w:rFonts w:asciiTheme="minorHAnsi" w:hAnsiTheme="minorHAnsi" w:cstheme="minorHAnsi"/>
          <w:color w:val="000000" w:themeColor="text1"/>
          <w:sz w:val="20"/>
          <w:szCs w:val="20"/>
        </w:rPr>
        <w:instrText xml:space="preserve"> ADDIN EN.CITE.DATA </w:instrText>
      </w:r>
      <w:r w:rsidR="00E72697">
        <w:rPr>
          <w:rFonts w:asciiTheme="minorHAnsi" w:hAnsiTheme="minorHAnsi" w:cstheme="minorHAnsi"/>
          <w:color w:val="000000" w:themeColor="text1"/>
          <w:sz w:val="20"/>
          <w:szCs w:val="20"/>
        </w:rPr>
      </w:r>
      <w:r w:rsidR="00E72697">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E72697">
        <w:rPr>
          <w:rFonts w:asciiTheme="minorHAnsi" w:hAnsiTheme="minorHAnsi" w:cstheme="minorHAnsi"/>
          <w:noProof/>
          <w:color w:val="000000" w:themeColor="text1"/>
          <w:sz w:val="20"/>
          <w:szCs w:val="20"/>
        </w:rPr>
        <w:t>(</w:t>
      </w:r>
      <w:hyperlink w:anchor="_ENREF_44" w:tooltip="Wang, 2015 #814" w:history="1">
        <w:r w:rsidR="00EB2560">
          <w:rPr>
            <w:rFonts w:asciiTheme="minorHAnsi" w:hAnsiTheme="minorHAnsi" w:cstheme="minorHAnsi"/>
            <w:noProof/>
            <w:color w:val="000000" w:themeColor="text1"/>
            <w:sz w:val="20"/>
            <w:szCs w:val="20"/>
          </w:rPr>
          <w:t>44</w:t>
        </w:r>
      </w:hyperlink>
      <w:r w:rsidR="00E72697">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Hippocampal tissues were digested with 0.25% trypsin (Gibco, USA) and DNase I at 50 U/mL (</w:t>
      </w:r>
      <w:proofErr w:type="spellStart"/>
      <w:r w:rsidRPr="00337D05">
        <w:rPr>
          <w:rFonts w:asciiTheme="minorHAnsi" w:hAnsiTheme="minorHAnsi" w:cstheme="minorHAnsi"/>
          <w:color w:val="000000" w:themeColor="text1"/>
          <w:sz w:val="20"/>
          <w:szCs w:val="20"/>
        </w:rPr>
        <w:t>Beyotime</w:t>
      </w:r>
      <w:proofErr w:type="spellEnd"/>
      <w:r w:rsidRPr="00337D05">
        <w:rPr>
          <w:rFonts w:asciiTheme="minorHAnsi" w:hAnsiTheme="minorHAnsi" w:cstheme="minorHAnsi"/>
          <w:color w:val="000000" w:themeColor="text1"/>
          <w:sz w:val="20"/>
          <w:szCs w:val="20"/>
        </w:rPr>
        <w:t>, China) for 30 min in a 37°C water bath. Digestion was terminated with DMEM (Gibco, USA) containing 10% FBS (Corning, USA), and then the single-cell suspension was collected, which was washed three times with D-Hanks (</w:t>
      </w:r>
      <w:proofErr w:type="spellStart"/>
      <w:r w:rsidRPr="00337D05">
        <w:rPr>
          <w:rFonts w:asciiTheme="minorHAnsi" w:hAnsiTheme="minorHAnsi" w:cstheme="minorHAnsi"/>
          <w:color w:val="000000" w:themeColor="text1"/>
          <w:sz w:val="20"/>
          <w:szCs w:val="20"/>
        </w:rPr>
        <w:t>Sangon</w:t>
      </w:r>
      <w:proofErr w:type="spellEnd"/>
      <w:r w:rsidRPr="00337D05">
        <w:rPr>
          <w:rFonts w:asciiTheme="minorHAnsi" w:hAnsiTheme="minorHAnsi" w:cstheme="minorHAnsi"/>
          <w:color w:val="000000" w:themeColor="text1"/>
          <w:sz w:val="20"/>
          <w:szCs w:val="20"/>
        </w:rPr>
        <w:t xml:space="preserve"> Biotech, China) by centrifugation at 300 x </w:t>
      </w:r>
      <w:r w:rsidRPr="00337D05">
        <w:rPr>
          <w:rFonts w:asciiTheme="minorHAnsi" w:hAnsiTheme="minorHAnsi" w:cstheme="minorHAnsi"/>
          <w:i/>
          <w:iCs/>
          <w:color w:val="000000" w:themeColor="text1"/>
          <w:sz w:val="20"/>
          <w:szCs w:val="20"/>
        </w:rPr>
        <w:t>g</w:t>
      </w:r>
      <w:r w:rsidRPr="00337D05">
        <w:rPr>
          <w:rFonts w:asciiTheme="minorHAnsi" w:hAnsiTheme="minorHAnsi" w:cstheme="minorHAnsi"/>
          <w:color w:val="000000" w:themeColor="text1"/>
          <w:sz w:val="20"/>
          <w:szCs w:val="20"/>
        </w:rPr>
        <w:t xml:space="preserve"> for 8 min. The cells were resuspended in D-Hanks and adjusted to a density of 10</w:t>
      </w:r>
      <w:r w:rsidRPr="00337D05">
        <w:rPr>
          <w:rFonts w:asciiTheme="minorHAnsi" w:hAnsiTheme="minorHAnsi" w:cstheme="minorHAnsi"/>
          <w:color w:val="000000" w:themeColor="text1"/>
          <w:sz w:val="20"/>
          <w:szCs w:val="20"/>
          <w:vertAlign w:val="superscript"/>
        </w:rPr>
        <w:t>6</w:t>
      </w:r>
      <w:r w:rsidRPr="00337D05">
        <w:rPr>
          <w:rFonts w:asciiTheme="minorHAnsi" w:hAnsiTheme="minorHAnsi" w:cstheme="minorHAnsi"/>
          <w:color w:val="000000" w:themeColor="text1"/>
          <w:sz w:val="20"/>
          <w:szCs w:val="20"/>
        </w:rPr>
        <w:t xml:space="preserve"> cells/mL after more than 90% cell viability was determined by trypan blue staining (</w:t>
      </w:r>
      <w:proofErr w:type="spellStart"/>
      <w:r w:rsidRPr="00337D05">
        <w:rPr>
          <w:rFonts w:asciiTheme="minorHAnsi" w:hAnsiTheme="minorHAnsi" w:cstheme="minorHAnsi"/>
          <w:color w:val="000000" w:themeColor="text1"/>
          <w:sz w:val="20"/>
          <w:szCs w:val="20"/>
        </w:rPr>
        <w:t>Beyotime</w:t>
      </w:r>
      <w:proofErr w:type="spellEnd"/>
      <w:r w:rsidRPr="00337D05">
        <w:rPr>
          <w:rFonts w:asciiTheme="minorHAnsi" w:hAnsiTheme="minorHAnsi" w:cstheme="minorHAnsi"/>
          <w:color w:val="000000" w:themeColor="text1"/>
          <w:sz w:val="20"/>
          <w:szCs w:val="20"/>
        </w:rPr>
        <w:t xml:space="preserve">, China). The labeled calcium indicator Fluo-4 AM was added to the suspension at 2 </w:t>
      </w:r>
      <w:proofErr w:type="spellStart"/>
      <w:r w:rsidRPr="00337D05">
        <w:rPr>
          <w:rFonts w:asciiTheme="minorHAnsi" w:hAnsiTheme="minorHAnsi" w:cstheme="minorHAnsi"/>
          <w:color w:val="000000" w:themeColor="text1"/>
          <w:sz w:val="20"/>
          <w:szCs w:val="20"/>
        </w:rPr>
        <w:t>μM</w:t>
      </w:r>
      <w:proofErr w:type="spellEnd"/>
      <w:r w:rsidRPr="00337D05">
        <w:rPr>
          <w:rFonts w:asciiTheme="minorHAnsi" w:hAnsiTheme="minorHAnsi" w:cstheme="minorHAnsi"/>
          <w:color w:val="000000" w:themeColor="text1"/>
          <w:sz w:val="20"/>
          <w:szCs w:val="20"/>
        </w:rPr>
        <w:t>, accompanied by 0.01% Pluronic F-127 (</w:t>
      </w:r>
      <w:proofErr w:type="spellStart"/>
      <w:r w:rsidRPr="00337D05">
        <w:rPr>
          <w:rFonts w:asciiTheme="minorHAnsi" w:hAnsiTheme="minorHAnsi" w:cstheme="minorHAnsi"/>
          <w:color w:val="000000" w:themeColor="text1"/>
          <w:sz w:val="20"/>
          <w:szCs w:val="20"/>
        </w:rPr>
        <w:t>Beyotime</w:t>
      </w:r>
      <w:proofErr w:type="spellEnd"/>
      <w:r w:rsidRPr="00337D05">
        <w:rPr>
          <w:rFonts w:asciiTheme="minorHAnsi" w:hAnsiTheme="minorHAnsi" w:cstheme="minorHAnsi"/>
          <w:color w:val="000000" w:themeColor="text1"/>
          <w:sz w:val="20"/>
          <w:szCs w:val="20"/>
        </w:rPr>
        <w:t xml:space="preserve">, China). The cell suspension was incubated for 45 min at 37°C in the dark, and the cells were rinsed three times with D-Hanks. After another incubation for 30 min at RT in D-Hanks, the intracellular calcium concentration was measured by flow cytometry on a </w:t>
      </w:r>
      <w:proofErr w:type="spellStart"/>
      <w:r w:rsidRPr="00337D05">
        <w:rPr>
          <w:rFonts w:asciiTheme="minorHAnsi" w:hAnsiTheme="minorHAnsi" w:cstheme="minorHAnsi"/>
          <w:color w:val="000000" w:themeColor="text1"/>
          <w:sz w:val="20"/>
          <w:szCs w:val="20"/>
        </w:rPr>
        <w:t>FACSCalibur</w:t>
      </w:r>
      <w:proofErr w:type="spellEnd"/>
      <w:r w:rsidRPr="00337D05">
        <w:rPr>
          <w:rFonts w:asciiTheme="minorHAnsi" w:hAnsiTheme="minorHAnsi" w:cstheme="minorHAnsi"/>
          <w:color w:val="000000" w:themeColor="text1"/>
          <w:sz w:val="20"/>
          <w:szCs w:val="20"/>
        </w:rPr>
        <w:t xml:space="preserve"> (BD Biosciences, USA) at an emission wavelength of 525 nm. The stimuli applied were L-glutamate (G8010, </w:t>
      </w:r>
      <w:proofErr w:type="spellStart"/>
      <w:r w:rsidRPr="00337D05">
        <w:rPr>
          <w:rFonts w:asciiTheme="minorHAnsi" w:hAnsiTheme="minorHAnsi" w:cstheme="minorHAnsi"/>
          <w:color w:val="000000" w:themeColor="text1"/>
          <w:sz w:val="20"/>
          <w:szCs w:val="20"/>
        </w:rPr>
        <w:t>Solarbio</w:t>
      </w:r>
      <w:proofErr w:type="spellEnd"/>
      <w:r w:rsidRPr="00337D05">
        <w:rPr>
          <w:rFonts w:asciiTheme="minorHAnsi" w:hAnsiTheme="minorHAnsi" w:cstheme="minorHAnsi"/>
          <w:color w:val="000000" w:themeColor="text1"/>
          <w:sz w:val="20"/>
          <w:szCs w:val="20"/>
        </w:rPr>
        <w:t xml:space="preserve">, China) and 3,5-dihydroxyphenylglycine (DHPG) (ab120020, Abcam, UK), a specific mGluR1/5 receptor agonist </w:t>
      </w:r>
      <w:r w:rsidRPr="00337D05">
        <w:rPr>
          <w:rFonts w:asciiTheme="minorHAnsi" w:hAnsiTheme="minorHAnsi" w:cstheme="minorHAnsi"/>
          <w:color w:val="000000" w:themeColor="text1"/>
          <w:sz w:val="20"/>
          <w:szCs w:val="20"/>
        </w:rPr>
        <w:fldChar w:fldCharType="begin">
          <w:fldData xml:space="preserve">PEVuZE5vdGU+PENpdGU+PEF1dGhvcj5TY2hvZXBwPC9BdXRob3I+PFllYXI+MTk5OTwvWWVhcj48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</w:fldData>
        </w:fldChar>
      </w:r>
      <w:r w:rsidR="007408C0">
        <w:rPr>
          <w:rFonts w:asciiTheme="minorHAnsi" w:hAnsiTheme="minorHAnsi" w:cstheme="minorHAnsi"/>
          <w:color w:val="000000" w:themeColor="text1"/>
          <w:sz w:val="20"/>
          <w:szCs w:val="20"/>
        </w:rPr>
        <w:instrText xml:space="preserve"> ADDIN EN.CITE </w:instrText>
      </w:r>
      <w:r w:rsidR="007408C0">
        <w:rPr>
          <w:rFonts w:asciiTheme="minorHAnsi" w:hAnsiTheme="minorHAnsi" w:cstheme="minorHAnsi"/>
          <w:color w:val="000000" w:themeColor="text1"/>
          <w:sz w:val="20"/>
          <w:szCs w:val="20"/>
        </w:rPr>
        <w:fldChar w:fldCharType="begin">
          <w:fldData xml:space="preserve">PEVuZE5vdGU+PENpdGU+PEF1dGhvcj5TY2hvZXBwPC9BdXRob3I+PFllYXI+MTk5OTwvWWVhcj48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</w:fldData>
        </w:fldChar>
      </w:r>
      <w:r w:rsidR="007408C0">
        <w:rPr>
          <w:rFonts w:asciiTheme="minorHAnsi" w:hAnsiTheme="minorHAnsi" w:cstheme="minorHAnsi"/>
          <w:color w:val="000000" w:themeColor="text1"/>
          <w:sz w:val="20"/>
          <w:szCs w:val="20"/>
        </w:rPr>
        <w:instrText xml:space="preserve"> ADDIN EN.CITE.DATA </w:instrText>
      </w:r>
      <w:r w:rsidR="007408C0">
        <w:rPr>
          <w:rFonts w:asciiTheme="minorHAnsi" w:hAnsiTheme="minorHAnsi" w:cstheme="minorHAnsi"/>
          <w:color w:val="000000" w:themeColor="text1"/>
          <w:sz w:val="20"/>
          <w:szCs w:val="20"/>
        </w:rPr>
      </w:r>
      <w:r w:rsidR="007408C0">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7408C0">
        <w:rPr>
          <w:rFonts w:asciiTheme="minorHAnsi" w:hAnsiTheme="minorHAnsi" w:cstheme="minorHAnsi"/>
          <w:noProof/>
          <w:color w:val="000000" w:themeColor="text1"/>
          <w:sz w:val="20"/>
          <w:szCs w:val="20"/>
        </w:rPr>
        <w:t>(</w:t>
      </w:r>
      <w:hyperlink w:anchor="_ENREF_45" w:tooltip="Schoepp, 1999 #815" w:history="1">
        <w:r w:rsidR="00EB2560">
          <w:rPr>
            <w:rFonts w:asciiTheme="minorHAnsi" w:hAnsiTheme="minorHAnsi" w:cstheme="minorHAnsi"/>
            <w:noProof/>
            <w:color w:val="000000" w:themeColor="text1"/>
            <w:sz w:val="20"/>
            <w:szCs w:val="20"/>
          </w:rPr>
          <w:t>45</w:t>
        </w:r>
      </w:hyperlink>
      <w:r w:rsidR="007408C0">
        <w:rPr>
          <w:rFonts w:asciiTheme="minorHAnsi" w:hAnsiTheme="minorHAnsi" w:cstheme="minorHAnsi"/>
          <w:noProof/>
          <w:color w:val="000000" w:themeColor="text1"/>
          <w:sz w:val="20"/>
          <w:szCs w:val="20"/>
        </w:rPr>
        <w:t xml:space="preserve">, </w:t>
      </w:r>
      <w:hyperlink w:anchor="_ENREF_46" w:tooltip="Mao, 2002 #816" w:history="1">
        <w:r w:rsidR="00EB2560">
          <w:rPr>
            <w:rFonts w:asciiTheme="minorHAnsi" w:hAnsiTheme="minorHAnsi" w:cstheme="minorHAnsi"/>
            <w:noProof/>
            <w:color w:val="000000" w:themeColor="text1"/>
            <w:sz w:val="20"/>
            <w:szCs w:val="20"/>
          </w:rPr>
          <w:t>46</w:t>
        </w:r>
      </w:hyperlink>
      <w:r w:rsidR="007408C0">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The data were analyzed with </w:t>
      </w:r>
      <w:proofErr w:type="spellStart"/>
      <w:r w:rsidRPr="00337D05">
        <w:rPr>
          <w:rFonts w:asciiTheme="minorHAnsi" w:hAnsiTheme="minorHAnsi" w:cstheme="minorHAnsi"/>
          <w:color w:val="000000" w:themeColor="text1"/>
          <w:sz w:val="20"/>
          <w:szCs w:val="20"/>
        </w:rPr>
        <w:t>FlowJo</w:t>
      </w:r>
      <w:proofErr w:type="spellEnd"/>
      <w:r w:rsidRPr="00337D05">
        <w:rPr>
          <w:rFonts w:asciiTheme="minorHAnsi" w:hAnsiTheme="minorHAnsi" w:cstheme="minorHAnsi"/>
          <w:color w:val="000000" w:themeColor="text1"/>
          <w:sz w:val="20"/>
          <w:szCs w:val="20"/>
        </w:rPr>
        <w:t xml:space="preserve"> v10.</w:t>
      </w:r>
    </w:p>
    <w:p w14:paraId="31434822" w14:textId="18B422B2" w:rsidR="00D00228" w:rsidRPr="00337D05" w:rsidRDefault="00D00228" w:rsidP="00F036DD">
      <w:pPr>
        <w:spacing w:line="480" w:lineRule="auto"/>
        <w:jc w:val="both"/>
        <w:rPr>
          <w:rFonts w:asciiTheme="minorHAnsi" w:hAnsiTheme="minorHAnsi" w:cstheme="minorHAnsi"/>
          <w:color w:val="000000" w:themeColor="text1"/>
          <w:sz w:val="20"/>
          <w:szCs w:val="20"/>
        </w:rPr>
      </w:pPr>
    </w:p>
    <w:p w14:paraId="10DB2C3F" w14:textId="77777777" w:rsidR="00E55269" w:rsidRPr="00337D05" w:rsidRDefault="00E55269" w:rsidP="00F036DD">
      <w:pPr>
        <w:spacing w:line="480" w:lineRule="auto"/>
        <w:jc w:val="both"/>
        <w:outlineLvl w:val="1"/>
        <w:rPr>
          <w:rFonts w:asciiTheme="minorHAnsi" w:hAnsiTheme="minorHAnsi" w:cstheme="minorHAnsi"/>
          <w:b/>
          <w:bCs/>
          <w:color w:val="000000" w:themeColor="text1"/>
          <w:sz w:val="20"/>
          <w:szCs w:val="20"/>
        </w:rPr>
      </w:pPr>
      <w:r w:rsidRPr="00337D05">
        <w:rPr>
          <w:rFonts w:asciiTheme="minorHAnsi" w:hAnsiTheme="minorHAnsi" w:cstheme="minorHAnsi"/>
          <w:b/>
          <w:bCs/>
          <w:color w:val="000000" w:themeColor="text1"/>
          <w:sz w:val="20"/>
          <w:szCs w:val="20"/>
        </w:rPr>
        <w:t>Statistical analyses</w:t>
      </w:r>
    </w:p>
    <w:p w14:paraId="433D1C17" w14:textId="11D5E674" w:rsidR="00E55269" w:rsidRPr="00337D05" w:rsidRDefault="00E55269" w:rsidP="00F036DD">
      <w:pPr>
        <w:spacing w:line="480" w:lineRule="auto"/>
        <w:jc w:val="both"/>
        <w:rPr>
          <w:rFonts w:asciiTheme="minorHAnsi" w:hAnsiTheme="minorHAnsi" w:cstheme="minorHAnsi"/>
          <w:color w:val="000000" w:themeColor="text1"/>
          <w:sz w:val="20"/>
          <w:szCs w:val="20"/>
        </w:rPr>
      </w:pPr>
      <w:r w:rsidRPr="00337D05">
        <w:rPr>
          <w:rFonts w:asciiTheme="minorHAnsi" w:hAnsiTheme="minorHAnsi" w:cstheme="minorHAnsi"/>
          <w:color w:val="000000" w:themeColor="text1"/>
          <w:sz w:val="20"/>
          <w:szCs w:val="20"/>
        </w:rPr>
        <w:t xml:space="preserve">Statistical analyses were performed using GraphPad Prism v8.0.2 (GraphPad Software, USA) or R (in RStudio), which were also used to generate graphical illustrations. For immunoblotting and calcium measurement, to correct for the experiment-to-experiment signal intensity variation, each value obtained in an experiment was normalized by the average obtained from all samples in that experiment </w:t>
      </w:r>
      <w:r w:rsidRPr="00337D05">
        <w:rPr>
          <w:rFonts w:asciiTheme="minorHAnsi" w:hAnsiTheme="minorHAnsi" w:cstheme="minorHAnsi"/>
          <w:color w:val="000000" w:themeColor="text1"/>
          <w:sz w:val="20"/>
          <w:szCs w:val="20"/>
        </w:rPr>
        <w:fldChar w:fldCharType="begin">
          <w:fldData xml:space="preserve">PEVuZE5vdGU+PENpdGU+PEF1dGhvcj5UaG9tc29uPC9BdXRob3I+PFllYXI+MjAxNzwvWWVhcj48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</w:fldData>
        </w:fldChar>
      </w:r>
      <w:r w:rsidR="007408C0">
        <w:rPr>
          <w:rFonts w:asciiTheme="minorHAnsi" w:hAnsiTheme="minorHAnsi" w:cstheme="minorHAnsi"/>
          <w:color w:val="000000" w:themeColor="text1"/>
          <w:sz w:val="20"/>
          <w:szCs w:val="20"/>
        </w:rPr>
        <w:instrText xml:space="preserve"> ADDIN EN.CITE </w:instrText>
      </w:r>
      <w:r w:rsidR="007408C0">
        <w:rPr>
          <w:rFonts w:asciiTheme="minorHAnsi" w:hAnsiTheme="minorHAnsi" w:cstheme="minorHAnsi"/>
          <w:color w:val="000000" w:themeColor="text1"/>
          <w:sz w:val="20"/>
          <w:szCs w:val="20"/>
        </w:rPr>
        <w:fldChar w:fldCharType="begin">
          <w:fldData xml:space="preserve">PEVuZE5vdGU+PENpdGU+PEF1dGhvcj5UaG9tc29uPC9BdXRob3I+PFllYXI+MjAxNzwvWWVhcj48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</w:fldData>
        </w:fldChar>
      </w:r>
      <w:r w:rsidR="007408C0">
        <w:rPr>
          <w:rFonts w:asciiTheme="minorHAnsi" w:hAnsiTheme="minorHAnsi" w:cstheme="minorHAnsi"/>
          <w:color w:val="000000" w:themeColor="text1"/>
          <w:sz w:val="20"/>
          <w:szCs w:val="20"/>
        </w:rPr>
        <w:instrText xml:space="preserve"> ADDIN EN.CITE.DATA </w:instrText>
      </w:r>
      <w:r w:rsidR="007408C0">
        <w:rPr>
          <w:rFonts w:asciiTheme="minorHAnsi" w:hAnsiTheme="minorHAnsi" w:cstheme="minorHAnsi"/>
          <w:color w:val="000000" w:themeColor="text1"/>
          <w:sz w:val="20"/>
          <w:szCs w:val="20"/>
        </w:rPr>
      </w:r>
      <w:r w:rsidR="007408C0">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7408C0">
        <w:rPr>
          <w:rFonts w:asciiTheme="minorHAnsi" w:hAnsiTheme="minorHAnsi" w:cstheme="minorHAnsi"/>
          <w:noProof/>
          <w:color w:val="000000" w:themeColor="text1"/>
          <w:sz w:val="20"/>
          <w:szCs w:val="20"/>
        </w:rPr>
        <w:t>(</w:t>
      </w:r>
      <w:hyperlink w:anchor="_ENREF_47" w:tooltip="Thomson, 2017 #817" w:history="1">
        <w:r w:rsidR="00EB2560">
          <w:rPr>
            <w:rFonts w:asciiTheme="minorHAnsi" w:hAnsiTheme="minorHAnsi" w:cstheme="minorHAnsi"/>
            <w:noProof/>
            <w:color w:val="000000" w:themeColor="text1"/>
            <w:sz w:val="20"/>
            <w:szCs w:val="20"/>
          </w:rPr>
          <w:t>47</w:t>
        </w:r>
      </w:hyperlink>
      <w:r w:rsidR="007408C0">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For comparisons between two groups, unpaired Student’s </w:t>
      </w:r>
      <w:r w:rsidRPr="00337D05">
        <w:rPr>
          <w:rFonts w:asciiTheme="minorHAnsi" w:hAnsiTheme="minorHAnsi" w:cstheme="minorHAnsi"/>
          <w:i/>
          <w:iCs/>
          <w:color w:val="000000" w:themeColor="text1"/>
          <w:sz w:val="20"/>
          <w:szCs w:val="20"/>
        </w:rPr>
        <w:t>t</w:t>
      </w:r>
      <w:r w:rsidRPr="00337D05">
        <w:rPr>
          <w:rFonts w:asciiTheme="minorHAnsi" w:hAnsiTheme="minorHAnsi" w:cstheme="minorHAnsi"/>
          <w:color w:val="000000" w:themeColor="text1"/>
          <w:sz w:val="20"/>
          <w:szCs w:val="20"/>
        </w:rPr>
        <w:t xml:space="preserve">-test was applied to analyze differences in the </w:t>
      </w:r>
      <w:r w:rsidRPr="00337D05">
        <w:rPr>
          <w:rFonts w:asciiTheme="minorHAnsi" w:hAnsiTheme="minorHAnsi" w:cstheme="minorHAnsi"/>
          <w:color w:val="000000" w:themeColor="text1"/>
          <w:sz w:val="20"/>
          <w:szCs w:val="20"/>
        </w:rPr>
        <w:lastRenderedPageBreak/>
        <w:t xml:space="preserve">length and thickness of PSDs, the frequency and amplitude of </w:t>
      </w:r>
      <w:proofErr w:type="spellStart"/>
      <w:r w:rsidRPr="00337D05">
        <w:rPr>
          <w:rFonts w:asciiTheme="minorHAnsi" w:hAnsiTheme="minorHAnsi" w:cstheme="minorHAnsi"/>
          <w:color w:val="000000" w:themeColor="text1"/>
          <w:sz w:val="20"/>
          <w:szCs w:val="20"/>
        </w:rPr>
        <w:t>mEPSCs</w:t>
      </w:r>
      <w:proofErr w:type="spellEnd"/>
      <w:r w:rsidRPr="00337D05">
        <w:rPr>
          <w:rFonts w:asciiTheme="minorHAnsi" w:hAnsiTheme="minorHAnsi" w:cstheme="minorHAnsi"/>
          <w:color w:val="000000" w:themeColor="text1"/>
          <w:sz w:val="20"/>
          <w:szCs w:val="20"/>
        </w:rPr>
        <w:t xml:space="preserve">, and the results of immunoblot analysis. Paired Student’s </w:t>
      </w:r>
      <w:r w:rsidRPr="00337D05">
        <w:rPr>
          <w:rFonts w:asciiTheme="minorHAnsi" w:hAnsiTheme="minorHAnsi" w:cstheme="minorHAnsi"/>
          <w:i/>
          <w:iCs/>
          <w:color w:val="000000" w:themeColor="text1"/>
          <w:sz w:val="20"/>
          <w:szCs w:val="20"/>
        </w:rPr>
        <w:t>t</w:t>
      </w:r>
      <w:r w:rsidRPr="00337D05">
        <w:rPr>
          <w:rFonts w:asciiTheme="minorHAnsi" w:hAnsiTheme="minorHAnsi" w:cstheme="minorHAnsi"/>
          <w:color w:val="000000" w:themeColor="text1"/>
          <w:sz w:val="20"/>
          <w:szCs w:val="20"/>
        </w:rPr>
        <w:t xml:space="preserve">-test was used for analysis of differences in the time spent in the chamber or spent sniffing the target in the three-chamber test </w:t>
      </w:r>
      <w:r w:rsidRPr="00337D05">
        <w:rPr>
          <w:rFonts w:asciiTheme="minorHAnsi" w:hAnsiTheme="minorHAnsi" w:cstheme="minorHAnsi"/>
          <w:color w:val="000000" w:themeColor="text1"/>
          <w:sz w:val="20"/>
          <w:szCs w:val="20"/>
        </w:rPr>
        <w:fldChar w:fldCharType="begin">
          <w:fldData xml:space="preserve">PEVuZE5vdGU+PENpdGU+PEF1dGhvcj5EZXRpbGxpb248L0F1dGhvcj48WWVhcj4yMDA0PC9ZZWFy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</w:fldData>
        </w:fldChar>
      </w:r>
      <w:r w:rsidR="007408C0">
        <w:rPr>
          <w:rFonts w:asciiTheme="minorHAnsi" w:hAnsiTheme="minorHAnsi" w:cstheme="minorHAnsi"/>
          <w:color w:val="000000" w:themeColor="text1"/>
          <w:sz w:val="20"/>
          <w:szCs w:val="20"/>
        </w:rPr>
        <w:instrText xml:space="preserve"> ADDIN EN.CITE </w:instrText>
      </w:r>
      <w:r w:rsidR="007408C0">
        <w:rPr>
          <w:rFonts w:asciiTheme="minorHAnsi" w:hAnsiTheme="minorHAnsi" w:cstheme="minorHAnsi"/>
          <w:color w:val="000000" w:themeColor="text1"/>
          <w:sz w:val="20"/>
          <w:szCs w:val="20"/>
        </w:rPr>
        <w:fldChar w:fldCharType="begin">
          <w:fldData xml:space="preserve">PEVuZE5vdGU+PENpdGU+PEF1dGhvcj5EZXRpbGxpb248L0F1dGhvcj48WWVhcj4yMDA0PC9ZZWFy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</w:fldData>
        </w:fldChar>
      </w:r>
      <w:r w:rsidR="007408C0">
        <w:rPr>
          <w:rFonts w:asciiTheme="minorHAnsi" w:hAnsiTheme="minorHAnsi" w:cstheme="minorHAnsi"/>
          <w:color w:val="000000" w:themeColor="text1"/>
          <w:sz w:val="20"/>
          <w:szCs w:val="20"/>
        </w:rPr>
        <w:instrText xml:space="preserve"> ADDIN EN.CITE.DATA </w:instrText>
      </w:r>
      <w:r w:rsidR="007408C0">
        <w:rPr>
          <w:rFonts w:asciiTheme="minorHAnsi" w:hAnsiTheme="minorHAnsi" w:cstheme="minorHAnsi"/>
          <w:color w:val="000000" w:themeColor="text1"/>
          <w:sz w:val="20"/>
          <w:szCs w:val="20"/>
        </w:rPr>
      </w:r>
      <w:r w:rsidR="007408C0">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r>
      <w:r w:rsidRPr="00337D05">
        <w:rPr>
          <w:rFonts w:asciiTheme="minorHAnsi" w:hAnsiTheme="minorHAnsi" w:cstheme="minorHAnsi"/>
          <w:color w:val="000000" w:themeColor="text1"/>
          <w:sz w:val="20"/>
          <w:szCs w:val="20"/>
        </w:rPr>
        <w:fldChar w:fldCharType="separate"/>
      </w:r>
      <w:r w:rsidR="007408C0">
        <w:rPr>
          <w:rFonts w:asciiTheme="minorHAnsi" w:hAnsiTheme="minorHAnsi" w:cstheme="minorHAnsi"/>
          <w:noProof/>
          <w:color w:val="000000" w:themeColor="text1"/>
          <w:sz w:val="20"/>
          <w:szCs w:val="20"/>
        </w:rPr>
        <w:t>(</w:t>
      </w:r>
      <w:hyperlink w:anchor="_ENREF_48" w:tooltip="Detillion, 2004 #818" w:history="1">
        <w:r w:rsidR="00EB2560">
          <w:rPr>
            <w:rFonts w:asciiTheme="minorHAnsi" w:hAnsiTheme="minorHAnsi" w:cstheme="minorHAnsi"/>
            <w:noProof/>
            <w:color w:val="000000" w:themeColor="text1"/>
            <w:sz w:val="20"/>
            <w:szCs w:val="20"/>
          </w:rPr>
          <w:t>48</w:t>
        </w:r>
      </w:hyperlink>
      <w:r w:rsidR="007408C0">
        <w:rPr>
          <w:rFonts w:asciiTheme="minorHAnsi" w:hAnsiTheme="minorHAnsi" w:cstheme="minorHAnsi"/>
          <w:noProof/>
          <w:color w:val="000000" w:themeColor="text1"/>
          <w:sz w:val="20"/>
          <w:szCs w:val="20"/>
        </w:rPr>
        <w:t xml:space="preserve">, </w:t>
      </w:r>
      <w:hyperlink w:anchor="_ENREF_49" w:tooltip="Bicks, 2020 #819" w:history="1">
        <w:r w:rsidR="00EB2560">
          <w:rPr>
            <w:rFonts w:asciiTheme="minorHAnsi" w:hAnsiTheme="minorHAnsi" w:cstheme="minorHAnsi"/>
            <w:noProof/>
            <w:color w:val="000000" w:themeColor="text1"/>
            <w:sz w:val="20"/>
            <w:szCs w:val="20"/>
          </w:rPr>
          <w:t>49</w:t>
        </w:r>
      </w:hyperlink>
      <w:r w:rsidR="007408C0">
        <w:rPr>
          <w:rFonts w:asciiTheme="minorHAnsi" w:hAnsiTheme="minorHAnsi" w:cstheme="minorHAnsi"/>
          <w:noProof/>
          <w:color w:val="000000" w:themeColor="text1"/>
          <w:sz w:val="20"/>
          <w:szCs w:val="20"/>
        </w:rPr>
        <w:t>)</w:t>
      </w:r>
      <w:r w:rsidRPr="00337D05">
        <w:rPr>
          <w:rFonts w:asciiTheme="minorHAnsi" w:hAnsiTheme="minorHAnsi" w:cstheme="minorHAnsi"/>
          <w:color w:val="000000" w:themeColor="text1"/>
          <w:sz w:val="20"/>
          <w:szCs w:val="20"/>
        </w:rPr>
        <w:fldChar w:fldCharType="end"/>
      </w:r>
      <w:r w:rsidRPr="00337D05">
        <w:rPr>
          <w:rFonts w:asciiTheme="minorHAnsi" w:hAnsiTheme="minorHAnsi" w:cstheme="minorHAnsi"/>
          <w:color w:val="000000" w:themeColor="text1"/>
          <w:sz w:val="20"/>
          <w:szCs w:val="20"/>
        </w:rPr>
        <w:t xml:space="preserve">. The cumulative frequency distributions of PSD or spine lengths and widths were compared using the </w:t>
      </w:r>
      <w:bookmarkStart w:id="38" w:name="OLE_LINK123"/>
      <w:bookmarkStart w:id="39" w:name="OLE_LINK124"/>
      <w:r w:rsidRPr="00337D05">
        <w:rPr>
          <w:rFonts w:asciiTheme="minorHAnsi" w:hAnsiTheme="minorHAnsi" w:cstheme="minorHAnsi"/>
          <w:color w:val="000000" w:themeColor="text1"/>
          <w:sz w:val="20"/>
          <w:szCs w:val="20"/>
        </w:rPr>
        <w:t>Kolmogorov-Smirnov test</w:t>
      </w:r>
      <w:bookmarkEnd w:id="38"/>
      <w:bookmarkEnd w:id="39"/>
      <w:r w:rsidRPr="00337D05">
        <w:rPr>
          <w:rFonts w:asciiTheme="minorHAnsi" w:hAnsiTheme="minorHAnsi" w:cstheme="minorHAnsi"/>
          <w:color w:val="000000" w:themeColor="text1"/>
          <w:sz w:val="20"/>
          <w:szCs w:val="20"/>
        </w:rPr>
        <w:t xml:space="preserve"> or Kruskal-Wallis test followed by the Kolmogorov-Smirnov test. Comparisons of the percentages of spines with length or head width ≤ 1 µm were conducted by the chi-square test combined with Bonferroni correction. The spine length and head width values in rat neurons and results from the following assays were analyzed with one-way ANOVA: Golgi staining, marble-burying, spatial memory evaluation in Barnes maze, open field test, light-dark test, </w:t>
      </w:r>
      <w:r w:rsidR="008B0460" w:rsidRPr="008B0460">
        <w:rPr>
          <w:rFonts w:asciiTheme="minorHAnsi" w:hAnsiTheme="minorHAnsi" w:cstheme="minorHAnsi"/>
          <w:color w:val="000000" w:themeColor="text1"/>
          <w:sz w:val="20"/>
          <w:szCs w:val="20"/>
        </w:rPr>
        <w:t>elevated plus maze test, novel object recognition test</w:t>
      </w:r>
      <w:r w:rsidR="008B0460">
        <w:rPr>
          <w:rFonts w:asciiTheme="minorHAnsi" w:hAnsiTheme="minorHAnsi" w:cstheme="minorHAnsi"/>
          <w:color w:val="000000" w:themeColor="text1"/>
          <w:sz w:val="20"/>
          <w:szCs w:val="20"/>
        </w:rPr>
        <w:t>,</w:t>
      </w:r>
      <w:r w:rsidR="008B0460" w:rsidRPr="008B0460">
        <w:rPr>
          <w:rFonts w:asciiTheme="minorHAnsi" w:hAnsiTheme="minorHAnsi" w:cstheme="minorHAnsi"/>
          <w:color w:val="000000" w:themeColor="text1"/>
          <w:sz w:val="20"/>
          <w:szCs w:val="20"/>
        </w:rPr>
        <w:t xml:space="preserve"> </w:t>
      </w:r>
      <w:r w:rsidRPr="00337D05">
        <w:rPr>
          <w:rFonts w:asciiTheme="minorHAnsi" w:hAnsiTheme="minorHAnsi" w:cstheme="minorHAnsi"/>
          <w:color w:val="000000" w:themeColor="text1"/>
          <w:sz w:val="20"/>
          <w:szCs w:val="20"/>
        </w:rPr>
        <w:t xml:space="preserve">records of body weight and measurements of total frequency or transitions, for which Dunnett’s multiple comparisons test was used for comparisons between the experimental groups and the wild-type control group; and the abundance of Homer family proteins in three brain regions, for which Tukey’s multiple post hoc analysis test was chosen. Data from the LTP recording and the learning procedure in the Barnes maze were analyzed by repeated measures ANOVA followed by the original FDR method of </w:t>
      </w:r>
      <w:proofErr w:type="spellStart"/>
      <w:r w:rsidRPr="00337D05">
        <w:rPr>
          <w:rFonts w:asciiTheme="minorHAnsi" w:hAnsiTheme="minorHAnsi" w:cstheme="minorHAnsi"/>
          <w:color w:val="000000" w:themeColor="text1"/>
          <w:sz w:val="20"/>
          <w:szCs w:val="20"/>
        </w:rPr>
        <w:t>Benjamini</w:t>
      </w:r>
      <w:proofErr w:type="spellEnd"/>
      <w:r w:rsidRPr="00337D05">
        <w:rPr>
          <w:rFonts w:asciiTheme="minorHAnsi" w:hAnsiTheme="minorHAnsi" w:cstheme="minorHAnsi"/>
          <w:color w:val="000000" w:themeColor="text1"/>
          <w:sz w:val="20"/>
          <w:szCs w:val="20"/>
        </w:rPr>
        <w:t xml:space="preserve"> and Hochberg and post hoc analysis with Dunnett’s test, respectively. Differences in intracellular calcium concentrations were analyzed by two-way ANOVA followed by Dunnett's multiple comparisons test between two groups. </w:t>
      </w:r>
      <w:r w:rsidR="005E5D5E" w:rsidRPr="00337D05">
        <w:rPr>
          <w:rFonts w:asciiTheme="minorHAnsi" w:hAnsiTheme="minorHAnsi" w:cstheme="minorHAnsi"/>
          <w:color w:val="000000" w:themeColor="text1"/>
          <w:sz w:val="20"/>
          <w:szCs w:val="20"/>
        </w:rPr>
        <w:t xml:space="preserve">The data are presented as the mean ± SE. </w:t>
      </w:r>
      <w:r w:rsidRPr="00337D05">
        <w:rPr>
          <w:rFonts w:asciiTheme="minorHAnsi" w:hAnsiTheme="minorHAnsi" w:cstheme="minorHAnsi"/>
          <w:color w:val="000000" w:themeColor="text1"/>
          <w:sz w:val="20"/>
          <w:szCs w:val="20"/>
        </w:rPr>
        <w:t xml:space="preserve">All statistical assessments were two-sided, and the corresponding </w:t>
      </w:r>
      <w:r w:rsidRPr="00337D05">
        <w:rPr>
          <w:rFonts w:asciiTheme="minorHAnsi" w:hAnsiTheme="minorHAnsi" w:cstheme="minorHAnsi"/>
          <w:i/>
          <w:iCs/>
          <w:color w:val="000000" w:themeColor="text1"/>
          <w:sz w:val="20"/>
          <w:szCs w:val="20"/>
        </w:rPr>
        <w:t>P</w:t>
      </w:r>
      <w:r w:rsidRPr="00337D05">
        <w:rPr>
          <w:rFonts w:asciiTheme="minorHAnsi" w:hAnsiTheme="minorHAnsi" w:cstheme="minorHAnsi"/>
          <w:color w:val="000000" w:themeColor="text1"/>
          <w:sz w:val="20"/>
          <w:szCs w:val="20"/>
        </w:rPr>
        <w:t xml:space="preserve"> values were calculated, with a signiﬁcance level of 0.05.</w:t>
      </w:r>
    </w:p>
    <w:p w14:paraId="2B85A0F5" w14:textId="77777777" w:rsidR="007C618F" w:rsidRPr="00337D05" w:rsidRDefault="007C618F" w:rsidP="00F036DD">
      <w:pPr>
        <w:spacing w:line="480" w:lineRule="auto"/>
        <w:jc w:val="both"/>
        <w:rPr>
          <w:rFonts w:asciiTheme="minorHAnsi" w:hAnsiTheme="minorHAnsi" w:cstheme="minorHAnsi"/>
          <w:color w:val="000000" w:themeColor="text1"/>
          <w:sz w:val="20"/>
          <w:szCs w:val="20"/>
        </w:rPr>
      </w:pPr>
    </w:p>
    <w:p w14:paraId="2D053B74" w14:textId="77777777" w:rsidR="00FC2740" w:rsidRDefault="00FC2740" w:rsidP="00F036DD">
      <w:pPr>
        <w:jc w:val="both"/>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br w:type="page"/>
      </w:r>
    </w:p>
    <w:p w14:paraId="780F3DCE" w14:textId="266B1427" w:rsidR="008B7440" w:rsidRPr="00D0249E" w:rsidRDefault="008B7440" w:rsidP="008B7440">
      <w:pPr>
        <w:spacing w:line="480" w:lineRule="auto"/>
        <w:jc w:val="both"/>
        <w:outlineLvl w:val="0"/>
        <w:rPr>
          <w:rFonts w:asciiTheme="minorHAnsi" w:hAnsiTheme="minorHAnsi" w:cstheme="minorHAnsi"/>
          <w:b/>
          <w:bCs/>
        </w:rPr>
      </w:pPr>
      <w:r w:rsidRPr="00D0249E">
        <w:rPr>
          <w:rFonts w:asciiTheme="minorHAnsi" w:hAnsiTheme="minorHAnsi" w:cstheme="minorHAnsi"/>
          <w:b/>
          <w:bCs/>
        </w:rPr>
        <w:lastRenderedPageBreak/>
        <w:t>Supplementary Figures</w:t>
      </w:r>
    </w:p>
    <w:p w14:paraId="3931DB6B" w14:textId="027FB354" w:rsidR="00C34F59" w:rsidRDefault="00B42899" w:rsidP="00CF4170">
      <w:pPr>
        <w:spacing w:line="480" w:lineRule="auto"/>
        <w:jc w:val="both"/>
        <w:rPr>
          <w:rFonts w:asciiTheme="minorHAnsi" w:hAnsiTheme="minorHAnsi" w:cstheme="minorHAnsi"/>
          <w:sz w:val="20"/>
          <w:szCs w:val="20"/>
        </w:rPr>
      </w:pPr>
      <w:r w:rsidRPr="00B42899">
        <w:rPr>
          <w:rFonts w:asciiTheme="minorHAnsi" w:hAnsiTheme="minorHAnsi" w:cstheme="minorHAnsi"/>
          <w:noProof/>
          <w:sz w:val="20"/>
          <w:szCs w:val="20"/>
        </w:rPr>
        <w:drawing>
          <wp:inline distT="0" distB="0" distL="0" distR="0" wp14:anchorId="05213DD5" wp14:editId="66E7513F">
            <wp:extent cx="5274310" cy="2165350"/>
            <wp:effectExtent l="0" t="0" r="2540" b="6350"/>
            <wp:docPr id="4" name="图片 3">
              <a:extLst xmlns:a="http://schemas.openxmlformats.org/drawingml/2006/main">
                <a:ext uri="{FF2B5EF4-FFF2-40B4-BE49-F238E27FC236}">
                  <a16:creationId xmlns:a16="http://schemas.microsoft.com/office/drawing/2014/main" id="{FB278820-E4C6-4822-8C2B-730FF9F6E4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FB278820-E4C6-4822-8C2B-730FF9F6E4E2}"/>
                        </a:ext>
                      </a:extLst>
                    </pic:cNvPr>
                    <pic:cNvPicPr>
                      <a:picLocks noChangeAspect="1"/>
                    </pic:cNvPicPr>
                  </pic:nvPicPr>
                  <pic:blipFill>
                    <a:blip r:embed="rId9"/>
                    <a:stretch>
                      <a:fillRect/>
                    </a:stretch>
                  </pic:blipFill>
                  <pic:spPr>
                    <a:xfrm>
                      <a:off x="0" y="0"/>
                      <a:ext cx="5274310" cy="2165350"/>
                    </a:xfrm>
                    <a:prstGeom prst="rect">
                      <a:avLst/>
                    </a:prstGeom>
                  </pic:spPr>
                </pic:pic>
              </a:graphicData>
            </a:graphic>
          </wp:inline>
        </w:drawing>
      </w:r>
    </w:p>
    <w:p w14:paraId="38B79AE7" w14:textId="77B2DD8D" w:rsidR="005E0190" w:rsidRDefault="008D7525" w:rsidP="008D7525">
      <w:pPr>
        <w:spacing w:line="480" w:lineRule="auto"/>
        <w:jc w:val="both"/>
        <w:rPr>
          <w:rFonts w:asciiTheme="minorHAnsi" w:hAnsiTheme="minorHAnsi" w:cstheme="minorHAnsi"/>
          <w:sz w:val="20"/>
          <w:szCs w:val="20"/>
        </w:rPr>
      </w:pPr>
      <w:r w:rsidRPr="008D7525">
        <w:rPr>
          <w:rFonts w:asciiTheme="minorHAnsi" w:hAnsiTheme="minorHAnsi" w:cstheme="minorHAnsi"/>
          <w:b/>
          <w:bCs/>
          <w:sz w:val="20"/>
          <w:szCs w:val="20"/>
        </w:rPr>
        <w:t>Supplementary Fig</w:t>
      </w:r>
      <w:r>
        <w:rPr>
          <w:rFonts w:asciiTheme="minorHAnsi" w:hAnsiTheme="minorHAnsi" w:cstheme="minorHAnsi"/>
          <w:b/>
          <w:bCs/>
          <w:sz w:val="20"/>
          <w:szCs w:val="20"/>
        </w:rPr>
        <w:t>.</w:t>
      </w:r>
      <w:r w:rsidRPr="008D7525">
        <w:rPr>
          <w:rFonts w:asciiTheme="minorHAnsi" w:hAnsiTheme="minorHAnsi" w:cstheme="minorHAnsi"/>
          <w:b/>
          <w:bCs/>
          <w:sz w:val="20"/>
          <w:szCs w:val="20"/>
        </w:rPr>
        <w:t xml:space="preserve"> 1 </w:t>
      </w:r>
      <w:r w:rsidRPr="00C67AD2">
        <w:rPr>
          <w:rFonts w:asciiTheme="minorHAnsi" w:hAnsiTheme="minorHAnsi" w:cstheme="minorHAnsi"/>
          <w:b/>
          <w:bCs/>
          <w:sz w:val="20"/>
          <w:szCs w:val="20"/>
        </w:rPr>
        <w:t>A</w:t>
      </w:r>
      <w:r w:rsidRPr="008D7525">
        <w:rPr>
          <w:rFonts w:asciiTheme="minorHAnsi" w:hAnsiTheme="minorHAnsi" w:cstheme="minorHAnsi"/>
          <w:sz w:val="20"/>
          <w:szCs w:val="20"/>
        </w:rPr>
        <w:t xml:space="preserve"> The spine density in cultured neurons derived from the rat hippocampus was not affected by mutant </w:t>
      </w:r>
      <w:r w:rsidRPr="008D7525">
        <w:rPr>
          <w:rFonts w:asciiTheme="minorHAnsi" w:hAnsiTheme="minorHAnsi" w:cstheme="minorHAnsi"/>
          <w:i/>
          <w:iCs/>
          <w:sz w:val="20"/>
          <w:szCs w:val="20"/>
        </w:rPr>
        <w:t>Shank1</w:t>
      </w:r>
      <w:r w:rsidRPr="008D7525">
        <w:rPr>
          <w:rFonts w:asciiTheme="minorHAnsi" w:hAnsiTheme="minorHAnsi" w:cstheme="minorHAnsi"/>
          <w:sz w:val="20"/>
          <w:szCs w:val="20"/>
        </w:rPr>
        <w:t xml:space="preserve"> constructs compared with the WT construct. </w:t>
      </w:r>
      <w:r w:rsidRPr="00C67AD2">
        <w:rPr>
          <w:rFonts w:asciiTheme="minorHAnsi" w:hAnsiTheme="minorHAnsi" w:cstheme="minorHAnsi"/>
          <w:b/>
          <w:bCs/>
          <w:sz w:val="20"/>
          <w:szCs w:val="20"/>
        </w:rPr>
        <w:t>B</w:t>
      </w:r>
      <w:r w:rsidRPr="008D7525">
        <w:rPr>
          <w:rFonts w:asciiTheme="minorHAnsi" w:hAnsiTheme="minorHAnsi" w:cstheme="minorHAnsi"/>
          <w:sz w:val="20"/>
          <w:szCs w:val="20"/>
        </w:rPr>
        <w:t xml:space="preserve"> The protein levels of Shank1 were not changed by the mutations, as shown by immunoblot analyses of proteins extracted from HEK-293T cells transfected with WT or mutant </w:t>
      </w:r>
      <w:r w:rsidRPr="008D7525">
        <w:rPr>
          <w:rFonts w:asciiTheme="minorHAnsi" w:hAnsiTheme="minorHAnsi" w:cstheme="minorHAnsi"/>
          <w:i/>
          <w:iCs/>
          <w:sz w:val="20"/>
          <w:szCs w:val="20"/>
        </w:rPr>
        <w:t>Shank1</w:t>
      </w:r>
      <w:r w:rsidRPr="008D7525">
        <w:rPr>
          <w:rFonts w:asciiTheme="minorHAnsi" w:hAnsiTheme="minorHAnsi" w:cstheme="minorHAnsi"/>
          <w:sz w:val="20"/>
          <w:szCs w:val="20"/>
        </w:rPr>
        <w:t xml:space="preserve"> constructs (one-way ANOVA), with GAPDH as the loading control. All data shown are the mean ± SE from five independent experiments. </w:t>
      </w:r>
      <w:r w:rsidRPr="00C67AD2">
        <w:rPr>
          <w:rFonts w:asciiTheme="minorHAnsi" w:hAnsiTheme="minorHAnsi" w:cstheme="minorHAnsi"/>
          <w:b/>
          <w:bCs/>
          <w:sz w:val="20"/>
          <w:szCs w:val="20"/>
        </w:rPr>
        <w:t>C</w:t>
      </w:r>
      <w:r w:rsidRPr="008D7525">
        <w:rPr>
          <w:rFonts w:asciiTheme="minorHAnsi" w:hAnsiTheme="minorHAnsi" w:cstheme="minorHAnsi"/>
          <w:sz w:val="20"/>
          <w:szCs w:val="20"/>
        </w:rPr>
        <w:t xml:space="preserve"> The protein levels of Shank1 in PSDs extracted from the whole brains of WT or R882H-KI HOM mice (8 weeks) were quantified by immunoblot analyses. No difference was found between groups (unpaired Student’s </w:t>
      </w:r>
      <w:r w:rsidRPr="008D7525">
        <w:rPr>
          <w:rFonts w:asciiTheme="minorHAnsi" w:hAnsiTheme="minorHAnsi" w:cstheme="minorHAnsi"/>
          <w:i/>
          <w:iCs/>
          <w:sz w:val="20"/>
          <w:szCs w:val="20"/>
        </w:rPr>
        <w:t>t</w:t>
      </w:r>
      <w:r w:rsidRPr="008D7525">
        <w:rPr>
          <w:rFonts w:asciiTheme="minorHAnsi" w:hAnsiTheme="minorHAnsi" w:cstheme="minorHAnsi"/>
          <w:sz w:val="20"/>
          <w:szCs w:val="20"/>
        </w:rPr>
        <w:t>-test). All data shown are shown as the mean ± SE of three independent experiments.</w:t>
      </w:r>
    </w:p>
    <w:p w14:paraId="2EA9FA02" w14:textId="77777777" w:rsidR="005E0190" w:rsidRDefault="005E0190">
      <w:pPr>
        <w:rPr>
          <w:rFonts w:asciiTheme="minorHAnsi" w:hAnsiTheme="minorHAnsi" w:cstheme="minorHAnsi"/>
          <w:sz w:val="20"/>
          <w:szCs w:val="20"/>
        </w:rPr>
      </w:pPr>
      <w:r>
        <w:rPr>
          <w:rFonts w:asciiTheme="minorHAnsi" w:hAnsiTheme="minorHAnsi" w:cstheme="minorHAnsi"/>
          <w:sz w:val="20"/>
          <w:szCs w:val="20"/>
        </w:rPr>
        <w:br w:type="page"/>
      </w:r>
    </w:p>
    <w:p w14:paraId="5359EB08" w14:textId="1F6BCF06" w:rsidR="008D7525" w:rsidRDefault="005E0190" w:rsidP="008D7525">
      <w:pPr>
        <w:spacing w:line="480" w:lineRule="auto"/>
        <w:jc w:val="both"/>
        <w:rPr>
          <w:rFonts w:asciiTheme="minorHAnsi" w:hAnsiTheme="minorHAnsi" w:cstheme="minorHAnsi"/>
          <w:sz w:val="20"/>
          <w:szCs w:val="20"/>
        </w:rPr>
      </w:pPr>
      <w:r w:rsidRPr="005E0190">
        <w:rPr>
          <w:rFonts w:asciiTheme="minorHAnsi" w:hAnsiTheme="minorHAnsi" w:cstheme="minorHAnsi"/>
          <w:noProof/>
          <w:sz w:val="20"/>
          <w:szCs w:val="20"/>
        </w:rPr>
        <w:lastRenderedPageBreak/>
        <w:drawing>
          <wp:inline distT="0" distB="0" distL="0" distR="0" wp14:anchorId="27318A26" wp14:editId="61FE248A">
            <wp:extent cx="5274310" cy="4853305"/>
            <wp:effectExtent l="0" t="0" r="2540" b="4445"/>
            <wp:docPr id="1" name="图片 3">
              <a:extLst xmlns:a="http://schemas.openxmlformats.org/drawingml/2006/main">
                <a:ext uri="{FF2B5EF4-FFF2-40B4-BE49-F238E27FC236}">
                  <a16:creationId xmlns:a16="http://schemas.microsoft.com/office/drawing/2014/main" id="{32A70DDB-68C8-4AC2-BB43-991C1A1FDA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32A70DDB-68C8-4AC2-BB43-991C1A1FDA19}"/>
                        </a:ext>
                      </a:extLst>
                    </pic:cNvPr>
                    <pic:cNvPicPr>
                      <a:picLocks noChangeAspect="1"/>
                    </pic:cNvPicPr>
                  </pic:nvPicPr>
                  <pic:blipFill>
                    <a:blip r:embed="rId10">
                      <a:extLst>
                        <a:ext uri="{28A0092B-C50C-407E-A947-70E740481C1C}">
                          <a14:useLocalDpi xmlns:a14="http://schemas.microsoft.com/office/drawing/2010/main" val="0"/>
                        </a:ext>
                      </a:extLst>
                    </a:blip>
                    <a:srcRect/>
                    <a:stretch/>
                  </pic:blipFill>
                  <pic:spPr>
                    <a:xfrm>
                      <a:off x="0" y="0"/>
                      <a:ext cx="5274310" cy="4853305"/>
                    </a:xfrm>
                    <a:prstGeom prst="rect">
                      <a:avLst/>
                    </a:prstGeom>
                  </pic:spPr>
                </pic:pic>
              </a:graphicData>
            </a:graphic>
          </wp:inline>
        </w:drawing>
      </w:r>
    </w:p>
    <w:p w14:paraId="3768AF7C" w14:textId="3B5AA2B3" w:rsidR="00503B21" w:rsidRDefault="005E0190" w:rsidP="005E0190">
      <w:pPr>
        <w:spacing w:line="480" w:lineRule="auto"/>
        <w:jc w:val="both"/>
        <w:rPr>
          <w:rFonts w:asciiTheme="minorHAnsi" w:hAnsiTheme="minorHAnsi" w:cstheme="minorHAnsi"/>
          <w:sz w:val="20"/>
          <w:szCs w:val="20"/>
        </w:rPr>
      </w:pPr>
      <w:r w:rsidRPr="005E0190">
        <w:rPr>
          <w:rFonts w:asciiTheme="minorHAnsi" w:hAnsiTheme="minorHAnsi" w:cstheme="minorHAnsi"/>
          <w:b/>
          <w:bCs/>
          <w:sz w:val="20"/>
          <w:szCs w:val="20"/>
        </w:rPr>
        <w:t>Supplementary Fig</w:t>
      </w:r>
      <w:r>
        <w:rPr>
          <w:rFonts w:asciiTheme="minorHAnsi" w:hAnsiTheme="minorHAnsi" w:cstheme="minorHAnsi"/>
          <w:b/>
          <w:bCs/>
          <w:sz w:val="20"/>
          <w:szCs w:val="20"/>
        </w:rPr>
        <w:t>.</w:t>
      </w:r>
      <w:r w:rsidRPr="005E0190">
        <w:rPr>
          <w:rFonts w:asciiTheme="minorHAnsi" w:hAnsiTheme="minorHAnsi" w:cstheme="minorHAnsi"/>
          <w:b/>
          <w:bCs/>
          <w:sz w:val="20"/>
          <w:szCs w:val="20"/>
        </w:rPr>
        <w:t xml:space="preserve"> 2 </w:t>
      </w:r>
      <w:r w:rsidRPr="00684F09">
        <w:rPr>
          <w:rFonts w:asciiTheme="minorHAnsi" w:hAnsiTheme="minorHAnsi" w:cstheme="minorHAnsi"/>
          <w:b/>
          <w:bCs/>
          <w:sz w:val="20"/>
          <w:szCs w:val="20"/>
        </w:rPr>
        <w:t>A</w:t>
      </w:r>
      <w:r w:rsidRPr="005E0190">
        <w:rPr>
          <w:rFonts w:asciiTheme="minorHAnsi" w:hAnsiTheme="minorHAnsi" w:cstheme="minorHAnsi"/>
          <w:sz w:val="20"/>
          <w:szCs w:val="20"/>
        </w:rPr>
        <w:t xml:space="preserve"> The body weights of animals of three genotypes were measured. No significant differences were obtained. The left panel shows body weights measured at 12-15 weeks (n=16-26 for each genotype). The right panel shows body weights measured at 19-21 weeks (n=18-23 for each genotype). </w:t>
      </w:r>
      <w:r w:rsidRPr="00684F09">
        <w:rPr>
          <w:rFonts w:asciiTheme="minorHAnsi" w:hAnsiTheme="minorHAnsi" w:cstheme="minorHAnsi"/>
          <w:b/>
          <w:bCs/>
          <w:sz w:val="20"/>
          <w:szCs w:val="20"/>
        </w:rPr>
        <w:t>B</w:t>
      </w:r>
      <w:r w:rsidRPr="005E0190">
        <w:rPr>
          <w:rFonts w:asciiTheme="minorHAnsi" w:hAnsiTheme="minorHAnsi" w:cstheme="minorHAnsi"/>
          <w:sz w:val="20"/>
          <w:szCs w:val="20"/>
        </w:rPr>
        <w:t xml:space="preserve"> Time in side chamber and time spent sniffing during social interaction measured in Experiments I (n=13 for each genotype). S #1, a stranger mouse placed in one chamber. O, a novel object (inverted wire cup) placed in another chamber. </w:t>
      </w:r>
      <w:r w:rsidRPr="00684F09">
        <w:rPr>
          <w:rFonts w:asciiTheme="minorHAnsi" w:hAnsiTheme="minorHAnsi" w:cstheme="minorHAnsi"/>
          <w:b/>
          <w:bCs/>
          <w:sz w:val="20"/>
          <w:szCs w:val="20"/>
        </w:rPr>
        <w:t>C</w:t>
      </w:r>
      <w:r w:rsidRPr="005E0190">
        <w:rPr>
          <w:rFonts w:asciiTheme="minorHAnsi" w:hAnsiTheme="minorHAnsi" w:cstheme="minorHAnsi"/>
          <w:sz w:val="20"/>
          <w:szCs w:val="20"/>
        </w:rPr>
        <w:t xml:space="preserve"> No differences were found in the numbers of entries in the three-chamber social interaction and novelty preference tests in Experiments I and II. </w:t>
      </w:r>
      <w:r w:rsidRPr="00684F09">
        <w:rPr>
          <w:rFonts w:asciiTheme="minorHAnsi" w:hAnsiTheme="minorHAnsi" w:cstheme="minorHAnsi"/>
          <w:b/>
          <w:bCs/>
          <w:sz w:val="20"/>
          <w:szCs w:val="20"/>
        </w:rPr>
        <w:t>D</w:t>
      </w:r>
      <w:r w:rsidRPr="005E0190">
        <w:rPr>
          <w:rFonts w:asciiTheme="minorHAnsi" w:hAnsiTheme="minorHAnsi" w:cstheme="minorHAnsi"/>
          <w:sz w:val="20"/>
          <w:szCs w:val="20"/>
        </w:rPr>
        <w:t xml:space="preserve"> The number of transitions between two compartments was comparable among the three genotypes in the light-dark exploration test (n=16 for each genotype). </w:t>
      </w:r>
      <w:r w:rsidRPr="00684F09">
        <w:rPr>
          <w:rFonts w:asciiTheme="minorHAnsi" w:hAnsiTheme="minorHAnsi" w:cstheme="minorHAnsi"/>
          <w:b/>
          <w:bCs/>
          <w:sz w:val="20"/>
          <w:szCs w:val="20"/>
        </w:rPr>
        <w:t>E</w:t>
      </w:r>
      <w:r w:rsidRPr="005E0190">
        <w:rPr>
          <w:rFonts w:asciiTheme="minorHAnsi" w:hAnsiTheme="minorHAnsi" w:cstheme="minorHAnsi"/>
          <w:sz w:val="20"/>
          <w:szCs w:val="20"/>
        </w:rPr>
        <w:t xml:space="preserve"> No differences in total entries in the elevated plus maze test (n=16-17 for each genotype). </w:t>
      </w:r>
      <w:r w:rsidRPr="00684F09">
        <w:rPr>
          <w:rFonts w:asciiTheme="minorHAnsi" w:hAnsiTheme="minorHAnsi" w:cstheme="minorHAnsi"/>
          <w:b/>
          <w:bCs/>
          <w:sz w:val="20"/>
          <w:szCs w:val="20"/>
        </w:rPr>
        <w:t>F</w:t>
      </w:r>
      <w:r w:rsidRPr="005E0190">
        <w:rPr>
          <w:rFonts w:asciiTheme="minorHAnsi" w:hAnsiTheme="minorHAnsi" w:cstheme="minorHAnsi"/>
          <w:sz w:val="20"/>
          <w:szCs w:val="20"/>
        </w:rPr>
        <w:t xml:space="preserve"> Normal performance of spatial learning was observed in the Barnes maze </w:t>
      </w:r>
      <w:r w:rsidRPr="005E0190">
        <w:rPr>
          <w:rFonts w:asciiTheme="minorHAnsi" w:hAnsiTheme="minorHAnsi" w:cstheme="minorHAnsi"/>
          <w:sz w:val="20"/>
          <w:szCs w:val="20"/>
        </w:rPr>
        <w:lastRenderedPageBreak/>
        <w:t xml:space="preserve">(n=13 for each genotype), as measured by the latency before reaching the target hole (genotype, </w:t>
      </w:r>
      <w:r w:rsidRPr="005E0190">
        <w:rPr>
          <w:rFonts w:asciiTheme="minorHAnsi" w:hAnsiTheme="minorHAnsi" w:cstheme="minorHAnsi"/>
          <w:i/>
          <w:iCs/>
          <w:sz w:val="20"/>
          <w:szCs w:val="20"/>
        </w:rPr>
        <w:t>P</w:t>
      </w:r>
      <w:r w:rsidRPr="005E0190">
        <w:rPr>
          <w:rFonts w:asciiTheme="minorHAnsi" w:hAnsiTheme="minorHAnsi" w:cstheme="minorHAnsi"/>
          <w:sz w:val="20"/>
          <w:szCs w:val="20"/>
        </w:rPr>
        <w:t xml:space="preserve">=0.4811, trial, </w:t>
      </w:r>
      <w:r w:rsidRPr="005E0190">
        <w:rPr>
          <w:rFonts w:asciiTheme="minorHAnsi" w:hAnsiTheme="minorHAnsi" w:cstheme="minorHAnsi"/>
          <w:i/>
          <w:iCs/>
          <w:sz w:val="20"/>
          <w:szCs w:val="20"/>
        </w:rPr>
        <w:t>P</w:t>
      </w:r>
      <w:r w:rsidRPr="005E0190">
        <w:rPr>
          <w:rFonts w:asciiTheme="minorHAnsi" w:hAnsiTheme="minorHAnsi" w:cstheme="minorHAnsi"/>
          <w:sz w:val="20"/>
          <w:szCs w:val="20"/>
        </w:rPr>
        <w:t xml:space="preserve">&lt;0.0001, interaction, </w:t>
      </w:r>
      <w:r w:rsidRPr="005E0190">
        <w:rPr>
          <w:rFonts w:asciiTheme="minorHAnsi" w:hAnsiTheme="minorHAnsi" w:cstheme="minorHAnsi"/>
          <w:i/>
          <w:iCs/>
          <w:sz w:val="20"/>
          <w:szCs w:val="20"/>
        </w:rPr>
        <w:t>P</w:t>
      </w:r>
      <w:r w:rsidRPr="005E0190">
        <w:rPr>
          <w:rFonts w:asciiTheme="minorHAnsi" w:hAnsiTheme="minorHAnsi" w:cstheme="minorHAnsi"/>
          <w:sz w:val="20"/>
          <w:szCs w:val="20"/>
        </w:rPr>
        <w:t xml:space="preserve">=0.8882). </w:t>
      </w:r>
      <w:r w:rsidRPr="00684F09">
        <w:rPr>
          <w:rFonts w:asciiTheme="minorHAnsi" w:hAnsiTheme="minorHAnsi" w:cstheme="minorHAnsi"/>
          <w:b/>
          <w:bCs/>
          <w:sz w:val="20"/>
          <w:szCs w:val="20"/>
        </w:rPr>
        <w:t>G</w:t>
      </w:r>
      <w:r w:rsidRPr="005E0190">
        <w:rPr>
          <w:rFonts w:asciiTheme="minorHAnsi" w:hAnsiTheme="minorHAnsi" w:cstheme="minorHAnsi"/>
          <w:sz w:val="20"/>
          <w:szCs w:val="20"/>
        </w:rPr>
        <w:t xml:space="preserve"> No deficits in short-term and long-term spatial memory were observed in R882H-KI mice, as indicated by the time spent in the target quadrant zone. One-way ANOVA for </w:t>
      </w:r>
      <w:r w:rsidRPr="00684F09">
        <w:rPr>
          <w:rFonts w:asciiTheme="minorHAnsi" w:hAnsiTheme="minorHAnsi" w:cstheme="minorHAnsi"/>
          <w:b/>
          <w:bCs/>
          <w:sz w:val="20"/>
          <w:szCs w:val="20"/>
        </w:rPr>
        <w:t>A, C-E</w:t>
      </w:r>
      <w:r w:rsidR="00684F09" w:rsidRPr="00684F09">
        <w:rPr>
          <w:rFonts w:asciiTheme="minorHAnsi" w:hAnsiTheme="minorHAnsi" w:cstheme="minorHAnsi"/>
          <w:b/>
          <w:bCs/>
          <w:sz w:val="20"/>
          <w:szCs w:val="20"/>
        </w:rPr>
        <w:t>,</w:t>
      </w:r>
      <w:r w:rsidRPr="00684F09">
        <w:rPr>
          <w:rFonts w:asciiTheme="minorHAnsi" w:hAnsiTheme="minorHAnsi" w:cstheme="minorHAnsi"/>
          <w:b/>
          <w:bCs/>
          <w:sz w:val="20"/>
          <w:szCs w:val="20"/>
        </w:rPr>
        <w:t xml:space="preserve"> G</w:t>
      </w:r>
      <w:r w:rsidRPr="005E0190">
        <w:rPr>
          <w:rFonts w:asciiTheme="minorHAnsi" w:hAnsiTheme="minorHAnsi" w:cstheme="minorHAnsi"/>
          <w:sz w:val="20"/>
          <w:szCs w:val="20"/>
        </w:rPr>
        <w:t xml:space="preserve">. Paired Student’s </w:t>
      </w:r>
      <w:r w:rsidRPr="005E0190">
        <w:rPr>
          <w:rFonts w:asciiTheme="minorHAnsi" w:hAnsiTheme="minorHAnsi" w:cstheme="minorHAnsi"/>
          <w:i/>
          <w:iCs/>
          <w:sz w:val="20"/>
          <w:szCs w:val="20"/>
        </w:rPr>
        <w:t>t</w:t>
      </w:r>
      <w:r w:rsidRPr="005E0190">
        <w:rPr>
          <w:rFonts w:asciiTheme="minorHAnsi" w:hAnsiTheme="minorHAnsi" w:cstheme="minorHAnsi"/>
          <w:sz w:val="20"/>
          <w:szCs w:val="20"/>
        </w:rPr>
        <w:t xml:space="preserve">-test for </w:t>
      </w:r>
      <w:r w:rsidRPr="00684F09">
        <w:rPr>
          <w:rFonts w:asciiTheme="minorHAnsi" w:hAnsiTheme="minorHAnsi" w:cstheme="minorHAnsi"/>
          <w:b/>
          <w:bCs/>
          <w:sz w:val="20"/>
          <w:szCs w:val="20"/>
        </w:rPr>
        <w:t>B</w:t>
      </w:r>
      <w:r w:rsidRPr="005E0190">
        <w:rPr>
          <w:rFonts w:asciiTheme="minorHAnsi" w:hAnsiTheme="minorHAnsi" w:cstheme="minorHAnsi"/>
          <w:sz w:val="20"/>
          <w:szCs w:val="20"/>
        </w:rPr>
        <w:t xml:space="preserve">. Repeated measures ANOVA for </w:t>
      </w:r>
      <w:r w:rsidRPr="00684F09">
        <w:rPr>
          <w:rFonts w:asciiTheme="minorHAnsi" w:hAnsiTheme="minorHAnsi" w:cstheme="minorHAnsi"/>
          <w:b/>
          <w:bCs/>
          <w:sz w:val="20"/>
          <w:szCs w:val="20"/>
        </w:rPr>
        <w:t>F</w:t>
      </w:r>
      <w:r w:rsidRPr="005E0190">
        <w:rPr>
          <w:rFonts w:asciiTheme="minorHAnsi" w:hAnsiTheme="minorHAnsi" w:cstheme="minorHAnsi"/>
          <w:sz w:val="20"/>
          <w:szCs w:val="20"/>
        </w:rPr>
        <w:t>. All data are presented as the mean ± SE. ns, no significance, *</w:t>
      </w:r>
      <w:r w:rsidRPr="005E0190">
        <w:rPr>
          <w:rFonts w:asciiTheme="minorHAnsi" w:hAnsiTheme="minorHAnsi" w:cstheme="minorHAnsi"/>
          <w:i/>
          <w:iCs/>
          <w:sz w:val="20"/>
          <w:szCs w:val="20"/>
        </w:rPr>
        <w:t>P</w:t>
      </w:r>
      <w:r w:rsidRPr="005E0190">
        <w:rPr>
          <w:rFonts w:asciiTheme="minorHAnsi" w:hAnsiTheme="minorHAnsi" w:cstheme="minorHAnsi"/>
          <w:sz w:val="20"/>
          <w:szCs w:val="20"/>
        </w:rPr>
        <w:t>&lt;0.05 for the groups.</w:t>
      </w:r>
    </w:p>
    <w:p w14:paraId="7E834188" w14:textId="77777777" w:rsidR="00503B21" w:rsidRDefault="00503B21">
      <w:pPr>
        <w:rPr>
          <w:rFonts w:asciiTheme="minorHAnsi" w:hAnsiTheme="minorHAnsi" w:cstheme="minorHAnsi"/>
          <w:sz w:val="20"/>
          <w:szCs w:val="20"/>
        </w:rPr>
      </w:pPr>
      <w:r>
        <w:rPr>
          <w:rFonts w:asciiTheme="minorHAnsi" w:hAnsiTheme="minorHAnsi" w:cstheme="minorHAnsi"/>
          <w:sz w:val="20"/>
          <w:szCs w:val="20"/>
        </w:rPr>
        <w:br w:type="page"/>
      </w:r>
    </w:p>
    <w:p w14:paraId="7EE57EE1" w14:textId="7DA15E6E" w:rsidR="00D20857" w:rsidRDefault="00F042A4" w:rsidP="005E0190">
      <w:pPr>
        <w:spacing w:line="480" w:lineRule="auto"/>
        <w:jc w:val="both"/>
        <w:rPr>
          <w:rFonts w:asciiTheme="minorHAnsi" w:hAnsiTheme="minorHAnsi" w:cstheme="minorHAnsi"/>
          <w:sz w:val="20"/>
          <w:szCs w:val="20"/>
        </w:rPr>
      </w:pPr>
      <w:r w:rsidRPr="00F042A4">
        <w:rPr>
          <w:rFonts w:asciiTheme="minorHAnsi" w:hAnsiTheme="minorHAnsi" w:cstheme="minorHAnsi"/>
          <w:noProof/>
          <w:sz w:val="20"/>
          <w:szCs w:val="20"/>
        </w:rPr>
        <w:lastRenderedPageBreak/>
        <w:drawing>
          <wp:inline distT="0" distB="0" distL="0" distR="0" wp14:anchorId="2622F7AA" wp14:editId="3253A715">
            <wp:extent cx="5274310" cy="3937635"/>
            <wp:effectExtent l="0" t="0" r="2540" b="5715"/>
            <wp:docPr id="3" name="图片 2">
              <a:extLst xmlns:a="http://schemas.openxmlformats.org/drawingml/2006/main">
                <a:ext uri="{FF2B5EF4-FFF2-40B4-BE49-F238E27FC236}">
                  <a16:creationId xmlns:a16="http://schemas.microsoft.com/office/drawing/2014/main" id="{F7FDCF62-1F7B-41A8-ACC2-039CA40137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F7FDCF62-1F7B-41A8-ACC2-039CA401379E}"/>
                        </a:ext>
                      </a:extLst>
                    </pic:cNvPr>
                    <pic:cNvPicPr>
                      <a:picLocks noChangeAspect="1"/>
                    </pic:cNvPicPr>
                  </pic:nvPicPr>
                  <pic:blipFill>
                    <a:blip r:embed="rId11"/>
                    <a:stretch>
                      <a:fillRect/>
                    </a:stretch>
                  </pic:blipFill>
                  <pic:spPr>
                    <a:xfrm>
                      <a:off x="0" y="0"/>
                      <a:ext cx="5274310" cy="3937635"/>
                    </a:xfrm>
                    <a:prstGeom prst="rect">
                      <a:avLst/>
                    </a:prstGeom>
                  </pic:spPr>
                </pic:pic>
              </a:graphicData>
            </a:graphic>
          </wp:inline>
        </w:drawing>
      </w:r>
    </w:p>
    <w:p w14:paraId="21B1EC57" w14:textId="1911AA8A" w:rsidR="00F042A4" w:rsidRPr="00F042A4" w:rsidRDefault="00F042A4" w:rsidP="00F042A4">
      <w:pPr>
        <w:spacing w:line="480" w:lineRule="auto"/>
        <w:jc w:val="both"/>
        <w:rPr>
          <w:rFonts w:asciiTheme="minorHAnsi" w:hAnsiTheme="minorHAnsi" w:cstheme="minorHAnsi"/>
          <w:sz w:val="20"/>
          <w:szCs w:val="20"/>
        </w:rPr>
      </w:pPr>
      <w:r w:rsidRPr="00F042A4">
        <w:rPr>
          <w:rFonts w:asciiTheme="minorHAnsi" w:hAnsiTheme="minorHAnsi" w:cstheme="minorHAnsi"/>
          <w:b/>
          <w:bCs/>
          <w:sz w:val="20"/>
          <w:szCs w:val="20"/>
        </w:rPr>
        <w:t>Supplementary Fig</w:t>
      </w:r>
      <w:r>
        <w:rPr>
          <w:rFonts w:asciiTheme="minorHAnsi" w:hAnsiTheme="minorHAnsi" w:cstheme="minorHAnsi"/>
          <w:b/>
          <w:bCs/>
          <w:sz w:val="20"/>
          <w:szCs w:val="20"/>
        </w:rPr>
        <w:t>.</w:t>
      </w:r>
      <w:r w:rsidRPr="00F042A4">
        <w:rPr>
          <w:rFonts w:asciiTheme="minorHAnsi" w:hAnsiTheme="minorHAnsi" w:cstheme="minorHAnsi"/>
          <w:b/>
          <w:bCs/>
          <w:sz w:val="20"/>
          <w:szCs w:val="20"/>
        </w:rPr>
        <w:t xml:space="preserve"> 3 </w:t>
      </w:r>
      <w:r w:rsidRPr="006A6882">
        <w:rPr>
          <w:rFonts w:asciiTheme="minorHAnsi" w:hAnsiTheme="minorHAnsi" w:cstheme="minorHAnsi"/>
          <w:b/>
          <w:bCs/>
          <w:sz w:val="20"/>
          <w:szCs w:val="20"/>
        </w:rPr>
        <w:t>A</w:t>
      </w:r>
      <w:r w:rsidRPr="00F042A4">
        <w:rPr>
          <w:rFonts w:asciiTheme="minorHAnsi" w:hAnsiTheme="minorHAnsi" w:cstheme="minorHAnsi"/>
          <w:sz w:val="20"/>
          <w:szCs w:val="20"/>
        </w:rPr>
        <w:t xml:space="preserve"> KEGG pathway analysis of the RNA-Seq data showed that no pathway was significantly enriched. The q-value is the </w:t>
      </w:r>
      <w:r w:rsidRPr="00F042A4">
        <w:rPr>
          <w:rFonts w:asciiTheme="minorHAnsi" w:hAnsiTheme="minorHAnsi" w:cstheme="minorHAnsi"/>
          <w:i/>
          <w:iCs/>
          <w:sz w:val="20"/>
          <w:szCs w:val="20"/>
        </w:rPr>
        <w:t>P</w:t>
      </w:r>
      <w:r w:rsidRPr="00F042A4">
        <w:rPr>
          <w:rFonts w:asciiTheme="minorHAnsi" w:hAnsiTheme="minorHAnsi" w:cstheme="minorHAnsi"/>
          <w:sz w:val="20"/>
          <w:szCs w:val="20"/>
        </w:rPr>
        <w:t xml:space="preserve"> value corrected with Bonferroni’s test. A significance level of 0.05 was used. </w:t>
      </w:r>
      <w:r w:rsidRPr="006A6882">
        <w:rPr>
          <w:rFonts w:asciiTheme="minorHAnsi" w:hAnsiTheme="minorHAnsi" w:cstheme="minorHAnsi"/>
          <w:b/>
          <w:bCs/>
          <w:sz w:val="20"/>
          <w:szCs w:val="20"/>
        </w:rPr>
        <w:t>B</w:t>
      </w:r>
      <w:r w:rsidRPr="00F042A4">
        <w:rPr>
          <w:rFonts w:asciiTheme="minorHAnsi" w:hAnsiTheme="minorHAnsi" w:cstheme="minorHAnsi"/>
          <w:sz w:val="20"/>
          <w:szCs w:val="20"/>
        </w:rPr>
        <w:t xml:space="preserve"> KEGG pathway enrichment of the LC-MS/MS data showed that nine pathways were significantly enriched for a Bonferroni-corrected </w:t>
      </w:r>
      <w:r w:rsidRPr="00F042A4">
        <w:rPr>
          <w:rFonts w:asciiTheme="minorHAnsi" w:hAnsiTheme="minorHAnsi" w:cstheme="minorHAnsi"/>
          <w:i/>
          <w:iCs/>
          <w:sz w:val="20"/>
          <w:szCs w:val="20"/>
        </w:rPr>
        <w:t>P</w:t>
      </w:r>
      <w:r w:rsidRPr="00F042A4">
        <w:rPr>
          <w:rFonts w:asciiTheme="minorHAnsi" w:hAnsiTheme="minorHAnsi" w:cstheme="minorHAnsi"/>
          <w:sz w:val="20"/>
          <w:szCs w:val="20"/>
        </w:rPr>
        <w:t xml:space="preserve"> value significance threshold of 0.01. The top pathway was the glutamatergic pathway, which was investigated further. </w:t>
      </w:r>
      <w:r w:rsidRPr="006A6882">
        <w:rPr>
          <w:rFonts w:asciiTheme="minorHAnsi" w:hAnsiTheme="minorHAnsi" w:cstheme="minorHAnsi"/>
          <w:b/>
          <w:bCs/>
          <w:sz w:val="20"/>
          <w:szCs w:val="20"/>
        </w:rPr>
        <w:t>C</w:t>
      </w:r>
      <w:r w:rsidRPr="00F042A4">
        <w:rPr>
          <w:rFonts w:asciiTheme="minorHAnsi" w:hAnsiTheme="minorHAnsi" w:cstheme="minorHAnsi"/>
          <w:sz w:val="20"/>
          <w:szCs w:val="20"/>
        </w:rPr>
        <w:t xml:space="preserve"> Protein levels of Homer1/2/3 in PSD fractions from three brain regions. Homer1 was highly expressed in the hippocampus (HP), Homer2 was highly expressed in the frontal cortex (FC), and Homer3 was highly expressed in the cerebellar cortex (CBC) in WT mice. Statistical analysis was performed on data from two or three independent experiments. All data are shown as the mean ± SE. One-way ANOVA followed by Tukey’s multiple comparisons test was used for analyses. *</w:t>
      </w:r>
      <w:r w:rsidRPr="00F042A4">
        <w:rPr>
          <w:rFonts w:asciiTheme="minorHAnsi" w:hAnsiTheme="minorHAnsi" w:cstheme="minorHAnsi"/>
          <w:i/>
          <w:iCs/>
          <w:sz w:val="20"/>
          <w:szCs w:val="20"/>
        </w:rPr>
        <w:t>P</w:t>
      </w:r>
      <w:r w:rsidRPr="00F042A4">
        <w:rPr>
          <w:rFonts w:asciiTheme="minorHAnsi" w:hAnsiTheme="minorHAnsi" w:cstheme="minorHAnsi"/>
          <w:sz w:val="20"/>
          <w:szCs w:val="20"/>
        </w:rPr>
        <w:t>&lt;0.05, **</w:t>
      </w:r>
      <w:r w:rsidRPr="00F042A4">
        <w:rPr>
          <w:rFonts w:asciiTheme="minorHAnsi" w:hAnsiTheme="minorHAnsi" w:cstheme="minorHAnsi"/>
          <w:i/>
          <w:iCs/>
          <w:sz w:val="20"/>
          <w:szCs w:val="20"/>
        </w:rPr>
        <w:t>P</w:t>
      </w:r>
      <w:r w:rsidRPr="00F042A4">
        <w:rPr>
          <w:rFonts w:asciiTheme="minorHAnsi" w:hAnsiTheme="minorHAnsi" w:cstheme="minorHAnsi"/>
          <w:sz w:val="20"/>
          <w:szCs w:val="20"/>
        </w:rPr>
        <w:t>&lt;0.01, ***</w:t>
      </w:r>
      <w:r w:rsidRPr="00F042A4">
        <w:rPr>
          <w:rFonts w:asciiTheme="minorHAnsi" w:hAnsiTheme="minorHAnsi" w:cstheme="minorHAnsi"/>
          <w:i/>
          <w:iCs/>
          <w:sz w:val="20"/>
          <w:szCs w:val="20"/>
        </w:rPr>
        <w:t>P</w:t>
      </w:r>
      <w:r w:rsidRPr="00F042A4">
        <w:rPr>
          <w:rFonts w:asciiTheme="minorHAnsi" w:hAnsiTheme="minorHAnsi" w:cstheme="minorHAnsi"/>
          <w:sz w:val="20"/>
          <w:szCs w:val="20"/>
        </w:rPr>
        <w:t>&lt;0.001, ****</w:t>
      </w:r>
      <w:r w:rsidRPr="00F042A4">
        <w:rPr>
          <w:rFonts w:asciiTheme="minorHAnsi" w:hAnsiTheme="minorHAnsi" w:cstheme="minorHAnsi"/>
          <w:i/>
          <w:iCs/>
          <w:sz w:val="20"/>
          <w:szCs w:val="20"/>
        </w:rPr>
        <w:t>P</w:t>
      </w:r>
      <w:r w:rsidRPr="00F042A4">
        <w:rPr>
          <w:rFonts w:asciiTheme="minorHAnsi" w:hAnsiTheme="minorHAnsi" w:cstheme="minorHAnsi"/>
          <w:sz w:val="20"/>
          <w:szCs w:val="20"/>
        </w:rPr>
        <w:t>&lt;0.0001 for the groups.</w:t>
      </w:r>
    </w:p>
    <w:p w14:paraId="32B09055" w14:textId="6E41E103" w:rsidR="003A56FD" w:rsidRDefault="003A56FD">
      <w:pPr>
        <w:rPr>
          <w:rFonts w:asciiTheme="minorHAnsi" w:hAnsiTheme="minorHAnsi" w:cstheme="minorHAnsi"/>
          <w:sz w:val="20"/>
          <w:szCs w:val="20"/>
        </w:rPr>
      </w:pPr>
      <w:r>
        <w:rPr>
          <w:rFonts w:asciiTheme="minorHAnsi" w:hAnsiTheme="minorHAnsi" w:cstheme="minorHAnsi"/>
          <w:sz w:val="20"/>
          <w:szCs w:val="20"/>
        </w:rPr>
        <w:br w:type="page"/>
      </w:r>
    </w:p>
    <w:p w14:paraId="706223C7" w14:textId="22D7141D" w:rsidR="00F042A4" w:rsidRDefault="00A56771" w:rsidP="005E0190">
      <w:pPr>
        <w:spacing w:line="480" w:lineRule="auto"/>
        <w:jc w:val="both"/>
        <w:rPr>
          <w:rFonts w:asciiTheme="minorHAnsi" w:hAnsiTheme="minorHAnsi" w:cstheme="minorHAnsi"/>
          <w:sz w:val="20"/>
          <w:szCs w:val="20"/>
        </w:rPr>
      </w:pPr>
      <w:r w:rsidRPr="00A56771">
        <w:rPr>
          <w:rFonts w:asciiTheme="minorHAnsi" w:hAnsiTheme="minorHAnsi" w:cstheme="minorHAnsi"/>
          <w:noProof/>
          <w:sz w:val="20"/>
          <w:szCs w:val="20"/>
        </w:rPr>
        <w:lastRenderedPageBreak/>
        <w:drawing>
          <wp:inline distT="0" distB="0" distL="0" distR="0" wp14:anchorId="4BFEF6C3" wp14:editId="29B78D40">
            <wp:extent cx="5274310" cy="3081020"/>
            <wp:effectExtent l="0" t="0" r="2540" b="5080"/>
            <wp:docPr id="2" name="图片 1">
              <a:extLst xmlns:a="http://schemas.openxmlformats.org/drawingml/2006/main">
                <a:ext uri="{FF2B5EF4-FFF2-40B4-BE49-F238E27FC236}">
                  <a16:creationId xmlns:a16="http://schemas.microsoft.com/office/drawing/2014/main" id="{E08056A8-7078-4432-9B8C-CA7FC4F314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E08056A8-7078-4432-9B8C-CA7FC4F31463}"/>
                        </a:ext>
                      </a:extLst>
                    </pic:cNvPr>
                    <pic:cNvPicPr>
                      <a:picLocks noChangeAspect="1"/>
                    </pic:cNvPicPr>
                  </pic:nvPicPr>
                  <pic:blipFill>
                    <a:blip r:embed="rId12">
                      <a:extLst>
                        <a:ext uri="{28A0092B-C50C-407E-A947-70E740481C1C}">
                          <a14:useLocalDpi xmlns:a14="http://schemas.microsoft.com/office/drawing/2010/main" val="0"/>
                        </a:ext>
                      </a:extLst>
                    </a:blip>
                    <a:srcRect l="155" r="155"/>
                    <a:stretch/>
                  </pic:blipFill>
                  <pic:spPr bwMode="auto">
                    <a:xfrm>
                      <a:off x="0" y="0"/>
                      <a:ext cx="5274310" cy="3081020"/>
                    </a:xfrm>
                    <a:prstGeom prst="rect">
                      <a:avLst/>
                    </a:prstGeom>
                    <a:ln>
                      <a:noFill/>
                    </a:ln>
                    <a:extLst>
                      <a:ext uri="{53640926-AAD7-44D8-BBD7-CCE9431645EC}">
                        <a14:shadowObscured xmlns:a14="http://schemas.microsoft.com/office/drawing/2010/main"/>
                      </a:ext>
                    </a:extLst>
                  </pic:spPr>
                </pic:pic>
              </a:graphicData>
            </a:graphic>
          </wp:inline>
        </w:drawing>
      </w:r>
    </w:p>
    <w:p w14:paraId="15191724" w14:textId="37E219D6" w:rsidR="00A56771" w:rsidRPr="00A56771" w:rsidRDefault="00A56771" w:rsidP="00A56771">
      <w:pPr>
        <w:spacing w:line="480" w:lineRule="auto"/>
        <w:jc w:val="both"/>
        <w:rPr>
          <w:rFonts w:asciiTheme="minorHAnsi" w:hAnsiTheme="minorHAnsi" w:cstheme="minorHAnsi"/>
          <w:sz w:val="20"/>
          <w:szCs w:val="20"/>
        </w:rPr>
      </w:pPr>
      <w:r w:rsidRPr="00A56771">
        <w:rPr>
          <w:rFonts w:asciiTheme="minorHAnsi" w:hAnsiTheme="minorHAnsi" w:cstheme="minorHAnsi"/>
          <w:b/>
          <w:bCs/>
          <w:sz w:val="20"/>
          <w:szCs w:val="20"/>
        </w:rPr>
        <w:t>Supplementary Fig</w:t>
      </w:r>
      <w:r>
        <w:rPr>
          <w:rFonts w:asciiTheme="minorHAnsi" w:hAnsiTheme="minorHAnsi" w:cstheme="minorHAnsi"/>
          <w:b/>
          <w:bCs/>
          <w:sz w:val="20"/>
          <w:szCs w:val="20"/>
        </w:rPr>
        <w:t>.</w:t>
      </w:r>
      <w:r w:rsidRPr="00A56771">
        <w:rPr>
          <w:rFonts w:asciiTheme="minorHAnsi" w:hAnsiTheme="minorHAnsi" w:cstheme="minorHAnsi"/>
          <w:b/>
          <w:bCs/>
          <w:sz w:val="20"/>
          <w:szCs w:val="20"/>
        </w:rPr>
        <w:t xml:space="preserve"> 4 </w:t>
      </w:r>
      <w:r w:rsidRPr="00A56771">
        <w:rPr>
          <w:rFonts w:asciiTheme="minorHAnsi" w:hAnsiTheme="minorHAnsi" w:cstheme="minorHAnsi"/>
          <w:sz w:val="20"/>
          <w:szCs w:val="20"/>
        </w:rPr>
        <w:t>Missense mutations in patients with ASD from published studies</w:t>
      </w:r>
      <w:r w:rsidR="00891214">
        <w:rPr>
          <w:rFonts w:asciiTheme="minorHAnsi" w:hAnsiTheme="minorHAnsi" w:cstheme="minorHAnsi"/>
          <w:sz w:val="20"/>
          <w:szCs w:val="20"/>
        </w:rPr>
        <w:t xml:space="preserve"> </w:t>
      </w:r>
      <w:r w:rsidR="00891214">
        <w:rPr>
          <w:rFonts w:asciiTheme="minorHAnsi" w:hAnsiTheme="minorHAnsi" w:cstheme="minorHAnsi"/>
          <w:sz w:val="20"/>
          <w:szCs w:val="20"/>
        </w:rPr>
        <w:fldChar w:fldCharType="begin">
          <w:fldData xml:space="preserve">PEVuZE5vdGU+PENpdGU+PEF1dGhvcj5TYXRvPC9BdXRob3I+PFllYXI+MjAxMjwvWWVhcj48UmVj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</w:fldData>
        </w:fldChar>
      </w:r>
      <w:r w:rsidR="00891214">
        <w:rPr>
          <w:rFonts w:asciiTheme="minorHAnsi" w:hAnsiTheme="minorHAnsi" w:cstheme="minorHAnsi"/>
          <w:sz w:val="20"/>
          <w:szCs w:val="20"/>
        </w:rPr>
        <w:instrText xml:space="preserve"> ADDIN EN.CITE </w:instrText>
      </w:r>
      <w:r w:rsidR="00891214">
        <w:rPr>
          <w:rFonts w:asciiTheme="minorHAnsi" w:hAnsiTheme="minorHAnsi" w:cstheme="minorHAnsi"/>
          <w:sz w:val="20"/>
          <w:szCs w:val="20"/>
        </w:rPr>
        <w:fldChar w:fldCharType="begin">
          <w:fldData xml:space="preserve">PEVuZE5vdGU+PENpdGU+PEF1dGhvcj5TYXRvPC9BdXRob3I+PFllYXI+MjAxMjwvWWVhcj48UmVj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</w:fldData>
        </w:fldChar>
      </w:r>
      <w:r w:rsidR="00891214">
        <w:rPr>
          <w:rFonts w:asciiTheme="minorHAnsi" w:hAnsiTheme="minorHAnsi" w:cstheme="minorHAnsi"/>
          <w:sz w:val="20"/>
          <w:szCs w:val="20"/>
        </w:rPr>
        <w:instrText xml:space="preserve"> ADDIN EN.CITE.DATA </w:instrText>
      </w:r>
      <w:r w:rsidR="00891214">
        <w:rPr>
          <w:rFonts w:asciiTheme="minorHAnsi" w:hAnsiTheme="minorHAnsi" w:cstheme="minorHAnsi"/>
          <w:sz w:val="20"/>
          <w:szCs w:val="20"/>
        </w:rPr>
      </w:r>
      <w:r w:rsidR="00891214">
        <w:rPr>
          <w:rFonts w:asciiTheme="minorHAnsi" w:hAnsiTheme="minorHAnsi" w:cstheme="minorHAnsi"/>
          <w:sz w:val="20"/>
          <w:szCs w:val="20"/>
        </w:rPr>
        <w:fldChar w:fldCharType="end"/>
      </w:r>
      <w:r w:rsidR="00891214">
        <w:rPr>
          <w:rFonts w:asciiTheme="minorHAnsi" w:hAnsiTheme="minorHAnsi" w:cstheme="minorHAnsi"/>
          <w:sz w:val="20"/>
          <w:szCs w:val="20"/>
        </w:rPr>
      </w:r>
      <w:r w:rsidR="00891214">
        <w:rPr>
          <w:rFonts w:asciiTheme="minorHAnsi" w:hAnsiTheme="minorHAnsi" w:cstheme="minorHAnsi"/>
          <w:sz w:val="20"/>
          <w:szCs w:val="20"/>
        </w:rPr>
        <w:fldChar w:fldCharType="separate"/>
      </w:r>
      <w:r w:rsidR="00891214">
        <w:rPr>
          <w:rFonts w:asciiTheme="minorHAnsi" w:hAnsiTheme="minorHAnsi" w:cstheme="minorHAnsi"/>
          <w:noProof/>
          <w:sz w:val="20"/>
          <w:szCs w:val="20"/>
        </w:rPr>
        <w:t>(</w:t>
      </w:r>
      <w:hyperlink w:anchor="_ENREF_50" w:tooltip="Sato, 2012 #770" w:history="1">
        <w:r w:rsidR="00EB2560">
          <w:rPr>
            <w:rFonts w:asciiTheme="minorHAnsi" w:hAnsiTheme="minorHAnsi" w:cstheme="minorHAnsi"/>
            <w:noProof/>
            <w:sz w:val="20"/>
            <w:szCs w:val="20"/>
          </w:rPr>
          <w:t>50-54</w:t>
        </w:r>
      </w:hyperlink>
      <w:r w:rsidR="00891214">
        <w:rPr>
          <w:rFonts w:asciiTheme="minorHAnsi" w:hAnsiTheme="minorHAnsi" w:cstheme="minorHAnsi"/>
          <w:noProof/>
          <w:sz w:val="20"/>
          <w:szCs w:val="20"/>
        </w:rPr>
        <w:t>)</w:t>
      </w:r>
      <w:r w:rsidR="00891214">
        <w:rPr>
          <w:rFonts w:asciiTheme="minorHAnsi" w:hAnsiTheme="minorHAnsi" w:cstheme="minorHAnsi"/>
          <w:sz w:val="20"/>
          <w:szCs w:val="20"/>
        </w:rPr>
        <w:fldChar w:fldCharType="end"/>
      </w:r>
      <w:r w:rsidRPr="00A56771">
        <w:rPr>
          <w:rFonts w:asciiTheme="minorHAnsi" w:hAnsiTheme="minorHAnsi" w:cstheme="minorHAnsi"/>
          <w:sz w:val="20"/>
          <w:szCs w:val="20"/>
        </w:rPr>
        <w:t xml:space="preserve"> and from this study. The mutations found in this work are in red. # represents recurrent mutations.</w:t>
      </w:r>
    </w:p>
    <w:p w14:paraId="306459B0" w14:textId="5B9A9F9D" w:rsidR="00A56771" w:rsidRPr="00A56771" w:rsidRDefault="00A56771" w:rsidP="008A3816">
      <w:pPr>
        <w:rPr>
          <w:rFonts w:asciiTheme="minorHAnsi" w:hAnsiTheme="minorHAnsi" w:cstheme="minorHAnsi"/>
          <w:sz w:val="20"/>
          <w:szCs w:val="20"/>
        </w:rPr>
      </w:pPr>
    </w:p>
    <w:p w14:paraId="3C9457A6" w14:textId="77777777" w:rsidR="00D20857" w:rsidRDefault="00D20857">
      <w:pPr>
        <w:rPr>
          <w:rFonts w:asciiTheme="minorHAnsi" w:hAnsiTheme="minorHAnsi" w:cstheme="minorHAnsi"/>
          <w:sz w:val="20"/>
          <w:szCs w:val="20"/>
        </w:rPr>
      </w:pPr>
      <w:r>
        <w:rPr>
          <w:rFonts w:asciiTheme="minorHAnsi" w:hAnsiTheme="minorHAnsi" w:cstheme="minorHAnsi"/>
          <w:sz w:val="20"/>
          <w:szCs w:val="20"/>
        </w:rPr>
        <w:br w:type="page"/>
      </w:r>
    </w:p>
    <w:p w14:paraId="08F2DBCA" w14:textId="77777777" w:rsidR="002A1047" w:rsidRDefault="002A1047" w:rsidP="00D20857">
      <w:pPr>
        <w:spacing w:line="480" w:lineRule="auto"/>
        <w:jc w:val="both"/>
        <w:outlineLvl w:val="0"/>
        <w:rPr>
          <w:rFonts w:asciiTheme="minorHAnsi" w:hAnsiTheme="minorHAnsi" w:cstheme="minorHAnsi"/>
          <w:b/>
          <w:bCs/>
          <w:sz w:val="20"/>
          <w:szCs w:val="20"/>
        </w:rPr>
        <w:sectPr w:rsidR="002A1047">
          <w:footerReference w:type="default" r:id="rId13"/>
          <w:pgSz w:w="11906" w:h="16838"/>
          <w:pgMar w:top="1440" w:right="1800" w:bottom="1440" w:left="1800" w:header="851" w:footer="992" w:gutter="0"/>
          <w:cols w:space="425"/>
          <w:docGrid w:type="lines" w:linePitch="312"/>
        </w:sectPr>
      </w:pPr>
    </w:p>
    <w:p w14:paraId="675374D6" w14:textId="040C987B" w:rsidR="00D20857" w:rsidRPr="00C16C1C" w:rsidRDefault="00D20857" w:rsidP="00D20857">
      <w:pPr>
        <w:spacing w:line="480" w:lineRule="auto"/>
        <w:jc w:val="both"/>
        <w:outlineLvl w:val="0"/>
        <w:rPr>
          <w:rFonts w:asciiTheme="minorHAnsi" w:hAnsiTheme="minorHAnsi" w:cstheme="minorHAnsi"/>
          <w:b/>
          <w:bCs/>
        </w:rPr>
      </w:pPr>
      <w:r w:rsidRPr="00C16C1C">
        <w:rPr>
          <w:rFonts w:asciiTheme="minorHAnsi" w:hAnsiTheme="minorHAnsi" w:cstheme="minorHAnsi"/>
          <w:b/>
          <w:bCs/>
        </w:rPr>
        <w:lastRenderedPageBreak/>
        <w:t>Supplementary Tables</w:t>
      </w:r>
    </w:p>
    <w:p w14:paraId="276A9A01" w14:textId="77777777" w:rsidR="002A1047" w:rsidRPr="00CA7F5F" w:rsidRDefault="002A1047" w:rsidP="002A1047">
      <w:pPr>
        <w:widowControl w:val="0"/>
        <w:spacing w:line="480" w:lineRule="auto"/>
        <w:jc w:val="both"/>
        <w:rPr>
          <w:rFonts w:ascii="Times New Roman" w:hAnsi="Times New Roman" w:cs="Times New Roman"/>
          <w:b/>
          <w:bCs/>
          <w:kern w:val="2"/>
          <w:sz w:val="20"/>
          <w:szCs w:val="20"/>
        </w:rPr>
      </w:pPr>
      <w:r w:rsidRPr="00CA7F5F">
        <w:rPr>
          <w:rFonts w:ascii="Times New Roman" w:hAnsi="Times New Roman" w:cs="Times New Roman"/>
          <w:b/>
          <w:bCs/>
          <w:kern w:val="2"/>
          <w:sz w:val="20"/>
          <w:szCs w:val="20"/>
        </w:rPr>
        <w:t xml:space="preserve">Supplementary Table 1. Overview of </w:t>
      </w:r>
      <w:r w:rsidRPr="003E707B">
        <w:rPr>
          <w:rFonts w:ascii="Times New Roman" w:hAnsi="Times New Roman" w:cs="Times New Roman"/>
          <w:b/>
          <w:bCs/>
          <w:i/>
          <w:iCs/>
          <w:kern w:val="2"/>
          <w:sz w:val="20"/>
          <w:szCs w:val="20"/>
        </w:rPr>
        <w:t>SHANK1</w:t>
      </w:r>
      <w:r w:rsidRPr="00CA7F5F">
        <w:rPr>
          <w:rFonts w:ascii="Times New Roman" w:hAnsi="Times New Roman" w:cs="Times New Roman"/>
          <w:b/>
          <w:bCs/>
          <w:kern w:val="2"/>
          <w:sz w:val="20"/>
          <w:szCs w:val="20"/>
        </w:rPr>
        <w:t xml:space="preserve"> rare variants previously identified</w:t>
      </w:r>
      <w:r>
        <w:rPr>
          <w:rFonts w:ascii="Times New Roman" w:hAnsi="Times New Roman" w:cs="Times New Roman"/>
          <w:b/>
          <w:bCs/>
          <w:kern w:val="2"/>
          <w:sz w:val="20"/>
          <w:szCs w:val="20"/>
        </w:rPr>
        <w:t xml:space="preserve"> </w:t>
      </w:r>
      <w:r w:rsidRPr="00CA7F5F">
        <w:rPr>
          <w:rFonts w:ascii="Times New Roman" w:hAnsi="Times New Roman" w:cs="Times New Roman"/>
          <w:b/>
          <w:bCs/>
          <w:kern w:val="2"/>
          <w:sz w:val="20"/>
          <w:szCs w:val="20"/>
        </w:rPr>
        <w:t>in ASD</w:t>
      </w:r>
      <w:bookmarkStart w:id="40" w:name="_Hlk93588084"/>
    </w:p>
    <w:tbl>
      <w:tblPr>
        <w:tblW w:w="12538"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701"/>
        <w:gridCol w:w="1843"/>
        <w:gridCol w:w="2268"/>
        <w:gridCol w:w="1559"/>
        <w:gridCol w:w="992"/>
        <w:gridCol w:w="851"/>
        <w:gridCol w:w="3324"/>
      </w:tblGrid>
      <w:tr w:rsidR="002A1047" w:rsidRPr="00CA7F5F" w14:paraId="2C0BA822" w14:textId="77777777" w:rsidTr="002A1047">
        <w:trPr>
          <w:trHeight w:val="241"/>
          <w:jc w:val="center"/>
        </w:trPr>
        <w:tc>
          <w:tcPr>
            <w:tcW w:w="3544" w:type="dxa"/>
            <w:gridSpan w:val="2"/>
            <w:tcBorders>
              <w:top w:val="single" w:sz="4" w:space="0" w:color="auto"/>
              <w:bottom w:val="single" w:sz="4" w:space="0" w:color="auto"/>
            </w:tcBorders>
            <w:shd w:val="clear" w:color="auto" w:fill="auto"/>
            <w:vAlign w:val="center"/>
          </w:tcPr>
          <w:p w14:paraId="3FA2EF21"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Detected variants</w:t>
            </w:r>
          </w:p>
        </w:tc>
        <w:tc>
          <w:tcPr>
            <w:tcW w:w="2268" w:type="dxa"/>
            <w:vMerge w:val="restart"/>
            <w:vAlign w:val="center"/>
          </w:tcPr>
          <w:p w14:paraId="68BCABDD"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Variant type</w:t>
            </w:r>
          </w:p>
        </w:tc>
        <w:tc>
          <w:tcPr>
            <w:tcW w:w="1559" w:type="dxa"/>
            <w:vMerge w:val="restart"/>
            <w:vAlign w:val="center"/>
          </w:tcPr>
          <w:p w14:paraId="291A2630"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Inheritance pattern</w:t>
            </w:r>
          </w:p>
        </w:tc>
        <w:tc>
          <w:tcPr>
            <w:tcW w:w="1843" w:type="dxa"/>
            <w:gridSpan w:val="2"/>
            <w:tcBorders>
              <w:top w:val="single" w:sz="4" w:space="0" w:color="auto"/>
              <w:bottom w:val="single" w:sz="4" w:space="0" w:color="auto"/>
            </w:tcBorders>
            <w:shd w:val="clear" w:color="auto" w:fill="auto"/>
            <w:noWrap/>
            <w:vAlign w:val="center"/>
          </w:tcPr>
          <w:p w14:paraId="6B37BE4D"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Occurrence</w:t>
            </w:r>
          </w:p>
        </w:tc>
        <w:tc>
          <w:tcPr>
            <w:tcW w:w="3324" w:type="dxa"/>
            <w:vMerge w:val="restart"/>
            <w:shd w:val="clear" w:color="auto" w:fill="auto"/>
            <w:noWrap/>
            <w:vAlign w:val="center"/>
          </w:tcPr>
          <w:p w14:paraId="548C7905" w14:textId="77777777" w:rsidR="002A1047" w:rsidRPr="00CA7F5F" w:rsidRDefault="002A1047" w:rsidP="005E10EE">
            <w:pPr>
              <w:ind w:left="9" w:hanging="9"/>
              <w:jc w:val="center"/>
              <w:rPr>
                <w:rFonts w:ascii="Times New Roman" w:hAnsi="Times New Roman" w:cs="Times New Roman"/>
                <w:sz w:val="18"/>
                <w:szCs w:val="18"/>
              </w:rPr>
            </w:pPr>
            <w:r w:rsidRPr="00CA7F5F">
              <w:rPr>
                <w:rFonts w:ascii="Times New Roman" w:hAnsi="Times New Roman" w:cs="Times New Roman"/>
                <w:sz w:val="18"/>
                <w:szCs w:val="18"/>
              </w:rPr>
              <w:t>Study</w:t>
            </w:r>
          </w:p>
        </w:tc>
      </w:tr>
      <w:tr w:rsidR="002A1047" w:rsidRPr="00CA7F5F" w14:paraId="0A034321" w14:textId="77777777" w:rsidTr="002A1047">
        <w:trPr>
          <w:trHeight w:val="241"/>
          <w:jc w:val="center"/>
        </w:trPr>
        <w:tc>
          <w:tcPr>
            <w:tcW w:w="1701" w:type="dxa"/>
            <w:tcBorders>
              <w:top w:val="single" w:sz="4" w:space="0" w:color="auto"/>
              <w:bottom w:val="single" w:sz="4" w:space="0" w:color="auto"/>
            </w:tcBorders>
            <w:shd w:val="clear" w:color="auto" w:fill="auto"/>
            <w:noWrap/>
            <w:vAlign w:val="center"/>
          </w:tcPr>
          <w:p w14:paraId="563DE8BB"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DNA change</w:t>
            </w:r>
          </w:p>
        </w:tc>
        <w:tc>
          <w:tcPr>
            <w:tcW w:w="1843" w:type="dxa"/>
            <w:tcBorders>
              <w:top w:val="single" w:sz="4" w:space="0" w:color="auto"/>
              <w:bottom w:val="single" w:sz="4" w:space="0" w:color="auto"/>
            </w:tcBorders>
            <w:vAlign w:val="center"/>
          </w:tcPr>
          <w:p w14:paraId="2016399C"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Amino acid change</w:t>
            </w:r>
          </w:p>
        </w:tc>
        <w:tc>
          <w:tcPr>
            <w:tcW w:w="2268" w:type="dxa"/>
            <w:vMerge/>
            <w:tcBorders>
              <w:bottom w:val="single" w:sz="4" w:space="0" w:color="auto"/>
            </w:tcBorders>
            <w:vAlign w:val="center"/>
          </w:tcPr>
          <w:p w14:paraId="0FACC9D3" w14:textId="77777777" w:rsidR="002A1047" w:rsidRPr="00CA7F5F" w:rsidRDefault="002A1047" w:rsidP="005E10EE">
            <w:pPr>
              <w:jc w:val="center"/>
              <w:rPr>
                <w:rFonts w:ascii="Times New Roman" w:hAnsi="Times New Roman" w:cs="Times New Roman"/>
                <w:sz w:val="18"/>
                <w:szCs w:val="18"/>
              </w:rPr>
            </w:pPr>
          </w:p>
        </w:tc>
        <w:tc>
          <w:tcPr>
            <w:tcW w:w="1559" w:type="dxa"/>
            <w:vMerge/>
            <w:tcBorders>
              <w:bottom w:val="single" w:sz="4" w:space="0" w:color="auto"/>
            </w:tcBorders>
            <w:vAlign w:val="center"/>
          </w:tcPr>
          <w:p w14:paraId="72C7674F" w14:textId="77777777" w:rsidR="002A1047" w:rsidRPr="00CA7F5F" w:rsidRDefault="002A1047" w:rsidP="005E10EE">
            <w:pPr>
              <w:jc w:val="center"/>
              <w:rPr>
                <w:rFonts w:ascii="Times New Roman" w:hAnsi="Times New Roman" w:cs="Times New Roman"/>
                <w:sz w:val="18"/>
                <w:szCs w:val="18"/>
              </w:rPr>
            </w:pPr>
          </w:p>
        </w:tc>
        <w:tc>
          <w:tcPr>
            <w:tcW w:w="992" w:type="dxa"/>
            <w:tcBorders>
              <w:top w:val="single" w:sz="4" w:space="0" w:color="auto"/>
              <w:bottom w:val="single" w:sz="4" w:space="0" w:color="auto"/>
            </w:tcBorders>
            <w:shd w:val="clear" w:color="auto" w:fill="auto"/>
            <w:noWrap/>
            <w:vAlign w:val="center"/>
          </w:tcPr>
          <w:p w14:paraId="66D342B9"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Cases</w:t>
            </w:r>
          </w:p>
        </w:tc>
        <w:tc>
          <w:tcPr>
            <w:tcW w:w="851" w:type="dxa"/>
            <w:tcBorders>
              <w:top w:val="single" w:sz="4" w:space="0" w:color="auto"/>
              <w:bottom w:val="single" w:sz="4" w:space="0" w:color="auto"/>
            </w:tcBorders>
            <w:vAlign w:val="center"/>
          </w:tcPr>
          <w:p w14:paraId="51B3AB51"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Controls </w:t>
            </w:r>
          </w:p>
        </w:tc>
        <w:tc>
          <w:tcPr>
            <w:tcW w:w="3324" w:type="dxa"/>
            <w:vMerge/>
            <w:tcBorders>
              <w:bottom w:val="single" w:sz="4" w:space="0" w:color="auto"/>
            </w:tcBorders>
            <w:shd w:val="clear" w:color="auto" w:fill="auto"/>
            <w:noWrap/>
            <w:vAlign w:val="center"/>
          </w:tcPr>
          <w:p w14:paraId="74C022C8" w14:textId="77777777" w:rsidR="002A1047" w:rsidRPr="00CA7F5F" w:rsidRDefault="002A1047" w:rsidP="005E10EE">
            <w:pPr>
              <w:jc w:val="center"/>
              <w:rPr>
                <w:rFonts w:ascii="Times New Roman" w:hAnsi="Times New Roman" w:cs="Times New Roman"/>
                <w:sz w:val="18"/>
                <w:szCs w:val="18"/>
              </w:rPr>
            </w:pPr>
          </w:p>
        </w:tc>
      </w:tr>
      <w:tr w:rsidR="002A1047" w:rsidRPr="00CA7F5F" w14:paraId="76B542CB" w14:textId="77777777" w:rsidTr="002A1047">
        <w:trPr>
          <w:trHeight w:val="241"/>
          <w:jc w:val="center"/>
        </w:trPr>
        <w:tc>
          <w:tcPr>
            <w:tcW w:w="1701" w:type="dxa"/>
            <w:tcBorders>
              <w:top w:val="single" w:sz="4" w:space="0" w:color="auto"/>
            </w:tcBorders>
            <w:shd w:val="clear" w:color="auto" w:fill="auto"/>
            <w:noWrap/>
            <w:vAlign w:val="center"/>
          </w:tcPr>
          <w:p w14:paraId="3A32EED4"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w:t>
            </w:r>
          </w:p>
        </w:tc>
        <w:tc>
          <w:tcPr>
            <w:tcW w:w="1843" w:type="dxa"/>
            <w:tcBorders>
              <w:top w:val="single" w:sz="4" w:space="0" w:color="auto"/>
            </w:tcBorders>
            <w:vAlign w:val="center"/>
          </w:tcPr>
          <w:p w14:paraId="4F010A70"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w:t>
            </w:r>
          </w:p>
        </w:tc>
        <w:tc>
          <w:tcPr>
            <w:tcW w:w="2268" w:type="dxa"/>
            <w:tcBorders>
              <w:top w:val="single" w:sz="4" w:space="0" w:color="auto"/>
            </w:tcBorders>
            <w:vAlign w:val="center"/>
          </w:tcPr>
          <w:p w14:paraId="75FA5934" w14:textId="77777777" w:rsidR="002A1047" w:rsidRPr="00CA7F5F" w:rsidRDefault="002A1047" w:rsidP="005E10EE">
            <w:pPr>
              <w:jc w:val="center"/>
              <w:rPr>
                <w:rFonts w:ascii="Times New Roman" w:eastAsia="等线" w:hAnsi="Times New Roman" w:cs="Times New Roman"/>
                <w:color w:val="000000"/>
                <w:sz w:val="18"/>
                <w:szCs w:val="18"/>
              </w:rPr>
            </w:pPr>
            <w:proofErr w:type="spellStart"/>
            <w:r w:rsidRPr="00CA7F5F">
              <w:rPr>
                <w:rFonts w:ascii="Times New Roman" w:eastAsia="等线" w:hAnsi="Times New Roman" w:cs="Times New Roman"/>
                <w:color w:val="000000"/>
                <w:sz w:val="18"/>
                <w:szCs w:val="18"/>
              </w:rPr>
              <w:t>copy_number_loss</w:t>
            </w:r>
            <w:proofErr w:type="spellEnd"/>
          </w:p>
          <w:p w14:paraId="203D1D06"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(involving SHANK1 and SYT3)</w:t>
            </w:r>
          </w:p>
        </w:tc>
        <w:tc>
          <w:tcPr>
            <w:tcW w:w="1559" w:type="dxa"/>
            <w:tcBorders>
              <w:top w:val="single" w:sz="4" w:space="0" w:color="auto"/>
            </w:tcBorders>
            <w:vAlign w:val="center"/>
          </w:tcPr>
          <w:p w14:paraId="638F2FD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De novo</w:t>
            </w:r>
          </w:p>
        </w:tc>
        <w:tc>
          <w:tcPr>
            <w:tcW w:w="992" w:type="dxa"/>
            <w:tcBorders>
              <w:top w:val="single" w:sz="4" w:space="0" w:color="auto"/>
            </w:tcBorders>
            <w:shd w:val="clear" w:color="auto" w:fill="auto"/>
            <w:noWrap/>
            <w:vAlign w:val="center"/>
          </w:tcPr>
          <w:p w14:paraId="072B41F2"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tcBorders>
              <w:top w:val="single" w:sz="4" w:space="0" w:color="auto"/>
            </w:tcBorders>
            <w:vAlign w:val="center"/>
          </w:tcPr>
          <w:p w14:paraId="218D978A"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tcBorders>
              <w:top w:val="single" w:sz="4" w:space="0" w:color="auto"/>
            </w:tcBorders>
            <w:shd w:val="clear" w:color="auto" w:fill="auto"/>
            <w:noWrap/>
            <w:vAlign w:val="center"/>
          </w:tcPr>
          <w:p w14:paraId="4FFB4C91" w14:textId="3C711618"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9215CC">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PEVuZE5vdGU+PENpdGU+PEF1dGhvcj5TYXRvPC9BdXRob3I+PFllYXI+MjAxMjwvWWVhcj48UmVj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</w:fldData>
              </w:fldChar>
            </w:r>
            <w:r>
              <w:rPr>
                <w:rFonts w:ascii="Times New Roman" w:hAnsi="Times New Roman" w:cs="Times New Roman"/>
                <w:sz w:val="18"/>
                <w:szCs w:val="18"/>
              </w:rPr>
              <w:instrText xml:space="preserve"> ADDIN EN.CITE </w:instrText>
            </w:r>
            <w:r>
              <w:rPr>
                <w:rFonts w:ascii="Times New Roman" w:hAnsi="Times New Roman" w:cs="Times New Roman"/>
                <w:sz w:val="18"/>
                <w:szCs w:val="18"/>
              </w:rPr>
              <w:fldChar w:fldCharType="begin">
                <w:fldData xml:space="preserve">PEVuZE5vdGU+PENpdGU+PEF1dGhvcj5TYXRvPC9BdXRob3I+PFllYXI+MjAxMjwvWWVhcj48UmVj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</w:fldData>
              </w:fldChar>
            </w:r>
            <w:r>
              <w:rPr>
                <w:rFonts w:ascii="Times New Roman" w:hAnsi="Times New Roman" w:cs="Times New Roman"/>
                <w:sz w:val="18"/>
                <w:szCs w:val="18"/>
              </w:rPr>
              <w:instrText xml:space="preserve"> ADDIN EN.CITE.DATA </w:instrText>
            </w:r>
            <w:r>
              <w:rPr>
                <w:rFonts w:ascii="Times New Roman" w:hAnsi="Times New Roman" w:cs="Times New Roman"/>
                <w:sz w:val="18"/>
                <w:szCs w:val="18"/>
              </w:rPr>
            </w:r>
            <w:r>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w:t>
            </w:r>
            <w:hyperlink w:anchor="_ENREF_50" w:tooltip="Sato, 2012 #770" w:history="1">
              <w:r w:rsidR="00EB2560">
                <w:rPr>
                  <w:rFonts w:ascii="Times New Roman" w:hAnsi="Times New Roman" w:cs="Times New Roman"/>
                  <w:noProof/>
                  <w:sz w:val="18"/>
                  <w:szCs w:val="18"/>
                </w:rPr>
                <w:t>50</w:t>
              </w:r>
            </w:hyperlink>
            <w:r>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A1047" w:rsidRPr="00CA7F5F" w14:paraId="420C3526" w14:textId="77777777" w:rsidTr="002A1047">
        <w:trPr>
          <w:trHeight w:val="241"/>
          <w:jc w:val="center"/>
        </w:trPr>
        <w:tc>
          <w:tcPr>
            <w:tcW w:w="1701" w:type="dxa"/>
            <w:shd w:val="clear" w:color="auto" w:fill="auto"/>
            <w:noWrap/>
            <w:vAlign w:val="center"/>
          </w:tcPr>
          <w:p w14:paraId="22D06A12"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w:t>
            </w:r>
          </w:p>
        </w:tc>
        <w:tc>
          <w:tcPr>
            <w:tcW w:w="1843" w:type="dxa"/>
            <w:vAlign w:val="center"/>
          </w:tcPr>
          <w:p w14:paraId="308205FD"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w:t>
            </w:r>
          </w:p>
        </w:tc>
        <w:tc>
          <w:tcPr>
            <w:tcW w:w="2268" w:type="dxa"/>
            <w:vAlign w:val="center"/>
          </w:tcPr>
          <w:p w14:paraId="072C7F66" w14:textId="77777777" w:rsidR="002A1047" w:rsidRPr="00CA7F5F" w:rsidRDefault="002A1047" w:rsidP="005E10EE">
            <w:pPr>
              <w:jc w:val="center"/>
              <w:rPr>
                <w:rFonts w:ascii="Times New Roman" w:eastAsia="等线" w:hAnsi="Times New Roman" w:cs="Times New Roman"/>
                <w:color w:val="000000"/>
                <w:sz w:val="18"/>
                <w:szCs w:val="18"/>
              </w:rPr>
            </w:pPr>
            <w:proofErr w:type="spellStart"/>
            <w:r w:rsidRPr="00CA7F5F">
              <w:rPr>
                <w:rFonts w:ascii="Times New Roman" w:eastAsia="等线" w:hAnsi="Times New Roman" w:cs="Times New Roman"/>
                <w:color w:val="000000"/>
                <w:sz w:val="18"/>
                <w:szCs w:val="18"/>
              </w:rPr>
              <w:t>copy_number_loss</w:t>
            </w:r>
            <w:proofErr w:type="spellEnd"/>
          </w:p>
          <w:p w14:paraId="5120204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(involving SHANK1 and CLEC11A)</w:t>
            </w:r>
          </w:p>
        </w:tc>
        <w:tc>
          <w:tcPr>
            <w:tcW w:w="1559" w:type="dxa"/>
            <w:vAlign w:val="center"/>
          </w:tcPr>
          <w:p w14:paraId="588334C9"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3C8CD990"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4</w:t>
            </w:r>
          </w:p>
        </w:tc>
        <w:tc>
          <w:tcPr>
            <w:tcW w:w="851" w:type="dxa"/>
            <w:vAlign w:val="center"/>
          </w:tcPr>
          <w:p w14:paraId="02833B4A"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7F862E6A" w14:textId="77777777" w:rsidR="002A1047"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9215CC">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p>
          <w:p w14:paraId="59AFA2FA" w14:textId="77777777" w:rsidR="002A1047" w:rsidRPr="00CA7F5F" w:rsidRDefault="002A1047" w:rsidP="005E10EE">
            <w:pPr>
              <w:jc w:val="center"/>
              <w:rPr>
                <w:rFonts w:ascii="Times New Roman" w:hAnsi="Times New Roman" w:cs="Times New Roman"/>
                <w:sz w:val="18"/>
                <w:szCs w:val="18"/>
              </w:rPr>
            </w:pPr>
          </w:p>
        </w:tc>
      </w:tr>
      <w:tr w:rsidR="002A1047" w:rsidRPr="00CA7F5F" w14:paraId="5A41BC46" w14:textId="77777777" w:rsidTr="002A1047">
        <w:trPr>
          <w:trHeight w:val="241"/>
          <w:jc w:val="center"/>
        </w:trPr>
        <w:tc>
          <w:tcPr>
            <w:tcW w:w="1701" w:type="dxa"/>
            <w:shd w:val="clear" w:color="auto" w:fill="auto"/>
            <w:noWrap/>
            <w:vAlign w:val="center"/>
          </w:tcPr>
          <w:p w14:paraId="695FD4F5"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c.16G&gt;A</w:t>
            </w:r>
          </w:p>
        </w:tc>
        <w:tc>
          <w:tcPr>
            <w:tcW w:w="1843" w:type="dxa"/>
            <w:vAlign w:val="center"/>
          </w:tcPr>
          <w:p w14:paraId="1C79B943"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p.A6T</w:t>
            </w:r>
          </w:p>
        </w:tc>
        <w:tc>
          <w:tcPr>
            <w:tcW w:w="2268" w:type="dxa"/>
            <w:vAlign w:val="center"/>
          </w:tcPr>
          <w:p w14:paraId="04C4F54B"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1302E955"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Unknown</w:t>
            </w:r>
          </w:p>
        </w:tc>
        <w:tc>
          <w:tcPr>
            <w:tcW w:w="992" w:type="dxa"/>
            <w:shd w:val="clear" w:color="auto" w:fill="auto"/>
            <w:noWrap/>
            <w:vAlign w:val="center"/>
          </w:tcPr>
          <w:p w14:paraId="71BE265C"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26D29860"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782C6593" w14:textId="6309AA90"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w:t>
            </w:r>
            <w:r w:rsidRPr="00345D13">
              <w:rPr>
                <w:rFonts w:ascii="Times New Roman" w:hAnsi="Times New Roman" w:cs="Times New Roman"/>
                <w:i/>
                <w:sz w:val="18"/>
                <w:szCs w:val="18"/>
              </w:rPr>
              <w:t>l.</w:t>
            </w:r>
            <w:r>
              <w:rPr>
                <w:rFonts w:ascii="Times New Roman" w:hAnsi="Times New Roman" w:cs="Times New Roman"/>
                <w:sz w:val="18"/>
                <w:szCs w:val="18"/>
              </w:rPr>
              <w:t>,</w:t>
            </w:r>
            <w:r w:rsidRPr="00CA7F5F">
              <w:rPr>
                <w:rFonts w:ascii="Times New Roman" w:hAnsi="Times New Roman" w:cs="Times New Roman"/>
                <w:sz w:val="18"/>
                <w:szCs w:val="18"/>
              </w:rPr>
              <w:t xml:space="preserve"> 2014</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PEVuZE5vdGU+PENpdGU+PEF1dGhvcj5MZWJsb25kPC9BdXRob3I+PFllYXI+MjAxNDwvWWVhcj48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</w:fldData>
              </w:fldChar>
            </w:r>
            <w:r>
              <w:rPr>
                <w:rFonts w:ascii="Times New Roman" w:hAnsi="Times New Roman" w:cs="Times New Roman"/>
                <w:sz w:val="18"/>
                <w:szCs w:val="18"/>
              </w:rPr>
              <w:instrText xml:space="preserve"> ADDIN EN.CITE </w:instrText>
            </w:r>
            <w:r>
              <w:rPr>
                <w:rFonts w:ascii="Times New Roman" w:hAnsi="Times New Roman" w:cs="Times New Roman"/>
                <w:sz w:val="18"/>
                <w:szCs w:val="18"/>
              </w:rPr>
              <w:fldChar w:fldCharType="begin">
                <w:fldData xml:space="preserve">PEVuZE5vdGU+PENpdGU+PEF1dGhvcj5MZWJsb25kPC9BdXRob3I+PFllYXI+MjAxNDwvWWVhcj48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</w:fldData>
              </w:fldChar>
            </w:r>
            <w:r>
              <w:rPr>
                <w:rFonts w:ascii="Times New Roman" w:hAnsi="Times New Roman" w:cs="Times New Roman"/>
                <w:sz w:val="18"/>
                <w:szCs w:val="18"/>
              </w:rPr>
              <w:instrText xml:space="preserve"> ADDIN EN.CITE.DATA </w:instrText>
            </w:r>
            <w:r>
              <w:rPr>
                <w:rFonts w:ascii="Times New Roman" w:hAnsi="Times New Roman" w:cs="Times New Roman"/>
                <w:sz w:val="18"/>
                <w:szCs w:val="18"/>
              </w:rPr>
            </w:r>
            <w:r>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w:t>
            </w:r>
            <w:hyperlink w:anchor="_ENREF_51" w:tooltip="Leblond, 2014 #771" w:history="1">
              <w:r w:rsidR="00EB2560">
                <w:rPr>
                  <w:rFonts w:ascii="Times New Roman" w:hAnsi="Times New Roman" w:cs="Times New Roman"/>
                  <w:noProof/>
                  <w:sz w:val="18"/>
                  <w:szCs w:val="18"/>
                </w:rPr>
                <w:t>51</w:t>
              </w:r>
            </w:hyperlink>
            <w:r>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A1047" w:rsidRPr="00CA7F5F" w14:paraId="30140BE4" w14:textId="77777777" w:rsidTr="002A1047">
        <w:trPr>
          <w:trHeight w:val="241"/>
          <w:jc w:val="center"/>
        </w:trPr>
        <w:tc>
          <w:tcPr>
            <w:tcW w:w="1701" w:type="dxa"/>
            <w:shd w:val="clear" w:color="auto" w:fill="auto"/>
            <w:noWrap/>
            <w:vAlign w:val="center"/>
          </w:tcPr>
          <w:p w14:paraId="26E0BDA5"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c.101G&gt;A</w:t>
            </w:r>
          </w:p>
        </w:tc>
        <w:tc>
          <w:tcPr>
            <w:tcW w:w="1843" w:type="dxa"/>
            <w:vAlign w:val="center"/>
          </w:tcPr>
          <w:p w14:paraId="16D83238"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p.G34D</w:t>
            </w:r>
          </w:p>
        </w:tc>
        <w:tc>
          <w:tcPr>
            <w:tcW w:w="2268" w:type="dxa"/>
            <w:vAlign w:val="center"/>
          </w:tcPr>
          <w:p w14:paraId="7F0B488F"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6EEB9B52"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5FB27EEA"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5DBBC706"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07CF203A"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r>
              <w:rPr>
                <w:rFonts w:ascii="Times New Roman" w:hAnsi="Times New Roman" w:cs="Times New Roman"/>
                <w:sz w:val="18"/>
                <w:szCs w:val="18"/>
              </w:rPr>
              <w:t>;</w:t>
            </w:r>
            <w:r w:rsidRPr="00CA7F5F">
              <w:rPr>
                <w:rFonts w:ascii="Times New Roman" w:hAnsi="Times New Roman" w:cs="Times New Roman"/>
                <w:sz w:val="18"/>
                <w:szCs w:val="18"/>
              </w:rPr>
              <w:t xml:space="preserve"> </w:t>
            </w: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5C49529F" w14:textId="77777777" w:rsidTr="002A1047">
        <w:trPr>
          <w:trHeight w:val="241"/>
          <w:jc w:val="center"/>
        </w:trPr>
        <w:tc>
          <w:tcPr>
            <w:tcW w:w="1701" w:type="dxa"/>
            <w:shd w:val="clear" w:color="auto" w:fill="auto"/>
            <w:noWrap/>
            <w:vAlign w:val="center"/>
          </w:tcPr>
          <w:p w14:paraId="0C18F3DC"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c.179G&gt;A</w:t>
            </w:r>
          </w:p>
        </w:tc>
        <w:tc>
          <w:tcPr>
            <w:tcW w:w="1843" w:type="dxa"/>
            <w:vAlign w:val="center"/>
          </w:tcPr>
          <w:p w14:paraId="34500415"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p.R60H</w:t>
            </w:r>
          </w:p>
        </w:tc>
        <w:tc>
          <w:tcPr>
            <w:tcW w:w="2268" w:type="dxa"/>
            <w:vAlign w:val="center"/>
          </w:tcPr>
          <w:p w14:paraId="7CB96634"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6F92CB2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6D889785"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2C29A900"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55453D31"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r>
              <w:rPr>
                <w:rFonts w:ascii="Times New Roman" w:hAnsi="Times New Roman" w:cs="Times New Roman"/>
                <w:sz w:val="18"/>
                <w:szCs w:val="18"/>
              </w:rPr>
              <w:t>;</w:t>
            </w:r>
            <w:r w:rsidRPr="00CA7F5F">
              <w:rPr>
                <w:rFonts w:ascii="Times New Roman" w:hAnsi="Times New Roman" w:cs="Times New Roman"/>
                <w:sz w:val="18"/>
                <w:szCs w:val="18"/>
              </w:rPr>
              <w:t xml:space="preserve"> </w:t>
            </w: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0CD71933" w14:textId="77777777" w:rsidTr="002A1047">
        <w:trPr>
          <w:trHeight w:val="241"/>
          <w:jc w:val="center"/>
        </w:trPr>
        <w:tc>
          <w:tcPr>
            <w:tcW w:w="1701" w:type="dxa"/>
            <w:shd w:val="clear" w:color="auto" w:fill="auto"/>
            <w:noWrap/>
            <w:vAlign w:val="center"/>
          </w:tcPr>
          <w:p w14:paraId="03F38518"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c.877G&gt;A</w:t>
            </w:r>
          </w:p>
        </w:tc>
        <w:tc>
          <w:tcPr>
            <w:tcW w:w="1843" w:type="dxa"/>
            <w:vAlign w:val="center"/>
          </w:tcPr>
          <w:p w14:paraId="3045895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p.D293N</w:t>
            </w:r>
          </w:p>
        </w:tc>
        <w:tc>
          <w:tcPr>
            <w:tcW w:w="2268" w:type="dxa"/>
            <w:vAlign w:val="center"/>
          </w:tcPr>
          <w:p w14:paraId="76B29B1B"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3CF5461B"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288F57D8"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2</w:t>
            </w:r>
          </w:p>
        </w:tc>
        <w:tc>
          <w:tcPr>
            <w:tcW w:w="851" w:type="dxa"/>
            <w:vAlign w:val="center"/>
          </w:tcPr>
          <w:p w14:paraId="1E29D1BD"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455FF216"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p>
        </w:tc>
      </w:tr>
      <w:tr w:rsidR="002A1047" w:rsidRPr="00CA7F5F" w14:paraId="1C94D45D" w14:textId="77777777" w:rsidTr="002A1047">
        <w:trPr>
          <w:trHeight w:val="241"/>
          <w:jc w:val="center"/>
        </w:trPr>
        <w:tc>
          <w:tcPr>
            <w:tcW w:w="1701" w:type="dxa"/>
            <w:shd w:val="clear" w:color="auto" w:fill="auto"/>
            <w:noWrap/>
            <w:vAlign w:val="center"/>
          </w:tcPr>
          <w:p w14:paraId="32EE7FE3"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c.1322C&gt;A</w:t>
            </w:r>
          </w:p>
        </w:tc>
        <w:tc>
          <w:tcPr>
            <w:tcW w:w="1843" w:type="dxa"/>
            <w:vAlign w:val="center"/>
          </w:tcPr>
          <w:p w14:paraId="02ACF073"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p.T441N</w:t>
            </w:r>
          </w:p>
        </w:tc>
        <w:tc>
          <w:tcPr>
            <w:tcW w:w="2268" w:type="dxa"/>
            <w:vAlign w:val="center"/>
          </w:tcPr>
          <w:p w14:paraId="3F911C1B"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3CF017B8"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61CACB81"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3BEDEFA7"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320FA0B3"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r>
              <w:rPr>
                <w:rFonts w:ascii="Times New Roman" w:hAnsi="Times New Roman" w:cs="Times New Roman"/>
                <w:sz w:val="18"/>
                <w:szCs w:val="18"/>
              </w:rPr>
              <w:t>;</w:t>
            </w:r>
            <w:r w:rsidRPr="00CA7F5F">
              <w:rPr>
                <w:rFonts w:ascii="Times New Roman" w:hAnsi="Times New Roman" w:cs="Times New Roman"/>
                <w:sz w:val="18"/>
                <w:szCs w:val="18"/>
              </w:rPr>
              <w:t xml:space="preserve"> </w:t>
            </w: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13F58FB3" w14:textId="77777777" w:rsidTr="002A1047">
        <w:trPr>
          <w:trHeight w:val="241"/>
          <w:jc w:val="center"/>
        </w:trPr>
        <w:tc>
          <w:tcPr>
            <w:tcW w:w="1701" w:type="dxa"/>
            <w:shd w:val="clear" w:color="auto" w:fill="auto"/>
            <w:noWrap/>
            <w:vAlign w:val="center"/>
          </w:tcPr>
          <w:p w14:paraId="14A3A564"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c.1358C&gt;T</w:t>
            </w:r>
          </w:p>
        </w:tc>
        <w:tc>
          <w:tcPr>
            <w:tcW w:w="1843" w:type="dxa"/>
            <w:vAlign w:val="center"/>
          </w:tcPr>
          <w:p w14:paraId="650CAA3E"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p.A453V</w:t>
            </w:r>
          </w:p>
        </w:tc>
        <w:tc>
          <w:tcPr>
            <w:tcW w:w="2268" w:type="dxa"/>
            <w:vAlign w:val="center"/>
          </w:tcPr>
          <w:p w14:paraId="31EC0037"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45D102D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Unknown</w:t>
            </w:r>
          </w:p>
        </w:tc>
        <w:tc>
          <w:tcPr>
            <w:tcW w:w="992" w:type="dxa"/>
            <w:shd w:val="clear" w:color="auto" w:fill="auto"/>
            <w:noWrap/>
            <w:vAlign w:val="center"/>
          </w:tcPr>
          <w:p w14:paraId="7E66C92B"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4840795F"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6C7D0A00"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7174C66E" w14:textId="77777777" w:rsidTr="002A1047">
        <w:trPr>
          <w:trHeight w:val="241"/>
          <w:jc w:val="center"/>
        </w:trPr>
        <w:tc>
          <w:tcPr>
            <w:tcW w:w="1701" w:type="dxa"/>
            <w:shd w:val="clear" w:color="auto" w:fill="auto"/>
            <w:noWrap/>
            <w:vAlign w:val="center"/>
          </w:tcPr>
          <w:p w14:paraId="4E967681"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c.1585G&gt;A</w:t>
            </w:r>
          </w:p>
        </w:tc>
        <w:tc>
          <w:tcPr>
            <w:tcW w:w="1843" w:type="dxa"/>
            <w:vAlign w:val="center"/>
          </w:tcPr>
          <w:p w14:paraId="7D4D20B4"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p.G529R</w:t>
            </w:r>
          </w:p>
        </w:tc>
        <w:tc>
          <w:tcPr>
            <w:tcW w:w="2268" w:type="dxa"/>
            <w:vAlign w:val="center"/>
          </w:tcPr>
          <w:p w14:paraId="12ECA489"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1B70DB16"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5391A120"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14DF2311"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4F50FFDE"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r>
              <w:rPr>
                <w:rFonts w:ascii="Times New Roman" w:hAnsi="Times New Roman" w:cs="Times New Roman"/>
                <w:sz w:val="18"/>
                <w:szCs w:val="18"/>
              </w:rPr>
              <w:t>;</w:t>
            </w:r>
            <w:r w:rsidRPr="00CA7F5F">
              <w:rPr>
                <w:rFonts w:ascii="Times New Roman" w:hAnsi="Times New Roman" w:cs="Times New Roman"/>
                <w:sz w:val="18"/>
                <w:szCs w:val="18"/>
              </w:rPr>
              <w:t xml:space="preserve"> </w:t>
            </w: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7E6E7AF8" w14:textId="77777777" w:rsidTr="002A1047">
        <w:trPr>
          <w:trHeight w:val="241"/>
          <w:jc w:val="center"/>
        </w:trPr>
        <w:tc>
          <w:tcPr>
            <w:tcW w:w="1701" w:type="dxa"/>
            <w:shd w:val="clear" w:color="auto" w:fill="auto"/>
            <w:noWrap/>
            <w:vAlign w:val="center"/>
          </w:tcPr>
          <w:p w14:paraId="27ED618C"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c.1631G&gt;A</w:t>
            </w:r>
          </w:p>
        </w:tc>
        <w:tc>
          <w:tcPr>
            <w:tcW w:w="1843" w:type="dxa"/>
            <w:vAlign w:val="center"/>
          </w:tcPr>
          <w:p w14:paraId="58C40DCD"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p.R544H</w:t>
            </w:r>
          </w:p>
        </w:tc>
        <w:tc>
          <w:tcPr>
            <w:tcW w:w="2268" w:type="dxa"/>
            <w:vAlign w:val="center"/>
          </w:tcPr>
          <w:p w14:paraId="7452586C"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1617171B"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Unknown</w:t>
            </w:r>
          </w:p>
        </w:tc>
        <w:tc>
          <w:tcPr>
            <w:tcW w:w="992" w:type="dxa"/>
            <w:shd w:val="clear" w:color="auto" w:fill="auto"/>
            <w:noWrap/>
            <w:vAlign w:val="center"/>
          </w:tcPr>
          <w:p w14:paraId="0EDE21A1"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7ABCE784"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3C0A9E7A"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0063C503" w14:textId="77777777" w:rsidTr="002A1047">
        <w:trPr>
          <w:trHeight w:val="241"/>
          <w:jc w:val="center"/>
        </w:trPr>
        <w:tc>
          <w:tcPr>
            <w:tcW w:w="1701" w:type="dxa"/>
            <w:shd w:val="clear" w:color="auto" w:fill="auto"/>
            <w:noWrap/>
            <w:vAlign w:val="center"/>
          </w:tcPr>
          <w:p w14:paraId="6F707553"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c.2207G&gt;A</w:t>
            </w:r>
          </w:p>
        </w:tc>
        <w:tc>
          <w:tcPr>
            <w:tcW w:w="1843" w:type="dxa"/>
            <w:vAlign w:val="center"/>
          </w:tcPr>
          <w:p w14:paraId="4851ED75"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p.R736Q</w:t>
            </w:r>
          </w:p>
        </w:tc>
        <w:tc>
          <w:tcPr>
            <w:tcW w:w="2268" w:type="dxa"/>
            <w:vAlign w:val="center"/>
          </w:tcPr>
          <w:p w14:paraId="0A0F8889"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10F599E2"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391D29BA"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2ED68802"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772C7A7B"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r>
              <w:rPr>
                <w:rFonts w:ascii="Times New Roman" w:hAnsi="Times New Roman" w:cs="Times New Roman"/>
                <w:sz w:val="18"/>
                <w:szCs w:val="18"/>
              </w:rPr>
              <w:t>;</w:t>
            </w:r>
            <w:r w:rsidRPr="00CA7F5F">
              <w:rPr>
                <w:rFonts w:ascii="Times New Roman" w:hAnsi="Times New Roman" w:cs="Times New Roman"/>
                <w:sz w:val="18"/>
                <w:szCs w:val="18"/>
              </w:rPr>
              <w:t xml:space="preserve"> </w:t>
            </w: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75137744" w14:textId="77777777" w:rsidTr="002A1047">
        <w:trPr>
          <w:trHeight w:val="241"/>
          <w:jc w:val="center"/>
        </w:trPr>
        <w:tc>
          <w:tcPr>
            <w:tcW w:w="1701" w:type="dxa"/>
            <w:shd w:val="clear" w:color="auto" w:fill="auto"/>
            <w:noWrap/>
            <w:vAlign w:val="center"/>
          </w:tcPr>
          <w:p w14:paraId="0E89AF2D"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c.2458+1G&gt;A</w:t>
            </w:r>
          </w:p>
        </w:tc>
        <w:tc>
          <w:tcPr>
            <w:tcW w:w="1843" w:type="dxa"/>
            <w:vAlign w:val="center"/>
          </w:tcPr>
          <w:p w14:paraId="531215D5"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w:t>
            </w:r>
          </w:p>
        </w:tc>
        <w:tc>
          <w:tcPr>
            <w:tcW w:w="2268" w:type="dxa"/>
            <w:vAlign w:val="center"/>
          </w:tcPr>
          <w:p w14:paraId="77DC7555"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splice_site_variant</w:t>
            </w:r>
            <w:proofErr w:type="spellEnd"/>
          </w:p>
        </w:tc>
        <w:tc>
          <w:tcPr>
            <w:tcW w:w="1559" w:type="dxa"/>
            <w:vAlign w:val="center"/>
          </w:tcPr>
          <w:p w14:paraId="5F8E31F1"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De novo</w:t>
            </w:r>
          </w:p>
        </w:tc>
        <w:tc>
          <w:tcPr>
            <w:tcW w:w="992" w:type="dxa"/>
            <w:shd w:val="clear" w:color="auto" w:fill="auto"/>
            <w:noWrap/>
            <w:vAlign w:val="center"/>
          </w:tcPr>
          <w:p w14:paraId="6D1ED253"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5277A9F2"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53BF830D" w14:textId="7795AD24"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Wang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2016</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891214">
              <w:rPr>
                <w:rFonts w:ascii="Times New Roman" w:hAnsi="Times New Roman" w:cs="Times New Roman"/>
                <w:sz w:val="18"/>
                <w:szCs w:val="18"/>
              </w:rPr>
              <w:instrText xml:space="preserve"> ADDIN EN.CITE &lt;EndNote&gt;&lt;Cite&gt;&lt;Author&gt;Wang&lt;/Author&gt;&lt;Year&gt;2016&lt;/Year&gt;&lt;RecNum&gt;234&lt;/RecNum&gt;&lt;DisplayText&gt;(53)&lt;/DisplayText&gt;&lt;record&gt;&lt;rec-number&gt;234&lt;/rec-number&gt;&lt;foreign-keys&gt;&lt;key app="EN" db-id="ds92fz2wmvv5prevat4praxbfta5sszxdsr0"&gt;234&lt;/key&gt;&lt;/foreign-keys&gt;&lt;ref-type name="Journal Article"&gt;17&lt;/ref-type&gt;&lt;contributors&gt;&lt;authors&gt;&lt;author&gt;Wang, Tianyun&lt;/author&gt;&lt;author&gt;Guo, Hui&lt;/author&gt;&lt;author&gt;Xiong, Bo&lt;/author&gt;&lt;author&gt;Stessman, Holly A. F.&lt;/author&gt;&lt;author&gt;Wu, Huidan&lt;/author&gt;&lt;author&gt;Coe, Bradley P.&lt;/author&gt;&lt;author&gt;Turner, Tychele N.&lt;/author&gt;&lt;author&gt;Liu, Yanling&lt;/author&gt;&lt;author&gt;Zhao, Wenjing&lt;/author&gt;&lt;author&gt;Hoekzema, Kendra&lt;/author&gt;&lt;/authors&gt;&lt;/contributors&gt;&lt;titles&gt;&lt;title&gt;De novo genic mutations among a Chinese autism spectrum disorder cohort&lt;/title&gt;&lt;secondary-title&gt;Nature Communications&lt;/secondary-title&gt;&lt;/titles&gt;&lt;periodical&gt;&lt;full-title&gt;Nature Communications&lt;/full-title&gt;&lt;/periodical&gt;&lt;pages&gt;13316&lt;/pages&gt;&lt;volume&gt;7&lt;/volume&gt;&lt;dates&gt;&lt;year&gt;2016&lt;/year&gt;&lt;/dates&gt;&lt;urls&gt;&lt;/urls&gt;&lt;/record&gt;&lt;/Cite&gt;&lt;/EndNote&gt;</w:instrText>
            </w:r>
            <w:r>
              <w:rPr>
                <w:rFonts w:ascii="Times New Roman" w:hAnsi="Times New Roman" w:cs="Times New Roman"/>
                <w:sz w:val="18"/>
                <w:szCs w:val="18"/>
              </w:rPr>
              <w:fldChar w:fldCharType="separate"/>
            </w:r>
            <w:r w:rsidR="00891214">
              <w:rPr>
                <w:rFonts w:ascii="Times New Roman" w:hAnsi="Times New Roman" w:cs="Times New Roman"/>
                <w:noProof/>
                <w:sz w:val="18"/>
                <w:szCs w:val="18"/>
              </w:rPr>
              <w:t>(</w:t>
            </w:r>
            <w:hyperlink w:anchor="_ENREF_53" w:tooltip="Wang, 2016 #234" w:history="1">
              <w:r w:rsidR="00EB2560">
                <w:rPr>
                  <w:rFonts w:ascii="Times New Roman" w:hAnsi="Times New Roman" w:cs="Times New Roman"/>
                  <w:noProof/>
                  <w:sz w:val="18"/>
                  <w:szCs w:val="18"/>
                </w:rPr>
                <w:t>53</w:t>
              </w:r>
            </w:hyperlink>
            <w:r w:rsidR="00891214">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A1047" w:rsidRPr="00CA7F5F" w14:paraId="6C657110" w14:textId="77777777" w:rsidTr="002A1047">
        <w:trPr>
          <w:trHeight w:val="241"/>
          <w:jc w:val="center"/>
        </w:trPr>
        <w:tc>
          <w:tcPr>
            <w:tcW w:w="1701" w:type="dxa"/>
            <w:shd w:val="clear" w:color="auto" w:fill="auto"/>
            <w:noWrap/>
            <w:vAlign w:val="center"/>
          </w:tcPr>
          <w:p w14:paraId="06D35AFA"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c.3037C&gt;T</w:t>
            </w:r>
          </w:p>
        </w:tc>
        <w:tc>
          <w:tcPr>
            <w:tcW w:w="1843" w:type="dxa"/>
            <w:vAlign w:val="center"/>
          </w:tcPr>
          <w:p w14:paraId="7555D241"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p.P1013S</w:t>
            </w:r>
          </w:p>
        </w:tc>
        <w:tc>
          <w:tcPr>
            <w:tcW w:w="2268" w:type="dxa"/>
            <w:vAlign w:val="center"/>
          </w:tcPr>
          <w:p w14:paraId="786FF29C"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79BB3332"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1DA7EDFE"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4E61E13F"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1C0AFBAA"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r>
              <w:rPr>
                <w:rFonts w:ascii="Times New Roman" w:hAnsi="Times New Roman" w:cs="Times New Roman"/>
                <w:sz w:val="18"/>
                <w:szCs w:val="18"/>
              </w:rPr>
              <w:t>;</w:t>
            </w:r>
            <w:r w:rsidRPr="00CA7F5F">
              <w:rPr>
                <w:rFonts w:ascii="Times New Roman" w:hAnsi="Times New Roman" w:cs="Times New Roman"/>
                <w:sz w:val="18"/>
                <w:szCs w:val="18"/>
              </w:rPr>
              <w:t xml:space="preserve"> </w:t>
            </w: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6959F1F4" w14:textId="77777777" w:rsidTr="002A1047">
        <w:trPr>
          <w:trHeight w:val="241"/>
          <w:jc w:val="center"/>
        </w:trPr>
        <w:tc>
          <w:tcPr>
            <w:tcW w:w="1701" w:type="dxa"/>
            <w:shd w:val="clear" w:color="auto" w:fill="auto"/>
            <w:noWrap/>
            <w:vAlign w:val="center"/>
          </w:tcPr>
          <w:p w14:paraId="0AAF5785"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c.3814_3815insGACGGCGGG</w:t>
            </w:r>
          </w:p>
        </w:tc>
        <w:tc>
          <w:tcPr>
            <w:tcW w:w="1843" w:type="dxa"/>
            <w:vAlign w:val="center"/>
          </w:tcPr>
          <w:p w14:paraId="03BD419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p.L1272delinsRRRV</w:t>
            </w:r>
          </w:p>
        </w:tc>
        <w:tc>
          <w:tcPr>
            <w:tcW w:w="2268" w:type="dxa"/>
            <w:vAlign w:val="center"/>
          </w:tcPr>
          <w:p w14:paraId="0E8A0125"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inframe_indel</w:t>
            </w:r>
            <w:proofErr w:type="spellEnd"/>
          </w:p>
        </w:tc>
        <w:tc>
          <w:tcPr>
            <w:tcW w:w="1559" w:type="dxa"/>
            <w:vAlign w:val="center"/>
          </w:tcPr>
          <w:p w14:paraId="5F5AA043"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Unknown</w:t>
            </w:r>
          </w:p>
        </w:tc>
        <w:tc>
          <w:tcPr>
            <w:tcW w:w="992" w:type="dxa"/>
            <w:shd w:val="clear" w:color="auto" w:fill="auto"/>
            <w:noWrap/>
            <w:vAlign w:val="center"/>
          </w:tcPr>
          <w:p w14:paraId="32C3108B"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005E750C"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42BD0AF3" w14:textId="0D9161FA"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Monies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2019</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PEVuZE5vdGU+PENpdGU+PEF1dGhvcj5Nb25pZXM8L0F1dGhvcj48WWVhcj4yMDE5PC9ZZWFyPjxS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</w:fldData>
              </w:fldChar>
            </w:r>
            <w:r w:rsidR="00891214">
              <w:rPr>
                <w:rFonts w:ascii="Times New Roman" w:hAnsi="Times New Roman" w:cs="Times New Roman"/>
                <w:sz w:val="18"/>
                <w:szCs w:val="18"/>
              </w:rPr>
              <w:instrText xml:space="preserve"> ADDIN EN.CITE </w:instrText>
            </w:r>
            <w:r w:rsidR="00891214">
              <w:rPr>
                <w:rFonts w:ascii="Times New Roman" w:hAnsi="Times New Roman" w:cs="Times New Roman"/>
                <w:sz w:val="18"/>
                <w:szCs w:val="18"/>
              </w:rPr>
              <w:fldChar w:fldCharType="begin">
                <w:fldData xml:space="preserve">PEVuZE5vdGU+PENpdGU+PEF1dGhvcj5Nb25pZXM8L0F1dGhvcj48WWVhcj4yMDE5PC9ZZWFyPjxS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</w:fldData>
              </w:fldChar>
            </w:r>
            <w:r w:rsidR="00891214">
              <w:rPr>
                <w:rFonts w:ascii="Times New Roman" w:hAnsi="Times New Roman" w:cs="Times New Roman"/>
                <w:sz w:val="18"/>
                <w:szCs w:val="18"/>
              </w:rPr>
              <w:instrText xml:space="preserve"> ADDIN EN.CITE.DATA </w:instrText>
            </w:r>
            <w:r w:rsidR="00891214">
              <w:rPr>
                <w:rFonts w:ascii="Times New Roman" w:hAnsi="Times New Roman" w:cs="Times New Roman"/>
                <w:sz w:val="18"/>
                <w:szCs w:val="18"/>
              </w:rPr>
            </w:r>
            <w:r w:rsidR="00891214">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891214">
              <w:rPr>
                <w:rFonts w:ascii="Times New Roman" w:hAnsi="Times New Roman" w:cs="Times New Roman"/>
                <w:noProof/>
                <w:sz w:val="18"/>
                <w:szCs w:val="18"/>
              </w:rPr>
              <w:t>(</w:t>
            </w:r>
            <w:hyperlink w:anchor="_ENREF_54" w:tooltip="Monies, 2019 #1248" w:history="1">
              <w:r w:rsidR="00EB2560">
                <w:rPr>
                  <w:rFonts w:ascii="Times New Roman" w:hAnsi="Times New Roman" w:cs="Times New Roman"/>
                  <w:noProof/>
                  <w:sz w:val="18"/>
                  <w:szCs w:val="18"/>
                </w:rPr>
                <w:t>54</w:t>
              </w:r>
            </w:hyperlink>
            <w:r w:rsidR="00891214">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A1047" w:rsidRPr="00CA7F5F" w14:paraId="0648DEFA" w14:textId="77777777" w:rsidTr="002A1047">
        <w:trPr>
          <w:trHeight w:val="241"/>
          <w:jc w:val="center"/>
        </w:trPr>
        <w:tc>
          <w:tcPr>
            <w:tcW w:w="1701" w:type="dxa"/>
            <w:shd w:val="clear" w:color="auto" w:fill="auto"/>
            <w:noWrap/>
            <w:vAlign w:val="center"/>
          </w:tcPr>
          <w:p w14:paraId="3AA41886"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c.4361G&gt;A</w:t>
            </w:r>
          </w:p>
        </w:tc>
        <w:tc>
          <w:tcPr>
            <w:tcW w:w="1843" w:type="dxa"/>
            <w:vAlign w:val="center"/>
          </w:tcPr>
          <w:p w14:paraId="444DA253"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p.G1454E</w:t>
            </w:r>
          </w:p>
        </w:tc>
        <w:tc>
          <w:tcPr>
            <w:tcW w:w="2268" w:type="dxa"/>
            <w:vAlign w:val="center"/>
          </w:tcPr>
          <w:p w14:paraId="7159153A"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0190526D"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18B6D8EC"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39AC877D"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2AD69CC4" w14:textId="77777777" w:rsidR="002A1047" w:rsidRPr="00CA7F5F" w:rsidRDefault="002A1047" w:rsidP="005E10EE">
            <w:pPr>
              <w:jc w:val="center"/>
              <w:rPr>
                <w:rFonts w:ascii="Times New Roman" w:hAnsi="Times New Roman" w:cs="Times New Roman"/>
                <w:sz w:val="18"/>
                <w:szCs w:val="18"/>
              </w:rPr>
            </w:pPr>
            <w:r w:rsidRPr="00546F9A">
              <w:rPr>
                <w:rFonts w:ascii="Times New Roman" w:hAnsi="Times New Roman" w:cs="Times New Roman"/>
                <w:sz w:val="18"/>
                <w:szCs w:val="18"/>
              </w:rPr>
              <w:t xml:space="preserve">Sato </w:t>
            </w:r>
            <w:r w:rsidRPr="00546F9A">
              <w:rPr>
                <w:rFonts w:ascii="Times New Roman" w:hAnsi="Times New Roman" w:cs="Times New Roman"/>
                <w:i/>
                <w:sz w:val="18"/>
                <w:szCs w:val="18"/>
              </w:rPr>
              <w:t>et al</w:t>
            </w:r>
            <w:r w:rsidRPr="00546F9A">
              <w:rPr>
                <w:rFonts w:ascii="Times New Roman" w:hAnsi="Times New Roman" w:cs="Times New Roman"/>
                <w:i/>
                <w:iCs/>
                <w:sz w:val="18"/>
                <w:szCs w:val="18"/>
              </w:rPr>
              <w:t>.</w:t>
            </w:r>
            <w:r w:rsidRPr="00546F9A">
              <w:rPr>
                <w:rFonts w:ascii="Times New Roman" w:hAnsi="Times New Roman" w:cs="Times New Roman"/>
                <w:sz w:val="18"/>
                <w:szCs w:val="18"/>
              </w:rPr>
              <w:t xml:space="preserve">, 2012; </w:t>
            </w:r>
            <w:proofErr w:type="spellStart"/>
            <w:r w:rsidRPr="00546F9A">
              <w:rPr>
                <w:rFonts w:ascii="Times New Roman" w:hAnsi="Times New Roman" w:cs="Times New Roman"/>
                <w:sz w:val="18"/>
                <w:szCs w:val="18"/>
              </w:rPr>
              <w:t>Leblond</w:t>
            </w:r>
            <w:proofErr w:type="spellEnd"/>
            <w:r w:rsidRPr="00546F9A">
              <w:rPr>
                <w:rFonts w:ascii="Times New Roman" w:hAnsi="Times New Roman" w:cs="Times New Roman"/>
                <w:sz w:val="18"/>
                <w:szCs w:val="18"/>
              </w:rPr>
              <w:t xml:space="preserve"> </w:t>
            </w:r>
            <w:r w:rsidRPr="00546F9A">
              <w:rPr>
                <w:rFonts w:ascii="Times New Roman" w:hAnsi="Times New Roman" w:cs="Times New Roman"/>
                <w:i/>
                <w:sz w:val="18"/>
                <w:szCs w:val="18"/>
              </w:rPr>
              <w:t>et al</w:t>
            </w:r>
            <w:r w:rsidRPr="00546F9A">
              <w:rPr>
                <w:rFonts w:ascii="Times New Roman" w:hAnsi="Times New Roman" w:cs="Times New Roman"/>
                <w:i/>
                <w:iCs/>
                <w:sz w:val="18"/>
                <w:szCs w:val="18"/>
              </w:rPr>
              <w:t>.</w:t>
            </w:r>
            <w:r w:rsidRPr="00546F9A">
              <w:rPr>
                <w:rFonts w:ascii="Times New Roman" w:hAnsi="Times New Roman" w:cs="Times New Roman"/>
                <w:sz w:val="18"/>
                <w:szCs w:val="18"/>
              </w:rPr>
              <w:t>, 2014</w:t>
            </w:r>
          </w:p>
        </w:tc>
      </w:tr>
      <w:tr w:rsidR="002A1047" w:rsidRPr="00CA7F5F" w14:paraId="239262B8" w14:textId="77777777" w:rsidTr="002A1047">
        <w:trPr>
          <w:trHeight w:val="241"/>
          <w:jc w:val="center"/>
        </w:trPr>
        <w:tc>
          <w:tcPr>
            <w:tcW w:w="1701" w:type="dxa"/>
            <w:shd w:val="clear" w:color="auto" w:fill="auto"/>
            <w:noWrap/>
            <w:vAlign w:val="center"/>
          </w:tcPr>
          <w:p w14:paraId="349ED325"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lastRenderedPageBreak/>
              <w:t>c.4363G&gt;A</w:t>
            </w:r>
          </w:p>
        </w:tc>
        <w:tc>
          <w:tcPr>
            <w:tcW w:w="1843" w:type="dxa"/>
            <w:vAlign w:val="center"/>
          </w:tcPr>
          <w:p w14:paraId="4C17005E"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p.V1455M</w:t>
            </w:r>
          </w:p>
        </w:tc>
        <w:tc>
          <w:tcPr>
            <w:tcW w:w="2268" w:type="dxa"/>
            <w:vAlign w:val="center"/>
          </w:tcPr>
          <w:p w14:paraId="2975EC65"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2BFA94CB"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472AE8C4"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543089CF"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6523A589" w14:textId="77777777" w:rsidR="002A1047" w:rsidRPr="00CA7F5F" w:rsidRDefault="002A1047" w:rsidP="005E10EE">
            <w:pPr>
              <w:jc w:val="center"/>
              <w:rPr>
                <w:rFonts w:ascii="Times New Roman" w:hAnsi="Times New Roman" w:cs="Times New Roman"/>
                <w:sz w:val="18"/>
                <w:szCs w:val="18"/>
              </w:rPr>
            </w:pPr>
            <w:r w:rsidRPr="00546F9A">
              <w:rPr>
                <w:rFonts w:ascii="Times New Roman" w:hAnsi="Times New Roman" w:cs="Times New Roman"/>
                <w:sz w:val="18"/>
                <w:szCs w:val="18"/>
              </w:rPr>
              <w:t xml:space="preserve">Sato </w:t>
            </w:r>
            <w:r w:rsidRPr="00546F9A">
              <w:rPr>
                <w:rFonts w:ascii="Times New Roman" w:hAnsi="Times New Roman" w:cs="Times New Roman"/>
                <w:i/>
                <w:sz w:val="18"/>
                <w:szCs w:val="18"/>
              </w:rPr>
              <w:t>et al</w:t>
            </w:r>
            <w:r w:rsidRPr="00546F9A">
              <w:rPr>
                <w:rFonts w:ascii="Times New Roman" w:hAnsi="Times New Roman" w:cs="Times New Roman"/>
                <w:i/>
                <w:iCs/>
                <w:sz w:val="18"/>
                <w:szCs w:val="18"/>
              </w:rPr>
              <w:t>.</w:t>
            </w:r>
            <w:r w:rsidRPr="00546F9A">
              <w:rPr>
                <w:rFonts w:ascii="Times New Roman" w:hAnsi="Times New Roman" w:cs="Times New Roman"/>
                <w:sz w:val="18"/>
                <w:szCs w:val="18"/>
              </w:rPr>
              <w:t xml:space="preserve">, 2012; </w:t>
            </w:r>
            <w:proofErr w:type="spellStart"/>
            <w:r w:rsidRPr="00546F9A">
              <w:rPr>
                <w:rFonts w:ascii="Times New Roman" w:hAnsi="Times New Roman" w:cs="Times New Roman"/>
                <w:sz w:val="18"/>
                <w:szCs w:val="18"/>
              </w:rPr>
              <w:t>Leblond</w:t>
            </w:r>
            <w:proofErr w:type="spellEnd"/>
            <w:r w:rsidRPr="00546F9A">
              <w:rPr>
                <w:rFonts w:ascii="Times New Roman" w:hAnsi="Times New Roman" w:cs="Times New Roman"/>
                <w:sz w:val="18"/>
                <w:szCs w:val="18"/>
              </w:rPr>
              <w:t xml:space="preserve"> </w:t>
            </w:r>
            <w:r w:rsidRPr="00546F9A">
              <w:rPr>
                <w:rFonts w:ascii="Times New Roman" w:hAnsi="Times New Roman" w:cs="Times New Roman"/>
                <w:i/>
                <w:sz w:val="18"/>
                <w:szCs w:val="18"/>
              </w:rPr>
              <w:t>et al</w:t>
            </w:r>
            <w:r w:rsidRPr="00546F9A">
              <w:rPr>
                <w:rFonts w:ascii="Times New Roman" w:hAnsi="Times New Roman" w:cs="Times New Roman"/>
                <w:i/>
                <w:iCs/>
                <w:sz w:val="18"/>
                <w:szCs w:val="18"/>
              </w:rPr>
              <w:t>.</w:t>
            </w:r>
            <w:r w:rsidRPr="00546F9A">
              <w:rPr>
                <w:rFonts w:ascii="Times New Roman" w:hAnsi="Times New Roman" w:cs="Times New Roman"/>
                <w:sz w:val="18"/>
                <w:szCs w:val="18"/>
              </w:rPr>
              <w:t>, 2014</w:t>
            </w:r>
          </w:p>
        </w:tc>
      </w:tr>
      <w:tr w:rsidR="002A1047" w:rsidRPr="00CA7F5F" w14:paraId="55055711" w14:textId="77777777" w:rsidTr="002A1047">
        <w:trPr>
          <w:trHeight w:val="241"/>
          <w:jc w:val="center"/>
        </w:trPr>
        <w:tc>
          <w:tcPr>
            <w:tcW w:w="1701" w:type="dxa"/>
            <w:shd w:val="clear" w:color="auto" w:fill="auto"/>
            <w:noWrap/>
            <w:vAlign w:val="center"/>
          </w:tcPr>
          <w:p w14:paraId="41E2008A"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c.4391C&gt;T</w:t>
            </w:r>
          </w:p>
        </w:tc>
        <w:tc>
          <w:tcPr>
            <w:tcW w:w="1843" w:type="dxa"/>
            <w:vAlign w:val="center"/>
          </w:tcPr>
          <w:p w14:paraId="163B83DB"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p.T1464M</w:t>
            </w:r>
          </w:p>
        </w:tc>
        <w:tc>
          <w:tcPr>
            <w:tcW w:w="2268" w:type="dxa"/>
            <w:vAlign w:val="center"/>
          </w:tcPr>
          <w:p w14:paraId="043E143F"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5C9B6464"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Unknown</w:t>
            </w:r>
          </w:p>
        </w:tc>
        <w:tc>
          <w:tcPr>
            <w:tcW w:w="992" w:type="dxa"/>
            <w:shd w:val="clear" w:color="auto" w:fill="auto"/>
            <w:noWrap/>
            <w:vAlign w:val="center"/>
          </w:tcPr>
          <w:p w14:paraId="50673050"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21B53AB1"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409952AC"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0D5998FE" w14:textId="77777777" w:rsidTr="002A1047">
        <w:trPr>
          <w:trHeight w:val="241"/>
          <w:jc w:val="center"/>
        </w:trPr>
        <w:tc>
          <w:tcPr>
            <w:tcW w:w="1701" w:type="dxa"/>
            <w:shd w:val="clear" w:color="auto" w:fill="auto"/>
            <w:noWrap/>
            <w:vAlign w:val="center"/>
          </w:tcPr>
          <w:p w14:paraId="48EA0510"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c.4438G&gt;A</w:t>
            </w:r>
          </w:p>
        </w:tc>
        <w:tc>
          <w:tcPr>
            <w:tcW w:w="1843" w:type="dxa"/>
            <w:vAlign w:val="center"/>
          </w:tcPr>
          <w:p w14:paraId="54D10124"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p.A1480T</w:t>
            </w:r>
          </w:p>
        </w:tc>
        <w:tc>
          <w:tcPr>
            <w:tcW w:w="2268" w:type="dxa"/>
            <w:vAlign w:val="center"/>
          </w:tcPr>
          <w:p w14:paraId="7125A31C"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4BEF4BA1"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Unknown</w:t>
            </w:r>
          </w:p>
        </w:tc>
        <w:tc>
          <w:tcPr>
            <w:tcW w:w="992" w:type="dxa"/>
            <w:shd w:val="clear" w:color="auto" w:fill="auto"/>
            <w:noWrap/>
            <w:vAlign w:val="center"/>
          </w:tcPr>
          <w:p w14:paraId="36352D0A"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310DB266"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7581BDC1" w14:textId="77777777" w:rsidR="002A1047" w:rsidRPr="00CA7F5F" w:rsidRDefault="002A1047" w:rsidP="005E10EE">
            <w:pPr>
              <w:jc w:val="center"/>
              <w:rPr>
                <w:rFonts w:ascii="Times New Roman" w:hAnsi="Times New Roman" w:cs="Times New Roman"/>
                <w:sz w:val="18"/>
                <w:szCs w:val="18"/>
              </w:rPr>
            </w:pPr>
            <w:r w:rsidRPr="00DD536B">
              <w:rPr>
                <w:rFonts w:ascii="Times New Roman" w:hAnsi="Times New Roman" w:cs="Times New Roman"/>
                <w:sz w:val="18"/>
                <w:szCs w:val="18"/>
              </w:rPr>
              <w:t xml:space="preserve">Sato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xml:space="preserve">, 2012; </w:t>
            </w:r>
            <w:proofErr w:type="spellStart"/>
            <w:r w:rsidRPr="00DD536B">
              <w:rPr>
                <w:rFonts w:ascii="Times New Roman" w:hAnsi="Times New Roman" w:cs="Times New Roman"/>
                <w:sz w:val="18"/>
                <w:szCs w:val="18"/>
              </w:rPr>
              <w:t>Leblond</w:t>
            </w:r>
            <w:proofErr w:type="spellEnd"/>
            <w:r w:rsidRPr="00DD536B">
              <w:rPr>
                <w:rFonts w:ascii="Times New Roman" w:hAnsi="Times New Roman" w:cs="Times New Roman"/>
                <w:sz w:val="18"/>
                <w:szCs w:val="18"/>
              </w:rPr>
              <w:t xml:space="preserve">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2014</w:t>
            </w:r>
          </w:p>
        </w:tc>
      </w:tr>
      <w:tr w:rsidR="002A1047" w:rsidRPr="00CA7F5F" w14:paraId="4B54C046" w14:textId="77777777" w:rsidTr="002A1047">
        <w:trPr>
          <w:trHeight w:val="241"/>
          <w:jc w:val="center"/>
        </w:trPr>
        <w:tc>
          <w:tcPr>
            <w:tcW w:w="1701" w:type="dxa"/>
            <w:shd w:val="clear" w:color="auto" w:fill="auto"/>
            <w:noWrap/>
            <w:vAlign w:val="center"/>
          </w:tcPr>
          <w:p w14:paraId="414EEFC3"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c.4442C&gt;T</w:t>
            </w:r>
          </w:p>
        </w:tc>
        <w:tc>
          <w:tcPr>
            <w:tcW w:w="1843" w:type="dxa"/>
            <w:vAlign w:val="center"/>
          </w:tcPr>
          <w:p w14:paraId="0C50DB1E"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p.A1481V</w:t>
            </w:r>
          </w:p>
        </w:tc>
        <w:tc>
          <w:tcPr>
            <w:tcW w:w="2268" w:type="dxa"/>
            <w:vAlign w:val="center"/>
          </w:tcPr>
          <w:p w14:paraId="14F2C81F"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40F405E8"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 (1 case), Unknown (1 cases)</w:t>
            </w:r>
          </w:p>
        </w:tc>
        <w:tc>
          <w:tcPr>
            <w:tcW w:w="992" w:type="dxa"/>
            <w:shd w:val="clear" w:color="auto" w:fill="auto"/>
            <w:noWrap/>
            <w:vAlign w:val="center"/>
          </w:tcPr>
          <w:p w14:paraId="6C937B68"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2</w:t>
            </w:r>
          </w:p>
        </w:tc>
        <w:tc>
          <w:tcPr>
            <w:tcW w:w="851" w:type="dxa"/>
            <w:vAlign w:val="center"/>
          </w:tcPr>
          <w:p w14:paraId="70F234B9"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16DD856F" w14:textId="77777777" w:rsidR="002A1047" w:rsidRPr="00CA7F5F" w:rsidRDefault="002A1047" w:rsidP="005E10EE">
            <w:pPr>
              <w:jc w:val="center"/>
              <w:rPr>
                <w:rFonts w:ascii="Times New Roman" w:hAnsi="Times New Roman" w:cs="Times New Roman"/>
                <w:sz w:val="18"/>
                <w:szCs w:val="18"/>
              </w:rPr>
            </w:pPr>
            <w:r w:rsidRPr="00DD536B">
              <w:rPr>
                <w:rFonts w:ascii="Times New Roman" w:hAnsi="Times New Roman" w:cs="Times New Roman"/>
                <w:sz w:val="18"/>
                <w:szCs w:val="18"/>
              </w:rPr>
              <w:t xml:space="preserve">Sato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xml:space="preserve">, 2012; </w:t>
            </w:r>
            <w:proofErr w:type="spellStart"/>
            <w:r w:rsidRPr="00DD536B">
              <w:rPr>
                <w:rFonts w:ascii="Times New Roman" w:hAnsi="Times New Roman" w:cs="Times New Roman"/>
                <w:sz w:val="18"/>
                <w:szCs w:val="18"/>
              </w:rPr>
              <w:t>Leblond</w:t>
            </w:r>
            <w:proofErr w:type="spellEnd"/>
            <w:r w:rsidRPr="00DD536B">
              <w:rPr>
                <w:rFonts w:ascii="Times New Roman" w:hAnsi="Times New Roman" w:cs="Times New Roman"/>
                <w:sz w:val="18"/>
                <w:szCs w:val="18"/>
              </w:rPr>
              <w:t xml:space="preserve">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2014</w:t>
            </w:r>
          </w:p>
        </w:tc>
      </w:tr>
      <w:tr w:rsidR="002A1047" w:rsidRPr="00CA7F5F" w14:paraId="4337AA65" w14:textId="77777777" w:rsidTr="002A1047">
        <w:trPr>
          <w:trHeight w:val="241"/>
          <w:jc w:val="center"/>
        </w:trPr>
        <w:tc>
          <w:tcPr>
            <w:tcW w:w="1701" w:type="dxa"/>
            <w:shd w:val="clear" w:color="auto" w:fill="auto"/>
            <w:noWrap/>
            <w:vAlign w:val="center"/>
          </w:tcPr>
          <w:p w14:paraId="0D612C2D"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c.4543G&gt;T</w:t>
            </w:r>
          </w:p>
        </w:tc>
        <w:tc>
          <w:tcPr>
            <w:tcW w:w="1843" w:type="dxa"/>
            <w:vAlign w:val="center"/>
          </w:tcPr>
          <w:p w14:paraId="63E87FA8"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p.G1515W</w:t>
            </w:r>
          </w:p>
        </w:tc>
        <w:tc>
          <w:tcPr>
            <w:tcW w:w="2268" w:type="dxa"/>
            <w:vAlign w:val="center"/>
          </w:tcPr>
          <w:p w14:paraId="69762A8B"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754B0084"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595FC8FA"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4AAE16EE"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13B288D2" w14:textId="77777777" w:rsidR="002A1047" w:rsidRPr="00CA7F5F" w:rsidRDefault="002A1047" w:rsidP="005E10EE">
            <w:pPr>
              <w:jc w:val="center"/>
              <w:rPr>
                <w:rFonts w:ascii="Times New Roman" w:hAnsi="Times New Roman" w:cs="Times New Roman"/>
                <w:sz w:val="18"/>
                <w:szCs w:val="18"/>
              </w:rPr>
            </w:pPr>
            <w:r w:rsidRPr="00DD536B">
              <w:rPr>
                <w:rFonts w:ascii="Times New Roman" w:hAnsi="Times New Roman" w:cs="Times New Roman"/>
                <w:sz w:val="18"/>
                <w:szCs w:val="18"/>
              </w:rPr>
              <w:t xml:space="preserve">Sato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xml:space="preserve">, 2012; </w:t>
            </w:r>
            <w:proofErr w:type="spellStart"/>
            <w:r w:rsidRPr="00DD536B">
              <w:rPr>
                <w:rFonts w:ascii="Times New Roman" w:hAnsi="Times New Roman" w:cs="Times New Roman"/>
                <w:sz w:val="18"/>
                <w:szCs w:val="18"/>
              </w:rPr>
              <w:t>Leblond</w:t>
            </w:r>
            <w:proofErr w:type="spellEnd"/>
            <w:r w:rsidRPr="00DD536B">
              <w:rPr>
                <w:rFonts w:ascii="Times New Roman" w:hAnsi="Times New Roman" w:cs="Times New Roman"/>
                <w:sz w:val="18"/>
                <w:szCs w:val="18"/>
              </w:rPr>
              <w:t xml:space="preserve">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2014</w:t>
            </w:r>
          </w:p>
        </w:tc>
      </w:tr>
      <w:tr w:rsidR="002A1047" w:rsidRPr="00CA7F5F" w14:paraId="74B379D6" w14:textId="77777777" w:rsidTr="002A1047">
        <w:trPr>
          <w:trHeight w:val="241"/>
          <w:jc w:val="center"/>
        </w:trPr>
        <w:tc>
          <w:tcPr>
            <w:tcW w:w="1701" w:type="dxa"/>
            <w:shd w:val="clear" w:color="auto" w:fill="auto"/>
            <w:noWrap/>
            <w:vAlign w:val="center"/>
          </w:tcPr>
          <w:p w14:paraId="4990B0D1"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c.4799C&gt;T</w:t>
            </w:r>
          </w:p>
        </w:tc>
        <w:tc>
          <w:tcPr>
            <w:tcW w:w="1843" w:type="dxa"/>
            <w:vAlign w:val="center"/>
          </w:tcPr>
          <w:p w14:paraId="4EDC30BF"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p.T1600I</w:t>
            </w:r>
          </w:p>
        </w:tc>
        <w:tc>
          <w:tcPr>
            <w:tcW w:w="2268" w:type="dxa"/>
            <w:vAlign w:val="center"/>
          </w:tcPr>
          <w:p w14:paraId="7046DBA9"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6965DF26"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042E9F48"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0BA144E8"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44DD3127" w14:textId="77777777" w:rsidR="002A1047" w:rsidRPr="00CA7F5F" w:rsidRDefault="002A1047" w:rsidP="005E10EE">
            <w:pPr>
              <w:jc w:val="center"/>
              <w:rPr>
                <w:rFonts w:ascii="Times New Roman" w:hAnsi="Times New Roman" w:cs="Times New Roman"/>
                <w:sz w:val="18"/>
                <w:szCs w:val="18"/>
              </w:rPr>
            </w:pPr>
            <w:r w:rsidRPr="00DD536B">
              <w:rPr>
                <w:rFonts w:ascii="Times New Roman" w:hAnsi="Times New Roman" w:cs="Times New Roman"/>
                <w:sz w:val="18"/>
                <w:szCs w:val="18"/>
              </w:rPr>
              <w:t xml:space="preserve">Sato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xml:space="preserve">, 2012; </w:t>
            </w:r>
            <w:proofErr w:type="spellStart"/>
            <w:r w:rsidRPr="00DD536B">
              <w:rPr>
                <w:rFonts w:ascii="Times New Roman" w:hAnsi="Times New Roman" w:cs="Times New Roman"/>
                <w:sz w:val="18"/>
                <w:szCs w:val="18"/>
              </w:rPr>
              <w:t>Leblond</w:t>
            </w:r>
            <w:proofErr w:type="spellEnd"/>
            <w:r w:rsidRPr="00DD536B">
              <w:rPr>
                <w:rFonts w:ascii="Times New Roman" w:hAnsi="Times New Roman" w:cs="Times New Roman"/>
                <w:sz w:val="18"/>
                <w:szCs w:val="18"/>
              </w:rPr>
              <w:t xml:space="preserve">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2014</w:t>
            </w:r>
          </w:p>
        </w:tc>
      </w:tr>
      <w:tr w:rsidR="002A1047" w:rsidRPr="00CA7F5F" w14:paraId="15D424CA" w14:textId="77777777" w:rsidTr="002A1047">
        <w:trPr>
          <w:trHeight w:val="241"/>
          <w:jc w:val="center"/>
        </w:trPr>
        <w:tc>
          <w:tcPr>
            <w:tcW w:w="1701" w:type="dxa"/>
            <w:shd w:val="clear" w:color="auto" w:fill="auto"/>
            <w:noWrap/>
            <w:vAlign w:val="center"/>
          </w:tcPr>
          <w:p w14:paraId="2455EA53"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c.4810C&gt;A</w:t>
            </w:r>
          </w:p>
        </w:tc>
        <w:tc>
          <w:tcPr>
            <w:tcW w:w="1843" w:type="dxa"/>
            <w:vAlign w:val="center"/>
          </w:tcPr>
          <w:p w14:paraId="0F0B3511"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p.P1604T</w:t>
            </w:r>
          </w:p>
        </w:tc>
        <w:tc>
          <w:tcPr>
            <w:tcW w:w="2268" w:type="dxa"/>
            <w:vAlign w:val="center"/>
          </w:tcPr>
          <w:p w14:paraId="3BFF8885"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55252AC2"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Unknown</w:t>
            </w:r>
          </w:p>
        </w:tc>
        <w:tc>
          <w:tcPr>
            <w:tcW w:w="992" w:type="dxa"/>
            <w:shd w:val="clear" w:color="auto" w:fill="auto"/>
            <w:noWrap/>
            <w:vAlign w:val="center"/>
          </w:tcPr>
          <w:p w14:paraId="0DE64985"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569F1C27"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3107DDC9" w14:textId="77777777" w:rsidR="002A1047" w:rsidRPr="00CA7F5F" w:rsidRDefault="002A1047" w:rsidP="005E10EE">
            <w:pPr>
              <w:jc w:val="center"/>
              <w:rPr>
                <w:rFonts w:ascii="Times New Roman" w:hAnsi="Times New Roman" w:cs="Times New Roman"/>
                <w:sz w:val="18"/>
                <w:szCs w:val="18"/>
              </w:rPr>
            </w:pPr>
            <w:r w:rsidRPr="00DD536B">
              <w:rPr>
                <w:rFonts w:ascii="Times New Roman" w:hAnsi="Times New Roman" w:cs="Times New Roman"/>
                <w:sz w:val="18"/>
                <w:szCs w:val="18"/>
              </w:rPr>
              <w:t xml:space="preserve">Sato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xml:space="preserve">, 2012; </w:t>
            </w:r>
            <w:proofErr w:type="spellStart"/>
            <w:r w:rsidRPr="00DD536B">
              <w:rPr>
                <w:rFonts w:ascii="Times New Roman" w:hAnsi="Times New Roman" w:cs="Times New Roman"/>
                <w:sz w:val="18"/>
                <w:szCs w:val="18"/>
              </w:rPr>
              <w:t>Leblond</w:t>
            </w:r>
            <w:proofErr w:type="spellEnd"/>
            <w:r w:rsidRPr="00DD536B">
              <w:rPr>
                <w:rFonts w:ascii="Times New Roman" w:hAnsi="Times New Roman" w:cs="Times New Roman"/>
                <w:sz w:val="18"/>
                <w:szCs w:val="18"/>
              </w:rPr>
              <w:t xml:space="preserve">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2014</w:t>
            </w:r>
          </w:p>
        </w:tc>
      </w:tr>
      <w:tr w:rsidR="002A1047" w:rsidRPr="00CA7F5F" w14:paraId="5CC9863A" w14:textId="77777777" w:rsidTr="002A1047">
        <w:trPr>
          <w:trHeight w:val="241"/>
          <w:jc w:val="center"/>
        </w:trPr>
        <w:tc>
          <w:tcPr>
            <w:tcW w:w="1701" w:type="dxa"/>
            <w:shd w:val="clear" w:color="auto" w:fill="auto"/>
            <w:noWrap/>
            <w:vAlign w:val="center"/>
          </w:tcPr>
          <w:p w14:paraId="069418C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c.4855T&gt;A</w:t>
            </w:r>
          </w:p>
        </w:tc>
        <w:tc>
          <w:tcPr>
            <w:tcW w:w="1843" w:type="dxa"/>
            <w:vAlign w:val="center"/>
          </w:tcPr>
          <w:p w14:paraId="7A87310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p.S1619T</w:t>
            </w:r>
          </w:p>
        </w:tc>
        <w:tc>
          <w:tcPr>
            <w:tcW w:w="2268" w:type="dxa"/>
            <w:vAlign w:val="center"/>
          </w:tcPr>
          <w:p w14:paraId="2F70D63A"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16D72C24"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57C515FA"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3EE8FACD"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0AEA624B" w14:textId="77777777" w:rsidR="002A1047" w:rsidRPr="00CA7F5F" w:rsidRDefault="002A1047" w:rsidP="005E10EE">
            <w:pPr>
              <w:jc w:val="center"/>
              <w:rPr>
                <w:rFonts w:ascii="Times New Roman" w:hAnsi="Times New Roman" w:cs="Times New Roman"/>
                <w:sz w:val="18"/>
                <w:szCs w:val="18"/>
              </w:rPr>
            </w:pPr>
            <w:r w:rsidRPr="00DD536B">
              <w:rPr>
                <w:rFonts w:ascii="Times New Roman" w:hAnsi="Times New Roman" w:cs="Times New Roman"/>
                <w:sz w:val="18"/>
                <w:szCs w:val="18"/>
              </w:rPr>
              <w:t xml:space="preserve">Sato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xml:space="preserve">, 2012; </w:t>
            </w:r>
            <w:proofErr w:type="spellStart"/>
            <w:r w:rsidRPr="00DD536B">
              <w:rPr>
                <w:rFonts w:ascii="Times New Roman" w:hAnsi="Times New Roman" w:cs="Times New Roman"/>
                <w:sz w:val="18"/>
                <w:szCs w:val="18"/>
              </w:rPr>
              <w:t>Leblond</w:t>
            </w:r>
            <w:proofErr w:type="spellEnd"/>
            <w:r w:rsidRPr="00DD536B">
              <w:rPr>
                <w:rFonts w:ascii="Times New Roman" w:hAnsi="Times New Roman" w:cs="Times New Roman"/>
                <w:sz w:val="18"/>
                <w:szCs w:val="18"/>
              </w:rPr>
              <w:t xml:space="preserve">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2014</w:t>
            </w:r>
          </w:p>
        </w:tc>
      </w:tr>
      <w:tr w:rsidR="002A1047" w:rsidRPr="00CA7F5F" w14:paraId="1DEF12B0" w14:textId="77777777" w:rsidTr="002A1047">
        <w:trPr>
          <w:trHeight w:val="241"/>
          <w:jc w:val="center"/>
        </w:trPr>
        <w:tc>
          <w:tcPr>
            <w:tcW w:w="1701" w:type="dxa"/>
            <w:shd w:val="clear" w:color="auto" w:fill="auto"/>
            <w:noWrap/>
            <w:vAlign w:val="center"/>
          </w:tcPr>
          <w:p w14:paraId="3A2F34A4"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c.4858A&gt;G</w:t>
            </w:r>
          </w:p>
        </w:tc>
        <w:tc>
          <w:tcPr>
            <w:tcW w:w="1843" w:type="dxa"/>
            <w:vAlign w:val="center"/>
          </w:tcPr>
          <w:p w14:paraId="40033BB0"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p.T1620A</w:t>
            </w:r>
          </w:p>
        </w:tc>
        <w:tc>
          <w:tcPr>
            <w:tcW w:w="2268" w:type="dxa"/>
            <w:vAlign w:val="center"/>
          </w:tcPr>
          <w:p w14:paraId="5715AD0C"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759C849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10978FE4"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2177DB32"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0E20DDF1" w14:textId="77777777" w:rsidR="002A1047" w:rsidRPr="00CA7F5F" w:rsidRDefault="002A1047" w:rsidP="005E10EE">
            <w:pPr>
              <w:jc w:val="center"/>
              <w:rPr>
                <w:rFonts w:ascii="Times New Roman" w:hAnsi="Times New Roman" w:cs="Times New Roman"/>
                <w:sz w:val="18"/>
                <w:szCs w:val="18"/>
              </w:rPr>
            </w:pPr>
            <w:r w:rsidRPr="00DD536B">
              <w:rPr>
                <w:rFonts w:ascii="Times New Roman" w:hAnsi="Times New Roman" w:cs="Times New Roman"/>
                <w:sz w:val="18"/>
                <w:szCs w:val="18"/>
              </w:rPr>
              <w:t xml:space="preserve">Sato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xml:space="preserve">, 2012; </w:t>
            </w:r>
            <w:proofErr w:type="spellStart"/>
            <w:r w:rsidRPr="00DD536B">
              <w:rPr>
                <w:rFonts w:ascii="Times New Roman" w:hAnsi="Times New Roman" w:cs="Times New Roman"/>
                <w:sz w:val="18"/>
                <w:szCs w:val="18"/>
              </w:rPr>
              <w:t>Leblond</w:t>
            </w:r>
            <w:proofErr w:type="spellEnd"/>
            <w:r w:rsidRPr="00DD536B">
              <w:rPr>
                <w:rFonts w:ascii="Times New Roman" w:hAnsi="Times New Roman" w:cs="Times New Roman"/>
                <w:sz w:val="18"/>
                <w:szCs w:val="18"/>
              </w:rPr>
              <w:t xml:space="preserve">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2014</w:t>
            </w:r>
          </w:p>
        </w:tc>
      </w:tr>
      <w:tr w:rsidR="002A1047" w:rsidRPr="00CA7F5F" w14:paraId="59A5558B" w14:textId="77777777" w:rsidTr="002A1047">
        <w:trPr>
          <w:trHeight w:val="241"/>
          <w:jc w:val="center"/>
        </w:trPr>
        <w:tc>
          <w:tcPr>
            <w:tcW w:w="1701" w:type="dxa"/>
            <w:shd w:val="clear" w:color="auto" w:fill="auto"/>
            <w:noWrap/>
            <w:vAlign w:val="center"/>
          </w:tcPr>
          <w:p w14:paraId="77AC9CE3"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c.5171T&gt;A</w:t>
            </w:r>
          </w:p>
        </w:tc>
        <w:tc>
          <w:tcPr>
            <w:tcW w:w="1843" w:type="dxa"/>
            <w:vAlign w:val="center"/>
          </w:tcPr>
          <w:p w14:paraId="340B9E16"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p.L1724H</w:t>
            </w:r>
          </w:p>
        </w:tc>
        <w:tc>
          <w:tcPr>
            <w:tcW w:w="2268" w:type="dxa"/>
            <w:vAlign w:val="center"/>
          </w:tcPr>
          <w:p w14:paraId="3CBC81F1"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26D1CD20"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59B6FE8B"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5C5003FE"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04B61DE4" w14:textId="77777777" w:rsidR="002A1047" w:rsidRPr="00CA7F5F" w:rsidRDefault="002A1047" w:rsidP="005E10EE">
            <w:pPr>
              <w:jc w:val="center"/>
              <w:rPr>
                <w:rFonts w:ascii="Times New Roman" w:hAnsi="Times New Roman" w:cs="Times New Roman"/>
                <w:sz w:val="18"/>
                <w:szCs w:val="18"/>
              </w:rPr>
            </w:pPr>
            <w:r w:rsidRPr="00DD536B">
              <w:rPr>
                <w:rFonts w:ascii="Times New Roman" w:hAnsi="Times New Roman" w:cs="Times New Roman"/>
                <w:sz w:val="18"/>
                <w:szCs w:val="18"/>
              </w:rPr>
              <w:t xml:space="preserve">Sato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xml:space="preserve">, 2012; </w:t>
            </w:r>
            <w:proofErr w:type="spellStart"/>
            <w:r w:rsidRPr="00DD536B">
              <w:rPr>
                <w:rFonts w:ascii="Times New Roman" w:hAnsi="Times New Roman" w:cs="Times New Roman"/>
                <w:sz w:val="18"/>
                <w:szCs w:val="18"/>
              </w:rPr>
              <w:t>Leblond</w:t>
            </w:r>
            <w:proofErr w:type="spellEnd"/>
            <w:r w:rsidRPr="00DD536B">
              <w:rPr>
                <w:rFonts w:ascii="Times New Roman" w:hAnsi="Times New Roman" w:cs="Times New Roman"/>
                <w:sz w:val="18"/>
                <w:szCs w:val="18"/>
              </w:rPr>
              <w:t xml:space="preserve"> </w:t>
            </w:r>
            <w:r w:rsidRPr="00DD536B">
              <w:rPr>
                <w:rFonts w:ascii="Times New Roman" w:hAnsi="Times New Roman" w:cs="Times New Roman"/>
                <w:i/>
                <w:sz w:val="18"/>
                <w:szCs w:val="18"/>
              </w:rPr>
              <w:t>et al</w:t>
            </w:r>
            <w:r w:rsidRPr="00DD536B">
              <w:rPr>
                <w:rFonts w:ascii="Times New Roman" w:hAnsi="Times New Roman" w:cs="Times New Roman"/>
                <w:i/>
                <w:iCs/>
                <w:sz w:val="18"/>
                <w:szCs w:val="18"/>
              </w:rPr>
              <w:t>.</w:t>
            </w:r>
            <w:r w:rsidRPr="00DD536B">
              <w:rPr>
                <w:rFonts w:ascii="Times New Roman" w:hAnsi="Times New Roman" w:cs="Times New Roman"/>
                <w:sz w:val="18"/>
                <w:szCs w:val="18"/>
              </w:rPr>
              <w:t>, 2014</w:t>
            </w:r>
          </w:p>
        </w:tc>
      </w:tr>
      <w:tr w:rsidR="002A1047" w:rsidRPr="00CA7F5F" w14:paraId="2C57CE65" w14:textId="77777777" w:rsidTr="002A1047">
        <w:trPr>
          <w:trHeight w:val="241"/>
          <w:jc w:val="center"/>
        </w:trPr>
        <w:tc>
          <w:tcPr>
            <w:tcW w:w="1701" w:type="dxa"/>
            <w:shd w:val="clear" w:color="auto" w:fill="auto"/>
            <w:noWrap/>
            <w:vAlign w:val="center"/>
          </w:tcPr>
          <w:p w14:paraId="36CFABA9"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c.5704G&gt;A</w:t>
            </w:r>
          </w:p>
        </w:tc>
        <w:tc>
          <w:tcPr>
            <w:tcW w:w="1843" w:type="dxa"/>
            <w:vAlign w:val="center"/>
          </w:tcPr>
          <w:p w14:paraId="57F9370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p.G1902R</w:t>
            </w:r>
          </w:p>
        </w:tc>
        <w:tc>
          <w:tcPr>
            <w:tcW w:w="2268" w:type="dxa"/>
            <w:vAlign w:val="center"/>
          </w:tcPr>
          <w:p w14:paraId="0EC0F012"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1AC6A4EE"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De novo</w:t>
            </w:r>
          </w:p>
        </w:tc>
        <w:tc>
          <w:tcPr>
            <w:tcW w:w="992" w:type="dxa"/>
            <w:shd w:val="clear" w:color="auto" w:fill="auto"/>
            <w:noWrap/>
            <w:vAlign w:val="center"/>
          </w:tcPr>
          <w:p w14:paraId="51B1EF63"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32399A42"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66DFA207" w14:textId="1A8EC26C"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hAnsi="Times New Roman" w:cs="Times New Roman"/>
                <w:sz w:val="18"/>
                <w:szCs w:val="18"/>
              </w:rPr>
              <w:t>Krumn</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2015</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PEVuZE5vdGU+PENpdGU+PEF1dGhvcj5LcnVtbTwvQXV0aG9yPjxZZWFyPjIwMTU8L1llYXI+PFJl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</w:fldData>
              </w:fldChar>
            </w:r>
            <w:r w:rsidR="00891214">
              <w:rPr>
                <w:rFonts w:ascii="Times New Roman" w:hAnsi="Times New Roman" w:cs="Times New Roman"/>
                <w:sz w:val="18"/>
                <w:szCs w:val="18"/>
              </w:rPr>
              <w:instrText xml:space="preserve"> ADDIN EN.CITE </w:instrText>
            </w:r>
            <w:r w:rsidR="00891214">
              <w:rPr>
                <w:rFonts w:ascii="Times New Roman" w:hAnsi="Times New Roman" w:cs="Times New Roman"/>
                <w:sz w:val="18"/>
                <w:szCs w:val="18"/>
              </w:rPr>
              <w:fldChar w:fldCharType="begin">
                <w:fldData xml:space="preserve">PEVuZE5vdGU+PENpdGU+PEF1dGhvcj5LcnVtbTwvQXV0aG9yPjxZZWFyPjIwMTU8L1llYXI+PFJl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</w:fldData>
              </w:fldChar>
            </w:r>
            <w:r w:rsidR="00891214">
              <w:rPr>
                <w:rFonts w:ascii="Times New Roman" w:hAnsi="Times New Roman" w:cs="Times New Roman"/>
                <w:sz w:val="18"/>
                <w:szCs w:val="18"/>
              </w:rPr>
              <w:instrText xml:space="preserve"> ADDIN EN.CITE.DATA </w:instrText>
            </w:r>
            <w:r w:rsidR="00891214">
              <w:rPr>
                <w:rFonts w:ascii="Times New Roman" w:hAnsi="Times New Roman" w:cs="Times New Roman"/>
                <w:sz w:val="18"/>
                <w:szCs w:val="18"/>
              </w:rPr>
            </w:r>
            <w:r w:rsidR="00891214">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891214">
              <w:rPr>
                <w:rFonts w:ascii="Times New Roman" w:hAnsi="Times New Roman" w:cs="Times New Roman"/>
                <w:noProof/>
                <w:sz w:val="18"/>
                <w:szCs w:val="18"/>
              </w:rPr>
              <w:t>(</w:t>
            </w:r>
            <w:hyperlink w:anchor="_ENREF_52" w:tooltip="Krumm, 2015 #1122" w:history="1">
              <w:r w:rsidR="00EB2560">
                <w:rPr>
                  <w:rFonts w:ascii="Times New Roman" w:hAnsi="Times New Roman" w:cs="Times New Roman"/>
                  <w:noProof/>
                  <w:sz w:val="18"/>
                  <w:szCs w:val="18"/>
                </w:rPr>
                <w:t>52</w:t>
              </w:r>
            </w:hyperlink>
            <w:r w:rsidR="00891214">
              <w:rPr>
                <w:rFonts w:ascii="Times New Roman" w:hAnsi="Times New Roman" w:cs="Times New Roman"/>
                <w:noProof/>
                <w:sz w:val="18"/>
                <w:szCs w:val="18"/>
              </w:rPr>
              <w:t>)</w:t>
            </w:r>
            <w:r>
              <w:rPr>
                <w:rFonts w:ascii="Times New Roman" w:hAnsi="Times New Roman" w:cs="Times New Roman"/>
                <w:sz w:val="18"/>
                <w:szCs w:val="18"/>
              </w:rPr>
              <w:fldChar w:fldCharType="end"/>
            </w:r>
            <w:r>
              <w:rPr>
                <w:rFonts w:ascii="Times New Roman" w:hAnsi="Times New Roman" w:cs="Times New Roman"/>
                <w:sz w:val="18"/>
                <w:szCs w:val="18"/>
              </w:rPr>
              <w:t>;</w:t>
            </w:r>
            <w:r w:rsidRPr="00CA7F5F">
              <w:rPr>
                <w:rFonts w:ascii="Times New Roman" w:hAnsi="Times New Roman" w:cs="Times New Roman"/>
                <w:sz w:val="18"/>
                <w:szCs w:val="18"/>
              </w:rPr>
              <w:t xml:space="preserve"> Wang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2016</w:t>
            </w:r>
          </w:p>
        </w:tc>
      </w:tr>
      <w:tr w:rsidR="002A1047" w:rsidRPr="00CA7F5F" w14:paraId="6E1C259E" w14:textId="77777777" w:rsidTr="002A1047">
        <w:trPr>
          <w:trHeight w:val="241"/>
          <w:jc w:val="center"/>
        </w:trPr>
        <w:tc>
          <w:tcPr>
            <w:tcW w:w="1701" w:type="dxa"/>
            <w:shd w:val="clear" w:color="auto" w:fill="auto"/>
            <w:noWrap/>
            <w:vAlign w:val="center"/>
          </w:tcPr>
          <w:p w14:paraId="3F95C917"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c.5776G&gt;A</w:t>
            </w:r>
          </w:p>
        </w:tc>
        <w:tc>
          <w:tcPr>
            <w:tcW w:w="1843" w:type="dxa"/>
            <w:vAlign w:val="center"/>
          </w:tcPr>
          <w:p w14:paraId="70504D5F"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p.D1926N</w:t>
            </w:r>
          </w:p>
        </w:tc>
        <w:tc>
          <w:tcPr>
            <w:tcW w:w="2268" w:type="dxa"/>
            <w:vAlign w:val="center"/>
          </w:tcPr>
          <w:p w14:paraId="53B5236E"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671D1EC8"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6332C71B"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2</w:t>
            </w:r>
          </w:p>
        </w:tc>
        <w:tc>
          <w:tcPr>
            <w:tcW w:w="851" w:type="dxa"/>
            <w:vAlign w:val="center"/>
          </w:tcPr>
          <w:p w14:paraId="2E0D3897"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4C40D444"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r>
              <w:rPr>
                <w:rFonts w:ascii="Times New Roman" w:hAnsi="Times New Roman" w:cs="Times New Roman"/>
                <w:sz w:val="18"/>
                <w:szCs w:val="18"/>
              </w:rPr>
              <w:t>;</w:t>
            </w:r>
            <w:r w:rsidRPr="00CA7F5F">
              <w:rPr>
                <w:rFonts w:ascii="Times New Roman" w:hAnsi="Times New Roman" w:cs="Times New Roman"/>
                <w:sz w:val="18"/>
                <w:szCs w:val="18"/>
              </w:rPr>
              <w:t xml:space="preserve"> </w:t>
            </w: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03362BE3" w14:textId="77777777" w:rsidTr="002A1047">
        <w:trPr>
          <w:trHeight w:val="241"/>
          <w:jc w:val="center"/>
        </w:trPr>
        <w:tc>
          <w:tcPr>
            <w:tcW w:w="1701" w:type="dxa"/>
            <w:shd w:val="clear" w:color="auto" w:fill="auto"/>
            <w:noWrap/>
            <w:vAlign w:val="center"/>
          </w:tcPr>
          <w:p w14:paraId="48DC1456"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c.5779G&gt;A</w:t>
            </w:r>
          </w:p>
        </w:tc>
        <w:tc>
          <w:tcPr>
            <w:tcW w:w="1843" w:type="dxa"/>
            <w:vAlign w:val="center"/>
          </w:tcPr>
          <w:p w14:paraId="3E04FD7C"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p.D1927N</w:t>
            </w:r>
          </w:p>
        </w:tc>
        <w:tc>
          <w:tcPr>
            <w:tcW w:w="2268" w:type="dxa"/>
            <w:vAlign w:val="center"/>
          </w:tcPr>
          <w:p w14:paraId="607D5A82"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44060C9C"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Unknown</w:t>
            </w:r>
          </w:p>
        </w:tc>
        <w:tc>
          <w:tcPr>
            <w:tcW w:w="992" w:type="dxa"/>
            <w:shd w:val="clear" w:color="auto" w:fill="auto"/>
            <w:noWrap/>
            <w:vAlign w:val="center"/>
          </w:tcPr>
          <w:p w14:paraId="371E9F47"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2CD14222"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72E2D5EF" w14:textId="77777777" w:rsidR="002A1047" w:rsidRPr="00CA7F5F" w:rsidRDefault="002A1047" w:rsidP="005E10EE">
            <w:pPr>
              <w:jc w:val="center"/>
              <w:rPr>
                <w:rFonts w:ascii="Times New Roman" w:hAnsi="Times New Roman" w:cs="Times New Roman"/>
                <w:sz w:val="18"/>
                <w:szCs w:val="18"/>
              </w:rPr>
            </w:pPr>
            <w:proofErr w:type="spellStart"/>
            <w:r w:rsidRPr="004A40EC">
              <w:rPr>
                <w:rFonts w:ascii="Times New Roman" w:hAnsi="Times New Roman" w:cs="Times New Roman"/>
                <w:sz w:val="18"/>
                <w:szCs w:val="18"/>
              </w:rPr>
              <w:t>Krumn</w:t>
            </w:r>
            <w:proofErr w:type="spellEnd"/>
            <w:r w:rsidRPr="004A40EC">
              <w:rPr>
                <w:rFonts w:ascii="Times New Roman" w:hAnsi="Times New Roman" w:cs="Times New Roman"/>
                <w:sz w:val="18"/>
                <w:szCs w:val="18"/>
              </w:rPr>
              <w:t xml:space="preserve"> </w:t>
            </w:r>
            <w:r w:rsidRPr="004A40EC">
              <w:rPr>
                <w:rFonts w:ascii="Times New Roman" w:hAnsi="Times New Roman" w:cs="Times New Roman"/>
                <w:i/>
                <w:sz w:val="18"/>
                <w:szCs w:val="18"/>
              </w:rPr>
              <w:t>et al</w:t>
            </w:r>
            <w:r w:rsidRPr="004A40EC">
              <w:rPr>
                <w:rFonts w:ascii="Times New Roman" w:hAnsi="Times New Roman" w:cs="Times New Roman"/>
                <w:i/>
                <w:iCs/>
                <w:sz w:val="18"/>
                <w:szCs w:val="18"/>
              </w:rPr>
              <w:t>.</w:t>
            </w:r>
            <w:r w:rsidRPr="004A40EC">
              <w:rPr>
                <w:rFonts w:ascii="Times New Roman" w:hAnsi="Times New Roman" w:cs="Times New Roman"/>
                <w:sz w:val="18"/>
                <w:szCs w:val="18"/>
              </w:rPr>
              <w:t xml:space="preserve">, 2015; Wang </w:t>
            </w:r>
            <w:r w:rsidRPr="004A40EC">
              <w:rPr>
                <w:rFonts w:ascii="Times New Roman" w:hAnsi="Times New Roman" w:cs="Times New Roman"/>
                <w:i/>
                <w:sz w:val="18"/>
                <w:szCs w:val="18"/>
              </w:rPr>
              <w:t>et al</w:t>
            </w:r>
            <w:r w:rsidRPr="004A40EC">
              <w:rPr>
                <w:rFonts w:ascii="Times New Roman" w:hAnsi="Times New Roman" w:cs="Times New Roman"/>
                <w:i/>
                <w:iCs/>
                <w:sz w:val="18"/>
                <w:szCs w:val="18"/>
              </w:rPr>
              <w:t>.</w:t>
            </w:r>
            <w:r w:rsidRPr="004A40EC">
              <w:rPr>
                <w:rFonts w:ascii="Times New Roman" w:hAnsi="Times New Roman" w:cs="Times New Roman"/>
                <w:sz w:val="18"/>
                <w:szCs w:val="18"/>
              </w:rPr>
              <w:t>, 2016</w:t>
            </w:r>
          </w:p>
        </w:tc>
      </w:tr>
      <w:tr w:rsidR="002A1047" w:rsidRPr="00CA7F5F" w14:paraId="2F3F5E99" w14:textId="77777777" w:rsidTr="002A1047">
        <w:trPr>
          <w:trHeight w:val="241"/>
          <w:jc w:val="center"/>
        </w:trPr>
        <w:tc>
          <w:tcPr>
            <w:tcW w:w="1701" w:type="dxa"/>
            <w:shd w:val="clear" w:color="auto" w:fill="auto"/>
            <w:noWrap/>
            <w:vAlign w:val="center"/>
          </w:tcPr>
          <w:p w14:paraId="503E52E5"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c.5941C&gt;T</w:t>
            </w:r>
          </w:p>
        </w:tc>
        <w:tc>
          <w:tcPr>
            <w:tcW w:w="1843" w:type="dxa"/>
            <w:vAlign w:val="center"/>
          </w:tcPr>
          <w:p w14:paraId="01FEF436"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p.R1981C</w:t>
            </w:r>
          </w:p>
        </w:tc>
        <w:tc>
          <w:tcPr>
            <w:tcW w:w="2268" w:type="dxa"/>
            <w:vAlign w:val="center"/>
          </w:tcPr>
          <w:p w14:paraId="2CEB7E01"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614DC3A8"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Familial</w:t>
            </w:r>
          </w:p>
        </w:tc>
        <w:tc>
          <w:tcPr>
            <w:tcW w:w="992" w:type="dxa"/>
            <w:shd w:val="clear" w:color="auto" w:fill="auto"/>
            <w:noWrap/>
            <w:vAlign w:val="center"/>
          </w:tcPr>
          <w:p w14:paraId="7F57E5F6"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6A1DF7B7"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tcPr>
          <w:p w14:paraId="1AB5104F" w14:textId="77777777" w:rsidR="002A1047" w:rsidRPr="00CA7F5F" w:rsidRDefault="002A1047" w:rsidP="005E10EE">
            <w:pPr>
              <w:jc w:val="center"/>
              <w:rPr>
                <w:rFonts w:ascii="Times New Roman" w:hAnsi="Times New Roman" w:cs="Times New Roman"/>
                <w:sz w:val="18"/>
                <w:szCs w:val="18"/>
              </w:rPr>
            </w:pPr>
            <w:proofErr w:type="spellStart"/>
            <w:r w:rsidRPr="004A40EC">
              <w:rPr>
                <w:rFonts w:ascii="Times New Roman" w:hAnsi="Times New Roman" w:cs="Times New Roman"/>
                <w:sz w:val="18"/>
                <w:szCs w:val="18"/>
              </w:rPr>
              <w:t>Krumn</w:t>
            </w:r>
            <w:proofErr w:type="spellEnd"/>
            <w:r w:rsidRPr="004A40EC">
              <w:rPr>
                <w:rFonts w:ascii="Times New Roman" w:hAnsi="Times New Roman" w:cs="Times New Roman"/>
                <w:sz w:val="18"/>
                <w:szCs w:val="18"/>
              </w:rPr>
              <w:t xml:space="preserve"> </w:t>
            </w:r>
            <w:r w:rsidRPr="004A40EC">
              <w:rPr>
                <w:rFonts w:ascii="Times New Roman" w:hAnsi="Times New Roman" w:cs="Times New Roman"/>
                <w:i/>
                <w:sz w:val="18"/>
                <w:szCs w:val="18"/>
              </w:rPr>
              <w:t>et al</w:t>
            </w:r>
            <w:r w:rsidRPr="004A40EC">
              <w:rPr>
                <w:rFonts w:ascii="Times New Roman" w:hAnsi="Times New Roman" w:cs="Times New Roman"/>
                <w:i/>
                <w:iCs/>
                <w:sz w:val="18"/>
                <w:szCs w:val="18"/>
              </w:rPr>
              <w:t>.</w:t>
            </w:r>
            <w:r w:rsidRPr="004A40EC">
              <w:rPr>
                <w:rFonts w:ascii="Times New Roman" w:hAnsi="Times New Roman" w:cs="Times New Roman"/>
                <w:sz w:val="18"/>
                <w:szCs w:val="18"/>
              </w:rPr>
              <w:t xml:space="preserve">, 2015; Wang </w:t>
            </w:r>
            <w:r w:rsidRPr="004A40EC">
              <w:rPr>
                <w:rFonts w:ascii="Times New Roman" w:hAnsi="Times New Roman" w:cs="Times New Roman"/>
                <w:i/>
                <w:sz w:val="18"/>
                <w:szCs w:val="18"/>
              </w:rPr>
              <w:t>et al</w:t>
            </w:r>
            <w:r w:rsidRPr="004A40EC">
              <w:rPr>
                <w:rFonts w:ascii="Times New Roman" w:hAnsi="Times New Roman" w:cs="Times New Roman"/>
                <w:i/>
                <w:iCs/>
                <w:sz w:val="18"/>
                <w:szCs w:val="18"/>
              </w:rPr>
              <w:t>.</w:t>
            </w:r>
            <w:r w:rsidRPr="004A40EC">
              <w:rPr>
                <w:rFonts w:ascii="Times New Roman" w:hAnsi="Times New Roman" w:cs="Times New Roman"/>
                <w:sz w:val="18"/>
                <w:szCs w:val="18"/>
              </w:rPr>
              <w:t>, 2016</w:t>
            </w:r>
          </w:p>
        </w:tc>
      </w:tr>
      <w:tr w:rsidR="002A1047" w:rsidRPr="00CA7F5F" w14:paraId="099F0935" w14:textId="77777777" w:rsidTr="002A1047">
        <w:trPr>
          <w:trHeight w:val="241"/>
          <w:jc w:val="center"/>
        </w:trPr>
        <w:tc>
          <w:tcPr>
            <w:tcW w:w="1701" w:type="dxa"/>
            <w:shd w:val="clear" w:color="auto" w:fill="auto"/>
            <w:noWrap/>
            <w:vAlign w:val="center"/>
          </w:tcPr>
          <w:p w14:paraId="2D1CDA64"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c.6076G&gt;A</w:t>
            </w:r>
          </w:p>
        </w:tc>
        <w:tc>
          <w:tcPr>
            <w:tcW w:w="1843" w:type="dxa"/>
            <w:vAlign w:val="center"/>
          </w:tcPr>
          <w:p w14:paraId="46F2FAC1"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p.G2026R</w:t>
            </w:r>
          </w:p>
        </w:tc>
        <w:tc>
          <w:tcPr>
            <w:tcW w:w="2268" w:type="dxa"/>
            <w:vAlign w:val="center"/>
          </w:tcPr>
          <w:p w14:paraId="728AA271"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4B86AB35"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Unknown</w:t>
            </w:r>
          </w:p>
        </w:tc>
        <w:tc>
          <w:tcPr>
            <w:tcW w:w="992" w:type="dxa"/>
            <w:shd w:val="clear" w:color="auto" w:fill="auto"/>
            <w:noWrap/>
            <w:vAlign w:val="center"/>
          </w:tcPr>
          <w:p w14:paraId="0862E84C"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55766F7E"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3BA02458"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tr w:rsidR="002A1047" w:rsidRPr="00CA7F5F" w14:paraId="6CB5BB18" w14:textId="77777777" w:rsidTr="002A1047">
        <w:trPr>
          <w:trHeight w:val="241"/>
          <w:jc w:val="center"/>
        </w:trPr>
        <w:tc>
          <w:tcPr>
            <w:tcW w:w="1701" w:type="dxa"/>
            <w:shd w:val="clear" w:color="auto" w:fill="auto"/>
            <w:noWrap/>
            <w:vAlign w:val="center"/>
          </w:tcPr>
          <w:p w14:paraId="3530E370"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c.6134G&gt;T</w:t>
            </w:r>
          </w:p>
        </w:tc>
        <w:tc>
          <w:tcPr>
            <w:tcW w:w="1843" w:type="dxa"/>
            <w:vAlign w:val="center"/>
          </w:tcPr>
          <w:p w14:paraId="2F920778"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p.G2045V</w:t>
            </w:r>
          </w:p>
        </w:tc>
        <w:tc>
          <w:tcPr>
            <w:tcW w:w="2268" w:type="dxa"/>
            <w:vAlign w:val="center"/>
          </w:tcPr>
          <w:p w14:paraId="103560E3" w14:textId="77777777" w:rsidR="002A1047" w:rsidRPr="00CA7F5F" w:rsidRDefault="002A1047" w:rsidP="005E10EE">
            <w:pPr>
              <w:jc w:val="center"/>
              <w:rPr>
                <w:rFonts w:ascii="Times New Roman" w:hAnsi="Times New Roman" w:cs="Times New Roman"/>
                <w:sz w:val="18"/>
                <w:szCs w:val="18"/>
              </w:rPr>
            </w:pPr>
            <w:proofErr w:type="spellStart"/>
            <w:r w:rsidRPr="00CA7F5F">
              <w:rPr>
                <w:rFonts w:ascii="Times New Roman" w:eastAsia="等线" w:hAnsi="Times New Roman" w:cs="Times New Roman"/>
                <w:color w:val="000000"/>
                <w:sz w:val="18"/>
                <w:szCs w:val="18"/>
              </w:rPr>
              <w:t>missense_variant</w:t>
            </w:r>
            <w:proofErr w:type="spellEnd"/>
          </w:p>
        </w:tc>
        <w:tc>
          <w:tcPr>
            <w:tcW w:w="1559" w:type="dxa"/>
            <w:vAlign w:val="center"/>
          </w:tcPr>
          <w:p w14:paraId="6AD29338" w14:textId="77777777" w:rsidR="002A1047" w:rsidRPr="00CA7F5F" w:rsidRDefault="002A1047" w:rsidP="005E10EE">
            <w:pPr>
              <w:jc w:val="center"/>
              <w:rPr>
                <w:rFonts w:ascii="Times New Roman" w:hAnsi="Times New Roman" w:cs="Times New Roman"/>
                <w:sz w:val="18"/>
                <w:szCs w:val="18"/>
              </w:rPr>
            </w:pPr>
            <w:r w:rsidRPr="00CA7F5F">
              <w:rPr>
                <w:rFonts w:ascii="Times New Roman" w:eastAsia="等线" w:hAnsi="Times New Roman" w:cs="Times New Roman"/>
                <w:color w:val="000000"/>
                <w:sz w:val="18"/>
                <w:szCs w:val="18"/>
              </w:rPr>
              <w:t>Unknown</w:t>
            </w:r>
          </w:p>
        </w:tc>
        <w:tc>
          <w:tcPr>
            <w:tcW w:w="992" w:type="dxa"/>
            <w:shd w:val="clear" w:color="auto" w:fill="auto"/>
            <w:noWrap/>
            <w:vAlign w:val="center"/>
          </w:tcPr>
          <w:p w14:paraId="2B66B25F"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1</w:t>
            </w:r>
          </w:p>
        </w:tc>
        <w:tc>
          <w:tcPr>
            <w:tcW w:w="851" w:type="dxa"/>
            <w:vAlign w:val="center"/>
          </w:tcPr>
          <w:p w14:paraId="1DD5B710"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0</w:t>
            </w:r>
          </w:p>
        </w:tc>
        <w:tc>
          <w:tcPr>
            <w:tcW w:w="3324" w:type="dxa"/>
            <w:shd w:val="clear" w:color="auto" w:fill="auto"/>
            <w:noWrap/>
            <w:vAlign w:val="center"/>
          </w:tcPr>
          <w:p w14:paraId="2ADC9E68" w14:textId="77777777" w:rsidR="002A1047" w:rsidRPr="00CA7F5F" w:rsidRDefault="002A1047" w:rsidP="005E10EE">
            <w:pPr>
              <w:jc w:val="center"/>
              <w:rPr>
                <w:rFonts w:ascii="Times New Roman" w:hAnsi="Times New Roman" w:cs="Times New Roman"/>
                <w:sz w:val="18"/>
                <w:szCs w:val="18"/>
              </w:rPr>
            </w:pPr>
            <w:r w:rsidRPr="00CA7F5F">
              <w:rPr>
                <w:rFonts w:ascii="Times New Roman" w:hAnsi="Times New Roman" w:cs="Times New Roman"/>
                <w:sz w:val="18"/>
                <w:szCs w:val="18"/>
              </w:rPr>
              <w:t xml:space="preserve">Sato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 xml:space="preserve">, </w:t>
            </w:r>
            <w:r w:rsidRPr="00CA7F5F">
              <w:rPr>
                <w:rFonts w:ascii="Times New Roman" w:hAnsi="Times New Roman" w:cs="Times New Roman"/>
                <w:sz w:val="18"/>
                <w:szCs w:val="18"/>
              </w:rPr>
              <w:t>2012</w:t>
            </w:r>
            <w:r>
              <w:rPr>
                <w:rFonts w:ascii="Times New Roman" w:hAnsi="Times New Roman" w:cs="Times New Roman"/>
                <w:sz w:val="18"/>
                <w:szCs w:val="18"/>
              </w:rPr>
              <w:t>;</w:t>
            </w:r>
            <w:r w:rsidRPr="00CA7F5F">
              <w:rPr>
                <w:rFonts w:ascii="Times New Roman" w:hAnsi="Times New Roman" w:cs="Times New Roman"/>
                <w:sz w:val="18"/>
                <w:szCs w:val="18"/>
              </w:rPr>
              <w:t xml:space="preserve"> </w:t>
            </w:r>
            <w:proofErr w:type="spellStart"/>
            <w:r w:rsidRPr="00CA7F5F">
              <w:rPr>
                <w:rFonts w:ascii="Times New Roman" w:hAnsi="Times New Roman" w:cs="Times New Roman"/>
                <w:sz w:val="18"/>
                <w:szCs w:val="18"/>
              </w:rPr>
              <w:t>Leblond</w:t>
            </w:r>
            <w:proofErr w:type="spellEnd"/>
            <w:r w:rsidRPr="00CA7F5F">
              <w:rPr>
                <w:rFonts w:ascii="Times New Roman" w:hAnsi="Times New Roman" w:cs="Times New Roman"/>
                <w:sz w:val="18"/>
                <w:szCs w:val="18"/>
              </w:rPr>
              <w:t xml:space="preserve"> </w:t>
            </w:r>
            <w:r w:rsidRPr="00CA7F5F">
              <w:rPr>
                <w:rFonts w:ascii="Times New Roman" w:hAnsi="Times New Roman" w:cs="Times New Roman"/>
                <w:i/>
                <w:sz w:val="18"/>
                <w:szCs w:val="18"/>
              </w:rPr>
              <w:t>et al</w:t>
            </w:r>
            <w:r w:rsidRPr="00345D13">
              <w:rPr>
                <w:rFonts w:ascii="Times New Roman" w:hAnsi="Times New Roman" w:cs="Times New Roman"/>
                <w:i/>
                <w:iCs/>
                <w:sz w:val="18"/>
                <w:szCs w:val="18"/>
              </w:rPr>
              <w:t>.</w:t>
            </w:r>
            <w:r>
              <w:rPr>
                <w:rFonts w:ascii="Times New Roman" w:hAnsi="Times New Roman" w:cs="Times New Roman"/>
                <w:sz w:val="18"/>
                <w:szCs w:val="18"/>
              </w:rPr>
              <w:t>,</w:t>
            </w:r>
            <w:r w:rsidRPr="00CA7F5F">
              <w:rPr>
                <w:rFonts w:ascii="Times New Roman" w:hAnsi="Times New Roman" w:cs="Times New Roman"/>
                <w:sz w:val="18"/>
                <w:szCs w:val="18"/>
              </w:rPr>
              <w:t xml:space="preserve"> 2014</w:t>
            </w:r>
          </w:p>
        </w:tc>
      </w:tr>
      <w:bookmarkEnd w:id="40"/>
    </w:tbl>
    <w:p w14:paraId="0B7C154A" w14:textId="77777777" w:rsidR="000B7448" w:rsidRDefault="000B7448">
      <w:pPr>
        <w:rPr>
          <w:rFonts w:asciiTheme="minorHAnsi" w:hAnsiTheme="minorHAnsi" w:cstheme="minorHAnsi"/>
          <w:sz w:val="20"/>
          <w:szCs w:val="20"/>
        </w:rPr>
      </w:pPr>
    </w:p>
    <w:p w14:paraId="47072A51" w14:textId="77777777" w:rsidR="000B7448" w:rsidRDefault="000B7448">
      <w:pPr>
        <w:rPr>
          <w:rFonts w:asciiTheme="minorHAnsi" w:hAnsiTheme="minorHAnsi" w:cstheme="minorHAnsi"/>
          <w:sz w:val="20"/>
          <w:szCs w:val="20"/>
        </w:rPr>
      </w:pPr>
      <w:r>
        <w:rPr>
          <w:rFonts w:asciiTheme="minorHAnsi" w:hAnsiTheme="minorHAnsi" w:cstheme="minorHAnsi"/>
          <w:sz w:val="20"/>
          <w:szCs w:val="20"/>
        </w:rPr>
        <w:br w:type="page"/>
      </w:r>
    </w:p>
    <w:p w14:paraId="78EF3AC4" w14:textId="77777777" w:rsidR="000B7448" w:rsidRPr="0031092B" w:rsidRDefault="000B7448" w:rsidP="000B7448">
      <w:pPr>
        <w:widowControl w:val="0"/>
        <w:spacing w:line="480" w:lineRule="auto"/>
        <w:jc w:val="both"/>
        <w:rPr>
          <w:rFonts w:ascii="Times New Roman" w:hAnsi="Times New Roman" w:cs="Times New Roman"/>
          <w:b/>
          <w:bCs/>
          <w:kern w:val="2"/>
          <w:sz w:val="20"/>
          <w:szCs w:val="20"/>
        </w:rPr>
      </w:pPr>
      <w:r>
        <w:rPr>
          <w:rFonts w:ascii="Times New Roman" w:hAnsi="Times New Roman" w:cs="Times New Roman"/>
          <w:b/>
          <w:bCs/>
          <w:kern w:val="2"/>
          <w:sz w:val="20"/>
          <w:szCs w:val="20"/>
        </w:rPr>
        <w:lastRenderedPageBreak/>
        <w:t xml:space="preserve">Supplementary </w:t>
      </w:r>
      <w:r w:rsidRPr="0031092B">
        <w:rPr>
          <w:rFonts w:ascii="Times New Roman" w:hAnsi="Times New Roman" w:cs="Times New Roman"/>
          <w:b/>
          <w:bCs/>
          <w:kern w:val="2"/>
          <w:sz w:val="20"/>
          <w:szCs w:val="20"/>
        </w:rPr>
        <w:t xml:space="preserve">Table </w:t>
      </w:r>
      <w:r>
        <w:rPr>
          <w:rFonts w:ascii="Times New Roman" w:hAnsi="Times New Roman" w:cs="Times New Roman"/>
          <w:b/>
          <w:bCs/>
          <w:kern w:val="2"/>
          <w:sz w:val="20"/>
          <w:szCs w:val="20"/>
        </w:rPr>
        <w:t>2</w:t>
      </w:r>
      <w:r w:rsidRPr="0031092B">
        <w:rPr>
          <w:rFonts w:ascii="Times New Roman" w:hAnsi="Times New Roman" w:cs="Times New Roman"/>
          <w:b/>
          <w:bCs/>
          <w:kern w:val="2"/>
          <w:sz w:val="20"/>
          <w:szCs w:val="20"/>
        </w:rPr>
        <w:t>. Psychiatric conditions in parents of patients with ASD</w:t>
      </w:r>
    </w:p>
    <w:tbl>
      <w:tblPr>
        <w:tblStyle w:val="af"/>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6"/>
        <w:gridCol w:w="943"/>
        <w:gridCol w:w="2265"/>
        <w:gridCol w:w="1954"/>
        <w:gridCol w:w="3032"/>
        <w:gridCol w:w="3222"/>
      </w:tblGrid>
      <w:tr w:rsidR="000B7448" w:rsidRPr="0031092B" w14:paraId="1936586A" w14:textId="77777777" w:rsidTr="005E10EE">
        <w:trPr>
          <w:trHeight w:val="307"/>
          <w:jc w:val="center"/>
        </w:trPr>
        <w:tc>
          <w:tcPr>
            <w:tcW w:w="1556" w:type="dxa"/>
            <w:tcBorders>
              <w:top w:val="single" w:sz="4" w:space="0" w:color="auto"/>
              <w:bottom w:val="single" w:sz="4" w:space="0" w:color="auto"/>
            </w:tcBorders>
            <w:noWrap/>
            <w:vAlign w:val="center"/>
            <w:hideMark/>
          </w:tcPr>
          <w:p w14:paraId="0CAE6D23" w14:textId="77777777" w:rsidR="000B7448" w:rsidRPr="0031092B" w:rsidRDefault="000B7448" w:rsidP="005E10EE">
            <w:pPr>
              <w:widowControl w:val="0"/>
              <w:rPr>
                <w:rFonts w:ascii="Times New Roman" w:hAnsi="Times New Roman" w:cs="Times New Roman"/>
                <w:b/>
                <w:bCs/>
                <w:kern w:val="2"/>
                <w:sz w:val="18"/>
                <w:szCs w:val="18"/>
              </w:rPr>
            </w:pPr>
            <w:r w:rsidRPr="0031092B">
              <w:rPr>
                <w:rFonts w:ascii="Times New Roman" w:hAnsi="Times New Roman" w:cs="Times New Roman"/>
                <w:b/>
                <w:bCs/>
                <w:kern w:val="2"/>
                <w:sz w:val="18"/>
                <w:szCs w:val="18"/>
              </w:rPr>
              <w:t>Patient with ASD</w:t>
            </w:r>
          </w:p>
        </w:tc>
        <w:tc>
          <w:tcPr>
            <w:tcW w:w="943" w:type="dxa"/>
            <w:tcBorders>
              <w:top w:val="single" w:sz="4" w:space="0" w:color="auto"/>
              <w:bottom w:val="single" w:sz="4" w:space="0" w:color="auto"/>
            </w:tcBorders>
            <w:vAlign w:val="center"/>
          </w:tcPr>
          <w:p w14:paraId="1A9D9BFA" w14:textId="77777777" w:rsidR="000B7448" w:rsidRPr="0031092B" w:rsidRDefault="000B7448" w:rsidP="005E10EE">
            <w:pPr>
              <w:widowControl w:val="0"/>
              <w:rPr>
                <w:rFonts w:ascii="Times New Roman" w:hAnsi="Times New Roman" w:cs="Times New Roman"/>
                <w:b/>
                <w:bCs/>
                <w:kern w:val="2"/>
                <w:sz w:val="18"/>
                <w:szCs w:val="18"/>
              </w:rPr>
            </w:pPr>
            <w:r w:rsidRPr="0031092B">
              <w:rPr>
                <w:rFonts w:ascii="Times New Roman" w:hAnsi="Times New Roman" w:cs="Times New Roman"/>
                <w:b/>
                <w:bCs/>
                <w:kern w:val="2"/>
                <w:sz w:val="18"/>
                <w:szCs w:val="18"/>
              </w:rPr>
              <w:t>Sex</w:t>
            </w:r>
          </w:p>
        </w:tc>
        <w:tc>
          <w:tcPr>
            <w:tcW w:w="2265" w:type="dxa"/>
            <w:tcBorders>
              <w:top w:val="single" w:sz="4" w:space="0" w:color="auto"/>
              <w:bottom w:val="single" w:sz="4" w:space="0" w:color="auto"/>
            </w:tcBorders>
            <w:noWrap/>
            <w:vAlign w:val="center"/>
          </w:tcPr>
          <w:p w14:paraId="2B758B81" w14:textId="77777777" w:rsidR="000B7448" w:rsidRPr="0031092B" w:rsidRDefault="000B7448" w:rsidP="005E10EE">
            <w:pPr>
              <w:widowControl w:val="0"/>
              <w:rPr>
                <w:rFonts w:ascii="Times New Roman" w:hAnsi="Times New Roman" w:cs="Times New Roman"/>
                <w:b/>
                <w:bCs/>
                <w:kern w:val="2"/>
                <w:sz w:val="18"/>
                <w:szCs w:val="18"/>
              </w:rPr>
            </w:pPr>
            <w:r w:rsidRPr="0031092B">
              <w:rPr>
                <w:rFonts w:ascii="Times New Roman" w:hAnsi="Times New Roman" w:cs="Times New Roman"/>
                <w:b/>
                <w:bCs/>
                <w:kern w:val="2"/>
                <w:sz w:val="18"/>
                <w:szCs w:val="18"/>
              </w:rPr>
              <w:t>Mutation</w:t>
            </w:r>
          </w:p>
        </w:tc>
        <w:tc>
          <w:tcPr>
            <w:tcW w:w="1954" w:type="dxa"/>
            <w:tcBorders>
              <w:top w:val="single" w:sz="4" w:space="0" w:color="auto"/>
              <w:bottom w:val="single" w:sz="4" w:space="0" w:color="auto"/>
            </w:tcBorders>
            <w:noWrap/>
            <w:vAlign w:val="center"/>
          </w:tcPr>
          <w:p w14:paraId="5775AADB" w14:textId="77777777" w:rsidR="000B7448" w:rsidRPr="0031092B" w:rsidRDefault="000B7448" w:rsidP="005E10EE">
            <w:pPr>
              <w:widowControl w:val="0"/>
              <w:rPr>
                <w:rFonts w:ascii="Times New Roman" w:hAnsi="Times New Roman" w:cs="Times New Roman"/>
                <w:b/>
                <w:bCs/>
                <w:kern w:val="2"/>
                <w:sz w:val="18"/>
                <w:szCs w:val="18"/>
              </w:rPr>
            </w:pPr>
            <w:r w:rsidRPr="0031092B">
              <w:rPr>
                <w:rFonts w:ascii="Times New Roman" w:hAnsi="Times New Roman" w:cs="Times New Roman"/>
                <w:b/>
                <w:bCs/>
                <w:kern w:val="2"/>
                <w:sz w:val="18"/>
                <w:szCs w:val="18"/>
              </w:rPr>
              <w:t>Inheritance</w:t>
            </w:r>
          </w:p>
        </w:tc>
        <w:tc>
          <w:tcPr>
            <w:tcW w:w="3032" w:type="dxa"/>
            <w:tcBorders>
              <w:top w:val="single" w:sz="4" w:space="0" w:color="auto"/>
              <w:bottom w:val="single" w:sz="4" w:space="0" w:color="auto"/>
            </w:tcBorders>
            <w:noWrap/>
            <w:vAlign w:val="center"/>
          </w:tcPr>
          <w:p w14:paraId="582868FA" w14:textId="77777777" w:rsidR="000B7448" w:rsidRPr="0031092B" w:rsidRDefault="000B7448" w:rsidP="005E10EE">
            <w:pPr>
              <w:widowControl w:val="0"/>
              <w:rPr>
                <w:rFonts w:ascii="Times New Roman" w:hAnsi="Times New Roman" w:cs="Times New Roman"/>
                <w:b/>
                <w:bCs/>
                <w:kern w:val="2"/>
                <w:sz w:val="18"/>
                <w:szCs w:val="18"/>
              </w:rPr>
            </w:pPr>
            <w:r w:rsidRPr="0031092B">
              <w:rPr>
                <w:rFonts w:ascii="Times New Roman" w:hAnsi="Times New Roman" w:cs="Times New Roman"/>
                <w:b/>
                <w:bCs/>
                <w:kern w:val="2"/>
                <w:sz w:val="18"/>
                <w:szCs w:val="18"/>
              </w:rPr>
              <w:t xml:space="preserve">Psychiatric conditions of </w:t>
            </w:r>
            <w:proofErr w:type="spellStart"/>
            <w:r w:rsidRPr="0031092B">
              <w:rPr>
                <w:rFonts w:ascii="Times New Roman" w:hAnsi="Times New Roman" w:cs="Times New Roman"/>
                <w:b/>
                <w:bCs/>
                <w:kern w:val="2"/>
                <w:sz w:val="18"/>
                <w:szCs w:val="18"/>
              </w:rPr>
              <w:t>father</w:t>
            </w:r>
            <w:r w:rsidRPr="0031092B">
              <w:rPr>
                <w:rFonts w:ascii="Times New Roman" w:hAnsi="Times New Roman" w:cs="Times New Roman"/>
                <w:b/>
                <w:bCs/>
                <w:kern w:val="2"/>
                <w:sz w:val="18"/>
                <w:szCs w:val="18"/>
                <w:vertAlign w:val="superscript"/>
              </w:rPr>
              <w:t>a</w:t>
            </w:r>
            <w:proofErr w:type="spellEnd"/>
          </w:p>
        </w:tc>
        <w:tc>
          <w:tcPr>
            <w:tcW w:w="3222" w:type="dxa"/>
            <w:tcBorders>
              <w:top w:val="single" w:sz="4" w:space="0" w:color="auto"/>
              <w:bottom w:val="single" w:sz="4" w:space="0" w:color="auto"/>
            </w:tcBorders>
            <w:vAlign w:val="center"/>
          </w:tcPr>
          <w:p w14:paraId="21501B5C" w14:textId="77777777" w:rsidR="000B7448" w:rsidRPr="0031092B" w:rsidRDefault="000B7448" w:rsidP="005E10EE">
            <w:pPr>
              <w:widowControl w:val="0"/>
              <w:rPr>
                <w:rFonts w:ascii="Times New Roman" w:hAnsi="Times New Roman" w:cs="Times New Roman"/>
                <w:b/>
                <w:bCs/>
                <w:kern w:val="2"/>
                <w:sz w:val="18"/>
                <w:szCs w:val="18"/>
              </w:rPr>
            </w:pPr>
            <w:r w:rsidRPr="0031092B">
              <w:rPr>
                <w:rFonts w:ascii="Times New Roman" w:hAnsi="Times New Roman" w:cs="Times New Roman"/>
                <w:b/>
                <w:bCs/>
                <w:kern w:val="2"/>
                <w:sz w:val="18"/>
                <w:szCs w:val="18"/>
              </w:rPr>
              <w:t xml:space="preserve">Psychiatric conditions of </w:t>
            </w:r>
            <w:proofErr w:type="spellStart"/>
            <w:r w:rsidRPr="0031092B">
              <w:rPr>
                <w:rFonts w:ascii="Times New Roman" w:hAnsi="Times New Roman" w:cs="Times New Roman"/>
                <w:b/>
                <w:bCs/>
                <w:kern w:val="2"/>
                <w:sz w:val="18"/>
                <w:szCs w:val="18"/>
              </w:rPr>
              <w:t>mother</w:t>
            </w:r>
            <w:r w:rsidRPr="0031092B">
              <w:rPr>
                <w:rFonts w:ascii="Times New Roman" w:hAnsi="Times New Roman" w:cs="Times New Roman"/>
                <w:b/>
                <w:bCs/>
                <w:kern w:val="2"/>
                <w:sz w:val="18"/>
                <w:szCs w:val="18"/>
                <w:vertAlign w:val="superscript"/>
              </w:rPr>
              <w:t>a</w:t>
            </w:r>
            <w:proofErr w:type="spellEnd"/>
          </w:p>
        </w:tc>
      </w:tr>
      <w:tr w:rsidR="000B7448" w:rsidRPr="0031092B" w14:paraId="6D0A2F6E" w14:textId="77777777" w:rsidTr="005E10EE">
        <w:trPr>
          <w:trHeight w:val="307"/>
          <w:jc w:val="center"/>
        </w:trPr>
        <w:tc>
          <w:tcPr>
            <w:tcW w:w="1556" w:type="dxa"/>
            <w:tcBorders>
              <w:top w:val="single" w:sz="4" w:space="0" w:color="auto"/>
            </w:tcBorders>
            <w:noWrap/>
            <w:vAlign w:val="center"/>
          </w:tcPr>
          <w:p w14:paraId="54EA92A1"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ASD170P</w:t>
            </w:r>
          </w:p>
        </w:tc>
        <w:tc>
          <w:tcPr>
            <w:tcW w:w="943" w:type="dxa"/>
            <w:tcBorders>
              <w:top w:val="single" w:sz="4" w:space="0" w:color="auto"/>
            </w:tcBorders>
            <w:vAlign w:val="center"/>
          </w:tcPr>
          <w:p w14:paraId="46080633"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F</w:t>
            </w:r>
          </w:p>
        </w:tc>
        <w:tc>
          <w:tcPr>
            <w:tcW w:w="2265" w:type="dxa"/>
            <w:tcBorders>
              <w:top w:val="single" w:sz="4" w:space="0" w:color="auto"/>
            </w:tcBorders>
            <w:noWrap/>
            <w:vAlign w:val="center"/>
          </w:tcPr>
          <w:p w14:paraId="3CE2B8F4"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c.5417C&gt;T (p.P1806L)</w:t>
            </w:r>
          </w:p>
        </w:tc>
        <w:tc>
          <w:tcPr>
            <w:tcW w:w="1954" w:type="dxa"/>
            <w:tcBorders>
              <w:top w:val="single" w:sz="4" w:space="0" w:color="auto"/>
            </w:tcBorders>
            <w:noWrap/>
            <w:vAlign w:val="center"/>
          </w:tcPr>
          <w:p w14:paraId="60DE4E18"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Maternal</w:t>
            </w:r>
          </w:p>
        </w:tc>
        <w:tc>
          <w:tcPr>
            <w:tcW w:w="3032" w:type="dxa"/>
            <w:tcBorders>
              <w:top w:val="single" w:sz="4" w:space="0" w:color="auto"/>
            </w:tcBorders>
            <w:noWrap/>
            <w:vAlign w:val="center"/>
          </w:tcPr>
          <w:p w14:paraId="4B66C64F"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N</w:t>
            </w:r>
          </w:p>
        </w:tc>
        <w:tc>
          <w:tcPr>
            <w:tcW w:w="3222" w:type="dxa"/>
            <w:tcBorders>
              <w:top w:val="single" w:sz="4" w:space="0" w:color="auto"/>
            </w:tcBorders>
            <w:noWrap/>
            <w:vAlign w:val="center"/>
          </w:tcPr>
          <w:p w14:paraId="40D2AB80"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N</w:t>
            </w:r>
          </w:p>
        </w:tc>
      </w:tr>
      <w:tr w:rsidR="000B7448" w:rsidRPr="0031092B" w14:paraId="06385C9E" w14:textId="77777777" w:rsidTr="005E10EE">
        <w:trPr>
          <w:trHeight w:val="307"/>
          <w:jc w:val="center"/>
        </w:trPr>
        <w:tc>
          <w:tcPr>
            <w:tcW w:w="1556" w:type="dxa"/>
            <w:noWrap/>
            <w:vAlign w:val="center"/>
          </w:tcPr>
          <w:p w14:paraId="3ACA7850"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ASD184P</w:t>
            </w:r>
          </w:p>
        </w:tc>
        <w:tc>
          <w:tcPr>
            <w:tcW w:w="943" w:type="dxa"/>
            <w:vAlign w:val="center"/>
          </w:tcPr>
          <w:p w14:paraId="04765787"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w:t>
            </w:r>
          </w:p>
        </w:tc>
        <w:tc>
          <w:tcPr>
            <w:tcW w:w="2265" w:type="dxa"/>
            <w:noWrap/>
            <w:vAlign w:val="center"/>
          </w:tcPr>
          <w:p w14:paraId="4B088DF0"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c.1835C&gt;T (p.A612V)</w:t>
            </w:r>
          </w:p>
          <w:p w14:paraId="223A1D5C"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c.2621G&gt;A (p.R874H)</w:t>
            </w:r>
          </w:p>
        </w:tc>
        <w:tc>
          <w:tcPr>
            <w:tcW w:w="1954" w:type="dxa"/>
            <w:noWrap/>
            <w:vAlign w:val="center"/>
          </w:tcPr>
          <w:p w14:paraId="2A851EDA"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Maternal</w:t>
            </w:r>
          </w:p>
        </w:tc>
        <w:tc>
          <w:tcPr>
            <w:tcW w:w="3032" w:type="dxa"/>
            <w:noWrap/>
            <w:vAlign w:val="center"/>
          </w:tcPr>
          <w:p w14:paraId="4FFD4F29" w14:textId="77777777" w:rsidR="000B7448" w:rsidRPr="0031092B" w:rsidRDefault="000B7448" w:rsidP="005E10EE">
            <w:pPr>
              <w:widowControl w:val="0"/>
              <w:rPr>
                <w:rFonts w:ascii="Times New Roman" w:hAnsi="Times New Roman" w:cs="Times New Roman"/>
                <w:kern w:val="2"/>
                <w:sz w:val="18"/>
                <w:szCs w:val="18"/>
              </w:rPr>
            </w:pPr>
            <w:bookmarkStart w:id="41" w:name="OLE_LINK9"/>
            <w:r w:rsidRPr="0031092B">
              <w:rPr>
                <w:rFonts w:ascii="Times New Roman" w:hAnsi="Times New Roman" w:cs="Times New Roman"/>
                <w:kern w:val="2"/>
                <w:sz w:val="18"/>
                <w:szCs w:val="18"/>
              </w:rPr>
              <w:t>Mild depression</w:t>
            </w:r>
            <w:bookmarkEnd w:id="41"/>
          </w:p>
        </w:tc>
        <w:tc>
          <w:tcPr>
            <w:tcW w:w="3222" w:type="dxa"/>
            <w:noWrap/>
            <w:vAlign w:val="center"/>
          </w:tcPr>
          <w:p w14:paraId="43D2BA0D"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Moderate depression and mild anxiety</w:t>
            </w:r>
          </w:p>
        </w:tc>
      </w:tr>
      <w:tr w:rsidR="000B7448" w:rsidRPr="0031092B" w14:paraId="12036F90" w14:textId="77777777" w:rsidTr="005E10EE">
        <w:trPr>
          <w:trHeight w:val="307"/>
          <w:jc w:val="center"/>
        </w:trPr>
        <w:tc>
          <w:tcPr>
            <w:tcW w:w="1556" w:type="dxa"/>
            <w:noWrap/>
            <w:vAlign w:val="center"/>
          </w:tcPr>
          <w:p w14:paraId="3B45CF59"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ASD200P</w:t>
            </w:r>
          </w:p>
        </w:tc>
        <w:tc>
          <w:tcPr>
            <w:tcW w:w="943" w:type="dxa"/>
            <w:vAlign w:val="center"/>
          </w:tcPr>
          <w:p w14:paraId="00305AC9"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w:t>
            </w:r>
          </w:p>
        </w:tc>
        <w:tc>
          <w:tcPr>
            <w:tcW w:w="2265" w:type="dxa"/>
            <w:noWrap/>
            <w:vAlign w:val="center"/>
          </w:tcPr>
          <w:p w14:paraId="5A176F24"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c.5776G&gt;A (p.D1926N)</w:t>
            </w:r>
          </w:p>
          <w:p w14:paraId="500F92AB"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c.6110G&gt;A (p.G2037D)</w:t>
            </w:r>
          </w:p>
        </w:tc>
        <w:tc>
          <w:tcPr>
            <w:tcW w:w="1954" w:type="dxa"/>
            <w:noWrap/>
            <w:vAlign w:val="center"/>
          </w:tcPr>
          <w:p w14:paraId="007A8324"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Parental</w:t>
            </w:r>
          </w:p>
          <w:p w14:paraId="7705A775"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Maternal</w:t>
            </w:r>
          </w:p>
        </w:tc>
        <w:tc>
          <w:tcPr>
            <w:tcW w:w="3032" w:type="dxa"/>
            <w:noWrap/>
            <w:vAlign w:val="center"/>
          </w:tcPr>
          <w:p w14:paraId="2EF63A3A"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Mild depression and mild anxiety</w:t>
            </w:r>
          </w:p>
        </w:tc>
        <w:tc>
          <w:tcPr>
            <w:tcW w:w="3222" w:type="dxa"/>
            <w:noWrap/>
            <w:vAlign w:val="center"/>
          </w:tcPr>
          <w:p w14:paraId="372498B7"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N</w:t>
            </w:r>
          </w:p>
        </w:tc>
      </w:tr>
      <w:tr w:rsidR="000B7448" w:rsidRPr="0031092B" w14:paraId="7024C647" w14:textId="77777777" w:rsidTr="005E10EE">
        <w:trPr>
          <w:trHeight w:val="307"/>
          <w:jc w:val="center"/>
        </w:trPr>
        <w:tc>
          <w:tcPr>
            <w:tcW w:w="1556" w:type="dxa"/>
            <w:noWrap/>
            <w:vAlign w:val="center"/>
          </w:tcPr>
          <w:p w14:paraId="28DB9AF1"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ASD413P</w:t>
            </w:r>
          </w:p>
        </w:tc>
        <w:tc>
          <w:tcPr>
            <w:tcW w:w="943" w:type="dxa"/>
            <w:vAlign w:val="center"/>
          </w:tcPr>
          <w:p w14:paraId="0BD3C8CD"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w:t>
            </w:r>
          </w:p>
        </w:tc>
        <w:tc>
          <w:tcPr>
            <w:tcW w:w="2265" w:type="dxa"/>
            <w:noWrap/>
            <w:vAlign w:val="center"/>
          </w:tcPr>
          <w:p w14:paraId="56CB0B41"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c.6076G&gt;A (p.G2026R)</w:t>
            </w:r>
          </w:p>
        </w:tc>
        <w:tc>
          <w:tcPr>
            <w:tcW w:w="1954" w:type="dxa"/>
            <w:noWrap/>
            <w:vAlign w:val="center"/>
          </w:tcPr>
          <w:p w14:paraId="467BB1F3"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Maternal</w:t>
            </w:r>
          </w:p>
        </w:tc>
        <w:tc>
          <w:tcPr>
            <w:tcW w:w="3032" w:type="dxa"/>
            <w:noWrap/>
            <w:vAlign w:val="center"/>
          </w:tcPr>
          <w:p w14:paraId="1266A25A"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NA</w:t>
            </w:r>
          </w:p>
        </w:tc>
        <w:tc>
          <w:tcPr>
            <w:tcW w:w="3222" w:type="dxa"/>
            <w:noWrap/>
            <w:vAlign w:val="center"/>
          </w:tcPr>
          <w:p w14:paraId="066F1FD4"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NA</w:t>
            </w:r>
          </w:p>
        </w:tc>
      </w:tr>
      <w:tr w:rsidR="000B7448" w:rsidRPr="0031092B" w14:paraId="196D3B7C" w14:textId="77777777" w:rsidTr="005E10EE">
        <w:trPr>
          <w:trHeight w:val="307"/>
          <w:jc w:val="center"/>
        </w:trPr>
        <w:tc>
          <w:tcPr>
            <w:tcW w:w="1556" w:type="dxa"/>
            <w:noWrap/>
            <w:vAlign w:val="center"/>
          </w:tcPr>
          <w:p w14:paraId="4DD78FD2"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ASD488P</w:t>
            </w:r>
          </w:p>
        </w:tc>
        <w:tc>
          <w:tcPr>
            <w:tcW w:w="943" w:type="dxa"/>
            <w:vAlign w:val="center"/>
          </w:tcPr>
          <w:p w14:paraId="61B55935"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w:t>
            </w:r>
          </w:p>
        </w:tc>
        <w:tc>
          <w:tcPr>
            <w:tcW w:w="2265" w:type="dxa"/>
            <w:noWrap/>
            <w:vAlign w:val="center"/>
          </w:tcPr>
          <w:p w14:paraId="052C3201"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c.5417C&gt;T (p.P1806L)</w:t>
            </w:r>
          </w:p>
        </w:tc>
        <w:tc>
          <w:tcPr>
            <w:tcW w:w="1954" w:type="dxa"/>
            <w:noWrap/>
            <w:vAlign w:val="center"/>
          </w:tcPr>
          <w:p w14:paraId="0B870B7C" w14:textId="77777777" w:rsidR="000B7448" w:rsidRPr="0031092B" w:rsidRDefault="000B7448" w:rsidP="005E10EE">
            <w:pPr>
              <w:widowControl w:val="0"/>
              <w:rPr>
                <w:rFonts w:ascii="Times New Roman" w:hAnsi="Times New Roman" w:cs="Times New Roman"/>
                <w:i/>
                <w:iCs/>
                <w:kern w:val="2"/>
                <w:sz w:val="18"/>
                <w:szCs w:val="18"/>
              </w:rPr>
            </w:pPr>
            <w:r w:rsidRPr="0031092B">
              <w:rPr>
                <w:rFonts w:ascii="Times New Roman" w:hAnsi="Times New Roman" w:cs="Times New Roman"/>
                <w:i/>
                <w:iCs/>
                <w:kern w:val="2"/>
                <w:sz w:val="18"/>
                <w:szCs w:val="18"/>
              </w:rPr>
              <w:t>De novo</w:t>
            </w:r>
          </w:p>
        </w:tc>
        <w:tc>
          <w:tcPr>
            <w:tcW w:w="3032" w:type="dxa"/>
            <w:noWrap/>
            <w:vAlign w:val="center"/>
          </w:tcPr>
          <w:p w14:paraId="56D05396"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Mild depression</w:t>
            </w:r>
          </w:p>
        </w:tc>
        <w:tc>
          <w:tcPr>
            <w:tcW w:w="3222" w:type="dxa"/>
            <w:noWrap/>
            <w:vAlign w:val="center"/>
          </w:tcPr>
          <w:p w14:paraId="11237C89"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N</w:t>
            </w:r>
          </w:p>
        </w:tc>
      </w:tr>
      <w:tr w:rsidR="000B7448" w:rsidRPr="0031092B" w14:paraId="56C669A5" w14:textId="77777777" w:rsidTr="005E10EE">
        <w:trPr>
          <w:trHeight w:val="307"/>
          <w:jc w:val="center"/>
        </w:trPr>
        <w:tc>
          <w:tcPr>
            <w:tcW w:w="1556" w:type="dxa"/>
            <w:noWrap/>
            <w:vAlign w:val="center"/>
          </w:tcPr>
          <w:p w14:paraId="0E8FC1DE"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ASD837P</w:t>
            </w:r>
          </w:p>
        </w:tc>
        <w:tc>
          <w:tcPr>
            <w:tcW w:w="943" w:type="dxa"/>
            <w:vAlign w:val="center"/>
          </w:tcPr>
          <w:p w14:paraId="3C0D0F81"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w:t>
            </w:r>
          </w:p>
        </w:tc>
        <w:tc>
          <w:tcPr>
            <w:tcW w:w="2265" w:type="dxa"/>
            <w:noWrap/>
            <w:vAlign w:val="center"/>
          </w:tcPr>
          <w:p w14:paraId="5C18A7FF"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c.2621G&gt;A (p.R874H)</w:t>
            </w:r>
          </w:p>
        </w:tc>
        <w:tc>
          <w:tcPr>
            <w:tcW w:w="1954" w:type="dxa"/>
            <w:noWrap/>
            <w:vAlign w:val="center"/>
          </w:tcPr>
          <w:p w14:paraId="38F1BD33" w14:textId="77777777" w:rsidR="000B7448" w:rsidRPr="0031092B" w:rsidRDefault="000B7448" w:rsidP="005E10EE">
            <w:pPr>
              <w:widowControl w:val="0"/>
              <w:rPr>
                <w:rFonts w:ascii="Times New Roman" w:hAnsi="Times New Roman" w:cs="Times New Roman"/>
                <w:i/>
                <w:iCs/>
                <w:kern w:val="2"/>
                <w:sz w:val="18"/>
                <w:szCs w:val="18"/>
              </w:rPr>
            </w:pPr>
            <w:r w:rsidRPr="0031092B">
              <w:rPr>
                <w:rFonts w:ascii="Times New Roman" w:hAnsi="Times New Roman" w:cs="Times New Roman"/>
                <w:i/>
                <w:iCs/>
                <w:kern w:val="2"/>
                <w:sz w:val="18"/>
                <w:szCs w:val="18"/>
              </w:rPr>
              <w:t>De novo</w:t>
            </w:r>
          </w:p>
        </w:tc>
        <w:tc>
          <w:tcPr>
            <w:tcW w:w="3032" w:type="dxa"/>
            <w:noWrap/>
            <w:vAlign w:val="center"/>
          </w:tcPr>
          <w:p w14:paraId="2CF42605"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Mild depression</w:t>
            </w:r>
          </w:p>
        </w:tc>
        <w:tc>
          <w:tcPr>
            <w:tcW w:w="3222" w:type="dxa"/>
            <w:noWrap/>
            <w:vAlign w:val="center"/>
          </w:tcPr>
          <w:p w14:paraId="2D635526" w14:textId="77777777" w:rsidR="000B7448" w:rsidRPr="0031092B" w:rsidRDefault="000B7448" w:rsidP="005E10EE">
            <w:pPr>
              <w:widowControl w:val="0"/>
              <w:rPr>
                <w:rFonts w:ascii="Times New Roman" w:hAnsi="Times New Roman" w:cs="Times New Roman"/>
                <w:kern w:val="2"/>
                <w:sz w:val="18"/>
                <w:szCs w:val="18"/>
              </w:rPr>
            </w:pPr>
            <w:r w:rsidRPr="0031092B">
              <w:rPr>
                <w:rFonts w:ascii="Times New Roman" w:hAnsi="Times New Roman" w:cs="Times New Roman"/>
                <w:kern w:val="2"/>
                <w:sz w:val="18"/>
                <w:szCs w:val="18"/>
              </w:rPr>
              <w:t>Mild depression</w:t>
            </w:r>
          </w:p>
        </w:tc>
      </w:tr>
    </w:tbl>
    <w:p w14:paraId="14CFCCCA" w14:textId="77777777" w:rsidR="000B7448" w:rsidRPr="0031092B" w:rsidRDefault="000B7448" w:rsidP="000B7448">
      <w:pPr>
        <w:widowControl w:val="0"/>
        <w:spacing w:line="480" w:lineRule="auto"/>
        <w:jc w:val="both"/>
        <w:rPr>
          <w:rFonts w:ascii="Times New Roman" w:hAnsi="Times New Roman" w:cs="Times New Roman"/>
          <w:kern w:val="2"/>
          <w:sz w:val="18"/>
          <w:szCs w:val="18"/>
        </w:rPr>
      </w:pPr>
      <w:r w:rsidRPr="0031092B">
        <w:rPr>
          <w:rFonts w:ascii="Times New Roman" w:hAnsi="Times New Roman" w:cs="Times New Roman"/>
          <w:kern w:val="2"/>
          <w:sz w:val="18"/>
          <w:szCs w:val="18"/>
        </w:rPr>
        <w:t>F, female. M, male. N, normal when assessed with the SDS or SAS. NA, no available information.</w:t>
      </w:r>
    </w:p>
    <w:p w14:paraId="02F01FCD" w14:textId="77777777" w:rsidR="000B7448" w:rsidRPr="0031092B" w:rsidRDefault="000B7448" w:rsidP="000B7448">
      <w:pPr>
        <w:widowControl w:val="0"/>
        <w:spacing w:line="480" w:lineRule="auto"/>
        <w:jc w:val="both"/>
        <w:rPr>
          <w:rFonts w:ascii="Times New Roman" w:hAnsi="Times New Roman" w:cs="Times New Roman"/>
          <w:kern w:val="2"/>
          <w:sz w:val="18"/>
          <w:szCs w:val="18"/>
        </w:rPr>
      </w:pPr>
      <w:proofErr w:type="spellStart"/>
      <w:r w:rsidRPr="0031092B">
        <w:rPr>
          <w:rFonts w:ascii="Times New Roman" w:hAnsi="Times New Roman" w:cs="Times New Roman"/>
          <w:kern w:val="2"/>
          <w:sz w:val="18"/>
          <w:szCs w:val="18"/>
          <w:vertAlign w:val="superscript"/>
        </w:rPr>
        <w:t>a</w:t>
      </w:r>
      <w:r w:rsidRPr="0031092B">
        <w:rPr>
          <w:rFonts w:ascii="Times New Roman" w:hAnsi="Times New Roman" w:cs="Times New Roman"/>
          <w:kern w:val="2"/>
          <w:sz w:val="18"/>
          <w:szCs w:val="18"/>
        </w:rPr>
        <w:t>The</w:t>
      </w:r>
      <w:proofErr w:type="spellEnd"/>
      <w:r w:rsidRPr="0031092B">
        <w:rPr>
          <w:rFonts w:ascii="Times New Roman" w:hAnsi="Times New Roman" w:cs="Times New Roman"/>
          <w:kern w:val="2"/>
          <w:sz w:val="18"/>
          <w:szCs w:val="18"/>
        </w:rPr>
        <w:t xml:space="preserve"> parents of the patients with ASD were evaluated with the Self-Rating Depression Scale (SDS) and Self-Rating Anxiety Scale (SAS).</w:t>
      </w:r>
    </w:p>
    <w:p w14:paraId="5FA3AEA7" w14:textId="77777777" w:rsidR="006E25BF" w:rsidRDefault="006E25BF">
      <w:pPr>
        <w:rPr>
          <w:rFonts w:asciiTheme="minorHAnsi" w:hAnsiTheme="minorHAnsi" w:cstheme="minorHAnsi"/>
          <w:sz w:val="20"/>
          <w:szCs w:val="20"/>
        </w:rPr>
      </w:pPr>
      <w:r>
        <w:rPr>
          <w:rFonts w:asciiTheme="minorHAnsi" w:hAnsiTheme="minorHAnsi" w:cstheme="minorHAnsi"/>
          <w:sz w:val="20"/>
          <w:szCs w:val="20"/>
        </w:rPr>
        <w:br w:type="page"/>
      </w:r>
    </w:p>
    <w:p w14:paraId="17E2A7AD" w14:textId="77777777" w:rsidR="00366FF4" w:rsidRPr="00E74EDA" w:rsidRDefault="00366FF4" w:rsidP="00366FF4">
      <w:pPr>
        <w:widowControl w:val="0"/>
        <w:spacing w:line="480" w:lineRule="auto"/>
        <w:jc w:val="both"/>
        <w:rPr>
          <w:rFonts w:ascii="Times New Roman" w:hAnsi="Times New Roman" w:cs="Times New Roman"/>
          <w:b/>
          <w:bCs/>
          <w:kern w:val="2"/>
          <w:sz w:val="20"/>
          <w:szCs w:val="20"/>
        </w:rPr>
      </w:pPr>
      <w:r>
        <w:rPr>
          <w:rFonts w:ascii="Times New Roman" w:hAnsi="Times New Roman" w:cs="Times New Roman"/>
          <w:b/>
          <w:bCs/>
          <w:kern w:val="2"/>
          <w:sz w:val="20"/>
          <w:szCs w:val="20"/>
        </w:rPr>
        <w:lastRenderedPageBreak/>
        <w:t xml:space="preserve">Supplementary </w:t>
      </w:r>
      <w:r w:rsidRPr="0031092B">
        <w:rPr>
          <w:rFonts w:ascii="Times New Roman" w:hAnsi="Times New Roman" w:cs="Times New Roman"/>
          <w:b/>
          <w:bCs/>
          <w:kern w:val="2"/>
          <w:sz w:val="20"/>
          <w:szCs w:val="20"/>
        </w:rPr>
        <w:t xml:space="preserve">Table </w:t>
      </w:r>
      <w:r>
        <w:rPr>
          <w:rFonts w:ascii="Times New Roman" w:hAnsi="Times New Roman" w:cs="Times New Roman"/>
          <w:b/>
          <w:bCs/>
          <w:kern w:val="2"/>
          <w:sz w:val="20"/>
          <w:szCs w:val="20"/>
        </w:rPr>
        <w:t>3</w:t>
      </w:r>
      <w:r w:rsidRPr="0031092B">
        <w:rPr>
          <w:rFonts w:ascii="Times New Roman" w:hAnsi="Times New Roman" w:cs="Times New Roman"/>
          <w:b/>
          <w:bCs/>
          <w:kern w:val="2"/>
          <w:sz w:val="20"/>
          <w:szCs w:val="20"/>
        </w:rPr>
        <w:t xml:space="preserve">. </w:t>
      </w:r>
      <w:r w:rsidRPr="00E74EDA">
        <w:rPr>
          <w:rFonts w:ascii="Times New Roman" w:hAnsi="Times New Roman" w:cs="Times New Roman"/>
          <w:b/>
          <w:bCs/>
          <w:kern w:val="2"/>
          <w:sz w:val="20"/>
          <w:szCs w:val="20"/>
        </w:rPr>
        <w:t xml:space="preserve">General information of genotyping data of 21 A-STR loci, one Y-Indel and one </w:t>
      </w:r>
      <w:proofErr w:type="spellStart"/>
      <w:r w:rsidRPr="00E74EDA">
        <w:rPr>
          <w:rFonts w:ascii="Times New Roman" w:hAnsi="Times New Roman" w:cs="Times New Roman"/>
          <w:b/>
          <w:bCs/>
          <w:kern w:val="2"/>
          <w:sz w:val="20"/>
          <w:szCs w:val="20"/>
        </w:rPr>
        <w:t>amelogenin</w:t>
      </w:r>
      <w:proofErr w:type="spellEnd"/>
      <w:r w:rsidRPr="00E74EDA">
        <w:rPr>
          <w:rFonts w:ascii="Times New Roman" w:hAnsi="Times New Roman" w:cs="Times New Roman"/>
          <w:b/>
          <w:bCs/>
          <w:kern w:val="2"/>
          <w:sz w:val="20"/>
          <w:szCs w:val="20"/>
        </w:rPr>
        <w:t xml:space="preserve"> locus for the ASD488</w:t>
      </w:r>
      <w:r>
        <w:rPr>
          <w:rFonts w:ascii="Times New Roman" w:hAnsi="Times New Roman" w:cs="Times New Roman"/>
          <w:b/>
          <w:bCs/>
          <w:kern w:val="2"/>
          <w:sz w:val="20"/>
          <w:szCs w:val="20"/>
        </w:rPr>
        <w:t>P</w:t>
      </w:r>
      <w:r w:rsidRPr="00E74EDA">
        <w:rPr>
          <w:rFonts w:ascii="Times New Roman" w:hAnsi="Times New Roman" w:cs="Times New Roman"/>
          <w:b/>
          <w:bCs/>
          <w:kern w:val="2"/>
          <w:sz w:val="20"/>
          <w:szCs w:val="20"/>
        </w:rPr>
        <w:t xml:space="preserve"> and ASD837</w:t>
      </w:r>
      <w:r>
        <w:rPr>
          <w:rFonts w:ascii="Times New Roman" w:hAnsi="Times New Roman" w:cs="Times New Roman"/>
          <w:b/>
          <w:bCs/>
          <w:kern w:val="2"/>
          <w:sz w:val="20"/>
          <w:szCs w:val="20"/>
        </w:rPr>
        <w:t>P trios</w:t>
      </w:r>
    </w:p>
    <w:tbl>
      <w:tblPr>
        <w:tblStyle w:val="af"/>
        <w:tblW w:w="1212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658"/>
        <w:gridCol w:w="1658"/>
        <w:gridCol w:w="1770"/>
        <w:gridCol w:w="1658"/>
        <w:gridCol w:w="1658"/>
        <w:gridCol w:w="1770"/>
      </w:tblGrid>
      <w:tr w:rsidR="00366FF4" w:rsidRPr="00E74EDA" w14:paraId="753D65AA" w14:textId="77777777" w:rsidTr="005E10EE">
        <w:trPr>
          <w:trHeight w:val="299"/>
          <w:jc w:val="center"/>
        </w:trPr>
        <w:tc>
          <w:tcPr>
            <w:tcW w:w="1955" w:type="dxa"/>
            <w:tcBorders>
              <w:top w:val="single" w:sz="4" w:space="0" w:color="auto"/>
              <w:bottom w:val="single" w:sz="4" w:space="0" w:color="auto"/>
            </w:tcBorders>
          </w:tcPr>
          <w:p w14:paraId="6D476911" w14:textId="77777777" w:rsidR="00366FF4" w:rsidRPr="00E74EDA" w:rsidRDefault="00366FF4" w:rsidP="005E10EE">
            <w:pPr>
              <w:rPr>
                <w:rFonts w:ascii="Times New Roman" w:hAnsi="Times New Roman" w:cs="Times New Roman"/>
                <w:b/>
                <w:bCs/>
                <w:sz w:val="18"/>
                <w:szCs w:val="18"/>
              </w:rPr>
            </w:pPr>
            <w:r w:rsidRPr="00E74EDA">
              <w:rPr>
                <w:rFonts w:ascii="Times New Roman" w:hAnsi="Times New Roman" w:cs="Times New Roman"/>
                <w:b/>
                <w:bCs/>
                <w:sz w:val="18"/>
                <w:szCs w:val="18"/>
              </w:rPr>
              <w:t>STR</w:t>
            </w:r>
          </w:p>
        </w:tc>
        <w:tc>
          <w:tcPr>
            <w:tcW w:w="1658" w:type="dxa"/>
            <w:tcBorders>
              <w:top w:val="single" w:sz="4" w:space="0" w:color="auto"/>
              <w:bottom w:val="single" w:sz="4" w:space="0" w:color="auto"/>
            </w:tcBorders>
          </w:tcPr>
          <w:p w14:paraId="6796AD7B" w14:textId="77777777" w:rsidR="00366FF4" w:rsidRPr="00E74EDA" w:rsidRDefault="00366FF4" w:rsidP="005E10EE">
            <w:pPr>
              <w:rPr>
                <w:rFonts w:ascii="Times New Roman" w:hAnsi="Times New Roman" w:cs="Times New Roman"/>
                <w:b/>
                <w:bCs/>
                <w:sz w:val="18"/>
                <w:szCs w:val="18"/>
              </w:rPr>
            </w:pPr>
            <w:r w:rsidRPr="00E74EDA">
              <w:rPr>
                <w:rFonts w:ascii="Times New Roman" w:hAnsi="Times New Roman" w:cs="Times New Roman"/>
                <w:b/>
                <w:bCs/>
                <w:sz w:val="18"/>
                <w:szCs w:val="18"/>
              </w:rPr>
              <w:t>ASD488P</w:t>
            </w:r>
          </w:p>
        </w:tc>
        <w:tc>
          <w:tcPr>
            <w:tcW w:w="1658" w:type="dxa"/>
            <w:tcBorders>
              <w:top w:val="single" w:sz="4" w:space="0" w:color="auto"/>
              <w:bottom w:val="single" w:sz="4" w:space="0" w:color="auto"/>
            </w:tcBorders>
          </w:tcPr>
          <w:p w14:paraId="1A8A2EB6" w14:textId="77777777" w:rsidR="00366FF4" w:rsidRPr="00E74EDA" w:rsidRDefault="00366FF4" w:rsidP="005E10EE">
            <w:pPr>
              <w:rPr>
                <w:rFonts w:ascii="Times New Roman" w:hAnsi="Times New Roman" w:cs="Times New Roman"/>
                <w:b/>
                <w:bCs/>
                <w:sz w:val="18"/>
                <w:szCs w:val="18"/>
              </w:rPr>
            </w:pPr>
            <w:r w:rsidRPr="00E74EDA">
              <w:rPr>
                <w:rFonts w:ascii="Times New Roman" w:hAnsi="Times New Roman" w:cs="Times New Roman"/>
                <w:b/>
                <w:bCs/>
                <w:sz w:val="18"/>
                <w:szCs w:val="18"/>
              </w:rPr>
              <w:t>ASD488F</w:t>
            </w:r>
          </w:p>
        </w:tc>
        <w:tc>
          <w:tcPr>
            <w:tcW w:w="1770" w:type="dxa"/>
            <w:tcBorders>
              <w:top w:val="single" w:sz="4" w:space="0" w:color="auto"/>
              <w:bottom w:val="single" w:sz="4" w:space="0" w:color="auto"/>
            </w:tcBorders>
          </w:tcPr>
          <w:p w14:paraId="422ECC97" w14:textId="77777777" w:rsidR="00366FF4" w:rsidRPr="00E74EDA" w:rsidRDefault="00366FF4" w:rsidP="005E10EE">
            <w:pPr>
              <w:rPr>
                <w:rFonts w:ascii="Times New Roman" w:hAnsi="Times New Roman" w:cs="Times New Roman"/>
                <w:b/>
                <w:bCs/>
                <w:sz w:val="18"/>
                <w:szCs w:val="18"/>
              </w:rPr>
            </w:pPr>
            <w:r w:rsidRPr="00E74EDA">
              <w:rPr>
                <w:rFonts w:ascii="Times New Roman" w:hAnsi="Times New Roman" w:cs="Times New Roman"/>
                <w:b/>
                <w:bCs/>
                <w:sz w:val="18"/>
                <w:szCs w:val="18"/>
              </w:rPr>
              <w:t>ASD488M</w:t>
            </w:r>
          </w:p>
        </w:tc>
        <w:tc>
          <w:tcPr>
            <w:tcW w:w="1658" w:type="dxa"/>
            <w:tcBorders>
              <w:top w:val="single" w:sz="4" w:space="0" w:color="auto"/>
              <w:bottom w:val="single" w:sz="4" w:space="0" w:color="auto"/>
            </w:tcBorders>
          </w:tcPr>
          <w:p w14:paraId="186B99D8" w14:textId="77777777" w:rsidR="00366FF4" w:rsidRPr="00E74EDA" w:rsidRDefault="00366FF4" w:rsidP="005E10EE">
            <w:pPr>
              <w:rPr>
                <w:rFonts w:ascii="Times New Roman" w:hAnsi="Times New Roman" w:cs="Times New Roman"/>
                <w:b/>
                <w:bCs/>
                <w:sz w:val="18"/>
                <w:szCs w:val="18"/>
              </w:rPr>
            </w:pPr>
            <w:r w:rsidRPr="00E74EDA">
              <w:rPr>
                <w:rFonts w:ascii="Times New Roman" w:hAnsi="Times New Roman" w:cs="Times New Roman"/>
                <w:b/>
                <w:bCs/>
                <w:sz w:val="18"/>
                <w:szCs w:val="18"/>
              </w:rPr>
              <w:t>ASD837P</w:t>
            </w:r>
          </w:p>
        </w:tc>
        <w:tc>
          <w:tcPr>
            <w:tcW w:w="1658" w:type="dxa"/>
            <w:tcBorders>
              <w:top w:val="single" w:sz="4" w:space="0" w:color="auto"/>
              <w:bottom w:val="single" w:sz="4" w:space="0" w:color="auto"/>
            </w:tcBorders>
          </w:tcPr>
          <w:p w14:paraId="72F9B6E7" w14:textId="77777777" w:rsidR="00366FF4" w:rsidRPr="00E74EDA" w:rsidRDefault="00366FF4" w:rsidP="005E10EE">
            <w:pPr>
              <w:rPr>
                <w:rFonts w:ascii="Times New Roman" w:hAnsi="Times New Roman" w:cs="Times New Roman"/>
                <w:b/>
                <w:bCs/>
                <w:sz w:val="18"/>
                <w:szCs w:val="18"/>
              </w:rPr>
            </w:pPr>
            <w:r w:rsidRPr="00E74EDA">
              <w:rPr>
                <w:rFonts w:ascii="Times New Roman" w:hAnsi="Times New Roman" w:cs="Times New Roman"/>
                <w:b/>
                <w:bCs/>
                <w:sz w:val="18"/>
                <w:szCs w:val="18"/>
              </w:rPr>
              <w:t>ASD837F</w:t>
            </w:r>
          </w:p>
        </w:tc>
        <w:tc>
          <w:tcPr>
            <w:tcW w:w="1770" w:type="dxa"/>
            <w:tcBorders>
              <w:top w:val="single" w:sz="4" w:space="0" w:color="auto"/>
              <w:bottom w:val="single" w:sz="4" w:space="0" w:color="auto"/>
            </w:tcBorders>
          </w:tcPr>
          <w:p w14:paraId="70EAA809" w14:textId="77777777" w:rsidR="00366FF4" w:rsidRPr="00E74EDA" w:rsidRDefault="00366FF4" w:rsidP="005E10EE">
            <w:pPr>
              <w:rPr>
                <w:rFonts w:ascii="Times New Roman" w:hAnsi="Times New Roman" w:cs="Times New Roman"/>
                <w:b/>
                <w:bCs/>
                <w:sz w:val="18"/>
                <w:szCs w:val="18"/>
              </w:rPr>
            </w:pPr>
            <w:r w:rsidRPr="00E74EDA">
              <w:rPr>
                <w:rFonts w:ascii="Times New Roman" w:hAnsi="Times New Roman" w:cs="Times New Roman"/>
                <w:b/>
                <w:bCs/>
                <w:sz w:val="18"/>
                <w:szCs w:val="18"/>
              </w:rPr>
              <w:t>ASD837M</w:t>
            </w:r>
          </w:p>
        </w:tc>
      </w:tr>
      <w:tr w:rsidR="00366FF4" w:rsidRPr="00E74EDA" w14:paraId="186ADB48" w14:textId="77777777" w:rsidTr="005E10EE">
        <w:trPr>
          <w:trHeight w:val="299"/>
          <w:jc w:val="center"/>
        </w:trPr>
        <w:tc>
          <w:tcPr>
            <w:tcW w:w="1955" w:type="dxa"/>
            <w:tcBorders>
              <w:top w:val="single" w:sz="4" w:space="0" w:color="auto"/>
            </w:tcBorders>
          </w:tcPr>
          <w:p w14:paraId="4F722976"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D3S1358</w:t>
            </w:r>
          </w:p>
        </w:tc>
        <w:tc>
          <w:tcPr>
            <w:tcW w:w="1658" w:type="dxa"/>
            <w:tcBorders>
              <w:top w:val="single" w:sz="4" w:space="0" w:color="auto"/>
            </w:tcBorders>
          </w:tcPr>
          <w:p w14:paraId="69AD73B3"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70AD47" w:themeColor="accent6"/>
                <w:sz w:val="18"/>
                <w:szCs w:val="18"/>
              </w:rPr>
              <w:t>15, 16</w:t>
            </w:r>
          </w:p>
        </w:tc>
        <w:tc>
          <w:tcPr>
            <w:tcW w:w="1658" w:type="dxa"/>
            <w:tcBorders>
              <w:top w:val="single" w:sz="4" w:space="0" w:color="auto"/>
            </w:tcBorders>
          </w:tcPr>
          <w:p w14:paraId="3E3C8015"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15, 16</w:t>
            </w:r>
          </w:p>
        </w:tc>
        <w:tc>
          <w:tcPr>
            <w:tcW w:w="1770" w:type="dxa"/>
            <w:tcBorders>
              <w:top w:val="single" w:sz="4" w:space="0" w:color="auto"/>
            </w:tcBorders>
          </w:tcPr>
          <w:p w14:paraId="320A683E"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15, 16</w:t>
            </w:r>
          </w:p>
        </w:tc>
        <w:tc>
          <w:tcPr>
            <w:tcW w:w="1658" w:type="dxa"/>
            <w:tcBorders>
              <w:top w:val="single" w:sz="4" w:space="0" w:color="auto"/>
            </w:tcBorders>
          </w:tcPr>
          <w:p w14:paraId="544DD85B"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15,</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16</w:t>
            </w:r>
          </w:p>
        </w:tc>
        <w:tc>
          <w:tcPr>
            <w:tcW w:w="1658" w:type="dxa"/>
            <w:tcBorders>
              <w:top w:val="single" w:sz="4" w:space="0" w:color="auto"/>
            </w:tcBorders>
          </w:tcPr>
          <w:p w14:paraId="4971FFFD"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15, 16</w:t>
            </w:r>
          </w:p>
        </w:tc>
        <w:tc>
          <w:tcPr>
            <w:tcW w:w="1770" w:type="dxa"/>
            <w:tcBorders>
              <w:top w:val="single" w:sz="4" w:space="0" w:color="auto"/>
            </w:tcBorders>
          </w:tcPr>
          <w:p w14:paraId="35765A16"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16, 16</w:t>
            </w:r>
          </w:p>
        </w:tc>
      </w:tr>
      <w:tr w:rsidR="00366FF4" w:rsidRPr="00E74EDA" w14:paraId="24168415" w14:textId="77777777" w:rsidTr="005E10EE">
        <w:trPr>
          <w:trHeight w:val="287"/>
          <w:jc w:val="center"/>
        </w:trPr>
        <w:tc>
          <w:tcPr>
            <w:tcW w:w="1955" w:type="dxa"/>
          </w:tcPr>
          <w:p w14:paraId="566B121A"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D5S818</w:t>
            </w:r>
          </w:p>
        </w:tc>
        <w:tc>
          <w:tcPr>
            <w:tcW w:w="1658" w:type="dxa"/>
          </w:tcPr>
          <w:p w14:paraId="64A24B15"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FF0000"/>
                <w:sz w:val="18"/>
                <w:szCs w:val="18"/>
              </w:rPr>
              <w:t>11,</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13</w:t>
            </w:r>
          </w:p>
        </w:tc>
        <w:tc>
          <w:tcPr>
            <w:tcW w:w="1658" w:type="dxa"/>
          </w:tcPr>
          <w:p w14:paraId="41274416"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11, 13</w:t>
            </w:r>
          </w:p>
        </w:tc>
        <w:tc>
          <w:tcPr>
            <w:tcW w:w="1770" w:type="dxa"/>
          </w:tcPr>
          <w:p w14:paraId="1A6BE992"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11,11</w:t>
            </w:r>
          </w:p>
        </w:tc>
        <w:tc>
          <w:tcPr>
            <w:tcW w:w="1658" w:type="dxa"/>
          </w:tcPr>
          <w:p w14:paraId="38EC36E5"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10,</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11</w:t>
            </w:r>
          </w:p>
        </w:tc>
        <w:tc>
          <w:tcPr>
            <w:tcW w:w="1658" w:type="dxa"/>
          </w:tcPr>
          <w:p w14:paraId="5902B326"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11, 12</w:t>
            </w:r>
          </w:p>
        </w:tc>
        <w:tc>
          <w:tcPr>
            <w:tcW w:w="1770" w:type="dxa"/>
          </w:tcPr>
          <w:p w14:paraId="579FAF57"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10, 11</w:t>
            </w:r>
          </w:p>
        </w:tc>
      </w:tr>
      <w:tr w:rsidR="00366FF4" w:rsidRPr="00E74EDA" w14:paraId="61C8D153" w14:textId="77777777" w:rsidTr="005E10EE">
        <w:trPr>
          <w:trHeight w:val="299"/>
          <w:jc w:val="center"/>
        </w:trPr>
        <w:tc>
          <w:tcPr>
            <w:tcW w:w="1955" w:type="dxa"/>
          </w:tcPr>
          <w:p w14:paraId="0ED5ED8D"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D2S1338</w:t>
            </w:r>
          </w:p>
        </w:tc>
        <w:tc>
          <w:tcPr>
            <w:tcW w:w="1658" w:type="dxa"/>
          </w:tcPr>
          <w:p w14:paraId="4006FE7C"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70AD47" w:themeColor="accent6"/>
                <w:sz w:val="18"/>
                <w:szCs w:val="18"/>
              </w:rPr>
              <w:t>19, 19</w:t>
            </w:r>
          </w:p>
        </w:tc>
        <w:tc>
          <w:tcPr>
            <w:tcW w:w="1658" w:type="dxa"/>
          </w:tcPr>
          <w:p w14:paraId="675DA0BA"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19, 24</w:t>
            </w:r>
          </w:p>
        </w:tc>
        <w:tc>
          <w:tcPr>
            <w:tcW w:w="1770" w:type="dxa"/>
          </w:tcPr>
          <w:p w14:paraId="0DEBFCEE"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19, 21</w:t>
            </w:r>
          </w:p>
        </w:tc>
        <w:tc>
          <w:tcPr>
            <w:tcW w:w="1658" w:type="dxa"/>
          </w:tcPr>
          <w:p w14:paraId="3152E584"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19,</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22</w:t>
            </w:r>
          </w:p>
        </w:tc>
        <w:tc>
          <w:tcPr>
            <w:tcW w:w="1658" w:type="dxa"/>
          </w:tcPr>
          <w:p w14:paraId="543BD57D"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19, 22</w:t>
            </w:r>
          </w:p>
        </w:tc>
        <w:tc>
          <w:tcPr>
            <w:tcW w:w="1770" w:type="dxa"/>
          </w:tcPr>
          <w:p w14:paraId="167A02C4"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22, 22</w:t>
            </w:r>
          </w:p>
        </w:tc>
      </w:tr>
      <w:tr w:rsidR="00366FF4" w:rsidRPr="00E74EDA" w14:paraId="436A383A" w14:textId="77777777" w:rsidTr="005E10EE">
        <w:trPr>
          <w:trHeight w:val="299"/>
          <w:jc w:val="center"/>
        </w:trPr>
        <w:tc>
          <w:tcPr>
            <w:tcW w:w="1955" w:type="dxa"/>
          </w:tcPr>
          <w:p w14:paraId="701338DD"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TPOX</w:t>
            </w:r>
          </w:p>
        </w:tc>
        <w:tc>
          <w:tcPr>
            <w:tcW w:w="1658" w:type="dxa"/>
          </w:tcPr>
          <w:p w14:paraId="2C795CB7"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FF0000"/>
                <w:sz w:val="18"/>
                <w:szCs w:val="18"/>
              </w:rPr>
              <w:t>8,</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12</w:t>
            </w:r>
          </w:p>
        </w:tc>
        <w:tc>
          <w:tcPr>
            <w:tcW w:w="1658" w:type="dxa"/>
          </w:tcPr>
          <w:p w14:paraId="46E697A5"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9, 12</w:t>
            </w:r>
          </w:p>
        </w:tc>
        <w:tc>
          <w:tcPr>
            <w:tcW w:w="1770" w:type="dxa"/>
          </w:tcPr>
          <w:p w14:paraId="17547381"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8, 8</w:t>
            </w:r>
          </w:p>
        </w:tc>
        <w:tc>
          <w:tcPr>
            <w:tcW w:w="1658" w:type="dxa"/>
          </w:tcPr>
          <w:p w14:paraId="1DDFD82F"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70AD47" w:themeColor="accent6"/>
                <w:sz w:val="18"/>
                <w:szCs w:val="18"/>
              </w:rPr>
              <w:t>9, 11</w:t>
            </w:r>
          </w:p>
        </w:tc>
        <w:tc>
          <w:tcPr>
            <w:tcW w:w="1658" w:type="dxa"/>
          </w:tcPr>
          <w:p w14:paraId="2F753F05"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9, 11</w:t>
            </w:r>
          </w:p>
        </w:tc>
        <w:tc>
          <w:tcPr>
            <w:tcW w:w="1770" w:type="dxa"/>
          </w:tcPr>
          <w:p w14:paraId="3FFF6248"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9, 11</w:t>
            </w:r>
          </w:p>
        </w:tc>
      </w:tr>
      <w:tr w:rsidR="00366FF4" w:rsidRPr="00E74EDA" w14:paraId="12E0CB71" w14:textId="77777777" w:rsidTr="005E10EE">
        <w:trPr>
          <w:trHeight w:val="299"/>
          <w:jc w:val="center"/>
        </w:trPr>
        <w:tc>
          <w:tcPr>
            <w:tcW w:w="1955" w:type="dxa"/>
          </w:tcPr>
          <w:p w14:paraId="5CFBDB44"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CSF1PO</w:t>
            </w:r>
          </w:p>
        </w:tc>
        <w:tc>
          <w:tcPr>
            <w:tcW w:w="1658" w:type="dxa"/>
          </w:tcPr>
          <w:p w14:paraId="4517A382"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FF0000"/>
                <w:sz w:val="18"/>
                <w:szCs w:val="18"/>
              </w:rPr>
              <w:t>12,</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14</w:t>
            </w:r>
          </w:p>
        </w:tc>
        <w:tc>
          <w:tcPr>
            <w:tcW w:w="1658" w:type="dxa"/>
          </w:tcPr>
          <w:p w14:paraId="36E889F8"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11, 14</w:t>
            </w:r>
          </w:p>
        </w:tc>
        <w:tc>
          <w:tcPr>
            <w:tcW w:w="1770" w:type="dxa"/>
          </w:tcPr>
          <w:p w14:paraId="1201BD79"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11, 12</w:t>
            </w:r>
          </w:p>
        </w:tc>
        <w:tc>
          <w:tcPr>
            <w:tcW w:w="1658" w:type="dxa"/>
          </w:tcPr>
          <w:p w14:paraId="67CE7E48"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70AD47" w:themeColor="accent6"/>
                <w:sz w:val="18"/>
                <w:szCs w:val="18"/>
              </w:rPr>
              <w:t>10,10</w:t>
            </w:r>
          </w:p>
        </w:tc>
        <w:tc>
          <w:tcPr>
            <w:tcW w:w="1658" w:type="dxa"/>
          </w:tcPr>
          <w:p w14:paraId="77CF7A40"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10, 11</w:t>
            </w:r>
          </w:p>
        </w:tc>
        <w:tc>
          <w:tcPr>
            <w:tcW w:w="1770" w:type="dxa"/>
          </w:tcPr>
          <w:p w14:paraId="6D91F13E"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10, 11</w:t>
            </w:r>
          </w:p>
        </w:tc>
      </w:tr>
      <w:tr w:rsidR="00366FF4" w:rsidRPr="00E74EDA" w14:paraId="38B3964C" w14:textId="77777777" w:rsidTr="005E10EE">
        <w:trPr>
          <w:trHeight w:val="299"/>
          <w:jc w:val="center"/>
        </w:trPr>
        <w:tc>
          <w:tcPr>
            <w:tcW w:w="1955" w:type="dxa"/>
          </w:tcPr>
          <w:p w14:paraId="54E96187"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Penta D</w:t>
            </w:r>
          </w:p>
        </w:tc>
        <w:tc>
          <w:tcPr>
            <w:tcW w:w="1658" w:type="dxa"/>
          </w:tcPr>
          <w:p w14:paraId="184F49B8"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FF0000"/>
                <w:sz w:val="18"/>
                <w:szCs w:val="18"/>
              </w:rPr>
              <w:t>11,</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13</w:t>
            </w:r>
          </w:p>
        </w:tc>
        <w:tc>
          <w:tcPr>
            <w:tcW w:w="1658" w:type="dxa"/>
          </w:tcPr>
          <w:p w14:paraId="34CBCADF"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9, 13</w:t>
            </w:r>
          </w:p>
        </w:tc>
        <w:tc>
          <w:tcPr>
            <w:tcW w:w="1770" w:type="dxa"/>
          </w:tcPr>
          <w:p w14:paraId="09329B3E"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11, 12</w:t>
            </w:r>
          </w:p>
        </w:tc>
        <w:tc>
          <w:tcPr>
            <w:tcW w:w="1658" w:type="dxa"/>
          </w:tcPr>
          <w:p w14:paraId="757A3EE9"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9,</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12</w:t>
            </w:r>
          </w:p>
        </w:tc>
        <w:tc>
          <w:tcPr>
            <w:tcW w:w="1658" w:type="dxa"/>
          </w:tcPr>
          <w:p w14:paraId="6DCC62FC"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9, 9</w:t>
            </w:r>
          </w:p>
        </w:tc>
        <w:tc>
          <w:tcPr>
            <w:tcW w:w="1770" w:type="dxa"/>
          </w:tcPr>
          <w:p w14:paraId="54FE3E94"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11, 12</w:t>
            </w:r>
          </w:p>
        </w:tc>
      </w:tr>
      <w:tr w:rsidR="00366FF4" w:rsidRPr="00E74EDA" w14:paraId="206CBB75" w14:textId="77777777" w:rsidTr="005E10EE">
        <w:trPr>
          <w:trHeight w:val="299"/>
          <w:jc w:val="center"/>
        </w:trPr>
        <w:tc>
          <w:tcPr>
            <w:tcW w:w="1955" w:type="dxa"/>
          </w:tcPr>
          <w:p w14:paraId="5C99B5FA"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Y-indel</w:t>
            </w:r>
          </w:p>
        </w:tc>
        <w:tc>
          <w:tcPr>
            <w:tcW w:w="1658" w:type="dxa"/>
          </w:tcPr>
          <w:p w14:paraId="0FE725E5"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w:t>
            </w:r>
          </w:p>
        </w:tc>
        <w:tc>
          <w:tcPr>
            <w:tcW w:w="1658" w:type="dxa"/>
          </w:tcPr>
          <w:p w14:paraId="31A56F26"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w:t>
            </w:r>
          </w:p>
        </w:tc>
        <w:tc>
          <w:tcPr>
            <w:tcW w:w="1770" w:type="dxa"/>
          </w:tcPr>
          <w:p w14:paraId="32A5DE0C"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w:t>
            </w:r>
          </w:p>
        </w:tc>
        <w:tc>
          <w:tcPr>
            <w:tcW w:w="1658" w:type="dxa"/>
          </w:tcPr>
          <w:p w14:paraId="204432A6"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w:t>
            </w:r>
          </w:p>
        </w:tc>
        <w:tc>
          <w:tcPr>
            <w:tcW w:w="1658" w:type="dxa"/>
          </w:tcPr>
          <w:p w14:paraId="7357DE4C"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w:t>
            </w:r>
          </w:p>
        </w:tc>
        <w:tc>
          <w:tcPr>
            <w:tcW w:w="1770" w:type="dxa"/>
          </w:tcPr>
          <w:p w14:paraId="0CF7FB34"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w:t>
            </w:r>
          </w:p>
        </w:tc>
      </w:tr>
      <w:tr w:rsidR="00366FF4" w:rsidRPr="00E74EDA" w14:paraId="1091DE8A" w14:textId="77777777" w:rsidTr="005E10EE">
        <w:trPr>
          <w:trHeight w:val="299"/>
          <w:jc w:val="center"/>
        </w:trPr>
        <w:tc>
          <w:tcPr>
            <w:tcW w:w="1955" w:type="dxa"/>
          </w:tcPr>
          <w:p w14:paraId="06602883" w14:textId="77777777" w:rsidR="00366FF4" w:rsidRPr="00E74EDA" w:rsidRDefault="00366FF4" w:rsidP="005E10EE">
            <w:pPr>
              <w:rPr>
                <w:rFonts w:ascii="Times New Roman" w:hAnsi="Times New Roman" w:cs="Times New Roman"/>
                <w:sz w:val="18"/>
                <w:szCs w:val="18"/>
              </w:rPr>
            </w:pPr>
            <w:proofErr w:type="spellStart"/>
            <w:r w:rsidRPr="00E74EDA">
              <w:rPr>
                <w:rFonts w:ascii="Times New Roman" w:hAnsi="Times New Roman" w:cs="Times New Roman"/>
                <w:sz w:val="18"/>
                <w:szCs w:val="18"/>
              </w:rPr>
              <w:t>Amelogenin</w:t>
            </w:r>
            <w:proofErr w:type="spellEnd"/>
          </w:p>
        </w:tc>
        <w:tc>
          <w:tcPr>
            <w:tcW w:w="1658" w:type="dxa"/>
          </w:tcPr>
          <w:p w14:paraId="31FED520"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X,</w:t>
            </w:r>
            <w:r w:rsidRPr="00E74EDA">
              <w:rPr>
                <w:rFonts w:ascii="Times New Roman" w:hAnsi="Times New Roman" w:cs="Times New Roman"/>
                <w:color w:val="4472C4" w:themeColor="accent1"/>
                <w:sz w:val="18"/>
                <w:szCs w:val="18"/>
              </w:rPr>
              <w:t xml:space="preserve"> Y</w:t>
            </w:r>
          </w:p>
        </w:tc>
        <w:tc>
          <w:tcPr>
            <w:tcW w:w="1658" w:type="dxa"/>
          </w:tcPr>
          <w:p w14:paraId="1842F48F"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X, Y</w:t>
            </w:r>
          </w:p>
        </w:tc>
        <w:tc>
          <w:tcPr>
            <w:tcW w:w="1770" w:type="dxa"/>
          </w:tcPr>
          <w:p w14:paraId="5BACD3CF"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X, X</w:t>
            </w:r>
          </w:p>
        </w:tc>
        <w:tc>
          <w:tcPr>
            <w:tcW w:w="1658" w:type="dxa"/>
          </w:tcPr>
          <w:p w14:paraId="10469F71"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FF0000"/>
                <w:sz w:val="18"/>
                <w:szCs w:val="18"/>
              </w:rPr>
              <w:t>X,</w:t>
            </w:r>
            <w:r w:rsidRPr="00E74EDA">
              <w:rPr>
                <w:rFonts w:ascii="Times New Roman" w:hAnsi="Times New Roman" w:cs="Times New Roman"/>
                <w:color w:val="4472C4" w:themeColor="accent1"/>
                <w:sz w:val="18"/>
                <w:szCs w:val="18"/>
              </w:rPr>
              <w:t xml:space="preserve"> Y</w:t>
            </w:r>
          </w:p>
        </w:tc>
        <w:tc>
          <w:tcPr>
            <w:tcW w:w="1658" w:type="dxa"/>
          </w:tcPr>
          <w:p w14:paraId="005F7378"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X, Y</w:t>
            </w:r>
          </w:p>
        </w:tc>
        <w:tc>
          <w:tcPr>
            <w:tcW w:w="1770" w:type="dxa"/>
          </w:tcPr>
          <w:p w14:paraId="68DD65A8"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X, X</w:t>
            </w:r>
          </w:p>
        </w:tc>
      </w:tr>
      <w:tr w:rsidR="00366FF4" w:rsidRPr="00E74EDA" w14:paraId="7DE8445D" w14:textId="77777777" w:rsidTr="005E10EE">
        <w:trPr>
          <w:trHeight w:val="299"/>
          <w:jc w:val="center"/>
        </w:trPr>
        <w:tc>
          <w:tcPr>
            <w:tcW w:w="1955" w:type="dxa"/>
          </w:tcPr>
          <w:p w14:paraId="47130356"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TH01</w:t>
            </w:r>
          </w:p>
        </w:tc>
        <w:tc>
          <w:tcPr>
            <w:tcW w:w="1658" w:type="dxa"/>
          </w:tcPr>
          <w:p w14:paraId="3F73E4B7"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70AD47" w:themeColor="accent6"/>
                <w:sz w:val="18"/>
                <w:szCs w:val="18"/>
              </w:rPr>
              <w:t>9, 9</w:t>
            </w:r>
          </w:p>
        </w:tc>
        <w:tc>
          <w:tcPr>
            <w:tcW w:w="1658" w:type="dxa"/>
          </w:tcPr>
          <w:p w14:paraId="5C1A1E97"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7, 9</w:t>
            </w:r>
          </w:p>
        </w:tc>
        <w:tc>
          <w:tcPr>
            <w:tcW w:w="1770" w:type="dxa"/>
          </w:tcPr>
          <w:p w14:paraId="71146616"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7, 9</w:t>
            </w:r>
          </w:p>
        </w:tc>
        <w:tc>
          <w:tcPr>
            <w:tcW w:w="1658" w:type="dxa"/>
          </w:tcPr>
          <w:p w14:paraId="369D5506"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7,</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9</w:t>
            </w:r>
          </w:p>
        </w:tc>
        <w:tc>
          <w:tcPr>
            <w:tcW w:w="1658" w:type="dxa"/>
          </w:tcPr>
          <w:p w14:paraId="4CD3AAE9"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6, 9</w:t>
            </w:r>
          </w:p>
        </w:tc>
        <w:tc>
          <w:tcPr>
            <w:tcW w:w="1770" w:type="dxa"/>
          </w:tcPr>
          <w:p w14:paraId="6F507D6A"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7, 9</w:t>
            </w:r>
          </w:p>
        </w:tc>
      </w:tr>
      <w:tr w:rsidR="00366FF4" w:rsidRPr="00E74EDA" w14:paraId="6BDE66C6" w14:textId="77777777" w:rsidTr="005E10EE">
        <w:trPr>
          <w:trHeight w:val="287"/>
          <w:jc w:val="center"/>
        </w:trPr>
        <w:tc>
          <w:tcPr>
            <w:tcW w:w="1955" w:type="dxa"/>
          </w:tcPr>
          <w:p w14:paraId="5293A389" w14:textId="77777777" w:rsidR="00366FF4" w:rsidRPr="00E74EDA" w:rsidRDefault="00366FF4" w:rsidP="005E10EE">
            <w:pPr>
              <w:rPr>
                <w:rFonts w:ascii="Times New Roman" w:hAnsi="Times New Roman" w:cs="Times New Roman"/>
                <w:sz w:val="18"/>
                <w:szCs w:val="18"/>
              </w:rPr>
            </w:pPr>
            <w:proofErr w:type="spellStart"/>
            <w:r w:rsidRPr="00E74EDA">
              <w:rPr>
                <w:rFonts w:ascii="Times New Roman" w:hAnsi="Times New Roman" w:cs="Times New Roman"/>
                <w:sz w:val="18"/>
                <w:szCs w:val="18"/>
              </w:rPr>
              <w:t>vWA</w:t>
            </w:r>
            <w:proofErr w:type="spellEnd"/>
          </w:p>
        </w:tc>
        <w:tc>
          <w:tcPr>
            <w:tcW w:w="1658" w:type="dxa"/>
          </w:tcPr>
          <w:p w14:paraId="04F5B370"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70AD47" w:themeColor="accent6"/>
                <w:sz w:val="18"/>
                <w:szCs w:val="18"/>
              </w:rPr>
              <w:t>14, 14</w:t>
            </w:r>
          </w:p>
        </w:tc>
        <w:tc>
          <w:tcPr>
            <w:tcW w:w="1658" w:type="dxa"/>
          </w:tcPr>
          <w:p w14:paraId="60F17C0B"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14, 17</w:t>
            </w:r>
          </w:p>
        </w:tc>
        <w:tc>
          <w:tcPr>
            <w:tcW w:w="1770" w:type="dxa"/>
          </w:tcPr>
          <w:p w14:paraId="2B30A038"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14, 18</w:t>
            </w:r>
          </w:p>
        </w:tc>
        <w:tc>
          <w:tcPr>
            <w:tcW w:w="1658" w:type="dxa"/>
          </w:tcPr>
          <w:p w14:paraId="037F3F3E"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14,</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17</w:t>
            </w:r>
          </w:p>
        </w:tc>
        <w:tc>
          <w:tcPr>
            <w:tcW w:w="1658" w:type="dxa"/>
          </w:tcPr>
          <w:p w14:paraId="43A9D828"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14, 14</w:t>
            </w:r>
          </w:p>
        </w:tc>
        <w:tc>
          <w:tcPr>
            <w:tcW w:w="1770" w:type="dxa"/>
          </w:tcPr>
          <w:p w14:paraId="65D65DEE"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17, 18</w:t>
            </w:r>
          </w:p>
        </w:tc>
      </w:tr>
      <w:tr w:rsidR="00366FF4" w:rsidRPr="00E74EDA" w14:paraId="5A620D6B" w14:textId="77777777" w:rsidTr="005E10EE">
        <w:trPr>
          <w:trHeight w:val="299"/>
          <w:jc w:val="center"/>
        </w:trPr>
        <w:tc>
          <w:tcPr>
            <w:tcW w:w="1955" w:type="dxa"/>
          </w:tcPr>
          <w:p w14:paraId="4E19A8AC"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D7S820</w:t>
            </w:r>
          </w:p>
        </w:tc>
        <w:tc>
          <w:tcPr>
            <w:tcW w:w="1658" w:type="dxa"/>
          </w:tcPr>
          <w:p w14:paraId="4968BA4E"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FF0000"/>
                <w:sz w:val="18"/>
                <w:szCs w:val="18"/>
              </w:rPr>
              <w:t>8,</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11</w:t>
            </w:r>
          </w:p>
        </w:tc>
        <w:tc>
          <w:tcPr>
            <w:tcW w:w="1658" w:type="dxa"/>
          </w:tcPr>
          <w:p w14:paraId="51C02AC9"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11, 12</w:t>
            </w:r>
          </w:p>
        </w:tc>
        <w:tc>
          <w:tcPr>
            <w:tcW w:w="1770" w:type="dxa"/>
          </w:tcPr>
          <w:p w14:paraId="543642CD"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8, 12</w:t>
            </w:r>
          </w:p>
        </w:tc>
        <w:tc>
          <w:tcPr>
            <w:tcW w:w="1658" w:type="dxa"/>
          </w:tcPr>
          <w:p w14:paraId="40AD8DE3"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9,</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12</w:t>
            </w:r>
          </w:p>
        </w:tc>
        <w:tc>
          <w:tcPr>
            <w:tcW w:w="1658" w:type="dxa"/>
          </w:tcPr>
          <w:p w14:paraId="5D290804"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9, 11</w:t>
            </w:r>
          </w:p>
        </w:tc>
        <w:tc>
          <w:tcPr>
            <w:tcW w:w="1770" w:type="dxa"/>
          </w:tcPr>
          <w:p w14:paraId="0A257765"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11, 12</w:t>
            </w:r>
          </w:p>
        </w:tc>
      </w:tr>
      <w:tr w:rsidR="00366FF4" w:rsidRPr="00E74EDA" w14:paraId="3768397C" w14:textId="77777777" w:rsidTr="005E10EE">
        <w:trPr>
          <w:trHeight w:val="299"/>
          <w:jc w:val="center"/>
        </w:trPr>
        <w:tc>
          <w:tcPr>
            <w:tcW w:w="1955" w:type="dxa"/>
          </w:tcPr>
          <w:p w14:paraId="7EA9B6C1"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D21S11</w:t>
            </w:r>
          </w:p>
        </w:tc>
        <w:tc>
          <w:tcPr>
            <w:tcW w:w="1658" w:type="dxa"/>
          </w:tcPr>
          <w:p w14:paraId="4FD5181A"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FF0000"/>
                <w:sz w:val="18"/>
                <w:szCs w:val="18"/>
              </w:rPr>
              <w:t>31,</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32.2</w:t>
            </w:r>
          </w:p>
        </w:tc>
        <w:tc>
          <w:tcPr>
            <w:tcW w:w="1658" w:type="dxa"/>
          </w:tcPr>
          <w:p w14:paraId="3D0A7F61"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32.2, 32.2</w:t>
            </w:r>
          </w:p>
        </w:tc>
        <w:tc>
          <w:tcPr>
            <w:tcW w:w="1770" w:type="dxa"/>
          </w:tcPr>
          <w:p w14:paraId="56C56F39"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31, 31.2</w:t>
            </w:r>
          </w:p>
        </w:tc>
        <w:tc>
          <w:tcPr>
            <w:tcW w:w="1658" w:type="dxa"/>
          </w:tcPr>
          <w:p w14:paraId="6F48C661"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32.2,</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33.2</w:t>
            </w:r>
          </w:p>
        </w:tc>
        <w:tc>
          <w:tcPr>
            <w:tcW w:w="1658" w:type="dxa"/>
          </w:tcPr>
          <w:p w14:paraId="55EF6DEC"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30, 32.2</w:t>
            </w:r>
          </w:p>
        </w:tc>
        <w:tc>
          <w:tcPr>
            <w:tcW w:w="1770" w:type="dxa"/>
          </w:tcPr>
          <w:p w14:paraId="5D58EC25"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29, 33.2</w:t>
            </w:r>
          </w:p>
        </w:tc>
      </w:tr>
      <w:tr w:rsidR="00366FF4" w:rsidRPr="00E74EDA" w14:paraId="29DA6368" w14:textId="77777777" w:rsidTr="005E10EE">
        <w:trPr>
          <w:trHeight w:val="299"/>
          <w:jc w:val="center"/>
        </w:trPr>
        <w:tc>
          <w:tcPr>
            <w:tcW w:w="1955" w:type="dxa"/>
          </w:tcPr>
          <w:p w14:paraId="34720F0F"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Penta E</w:t>
            </w:r>
          </w:p>
        </w:tc>
        <w:tc>
          <w:tcPr>
            <w:tcW w:w="1658" w:type="dxa"/>
          </w:tcPr>
          <w:p w14:paraId="16B87118"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70AD47" w:themeColor="accent6"/>
                <w:sz w:val="18"/>
                <w:szCs w:val="18"/>
              </w:rPr>
              <w:t>11, 11</w:t>
            </w:r>
          </w:p>
        </w:tc>
        <w:tc>
          <w:tcPr>
            <w:tcW w:w="1658" w:type="dxa"/>
          </w:tcPr>
          <w:p w14:paraId="3CD75380"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10, 11</w:t>
            </w:r>
          </w:p>
        </w:tc>
        <w:tc>
          <w:tcPr>
            <w:tcW w:w="1770" w:type="dxa"/>
          </w:tcPr>
          <w:p w14:paraId="2BAB2EAB"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11, 13</w:t>
            </w:r>
          </w:p>
        </w:tc>
        <w:tc>
          <w:tcPr>
            <w:tcW w:w="1658" w:type="dxa"/>
          </w:tcPr>
          <w:p w14:paraId="612A0F71"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15,</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16</w:t>
            </w:r>
          </w:p>
        </w:tc>
        <w:tc>
          <w:tcPr>
            <w:tcW w:w="1658" w:type="dxa"/>
          </w:tcPr>
          <w:p w14:paraId="259F3A2B"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12, 16</w:t>
            </w:r>
          </w:p>
        </w:tc>
        <w:tc>
          <w:tcPr>
            <w:tcW w:w="1770" w:type="dxa"/>
          </w:tcPr>
          <w:p w14:paraId="68874E79"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12, 15</w:t>
            </w:r>
          </w:p>
        </w:tc>
      </w:tr>
      <w:tr w:rsidR="00366FF4" w:rsidRPr="00E74EDA" w14:paraId="64D5B21A" w14:textId="77777777" w:rsidTr="005E10EE">
        <w:trPr>
          <w:trHeight w:val="299"/>
          <w:jc w:val="center"/>
        </w:trPr>
        <w:tc>
          <w:tcPr>
            <w:tcW w:w="1955" w:type="dxa"/>
          </w:tcPr>
          <w:p w14:paraId="3A245264"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D10S1248</w:t>
            </w:r>
          </w:p>
        </w:tc>
        <w:tc>
          <w:tcPr>
            <w:tcW w:w="1658" w:type="dxa"/>
          </w:tcPr>
          <w:p w14:paraId="1E79965B"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4472C4" w:themeColor="accent1"/>
                <w:sz w:val="18"/>
                <w:szCs w:val="18"/>
              </w:rPr>
              <w:t>13,</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15</w:t>
            </w:r>
          </w:p>
        </w:tc>
        <w:tc>
          <w:tcPr>
            <w:tcW w:w="1658" w:type="dxa"/>
          </w:tcPr>
          <w:p w14:paraId="3989D43C"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13, 13</w:t>
            </w:r>
          </w:p>
        </w:tc>
        <w:tc>
          <w:tcPr>
            <w:tcW w:w="1770" w:type="dxa"/>
          </w:tcPr>
          <w:p w14:paraId="779FDDF5"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12, 15</w:t>
            </w:r>
          </w:p>
        </w:tc>
        <w:tc>
          <w:tcPr>
            <w:tcW w:w="1658" w:type="dxa"/>
          </w:tcPr>
          <w:p w14:paraId="4B12E9E1"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70AD47" w:themeColor="accent6"/>
                <w:sz w:val="18"/>
                <w:szCs w:val="18"/>
              </w:rPr>
              <w:t>13, 13</w:t>
            </w:r>
          </w:p>
        </w:tc>
        <w:tc>
          <w:tcPr>
            <w:tcW w:w="1658" w:type="dxa"/>
          </w:tcPr>
          <w:p w14:paraId="2FA3298B"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13, 13</w:t>
            </w:r>
          </w:p>
        </w:tc>
        <w:tc>
          <w:tcPr>
            <w:tcW w:w="1770" w:type="dxa"/>
          </w:tcPr>
          <w:p w14:paraId="217D73F1"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13, 13</w:t>
            </w:r>
          </w:p>
        </w:tc>
      </w:tr>
      <w:tr w:rsidR="00366FF4" w:rsidRPr="00E74EDA" w14:paraId="2AC2ED74" w14:textId="77777777" w:rsidTr="005E10EE">
        <w:trPr>
          <w:trHeight w:val="299"/>
          <w:jc w:val="center"/>
        </w:trPr>
        <w:tc>
          <w:tcPr>
            <w:tcW w:w="1955" w:type="dxa"/>
          </w:tcPr>
          <w:p w14:paraId="751E6935"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D8S1179</w:t>
            </w:r>
          </w:p>
        </w:tc>
        <w:tc>
          <w:tcPr>
            <w:tcW w:w="1658" w:type="dxa"/>
          </w:tcPr>
          <w:p w14:paraId="2AB70753"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70AD47" w:themeColor="accent6"/>
                <w:sz w:val="18"/>
                <w:szCs w:val="18"/>
              </w:rPr>
              <w:t>12, 12</w:t>
            </w:r>
          </w:p>
        </w:tc>
        <w:tc>
          <w:tcPr>
            <w:tcW w:w="1658" w:type="dxa"/>
          </w:tcPr>
          <w:p w14:paraId="4AA0B260"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12, 15</w:t>
            </w:r>
          </w:p>
        </w:tc>
        <w:tc>
          <w:tcPr>
            <w:tcW w:w="1770" w:type="dxa"/>
          </w:tcPr>
          <w:p w14:paraId="11E7E1B2"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12, 14</w:t>
            </w:r>
          </w:p>
        </w:tc>
        <w:tc>
          <w:tcPr>
            <w:tcW w:w="1658" w:type="dxa"/>
          </w:tcPr>
          <w:p w14:paraId="07CA34D2"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13,</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18</w:t>
            </w:r>
          </w:p>
        </w:tc>
        <w:tc>
          <w:tcPr>
            <w:tcW w:w="1658" w:type="dxa"/>
          </w:tcPr>
          <w:p w14:paraId="735916E1"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13, 15</w:t>
            </w:r>
          </w:p>
        </w:tc>
        <w:tc>
          <w:tcPr>
            <w:tcW w:w="1770" w:type="dxa"/>
          </w:tcPr>
          <w:p w14:paraId="3BCFB797"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13, 18</w:t>
            </w:r>
          </w:p>
        </w:tc>
      </w:tr>
      <w:tr w:rsidR="00366FF4" w:rsidRPr="00E74EDA" w14:paraId="56390BCF" w14:textId="77777777" w:rsidTr="005E10EE">
        <w:trPr>
          <w:trHeight w:val="287"/>
          <w:jc w:val="center"/>
        </w:trPr>
        <w:tc>
          <w:tcPr>
            <w:tcW w:w="1955" w:type="dxa"/>
          </w:tcPr>
          <w:p w14:paraId="131C4D91"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D1S1656</w:t>
            </w:r>
          </w:p>
        </w:tc>
        <w:tc>
          <w:tcPr>
            <w:tcW w:w="1658" w:type="dxa"/>
          </w:tcPr>
          <w:p w14:paraId="3FD85FA9"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4472C4" w:themeColor="accent1"/>
                <w:sz w:val="18"/>
                <w:szCs w:val="18"/>
              </w:rPr>
              <w:t>14,</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17.3</w:t>
            </w:r>
          </w:p>
        </w:tc>
        <w:tc>
          <w:tcPr>
            <w:tcW w:w="1658" w:type="dxa"/>
          </w:tcPr>
          <w:p w14:paraId="6ADAA1C5"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14, 17.3</w:t>
            </w:r>
          </w:p>
        </w:tc>
        <w:tc>
          <w:tcPr>
            <w:tcW w:w="1770" w:type="dxa"/>
          </w:tcPr>
          <w:p w14:paraId="607CF86D"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15, 17.3</w:t>
            </w:r>
          </w:p>
        </w:tc>
        <w:tc>
          <w:tcPr>
            <w:tcW w:w="1658" w:type="dxa"/>
          </w:tcPr>
          <w:p w14:paraId="35536329"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13,</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17.3</w:t>
            </w:r>
          </w:p>
        </w:tc>
        <w:tc>
          <w:tcPr>
            <w:tcW w:w="1658" w:type="dxa"/>
          </w:tcPr>
          <w:p w14:paraId="5B0FF582"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13, 16</w:t>
            </w:r>
          </w:p>
        </w:tc>
        <w:tc>
          <w:tcPr>
            <w:tcW w:w="1770" w:type="dxa"/>
          </w:tcPr>
          <w:p w14:paraId="0E4A5F5C"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11, 17.3</w:t>
            </w:r>
          </w:p>
        </w:tc>
      </w:tr>
      <w:tr w:rsidR="00366FF4" w:rsidRPr="00E74EDA" w14:paraId="32767DEE" w14:textId="77777777" w:rsidTr="005E10EE">
        <w:trPr>
          <w:trHeight w:val="299"/>
          <w:jc w:val="center"/>
        </w:trPr>
        <w:tc>
          <w:tcPr>
            <w:tcW w:w="1955" w:type="dxa"/>
          </w:tcPr>
          <w:p w14:paraId="6586F7A9"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D18S51</w:t>
            </w:r>
          </w:p>
        </w:tc>
        <w:tc>
          <w:tcPr>
            <w:tcW w:w="1658" w:type="dxa"/>
          </w:tcPr>
          <w:p w14:paraId="05D80B14"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70AD47" w:themeColor="accent6"/>
                <w:sz w:val="18"/>
                <w:szCs w:val="18"/>
              </w:rPr>
              <w:t>14, 14</w:t>
            </w:r>
          </w:p>
        </w:tc>
        <w:tc>
          <w:tcPr>
            <w:tcW w:w="1658" w:type="dxa"/>
          </w:tcPr>
          <w:p w14:paraId="4C2DBB55"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13, 14</w:t>
            </w:r>
          </w:p>
        </w:tc>
        <w:tc>
          <w:tcPr>
            <w:tcW w:w="1770" w:type="dxa"/>
          </w:tcPr>
          <w:p w14:paraId="11788725"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14, 14</w:t>
            </w:r>
          </w:p>
        </w:tc>
        <w:tc>
          <w:tcPr>
            <w:tcW w:w="1658" w:type="dxa"/>
          </w:tcPr>
          <w:p w14:paraId="57E5530F"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11,</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13</w:t>
            </w:r>
          </w:p>
        </w:tc>
        <w:tc>
          <w:tcPr>
            <w:tcW w:w="1658" w:type="dxa"/>
          </w:tcPr>
          <w:p w14:paraId="13B03E45"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13, 21</w:t>
            </w:r>
          </w:p>
        </w:tc>
        <w:tc>
          <w:tcPr>
            <w:tcW w:w="1770" w:type="dxa"/>
          </w:tcPr>
          <w:p w14:paraId="6B518C0B"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11, 15</w:t>
            </w:r>
          </w:p>
        </w:tc>
      </w:tr>
      <w:tr w:rsidR="00366FF4" w:rsidRPr="00E74EDA" w14:paraId="429E9D9C" w14:textId="77777777" w:rsidTr="005E10EE">
        <w:trPr>
          <w:trHeight w:val="299"/>
          <w:jc w:val="center"/>
        </w:trPr>
        <w:tc>
          <w:tcPr>
            <w:tcW w:w="1955" w:type="dxa"/>
          </w:tcPr>
          <w:p w14:paraId="06C9D7B9"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D12S391</w:t>
            </w:r>
          </w:p>
        </w:tc>
        <w:tc>
          <w:tcPr>
            <w:tcW w:w="1658" w:type="dxa"/>
          </w:tcPr>
          <w:p w14:paraId="086599E5"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4472C4" w:themeColor="accent1"/>
                <w:sz w:val="18"/>
                <w:szCs w:val="18"/>
              </w:rPr>
              <w:t>18,</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19</w:t>
            </w:r>
          </w:p>
        </w:tc>
        <w:tc>
          <w:tcPr>
            <w:tcW w:w="1658" w:type="dxa"/>
          </w:tcPr>
          <w:p w14:paraId="3CCD96D2"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18, 22</w:t>
            </w:r>
          </w:p>
        </w:tc>
        <w:tc>
          <w:tcPr>
            <w:tcW w:w="1770" w:type="dxa"/>
          </w:tcPr>
          <w:p w14:paraId="361FCBB5"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19, 23</w:t>
            </w:r>
          </w:p>
        </w:tc>
        <w:tc>
          <w:tcPr>
            <w:tcW w:w="1658" w:type="dxa"/>
          </w:tcPr>
          <w:p w14:paraId="7CD6BB49"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18,</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22</w:t>
            </w:r>
          </w:p>
        </w:tc>
        <w:tc>
          <w:tcPr>
            <w:tcW w:w="1658" w:type="dxa"/>
          </w:tcPr>
          <w:p w14:paraId="54DBEC3C"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18, 22</w:t>
            </w:r>
          </w:p>
        </w:tc>
        <w:tc>
          <w:tcPr>
            <w:tcW w:w="1770" w:type="dxa"/>
          </w:tcPr>
          <w:p w14:paraId="1402986F"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22, 23</w:t>
            </w:r>
          </w:p>
        </w:tc>
      </w:tr>
      <w:tr w:rsidR="00366FF4" w:rsidRPr="00E74EDA" w14:paraId="4F3D51C4" w14:textId="77777777" w:rsidTr="005E10EE">
        <w:trPr>
          <w:trHeight w:val="299"/>
          <w:jc w:val="center"/>
        </w:trPr>
        <w:tc>
          <w:tcPr>
            <w:tcW w:w="1955" w:type="dxa"/>
          </w:tcPr>
          <w:p w14:paraId="5A1147DB"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D6S1043</w:t>
            </w:r>
          </w:p>
        </w:tc>
        <w:tc>
          <w:tcPr>
            <w:tcW w:w="1658" w:type="dxa"/>
          </w:tcPr>
          <w:p w14:paraId="63FE82C2"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4472C4" w:themeColor="accent1"/>
                <w:sz w:val="18"/>
                <w:szCs w:val="18"/>
              </w:rPr>
              <w:t>12,</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17</w:t>
            </w:r>
          </w:p>
        </w:tc>
        <w:tc>
          <w:tcPr>
            <w:tcW w:w="1658" w:type="dxa"/>
          </w:tcPr>
          <w:p w14:paraId="35EB4364"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12, 18</w:t>
            </w:r>
          </w:p>
        </w:tc>
        <w:tc>
          <w:tcPr>
            <w:tcW w:w="1770" w:type="dxa"/>
          </w:tcPr>
          <w:p w14:paraId="1D8510EC"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12, 17</w:t>
            </w:r>
          </w:p>
        </w:tc>
        <w:tc>
          <w:tcPr>
            <w:tcW w:w="1658" w:type="dxa"/>
          </w:tcPr>
          <w:p w14:paraId="14E6ED0D"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12,</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13</w:t>
            </w:r>
          </w:p>
        </w:tc>
        <w:tc>
          <w:tcPr>
            <w:tcW w:w="1658" w:type="dxa"/>
          </w:tcPr>
          <w:p w14:paraId="7A20D1DA"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11, 12</w:t>
            </w:r>
          </w:p>
        </w:tc>
        <w:tc>
          <w:tcPr>
            <w:tcW w:w="1770" w:type="dxa"/>
          </w:tcPr>
          <w:p w14:paraId="581F98FF"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13, 20</w:t>
            </w:r>
          </w:p>
        </w:tc>
      </w:tr>
      <w:tr w:rsidR="00366FF4" w:rsidRPr="00E74EDA" w14:paraId="74D524BF" w14:textId="77777777" w:rsidTr="005E10EE">
        <w:trPr>
          <w:trHeight w:val="299"/>
          <w:jc w:val="center"/>
        </w:trPr>
        <w:tc>
          <w:tcPr>
            <w:tcW w:w="1955" w:type="dxa"/>
          </w:tcPr>
          <w:p w14:paraId="7E76B1F4"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D19S433</w:t>
            </w:r>
          </w:p>
        </w:tc>
        <w:tc>
          <w:tcPr>
            <w:tcW w:w="1658" w:type="dxa"/>
          </w:tcPr>
          <w:p w14:paraId="2A95D11B"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FF0000"/>
                <w:sz w:val="18"/>
                <w:szCs w:val="18"/>
              </w:rPr>
              <w:t>13,</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14</w:t>
            </w:r>
          </w:p>
        </w:tc>
        <w:tc>
          <w:tcPr>
            <w:tcW w:w="1658" w:type="dxa"/>
          </w:tcPr>
          <w:p w14:paraId="5083CF33"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13, 14</w:t>
            </w:r>
          </w:p>
        </w:tc>
        <w:tc>
          <w:tcPr>
            <w:tcW w:w="1770" w:type="dxa"/>
          </w:tcPr>
          <w:p w14:paraId="6BB0C1EC"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13, 13</w:t>
            </w:r>
          </w:p>
        </w:tc>
        <w:tc>
          <w:tcPr>
            <w:tcW w:w="1658" w:type="dxa"/>
          </w:tcPr>
          <w:p w14:paraId="770C783C"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13,</w:t>
            </w:r>
            <w:r w:rsidRPr="00E74EDA">
              <w:rPr>
                <w:rFonts w:ascii="Times New Roman" w:hAnsi="Times New Roman" w:cs="Times New Roman"/>
                <w:sz w:val="18"/>
                <w:szCs w:val="18"/>
              </w:rPr>
              <w:t xml:space="preserve"> </w:t>
            </w:r>
            <w:r w:rsidRPr="00E74EDA">
              <w:rPr>
                <w:rFonts w:ascii="Times New Roman" w:hAnsi="Times New Roman" w:cs="Times New Roman"/>
                <w:color w:val="FF0000"/>
                <w:sz w:val="18"/>
                <w:szCs w:val="18"/>
              </w:rPr>
              <w:t>13.2</w:t>
            </w:r>
          </w:p>
        </w:tc>
        <w:tc>
          <w:tcPr>
            <w:tcW w:w="1658" w:type="dxa"/>
          </w:tcPr>
          <w:p w14:paraId="346D9F97"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13, 13</w:t>
            </w:r>
          </w:p>
        </w:tc>
        <w:tc>
          <w:tcPr>
            <w:tcW w:w="1770" w:type="dxa"/>
          </w:tcPr>
          <w:p w14:paraId="6C903F31"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13, 13.2</w:t>
            </w:r>
          </w:p>
        </w:tc>
      </w:tr>
      <w:tr w:rsidR="00366FF4" w:rsidRPr="00E74EDA" w14:paraId="4500884D" w14:textId="77777777" w:rsidTr="005E10EE">
        <w:trPr>
          <w:trHeight w:val="299"/>
          <w:jc w:val="center"/>
        </w:trPr>
        <w:tc>
          <w:tcPr>
            <w:tcW w:w="1955" w:type="dxa"/>
          </w:tcPr>
          <w:p w14:paraId="2FEFAD99"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D16S539</w:t>
            </w:r>
          </w:p>
        </w:tc>
        <w:tc>
          <w:tcPr>
            <w:tcW w:w="1658" w:type="dxa"/>
          </w:tcPr>
          <w:p w14:paraId="18E383F3"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FF0000"/>
                <w:sz w:val="18"/>
                <w:szCs w:val="18"/>
              </w:rPr>
              <w:t>9,</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12</w:t>
            </w:r>
          </w:p>
        </w:tc>
        <w:tc>
          <w:tcPr>
            <w:tcW w:w="1658" w:type="dxa"/>
          </w:tcPr>
          <w:p w14:paraId="6B49D20C"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10, 12</w:t>
            </w:r>
          </w:p>
        </w:tc>
        <w:tc>
          <w:tcPr>
            <w:tcW w:w="1770" w:type="dxa"/>
          </w:tcPr>
          <w:p w14:paraId="0A0C0F39"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9, 9</w:t>
            </w:r>
          </w:p>
        </w:tc>
        <w:tc>
          <w:tcPr>
            <w:tcW w:w="1658" w:type="dxa"/>
          </w:tcPr>
          <w:p w14:paraId="0BB0B0BD"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9,</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11</w:t>
            </w:r>
          </w:p>
        </w:tc>
        <w:tc>
          <w:tcPr>
            <w:tcW w:w="1658" w:type="dxa"/>
          </w:tcPr>
          <w:p w14:paraId="1478EA86"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11, 14</w:t>
            </w:r>
          </w:p>
        </w:tc>
        <w:tc>
          <w:tcPr>
            <w:tcW w:w="1770" w:type="dxa"/>
          </w:tcPr>
          <w:p w14:paraId="7DC9E26E"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9, 12</w:t>
            </w:r>
          </w:p>
        </w:tc>
      </w:tr>
      <w:tr w:rsidR="00366FF4" w:rsidRPr="00E74EDA" w14:paraId="17B3EE2A" w14:textId="77777777" w:rsidTr="005E10EE">
        <w:trPr>
          <w:trHeight w:val="287"/>
          <w:jc w:val="center"/>
        </w:trPr>
        <w:tc>
          <w:tcPr>
            <w:tcW w:w="1955" w:type="dxa"/>
          </w:tcPr>
          <w:p w14:paraId="4079D301"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D13S317</w:t>
            </w:r>
          </w:p>
        </w:tc>
        <w:tc>
          <w:tcPr>
            <w:tcW w:w="1658" w:type="dxa"/>
          </w:tcPr>
          <w:p w14:paraId="1CA0AFD2"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70AD47" w:themeColor="accent6"/>
                <w:sz w:val="18"/>
                <w:szCs w:val="18"/>
              </w:rPr>
              <w:t>11, 11</w:t>
            </w:r>
          </w:p>
        </w:tc>
        <w:tc>
          <w:tcPr>
            <w:tcW w:w="1658" w:type="dxa"/>
          </w:tcPr>
          <w:p w14:paraId="5B85D8B0"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11, 12</w:t>
            </w:r>
          </w:p>
        </w:tc>
        <w:tc>
          <w:tcPr>
            <w:tcW w:w="1770" w:type="dxa"/>
          </w:tcPr>
          <w:p w14:paraId="38D6CA21"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11, 11</w:t>
            </w:r>
          </w:p>
        </w:tc>
        <w:tc>
          <w:tcPr>
            <w:tcW w:w="1658" w:type="dxa"/>
          </w:tcPr>
          <w:p w14:paraId="231526F0"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10,</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11</w:t>
            </w:r>
          </w:p>
        </w:tc>
        <w:tc>
          <w:tcPr>
            <w:tcW w:w="1658" w:type="dxa"/>
          </w:tcPr>
          <w:p w14:paraId="7D837B95"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8, 11</w:t>
            </w:r>
          </w:p>
        </w:tc>
        <w:tc>
          <w:tcPr>
            <w:tcW w:w="1770" w:type="dxa"/>
          </w:tcPr>
          <w:p w14:paraId="3828FE63"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10, 12</w:t>
            </w:r>
          </w:p>
        </w:tc>
      </w:tr>
      <w:tr w:rsidR="00366FF4" w:rsidRPr="00E74EDA" w14:paraId="279EDE82" w14:textId="77777777" w:rsidTr="005E10EE">
        <w:trPr>
          <w:trHeight w:val="299"/>
          <w:jc w:val="center"/>
        </w:trPr>
        <w:tc>
          <w:tcPr>
            <w:tcW w:w="1955" w:type="dxa"/>
          </w:tcPr>
          <w:p w14:paraId="6CC47EB2"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sz w:val="18"/>
                <w:szCs w:val="18"/>
              </w:rPr>
              <w:t>FGA</w:t>
            </w:r>
          </w:p>
        </w:tc>
        <w:tc>
          <w:tcPr>
            <w:tcW w:w="1658" w:type="dxa"/>
          </w:tcPr>
          <w:p w14:paraId="493D70C5" w14:textId="77777777" w:rsidR="00366FF4" w:rsidRPr="00E74EDA" w:rsidRDefault="00366FF4" w:rsidP="005E10EE">
            <w:pPr>
              <w:rPr>
                <w:rFonts w:ascii="Times New Roman" w:hAnsi="Times New Roman" w:cs="Times New Roman"/>
                <w:sz w:val="18"/>
                <w:szCs w:val="18"/>
              </w:rPr>
            </w:pPr>
            <w:r w:rsidRPr="00E74EDA">
              <w:rPr>
                <w:rFonts w:ascii="Times New Roman" w:hAnsi="Times New Roman" w:cs="Times New Roman"/>
                <w:color w:val="FF0000"/>
                <w:sz w:val="18"/>
                <w:szCs w:val="18"/>
              </w:rPr>
              <w:t>23,</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25</w:t>
            </w:r>
          </w:p>
        </w:tc>
        <w:tc>
          <w:tcPr>
            <w:tcW w:w="1658" w:type="dxa"/>
          </w:tcPr>
          <w:p w14:paraId="551C0404" w14:textId="77777777" w:rsidR="00366FF4" w:rsidRPr="00E74EDA" w:rsidRDefault="00366FF4" w:rsidP="005E10EE">
            <w:pPr>
              <w:rPr>
                <w:rFonts w:ascii="Times New Roman" w:hAnsi="Times New Roman" w:cs="Times New Roman"/>
                <w:color w:val="4472C4" w:themeColor="accent1"/>
                <w:sz w:val="18"/>
                <w:szCs w:val="18"/>
              </w:rPr>
            </w:pPr>
            <w:r w:rsidRPr="00E74EDA">
              <w:rPr>
                <w:rFonts w:ascii="Times New Roman" w:hAnsi="Times New Roman" w:cs="Times New Roman"/>
                <w:color w:val="4472C4" w:themeColor="accent1"/>
                <w:sz w:val="18"/>
                <w:szCs w:val="18"/>
              </w:rPr>
              <w:t>20, 25</w:t>
            </w:r>
          </w:p>
        </w:tc>
        <w:tc>
          <w:tcPr>
            <w:tcW w:w="1770" w:type="dxa"/>
          </w:tcPr>
          <w:p w14:paraId="2ED2EE1D"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23, 25</w:t>
            </w:r>
          </w:p>
        </w:tc>
        <w:tc>
          <w:tcPr>
            <w:tcW w:w="1658" w:type="dxa"/>
          </w:tcPr>
          <w:p w14:paraId="6D058E26"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18,</w:t>
            </w:r>
            <w:r w:rsidRPr="00E74EDA">
              <w:rPr>
                <w:rFonts w:ascii="Times New Roman" w:hAnsi="Times New Roman" w:cs="Times New Roman"/>
                <w:sz w:val="18"/>
                <w:szCs w:val="18"/>
              </w:rPr>
              <w:t xml:space="preserve"> </w:t>
            </w:r>
            <w:r w:rsidRPr="00E74EDA">
              <w:rPr>
                <w:rFonts w:ascii="Times New Roman" w:hAnsi="Times New Roman" w:cs="Times New Roman"/>
                <w:color w:val="4472C4" w:themeColor="accent1"/>
                <w:sz w:val="18"/>
                <w:szCs w:val="18"/>
              </w:rPr>
              <w:t>23</w:t>
            </w:r>
          </w:p>
        </w:tc>
        <w:tc>
          <w:tcPr>
            <w:tcW w:w="1658" w:type="dxa"/>
          </w:tcPr>
          <w:p w14:paraId="092B29D1"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4472C4" w:themeColor="accent1"/>
                <w:sz w:val="18"/>
                <w:szCs w:val="18"/>
              </w:rPr>
              <w:t>23, 23</w:t>
            </w:r>
          </w:p>
        </w:tc>
        <w:tc>
          <w:tcPr>
            <w:tcW w:w="1770" w:type="dxa"/>
          </w:tcPr>
          <w:p w14:paraId="57EFDA84" w14:textId="77777777" w:rsidR="00366FF4" w:rsidRPr="00E74EDA" w:rsidRDefault="00366FF4" w:rsidP="005E10EE">
            <w:pPr>
              <w:rPr>
                <w:rFonts w:ascii="Times New Roman" w:hAnsi="Times New Roman" w:cs="Times New Roman"/>
                <w:color w:val="FF0000"/>
                <w:sz w:val="18"/>
                <w:szCs w:val="18"/>
              </w:rPr>
            </w:pPr>
            <w:r w:rsidRPr="00E74EDA">
              <w:rPr>
                <w:rFonts w:ascii="Times New Roman" w:hAnsi="Times New Roman" w:cs="Times New Roman"/>
                <w:color w:val="FF0000"/>
                <w:sz w:val="18"/>
                <w:szCs w:val="18"/>
              </w:rPr>
              <w:t>18, 23</w:t>
            </w:r>
          </w:p>
        </w:tc>
      </w:tr>
    </w:tbl>
    <w:p w14:paraId="14CAF1ED" w14:textId="77777777" w:rsidR="00366FF4" w:rsidRPr="0031092B" w:rsidRDefault="00366FF4" w:rsidP="00366FF4">
      <w:pPr>
        <w:widowControl w:val="0"/>
        <w:spacing w:line="480" w:lineRule="auto"/>
        <w:jc w:val="both"/>
        <w:rPr>
          <w:rFonts w:ascii="Times New Roman" w:hAnsi="Times New Roman" w:cs="Times New Roman"/>
          <w:kern w:val="2"/>
          <w:sz w:val="18"/>
          <w:szCs w:val="18"/>
        </w:rPr>
      </w:pPr>
      <w:r>
        <w:rPr>
          <w:rFonts w:ascii="Times New Roman" w:hAnsi="Times New Roman" w:cs="Times New Roman"/>
          <w:kern w:val="2"/>
          <w:sz w:val="18"/>
          <w:szCs w:val="18"/>
        </w:rPr>
        <w:lastRenderedPageBreak/>
        <w:t xml:space="preserve">P, patient. </w:t>
      </w:r>
      <w:r w:rsidRPr="0031092B">
        <w:rPr>
          <w:rFonts w:ascii="Times New Roman" w:hAnsi="Times New Roman" w:cs="Times New Roman"/>
          <w:kern w:val="2"/>
          <w:sz w:val="18"/>
          <w:szCs w:val="18"/>
        </w:rPr>
        <w:t>F, f</w:t>
      </w:r>
      <w:r>
        <w:rPr>
          <w:rFonts w:ascii="Times New Roman" w:hAnsi="Times New Roman" w:cs="Times New Roman"/>
          <w:kern w:val="2"/>
          <w:sz w:val="18"/>
          <w:szCs w:val="18"/>
        </w:rPr>
        <w:t>ather</w:t>
      </w:r>
      <w:r w:rsidRPr="0031092B">
        <w:rPr>
          <w:rFonts w:ascii="Times New Roman" w:hAnsi="Times New Roman" w:cs="Times New Roman"/>
          <w:kern w:val="2"/>
          <w:sz w:val="18"/>
          <w:szCs w:val="18"/>
        </w:rPr>
        <w:t xml:space="preserve">. M, </w:t>
      </w:r>
      <w:r>
        <w:rPr>
          <w:rFonts w:ascii="Times New Roman" w:hAnsi="Times New Roman" w:cs="Times New Roman"/>
          <w:kern w:val="2"/>
          <w:sz w:val="18"/>
          <w:szCs w:val="18"/>
        </w:rPr>
        <w:t>mother</w:t>
      </w:r>
      <w:r w:rsidRPr="0031092B">
        <w:rPr>
          <w:rFonts w:ascii="Times New Roman" w:hAnsi="Times New Roman" w:cs="Times New Roman"/>
          <w:kern w:val="2"/>
          <w:sz w:val="18"/>
          <w:szCs w:val="18"/>
        </w:rPr>
        <w:t>.</w:t>
      </w:r>
    </w:p>
    <w:p w14:paraId="48AFDCA0" w14:textId="77777777" w:rsidR="00366FF4" w:rsidRPr="00641F83" w:rsidRDefault="00366FF4" w:rsidP="00366FF4">
      <w:pPr>
        <w:spacing w:line="480" w:lineRule="auto"/>
      </w:pPr>
      <w:r>
        <w:rPr>
          <w:rFonts w:ascii="Times New Roman" w:hAnsi="Times New Roman" w:cs="Times New Roman"/>
          <w:kern w:val="2"/>
          <w:sz w:val="18"/>
          <w:szCs w:val="18"/>
        </w:rPr>
        <w:t>In the patient, numbers in blue represent the locus inherited from his father, numbers in red represent the locus inherited from his mother, and numbers in green represent the locus inherited from his father and/or mother.</w:t>
      </w:r>
    </w:p>
    <w:p w14:paraId="2378FD3C" w14:textId="77777777" w:rsidR="00366FF4" w:rsidRDefault="00366FF4">
      <w:pPr>
        <w:rPr>
          <w:rFonts w:asciiTheme="minorHAnsi" w:hAnsiTheme="minorHAnsi" w:cstheme="minorHAnsi"/>
          <w:sz w:val="20"/>
          <w:szCs w:val="20"/>
        </w:rPr>
      </w:pPr>
      <w:r>
        <w:rPr>
          <w:rFonts w:asciiTheme="minorHAnsi" w:hAnsiTheme="minorHAnsi" w:cstheme="minorHAnsi"/>
          <w:sz w:val="20"/>
          <w:szCs w:val="20"/>
        </w:rPr>
        <w:br w:type="page"/>
      </w:r>
    </w:p>
    <w:p w14:paraId="2EFD2168" w14:textId="77777777" w:rsidR="00866B93" w:rsidRPr="0031092B" w:rsidRDefault="00866B93" w:rsidP="00866B93">
      <w:pPr>
        <w:widowControl w:val="0"/>
        <w:spacing w:line="480" w:lineRule="auto"/>
        <w:jc w:val="both"/>
        <w:rPr>
          <w:rFonts w:ascii="Times New Roman" w:hAnsi="Times New Roman" w:cs="Times New Roman"/>
          <w:b/>
          <w:bCs/>
          <w:kern w:val="2"/>
          <w:sz w:val="20"/>
          <w:szCs w:val="20"/>
        </w:rPr>
      </w:pPr>
      <w:bookmarkStart w:id="42" w:name="OLE_LINK1"/>
      <w:r>
        <w:rPr>
          <w:rFonts w:ascii="Times New Roman" w:hAnsi="Times New Roman" w:cs="Times New Roman"/>
          <w:b/>
          <w:bCs/>
          <w:kern w:val="2"/>
          <w:sz w:val="20"/>
          <w:szCs w:val="20"/>
        </w:rPr>
        <w:lastRenderedPageBreak/>
        <w:t xml:space="preserve">Supplementary </w:t>
      </w:r>
      <w:r w:rsidRPr="0031092B">
        <w:rPr>
          <w:rFonts w:ascii="Times New Roman" w:hAnsi="Times New Roman" w:cs="Times New Roman"/>
          <w:b/>
          <w:bCs/>
          <w:kern w:val="2"/>
          <w:sz w:val="20"/>
          <w:szCs w:val="20"/>
        </w:rPr>
        <w:t xml:space="preserve">Table </w:t>
      </w:r>
      <w:r>
        <w:rPr>
          <w:rFonts w:ascii="Times New Roman" w:hAnsi="Times New Roman" w:cs="Times New Roman"/>
          <w:b/>
          <w:bCs/>
          <w:kern w:val="2"/>
          <w:sz w:val="20"/>
          <w:szCs w:val="20"/>
        </w:rPr>
        <w:t>4</w:t>
      </w:r>
      <w:r w:rsidRPr="0031092B">
        <w:rPr>
          <w:rFonts w:ascii="Times New Roman" w:hAnsi="Times New Roman" w:cs="Times New Roman"/>
          <w:b/>
          <w:bCs/>
          <w:kern w:val="2"/>
          <w:sz w:val="20"/>
          <w:szCs w:val="20"/>
        </w:rPr>
        <w:t>. Genes clustered in the glutamatergic synapse pathway and 14 genes identified in the PSD</w:t>
      </w:r>
    </w:p>
    <w:tbl>
      <w:tblPr>
        <w:tblStyle w:val="af"/>
        <w:tblW w:w="1381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1423"/>
        <w:gridCol w:w="6915"/>
        <w:gridCol w:w="1542"/>
        <w:gridCol w:w="1431"/>
        <w:gridCol w:w="1296"/>
      </w:tblGrid>
      <w:tr w:rsidR="00866B93" w:rsidRPr="0031092B" w14:paraId="4BBD8A0B" w14:textId="77777777" w:rsidTr="005E10EE">
        <w:trPr>
          <w:trHeight w:val="287"/>
          <w:jc w:val="center"/>
        </w:trPr>
        <w:tc>
          <w:tcPr>
            <w:tcW w:w="1206" w:type="dxa"/>
            <w:tcBorders>
              <w:top w:val="single" w:sz="4" w:space="0" w:color="auto"/>
              <w:bottom w:val="single" w:sz="4" w:space="0" w:color="auto"/>
            </w:tcBorders>
            <w:noWrap/>
            <w:hideMark/>
          </w:tcPr>
          <w:bookmarkEnd w:id="42"/>
          <w:p w14:paraId="3FF767E6" w14:textId="77777777" w:rsidR="00866B93" w:rsidRPr="0031092B" w:rsidRDefault="00866B93"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kern w:val="2"/>
                <w:sz w:val="18"/>
                <w:szCs w:val="18"/>
              </w:rPr>
              <w:t>ID</w:t>
            </w:r>
          </w:p>
        </w:tc>
        <w:tc>
          <w:tcPr>
            <w:tcW w:w="1423" w:type="dxa"/>
            <w:tcBorders>
              <w:top w:val="single" w:sz="4" w:space="0" w:color="auto"/>
              <w:bottom w:val="single" w:sz="4" w:space="0" w:color="auto"/>
            </w:tcBorders>
          </w:tcPr>
          <w:p w14:paraId="1159C996" w14:textId="77777777" w:rsidR="00866B93" w:rsidRPr="0031092B" w:rsidRDefault="00866B93"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kern w:val="2"/>
                <w:sz w:val="18"/>
                <w:szCs w:val="18"/>
              </w:rPr>
              <w:t>Gene Name</w:t>
            </w:r>
          </w:p>
        </w:tc>
        <w:tc>
          <w:tcPr>
            <w:tcW w:w="6915" w:type="dxa"/>
            <w:tcBorders>
              <w:top w:val="single" w:sz="4" w:space="0" w:color="auto"/>
              <w:bottom w:val="single" w:sz="4" w:space="0" w:color="auto"/>
            </w:tcBorders>
            <w:noWrap/>
            <w:hideMark/>
          </w:tcPr>
          <w:p w14:paraId="3C97299A" w14:textId="77777777" w:rsidR="00866B93" w:rsidRPr="0031092B" w:rsidRDefault="00866B93"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kern w:val="2"/>
                <w:sz w:val="18"/>
                <w:szCs w:val="18"/>
              </w:rPr>
              <w:t>Gene Description</w:t>
            </w:r>
          </w:p>
        </w:tc>
        <w:tc>
          <w:tcPr>
            <w:tcW w:w="1542" w:type="dxa"/>
            <w:tcBorders>
              <w:top w:val="single" w:sz="4" w:space="0" w:color="auto"/>
              <w:bottom w:val="single" w:sz="4" w:space="0" w:color="auto"/>
            </w:tcBorders>
            <w:noWrap/>
            <w:hideMark/>
          </w:tcPr>
          <w:p w14:paraId="0E23D5EF" w14:textId="77777777" w:rsidR="00866B93" w:rsidRPr="0031092B" w:rsidRDefault="00866B93"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kern w:val="2"/>
                <w:sz w:val="18"/>
                <w:szCs w:val="18"/>
              </w:rPr>
              <w:t>Location</w:t>
            </w:r>
          </w:p>
        </w:tc>
        <w:tc>
          <w:tcPr>
            <w:tcW w:w="1431" w:type="dxa"/>
            <w:tcBorders>
              <w:top w:val="single" w:sz="4" w:space="0" w:color="auto"/>
              <w:bottom w:val="single" w:sz="4" w:space="0" w:color="auto"/>
            </w:tcBorders>
            <w:hideMark/>
          </w:tcPr>
          <w:p w14:paraId="0FD2F543" w14:textId="77777777" w:rsidR="00866B93" w:rsidRPr="0031092B" w:rsidRDefault="00866B93"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color w:val="000000"/>
                <w:sz w:val="18"/>
                <w:szCs w:val="18"/>
              </w:rPr>
              <w:t>log</w:t>
            </w:r>
            <w:r w:rsidRPr="0031092B">
              <w:rPr>
                <w:rFonts w:ascii="Times New Roman" w:hAnsi="Times New Roman" w:cs="Times New Roman"/>
                <w:b/>
                <w:bCs/>
                <w:color w:val="000000"/>
                <w:sz w:val="18"/>
                <w:szCs w:val="18"/>
                <w:vertAlign w:val="subscript"/>
              </w:rPr>
              <w:t>2</w:t>
            </w:r>
            <w:r w:rsidRPr="0031092B">
              <w:rPr>
                <w:rFonts w:ascii="Times New Roman" w:hAnsi="Times New Roman" w:cs="Times New Roman"/>
                <w:b/>
                <w:bCs/>
                <w:color w:val="000000"/>
                <w:sz w:val="18"/>
                <w:szCs w:val="18"/>
              </w:rPr>
              <w:t>FC</w:t>
            </w:r>
          </w:p>
        </w:tc>
        <w:tc>
          <w:tcPr>
            <w:tcW w:w="1296" w:type="dxa"/>
            <w:tcBorders>
              <w:top w:val="single" w:sz="4" w:space="0" w:color="auto"/>
              <w:bottom w:val="single" w:sz="4" w:space="0" w:color="auto"/>
            </w:tcBorders>
            <w:hideMark/>
          </w:tcPr>
          <w:p w14:paraId="2B17D11A" w14:textId="77777777" w:rsidR="00866B93" w:rsidRPr="0031092B" w:rsidRDefault="00866B93"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i/>
                <w:iCs/>
                <w:kern w:val="2"/>
                <w:sz w:val="18"/>
                <w:szCs w:val="18"/>
              </w:rPr>
              <w:t>P</w:t>
            </w:r>
            <w:r w:rsidRPr="0031092B">
              <w:rPr>
                <w:rFonts w:ascii="Times New Roman" w:hAnsi="Times New Roman" w:cs="Times New Roman"/>
                <w:b/>
                <w:bCs/>
                <w:kern w:val="2"/>
                <w:sz w:val="18"/>
                <w:szCs w:val="18"/>
              </w:rPr>
              <w:t xml:space="preserve"> value</w:t>
            </w:r>
          </w:p>
        </w:tc>
      </w:tr>
      <w:tr w:rsidR="00866B93" w:rsidRPr="0031092B" w14:paraId="7280347A" w14:textId="77777777" w:rsidTr="005E10EE">
        <w:trPr>
          <w:trHeight w:val="287"/>
          <w:jc w:val="center"/>
        </w:trPr>
        <w:tc>
          <w:tcPr>
            <w:tcW w:w="1206" w:type="dxa"/>
            <w:tcBorders>
              <w:top w:val="single" w:sz="4" w:space="0" w:color="auto"/>
            </w:tcBorders>
            <w:noWrap/>
            <w:hideMark/>
          </w:tcPr>
          <w:p w14:paraId="4165994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Q99MK8</w:t>
            </w:r>
          </w:p>
        </w:tc>
        <w:tc>
          <w:tcPr>
            <w:tcW w:w="1423" w:type="dxa"/>
            <w:tcBorders>
              <w:top w:val="single" w:sz="4" w:space="0" w:color="auto"/>
            </w:tcBorders>
          </w:tcPr>
          <w:p w14:paraId="71B6AF2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GRK</w:t>
            </w:r>
          </w:p>
        </w:tc>
        <w:tc>
          <w:tcPr>
            <w:tcW w:w="6915" w:type="dxa"/>
            <w:tcBorders>
              <w:top w:val="single" w:sz="4" w:space="0" w:color="auto"/>
            </w:tcBorders>
            <w:noWrap/>
            <w:hideMark/>
          </w:tcPr>
          <w:p w14:paraId="086A745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 protein-coupled receptor kinase 2(Grk2)</w:t>
            </w:r>
          </w:p>
        </w:tc>
        <w:tc>
          <w:tcPr>
            <w:tcW w:w="1542" w:type="dxa"/>
            <w:tcBorders>
              <w:top w:val="single" w:sz="4" w:space="0" w:color="auto"/>
            </w:tcBorders>
            <w:noWrap/>
            <w:hideMark/>
          </w:tcPr>
          <w:p w14:paraId="76FEDDBD"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pre</w:t>
            </w:r>
          </w:p>
        </w:tc>
        <w:tc>
          <w:tcPr>
            <w:tcW w:w="1431" w:type="dxa"/>
            <w:tcBorders>
              <w:top w:val="single" w:sz="4" w:space="0" w:color="auto"/>
            </w:tcBorders>
            <w:noWrap/>
            <w:hideMark/>
          </w:tcPr>
          <w:p w14:paraId="2A8D8037"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c>
          <w:tcPr>
            <w:tcW w:w="1296" w:type="dxa"/>
            <w:tcBorders>
              <w:top w:val="single" w:sz="4" w:space="0" w:color="auto"/>
            </w:tcBorders>
            <w:noWrap/>
            <w:hideMark/>
          </w:tcPr>
          <w:p w14:paraId="117C8ED5"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r>
      <w:tr w:rsidR="00866B93" w:rsidRPr="0031092B" w14:paraId="0EA2648E" w14:textId="77777777" w:rsidTr="005E10EE">
        <w:trPr>
          <w:trHeight w:val="287"/>
          <w:jc w:val="center"/>
        </w:trPr>
        <w:tc>
          <w:tcPr>
            <w:tcW w:w="1206" w:type="dxa"/>
            <w:noWrap/>
            <w:hideMark/>
          </w:tcPr>
          <w:p w14:paraId="3B6A27E1"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P63328</w:t>
            </w:r>
          </w:p>
        </w:tc>
        <w:tc>
          <w:tcPr>
            <w:tcW w:w="1423" w:type="dxa"/>
          </w:tcPr>
          <w:p w14:paraId="7288AA71"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PP2B</w:t>
            </w:r>
          </w:p>
        </w:tc>
        <w:tc>
          <w:tcPr>
            <w:tcW w:w="6915" w:type="dxa"/>
            <w:noWrap/>
            <w:hideMark/>
          </w:tcPr>
          <w:p w14:paraId="7FFFAAB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protein phosphatase 3, catalytic subunit, alpha isoform(Ppp3ca)</w:t>
            </w:r>
          </w:p>
        </w:tc>
        <w:tc>
          <w:tcPr>
            <w:tcW w:w="1542" w:type="dxa"/>
            <w:noWrap/>
            <w:hideMark/>
          </w:tcPr>
          <w:p w14:paraId="0E45C78A"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2604B980"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0.602057</w:t>
            </w:r>
          </w:p>
        </w:tc>
        <w:tc>
          <w:tcPr>
            <w:tcW w:w="1296" w:type="dxa"/>
            <w:noWrap/>
            <w:hideMark/>
          </w:tcPr>
          <w:p w14:paraId="1E4D181A"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0.002304841</w:t>
            </w:r>
          </w:p>
        </w:tc>
      </w:tr>
      <w:tr w:rsidR="00866B93" w:rsidRPr="0031092B" w14:paraId="577BACE6" w14:textId="77777777" w:rsidTr="005E10EE">
        <w:trPr>
          <w:trHeight w:val="287"/>
          <w:jc w:val="center"/>
        </w:trPr>
        <w:tc>
          <w:tcPr>
            <w:tcW w:w="1206" w:type="dxa"/>
            <w:noWrap/>
            <w:hideMark/>
          </w:tcPr>
          <w:p w14:paraId="06F85D87"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P48453</w:t>
            </w:r>
          </w:p>
        </w:tc>
        <w:tc>
          <w:tcPr>
            <w:tcW w:w="1423" w:type="dxa"/>
          </w:tcPr>
          <w:p w14:paraId="0128B187"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PP2B</w:t>
            </w:r>
          </w:p>
        </w:tc>
        <w:tc>
          <w:tcPr>
            <w:tcW w:w="6915" w:type="dxa"/>
            <w:noWrap/>
            <w:hideMark/>
          </w:tcPr>
          <w:p w14:paraId="112F4556"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protein phosphatase 3, catalytic subunit, beta isoform(Ppp3cb)</w:t>
            </w:r>
          </w:p>
        </w:tc>
        <w:tc>
          <w:tcPr>
            <w:tcW w:w="1542" w:type="dxa"/>
            <w:noWrap/>
            <w:hideMark/>
          </w:tcPr>
          <w:p w14:paraId="5D83BE0C"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221EB47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0.46625</w:t>
            </w:r>
          </w:p>
        </w:tc>
        <w:tc>
          <w:tcPr>
            <w:tcW w:w="1296" w:type="dxa"/>
            <w:noWrap/>
            <w:hideMark/>
          </w:tcPr>
          <w:p w14:paraId="0EFE93E0"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0.000382658</w:t>
            </w:r>
          </w:p>
        </w:tc>
      </w:tr>
      <w:tr w:rsidR="00866B93" w:rsidRPr="0031092B" w14:paraId="22F90137" w14:textId="77777777" w:rsidTr="005E10EE">
        <w:trPr>
          <w:trHeight w:val="287"/>
          <w:jc w:val="center"/>
        </w:trPr>
        <w:tc>
          <w:tcPr>
            <w:tcW w:w="1206" w:type="dxa"/>
            <w:noWrap/>
            <w:hideMark/>
          </w:tcPr>
          <w:p w14:paraId="3EA4DA0F"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Q9Z2Y3</w:t>
            </w:r>
          </w:p>
        </w:tc>
        <w:tc>
          <w:tcPr>
            <w:tcW w:w="1423" w:type="dxa"/>
          </w:tcPr>
          <w:p w14:paraId="554E378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HOMER1</w:t>
            </w:r>
          </w:p>
        </w:tc>
        <w:tc>
          <w:tcPr>
            <w:tcW w:w="6915" w:type="dxa"/>
            <w:noWrap/>
            <w:hideMark/>
          </w:tcPr>
          <w:p w14:paraId="34B449B3"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homer scaffolding protein 1(Homer1)</w:t>
            </w:r>
          </w:p>
        </w:tc>
        <w:tc>
          <w:tcPr>
            <w:tcW w:w="1542" w:type="dxa"/>
            <w:noWrap/>
            <w:hideMark/>
          </w:tcPr>
          <w:p w14:paraId="037C18D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4AD1CE84"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0.549946</w:t>
            </w:r>
          </w:p>
        </w:tc>
        <w:tc>
          <w:tcPr>
            <w:tcW w:w="1296" w:type="dxa"/>
            <w:noWrap/>
            <w:hideMark/>
          </w:tcPr>
          <w:p w14:paraId="6DEC72B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0.000579248</w:t>
            </w:r>
          </w:p>
        </w:tc>
      </w:tr>
      <w:tr w:rsidR="00866B93" w:rsidRPr="0031092B" w14:paraId="5056F56F" w14:textId="77777777" w:rsidTr="005E10EE">
        <w:trPr>
          <w:trHeight w:val="287"/>
          <w:jc w:val="center"/>
        </w:trPr>
        <w:tc>
          <w:tcPr>
            <w:tcW w:w="1206" w:type="dxa"/>
            <w:noWrap/>
            <w:hideMark/>
          </w:tcPr>
          <w:p w14:paraId="45B059D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Q9QWW1</w:t>
            </w:r>
          </w:p>
        </w:tc>
        <w:tc>
          <w:tcPr>
            <w:tcW w:w="1423" w:type="dxa"/>
          </w:tcPr>
          <w:p w14:paraId="19739C85"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HOMER2</w:t>
            </w:r>
          </w:p>
        </w:tc>
        <w:tc>
          <w:tcPr>
            <w:tcW w:w="6915" w:type="dxa"/>
            <w:noWrap/>
            <w:hideMark/>
          </w:tcPr>
          <w:p w14:paraId="0348671F"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homer scaffolding protein 2(Homer2)</w:t>
            </w:r>
          </w:p>
        </w:tc>
        <w:tc>
          <w:tcPr>
            <w:tcW w:w="1542" w:type="dxa"/>
            <w:noWrap/>
            <w:hideMark/>
          </w:tcPr>
          <w:p w14:paraId="0BA8CAB6"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65754F4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0.500337</w:t>
            </w:r>
          </w:p>
        </w:tc>
        <w:tc>
          <w:tcPr>
            <w:tcW w:w="1296" w:type="dxa"/>
            <w:noWrap/>
            <w:hideMark/>
          </w:tcPr>
          <w:p w14:paraId="6070541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0.00778644</w:t>
            </w:r>
          </w:p>
        </w:tc>
      </w:tr>
      <w:tr w:rsidR="00866B93" w:rsidRPr="0031092B" w14:paraId="0FBD664B" w14:textId="77777777" w:rsidTr="005E10EE">
        <w:trPr>
          <w:trHeight w:val="287"/>
          <w:jc w:val="center"/>
        </w:trPr>
        <w:tc>
          <w:tcPr>
            <w:tcW w:w="1206" w:type="dxa"/>
            <w:noWrap/>
            <w:hideMark/>
          </w:tcPr>
          <w:p w14:paraId="33127F90"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Q99JP6</w:t>
            </w:r>
          </w:p>
        </w:tc>
        <w:tc>
          <w:tcPr>
            <w:tcW w:w="1423" w:type="dxa"/>
          </w:tcPr>
          <w:p w14:paraId="67B481CA"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HOMER3</w:t>
            </w:r>
          </w:p>
        </w:tc>
        <w:tc>
          <w:tcPr>
            <w:tcW w:w="6915" w:type="dxa"/>
            <w:noWrap/>
            <w:hideMark/>
          </w:tcPr>
          <w:p w14:paraId="12E4115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homer scaffolding protein 3(Homer3)</w:t>
            </w:r>
          </w:p>
        </w:tc>
        <w:tc>
          <w:tcPr>
            <w:tcW w:w="1542" w:type="dxa"/>
            <w:noWrap/>
            <w:hideMark/>
          </w:tcPr>
          <w:p w14:paraId="527A83E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41234FCC"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c>
          <w:tcPr>
            <w:tcW w:w="1296" w:type="dxa"/>
            <w:noWrap/>
            <w:hideMark/>
          </w:tcPr>
          <w:p w14:paraId="02B909E6"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 xml:space="preserve">　</w:t>
            </w:r>
          </w:p>
        </w:tc>
      </w:tr>
      <w:tr w:rsidR="00866B93" w:rsidRPr="0031092B" w14:paraId="27FAF113" w14:textId="77777777" w:rsidTr="005E10EE">
        <w:trPr>
          <w:trHeight w:val="287"/>
          <w:jc w:val="center"/>
        </w:trPr>
        <w:tc>
          <w:tcPr>
            <w:tcW w:w="1206" w:type="dxa"/>
            <w:noWrap/>
            <w:hideMark/>
          </w:tcPr>
          <w:p w14:paraId="700A0564"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P11881</w:t>
            </w:r>
          </w:p>
        </w:tc>
        <w:tc>
          <w:tcPr>
            <w:tcW w:w="1423" w:type="dxa"/>
          </w:tcPr>
          <w:p w14:paraId="4B7DBC5F"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IP3R</w:t>
            </w:r>
          </w:p>
        </w:tc>
        <w:tc>
          <w:tcPr>
            <w:tcW w:w="6915" w:type="dxa"/>
            <w:noWrap/>
            <w:hideMark/>
          </w:tcPr>
          <w:p w14:paraId="31B069D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inositol 1,4,5-trisphosphate receptor 1(Itpr1)</w:t>
            </w:r>
          </w:p>
        </w:tc>
        <w:tc>
          <w:tcPr>
            <w:tcW w:w="1542" w:type="dxa"/>
            <w:noWrap/>
            <w:hideMark/>
          </w:tcPr>
          <w:p w14:paraId="57D95B6F"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4895949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c>
          <w:tcPr>
            <w:tcW w:w="1296" w:type="dxa"/>
            <w:noWrap/>
            <w:hideMark/>
          </w:tcPr>
          <w:p w14:paraId="2D72CBA3"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r>
      <w:tr w:rsidR="00866B93" w:rsidRPr="0031092B" w14:paraId="4440DC16" w14:textId="77777777" w:rsidTr="005E10EE">
        <w:trPr>
          <w:trHeight w:val="287"/>
          <w:jc w:val="center"/>
        </w:trPr>
        <w:tc>
          <w:tcPr>
            <w:tcW w:w="1206" w:type="dxa"/>
            <w:noWrap/>
            <w:hideMark/>
          </w:tcPr>
          <w:p w14:paraId="60FF3CF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Q63844</w:t>
            </w:r>
          </w:p>
        </w:tc>
        <w:tc>
          <w:tcPr>
            <w:tcW w:w="1423" w:type="dxa"/>
          </w:tcPr>
          <w:p w14:paraId="3AD2D27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ERK1</w:t>
            </w:r>
          </w:p>
        </w:tc>
        <w:tc>
          <w:tcPr>
            <w:tcW w:w="6915" w:type="dxa"/>
            <w:noWrap/>
            <w:hideMark/>
          </w:tcPr>
          <w:p w14:paraId="44E19119"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mitogen-activated protein kinase 3(Mapk3)</w:t>
            </w:r>
          </w:p>
        </w:tc>
        <w:tc>
          <w:tcPr>
            <w:tcW w:w="1542" w:type="dxa"/>
            <w:noWrap/>
            <w:hideMark/>
          </w:tcPr>
          <w:p w14:paraId="1C8852D0"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34DDAA2A"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c>
          <w:tcPr>
            <w:tcW w:w="1296" w:type="dxa"/>
            <w:noWrap/>
            <w:hideMark/>
          </w:tcPr>
          <w:p w14:paraId="36D5D45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r>
      <w:tr w:rsidR="00866B93" w:rsidRPr="0031092B" w14:paraId="7CD319E4" w14:textId="77777777" w:rsidTr="005E10EE">
        <w:trPr>
          <w:trHeight w:val="287"/>
          <w:jc w:val="center"/>
        </w:trPr>
        <w:tc>
          <w:tcPr>
            <w:tcW w:w="1206" w:type="dxa"/>
            <w:noWrap/>
            <w:hideMark/>
          </w:tcPr>
          <w:p w14:paraId="07480BD7"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B2RSH2</w:t>
            </w:r>
          </w:p>
        </w:tc>
        <w:tc>
          <w:tcPr>
            <w:tcW w:w="1423" w:type="dxa"/>
          </w:tcPr>
          <w:p w14:paraId="71FAF465"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Gi/o</w:t>
            </w:r>
          </w:p>
        </w:tc>
        <w:tc>
          <w:tcPr>
            <w:tcW w:w="6915" w:type="dxa"/>
            <w:noWrap/>
            <w:hideMark/>
          </w:tcPr>
          <w:p w14:paraId="437EB6DC"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guanine nucleotide binding protein (G protein), alpha inhibiting 1(Gnai1)</w:t>
            </w:r>
          </w:p>
        </w:tc>
        <w:tc>
          <w:tcPr>
            <w:tcW w:w="1542" w:type="dxa"/>
            <w:noWrap/>
            <w:hideMark/>
          </w:tcPr>
          <w:p w14:paraId="6F39EC9D"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both</w:t>
            </w:r>
          </w:p>
        </w:tc>
        <w:tc>
          <w:tcPr>
            <w:tcW w:w="1431" w:type="dxa"/>
            <w:noWrap/>
            <w:hideMark/>
          </w:tcPr>
          <w:p w14:paraId="1C3722F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c>
          <w:tcPr>
            <w:tcW w:w="1296" w:type="dxa"/>
            <w:noWrap/>
            <w:hideMark/>
          </w:tcPr>
          <w:p w14:paraId="0A446493"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r>
      <w:tr w:rsidR="00866B93" w:rsidRPr="0031092B" w14:paraId="14BE6378" w14:textId="77777777" w:rsidTr="005E10EE">
        <w:trPr>
          <w:trHeight w:val="287"/>
          <w:jc w:val="center"/>
        </w:trPr>
        <w:tc>
          <w:tcPr>
            <w:tcW w:w="1206" w:type="dxa"/>
            <w:noWrap/>
            <w:hideMark/>
          </w:tcPr>
          <w:p w14:paraId="49952C66"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P62880</w:t>
            </w:r>
          </w:p>
        </w:tc>
        <w:tc>
          <w:tcPr>
            <w:tcW w:w="1423" w:type="dxa"/>
          </w:tcPr>
          <w:p w14:paraId="7AD5268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Gi/o</w:t>
            </w:r>
          </w:p>
        </w:tc>
        <w:tc>
          <w:tcPr>
            <w:tcW w:w="6915" w:type="dxa"/>
            <w:noWrap/>
            <w:hideMark/>
          </w:tcPr>
          <w:p w14:paraId="5E343BAC"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guanine nucleotide binding protein (G protein), beta 2(Gnb2)</w:t>
            </w:r>
          </w:p>
        </w:tc>
        <w:tc>
          <w:tcPr>
            <w:tcW w:w="1542" w:type="dxa"/>
            <w:noWrap/>
            <w:hideMark/>
          </w:tcPr>
          <w:p w14:paraId="14E21086"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pre</w:t>
            </w:r>
          </w:p>
        </w:tc>
        <w:tc>
          <w:tcPr>
            <w:tcW w:w="1431" w:type="dxa"/>
            <w:noWrap/>
            <w:hideMark/>
          </w:tcPr>
          <w:p w14:paraId="3FA0B2C1"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0.594849</w:t>
            </w:r>
          </w:p>
        </w:tc>
        <w:tc>
          <w:tcPr>
            <w:tcW w:w="1296" w:type="dxa"/>
            <w:noWrap/>
            <w:hideMark/>
          </w:tcPr>
          <w:p w14:paraId="12F67A4C"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0.004790908</w:t>
            </w:r>
          </w:p>
        </w:tc>
      </w:tr>
      <w:tr w:rsidR="00866B93" w:rsidRPr="0031092B" w14:paraId="6367CCD9" w14:textId="77777777" w:rsidTr="005E10EE">
        <w:trPr>
          <w:trHeight w:val="287"/>
          <w:jc w:val="center"/>
        </w:trPr>
        <w:tc>
          <w:tcPr>
            <w:tcW w:w="1206" w:type="dxa"/>
            <w:noWrap/>
            <w:hideMark/>
          </w:tcPr>
          <w:p w14:paraId="66FAAC5D"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P29387</w:t>
            </w:r>
          </w:p>
        </w:tc>
        <w:tc>
          <w:tcPr>
            <w:tcW w:w="1423" w:type="dxa"/>
          </w:tcPr>
          <w:p w14:paraId="39B34759"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Gi/o</w:t>
            </w:r>
          </w:p>
        </w:tc>
        <w:tc>
          <w:tcPr>
            <w:tcW w:w="6915" w:type="dxa"/>
            <w:noWrap/>
            <w:hideMark/>
          </w:tcPr>
          <w:p w14:paraId="2DC4F9D3"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guanine nucleotide binding protein (G protein), beta 4(Gnb4)</w:t>
            </w:r>
          </w:p>
        </w:tc>
        <w:tc>
          <w:tcPr>
            <w:tcW w:w="1542" w:type="dxa"/>
            <w:noWrap/>
            <w:hideMark/>
          </w:tcPr>
          <w:p w14:paraId="78B0DAF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pre</w:t>
            </w:r>
          </w:p>
        </w:tc>
        <w:tc>
          <w:tcPr>
            <w:tcW w:w="1431" w:type="dxa"/>
            <w:noWrap/>
            <w:hideMark/>
          </w:tcPr>
          <w:p w14:paraId="33CDCC64"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c>
          <w:tcPr>
            <w:tcW w:w="1296" w:type="dxa"/>
            <w:noWrap/>
            <w:hideMark/>
          </w:tcPr>
          <w:p w14:paraId="7926DFE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r>
      <w:tr w:rsidR="00866B93" w:rsidRPr="0031092B" w14:paraId="1F6ED342" w14:textId="77777777" w:rsidTr="005E10EE">
        <w:trPr>
          <w:trHeight w:val="287"/>
          <w:jc w:val="center"/>
        </w:trPr>
        <w:tc>
          <w:tcPr>
            <w:tcW w:w="1206" w:type="dxa"/>
            <w:noWrap/>
            <w:hideMark/>
          </w:tcPr>
          <w:p w14:paraId="202A8277"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P62881</w:t>
            </w:r>
          </w:p>
        </w:tc>
        <w:tc>
          <w:tcPr>
            <w:tcW w:w="1423" w:type="dxa"/>
          </w:tcPr>
          <w:p w14:paraId="19DBDCB5"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Gi/o</w:t>
            </w:r>
          </w:p>
        </w:tc>
        <w:tc>
          <w:tcPr>
            <w:tcW w:w="6915" w:type="dxa"/>
            <w:noWrap/>
            <w:hideMark/>
          </w:tcPr>
          <w:p w14:paraId="22AEDE8D"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guanine nucleotide binding protein (G protein), beta 5(Gnb5)</w:t>
            </w:r>
          </w:p>
        </w:tc>
        <w:tc>
          <w:tcPr>
            <w:tcW w:w="1542" w:type="dxa"/>
            <w:noWrap/>
            <w:hideMark/>
          </w:tcPr>
          <w:p w14:paraId="299C960D"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pre</w:t>
            </w:r>
          </w:p>
        </w:tc>
        <w:tc>
          <w:tcPr>
            <w:tcW w:w="1431" w:type="dxa"/>
            <w:noWrap/>
            <w:hideMark/>
          </w:tcPr>
          <w:p w14:paraId="7735277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1.771424</w:t>
            </w:r>
          </w:p>
        </w:tc>
        <w:tc>
          <w:tcPr>
            <w:tcW w:w="1296" w:type="dxa"/>
            <w:noWrap/>
            <w:hideMark/>
          </w:tcPr>
          <w:p w14:paraId="4D39048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0.001745108</w:t>
            </w:r>
          </w:p>
        </w:tc>
      </w:tr>
      <w:tr w:rsidR="00866B93" w:rsidRPr="0031092B" w14:paraId="46879FB6" w14:textId="77777777" w:rsidTr="005E10EE">
        <w:trPr>
          <w:trHeight w:val="287"/>
          <w:jc w:val="center"/>
        </w:trPr>
        <w:tc>
          <w:tcPr>
            <w:tcW w:w="1206" w:type="dxa"/>
            <w:noWrap/>
            <w:hideMark/>
          </w:tcPr>
          <w:p w14:paraId="79AB514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P63250</w:t>
            </w:r>
          </w:p>
        </w:tc>
        <w:tc>
          <w:tcPr>
            <w:tcW w:w="1423" w:type="dxa"/>
          </w:tcPr>
          <w:p w14:paraId="3C59395A"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GIRK</w:t>
            </w:r>
          </w:p>
        </w:tc>
        <w:tc>
          <w:tcPr>
            <w:tcW w:w="6915" w:type="dxa"/>
            <w:noWrap/>
            <w:hideMark/>
          </w:tcPr>
          <w:p w14:paraId="45FA0C95"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potassium inwardly-rectifying channel, subfamily J, member 3(Kcnj3)</w:t>
            </w:r>
          </w:p>
        </w:tc>
        <w:tc>
          <w:tcPr>
            <w:tcW w:w="1542" w:type="dxa"/>
            <w:noWrap/>
            <w:hideMark/>
          </w:tcPr>
          <w:p w14:paraId="24C196A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pre</w:t>
            </w:r>
          </w:p>
        </w:tc>
        <w:tc>
          <w:tcPr>
            <w:tcW w:w="1431" w:type="dxa"/>
            <w:noWrap/>
            <w:hideMark/>
          </w:tcPr>
          <w:p w14:paraId="31BC8AE9"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c>
          <w:tcPr>
            <w:tcW w:w="1296" w:type="dxa"/>
            <w:noWrap/>
            <w:hideMark/>
          </w:tcPr>
          <w:p w14:paraId="2929E01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r>
      <w:tr w:rsidR="00866B93" w:rsidRPr="0031092B" w14:paraId="3A210BAB" w14:textId="77777777" w:rsidTr="005E10EE">
        <w:trPr>
          <w:trHeight w:val="287"/>
          <w:jc w:val="center"/>
        </w:trPr>
        <w:tc>
          <w:tcPr>
            <w:tcW w:w="1206" w:type="dxa"/>
            <w:noWrap/>
            <w:hideMark/>
          </w:tcPr>
          <w:p w14:paraId="5C06E787"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P43006</w:t>
            </w:r>
          </w:p>
        </w:tc>
        <w:tc>
          <w:tcPr>
            <w:tcW w:w="1423" w:type="dxa"/>
          </w:tcPr>
          <w:p w14:paraId="0FECFACA"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EAAT2</w:t>
            </w:r>
          </w:p>
        </w:tc>
        <w:tc>
          <w:tcPr>
            <w:tcW w:w="6915" w:type="dxa"/>
            <w:noWrap/>
            <w:hideMark/>
          </w:tcPr>
          <w:p w14:paraId="115DDB9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solute carrier family 1 (glial high affinity glutamate transporter), member 2(Slc1a2)</w:t>
            </w:r>
          </w:p>
        </w:tc>
        <w:tc>
          <w:tcPr>
            <w:tcW w:w="1542" w:type="dxa"/>
            <w:noWrap/>
            <w:hideMark/>
          </w:tcPr>
          <w:p w14:paraId="58BD2EC1"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glia, pre</w:t>
            </w:r>
          </w:p>
        </w:tc>
        <w:tc>
          <w:tcPr>
            <w:tcW w:w="1431" w:type="dxa"/>
            <w:noWrap/>
            <w:hideMark/>
          </w:tcPr>
          <w:p w14:paraId="6CB77D39"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1.709416</w:t>
            </w:r>
          </w:p>
        </w:tc>
        <w:tc>
          <w:tcPr>
            <w:tcW w:w="1296" w:type="dxa"/>
            <w:noWrap/>
            <w:hideMark/>
          </w:tcPr>
          <w:p w14:paraId="564BEF1D"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0.000249466</w:t>
            </w:r>
          </w:p>
        </w:tc>
      </w:tr>
      <w:tr w:rsidR="00866B93" w:rsidRPr="0031092B" w14:paraId="0072FBD3" w14:textId="77777777" w:rsidTr="005E10EE">
        <w:trPr>
          <w:trHeight w:val="287"/>
          <w:jc w:val="center"/>
        </w:trPr>
        <w:tc>
          <w:tcPr>
            <w:tcW w:w="1206" w:type="dxa"/>
            <w:noWrap/>
            <w:hideMark/>
          </w:tcPr>
          <w:p w14:paraId="20C97AB0"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P56564</w:t>
            </w:r>
          </w:p>
        </w:tc>
        <w:tc>
          <w:tcPr>
            <w:tcW w:w="1423" w:type="dxa"/>
          </w:tcPr>
          <w:p w14:paraId="6C746410"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EAAT1</w:t>
            </w:r>
          </w:p>
        </w:tc>
        <w:tc>
          <w:tcPr>
            <w:tcW w:w="6915" w:type="dxa"/>
            <w:noWrap/>
            <w:hideMark/>
          </w:tcPr>
          <w:p w14:paraId="482FA78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solute carrier family 1 (glial high affinity glutamate transporter), member 3(Slc1a3)</w:t>
            </w:r>
          </w:p>
        </w:tc>
        <w:tc>
          <w:tcPr>
            <w:tcW w:w="1542" w:type="dxa"/>
            <w:noWrap/>
            <w:hideMark/>
          </w:tcPr>
          <w:p w14:paraId="6739FD11"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glia</w:t>
            </w:r>
          </w:p>
        </w:tc>
        <w:tc>
          <w:tcPr>
            <w:tcW w:w="1431" w:type="dxa"/>
            <w:noWrap/>
            <w:hideMark/>
          </w:tcPr>
          <w:p w14:paraId="36AE6306"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2.429898</w:t>
            </w:r>
          </w:p>
        </w:tc>
        <w:tc>
          <w:tcPr>
            <w:tcW w:w="1296" w:type="dxa"/>
            <w:noWrap/>
            <w:hideMark/>
          </w:tcPr>
          <w:p w14:paraId="5B199B9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0.00117093</w:t>
            </w:r>
          </w:p>
        </w:tc>
      </w:tr>
      <w:tr w:rsidR="00866B93" w:rsidRPr="0031092B" w14:paraId="48B04418" w14:textId="77777777" w:rsidTr="005E10EE">
        <w:trPr>
          <w:trHeight w:val="287"/>
          <w:jc w:val="center"/>
        </w:trPr>
        <w:tc>
          <w:tcPr>
            <w:tcW w:w="1206" w:type="dxa"/>
            <w:noWrap/>
            <w:hideMark/>
          </w:tcPr>
          <w:p w14:paraId="56338CD1"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Q3TXX4</w:t>
            </w:r>
          </w:p>
        </w:tc>
        <w:tc>
          <w:tcPr>
            <w:tcW w:w="1423" w:type="dxa"/>
          </w:tcPr>
          <w:p w14:paraId="12AE0C7D"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VGLU1</w:t>
            </w:r>
          </w:p>
        </w:tc>
        <w:tc>
          <w:tcPr>
            <w:tcW w:w="6915" w:type="dxa"/>
            <w:noWrap/>
            <w:hideMark/>
          </w:tcPr>
          <w:p w14:paraId="3A21DF31"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solute carrier family 17 (sodium-dependent inorganic phosphate cotransporter), member 7(Slc17a7)</w:t>
            </w:r>
          </w:p>
        </w:tc>
        <w:tc>
          <w:tcPr>
            <w:tcW w:w="1542" w:type="dxa"/>
            <w:noWrap/>
            <w:hideMark/>
          </w:tcPr>
          <w:p w14:paraId="407C3517"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pre</w:t>
            </w:r>
          </w:p>
        </w:tc>
        <w:tc>
          <w:tcPr>
            <w:tcW w:w="1431" w:type="dxa"/>
            <w:noWrap/>
            <w:hideMark/>
          </w:tcPr>
          <w:p w14:paraId="780D8879"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4.083932</w:t>
            </w:r>
          </w:p>
        </w:tc>
        <w:tc>
          <w:tcPr>
            <w:tcW w:w="1296" w:type="dxa"/>
            <w:noWrap/>
            <w:hideMark/>
          </w:tcPr>
          <w:p w14:paraId="3A3970FC"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0.000464031</w:t>
            </w:r>
          </w:p>
        </w:tc>
      </w:tr>
      <w:tr w:rsidR="00866B93" w:rsidRPr="0031092B" w14:paraId="6930510F" w14:textId="77777777" w:rsidTr="005E10EE">
        <w:trPr>
          <w:trHeight w:val="287"/>
          <w:jc w:val="center"/>
        </w:trPr>
        <w:tc>
          <w:tcPr>
            <w:tcW w:w="1206" w:type="dxa"/>
            <w:noWrap/>
            <w:hideMark/>
          </w:tcPr>
          <w:p w14:paraId="2D3130AD"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Q62108</w:t>
            </w:r>
          </w:p>
        </w:tc>
        <w:tc>
          <w:tcPr>
            <w:tcW w:w="1423" w:type="dxa"/>
          </w:tcPr>
          <w:p w14:paraId="53251C29"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PSD95/SAP90</w:t>
            </w:r>
          </w:p>
        </w:tc>
        <w:tc>
          <w:tcPr>
            <w:tcW w:w="6915" w:type="dxa"/>
            <w:noWrap/>
            <w:hideMark/>
          </w:tcPr>
          <w:p w14:paraId="51B63D64"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discs, large homolog 4 (Drosophila)(Dlg4)</w:t>
            </w:r>
          </w:p>
        </w:tc>
        <w:tc>
          <w:tcPr>
            <w:tcW w:w="1542" w:type="dxa"/>
            <w:noWrap/>
            <w:hideMark/>
          </w:tcPr>
          <w:p w14:paraId="575DFFC4"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4C29E54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2.017672</w:t>
            </w:r>
          </w:p>
        </w:tc>
        <w:tc>
          <w:tcPr>
            <w:tcW w:w="1296" w:type="dxa"/>
            <w:noWrap/>
            <w:hideMark/>
          </w:tcPr>
          <w:p w14:paraId="7E4CF3C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0.000368283</w:t>
            </w:r>
          </w:p>
        </w:tc>
      </w:tr>
      <w:tr w:rsidR="00866B93" w:rsidRPr="0031092B" w14:paraId="70CB3B42" w14:textId="77777777" w:rsidTr="005E10EE">
        <w:trPr>
          <w:trHeight w:val="287"/>
          <w:jc w:val="center"/>
        </w:trPr>
        <w:tc>
          <w:tcPr>
            <w:tcW w:w="1206" w:type="dxa"/>
            <w:noWrap/>
            <w:hideMark/>
          </w:tcPr>
          <w:p w14:paraId="7DA2A8C0"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P23818</w:t>
            </w:r>
          </w:p>
        </w:tc>
        <w:tc>
          <w:tcPr>
            <w:tcW w:w="1423" w:type="dxa"/>
          </w:tcPr>
          <w:p w14:paraId="6430DB10"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GRIA1</w:t>
            </w:r>
          </w:p>
        </w:tc>
        <w:tc>
          <w:tcPr>
            <w:tcW w:w="6915" w:type="dxa"/>
            <w:noWrap/>
            <w:hideMark/>
          </w:tcPr>
          <w:p w14:paraId="4150E4D5"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glutamate receptor, ionotropic, AMPA1 (alpha 1)(Gria1)</w:t>
            </w:r>
          </w:p>
        </w:tc>
        <w:tc>
          <w:tcPr>
            <w:tcW w:w="1542" w:type="dxa"/>
            <w:noWrap/>
            <w:hideMark/>
          </w:tcPr>
          <w:p w14:paraId="5767880F"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39DB88A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1.543031</w:t>
            </w:r>
          </w:p>
        </w:tc>
        <w:tc>
          <w:tcPr>
            <w:tcW w:w="1296" w:type="dxa"/>
            <w:noWrap/>
            <w:hideMark/>
          </w:tcPr>
          <w:p w14:paraId="361578E2"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0.006536957</w:t>
            </w:r>
          </w:p>
        </w:tc>
      </w:tr>
      <w:tr w:rsidR="00866B93" w:rsidRPr="0031092B" w14:paraId="17BA4AEB" w14:textId="77777777" w:rsidTr="005E10EE">
        <w:trPr>
          <w:trHeight w:val="287"/>
          <w:jc w:val="center"/>
        </w:trPr>
        <w:tc>
          <w:tcPr>
            <w:tcW w:w="1206" w:type="dxa"/>
            <w:noWrap/>
            <w:hideMark/>
          </w:tcPr>
          <w:p w14:paraId="3FAD45E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P23819</w:t>
            </w:r>
          </w:p>
        </w:tc>
        <w:tc>
          <w:tcPr>
            <w:tcW w:w="1423" w:type="dxa"/>
          </w:tcPr>
          <w:p w14:paraId="7560146C"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GRIA2</w:t>
            </w:r>
          </w:p>
        </w:tc>
        <w:tc>
          <w:tcPr>
            <w:tcW w:w="6915" w:type="dxa"/>
            <w:noWrap/>
            <w:hideMark/>
          </w:tcPr>
          <w:p w14:paraId="01FC5B17"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glutamate receptor, ionotropic, AMPA2 (alpha 2)(Gria2)</w:t>
            </w:r>
          </w:p>
        </w:tc>
        <w:tc>
          <w:tcPr>
            <w:tcW w:w="1542" w:type="dxa"/>
            <w:noWrap/>
            <w:hideMark/>
          </w:tcPr>
          <w:p w14:paraId="493F2B8A"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1776311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1.877931</w:t>
            </w:r>
          </w:p>
        </w:tc>
        <w:tc>
          <w:tcPr>
            <w:tcW w:w="1296" w:type="dxa"/>
            <w:noWrap/>
            <w:hideMark/>
          </w:tcPr>
          <w:p w14:paraId="2C4615AD"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0.001499652</w:t>
            </w:r>
          </w:p>
        </w:tc>
      </w:tr>
      <w:tr w:rsidR="00866B93" w:rsidRPr="0031092B" w14:paraId="42B69C5F" w14:textId="77777777" w:rsidTr="005E10EE">
        <w:trPr>
          <w:trHeight w:val="287"/>
          <w:jc w:val="center"/>
        </w:trPr>
        <w:tc>
          <w:tcPr>
            <w:tcW w:w="1206" w:type="dxa"/>
            <w:noWrap/>
            <w:hideMark/>
          </w:tcPr>
          <w:p w14:paraId="60D8CE45"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Q9Z2W8</w:t>
            </w:r>
          </w:p>
        </w:tc>
        <w:tc>
          <w:tcPr>
            <w:tcW w:w="1423" w:type="dxa"/>
          </w:tcPr>
          <w:p w14:paraId="786E100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GRIA4</w:t>
            </w:r>
          </w:p>
        </w:tc>
        <w:tc>
          <w:tcPr>
            <w:tcW w:w="6915" w:type="dxa"/>
            <w:noWrap/>
            <w:hideMark/>
          </w:tcPr>
          <w:p w14:paraId="316A742D"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glutamate receptor, ionotropic, AMPA4 (alpha 4)(Gria4)</w:t>
            </w:r>
          </w:p>
        </w:tc>
        <w:tc>
          <w:tcPr>
            <w:tcW w:w="1542" w:type="dxa"/>
            <w:noWrap/>
            <w:hideMark/>
          </w:tcPr>
          <w:p w14:paraId="5BF7B7B1"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494ED6D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c>
          <w:tcPr>
            <w:tcW w:w="1296" w:type="dxa"/>
            <w:noWrap/>
            <w:hideMark/>
          </w:tcPr>
          <w:p w14:paraId="7095ED1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 xml:space="preserve">　</w:t>
            </w:r>
          </w:p>
        </w:tc>
      </w:tr>
      <w:tr w:rsidR="00866B93" w:rsidRPr="0031092B" w14:paraId="2699DCE5" w14:textId="77777777" w:rsidTr="005E10EE">
        <w:trPr>
          <w:trHeight w:val="287"/>
          <w:jc w:val="center"/>
        </w:trPr>
        <w:tc>
          <w:tcPr>
            <w:tcW w:w="1206" w:type="dxa"/>
            <w:noWrap/>
            <w:hideMark/>
          </w:tcPr>
          <w:p w14:paraId="7299C7B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P35438</w:t>
            </w:r>
          </w:p>
        </w:tc>
        <w:tc>
          <w:tcPr>
            <w:tcW w:w="1423" w:type="dxa"/>
          </w:tcPr>
          <w:p w14:paraId="1090BF0F"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GRIN1</w:t>
            </w:r>
          </w:p>
        </w:tc>
        <w:tc>
          <w:tcPr>
            <w:tcW w:w="6915" w:type="dxa"/>
            <w:noWrap/>
            <w:hideMark/>
          </w:tcPr>
          <w:p w14:paraId="1BFE5FD1"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glutamate receptor, ionotropic, NMDA1 (zeta 1)(Grin1)</w:t>
            </w:r>
          </w:p>
        </w:tc>
        <w:tc>
          <w:tcPr>
            <w:tcW w:w="1542" w:type="dxa"/>
            <w:noWrap/>
            <w:hideMark/>
          </w:tcPr>
          <w:p w14:paraId="08AEA5B4"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2F179686"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2.143671</w:t>
            </w:r>
          </w:p>
        </w:tc>
        <w:tc>
          <w:tcPr>
            <w:tcW w:w="1296" w:type="dxa"/>
            <w:noWrap/>
            <w:hideMark/>
          </w:tcPr>
          <w:p w14:paraId="36F66BFF"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0.00155659</w:t>
            </w:r>
          </w:p>
        </w:tc>
      </w:tr>
      <w:tr w:rsidR="00866B93" w:rsidRPr="0031092B" w14:paraId="1BE8CADB" w14:textId="77777777" w:rsidTr="005E10EE">
        <w:trPr>
          <w:trHeight w:val="287"/>
          <w:jc w:val="center"/>
        </w:trPr>
        <w:tc>
          <w:tcPr>
            <w:tcW w:w="1206" w:type="dxa"/>
            <w:noWrap/>
            <w:hideMark/>
          </w:tcPr>
          <w:p w14:paraId="77BC0D10"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P35436</w:t>
            </w:r>
          </w:p>
        </w:tc>
        <w:tc>
          <w:tcPr>
            <w:tcW w:w="1423" w:type="dxa"/>
          </w:tcPr>
          <w:p w14:paraId="044E10C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GRIN2A</w:t>
            </w:r>
          </w:p>
        </w:tc>
        <w:tc>
          <w:tcPr>
            <w:tcW w:w="6915" w:type="dxa"/>
            <w:noWrap/>
            <w:hideMark/>
          </w:tcPr>
          <w:p w14:paraId="41E686C6"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glutamate receptor, ionotropic, NMDA2A (epsilon 1)(Grin2a)</w:t>
            </w:r>
          </w:p>
        </w:tc>
        <w:tc>
          <w:tcPr>
            <w:tcW w:w="1542" w:type="dxa"/>
            <w:noWrap/>
            <w:hideMark/>
          </w:tcPr>
          <w:p w14:paraId="43CD23A9"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2FDDDA0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1.99029</w:t>
            </w:r>
          </w:p>
        </w:tc>
        <w:tc>
          <w:tcPr>
            <w:tcW w:w="1296" w:type="dxa"/>
            <w:noWrap/>
            <w:hideMark/>
          </w:tcPr>
          <w:p w14:paraId="6D02B50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0.006781272</w:t>
            </w:r>
          </w:p>
        </w:tc>
      </w:tr>
      <w:tr w:rsidR="00866B93" w:rsidRPr="0031092B" w14:paraId="6F6B5940" w14:textId="77777777" w:rsidTr="005E10EE">
        <w:trPr>
          <w:trHeight w:val="287"/>
          <w:jc w:val="center"/>
        </w:trPr>
        <w:tc>
          <w:tcPr>
            <w:tcW w:w="1206" w:type="dxa"/>
            <w:noWrap/>
            <w:hideMark/>
          </w:tcPr>
          <w:p w14:paraId="4CBAF545"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lastRenderedPageBreak/>
              <w:t>P39087</w:t>
            </w:r>
          </w:p>
        </w:tc>
        <w:tc>
          <w:tcPr>
            <w:tcW w:w="1423" w:type="dxa"/>
          </w:tcPr>
          <w:p w14:paraId="3B603D5F"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KA</w:t>
            </w:r>
          </w:p>
        </w:tc>
        <w:tc>
          <w:tcPr>
            <w:tcW w:w="6915" w:type="dxa"/>
            <w:noWrap/>
            <w:hideMark/>
          </w:tcPr>
          <w:p w14:paraId="761F2F2A"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 xml:space="preserve">glutamate receptor, ionotropic, </w:t>
            </w:r>
            <w:proofErr w:type="spellStart"/>
            <w:r w:rsidRPr="0031092B">
              <w:rPr>
                <w:rFonts w:ascii="Times New Roman" w:hAnsi="Times New Roman" w:cs="Times New Roman"/>
                <w:kern w:val="2"/>
                <w:sz w:val="18"/>
                <w:szCs w:val="18"/>
              </w:rPr>
              <w:t>kainate</w:t>
            </w:r>
            <w:proofErr w:type="spellEnd"/>
            <w:r w:rsidRPr="0031092B">
              <w:rPr>
                <w:rFonts w:ascii="Times New Roman" w:hAnsi="Times New Roman" w:cs="Times New Roman"/>
                <w:kern w:val="2"/>
                <w:sz w:val="18"/>
                <w:szCs w:val="18"/>
              </w:rPr>
              <w:t xml:space="preserve"> 2 (beta 2)(Grik2)</w:t>
            </w:r>
          </w:p>
        </w:tc>
        <w:tc>
          <w:tcPr>
            <w:tcW w:w="1542" w:type="dxa"/>
            <w:noWrap/>
            <w:hideMark/>
          </w:tcPr>
          <w:p w14:paraId="25614D4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both</w:t>
            </w:r>
          </w:p>
        </w:tc>
        <w:tc>
          <w:tcPr>
            <w:tcW w:w="1431" w:type="dxa"/>
            <w:noWrap/>
            <w:hideMark/>
          </w:tcPr>
          <w:p w14:paraId="20DF644F"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c>
          <w:tcPr>
            <w:tcW w:w="1296" w:type="dxa"/>
            <w:noWrap/>
            <w:hideMark/>
          </w:tcPr>
          <w:p w14:paraId="3517DC4E"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r>
      <w:tr w:rsidR="00866B93" w:rsidRPr="0031092B" w14:paraId="4D667266" w14:textId="77777777" w:rsidTr="005E10EE">
        <w:trPr>
          <w:trHeight w:val="287"/>
          <w:jc w:val="center"/>
        </w:trPr>
        <w:tc>
          <w:tcPr>
            <w:tcW w:w="1206" w:type="dxa"/>
            <w:noWrap/>
            <w:hideMark/>
          </w:tcPr>
          <w:p w14:paraId="044BDFF1"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P97772</w:t>
            </w:r>
          </w:p>
        </w:tc>
        <w:tc>
          <w:tcPr>
            <w:tcW w:w="1423" w:type="dxa"/>
          </w:tcPr>
          <w:p w14:paraId="6DDAE568"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b/>
                <w:bCs/>
                <w:kern w:val="2"/>
                <w:sz w:val="18"/>
                <w:szCs w:val="18"/>
              </w:rPr>
              <w:t>GRM1</w:t>
            </w:r>
          </w:p>
        </w:tc>
        <w:tc>
          <w:tcPr>
            <w:tcW w:w="6915" w:type="dxa"/>
            <w:noWrap/>
            <w:hideMark/>
          </w:tcPr>
          <w:p w14:paraId="019FC437"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glutamate receptor, metabotropic 1(Grm1)</w:t>
            </w:r>
          </w:p>
        </w:tc>
        <w:tc>
          <w:tcPr>
            <w:tcW w:w="1542" w:type="dxa"/>
            <w:noWrap/>
            <w:hideMark/>
          </w:tcPr>
          <w:p w14:paraId="69372827"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post</w:t>
            </w:r>
          </w:p>
        </w:tc>
        <w:tc>
          <w:tcPr>
            <w:tcW w:w="1431" w:type="dxa"/>
            <w:noWrap/>
            <w:hideMark/>
          </w:tcPr>
          <w:p w14:paraId="040C4686"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w:t>
            </w:r>
          </w:p>
        </w:tc>
        <w:tc>
          <w:tcPr>
            <w:tcW w:w="1296" w:type="dxa"/>
            <w:noWrap/>
            <w:hideMark/>
          </w:tcPr>
          <w:p w14:paraId="65FA4643"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 xml:space="preserve">　</w:t>
            </w:r>
          </w:p>
        </w:tc>
      </w:tr>
      <w:tr w:rsidR="00866B93" w:rsidRPr="0031092B" w14:paraId="56A6697B" w14:textId="77777777" w:rsidTr="005E10EE">
        <w:trPr>
          <w:trHeight w:val="287"/>
          <w:jc w:val="center"/>
        </w:trPr>
        <w:tc>
          <w:tcPr>
            <w:tcW w:w="1206" w:type="dxa"/>
            <w:noWrap/>
            <w:hideMark/>
          </w:tcPr>
          <w:p w14:paraId="6E3F88C5"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Q9QYS2</w:t>
            </w:r>
          </w:p>
        </w:tc>
        <w:tc>
          <w:tcPr>
            <w:tcW w:w="1423" w:type="dxa"/>
          </w:tcPr>
          <w:p w14:paraId="166EE5F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GRM3</w:t>
            </w:r>
          </w:p>
        </w:tc>
        <w:tc>
          <w:tcPr>
            <w:tcW w:w="6915" w:type="dxa"/>
            <w:noWrap/>
            <w:hideMark/>
          </w:tcPr>
          <w:p w14:paraId="37797DC4"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glutamate receptor, metabotropic 3(Grm3)</w:t>
            </w:r>
          </w:p>
        </w:tc>
        <w:tc>
          <w:tcPr>
            <w:tcW w:w="1542" w:type="dxa"/>
            <w:noWrap/>
            <w:hideMark/>
          </w:tcPr>
          <w:p w14:paraId="4ADA88CA"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pre</w:t>
            </w:r>
          </w:p>
        </w:tc>
        <w:tc>
          <w:tcPr>
            <w:tcW w:w="1431" w:type="dxa"/>
            <w:noWrap/>
            <w:hideMark/>
          </w:tcPr>
          <w:p w14:paraId="3CBE9D40"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1.97833</w:t>
            </w:r>
          </w:p>
        </w:tc>
        <w:tc>
          <w:tcPr>
            <w:tcW w:w="1296" w:type="dxa"/>
            <w:noWrap/>
            <w:hideMark/>
          </w:tcPr>
          <w:p w14:paraId="77A3815B" w14:textId="77777777" w:rsidR="00866B93" w:rsidRPr="0031092B" w:rsidRDefault="00866B93" w:rsidP="005E10EE">
            <w:pPr>
              <w:widowControl w:val="0"/>
              <w:jc w:val="both"/>
              <w:rPr>
                <w:rFonts w:ascii="Times New Roman" w:hAnsi="Times New Roman" w:cs="Times New Roman"/>
                <w:kern w:val="2"/>
                <w:sz w:val="18"/>
                <w:szCs w:val="18"/>
              </w:rPr>
            </w:pPr>
            <w:r w:rsidRPr="0031092B">
              <w:rPr>
                <w:rFonts w:ascii="Times New Roman" w:hAnsi="Times New Roman" w:cs="Times New Roman"/>
                <w:kern w:val="2"/>
                <w:sz w:val="18"/>
                <w:szCs w:val="18"/>
              </w:rPr>
              <w:t>0.000131319</w:t>
            </w:r>
          </w:p>
        </w:tc>
      </w:tr>
    </w:tbl>
    <w:p w14:paraId="49298367" w14:textId="77777777" w:rsidR="00866B93" w:rsidRPr="0031092B" w:rsidRDefault="00866B93" w:rsidP="00866B93">
      <w:pPr>
        <w:widowControl w:val="0"/>
        <w:spacing w:line="480" w:lineRule="auto"/>
        <w:jc w:val="both"/>
        <w:rPr>
          <w:rFonts w:ascii="Times New Roman" w:hAnsi="Times New Roman" w:cs="Times New Roman"/>
          <w:kern w:val="2"/>
          <w:sz w:val="18"/>
          <w:szCs w:val="18"/>
        </w:rPr>
      </w:pPr>
      <w:r w:rsidRPr="0031092B">
        <w:rPr>
          <w:rFonts w:ascii="Times New Roman" w:hAnsi="Times New Roman" w:cs="Times New Roman"/>
          <w:kern w:val="2"/>
          <w:sz w:val="18"/>
          <w:szCs w:val="18"/>
        </w:rPr>
        <w:t>Pre indicates a presynaptic location; post indicates a postsynaptic location; both represent presynaptic and postsynaptic locations; glia indicate glial cells.</w:t>
      </w:r>
    </w:p>
    <w:p w14:paraId="58A2D996" w14:textId="77777777" w:rsidR="00866B93" w:rsidRPr="0031092B" w:rsidRDefault="00866B93" w:rsidP="00866B93">
      <w:pPr>
        <w:widowControl w:val="0"/>
        <w:spacing w:line="480" w:lineRule="auto"/>
        <w:jc w:val="both"/>
        <w:rPr>
          <w:rFonts w:ascii="Times New Roman" w:hAnsi="Times New Roman" w:cs="Times New Roman"/>
          <w:kern w:val="2"/>
          <w:sz w:val="18"/>
          <w:szCs w:val="18"/>
        </w:rPr>
      </w:pPr>
      <w:r w:rsidRPr="0031092B">
        <w:rPr>
          <w:rFonts w:ascii="Times New Roman" w:hAnsi="Times New Roman" w:cs="Times New Roman"/>
          <w:kern w:val="2"/>
          <w:sz w:val="18"/>
          <w:szCs w:val="18"/>
        </w:rPr>
        <w:t xml:space="preserve">The </w:t>
      </w:r>
      <w:r w:rsidRPr="0031092B">
        <w:rPr>
          <w:rFonts w:ascii="Times New Roman" w:hAnsi="Times New Roman" w:cs="Times New Roman"/>
          <w:i/>
          <w:iCs/>
          <w:kern w:val="2"/>
          <w:sz w:val="18"/>
          <w:szCs w:val="18"/>
        </w:rPr>
        <w:t>P</w:t>
      </w:r>
      <w:r w:rsidRPr="0031092B">
        <w:rPr>
          <w:rFonts w:ascii="Times New Roman" w:hAnsi="Times New Roman" w:cs="Times New Roman"/>
          <w:kern w:val="2"/>
          <w:sz w:val="18"/>
          <w:szCs w:val="18"/>
        </w:rPr>
        <w:t xml:space="preserve"> value was derived from Student’s </w:t>
      </w:r>
      <w:r w:rsidRPr="0031092B">
        <w:rPr>
          <w:rFonts w:ascii="Times New Roman" w:hAnsi="Times New Roman" w:cs="Times New Roman"/>
          <w:i/>
          <w:iCs/>
          <w:kern w:val="2"/>
          <w:sz w:val="18"/>
          <w:szCs w:val="18"/>
        </w:rPr>
        <w:t>t</w:t>
      </w:r>
      <w:r w:rsidRPr="0031092B">
        <w:rPr>
          <w:rFonts w:ascii="Times New Roman" w:hAnsi="Times New Roman" w:cs="Times New Roman"/>
          <w:kern w:val="2"/>
          <w:sz w:val="18"/>
          <w:szCs w:val="18"/>
        </w:rPr>
        <w:t>-test with significance accepted at 0.01.</w:t>
      </w:r>
    </w:p>
    <w:p w14:paraId="1897FA8C" w14:textId="77777777" w:rsidR="00994E16" w:rsidRPr="0031092B" w:rsidRDefault="00D20857" w:rsidP="00994E16">
      <w:pPr>
        <w:widowControl w:val="0"/>
        <w:spacing w:line="480" w:lineRule="auto"/>
        <w:jc w:val="both"/>
        <w:rPr>
          <w:rFonts w:ascii="Times New Roman" w:hAnsi="Times New Roman" w:cs="Times New Roman"/>
          <w:b/>
          <w:bCs/>
          <w:kern w:val="2"/>
          <w:sz w:val="20"/>
          <w:szCs w:val="20"/>
        </w:rPr>
      </w:pPr>
      <w:r>
        <w:rPr>
          <w:rFonts w:asciiTheme="minorHAnsi" w:hAnsiTheme="minorHAnsi" w:cstheme="minorHAnsi"/>
          <w:sz w:val="20"/>
          <w:szCs w:val="20"/>
        </w:rPr>
        <w:br w:type="page"/>
      </w:r>
      <w:r w:rsidR="00994E16">
        <w:rPr>
          <w:rFonts w:ascii="Times New Roman" w:hAnsi="Times New Roman" w:cs="Times New Roman"/>
          <w:b/>
          <w:bCs/>
          <w:kern w:val="2"/>
          <w:sz w:val="20"/>
          <w:szCs w:val="20"/>
        </w:rPr>
        <w:lastRenderedPageBreak/>
        <w:t xml:space="preserve">Supplementary </w:t>
      </w:r>
      <w:r w:rsidR="00994E16" w:rsidRPr="0031092B">
        <w:rPr>
          <w:rFonts w:ascii="Times New Roman" w:hAnsi="Times New Roman" w:cs="Times New Roman"/>
          <w:b/>
          <w:bCs/>
          <w:kern w:val="2"/>
          <w:sz w:val="20"/>
          <w:szCs w:val="20"/>
        </w:rPr>
        <w:t xml:space="preserve">Table </w:t>
      </w:r>
      <w:r w:rsidR="00994E16">
        <w:rPr>
          <w:rFonts w:ascii="Times New Roman" w:hAnsi="Times New Roman" w:cs="Times New Roman"/>
          <w:b/>
          <w:bCs/>
          <w:kern w:val="2"/>
          <w:sz w:val="20"/>
          <w:szCs w:val="20"/>
        </w:rPr>
        <w:t>5</w:t>
      </w:r>
      <w:r w:rsidR="00994E16" w:rsidRPr="0031092B">
        <w:rPr>
          <w:rFonts w:ascii="Times New Roman" w:hAnsi="Times New Roman" w:cs="Times New Roman"/>
          <w:b/>
          <w:bCs/>
          <w:kern w:val="2"/>
          <w:sz w:val="20"/>
          <w:szCs w:val="20"/>
        </w:rPr>
        <w:t>. Fourteen differentially expressed genes identified by RNA-Seq analysis</w:t>
      </w:r>
    </w:p>
    <w:tbl>
      <w:tblPr>
        <w:tblStyle w:val="af"/>
        <w:tblW w:w="1373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6"/>
        <w:gridCol w:w="1375"/>
        <w:gridCol w:w="4167"/>
        <w:gridCol w:w="1950"/>
        <w:gridCol w:w="1199"/>
        <w:gridCol w:w="1199"/>
        <w:gridCol w:w="1286"/>
      </w:tblGrid>
      <w:tr w:rsidR="00994E16" w:rsidRPr="0031092B" w14:paraId="10E07D3E" w14:textId="77777777" w:rsidTr="005E10EE">
        <w:trPr>
          <w:trHeight w:val="480"/>
          <w:jc w:val="center"/>
        </w:trPr>
        <w:tc>
          <w:tcPr>
            <w:tcW w:w="2556" w:type="dxa"/>
            <w:tcBorders>
              <w:top w:val="single" w:sz="4" w:space="0" w:color="auto"/>
              <w:bottom w:val="single" w:sz="4" w:space="0" w:color="auto"/>
            </w:tcBorders>
            <w:vAlign w:val="center"/>
          </w:tcPr>
          <w:p w14:paraId="19739EC2" w14:textId="77777777" w:rsidR="00994E16" w:rsidRPr="0031092B" w:rsidRDefault="00994E16"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kern w:val="2"/>
                <w:sz w:val="18"/>
                <w:szCs w:val="18"/>
              </w:rPr>
              <w:t>ID</w:t>
            </w:r>
          </w:p>
        </w:tc>
        <w:tc>
          <w:tcPr>
            <w:tcW w:w="1375" w:type="dxa"/>
            <w:tcBorders>
              <w:top w:val="single" w:sz="4" w:space="0" w:color="auto"/>
              <w:bottom w:val="single" w:sz="4" w:space="0" w:color="auto"/>
            </w:tcBorders>
            <w:vAlign w:val="center"/>
          </w:tcPr>
          <w:p w14:paraId="039E4069" w14:textId="77777777" w:rsidR="00994E16" w:rsidRPr="0031092B" w:rsidRDefault="00994E16"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kern w:val="2"/>
                <w:sz w:val="18"/>
                <w:szCs w:val="18"/>
              </w:rPr>
              <w:t>Gene Name</w:t>
            </w:r>
          </w:p>
        </w:tc>
        <w:tc>
          <w:tcPr>
            <w:tcW w:w="4167" w:type="dxa"/>
            <w:tcBorders>
              <w:top w:val="single" w:sz="4" w:space="0" w:color="auto"/>
              <w:bottom w:val="single" w:sz="4" w:space="0" w:color="auto"/>
            </w:tcBorders>
            <w:vAlign w:val="center"/>
          </w:tcPr>
          <w:p w14:paraId="6919BE01" w14:textId="77777777" w:rsidR="00994E16" w:rsidRPr="0031092B" w:rsidRDefault="00994E16"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kern w:val="2"/>
                <w:sz w:val="18"/>
                <w:szCs w:val="18"/>
              </w:rPr>
              <w:t>Gene Description</w:t>
            </w:r>
          </w:p>
        </w:tc>
        <w:tc>
          <w:tcPr>
            <w:tcW w:w="1950" w:type="dxa"/>
            <w:tcBorders>
              <w:top w:val="single" w:sz="4" w:space="0" w:color="auto"/>
              <w:bottom w:val="single" w:sz="4" w:space="0" w:color="auto"/>
            </w:tcBorders>
            <w:shd w:val="clear" w:color="auto" w:fill="auto"/>
            <w:vAlign w:val="center"/>
          </w:tcPr>
          <w:p w14:paraId="1B9B1F9B" w14:textId="77777777" w:rsidR="00994E16" w:rsidRPr="0031092B" w:rsidRDefault="00994E16"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color w:val="000000"/>
                <w:kern w:val="2"/>
                <w:sz w:val="18"/>
                <w:szCs w:val="18"/>
              </w:rPr>
              <w:t>Locus</w:t>
            </w:r>
          </w:p>
        </w:tc>
        <w:tc>
          <w:tcPr>
            <w:tcW w:w="1199" w:type="dxa"/>
            <w:tcBorders>
              <w:top w:val="single" w:sz="4" w:space="0" w:color="auto"/>
              <w:bottom w:val="single" w:sz="4" w:space="0" w:color="auto"/>
            </w:tcBorders>
            <w:shd w:val="clear" w:color="auto" w:fill="auto"/>
            <w:vAlign w:val="center"/>
          </w:tcPr>
          <w:p w14:paraId="29183EB9" w14:textId="77777777" w:rsidR="00994E16" w:rsidRPr="0031092B" w:rsidRDefault="00994E16"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color w:val="000000"/>
                <w:kern w:val="2"/>
                <w:sz w:val="18"/>
                <w:szCs w:val="18"/>
              </w:rPr>
              <w:t>log</w:t>
            </w:r>
            <w:r w:rsidRPr="0031092B">
              <w:rPr>
                <w:rFonts w:ascii="Times New Roman" w:hAnsi="Times New Roman" w:cs="Times New Roman"/>
                <w:b/>
                <w:bCs/>
                <w:color w:val="000000"/>
                <w:kern w:val="2"/>
                <w:sz w:val="18"/>
                <w:szCs w:val="18"/>
                <w:vertAlign w:val="subscript"/>
              </w:rPr>
              <w:t>2</w:t>
            </w:r>
            <w:r w:rsidRPr="0031092B">
              <w:rPr>
                <w:rFonts w:ascii="Times New Roman" w:hAnsi="Times New Roman" w:cs="Times New Roman"/>
                <w:b/>
                <w:bCs/>
                <w:color w:val="000000"/>
                <w:kern w:val="2"/>
                <w:sz w:val="18"/>
                <w:szCs w:val="18"/>
              </w:rPr>
              <w:t>FC</w:t>
            </w:r>
          </w:p>
        </w:tc>
        <w:tc>
          <w:tcPr>
            <w:tcW w:w="1199" w:type="dxa"/>
            <w:tcBorders>
              <w:top w:val="single" w:sz="4" w:space="0" w:color="auto"/>
              <w:bottom w:val="single" w:sz="4" w:space="0" w:color="auto"/>
            </w:tcBorders>
            <w:shd w:val="clear" w:color="auto" w:fill="auto"/>
            <w:vAlign w:val="center"/>
          </w:tcPr>
          <w:p w14:paraId="222B08A4" w14:textId="77777777" w:rsidR="00994E16" w:rsidRPr="0031092B" w:rsidRDefault="00994E16"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i/>
                <w:iCs/>
                <w:color w:val="000000"/>
                <w:kern w:val="2"/>
                <w:sz w:val="18"/>
                <w:szCs w:val="18"/>
              </w:rPr>
              <w:t>P</w:t>
            </w:r>
            <w:r w:rsidRPr="0031092B">
              <w:rPr>
                <w:rFonts w:ascii="Times New Roman" w:hAnsi="Times New Roman" w:cs="Times New Roman"/>
                <w:b/>
                <w:bCs/>
                <w:color w:val="000000"/>
                <w:kern w:val="2"/>
                <w:sz w:val="18"/>
                <w:szCs w:val="18"/>
              </w:rPr>
              <w:t xml:space="preserve"> value</w:t>
            </w:r>
          </w:p>
        </w:tc>
        <w:tc>
          <w:tcPr>
            <w:tcW w:w="1286" w:type="dxa"/>
            <w:tcBorders>
              <w:top w:val="single" w:sz="4" w:space="0" w:color="auto"/>
              <w:bottom w:val="single" w:sz="4" w:space="0" w:color="auto"/>
            </w:tcBorders>
            <w:shd w:val="clear" w:color="auto" w:fill="auto"/>
            <w:vAlign w:val="center"/>
          </w:tcPr>
          <w:p w14:paraId="67F72F5A" w14:textId="77777777" w:rsidR="00994E16" w:rsidRPr="0031092B" w:rsidRDefault="00994E16"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color w:val="000000"/>
                <w:kern w:val="2"/>
                <w:sz w:val="18"/>
                <w:szCs w:val="18"/>
              </w:rPr>
              <w:t>UP/DOWN</w:t>
            </w:r>
          </w:p>
        </w:tc>
      </w:tr>
      <w:tr w:rsidR="00994E16" w:rsidRPr="0031092B" w14:paraId="39EAA7C8" w14:textId="77777777" w:rsidTr="005E10EE">
        <w:trPr>
          <w:trHeight w:val="274"/>
          <w:jc w:val="center"/>
        </w:trPr>
        <w:tc>
          <w:tcPr>
            <w:tcW w:w="2556" w:type="dxa"/>
            <w:tcBorders>
              <w:top w:val="single" w:sz="4" w:space="0" w:color="auto"/>
            </w:tcBorders>
            <w:noWrap/>
            <w:vAlign w:val="center"/>
            <w:hideMark/>
          </w:tcPr>
          <w:p w14:paraId="0F317C6F"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ENSMUSG00000072966</w:t>
            </w:r>
          </w:p>
        </w:tc>
        <w:tc>
          <w:tcPr>
            <w:tcW w:w="1375" w:type="dxa"/>
            <w:tcBorders>
              <w:top w:val="single" w:sz="4" w:space="0" w:color="auto"/>
            </w:tcBorders>
            <w:noWrap/>
            <w:vAlign w:val="center"/>
            <w:hideMark/>
          </w:tcPr>
          <w:p w14:paraId="787F57AE"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Gprasp2</w:t>
            </w:r>
          </w:p>
        </w:tc>
        <w:tc>
          <w:tcPr>
            <w:tcW w:w="4167" w:type="dxa"/>
            <w:tcBorders>
              <w:top w:val="single" w:sz="4" w:space="0" w:color="auto"/>
            </w:tcBorders>
            <w:noWrap/>
            <w:vAlign w:val="center"/>
            <w:hideMark/>
          </w:tcPr>
          <w:p w14:paraId="4853B89A"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G_protein_coupled_receptor_associated_sorting_protein_2</w:t>
            </w:r>
          </w:p>
        </w:tc>
        <w:tc>
          <w:tcPr>
            <w:tcW w:w="1950" w:type="dxa"/>
            <w:tcBorders>
              <w:top w:val="single" w:sz="4" w:space="0" w:color="auto"/>
            </w:tcBorders>
            <w:shd w:val="clear" w:color="auto" w:fill="auto"/>
            <w:vAlign w:val="center"/>
          </w:tcPr>
          <w:p w14:paraId="4EDDD8AA"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X:135839034-135844730</w:t>
            </w:r>
          </w:p>
        </w:tc>
        <w:tc>
          <w:tcPr>
            <w:tcW w:w="1199" w:type="dxa"/>
            <w:tcBorders>
              <w:top w:val="single" w:sz="4" w:space="0" w:color="auto"/>
            </w:tcBorders>
            <w:shd w:val="clear" w:color="auto" w:fill="auto"/>
            <w:vAlign w:val="center"/>
          </w:tcPr>
          <w:p w14:paraId="2FCDE11A"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1.331642</w:t>
            </w:r>
          </w:p>
        </w:tc>
        <w:tc>
          <w:tcPr>
            <w:tcW w:w="1199" w:type="dxa"/>
            <w:tcBorders>
              <w:top w:val="single" w:sz="4" w:space="0" w:color="auto"/>
            </w:tcBorders>
            <w:shd w:val="clear" w:color="auto" w:fill="auto"/>
            <w:vAlign w:val="center"/>
          </w:tcPr>
          <w:p w14:paraId="08417924"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1.56E-21</w:t>
            </w:r>
          </w:p>
        </w:tc>
        <w:tc>
          <w:tcPr>
            <w:tcW w:w="1286" w:type="dxa"/>
            <w:tcBorders>
              <w:top w:val="single" w:sz="4" w:space="0" w:color="auto"/>
            </w:tcBorders>
            <w:shd w:val="clear" w:color="auto" w:fill="auto"/>
            <w:vAlign w:val="center"/>
          </w:tcPr>
          <w:p w14:paraId="52D1139F"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UP</w:t>
            </w:r>
          </w:p>
        </w:tc>
      </w:tr>
      <w:tr w:rsidR="00994E16" w:rsidRPr="0031092B" w14:paraId="3CCA3880" w14:textId="77777777" w:rsidTr="005E10EE">
        <w:trPr>
          <w:trHeight w:val="274"/>
          <w:jc w:val="center"/>
        </w:trPr>
        <w:tc>
          <w:tcPr>
            <w:tcW w:w="2556" w:type="dxa"/>
            <w:noWrap/>
            <w:vAlign w:val="center"/>
            <w:hideMark/>
          </w:tcPr>
          <w:p w14:paraId="7A338882"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ENSMUSG00000075224</w:t>
            </w:r>
          </w:p>
        </w:tc>
        <w:tc>
          <w:tcPr>
            <w:tcW w:w="1375" w:type="dxa"/>
            <w:noWrap/>
            <w:vAlign w:val="center"/>
            <w:hideMark/>
          </w:tcPr>
          <w:p w14:paraId="2608CFCD"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Lrrc55</w:t>
            </w:r>
          </w:p>
        </w:tc>
        <w:tc>
          <w:tcPr>
            <w:tcW w:w="4167" w:type="dxa"/>
            <w:noWrap/>
            <w:vAlign w:val="center"/>
            <w:hideMark/>
          </w:tcPr>
          <w:p w14:paraId="3B18A697"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leucine_rich_repeat_containing_55</w:t>
            </w:r>
          </w:p>
        </w:tc>
        <w:tc>
          <w:tcPr>
            <w:tcW w:w="1950" w:type="dxa"/>
            <w:shd w:val="clear" w:color="auto" w:fill="auto"/>
            <w:vAlign w:val="center"/>
          </w:tcPr>
          <w:p w14:paraId="3BBBD4C2"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2:85162334-85196699</w:t>
            </w:r>
          </w:p>
        </w:tc>
        <w:tc>
          <w:tcPr>
            <w:tcW w:w="1199" w:type="dxa"/>
            <w:shd w:val="clear" w:color="auto" w:fill="auto"/>
            <w:vAlign w:val="center"/>
          </w:tcPr>
          <w:p w14:paraId="2FDDF184"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-1.1972</w:t>
            </w:r>
          </w:p>
        </w:tc>
        <w:tc>
          <w:tcPr>
            <w:tcW w:w="1199" w:type="dxa"/>
            <w:shd w:val="clear" w:color="auto" w:fill="auto"/>
            <w:vAlign w:val="center"/>
          </w:tcPr>
          <w:p w14:paraId="70872307"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1.41E-14</w:t>
            </w:r>
          </w:p>
        </w:tc>
        <w:tc>
          <w:tcPr>
            <w:tcW w:w="1286" w:type="dxa"/>
            <w:shd w:val="clear" w:color="auto" w:fill="auto"/>
            <w:vAlign w:val="center"/>
          </w:tcPr>
          <w:p w14:paraId="0B57A7BA"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DOWN</w:t>
            </w:r>
          </w:p>
        </w:tc>
      </w:tr>
      <w:tr w:rsidR="00994E16" w:rsidRPr="0031092B" w14:paraId="48EA5CCD" w14:textId="77777777" w:rsidTr="005E10EE">
        <w:trPr>
          <w:trHeight w:val="274"/>
          <w:jc w:val="center"/>
        </w:trPr>
        <w:tc>
          <w:tcPr>
            <w:tcW w:w="2556" w:type="dxa"/>
            <w:noWrap/>
            <w:vAlign w:val="center"/>
            <w:hideMark/>
          </w:tcPr>
          <w:p w14:paraId="34E66D9A"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ENSMUSG00000094365</w:t>
            </w:r>
          </w:p>
        </w:tc>
        <w:tc>
          <w:tcPr>
            <w:tcW w:w="1375" w:type="dxa"/>
            <w:noWrap/>
            <w:vAlign w:val="center"/>
            <w:hideMark/>
          </w:tcPr>
          <w:p w14:paraId="07078464"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Gm21982</w:t>
            </w:r>
          </w:p>
        </w:tc>
        <w:tc>
          <w:tcPr>
            <w:tcW w:w="4167" w:type="dxa"/>
            <w:noWrap/>
            <w:vAlign w:val="center"/>
            <w:hideMark/>
          </w:tcPr>
          <w:p w14:paraId="466EA2D4"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predicted_gene_21982</w:t>
            </w:r>
          </w:p>
        </w:tc>
        <w:tc>
          <w:tcPr>
            <w:tcW w:w="1950" w:type="dxa"/>
            <w:shd w:val="clear" w:color="auto" w:fill="auto"/>
            <w:vAlign w:val="center"/>
          </w:tcPr>
          <w:p w14:paraId="1D698931"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7:30641001-30664937</w:t>
            </w:r>
          </w:p>
        </w:tc>
        <w:tc>
          <w:tcPr>
            <w:tcW w:w="1199" w:type="dxa"/>
            <w:shd w:val="clear" w:color="auto" w:fill="auto"/>
            <w:vAlign w:val="center"/>
          </w:tcPr>
          <w:p w14:paraId="74C0DF09"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6.63687</w:t>
            </w:r>
          </w:p>
        </w:tc>
        <w:tc>
          <w:tcPr>
            <w:tcW w:w="1199" w:type="dxa"/>
            <w:shd w:val="clear" w:color="auto" w:fill="auto"/>
            <w:vAlign w:val="center"/>
          </w:tcPr>
          <w:p w14:paraId="26394BFD"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6.47E-06</w:t>
            </w:r>
          </w:p>
        </w:tc>
        <w:tc>
          <w:tcPr>
            <w:tcW w:w="1286" w:type="dxa"/>
            <w:shd w:val="clear" w:color="auto" w:fill="auto"/>
            <w:vAlign w:val="center"/>
          </w:tcPr>
          <w:p w14:paraId="7F24FC27"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UP</w:t>
            </w:r>
          </w:p>
        </w:tc>
      </w:tr>
      <w:tr w:rsidR="00994E16" w:rsidRPr="0031092B" w14:paraId="711634BB" w14:textId="77777777" w:rsidTr="005E10EE">
        <w:trPr>
          <w:trHeight w:val="274"/>
          <w:jc w:val="center"/>
        </w:trPr>
        <w:tc>
          <w:tcPr>
            <w:tcW w:w="2556" w:type="dxa"/>
            <w:noWrap/>
            <w:vAlign w:val="center"/>
            <w:hideMark/>
          </w:tcPr>
          <w:p w14:paraId="61F70F65"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ENSMUSG00000051390</w:t>
            </w:r>
          </w:p>
        </w:tc>
        <w:tc>
          <w:tcPr>
            <w:tcW w:w="1375" w:type="dxa"/>
            <w:noWrap/>
            <w:vAlign w:val="center"/>
            <w:hideMark/>
          </w:tcPr>
          <w:p w14:paraId="5E16773F"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Zbtb22</w:t>
            </w:r>
          </w:p>
        </w:tc>
        <w:tc>
          <w:tcPr>
            <w:tcW w:w="4167" w:type="dxa"/>
            <w:noWrap/>
            <w:vAlign w:val="center"/>
            <w:hideMark/>
          </w:tcPr>
          <w:p w14:paraId="1EE998C3"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zinc_finger_and_BTB_domain_containing_22</w:t>
            </w:r>
          </w:p>
        </w:tc>
        <w:tc>
          <w:tcPr>
            <w:tcW w:w="1950" w:type="dxa"/>
            <w:shd w:val="clear" w:color="auto" w:fill="auto"/>
            <w:vAlign w:val="center"/>
          </w:tcPr>
          <w:p w14:paraId="02962166"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17:33915904-33919324</w:t>
            </w:r>
          </w:p>
        </w:tc>
        <w:tc>
          <w:tcPr>
            <w:tcW w:w="1199" w:type="dxa"/>
            <w:shd w:val="clear" w:color="auto" w:fill="auto"/>
            <w:vAlign w:val="center"/>
          </w:tcPr>
          <w:p w14:paraId="548BEE24"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-1.52893</w:t>
            </w:r>
          </w:p>
        </w:tc>
        <w:tc>
          <w:tcPr>
            <w:tcW w:w="1199" w:type="dxa"/>
            <w:shd w:val="clear" w:color="auto" w:fill="auto"/>
            <w:vAlign w:val="center"/>
          </w:tcPr>
          <w:p w14:paraId="173BBBBE"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0.00013</w:t>
            </w:r>
          </w:p>
        </w:tc>
        <w:tc>
          <w:tcPr>
            <w:tcW w:w="1286" w:type="dxa"/>
            <w:shd w:val="clear" w:color="auto" w:fill="auto"/>
            <w:vAlign w:val="center"/>
          </w:tcPr>
          <w:p w14:paraId="699E1846"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DOWN</w:t>
            </w:r>
          </w:p>
        </w:tc>
      </w:tr>
      <w:tr w:rsidR="00994E16" w:rsidRPr="0031092B" w14:paraId="27CA2CF4" w14:textId="77777777" w:rsidTr="005E10EE">
        <w:trPr>
          <w:trHeight w:val="274"/>
          <w:jc w:val="center"/>
        </w:trPr>
        <w:tc>
          <w:tcPr>
            <w:tcW w:w="2556" w:type="dxa"/>
            <w:noWrap/>
            <w:vAlign w:val="center"/>
            <w:hideMark/>
          </w:tcPr>
          <w:p w14:paraId="7BF1DB12"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ENSMUSG00000037872</w:t>
            </w:r>
          </w:p>
        </w:tc>
        <w:tc>
          <w:tcPr>
            <w:tcW w:w="1375" w:type="dxa"/>
            <w:noWrap/>
            <w:vAlign w:val="center"/>
            <w:hideMark/>
          </w:tcPr>
          <w:p w14:paraId="086E4C89"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Ackr1</w:t>
            </w:r>
          </w:p>
        </w:tc>
        <w:tc>
          <w:tcPr>
            <w:tcW w:w="4167" w:type="dxa"/>
            <w:noWrap/>
            <w:vAlign w:val="center"/>
            <w:hideMark/>
          </w:tcPr>
          <w:p w14:paraId="0A7AD527"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atypical_chemokine_receptor_1_Duffy_blood_group_</w:t>
            </w:r>
          </w:p>
        </w:tc>
        <w:tc>
          <w:tcPr>
            <w:tcW w:w="1950" w:type="dxa"/>
            <w:shd w:val="clear" w:color="auto" w:fill="auto"/>
            <w:vAlign w:val="center"/>
          </w:tcPr>
          <w:p w14:paraId="254FE12E"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1:173331886-173333750</w:t>
            </w:r>
          </w:p>
        </w:tc>
        <w:tc>
          <w:tcPr>
            <w:tcW w:w="1199" w:type="dxa"/>
            <w:shd w:val="clear" w:color="auto" w:fill="auto"/>
            <w:vAlign w:val="center"/>
          </w:tcPr>
          <w:p w14:paraId="047E7B67"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2.726951</w:t>
            </w:r>
          </w:p>
        </w:tc>
        <w:tc>
          <w:tcPr>
            <w:tcW w:w="1199" w:type="dxa"/>
            <w:shd w:val="clear" w:color="auto" w:fill="auto"/>
            <w:vAlign w:val="center"/>
          </w:tcPr>
          <w:p w14:paraId="0350E228"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0.000132</w:t>
            </w:r>
          </w:p>
        </w:tc>
        <w:tc>
          <w:tcPr>
            <w:tcW w:w="1286" w:type="dxa"/>
            <w:shd w:val="clear" w:color="auto" w:fill="auto"/>
            <w:vAlign w:val="center"/>
          </w:tcPr>
          <w:p w14:paraId="5100D3CC"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UP</w:t>
            </w:r>
          </w:p>
        </w:tc>
      </w:tr>
      <w:tr w:rsidR="00994E16" w:rsidRPr="0031092B" w14:paraId="0150927E" w14:textId="77777777" w:rsidTr="005E10EE">
        <w:trPr>
          <w:trHeight w:val="274"/>
          <w:jc w:val="center"/>
        </w:trPr>
        <w:tc>
          <w:tcPr>
            <w:tcW w:w="2556" w:type="dxa"/>
            <w:noWrap/>
            <w:vAlign w:val="center"/>
            <w:hideMark/>
          </w:tcPr>
          <w:p w14:paraId="122B5014"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ENSMUSG00000038729</w:t>
            </w:r>
          </w:p>
        </w:tc>
        <w:tc>
          <w:tcPr>
            <w:tcW w:w="1375" w:type="dxa"/>
            <w:noWrap/>
            <w:vAlign w:val="center"/>
            <w:hideMark/>
          </w:tcPr>
          <w:p w14:paraId="22ABD507"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Akap2</w:t>
            </w:r>
          </w:p>
        </w:tc>
        <w:tc>
          <w:tcPr>
            <w:tcW w:w="4167" w:type="dxa"/>
            <w:noWrap/>
            <w:vAlign w:val="center"/>
            <w:hideMark/>
          </w:tcPr>
          <w:p w14:paraId="35182524"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A_kinase_PRKA_anchor_protein_2</w:t>
            </w:r>
          </w:p>
        </w:tc>
        <w:tc>
          <w:tcPr>
            <w:tcW w:w="1950" w:type="dxa"/>
            <w:shd w:val="clear" w:color="auto" w:fill="auto"/>
            <w:vAlign w:val="center"/>
          </w:tcPr>
          <w:p w14:paraId="7A55A75F"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4:57717657-57896982</w:t>
            </w:r>
          </w:p>
        </w:tc>
        <w:tc>
          <w:tcPr>
            <w:tcW w:w="1199" w:type="dxa"/>
            <w:shd w:val="clear" w:color="auto" w:fill="auto"/>
            <w:vAlign w:val="center"/>
          </w:tcPr>
          <w:p w14:paraId="4302EAC9"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1.148645</w:t>
            </w:r>
          </w:p>
        </w:tc>
        <w:tc>
          <w:tcPr>
            <w:tcW w:w="1199" w:type="dxa"/>
            <w:shd w:val="clear" w:color="auto" w:fill="auto"/>
            <w:vAlign w:val="center"/>
          </w:tcPr>
          <w:p w14:paraId="61F603D9"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0.000382</w:t>
            </w:r>
          </w:p>
        </w:tc>
        <w:tc>
          <w:tcPr>
            <w:tcW w:w="1286" w:type="dxa"/>
            <w:shd w:val="clear" w:color="auto" w:fill="auto"/>
            <w:vAlign w:val="center"/>
          </w:tcPr>
          <w:p w14:paraId="35FE8C13"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UP</w:t>
            </w:r>
          </w:p>
        </w:tc>
      </w:tr>
      <w:tr w:rsidR="00994E16" w:rsidRPr="0031092B" w14:paraId="3AE1BC24" w14:textId="77777777" w:rsidTr="005E10EE">
        <w:trPr>
          <w:trHeight w:val="274"/>
          <w:jc w:val="center"/>
        </w:trPr>
        <w:tc>
          <w:tcPr>
            <w:tcW w:w="2556" w:type="dxa"/>
            <w:noWrap/>
            <w:vAlign w:val="center"/>
            <w:hideMark/>
          </w:tcPr>
          <w:p w14:paraId="0B109A3C"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ENSMUSG00000040195</w:t>
            </w:r>
          </w:p>
        </w:tc>
        <w:tc>
          <w:tcPr>
            <w:tcW w:w="1375" w:type="dxa"/>
            <w:noWrap/>
            <w:vAlign w:val="center"/>
            <w:hideMark/>
          </w:tcPr>
          <w:p w14:paraId="16F99497"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Tmem194</w:t>
            </w:r>
          </w:p>
        </w:tc>
        <w:tc>
          <w:tcPr>
            <w:tcW w:w="4167" w:type="dxa"/>
            <w:noWrap/>
            <w:vAlign w:val="center"/>
            <w:hideMark/>
          </w:tcPr>
          <w:p w14:paraId="7FC62AF3"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transmembrane_protein_194</w:t>
            </w:r>
          </w:p>
        </w:tc>
        <w:tc>
          <w:tcPr>
            <w:tcW w:w="1950" w:type="dxa"/>
            <w:shd w:val="clear" w:color="auto" w:fill="auto"/>
            <w:vAlign w:val="center"/>
          </w:tcPr>
          <w:p w14:paraId="706A9669"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10:127666901-127701049</w:t>
            </w:r>
          </w:p>
        </w:tc>
        <w:tc>
          <w:tcPr>
            <w:tcW w:w="1199" w:type="dxa"/>
            <w:shd w:val="clear" w:color="auto" w:fill="auto"/>
            <w:vAlign w:val="center"/>
          </w:tcPr>
          <w:p w14:paraId="4419328E"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1.20784</w:t>
            </w:r>
          </w:p>
        </w:tc>
        <w:tc>
          <w:tcPr>
            <w:tcW w:w="1199" w:type="dxa"/>
            <w:shd w:val="clear" w:color="auto" w:fill="auto"/>
            <w:vAlign w:val="center"/>
          </w:tcPr>
          <w:p w14:paraId="15B54788"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0.000418</w:t>
            </w:r>
          </w:p>
        </w:tc>
        <w:tc>
          <w:tcPr>
            <w:tcW w:w="1286" w:type="dxa"/>
            <w:shd w:val="clear" w:color="auto" w:fill="auto"/>
            <w:vAlign w:val="center"/>
          </w:tcPr>
          <w:p w14:paraId="6685ECFE"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UP</w:t>
            </w:r>
          </w:p>
        </w:tc>
      </w:tr>
      <w:tr w:rsidR="00994E16" w:rsidRPr="0031092B" w14:paraId="0E026BB0" w14:textId="77777777" w:rsidTr="005E10EE">
        <w:trPr>
          <w:trHeight w:val="274"/>
          <w:jc w:val="center"/>
        </w:trPr>
        <w:tc>
          <w:tcPr>
            <w:tcW w:w="2556" w:type="dxa"/>
            <w:noWrap/>
            <w:vAlign w:val="center"/>
            <w:hideMark/>
          </w:tcPr>
          <w:p w14:paraId="00FB9230"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ENSMUSG00000092412</w:t>
            </w:r>
          </w:p>
        </w:tc>
        <w:tc>
          <w:tcPr>
            <w:tcW w:w="1375" w:type="dxa"/>
            <w:noWrap/>
            <w:vAlign w:val="center"/>
            <w:hideMark/>
          </w:tcPr>
          <w:p w14:paraId="4E23FE7F"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Gm20507</w:t>
            </w:r>
          </w:p>
        </w:tc>
        <w:tc>
          <w:tcPr>
            <w:tcW w:w="4167" w:type="dxa"/>
            <w:noWrap/>
            <w:vAlign w:val="center"/>
            <w:hideMark/>
          </w:tcPr>
          <w:p w14:paraId="55E73DC8"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predicted_gene_20507</w:t>
            </w:r>
          </w:p>
        </w:tc>
        <w:tc>
          <w:tcPr>
            <w:tcW w:w="1950" w:type="dxa"/>
            <w:shd w:val="clear" w:color="auto" w:fill="auto"/>
            <w:vAlign w:val="center"/>
          </w:tcPr>
          <w:p w14:paraId="2339F953"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17:33630759-33645705</w:t>
            </w:r>
          </w:p>
        </w:tc>
        <w:tc>
          <w:tcPr>
            <w:tcW w:w="1199" w:type="dxa"/>
            <w:shd w:val="clear" w:color="auto" w:fill="auto"/>
            <w:vAlign w:val="center"/>
          </w:tcPr>
          <w:p w14:paraId="021EAC90"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Inf</w:t>
            </w:r>
          </w:p>
        </w:tc>
        <w:tc>
          <w:tcPr>
            <w:tcW w:w="1199" w:type="dxa"/>
            <w:shd w:val="clear" w:color="auto" w:fill="auto"/>
            <w:vAlign w:val="center"/>
          </w:tcPr>
          <w:p w14:paraId="6DCEC7C2"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0.00064</w:t>
            </w:r>
          </w:p>
        </w:tc>
        <w:tc>
          <w:tcPr>
            <w:tcW w:w="1286" w:type="dxa"/>
            <w:shd w:val="clear" w:color="auto" w:fill="auto"/>
            <w:vAlign w:val="center"/>
          </w:tcPr>
          <w:p w14:paraId="30D24734"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UP</w:t>
            </w:r>
          </w:p>
        </w:tc>
      </w:tr>
      <w:tr w:rsidR="00994E16" w:rsidRPr="0031092B" w14:paraId="28B5D03F" w14:textId="77777777" w:rsidTr="005E10EE">
        <w:trPr>
          <w:trHeight w:val="274"/>
          <w:jc w:val="center"/>
        </w:trPr>
        <w:tc>
          <w:tcPr>
            <w:tcW w:w="2556" w:type="dxa"/>
            <w:noWrap/>
            <w:vAlign w:val="center"/>
            <w:hideMark/>
          </w:tcPr>
          <w:p w14:paraId="0DE9F198"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ENSMUSG00000045679</w:t>
            </w:r>
          </w:p>
        </w:tc>
        <w:tc>
          <w:tcPr>
            <w:tcW w:w="1375" w:type="dxa"/>
            <w:noWrap/>
            <w:vAlign w:val="center"/>
            <w:hideMark/>
          </w:tcPr>
          <w:p w14:paraId="62E5FF9A"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Pqlc3</w:t>
            </w:r>
          </w:p>
        </w:tc>
        <w:tc>
          <w:tcPr>
            <w:tcW w:w="4167" w:type="dxa"/>
            <w:noWrap/>
            <w:vAlign w:val="center"/>
            <w:hideMark/>
          </w:tcPr>
          <w:p w14:paraId="2C8B974E" w14:textId="77777777" w:rsidR="00994E16" w:rsidRPr="0031092B" w:rsidRDefault="00994E16" w:rsidP="005E10EE">
            <w:pPr>
              <w:jc w:val="both"/>
              <w:rPr>
                <w:rFonts w:ascii="Times New Roman" w:hAnsi="Times New Roman" w:cs="Times New Roman"/>
                <w:color w:val="000000"/>
                <w:sz w:val="18"/>
                <w:szCs w:val="18"/>
              </w:rPr>
            </w:pPr>
            <w:proofErr w:type="spellStart"/>
            <w:r w:rsidRPr="0031092B">
              <w:rPr>
                <w:rFonts w:ascii="Times New Roman" w:hAnsi="Times New Roman" w:cs="Times New Roman"/>
                <w:color w:val="000000"/>
                <w:sz w:val="18"/>
                <w:szCs w:val="18"/>
              </w:rPr>
              <w:t>PQ_loop_repeat_containing</w:t>
            </w:r>
            <w:proofErr w:type="spellEnd"/>
          </w:p>
        </w:tc>
        <w:tc>
          <w:tcPr>
            <w:tcW w:w="1950" w:type="dxa"/>
            <w:shd w:val="clear" w:color="auto" w:fill="auto"/>
            <w:vAlign w:val="center"/>
          </w:tcPr>
          <w:p w14:paraId="02385572"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12:16988648-17000408</w:t>
            </w:r>
          </w:p>
        </w:tc>
        <w:tc>
          <w:tcPr>
            <w:tcW w:w="1199" w:type="dxa"/>
            <w:shd w:val="clear" w:color="auto" w:fill="auto"/>
            <w:vAlign w:val="center"/>
          </w:tcPr>
          <w:p w14:paraId="46329C2E"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-1.06442</w:t>
            </w:r>
          </w:p>
        </w:tc>
        <w:tc>
          <w:tcPr>
            <w:tcW w:w="1199" w:type="dxa"/>
            <w:shd w:val="clear" w:color="auto" w:fill="auto"/>
            <w:vAlign w:val="center"/>
          </w:tcPr>
          <w:p w14:paraId="1E9E592C"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0.000837</w:t>
            </w:r>
          </w:p>
        </w:tc>
        <w:tc>
          <w:tcPr>
            <w:tcW w:w="1286" w:type="dxa"/>
            <w:shd w:val="clear" w:color="auto" w:fill="auto"/>
            <w:vAlign w:val="center"/>
          </w:tcPr>
          <w:p w14:paraId="3BCFA9E7"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DOWN</w:t>
            </w:r>
          </w:p>
        </w:tc>
      </w:tr>
      <w:tr w:rsidR="00994E16" w:rsidRPr="0031092B" w14:paraId="53866232" w14:textId="77777777" w:rsidTr="005E10EE">
        <w:trPr>
          <w:trHeight w:val="274"/>
          <w:jc w:val="center"/>
        </w:trPr>
        <w:tc>
          <w:tcPr>
            <w:tcW w:w="2556" w:type="dxa"/>
            <w:noWrap/>
            <w:vAlign w:val="center"/>
            <w:hideMark/>
          </w:tcPr>
          <w:p w14:paraId="6202C5BE"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ENSMUSG00000046387</w:t>
            </w:r>
          </w:p>
        </w:tc>
        <w:tc>
          <w:tcPr>
            <w:tcW w:w="1375" w:type="dxa"/>
            <w:noWrap/>
            <w:vAlign w:val="center"/>
            <w:hideMark/>
          </w:tcPr>
          <w:p w14:paraId="1F690775"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Pcdhb17</w:t>
            </w:r>
          </w:p>
        </w:tc>
        <w:tc>
          <w:tcPr>
            <w:tcW w:w="4167" w:type="dxa"/>
            <w:noWrap/>
            <w:vAlign w:val="center"/>
            <w:hideMark/>
          </w:tcPr>
          <w:p w14:paraId="1B4FC988"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protocadherin_beta_17</w:t>
            </w:r>
          </w:p>
        </w:tc>
        <w:tc>
          <w:tcPr>
            <w:tcW w:w="1950" w:type="dxa"/>
            <w:shd w:val="clear" w:color="auto" w:fill="auto"/>
            <w:vAlign w:val="center"/>
          </w:tcPr>
          <w:p w14:paraId="5EF31875"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18:37484795-37489454</w:t>
            </w:r>
          </w:p>
        </w:tc>
        <w:tc>
          <w:tcPr>
            <w:tcW w:w="1199" w:type="dxa"/>
            <w:shd w:val="clear" w:color="auto" w:fill="auto"/>
            <w:vAlign w:val="center"/>
          </w:tcPr>
          <w:p w14:paraId="2EFE273B"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Inf</w:t>
            </w:r>
          </w:p>
        </w:tc>
        <w:tc>
          <w:tcPr>
            <w:tcW w:w="1199" w:type="dxa"/>
            <w:shd w:val="clear" w:color="auto" w:fill="auto"/>
            <w:vAlign w:val="center"/>
          </w:tcPr>
          <w:p w14:paraId="6733DD65"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0.001782</w:t>
            </w:r>
          </w:p>
        </w:tc>
        <w:tc>
          <w:tcPr>
            <w:tcW w:w="1286" w:type="dxa"/>
            <w:shd w:val="clear" w:color="auto" w:fill="auto"/>
            <w:vAlign w:val="center"/>
          </w:tcPr>
          <w:p w14:paraId="4BC15929"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UP</w:t>
            </w:r>
          </w:p>
        </w:tc>
      </w:tr>
      <w:tr w:rsidR="00994E16" w:rsidRPr="0031092B" w14:paraId="0A914CA5" w14:textId="77777777" w:rsidTr="005E10EE">
        <w:trPr>
          <w:trHeight w:val="274"/>
          <w:jc w:val="center"/>
        </w:trPr>
        <w:tc>
          <w:tcPr>
            <w:tcW w:w="2556" w:type="dxa"/>
            <w:noWrap/>
            <w:vAlign w:val="center"/>
            <w:hideMark/>
          </w:tcPr>
          <w:p w14:paraId="6571EC02"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ENSMUSG00000096929</w:t>
            </w:r>
          </w:p>
        </w:tc>
        <w:tc>
          <w:tcPr>
            <w:tcW w:w="1375" w:type="dxa"/>
            <w:noWrap/>
            <w:vAlign w:val="center"/>
            <w:hideMark/>
          </w:tcPr>
          <w:p w14:paraId="5E77EC61"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A330023F24Rik</w:t>
            </w:r>
          </w:p>
        </w:tc>
        <w:tc>
          <w:tcPr>
            <w:tcW w:w="4167" w:type="dxa"/>
            <w:noWrap/>
            <w:vAlign w:val="center"/>
            <w:hideMark/>
          </w:tcPr>
          <w:p w14:paraId="39B43568"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RIKEN_cDNA_A330023F24_gene</w:t>
            </w:r>
          </w:p>
        </w:tc>
        <w:tc>
          <w:tcPr>
            <w:tcW w:w="1950" w:type="dxa"/>
            <w:shd w:val="clear" w:color="auto" w:fill="auto"/>
            <w:vAlign w:val="center"/>
          </w:tcPr>
          <w:p w14:paraId="5171AD66"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1:194976375-195037904</w:t>
            </w:r>
          </w:p>
        </w:tc>
        <w:tc>
          <w:tcPr>
            <w:tcW w:w="1199" w:type="dxa"/>
            <w:shd w:val="clear" w:color="auto" w:fill="auto"/>
            <w:vAlign w:val="center"/>
          </w:tcPr>
          <w:p w14:paraId="1115FAFF"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2.028582</w:t>
            </w:r>
          </w:p>
        </w:tc>
        <w:tc>
          <w:tcPr>
            <w:tcW w:w="1199" w:type="dxa"/>
            <w:shd w:val="clear" w:color="auto" w:fill="auto"/>
            <w:vAlign w:val="center"/>
          </w:tcPr>
          <w:p w14:paraId="134AD36B"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0.002705</w:t>
            </w:r>
          </w:p>
        </w:tc>
        <w:tc>
          <w:tcPr>
            <w:tcW w:w="1286" w:type="dxa"/>
            <w:shd w:val="clear" w:color="auto" w:fill="auto"/>
            <w:vAlign w:val="center"/>
          </w:tcPr>
          <w:p w14:paraId="389D6DFD"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UP</w:t>
            </w:r>
          </w:p>
        </w:tc>
      </w:tr>
      <w:tr w:rsidR="00994E16" w:rsidRPr="0031092B" w14:paraId="355560EC" w14:textId="77777777" w:rsidTr="005E10EE">
        <w:trPr>
          <w:trHeight w:val="274"/>
          <w:jc w:val="center"/>
        </w:trPr>
        <w:tc>
          <w:tcPr>
            <w:tcW w:w="2556" w:type="dxa"/>
            <w:noWrap/>
            <w:vAlign w:val="center"/>
            <w:hideMark/>
          </w:tcPr>
          <w:p w14:paraId="0335FF3B"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ENSMUSG00000050761</w:t>
            </w:r>
          </w:p>
        </w:tc>
        <w:tc>
          <w:tcPr>
            <w:tcW w:w="1375" w:type="dxa"/>
            <w:noWrap/>
            <w:vAlign w:val="center"/>
            <w:hideMark/>
          </w:tcPr>
          <w:p w14:paraId="498D3122"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Gp1bb</w:t>
            </w:r>
          </w:p>
        </w:tc>
        <w:tc>
          <w:tcPr>
            <w:tcW w:w="4167" w:type="dxa"/>
            <w:noWrap/>
            <w:vAlign w:val="center"/>
            <w:hideMark/>
          </w:tcPr>
          <w:p w14:paraId="48A2AFC2" w14:textId="77777777" w:rsidR="00994E16" w:rsidRPr="0031092B" w:rsidRDefault="00994E16" w:rsidP="005E10EE">
            <w:pPr>
              <w:jc w:val="both"/>
              <w:rPr>
                <w:rFonts w:ascii="Times New Roman" w:hAnsi="Times New Roman" w:cs="Times New Roman"/>
                <w:color w:val="000000"/>
                <w:sz w:val="18"/>
                <w:szCs w:val="18"/>
              </w:rPr>
            </w:pPr>
            <w:proofErr w:type="spellStart"/>
            <w:r w:rsidRPr="0031092B">
              <w:rPr>
                <w:rFonts w:ascii="Times New Roman" w:hAnsi="Times New Roman" w:cs="Times New Roman"/>
                <w:color w:val="000000"/>
                <w:sz w:val="18"/>
                <w:szCs w:val="18"/>
              </w:rPr>
              <w:t>glycoprotein_Ib_beta_polypeptide</w:t>
            </w:r>
            <w:proofErr w:type="spellEnd"/>
          </w:p>
        </w:tc>
        <w:tc>
          <w:tcPr>
            <w:tcW w:w="1950" w:type="dxa"/>
            <w:shd w:val="clear" w:color="auto" w:fill="auto"/>
            <w:vAlign w:val="center"/>
          </w:tcPr>
          <w:p w14:paraId="243D7E1E"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16:18620319-18622403</w:t>
            </w:r>
          </w:p>
        </w:tc>
        <w:tc>
          <w:tcPr>
            <w:tcW w:w="1199" w:type="dxa"/>
            <w:shd w:val="clear" w:color="auto" w:fill="auto"/>
            <w:vAlign w:val="center"/>
          </w:tcPr>
          <w:p w14:paraId="661C1A2A"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-3.41668</w:t>
            </w:r>
          </w:p>
        </w:tc>
        <w:tc>
          <w:tcPr>
            <w:tcW w:w="1199" w:type="dxa"/>
            <w:shd w:val="clear" w:color="auto" w:fill="auto"/>
            <w:vAlign w:val="center"/>
          </w:tcPr>
          <w:p w14:paraId="5F24B238"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0.006946</w:t>
            </w:r>
          </w:p>
        </w:tc>
        <w:tc>
          <w:tcPr>
            <w:tcW w:w="1286" w:type="dxa"/>
            <w:shd w:val="clear" w:color="auto" w:fill="auto"/>
            <w:vAlign w:val="center"/>
          </w:tcPr>
          <w:p w14:paraId="1DD5FCF1"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DOWN</w:t>
            </w:r>
          </w:p>
        </w:tc>
      </w:tr>
      <w:tr w:rsidR="00994E16" w:rsidRPr="0031092B" w14:paraId="2285DB51" w14:textId="77777777" w:rsidTr="005E10EE">
        <w:trPr>
          <w:trHeight w:val="274"/>
          <w:jc w:val="center"/>
        </w:trPr>
        <w:tc>
          <w:tcPr>
            <w:tcW w:w="2556" w:type="dxa"/>
            <w:noWrap/>
            <w:vAlign w:val="center"/>
            <w:hideMark/>
          </w:tcPr>
          <w:p w14:paraId="2774207E"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ENSMUSG00000064363</w:t>
            </w:r>
          </w:p>
        </w:tc>
        <w:tc>
          <w:tcPr>
            <w:tcW w:w="1375" w:type="dxa"/>
            <w:noWrap/>
            <w:vAlign w:val="center"/>
            <w:hideMark/>
          </w:tcPr>
          <w:p w14:paraId="2D0F44B0"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mt-Nd4</w:t>
            </w:r>
          </w:p>
        </w:tc>
        <w:tc>
          <w:tcPr>
            <w:tcW w:w="4167" w:type="dxa"/>
            <w:noWrap/>
            <w:vAlign w:val="center"/>
            <w:hideMark/>
          </w:tcPr>
          <w:p w14:paraId="3DCACF48"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mitochondrially_encoded_NADH_dehydrogenase_4</w:t>
            </w:r>
          </w:p>
        </w:tc>
        <w:tc>
          <w:tcPr>
            <w:tcW w:w="1950" w:type="dxa"/>
            <w:shd w:val="clear" w:color="auto" w:fill="auto"/>
            <w:vAlign w:val="center"/>
          </w:tcPr>
          <w:p w14:paraId="287ED19A"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MT:10167-11544</w:t>
            </w:r>
          </w:p>
        </w:tc>
        <w:tc>
          <w:tcPr>
            <w:tcW w:w="1199" w:type="dxa"/>
            <w:shd w:val="clear" w:color="auto" w:fill="auto"/>
            <w:vAlign w:val="center"/>
          </w:tcPr>
          <w:p w14:paraId="243BCF9F"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Inf</w:t>
            </w:r>
          </w:p>
        </w:tc>
        <w:tc>
          <w:tcPr>
            <w:tcW w:w="1199" w:type="dxa"/>
            <w:shd w:val="clear" w:color="auto" w:fill="auto"/>
            <w:vAlign w:val="center"/>
          </w:tcPr>
          <w:p w14:paraId="2598D5F6"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0.018415</w:t>
            </w:r>
          </w:p>
        </w:tc>
        <w:tc>
          <w:tcPr>
            <w:tcW w:w="1286" w:type="dxa"/>
            <w:shd w:val="clear" w:color="auto" w:fill="auto"/>
            <w:vAlign w:val="center"/>
          </w:tcPr>
          <w:p w14:paraId="735517FB"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UP</w:t>
            </w:r>
          </w:p>
        </w:tc>
      </w:tr>
      <w:tr w:rsidR="00994E16" w:rsidRPr="0031092B" w14:paraId="6D7B0DB2" w14:textId="77777777" w:rsidTr="005E10EE">
        <w:trPr>
          <w:trHeight w:val="274"/>
          <w:jc w:val="center"/>
        </w:trPr>
        <w:tc>
          <w:tcPr>
            <w:tcW w:w="2556" w:type="dxa"/>
            <w:noWrap/>
            <w:vAlign w:val="center"/>
            <w:hideMark/>
          </w:tcPr>
          <w:p w14:paraId="043B71E5"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ENSMUSG00000095538</w:t>
            </w:r>
          </w:p>
        </w:tc>
        <w:tc>
          <w:tcPr>
            <w:tcW w:w="1375" w:type="dxa"/>
            <w:noWrap/>
            <w:vAlign w:val="center"/>
            <w:hideMark/>
          </w:tcPr>
          <w:p w14:paraId="778D0BE5"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Gm21983</w:t>
            </w:r>
          </w:p>
        </w:tc>
        <w:tc>
          <w:tcPr>
            <w:tcW w:w="4167" w:type="dxa"/>
            <w:noWrap/>
            <w:vAlign w:val="center"/>
            <w:hideMark/>
          </w:tcPr>
          <w:p w14:paraId="790E48BF"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sz w:val="18"/>
                <w:szCs w:val="18"/>
              </w:rPr>
              <w:t>predicted_gene_21983</w:t>
            </w:r>
          </w:p>
        </w:tc>
        <w:tc>
          <w:tcPr>
            <w:tcW w:w="1950" w:type="dxa"/>
            <w:shd w:val="clear" w:color="auto" w:fill="auto"/>
            <w:vAlign w:val="center"/>
          </w:tcPr>
          <w:p w14:paraId="3409D1A1"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7:27168430-27181086</w:t>
            </w:r>
          </w:p>
        </w:tc>
        <w:tc>
          <w:tcPr>
            <w:tcW w:w="1199" w:type="dxa"/>
            <w:shd w:val="clear" w:color="auto" w:fill="auto"/>
            <w:vAlign w:val="center"/>
          </w:tcPr>
          <w:p w14:paraId="77BBEC45"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Inf</w:t>
            </w:r>
          </w:p>
        </w:tc>
        <w:tc>
          <w:tcPr>
            <w:tcW w:w="1199" w:type="dxa"/>
            <w:shd w:val="clear" w:color="auto" w:fill="auto"/>
            <w:vAlign w:val="center"/>
          </w:tcPr>
          <w:p w14:paraId="7F640AA6"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0.019578</w:t>
            </w:r>
          </w:p>
        </w:tc>
        <w:tc>
          <w:tcPr>
            <w:tcW w:w="1286" w:type="dxa"/>
            <w:shd w:val="clear" w:color="auto" w:fill="auto"/>
            <w:vAlign w:val="center"/>
          </w:tcPr>
          <w:p w14:paraId="3BF97E9C" w14:textId="77777777" w:rsidR="00994E16" w:rsidRPr="0031092B" w:rsidRDefault="00994E16" w:rsidP="005E10EE">
            <w:pPr>
              <w:jc w:val="both"/>
              <w:rPr>
                <w:rFonts w:ascii="Times New Roman" w:hAnsi="Times New Roman" w:cs="Times New Roman"/>
                <w:color w:val="000000"/>
                <w:sz w:val="18"/>
                <w:szCs w:val="18"/>
              </w:rPr>
            </w:pPr>
            <w:r w:rsidRPr="0031092B">
              <w:rPr>
                <w:rFonts w:ascii="Times New Roman" w:hAnsi="Times New Roman" w:cs="Times New Roman"/>
                <w:color w:val="000000"/>
                <w:kern w:val="2"/>
                <w:sz w:val="18"/>
                <w:szCs w:val="18"/>
              </w:rPr>
              <w:t>UP</w:t>
            </w:r>
          </w:p>
        </w:tc>
      </w:tr>
    </w:tbl>
    <w:p w14:paraId="24C95C81" w14:textId="77777777" w:rsidR="00994E16" w:rsidRPr="0031092B" w:rsidRDefault="00994E16" w:rsidP="00994E16">
      <w:pPr>
        <w:widowControl w:val="0"/>
        <w:spacing w:line="480" w:lineRule="auto"/>
        <w:jc w:val="both"/>
        <w:rPr>
          <w:rFonts w:ascii="Times New Roman" w:hAnsi="Times New Roman" w:cs="Times New Roman"/>
          <w:kern w:val="2"/>
          <w:sz w:val="18"/>
          <w:szCs w:val="18"/>
        </w:rPr>
      </w:pPr>
      <w:r w:rsidRPr="0031092B">
        <w:rPr>
          <w:rFonts w:ascii="Times New Roman" w:hAnsi="Times New Roman" w:cs="Times New Roman"/>
          <w:kern w:val="2"/>
          <w:sz w:val="18"/>
          <w:szCs w:val="18"/>
        </w:rPr>
        <w:t xml:space="preserve">UP and DOWN represent upregulated and downregulated differentially expressed genes (DEGs) in R882H-KI HOM mice, respectively, for an FDR-corrected </w:t>
      </w:r>
      <w:r w:rsidRPr="0031092B">
        <w:rPr>
          <w:rFonts w:ascii="Times New Roman" w:hAnsi="Times New Roman" w:cs="Times New Roman"/>
          <w:i/>
          <w:iCs/>
          <w:kern w:val="2"/>
          <w:sz w:val="18"/>
          <w:szCs w:val="18"/>
        </w:rPr>
        <w:t>P</w:t>
      </w:r>
      <w:r w:rsidRPr="0031092B">
        <w:rPr>
          <w:rFonts w:ascii="Times New Roman" w:hAnsi="Times New Roman" w:cs="Times New Roman"/>
          <w:kern w:val="2"/>
          <w:sz w:val="18"/>
          <w:szCs w:val="18"/>
        </w:rPr>
        <w:t xml:space="preserve"> value threshold less than 0.05.</w:t>
      </w:r>
    </w:p>
    <w:p w14:paraId="5BEE77A2" w14:textId="77777777" w:rsidR="00994E16" w:rsidRPr="000366D5" w:rsidRDefault="00994E16" w:rsidP="00994E16"/>
    <w:p w14:paraId="32430D82" w14:textId="77777777" w:rsidR="00994E16" w:rsidRDefault="00994E16">
      <w:pPr>
        <w:rPr>
          <w:rFonts w:asciiTheme="minorHAnsi" w:hAnsiTheme="minorHAnsi" w:cstheme="minorHAnsi"/>
          <w:sz w:val="20"/>
          <w:szCs w:val="20"/>
        </w:rPr>
      </w:pPr>
      <w:r>
        <w:rPr>
          <w:rFonts w:asciiTheme="minorHAnsi" w:hAnsiTheme="minorHAnsi" w:cstheme="minorHAnsi"/>
          <w:sz w:val="20"/>
          <w:szCs w:val="20"/>
        </w:rPr>
        <w:br w:type="page"/>
      </w:r>
    </w:p>
    <w:p w14:paraId="114919B1" w14:textId="77777777" w:rsidR="00A15A39" w:rsidRPr="0031092B" w:rsidRDefault="00A15A39" w:rsidP="00A15A39">
      <w:pPr>
        <w:widowControl w:val="0"/>
        <w:spacing w:line="480" w:lineRule="auto"/>
        <w:jc w:val="both"/>
        <w:rPr>
          <w:rFonts w:ascii="Times New Roman" w:hAnsi="Times New Roman" w:cs="Times New Roman"/>
          <w:b/>
          <w:bCs/>
          <w:kern w:val="2"/>
          <w:sz w:val="20"/>
          <w:szCs w:val="20"/>
        </w:rPr>
      </w:pPr>
      <w:r>
        <w:rPr>
          <w:rFonts w:ascii="Times New Roman" w:hAnsi="Times New Roman" w:cs="Times New Roman"/>
          <w:b/>
          <w:bCs/>
          <w:kern w:val="2"/>
          <w:sz w:val="20"/>
          <w:szCs w:val="20"/>
        </w:rPr>
        <w:lastRenderedPageBreak/>
        <w:t xml:space="preserve">Supplementary </w:t>
      </w:r>
      <w:r w:rsidRPr="0031092B">
        <w:rPr>
          <w:rFonts w:ascii="Times New Roman" w:hAnsi="Times New Roman" w:cs="Times New Roman"/>
          <w:b/>
          <w:bCs/>
          <w:kern w:val="2"/>
          <w:sz w:val="20"/>
          <w:szCs w:val="20"/>
        </w:rPr>
        <w:t xml:space="preserve">Table </w:t>
      </w:r>
      <w:r>
        <w:rPr>
          <w:rFonts w:ascii="Times New Roman" w:hAnsi="Times New Roman" w:cs="Times New Roman"/>
          <w:b/>
          <w:bCs/>
          <w:kern w:val="2"/>
          <w:sz w:val="20"/>
          <w:szCs w:val="20"/>
        </w:rPr>
        <w:t>6</w:t>
      </w:r>
      <w:r w:rsidRPr="0031092B">
        <w:rPr>
          <w:rFonts w:ascii="Times New Roman" w:hAnsi="Times New Roman" w:cs="Times New Roman"/>
          <w:b/>
          <w:bCs/>
          <w:kern w:val="2"/>
          <w:sz w:val="20"/>
          <w:szCs w:val="20"/>
        </w:rPr>
        <w:t>. Behavioral phenotypes of KI model mice with a missense mutation of a specific gene identified in ASD cases</w:t>
      </w:r>
    </w:p>
    <w:tbl>
      <w:tblPr>
        <w:tblStyle w:val="af"/>
        <w:tblW w:w="0" w:type="auto"/>
        <w:jc w:val="center"/>
        <w:tblBorders>
          <w:left w:val="none" w:sz="0" w:space="0" w:color="auto"/>
          <w:right w:val="none" w:sz="0" w:space="0" w:color="auto"/>
        </w:tblBorders>
        <w:tblLayout w:type="fixed"/>
        <w:tblLook w:val="04A0" w:firstRow="1" w:lastRow="0" w:firstColumn="1" w:lastColumn="0" w:noHBand="0" w:noVBand="1"/>
      </w:tblPr>
      <w:tblGrid>
        <w:gridCol w:w="1418"/>
        <w:gridCol w:w="850"/>
        <w:gridCol w:w="1134"/>
        <w:gridCol w:w="851"/>
        <w:gridCol w:w="1417"/>
        <w:gridCol w:w="851"/>
        <w:gridCol w:w="709"/>
        <w:gridCol w:w="850"/>
        <w:gridCol w:w="851"/>
        <w:gridCol w:w="850"/>
        <w:gridCol w:w="851"/>
        <w:gridCol w:w="1134"/>
        <w:gridCol w:w="2187"/>
      </w:tblGrid>
      <w:tr w:rsidR="00A15A39" w:rsidRPr="0031092B" w14:paraId="315EE4EB" w14:textId="77777777" w:rsidTr="005E10EE">
        <w:trPr>
          <w:jc w:val="center"/>
        </w:trPr>
        <w:tc>
          <w:tcPr>
            <w:tcW w:w="1418" w:type="dxa"/>
            <w:vMerge w:val="restart"/>
            <w:vAlign w:val="center"/>
          </w:tcPr>
          <w:p w14:paraId="3C6B5EF6"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Missense mutation in ASD cases</w:t>
            </w:r>
          </w:p>
          <w:p w14:paraId="7E26DE07"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(in mouse model)</w:t>
            </w:r>
          </w:p>
        </w:tc>
        <w:tc>
          <w:tcPr>
            <w:tcW w:w="850" w:type="dxa"/>
            <w:vMerge w:val="restart"/>
            <w:vAlign w:val="center"/>
          </w:tcPr>
          <w:p w14:paraId="3420AA81"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Genotype</w:t>
            </w:r>
          </w:p>
        </w:tc>
        <w:tc>
          <w:tcPr>
            <w:tcW w:w="9498" w:type="dxa"/>
            <w:gridSpan w:val="10"/>
            <w:vAlign w:val="center"/>
          </w:tcPr>
          <w:p w14:paraId="6439E95C"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Behavioral Phenotypes</w:t>
            </w:r>
          </w:p>
        </w:tc>
        <w:tc>
          <w:tcPr>
            <w:tcW w:w="2187" w:type="dxa"/>
            <w:vMerge w:val="restart"/>
            <w:vAlign w:val="center"/>
          </w:tcPr>
          <w:p w14:paraId="1CBA47BD"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References</w:t>
            </w:r>
          </w:p>
        </w:tc>
      </w:tr>
      <w:tr w:rsidR="00A15A39" w:rsidRPr="0031092B" w14:paraId="0D19CE11" w14:textId="77777777" w:rsidTr="005E10EE">
        <w:trPr>
          <w:jc w:val="center"/>
        </w:trPr>
        <w:tc>
          <w:tcPr>
            <w:tcW w:w="1418" w:type="dxa"/>
            <w:vMerge/>
            <w:vAlign w:val="center"/>
          </w:tcPr>
          <w:p w14:paraId="2080DB3F" w14:textId="77777777" w:rsidR="00A15A39" w:rsidRPr="0031092B" w:rsidRDefault="00A15A39" w:rsidP="005E10EE">
            <w:pPr>
              <w:widowControl w:val="0"/>
              <w:jc w:val="center"/>
              <w:rPr>
                <w:rFonts w:ascii="Times New Roman" w:hAnsi="Times New Roman" w:cs="Times New Roman"/>
                <w:b/>
                <w:bCs/>
                <w:kern w:val="2"/>
                <w:sz w:val="15"/>
                <w:szCs w:val="15"/>
              </w:rPr>
            </w:pPr>
          </w:p>
        </w:tc>
        <w:tc>
          <w:tcPr>
            <w:tcW w:w="850" w:type="dxa"/>
            <w:vMerge/>
            <w:vAlign w:val="center"/>
          </w:tcPr>
          <w:p w14:paraId="0A67CB7E" w14:textId="77777777" w:rsidR="00A15A39" w:rsidRPr="0031092B" w:rsidRDefault="00A15A39" w:rsidP="005E10EE">
            <w:pPr>
              <w:widowControl w:val="0"/>
              <w:jc w:val="center"/>
              <w:rPr>
                <w:rFonts w:ascii="Times New Roman" w:hAnsi="Times New Roman" w:cs="Times New Roman"/>
                <w:b/>
                <w:bCs/>
                <w:kern w:val="2"/>
                <w:sz w:val="15"/>
                <w:szCs w:val="15"/>
              </w:rPr>
            </w:pPr>
          </w:p>
        </w:tc>
        <w:tc>
          <w:tcPr>
            <w:tcW w:w="1985" w:type="dxa"/>
            <w:gridSpan w:val="2"/>
            <w:vMerge w:val="restart"/>
            <w:vAlign w:val="center"/>
          </w:tcPr>
          <w:p w14:paraId="4AF65ED0"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Social behavior</w:t>
            </w:r>
          </w:p>
        </w:tc>
        <w:tc>
          <w:tcPr>
            <w:tcW w:w="3827" w:type="dxa"/>
            <w:gridSpan w:val="4"/>
            <w:vAlign w:val="center"/>
          </w:tcPr>
          <w:p w14:paraId="68A03AAF"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Repetitive behavior (RRB)</w:t>
            </w:r>
          </w:p>
        </w:tc>
        <w:tc>
          <w:tcPr>
            <w:tcW w:w="1701" w:type="dxa"/>
            <w:gridSpan w:val="2"/>
            <w:vMerge w:val="restart"/>
            <w:vAlign w:val="center"/>
          </w:tcPr>
          <w:p w14:paraId="65F845B5"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Locomotion</w:t>
            </w:r>
          </w:p>
        </w:tc>
        <w:tc>
          <w:tcPr>
            <w:tcW w:w="1985" w:type="dxa"/>
            <w:gridSpan w:val="2"/>
            <w:vMerge w:val="restart"/>
            <w:vAlign w:val="center"/>
          </w:tcPr>
          <w:p w14:paraId="00970D72"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Anxiety</w:t>
            </w:r>
          </w:p>
        </w:tc>
        <w:tc>
          <w:tcPr>
            <w:tcW w:w="2187" w:type="dxa"/>
            <w:vMerge/>
            <w:vAlign w:val="center"/>
          </w:tcPr>
          <w:p w14:paraId="3DEB75FA" w14:textId="77777777" w:rsidR="00A15A39" w:rsidRPr="0031092B" w:rsidRDefault="00A15A39" w:rsidP="005E10EE">
            <w:pPr>
              <w:widowControl w:val="0"/>
              <w:jc w:val="center"/>
              <w:rPr>
                <w:rFonts w:ascii="Times New Roman" w:hAnsi="Times New Roman" w:cs="Times New Roman"/>
                <w:b/>
                <w:bCs/>
                <w:kern w:val="2"/>
                <w:sz w:val="15"/>
                <w:szCs w:val="15"/>
              </w:rPr>
            </w:pPr>
          </w:p>
        </w:tc>
      </w:tr>
      <w:tr w:rsidR="00A15A39" w:rsidRPr="0031092B" w14:paraId="20880C72" w14:textId="77777777" w:rsidTr="005E10EE">
        <w:trPr>
          <w:jc w:val="center"/>
        </w:trPr>
        <w:tc>
          <w:tcPr>
            <w:tcW w:w="1418" w:type="dxa"/>
            <w:vMerge/>
            <w:vAlign w:val="center"/>
          </w:tcPr>
          <w:p w14:paraId="320323BD" w14:textId="77777777" w:rsidR="00A15A39" w:rsidRPr="0031092B" w:rsidRDefault="00A15A39" w:rsidP="005E10EE">
            <w:pPr>
              <w:widowControl w:val="0"/>
              <w:jc w:val="center"/>
              <w:rPr>
                <w:rFonts w:ascii="Times New Roman" w:hAnsi="Times New Roman" w:cs="Times New Roman"/>
                <w:b/>
                <w:bCs/>
                <w:kern w:val="2"/>
                <w:sz w:val="15"/>
                <w:szCs w:val="15"/>
              </w:rPr>
            </w:pPr>
          </w:p>
        </w:tc>
        <w:tc>
          <w:tcPr>
            <w:tcW w:w="850" w:type="dxa"/>
            <w:vMerge/>
            <w:vAlign w:val="center"/>
          </w:tcPr>
          <w:p w14:paraId="3D7EE107" w14:textId="77777777" w:rsidR="00A15A39" w:rsidRPr="0031092B" w:rsidRDefault="00A15A39" w:rsidP="005E10EE">
            <w:pPr>
              <w:widowControl w:val="0"/>
              <w:jc w:val="center"/>
              <w:rPr>
                <w:rFonts w:ascii="Times New Roman" w:hAnsi="Times New Roman" w:cs="Times New Roman"/>
                <w:b/>
                <w:bCs/>
                <w:kern w:val="2"/>
                <w:sz w:val="15"/>
                <w:szCs w:val="15"/>
              </w:rPr>
            </w:pPr>
          </w:p>
        </w:tc>
        <w:tc>
          <w:tcPr>
            <w:tcW w:w="1985" w:type="dxa"/>
            <w:gridSpan w:val="2"/>
            <w:vMerge/>
            <w:vAlign w:val="center"/>
          </w:tcPr>
          <w:p w14:paraId="478B9B71" w14:textId="77777777" w:rsidR="00A15A39" w:rsidRPr="0031092B" w:rsidRDefault="00A15A39" w:rsidP="005E10EE">
            <w:pPr>
              <w:widowControl w:val="0"/>
              <w:jc w:val="center"/>
              <w:rPr>
                <w:rFonts w:ascii="Times New Roman" w:hAnsi="Times New Roman" w:cs="Times New Roman"/>
                <w:b/>
                <w:bCs/>
                <w:kern w:val="2"/>
                <w:sz w:val="15"/>
                <w:szCs w:val="15"/>
              </w:rPr>
            </w:pPr>
          </w:p>
        </w:tc>
        <w:tc>
          <w:tcPr>
            <w:tcW w:w="2268" w:type="dxa"/>
            <w:gridSpan w:val="2"/>
            <w:vAlign w:val="center"/>
          </w:tcPr>
          <w:p w14:paraId="51D705FB"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Lower-order RRB</w:t>
            </w:r>
          </w:p>
        </w:tc>
        <w:tc>
          <w:tcPr>
            <w:tcW w:w="1559" w:type="dxa"/>
            <w:gridSpan w:val="2"/>
            <w:vAlign w:val="center"/>
          </w:tcPr>
          <w:p w14:paraId="410D5669" w14:textId="77777777" w:rsidR="00A15A39" w:rsidRPr="0031092B" w:rsidRDefault="00A15A39" w:rsidP="005E10EE">
            <w:pPr>
              <w:widowControl w:val="0"/>
              <w:jc w:val="center"/>
              <w:rPr>
                <w:rFonts w:ascii="Times New Roman" w:hAnsi="Times New Roman" w:cs="Times New Roman"/>
                <w:b/>
                <w:bCs/>
                <w:kern w:val="2"/>
                <w:sz w:val="15"/>
                <w:szCs w:val="15"/>
              </w:rPr>
            </w:pPr>
            <w:r w:rsidRPr="0031092B">
              <w:rPr>
                <w:rFonts w:ascii="Times New Roman" w:hAnsi="Times New Roman" w:cs="Times New Roman"/>
                <w:b/>
                <w:bCs/>
                <w:kern w:val="2"/>
                <w:sz w:val="15"/>
                <w:szCs w:val="15"/>
              </w:rPr>
              <w:t>Higher-order RRB</w:t>
            </w:r>
          </w:p>
        </w:tc>
        <w:tc>
          <w:tcPr>
            <w:tcW w:w="1701" w:type="dxa"/>
            <w:gridSpan w:val="2"/>
            <w:vMerge/>
            <w:vAlign w:val="center"/>
          </w:tcPr>
          <w:p w14:paraId="37B8C706" w14:textId="77777777" w:rsidR="00A15A39" w:rsidRPr="0031092B" w:rsidRDefault="00A15A39" w:rsidP="005E10EE">
            <w:pPr>
              <w:widowControl w:val="0"/>
              <w:jc w:val="center"/>
              <w:rPr>
                <w:rFonts w:ascii="Times New Roman" w:hAnsi="Times New Roman" w:cs="Times New Roman"/>
                <w:b/>
                <w:bCs/>
                <w:kern w:val="2"/>
                <w:sz w:val="15"/>
                <w:szCs w:val="15"/>
              </w:rPr>
            </w:pPr>
          </w:p>
        </w:tc>
        <w:tc>
          <w:tcPr>
            <w:tcW w:w="1985" w:type="dxa"/>
            <w:gridSpan w:val="2"/>
            <w:vMerge/>
            <w:vAlign w:val="center"/>
          </w:tcPr>
          <w:p w14:paraId="46B7F298" w14:textId="77777777" w:rsidR="00A15A39" w:rsidRPr="0031092B" w:rsidRDefault="00A15A39" w:rsidP="005E10EE">
            <w:pPr>
              <w:widowControl w:val="0"/>
              <w:jc w:val="center"/>
              <w:rPr>
                <w:rFonts w:ascii="Times New Roman" w:hAnsi="Times New Roman" w:cs="Times New Roman"/>
                <w:b/>
                <w:bCs/>
                <w:kern w:val="2"/>
                <w:sz w:val="15"/>
                <w:szCs w:val="15"/>
              </w:rPr>
            </w:pPr>
          </w:p>
        </w:tc>
        <w:tc>
          <w:tcPr>
            <w:tcW w:w="2187" w:type="dxa"/>
            <w:vMerge/>
            <w:vAlign w:val="center"/>
          </w:tcPr>
          <w:p w14:paraId="19E27AA7" w14:textId="77777777" w:rsidR="00A15A39" w:rsidRPr="0031092B" w:rsidRDefault="00A15A39" w:rsidP="005E10EE">
            <w:pPr>
              <w:widowControl w:val="0"/>
              <w:jc w:val="center"/>
              <w:rPr>
                <w:rFonts w:ascii="Times New Roman" w:hAnsi="Times New Roman" w:cs="Times New Roman"/>
                <w:b/>
                <w:bCs/>
                <w:kern w:val="2"/>
                <w:sz w:val="15"/>
                <w:szCs w:val="15"/>
              </w:rPr>
            </w:pPr>
          </w:p>
        </w:tc>
      </w:tr>
      <w:tr w:rsidR="00A15A39" w:rsidRPr="0031092B" w14:paraId="0CFE9515" w14:textId="77777777" w:rsidTr="005E10EE">
        <w:trPr>
          <w:jc w:val="center"/>
        </w:trPr>
        <w:tc>
          <w:tcPr>
            <w:tcW w:w="1418" w:type="dxa"/>
            <w:vMerge w:val="restart"/>
            <w:vAlign w:val="center"/>
          </w:tcPr>
          <w:p w14:paraId="1E523899" w14:textId="77777777" w:rsidR="00A15A39" w:rsidRPr="0031092B" w:rsidRDefault="00A15A39" w:rsidP="005E10EE">
            <w:pPr>
              <w:widowControl w:val="0"/>
              <w:jc w:val="center"/>
              <w:rPr>
                <w:rFonts w:ascii="Times New Roman" w:hAnsi="Times New Roman" w:cs="Times New Roman"/>
                <w:kern w:val="2"/>
                <w:sz w:val="15"/>
                <w:szCs w:val="15"/>
              </w:rPr>
            </w:pPr>
            <w:bookmarkStart w:id="43" w:name="_Hlk56280935"/>
            <w:r w:rsidRPr="0031092B">
              <w:rPr>
                <w:rFonts w:ascii="Times New Roman" w:hAnsi="Times New Roman" w:cs="Times New Roman"/>
                <w:i/>
                <w:iCs/>
                <w:kern w:val="2"/>
                <w:sz w:val="15"/>
                <w:szCs w:val="15"/>
              </w:rPr>
              <w:t>ATP1A3</w:t>
            </w:r>
          </w:p>
          <w:p w14:paraId="53520E7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I1810N</w:t>
            </w:r>
          </w:p>
          <w:p w14:paraId="0E02A12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(I1810N)</w:t>
            </w:r>
          </w:p>
        </w:tc>
        <w:tc>
          <w:tcPr>
            <w:tcW w:w="850" w:type="dxa"/>
            <w:vMerge w:val="restart"/>
            <w:vAlign w:val="center"/>
          </w:tcPr>
          <w:p w14:paraId="15EC796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Align w:val="center"/>
          </w:tcPr>
          <w:p w14:paraId="2BF96AE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w:t>
            </w:r>
          </w:p>
        </w:tc>
        <w:tc>
          <w:tcPr>
            <w:tcW w:w="851" w:type="dxa"/>
            <w:vAlign w:val="center"/>
          </w:tcPr>
          <w:p w14:paraId="1A86487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restart"/>
            <w:vAlign w:val="center"/>
          </w:tcPr>
          <w:p w14:paraId="2C974B2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432A36E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709" w:type="dxa"/>
            <w:vMerge w:val="restart"/>
            <w:vAlign w:val="center"/>
          </w:tcPr>
          <w:p w14:paraId="45886CA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Merge w:val="restart"/>
            <w:vAlign w:val="center"/>
          </w:tcPr>
          <w:p w14:paraId="1DBCC90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6E7948F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Merge w:val="restart"/>
            <w:vAlign w:val="center"/>
          </w:tcPr>
          <w:p w14:paraId="3DF11EB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6635585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134" w:type="dxa"/>
            <w:vMerge w:val="restart"/>
            <w:vAlign w:val="center"/>
          </w:tcPr>
          <w:p w14:paraId="278A91A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2187" w:type="dxa"/>
            <w:vMerge w:val="restart"/>
            <w:vAlign w:val="center"/>
          </w:tcPr>
          <w:p w14:paraId="0A02157A" w14:textId="61052394"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Kirshenbaum et al., 2016</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r>
            <w:r>
              <w:rPr>
                <w:rFonts w:ascii="Times New Roman" w:hAnsi="Times New Roman" w:cs="Times New Roman"/>
                <w:kern w:val="2"/>
                <w:sz w:val="15"/>
                <w:szCs w:val="15"/>
              </w:rPr>
              <w:instrText xml:space="preserve"> ADDIN EN.CITE &lt;EndNote&gt;&lt;Cite&gt;&lt;Author&gt;Kirshenbaum&lt;/Author&gt;&lt;Year&gt;2016&lt;/Year&gt;&lt;RecNum&gt;873&lt;/RecNum&gt;&lt;DisplayText&gt;(55)&lt;/DisplayText&gt;&lt;record&gt;&lt;rec-number&gt;873&lt;/rec-number&gt;&lt;foreign-keys&gt;&lt;key app="EN" db-id="ds92fz2wmvv5prevat4praxbfta5sszxdsr0"&gt;873&lt;/key&gt;&lt;/foreign-keys&gt;&lt;ref-type name="Journal Article"&gt;17&lt;/ref-type&gt;&lt;contributors&gt;&lt;authors&gt;&lt;author&gt;Kirshenbaum, G. S.&lt;/author&gt;&lt;author&gt;Idris, N. F.&lt;/author&gt;&lt;author&gt;Dachtler, J.&lt;/author&gt;&lt;author&gt;Roder, J. C.&lt;/author&gt;&lt;author&gt;Clapcote, S. J.&lt;/author&gt;&lt;/authors&gt;&lt;/contributors&gt;&lt;auth-address&gt;a Lunenfeld-Tanenbaum Research Institute , Mount Sinai Hospital , University Avenue , Toronto , Canada ;&amp;#xD;b Institute of Medical Science, University of Toronto , Toronto , Canada ;&amp;#xD;c School of Biomedical Sciences , University of Leeds , Leeds , UK.&lt;/auth-address&gt;&lt;titles&gt;&lt;title&gt;Deficits in social behavioral tests in a mouse model of alternating hemiplegia of childhood&lt;/title&gt;&lt;secondary-title&gt;J Neurogenet&lt;/secondary-title&gt;&lt;alt-title&gt;Journal of neurogenetics&lt;/alt-title&gt;&lt;/titles&gt;&lt;periodical&gt;&lt;full-title&gt;J Neurogenet&lt;/full-title&gt;&lt;abbr-1&gt;Journal of neurogenetics&lt;/abbr-1&gt;&lt;/periodical&gt;&lt;alt-periodical&gt;&lt;full-title&gt;J Neurogenet&lt;/full-title&gt;&lt;abbr-1&gt;Journal of neurogenetics&lt;/abbr-1&gt;&lt;/alt-periodical&gt;&lt;pages&gt;42-9&lt;/pages&gt;&lt;volume&gt;30&lt;/volume&gt;&lt;number&gt;1&lt;/number&gt;&lt;keywords&gt;&lt;keyword&gt;Animals&lt;/keyword&gt;&lt;keyword&gt;*Behavior, Animal&lt;/keyword&gt;&lt;keyword&gt;*Disease Models, Animal&lt;/keyword&gt;&lt;keyword&gt;*Hemiplegia&lt;/keyword&gt;&lt;keyword&gt;Mice&lt;/keyword&gt;&lt;keyword&gt;Mice, Mutant Strains&lt;/keyword&gt;&lt;/keywords&gt;&lt;dates&gt;&lt;year&gt;2016&lt;/year&gt;&lt;pub-dates&gt;&lt;date&gt;Mar&lt;/date&gt;&lt;/pub-dates&gt;&lt;/dates&gt;&lt;isbn&gt;1563-5260 (Electronic)&amp;#xD;0167-7063 (Linking)&lt;/isbn&gt;&lt;accession-num&gt;27276195&lt;/accession-num&gt;&lt;urls&gt;&lt;related-urls&gt;&lt;url&gt;http://www.ncbi.nlm.nih.gov/pubmed/27276195&lt;/url&gt;&lt;/related-urls&gt;&lt;/urls&gt;&lt;custom2&gt;4917910&lt;/custom2&gt;&lt;electronic-resource-num&gt;10.1080/01677063.2016.1182525&lt;/electronic-resource-num&gt;&lt;/record&gt;&lt;/Cite&gt;&lt;/EndNote&gt;</w:instrText>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55" w:tooltip="Kirshenbaum, 2016 #873" w:history="1">
              <w:r w:rsidR="00EB2560">
                <w:rPr>
                  <w:rFonts w:ascii="Times New Roman" w:hAnsi="Times New Roman" w:cs="Times New Roman"/>
                  <w:noProof/>
                  <w:kern w:val="2"/>
                  <w:sz w:val="15"/>
                  <w:szCs w:val="15"/>
                </w:rPr>
                <w:t>55</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34204F3E" w14:textId="77777777" w:rsidTr="005E10EE">
        <w:trPr>
          <w:jc w:val="center"/>
        </w:trPr>
        <w:tc>
          <w:tcPr>
            <w:tcW w:w="1418" w:type="dxa"/>
            <w:vMerge/>
            <w:vAlign w:val="center"/>
          </w:tcPr>
          <w:p w14:paraId="1DA9FD1B"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1D5FAA4F"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Align w:val="center"/>
          </w:tcPr>
          <w:p w14:paraId="7A1566B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Novelty↓</w:t>
            </w:r>
          </w:p>
        </w:tc>
        <w:tc>
          <w:tcPr>
            <w:tcW w:w="851" w:type="dxa"/>
            <w:vAlign w:val="center"/>
          </w:tcPr>
          <w:p w14:paraId="2211BE3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ign w:val="center"/>
          </w:tcPr>
          <w:p w14:paraId="1DBC0281"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50B8C842"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vMerge/>
            <w:vAlign w:val="center"/>
          </w:tcPr>
          <w:p w14:paraId="5BE76B0F"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58030B8B"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07DEBF52"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075E6EE1"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4CD06928"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vAlign w:val="center"/>
          </w:tcPr>
          <w:p w14:paraId="725EFEF1"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vMerge/>
            <w:vAlign w:val="center"/>
          </w:tcPr>
          <w:p w14:paraId="41675478" w14:textId="77777777" w:rsidR="00A15A39" w:rsidRPr="0031092B" w:rsidRDefault="00A15A39" w:rsidP="005E10EE">
            <w:pPr>
              <w:widowControl w:val="0"/>
              <w:jc w:val="center"/>
              <w:rPr>
                <w:rFonts w:ascii="Times New Roman" w:hAnsi="Times New Roman" w:cs="Times New Roman"/>
                <w:kern w:val="2"/>
                <w:sz w:val="15"/>
                <w:szCs w:val="15"/>
              </w:rPr>
            </w:pPr>
          </w:p>
        </w:tc>
      </w:tr>
      <w:bookmarkEnd w:id="43"/>
      <w:tr w:rsidR="00A15A39" w:rsidRPr="0031092B" w14:paraId="63E19E44" w14:textId="77777777" w:rsidTr="005E10EE">
        <w:trPr>
          <w:jc w:val="center"/>
        </w:trPr>
        <w:tc>
          <w:tcPr>
            <w:tcW w:w="1418" w:type="dxa"/>
            <w:vMerge/>
            <w:tcBorders>
              <w:bottom w:val="single" w:sz="4" w:space="0" w:color="auto"/>
            </w:tcBorders>
            <w:vAlign w:val="center"/>
          </w:tcPr>
          <w:p w14:paraId="568CDA95"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bottom w:val="single" w:sz="4" w:space="0" w:color="auto"/>
            </w:tcBorders>
            <w:vAlign w:val="center"/>
          </w:tcPr>
          <w:p w14:paraId="74AA76E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tcBorders>
              <w:bottom w:val="single" w:sz="4" w:space="0" w:color="auto"/>
            </w:tcBorders>
            <w:vAlign w:val="center"/>
          </w:tcPr>
          <w:p w14:paraId="4AA0173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7AA6912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417" w:type="dxa"/>
            <w:tcBorders>
              <w:bottom w:val="single" w:sz="4" w:space="0" w:color="auto"/>
            </w:tcBorders>
            <w:vAlign w:val="center"/>
          </w:tcPr>
          <w:p w14:paraId="631AB97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134ADF3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709" w:type="dxa"/>
            <w:tcBorders>
              <w:bottom w:val="single" w:sz="4" w:space="0" w:color="auto"/>
            </w:tcBorders>
            <w:vAlign w:val="center"/>
          </w:tcPr>
          <w:p w14:paraId="3A62A6B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tcBorders>
              <w:bottom w:val="single" w:sz="4" w:space="0" w:color="auto"/>
            </w:tcBorders>
            <w:vAlign w:val="center"/>
          </w:tcPr>
          <w:p w14:paraId="75A26A8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72DCE79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tcBorders>
              <w:bottom w:val="single" w:sz="4" w:space="0" w:color="auto"/>
            </w:tcBorders>
            <w:vAlign w:val="center"/>
          </w:tcPr>
          <w:p w14:paraId="1FAEBC4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0D79602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134" w:type="dxa"/>
            <w:tcBorders>
              <w:bottom w:val="single" w:sz="4" w:space="0" w:color="auto"/>
            </w:tcBorders>
            <w:vAlign w:val="center"/>
          </w:tcPr>
          <w:p w14:paraId="0469D39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2187" w:type="dxa"/>
            <w:vMerge/>
            <w:tcBorders>
              <w:bottom w:val="single" w:sz="4" w:space="0" w:color="auto"/>
            </w:tcBorders>
            <w:vAlign w:val="center"/>
          </w:tcPr>
          <w:p w14:paraId="6AE81103"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4D62F632" w14:textId="77777777" w:rsidTr="005E10EE">
        <w:trPr>
          <w:jc w:val="center"/>
        </w:trPr>
        <w:tc>
          <w:tcPr>
            <w:tcW w:w="1418" w:type="dxa"/>
            <w:tcBorders>
              <w:right w:val="nil"/>
            </w:tcBorders>
            <w:vAlign w:val="center"/>
          </w:tcPr>
          <w:p w14:paraId="61819268"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42DA9BB6"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57947F97"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76EFA1F6"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62255FF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4EDF5B79"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69C51B81"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49BD08F1"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740CE0A9"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2D13AECE"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6725CE9B"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3073EBDF"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6A2CA280"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1A4F41D8" w14:textId="77777777" w:rsidTr="005E10EE">
        <w:trPr>
          <w:jc w:val="center"/>
        </w:trPr>
        <w:tc>
          <w:tcPr>
            <w:tcW w:w="1418" w:type="dxa"/>
            <w:vMerge w:val="restart"/>
            <w:vAlign w:val="center"/>
          </w:tcPr>
          <w:p w14:paraId="688BB301" w14:textId="77777777" w:rsidR="00A15A39" w:rsidRPr="0031092B" w:rsidRDefault="00A15A39" w:rsidP="005E10EE">
            <w:pPr>
              <w:widowControl w:val="0"/>
              <w:jc w:val="center"/>
              <w:rPr>
                <w:rFonts w:ascii="Times New Roman" w:hAnsi="Times New Roman" w:cs="Times New Roman"/>
                <w:kern w:val="2"/>
                <w:sz w:val="15"/>
                <w:szCs w:val="15"/>
              </w:rPr>
            </w:pPr>
            <w:bookmarkStart w:id="44" w:name="_Hlk56284171"/>
            <w:r w:rsidRPr="0031092B">
              <w:rPr>
                <w:rFonts w:ascii="Times New Roman" w:hAnsi="Times New Roman" w:cs="Times New Roman"/>
                <w:i/>
                <w:iCs/>
                <w:kern w:val="2"/>
                <w:sz w:val="15"/>
                <w:szCs w:val="15"/>
              </w:rPr>
              <w:t>CAMK2A</w:t>
            </w:r>
          </w:p>
          <w:p w14:paraId="525F1B3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E183V</w:t>
            </w:r>
          </w:p>
          <w:p w14:paraId="25A3A50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(E183V)</w:t>
            </w:r>
          </w:p>
        </w:tc>
        <w:tc>
          <w:tcPr>
            <w:tcW w:w="850" w:type="dxa"/>
            <w:vMerge w:val="restart"/>
            <w:vAlign w:val="center"/>
          </w:tcPr>
          <w:p w14:paraId="11FF098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Align w:val="center"/>
          </w:tcPr>
          <w:p w14:paraId="001CA5C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vAlign w:val="center"/>
          </w:tcPr>
          <w:p w14:paraId="660FBBA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restart"/>
            <w:vAlign w:val="center"/>
          </w:tcPr>
          <w:p w14:paraId="049F982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1" w:type="dxa"/>
            <w:vMerge w:val="restart"/>
            <w:vAlign w:val="center"/>
          </w:tcPr>
          <w:p w14:paraId="799D73F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OF/3-C</w:t>
            </w:r>
          </w:p>
        </w:tc>
        <w:tc>
          <w:tcPr>
            <w:tcW w:w="709" w:type="dxa"/>
            <w:vMerge w:val="restart"/>
            <w:vAlign w:val="center"/>
          </w:tcPr>
          <w:p w14:paraId="2876125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54A9433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vMerge w:val="restart"/>
            <w:vAlign w:val="center"/>
          </w:tcPr>
          <w:p w14:paraId="7C8502C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15C9608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Merge w:val="restart"/>
            <w:vAlign w:val="center"/>
          </w:tcPr>
          <w:p w14:paraId="698987E4" w14:textId="77777777" w:rsidR="00A15A39" w:rsidRPr="0031092B" w:rsidRDefault="00A15A39" w:rsidP="005E10EE">
            <w:pPr>
              <w:widowControl w:val="0"/>
              <w:jc w:val="center"/>
              <w:rPr>
                <w:rFonts w:ascii="Times New Roman" w:hAnsi="Times New Roman" w:cs="Times New Roman"/>
                <w:kern w:val="2"/>
                <w:sz w:val="15"/>
                <w:szCs w:val="15"/>
              </w:rPr>
            </w:pPr>
            <w:bookmarkStart w:id="45" w:name="OLE_LINK4"/>
            <w:bookmarkStart w:id="46" w:name="OLE_LINK5"/>
            <w:r w:rsidRPr="0031092B">
              <w:rPr>
                <w:rFonts w:ascii="Times New Roman" w:hAnsi="Times New Roman" w:cs="Times New Roman"/>
                <w:kern w:val="2"/>
                <w:sz w:val="15"/>
                <w:szCs w:val="15"/>
              </w:rPr>
              <w:t>↑</w:t>
            </w:r>
            <w:bookmarkEnd w:id="45"/>
            <w:bookmarkEnd w:id="46"/>
          </w:p>
        </w:tc>
        <w:tc>
          <w:tcPr>
            <w:tcW w:w="1134" w:type="dxa"/>
            <w:vMerge w:val="restart"/>
            <w:vAlign w:val="center"/>
          </w:tcPr>
          <w:p w14:paraId="5C2F160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2187" w:type="dxa"/>
            <w:vMerge w:val="restart"/>
            <w:vAlign w:val="center"/>
          </w:tcPr>
          <w:p w14:paraId="156D39CE" w14:textId="58E6F1D6"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Stephenson et al., 2017</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fldData xml:space="preserve">PEVuZE5vdGU+PENpdGU+PEF1dGhvcj5TdGVwaGVuc29uPC9BdXRob3I+PFllYXI+MjAxNzwvWWVh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</w:fldData>
              </w:fldChar>
            </w:r>
            <w:r>
              <w:rPr>
                <w:rFonts w:ascii="Times New Roman" w:hAnsi="Times New Roman" w:cs="Times New Roman"/>
                <w:kern w:val="2"/>
                <w:sz w:val="15"/>
                <w:szCs w:val="15"/>
              </w:rPr>
              <w:instrText xml:space="preserve"> ADDIN EN.CITE </w:instrText>
            </w:r>
            <w:r>
              <w:rPr>
                <w:rFonts w:ascii="Times New Roman" w:hAnsi="Times New Roman" w:cs="Times New Roman"/>
                <w:kern w:val="2"/>
                <w:sz w:val="15"/>
                <w:szCs w:val="15"/>
              </w:rPr>
              <w:fldChar w:fldCharType="begin">
                <w:fldData xml:space="preserve">PEVuZE5vdGU+PENpdGU+PEF1dGhvcj5TdGVwaGVuc29uPC9BdXRob3I+PFllYXI+MjAxNzwvWWVh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</w:fldData>
              </w:fldChar>
            </w:r>
            <w:r>
              <w:rPr>
                <w:rFonts w:ascii="Times New Roman" w:hAnsi="Times New Roman" w:cs="Times New Roman"/>
                <w:kern w:val="2"/>
                <w:sz w:val="15"/>
                <w:szCs w:val="15"/>
              </w:rPr>
              <w:instrText xml:space="preserve"> ADDIN EN.CITE.DATA </w:instrText>
            </w:r>
            <w:r>
              <w:rPr>
                <w:rFonts w:ascii="Times New Roman" w:hAnsi="Times New Roman" w:cs="Times New Roman"/>
                <w:kern w:val="2"/>
                <w:sz w:val="15"/>
                <w:szCs w:val="15"/>
              </w:rPr>
            </w:r>
            <w:r>
              <w:rPr>
                <w:rFonts w:ascii="Times New Roman" w:hAnsi="Times New Roman" w:cs="Times New Roman"/>
                <w:kern w:val="2"/>
                <w:sz w:val="15"/>
                <w:szCs w:val="15"/>
              </w:rPr>
              <w:fldChar w:fldCharType="end"/>
            </w:r>
            <w:r>
              <w:rPr>
                <w:rFonts w:ascii="Times New Roman" w:hAnsi="Times New Roman" w:cs="Times New Roman"/>
                <w:kern w:val="2"/>
                <w:sz w:val="15"/>
                <w:szCs w:val="15"/>
              </w:rPr>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56" w:tooltip="Stephenson, 2017 #874" w:history="1">
              <w:r w:rsidR="00EB2560">
                <w:rPr>
                  <w:rFonts w:ascii="Times New Roman" w:hAnsi="Times New Roman" w:cs="Times New Roman"/>
                  <w:noProof/>
                  <w:kern w:val="2"/>
                  <w:sz w:val="15"/>
                  <w:szCs w:val="15"/>
                </w:rPr>
                <w:t>56</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bookmarkEnd w:id="44"/>
      <w:tr w:rsidR="00A15A39" w:rsidRPr="0031092B" w14:paraId="231AB35F" w14:textId="77777777" w:rsidTr="005E10EE">
        <w:trPr>
          <w:jc w:val="center"/>
        </w:trPr>
        <w:tc>
          <w:tcPr>
            <w:tcW w:w="1418" w:type="dxa"/>
            <w:vMerge/>
            <w:vAlign w:val="center"/>
          </w:tcPr>
          <w:p w14:paraId="6D9DC32C"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585568AB"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Align w:val="center"/>
          </w:tcPr>
          <w:p w14:paraId="5F9D415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Novelty↓</w:t>
            </w:r>
          </w:p>
        </w:tc>
        <w:tc>
          <w:tcPr>
            <w:tcW w:w="851" w:type="dxa"/>
            <w:vAlign w:val="center"/>
          </w:tcPr>
          <w:p w14:paraId="2EE14D1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ign w:val="center"/>
          </w:tcPr>
          <w:p w14:paraId="1456A5E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5B2733C8"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vMerge/>
            <w:vAlign w:val="center"/>
          </w:tcPr>
          <w:p w14:paraId="09FA6796"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6664967E"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3BEE5809"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41B41933"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3537A1C1"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vAlign w:val="center"/>
          </w:tcPr>
          <w:p w14:paraId="324535FE"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vMerge/>
            <w:vAlign w:val="center"/>
          </w:tcPr>
          <w:p w14:paraId="243512B0"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661ECFDC" w14:textId="77777777" w:rsidTr="005E10EE">
        <w:trPr>
          <w:jc w:val="center"/>
        </w:trPr>
        <w:tc>
          <w:tcPr>
            <w:tcW w:w="1418" w:type="dxa"/>
            <w:vMerge/>
            <w:vAlign w:val="center"/>
          </w:tcPr>
          <w:p w14:paraId="525FF749"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restart"/>
            <w:vAlign w:val="center"/>
          </w:tcPr>
          <w:p w14:paraId="469E991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vAlign w:val="center"/>
          </w:tcPr>
          <w:p w14:paraId="4D62EA1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w:t>
            </w:r>
          </w:p>
        </w:tc>
        <w:tc>
          <w:tcPr>
            <w:tcW w:w="851" w:type="dxa"/>
            <w:vAlign w:val="center"/>
          </w:tcPr>
          <w:p w14:paraId="66BAF75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Align w:val="center"/>
          </w:tcPr>
          <w:p w14:paraId="2DB01BB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Jumping</w:t>
            </w:r>
            <w:bookmarkStart w:id="47" w:name="OLE_LINK2"/>
            <w:bookmarkStart w:id="48" w:name="OLE_LINK3"/>
            <w:r w:rsidRPr="0031092B">
              <w:rPr>
                <w:rFonts w:ascii="Times New Roman" w:hAnsi="Times New Roman" w:cs="Times New Roman"/>
                <w:kern w:val="2"/>
                <w:sz w:val="15"/>
                <w:szCs w:val="15"/>
              </w:rPr>
              <w:t>↑</w:t>
            </w:r>
          </w:p>
          <w:p w14:paraId="582474D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Rearing↑</w:t>
            </w:r>
            <w:bookmarkEnd w:id="47"/>
            <w:bookmarkEnd w:id="48"/>
          </w:p>
        </w:tc>
        <w:tc>
          <w:tcPr>
            <w:tcW w:w="851" w:type="dxa"/>
            <w:vAlign w:val="center"/>
          </w:tcPr>
          <w:p w14:paraId="09A3B79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709" w:type="dxa"/>
            <w:vMerge w:val="restart"/>
            <w:vAlign w:val="center"/>
          </w:tcPr>
          <w:p w14:paraId="68C636D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173328B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vMerge w:val="restart"/>
            <w:vAlign w:val="center"/>
          </w:tcPr>
          <w:p w14:paraId="20AE581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5B7723A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Merge w:val="restart"/>
            <w:vAlign w:val="center"/>
          </w:tcPr>
          <w:p w14:paraId="049EC23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Merge w:val="restart"/>
            <w:vAlign w:val="center"/>
          </w:tcPr>
          <w:p w14:paraId="598C781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2187" w:type="dxa"/>
            <w:vMerge/>
            <w:vAlign w:val="center"/>
          </w:tcPr>
          <w:p w14:paraId="7CE7DD39"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1E1DFC3B" w14:textId="77777777" w:rsidTr="005E10EE">
        <w:trPr>
          <w:jc w:val="center"/>
        </w:trPr>
        <w:tc>
          <w:tcPr>
            <w:tcW w:w="1418" w:type="dxa"/>
            <w:vMerge/>
            <w:tcBorders>
              <w:bottom w:val="single" w:sz="4" w:space="0" w:color="auto"/>
            </w:tcBorders>
            <w:vAlign w:val="center"/>
          </w:tcPr>
          <w:p w14:paraId="47192A60"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2B7B7D97"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bottom w:val="single" w:sz="4" w:space="0" w:color="auto"/>
            </w:tcBorders>
            <w:vAlign w:val="center"/>
          </w:tcPr>
          <w:p w14:paraId="3B8DE61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Novelty -</w:t>
            </w:r>
          </w:p>
        </w:tc>
        <w:tc>
          <w:tcPr>
            <w:tcW w:w="851" w:type="dxa"/>
            <w:tcBorders>
              <w:bottom w:val="single" w:sz="4" w:space="0" w:color="auto"/>
            </w:tcBorders>
            <w:vAlign w:val="center"/>
          </w:tcPr>
          <w:p w14:paraId="4DC0F13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tcBorders>
              <w:bottom w:val="single" w:sz="4" w:space="0" w:color="auto"/>
            </w:tcBorders>
            <w:vAlign w:val="center"/>
          </w:tcPr>
          <w:p w14:paraId="7DF1FA2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Circling↑</w:t>
            </w:r>
          </w:p>
        </w:tc>
        <w:tc>
          <w:tcPr>
            <w:tcW w:w="851" w:type="dxa"/>
            <w:tcBorders>
              <w:bottom w:val="single" w:sz="4" w:space="0" w:color="auto"/>
            </w:tcBorders>
            <w:vAlign w:val="center"/>
          </w:tcPr>
          <w:p w14:paraId="4715C49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709" w:type="dxa"/>
            <w:vMerge/>
            <w:tcBorders>
              <w:bottom w:val="single" w:sz="4" w:space="0" w:color="auto"/>
            </w:tcBorders>
            <w:vAlign w:val="center"/>
          </w:tcPr>
          <w:p w14:paraId="2922BCD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34B2D5CD"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4BC0E992"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42CD668C"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5CE3E0E6"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tcBorders>
              <w:bottom w:val="single" w:sz="4" w:space="0" w:color="auto"/>
            </w:tcBorders>
            <w:vAlign w:val="center"/>
          </w:tcPr>
          <w:p w14:paraId="2D37C1CE"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vMerge/>
            <w:tcBorders>
              <w:bottom w:val="single" w:sz="4" w:space="0" w:color="auto"/>
            </w:tcBorders>
            <w:vAlign w:val="center"/>
          </w:tcPr>
          <w:p w14:paraId="4F12C50A"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746353EF" w14:textId="77777777" w:rsidTr="005E10EE">
        <w:trPr>
          <w:jc w:val="center"/>
        </w:trPr>
        <w:tc>
          <w:tcPr>
            <w:tcW w:w="1418" w:type="dxa"/>
            <w:tcBorders>
              <w:right w:val="nil"/>
            </w:tcBorders>
            <w:vAlign w:val="center"/>
          </w:tcPr>
          <w:p w14:paraId="7F6236FA"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75E402F6"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4752982B"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46A48CC0"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31B88781"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0F332CF8"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3950D60C"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6D306DC9"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75F0B9A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2F0ED213"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669DE25D"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52020438"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3268AA8B"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7B1EE72C" w14:textId="77777777" w:rsidTr="005E10EE">
        <w:trPr>
          <w:jc w:val="center"/>
        </w:trPr>
        <w:tc>
          <w:tcPr>
            <w:tcW w:w="1418" w:type="dxa"/>
            <w:vMerge w:val="restart"/>
            <w:vAlign w:val="center"/>
          </w:tcPr>
          <w:p w14:paraId="2197F5E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i/>
                <w:iCs/>
                <w:kern w:val="2"/>
                <w:sz w:val="15"/>
                <w:szCs w:val="15"/>
              </w:rPr>
              <w:t>IQSEC2</w:t>
            </w:r>
          </w:p>
          <w:p w14:paraId="5DC279E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A350V</w:t>
            </w:r>
          </w:p>
          <w:p w14:paraId="08CBC04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(A350V)</w:t>
            </w:r>
          </w:p>
        </w:tc>
        <w:tc>
          <w:tcPr>
            <w:tcW w:w="850" w:type="dxa"/>
            <w:vAlign w:val="center"/>
          </w:tcPr>
          <w:p w14:paraId="0B9D2FF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Align w:val="center"/>
          </w:tcPr>
          <w:p w14:paraId="28455F4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Align w:val="center"/>
          </w:tcPr>
          <w:p w14:paraId="08653D7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417" w:type="dxa"/>
            <w:vAlign w:val="center"/>
          </w:tcPr>
          <w:p w14:paraId="2EF42F8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Align w:val="center"/>
          </w:tcPr>
          <w:p w14:paraId="68CF854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709" w:type="dxa"/>
            <w:vAlign w:val="center"/>
          </w:tcPr>
          <w:p w14:paraId="7C39336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Align w:val="center"/>
          </w:tcPr>
          <w:p w14:paraId="3976209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Align w:val="center"/>
          </w:tcPr>
          <w:p w14:paraId="03CCBB1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Align w:val="center"/>
          </w:tcPr>
          <w:p w14:paraId="6032155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Align w:val="center"/>
          </w:tcPr>
          <w:p w14:paraId="7C6A202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134" w:type="dxa"/>
            <w:vAlign w:val="center"/>
          </w:tcPr>
          <w:p w14:paraId="0E600E5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2187" w:type="dxa"/>
            <w:vMerge w:val="restart"/>
            <w:vAlign w:val="center"/>
          </w:tcPr>
          <w:p w14:paraId="16133D2F" w14:textId="2D9D5AA8"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Rogers et al., 2019</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fldData xml:space="preserve">PEVuZE5vdGU+PENpdGU+PEF1dGhvcj5Sb2dlcnM8L0F1dGhvcj48WWVhcj4yMDE5PC9ZZWFyPjxS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</w:fldData>
              </w:fldChar>
            </w:r>
            <w:r>
              <w:rPr>
                <w:rFonts w:ascii="Times New Roman" w:hAnsi="Times New Roman" w:cs="Times New Roman"/>
                <w:kern w:val="2"/>
                <w:sz w:val="15"/>
                <w:szCs w:val="15"/>
              </w:rPr>
              <w:instrText xml:space="preserve"> ADDIN EN.CITE </w:instrText>
            </w:r>
            <w:r>
              <w:rPr>
                <w:rFonts w:ascii="Times New Roman" w:hAnsi="Times New Roman" w:cs="Times New Roman"/>
                <w:kern w:val="2"/>
                <w:sz w:val="15"/>
                <w:szCs w:val="15"/>
              </w:rPr>
              <w:fldChar w:fldCharType="begin">
                <w:fldData xml:space="preserve">PEVuZE5vdGU+PENpdGU+PEF1dGhvcj5Sb2dlcnM8L0F1dGhvcj48WWVhcj4yMDE5PC9ZZWFyPjxS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</w:fldData>
              </w:fldChar>
            </w:r>
            <w:r>
              <w:rPr>
                <w:rFonts w:ascii="Times New Roman" w:hAnsi="Times New Roman" w:cs="Times New Roman"/>
                <w:kern w:val="2"/>
                <w:sz w:val="15"/>
                <w:szCs w:val="15"/>
              </w:rPr>
              <w:instrText xml:space="preserve"> ADDIN EN.CITE.DATA </w:instrText>
            </w:r>
            <w:r>
              <w:rPr>
                <w:rFonts w:ascii="Times New Roman" w:hAnsi="Times New Roman" w:cs="Times New Roman"/>
                <w:kern w:val="2"/>
                <w:sz w:val="15"/>
                <w:szCs w:val="15"/>
              </w:rPr>
            </w:r>
            <w:r>
              <w:rPr>
                <w:rFonts w:ascii="Times New Roman" w:hAnsi="Times New Roman" w:cs="Times New Roman"/>
                <w:kern w:val="2"/>
                <w:sz w:val="15"/>
                <w:szCs w:val="15"/>
              </w:rPr>
              <w:fldChar w:fldCharType="end"/>
            </w:r>
            <w:r>
              <w:rPr>
                <w:rFonts w:ascii="Times New Roman" w:hAnsi="Times New Roman" w:cs="Times New Roman"/>
                <w:kern w:val="2"/>
                <w:sz w:val="15"/>
                <w:szCs w:val="15"/>
              </w:rPr>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57" w:tooltip="Rogers, 2019 #875" w:history="1">
              <w:r w:rsidR="00EB2560">
                <w:rPr>
                  <w:rFonts w:ascii="Times New Roman" w:hAnsi="Times New Roman" w:cs="Times New Roman"/>
                  <w:noProof/>
                  <w:kern w:val="2"/>
                  <w:sz w:val="15"/>
                  <w:szCs w:val="15"/>
                </w:rPr>
                <w:t>57</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7E29442A" w14:textId="77777777" w:rsidTr="005E10EE">
        <w:trPr>
          <w:jc w:val="center"/>
        </w:trPr>
        <w:tc>
          <w:tcPr>
            <w:tcW w:w="1418" w:type="dxa"/>
            <w:vMerge/>
            <w:vAlign w:val="center"/>
          </w:tcPr>
          <w:p w14:paraId="6B977E8A"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restart"/>
            <w:vAlign w:val="center"/>
          </w:tcPr>
          <w:p w14:paraId="2DDE623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vAlign w:val="center"/>
          </w:tcPr>
          <w:p w14:paraId="476A384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vAlign w:val="center"/>
          </w:tcPr>
          <w:p w14:paraId="50FE28B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restart"/>
            <w:vAlign w:val="center"/>
          </w:tcPr>
          <w:p w14:paraId="416D4A1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18C09BD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709" w:type="dxa"/>
            <w:vMerge w:val="restart"/>
            <w:vAlign w:val="center"/>
          </w:tcPr>
          <w:p w14:paraId="302668A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Merge w:val="restart"/>
            <w:vAlign w:val="center"/>
          </w:tcPr>
          <w:p w14:paraId="4C88E22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3A598B3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183EF05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Merge w:val="restart"/>
            <w:vAlign w:val="center"/>
          </w:tcPr>
          <w:p w14:paraId="4197CD6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Merge w:val="restart"/>
            <w:vAlign w:val="center"/>
          </w:tcPr>
          <w:p w14:paraId="77B04D1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2187" w:type="dxa"/>
            <w:vMerge/>
            <w:vAlign w:val="center"/>
          </w:tcPr>
          <w:p w14:paraId="418AA002"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3B5DD76E" w14:textId="77777777" w:rsidTr="005E10EE">
        <w:trPr>
          <w:jc w:val="center"/>
        </w:trPr>
        <w:tc>
          <w:tcPr>
            <w:tcW w:w="1418" w:type="dxa"/>
            <w:vMerge/>
            <w:tcBorders>
              <w:bottom w:val="single" w:sz="4" w:space="0" w:color="auto"/>
            </w:tcBorders>
            <w:vAlign w:val="center"/>
          </w:tcPr>
          <w:p w14:paraId="1028FE7D"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0FB7C560"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bottom w:val="single" w:sz="4" w:space="0" w:color="auto"/>
            </w:tcBorders>
            <w:vAlign w:val="center"/>
          </w:tcPr>
          <w:p w14:paraId="181B9DB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Novelty</w:t>
            </w:r>
            <w:bookmarkStart w:id="49" w:name="OLE_LINK6"/>
            <w:r w:rsidRPr="0031092B">
              <w:rPr>
                <w:rFonts w:ascii="Times New Roman" w:hAnsi="Times New Roman" w:cs="Times New Roman"/>
                <w:kern w:val="2"/>
                <w:sz w:val="15"/>
                <w:szCs w:val="15"/>
              </w:rPr>
              <w:t xml:space="preserve"> -</w:t>
            </w:r>
            <w:bookmarkEnd w:id="49"/>
          </w:p>
        </w:tc>
        <w:tc>
          <w:tcPr>
            <w:tcW w:w="851" w:type="dxa"/>
            <w:tcBorders>
              <w:bottom w:val="single" w:sz="4" w:space="0" w:color="auto"/>
            </w:tcBorders>
            <w:vAlign w:val="center"/>
          </w:tcPr>
          <w:p w14:paraId="767D2A0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tcBorders>
              <w:bottom w:val="single" w:sz="4" w:space="0" w:color="auto"/>
            </w:tcBorders>
            <w:vAlign w:val="center"/>
          </w:tcPr>
          <w:p w14:paraId="3AC308A5"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672F6633"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vMerge/>
            <w:tcBorders>
              <w:bottom w:val="single" w:sz="4" w:space="0" w:color="auto"/>
            </w:tcBorders>
            <w:vAlign w:val="center"/>
          </w:tcPr>
          <w:p w14:paraId="20709E9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1B80446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22CCAC1D"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20F38AB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3A1D281B"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tcBorders>
              <w:bottom w:val="single" w:sz="4" w:space="0" w:color="auto"/>
            </w:tcBorders>
            <w:vAlign w:val="center"/>
          </w:tcPr>
          <w:p w14:paraId="0B98724C"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vMerge/>
            <w:tcBorders>
              <w:bottom w:val="single" w:sz="4" w:space="0" w:color="auto"/>
            </w:tcBorders>
            <w:vAlign w:val="center"/>
          </w:tcPr>
          <w:p w14:paraId="726582F5"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25EF4BE2" w14:textId="77777777" w:rsidTr="005E10EE">
        <w:trPr>
          <w:jc w:val="center"/>
        </w:trPr>
        <w:tc>
          <w:tcPr>
            <w:tcW w:w="1418" w:type="dxa"/>
            <w:tcBorders>
              <w:right w:val="nil"/>
            </w:tcBorders>
            <w:vAlign w:val="center"/>
          </w:tcPr>
          <w:p w14:paraId="1A1E7C7E"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1E9AA5F9"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2DDDFDC7"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385D773D"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74B41E9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3D07B432"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6B98B482"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5C51D0F7"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49CA89BE"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7A131B15"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4A02E565"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6C273BC4"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382CB382"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24AF5FBF" w14:textId="77777777" w:rsidTr="005E10EE">
        <w:trPr>
          <w:trHeight w:val="427"/>
          <w:jc w:val="center"/>
        </w:trPr>
        <w:tc>
          <w:tcPr>
            <w:tcW w:w="1418" w:type="dxa"/>
            <w:vMerge w:val="restart"/>
            <w:vAlign w:val="center"/>
          </w:tcPr>
          <w:p w14:paraId="683EE5C8" w14:textId="77777777" w:rsidR="00A15A39" w:rsidRPr="0031092B" w:rsidRDefault="00A15A39" w:rsidP="005E10EE">
            <w:pPr>
              <w:widowControl w:val="0"/>
              <w:jc w:val="center"/>
              <w:rPr>
                <w:rFonts w:ascii="Times New Roman" w:hAnsi="Times New Roman" w:cs="Times New Roman"/>
                <w:i/>
                <w:iCs/>
                <w:kern w:val="2"/>
                <w:sz w:val="15"/>
                <w:szCs w:val="15"/>
              </w:rPr>
            </w:pPr>
            <w:r w:rsidRPr="0031092B">
              <w:rPr>
                <w:rFonts w:ascii="Times New Roman" w:hAnsi="Times New Roman" w:cs="Times New Roman"/>
                <w:i/>
                <w:iCs/>
                <w:kern w:val="2"/>
                <w:sz w:val="15"/>
                <w:szCs w:val="15"/>
              </w:rPr>
              <w:t>NLGN1</w:t>
            </w:r>
          </w:p>
          <w:p w14:paraId="50020AD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P89L</w:t>
            </w:r>
          </w:p>
          <w:p w14:paraId="7966A42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(P89L)</w:t>
            </w:r>
          </w:p>
        </w:tc>
        <w:tc>
          <w:tcPr>
            <w:tcW w:w="850" w:type="dxa"/>
            <w:vAlign w:val="center"/>
          </w:tcPr>
          <w:p w14:paraId="71B397D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Align w:val="center"/>
          </w:tcPr>
          <w:p w14:paraId="11D6390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w:t>
            </w:r>
          </w:p>
        </w:tc>
        <w:tc>
          <w:tcPr>
            <w:tcW w:w="851" w:type="dxa"/>
            <w:vAlign w:val="center"/>
          </w:tcPr>
          <w:p w14:paraId="6256947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3-C/RSI</w:t>
            </w:r>
          </w:p>
        </w:tc>
        <w:tc>
          <w:tcPr>
            <w:tcW w:w="1417" w:type="dxa"/>
            <w:vAlign w:val="center"/>
          </w:tcPr>
          <w:p w14:paraId="2E8B5C2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 -</w:t>
            </w:r>
          </w:p>
        </w:tc>
        <w:tc>
          <w:tcPr>
            <w:tcW w:w="851" w:type="dxa"/>
            <w:vAlign w:val="center"/>
          </w:tcPr>
          <w:p w14:paraId="335BD8E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Cage</w:t>
            </w:r>
          </w:p>
        </w:tc>
        <w:tc>
          <w:tcPr>
            <w:tcW w:w="709" w:type="dxa"/>
            <w:vAlign w:val="center"/>
          </w:tcPr>
          <w:p w14:paraId="659C01D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Align w:val="center"/>
          </w:tcPr>
          <w:p w14:paraId="2D0031C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vAlign w:val="center"/>
          </w:tcPr>
          <w:p w14:paraId="7B81BB5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Align w:val="center"/>
          </w:tcPr>
          <w:p w14:paraId="3AFCC69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Align w:val="center"/>
          </w:tcPr>
          <w:p w14:paraId="0E5C059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Align w:val="center"/>
          </w:tcPr>
          <w:p w14:paraId="7B4F778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EPM</w:t>
            </w:r>
          </w:p>
        </w:tc>
        <w:tc>
          <w:tcPr>
            <w:tcW w:w="2187" w:type="dxa"/>
            <w:vMerge w:val="restart"/>
            <w:vAlign w:val="center"/>
          </w:tcPr>
          <w:p w14:paraId="32A951AE" w14:textId="5B45C82C"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Nakanishi et al., 2017</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fldData xml:space="preserve">PEVuZE5vdGU+PENpdGU+PEF1dGhvcj5OYWthbmlzaGk8L0F1dGhvcj48WWVhcj4yMDE3PC9ZZWFy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</w:fldData>
              </w:fldChar>
            </w:r>
            <w:r>
              <w:rPr>
                <w:rFonts w:ascii="Times New Roman" w:hAnsi="Times New Roman" w:cs="Times New Roman"/>
                <w:kern w:val="2"/>
                <w:sz w:val="15"/>
                <w:szCs w:val="15"/>
              </w:rPr>
              <w:instrText xml:space="preserve"> ADDIN EN.CITE </w:instrText>
            </w:r>
            <w:r>
              <w:rPr>
                <w:rFonts w:ascii="Times New Roman" w:hAnsi="Times New Roman" w:cs="Times New Roman"/>
                <w:kern w:val="2"/>
                <w:sz w:val="15"/>
                <w:szCs w:val="15"/>
              </w:rPr>
              <w:fldChar w:fldCharType="begin">
                <w:fldData xml:space="preserve">PEVuZE5vdGU+PENpdGU+PEF1dGhvcj5OYWthbmlzaGk8L0F1dGhvcj48WWVhcj4yMDE3PC9ZZWFy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</w:fldData>
              </w:fldChar>
            </w:r>
            <w:r>
              <w:rPr>
                <w:rFonts w:ascii="Times New Roman" w:hAnsi="Times New Roman" w:cs="Times New Roman"/>
                <w:kern w:val="2"/>
                <w:sz w:val="15"/>
                <w:szCs w:val="15"/>
              </w:rPr>
              <w:instrText xml:space="preserve"> ADDIN EN.CITE.DATA </w:instrText>
            </w:r>
            <w:r>
              <w:rPr>
                <w:rFonts w:ascii="Times New Roman" w:hAnsi="Times New Roman" w:cs="Times New Roman"/>
                <w:kern w:val="2"/>
                <w:sz w:val="15"/>
                <w:szCs w:val="15"/>
              </w:rPr>
            </w:r>
            <w:r>
              <w:rPr>
                <w:rFonts w:ascii="Times New Roman" w:hAnsi="Times New Roman" w:cs="Times New Roman"/>
                <w:kern w:val="2"/>
                <w:sz w:val="15"/>
                <w:szCs w:val="15"/>
              </w:rPr>
              <w:fldChar w:fldCharType="end"/>
            </w:r>
            <w:r>
              <w:rPr>
                <w:rFonts w:ascii="Times New Roman" w:hAnsi="Times New Roman" w:cs="Times New Roman"/>
                <w:kern w:val="2"/>
                <w:sz w:val="15"/>
                <w:szCs w:val="15"/>
              </w:rPr>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58" w:tooltip="Nakanishi, 2017 #876" w:history="1">
              <w:r w:rsidR="00EB2560">
                <w:rPr>
                  <w:rFonts w:ascii="Times New Roman" w:hAnsi="Times New Roman" w:cs="Times New Roman"/>
                  <w:noProof/>
                  <w:kern w:val="2"/>
                  <w:sz w:val="15"/>
                  <w:szCs w:val="15"/>
                </w:rPr>
                <w:t>58</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3EAEEC2C" w14:textId="77777777" w:rsidTr="005E10EE">
        <w:trPr>
          <w:trHeight w:val="388"/>
          <w:jc w:val="center"/>
        </w:trPr>
        <w:tc>
          <w:tcPr>
            <w:tcW w:w="1418" w:type="dxa"/>
            <w:vMerge/>
            <w:tcBorders>
              <w:bottom w:val="single" w:sz="4" w:space="0" w:color="auto"/>
            </w:tcBorders>
            <w:vAlign w:val="center"/>
          </w:tcPr>
          <w:p w14:paraId="76F8EC90"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bottom w:val="single" w:sz="4" w:space="0" w:color="auto"/>
            </w:tcBorders>
            <w:vAlign w:val="center"/>
          </w:tcPr>
          <w:p w14:paraId="469849C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tcBorders>
              <w:bottom w:val="single" w:sz="4" w:space="0" w:color="auto"/>
            </w:tcBorders>
            <w:vAlign w:val="center"/>
          </w:tcPr>
          <w:p w14:paraId="5B52F55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tcBorders>
              <w:bottom w:val="single" w:sz="4" w:space="0" w:color="auto"/>
            </w:tcBorders>
            <w:vAlign w:val="center"/>
          </w:tcPr>
          <w:p w14:paraId="189ADE3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3-C/RSI</w:t>
            </w:r>
          </w:p>
        </w:tc>
        <w:tc>
          <w:tcPr>
            <w:tcW w:w="1417" w:type="dxa"/>
            <w:tcBorders>
              <w:bottom w:val="single" w:sz="4" w:space="0" w:color="auto"/>
            </w:tcBorders>
            <w:vAlign w:val="center"/>
          </w:tcPr>
          <w:p w14:paraId="084C25D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 -</w:t>
            </w:r>
          </w:p>
        </w:tc>
        <w:tc>
          <w:tcPr>
            <w:tcW w:w="851" w:type="dxa"/>
            <w:tcBorders>
              <w:bottom w:val="single" w:sz="4" w:space="0" w:color="auto"/>
            </w:tcBorders>
            <w:vAlign w:val="center"/>
          </w:tcPr>
          <w:p w14:paraId="6C53BF7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Cage</w:t>
            </w:r>
          </w:p>
        </w:tc>
        <w:tc>
          <w:tcPr>
            <w:tcW w:w="709" w:type="dxa"/>
            <w:tcBorders>
              <w:bottom w:val="single" w:sz="4" w:space="0" w:color="auto"/>
            </w:tcBorders>
            <w:vAlign w:val="center"/>
          </w:tcPr>
          <w:p w14:paraId="63E4C0F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tcBorders>
              <w:bottom w:val="single" w:sz="4" w:space="0" w:color="auto"/>
            </w:tcBorders>
            <w:vAlign w:val="center"/>
          </w:tcPr>
          <w:p w14:paraId="59CCDA3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tcBorders>
              <w:bottom w:val="single" w:sz="4" w:space="0" w:color="auto"/>
            </w:tcBorders>
            <w:vAlign w:val="center"/>
          </w:tcPr>
          <w:p w14:paraId="22DC592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tcBorders>
              <w:bottom w:val="single" w:sz="4" w:space="0" w:color="auto"/>
            </w:tcBorders>
            <w:vAlign w:val="center"/>
          </w:tcPr>
          <w:p w14:paraId="7A56147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tcBorders>
              <w:bottom w:val="single" w:sz="4" w:space="0" w:color="auto"/>
            </w:tcBorders>
            <w:vAlign w:val="center"/>
          </w:tcPr>
          <w:p w14:paraId="535B585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tcBorders>
              <w:bottom w:val="single" w:sz="4" w:space="0" w:color="auto"/>
            </w:tcBorders>
            <w:vAlign w:val="center"/>
          </w:tcPr>
          <w:p w14:paraId="7258F66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EPM</w:t>
            </w:r>
          </w:p>
        </w:tc>
        <w:tc>
          <w:tcPr>
            <w:tcW w:w="2187" w:type="dxa"/>
            <w:vMerge/>
            <w:tcBorders>
              <w:bottom w:val="single" w:sz="4" w:space="0" w:color="auto"/>
            </w:tcBorders>
            <w:vAlign w:val="center"/>
          </w:tcPr>
          <w:p w14:paraId="59F24787"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0D7104DF" w14:textId="77777777" w:rsidTr="005E10EE">
        <w:trPr>
          <w:jc w:val="center"/>
        </w:trPr>
        <w:tc>
          <w:tcPr>
            <w:tcW w:w="1418" w:type="dxa"/>
            <w:tcBorders>
              <w:right w:val="nil"/>
            </w:tcBorders>
            <w:vAlign w:val="center"/>
          </w:tcPr>
          <w:p w14:paraId="57A71D90"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41260563"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6AA98C44"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0576FCBA"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40CA0DE3"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22839EA6"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2E6A1056"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36017867"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7174D3FE"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29F5A98A"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5075ED1F"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57169DDE"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19B34529"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3DC6839E" w14:textId="77777777" w:rsidTr="005E10EE">
        <w:trPr>
          <w:jc w:val="center"/>
        </w:trPr>
        <w:tc>
          <w:tcPr>
            <w:tcW w:w="1418" w:type="dxa"/>
            <w:vMerge w:val="restart"/>
            <w:vAlign w:val="center"/>
          </w:tcPr>
          <w:p w14:paraId="43D4A3B9" w14:textId="77777777" w:rsidR="00A15A39" w:rsidRPr="0031092B" w:rsidRDefault="00A15A39" w:rsidP="005E10EE">
            <w:pPr>
              <w:widowControl w:val="0"/>
              <w:jc w:val="center"/>
              <w:rPr>
                <w:rFonts w:ascii="Times New Roman" w:hAnsi="Times New Roman" w:cs="Times New Roman"/>
                <w:i/>
                <w:iCs/>
                <w:kern w:val="2"/>
                <w:sz w:val="15"/>
                <w:szCs w:val="15"/>
              </w:rPr>
            </w:pPr>
            <w:r w:rsidRPr="0031092B">
              <w:rPr>
                <w:rFonts w:ascii="Times New Roman" w:hAnsi="Times New Roman" w:cs="Times New Roman"/>
                <w:i/>
                <w:iCs/>
                <w:kern w:val="2"/>
                <w:sz w:val="15"/>
                <w:szCs w:val="15"/>
              </w:rPr>
              <w:t>NL3</w:t>
            </w:r>
          </w:p>
          <w:p w14:paraId="4F99B95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R451C</w:t>
            </w:r>
          </w:p>
          <w:p w14:paraId="5767FCD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lastRenderedPageBreak/>
              <w:t>(R451C)</w:t>
            </w:r>
            <w:r w:rsidRPr="0031092B">
              <w:rPr>
                <w:rFonts w:ascii="Times New Roman" w:hAnsi="Times New Roman" w:cs="Times New Roman"/>
                <w:kern w:val="2"/>
                <w:sz w:val="15"/>
                <w:szCs w:val="15"/>
                <w:vertAlign w:val="superscript"/>
              </w:rPr>
              <w:t>*</w:t>
            </w:r>
          </w:p>
        </w:tc>
        <w:tc>
          <w:tcPr>
            <w:tcW w:w="850" w:type="dxa"/>
            <w:vMerge w:val="restart"/>
            <w:vAlign w:val="center"/>
          </w:tcPr>
          <w:p w14:paraId="4B5CCEA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lastRenderedPageBreak/>
              <w:t>X-linked</w:t>
            </w:r>
          </w:p>
        </w:tc>
        <w:tc>
          <w:tcPr>
            <w:tcW w:w="1134" w:type="dxa"/>
            <w:vAlign w:val="center"/>
          </w:tcPr>
          <w:p w14:paraId="4271B09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vAlign w:val="center"/>
          </w:tcPr>
          <w:p w14:paraId="1E917B3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3-C/RSI</w:t>
            </w:r>
          </w:p>
        </w:tc>
        <w:tc>
          <w:tcPr>
            <w:tcW w:w="1417" w:type="dxa"/>
            <w:vAlign w:val="center"/>
          </w:tcPr>
          <w:p w14:paraId="4E3089F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Stereotypic Movements↑</w:t>
            </w:r>
          </w:p>
        </w:tc>
        <w:tc>
          <w:tcPr>
            <w:tcW w:w="851" w:type="dxa"/>
            <w:vAlign w:val="center"/>
          </w:tcPr>
          <w:p w14:paraId="372A20F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709" w:type="dxa"/>
            <w:vMerge w:val="restart"/>
            <w:vAlign w:val="center"/>
          </w:tcPr>
          <w:p w14:paraId="663FD28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397CC90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RONC</w:t>
            </w:r>
          </w:p>
        </w:tc>
        <w:tc>
          <w:tcPr>
            <w:tcW w:w="851" w:type="dxa"/>
            <w:vMerge w:val="restart"/>
            <w:vAlign w:val="center"/>
          </w:tcPr>
          <w:p w14:paraId="0339FE8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62E6056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OF/EPM</w:t>
            </w:r>
          </w:p>
        </w:tc>
        <w:tc>
          <w:tcPr>
            <w:tcW w:w="851" w:type="dxa"/>
            <w:vMerge w:val="restart"/>
            <w:vAlign w:val="center"/>
          </w:tcPr>
          <w:p w14:paraId="2D69955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Merge w:val="restart"/>
            <w:vAlign w:val="center"/>
          </w:tcPr>
          <w:p w14:paraId="4692E41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OF/EPM/LD</w:t>
            </w:r>
          </w:p>
        </w:tc>
        <w:tc>
          <w:tcPr>
            <w:tcW w:w="2187" w:type="dxa"/>
            <w:vMerge w:val="restart"/>
            <w:vAlign w:val="center"/>
          </w:tcPr>
          <w:p w14:paraId="0C4492F5" w14:textId="6BA604C3" w:rsidR="00A15A39" w:rsidRPr="0031092B" w:rsidRDefault="00A15A39" w:rsidP="005E10EE">
            <w:pPr>
              <w:widowControl w:val="0"/>
              <w:jc w:val="center"/>
              <w:rPr>
                <w:rFonts w:ascii="Times New Roman" w:hAnsi="Times New Roman" w:cs="Times New Roman"/>
                <w:kern w:val="2"/>
                <w:sz w:val="15"/>
                <w:szCs w:val="15"/>
              </w:rPr>
            </w:pPr>
            <w:proofErr w:type="spellStart"/>
            <w:r w:rsidRPr="0031092B">
              <w:rPr>
                <w:rFonts w:ascii="Times New Roman" w:hAnsi="Times New Roman" w:cs="Times New Roman"/>
                <w:kern w:val="2"/>
                <w:sz w:val="15"/>
                <w:szCs w:val="15"/>
              </w:rPr>
              <w:t>Tabuchi</w:t>
            </w:r>
            <w:proofErr w:type="spellEnd"/>
            <w:r w:rsidRPr="0031092B">
              <w:rPr>
                <w:rFonts w:ascii="Times New Roman" w:hAnsi="Times New Roman" w:cs="Times New Roman"/>
                <w:kern w:val="2"/>
                <w:sz w:val="15"/>
                <w:szCs w:val="15"/>
              </w:rPr>
              <w:t xml:space="preserve"> et al., 2007; </w:t>
            </w:r>
            <w:proofErr w:type="spellStart"/>
            <w:r w:rsidRPr="0031092B">
              <w:rPr>
                <w:rFonts w:ascii="Times New Roman" w:hAnsi="Times New Roman" w:cs="Times New Roman"/>
                <w:kern w:val="2"/>
                <w:sz w:val="15"/>
                <w:szCs w:val="15"/>
              </w:rPr>
              <w:t>Etherton</w:t>
            </w:r>
            <w:proofErr w:type="spellEnd"/>
            <w:r w:rsidRPr="0031092B">
              <w:rPr>
                <w:rFonts w:ascii="Times New Roman" w:hAnsi="Times New Roman" w:cs="Times New Roman"/>
                <w:kern w:val="2"/>
                <w:sz w:val="15"/>
                <w:szCs w:val="15"/>
              </w:rPr>
              <w:t xml:space="preserve"> et al., 2011; Rothwell et al., 2014; </w:t>
            </w:r>
            <w:r w:rsidRPr="0031092B">
              <w:rPr>
                <w:rFonts w:ascii="Times New Roman" w:hAnsi="Times New Roman" w:cs="Times New Roman"/>
                <w:kern w:val="2"/>
                <w:sz w:val="15"/>
                <w:szCs w:val="15"/>
              </w:rPr>
              <w:lastRenderedPageBreak/>
              <w:t>Jaramillo et al., 2014; Burrows et al., 2015; Cao et al., 2018</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fldData xml:space="preserve">PEVuZE5vdGU+PENpdGU+PEF1dGhvcj5UYWJ1Y2hpPC9BdXRob3I+PFllYXI+MjAwNzwvWWVhcj48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==
</w:fldData>
              </w:fldChar>
            </w:r>
            <w:r>
              <w:rPr>
                <w:rFonts w:ascii="Times New Roman" w:hAnsi="Times New Roman" w:cs="Times New Roman"/>
                <w:kern w:val="2"/>
                <w:sz w:val="15"/>
                <w:szCs w:val="15"/>
              </w:rPr>
              <w:instrText xml:space="preserve"> ADDIN EN.CITE </w:instrText>
            </w:r>
            <w:r>
              <w:rPr>
                <w:rFonts w:ascii="Times New Roman" w:hAnsi="Times New Roman" w:cs="Times New Roman"/>
                <w:kern w:val="2"/>
                <w:sz w:val="15"/>
                <w:szCs w:val="15"/>
              </w:rPr>
              <w:fldChar w:fldCharType="begin">
                <w:fldData xml:space="preserve">PEVuZE5vdGU+PENpdGU+PEF1dGhvcj5UYWJ1Y2hpPC9BdXRob3I+PFllYXI+MjAwNzwvWWVhcj48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==
</w:fldData>
              </w:fldChar>
            </w:r>
            <w:r>
              <w:rPr>
                <w:rFonts w:ascii="Times New Roman" w:hAnsi="Times New Roman" w:cs="Times New Roman"/>
                <w:kern w:val="2"/>
                <w:sz w:val="15"/>
                <w:szCs w:val="15"/>
              </w:rPr>
              <w:instrText xml:space="preserve"> ADDIN EN.CITE.DATA </w:instrText>
            </w:r>
            <w:r>
              <w:rPr>
                <w:rFonts w:ascii="Times New Roman" w:hAnsi="Times New Roman" w:cs="Times New Roman"/>
                <w:kern w:val="2"/>
                <w:sz w:val="15"/>
                <w:szCs w:val="15"/>
              </w:rPr>
            </w:r>
            <w:r>
              <w:rPr>
                <w:rFonts w:ascii="Times New Roman" w:hAnsi="Times New Roman" w:cs="Times New Roman"/>
                <w:kern w:val="2"/>
                <w:sz w:val="15"/>
                <w:szCs w:val="15"/>
              </w:rPr>
              <w:fldChar w:fldCharType="end"/>
            </w:r>
            <w:r>
              <w:rPr>
                <w:rFonts w:ascii="Times New Roman" w:hAnsi="Times New Roman" w:cs="Times New Roman"/>
                <w:kern w:val="2"/>
                <w:sz w:val="15"/>
                <w:szCs w:val="15"/>
              </w:rPr>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16" w:tooltip="Etherton, 2011 #791" w:history="1">
              <w:r w:rsidR="00EB2560">
                <w:rPr>
                  <w:rFonts w:ascii="Times New Roman" w:hAnsi="Times New Roman" w:cs="Times New Roman"/>
                  <w:noProof/>
                  <w:kern w:val="2"/>
                  <w:sz w:val="15"/>
                  <w:szCs w:val="15"/>
                </w:rPr>
                <w:t>16</w:t>
              </w:r>
            </w:hyperlink>
            <w:r>
              <w:rPr>
                <w:rFonts w:ascii="Times New Roman" w:hAnsi="Times New Roman" w:cs="Times New Roman"/>
                <w:noProof/>
                <w:kern w:val="2"/>
                <w:sz w:val="15"/>
                <w:szCs w:val="15"/>
              </w:rPr>
              <w:t xml:space="preserve">, </w:t>
            </w:r>
            <w:hyperlink w:anchor="_ENREF_20" w:tooltip="Cao, 2018 #795" w:history="1">
              <w:r w:rsidR="00EB2560">
                <w:rPr>
                  <w:rFonts w:ascii="Times New Roman" w:hAnsi="Times New Roman" w:cs="Times New Roman"/>
                  <w:noProof/>
                  <w:kern w:val="2"/>
                  <w:sz w:val="15"/>
                  <w:szCs w:val="15"/>
                </w:rPr>
                <w:t>20</w:t>
              </w:r>
            </w:hyperlink>
            <w:r>
              <w:rPr>
                <w:rFonts w:ascii="Times New Roman" w:hAnsi="Times New Roman" w:cs="Times New Roman"/>
                <w:noProof/>
                <w:kern w:val="2"/>
                <w:sz w:val="15"/>
                <w:szCs w:val="15"/>
              </w:rPr>
              <w:t xml:space="preserve">, </w:t>
            </w:r>
            <w:hyperlink w:anchor="_ENREF_59" w:tooltip="Tabuchi, 2007 #877" w:history="1">
              <w:r w:rsidR="00EB2560">
                <w:rPr>
                  <w:rFonts w:ascii="Times New Roman" w:hAnsi="Times New Roman" w:cs="Times New Roman"/>
                  <w:noProof/>
                  <w:kern w:val="2"/>
                  <w:sz w:val="15"/>
                  <w:szCs w:val="15"/>
                </w:rPr>
                <w:t>59-62</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3D791922" w14:textId="77777777" w:rsidTr="005E10EE">
        <w:trPr>
          <w:jc w:val="center"/>
        </w:trPr>
        <w:tc>
          <w:tcPr>
            <w:tcW w:w="1418" w:type="dxa"/>
            <w:vMerge/>
            <w:tcBorders>
              <w:bottom w:val="single" w:sz="4" w:space="0" w:color="auto"/>
            </w:tcBorders>
            <w:vAlign w:val="center"/>
          </w:tcPr>
          <w:p w14:paraId="03B40A3C"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2CF95E5D"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bottom w:val="single" w:sz="4" w:space="0" w:color="auto"/>
            </w:tcBorders>
            <w:vAlign w:val="center"/>
          </w:tcPr>
          <w:p w14:paraId="75A5E2F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Novelty↓</w:t>
            </w:r>
          </w:p>
        </w:tc>
        <w:tc>
          <w:tcPr>
            <w:tcW w:w="851" w:type="dxa"/>
            <w:tcBorders>
              <w:bottom w:val="single" w:sz="4" w:space="0" w:color="auto"/>
            </w:tcBorders>
            <w:vAlign w:val="center"/>
          </w:tcPr>
          <w:p w14:paraId="7800D4A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tcBorders>
              <w:bottom w:val="single" w:sz="4" w:space="0" w:color="auto"/>
            </w:tcBorders>
            <w:vAlign w:val="center"/>
          </w:tcPr>
          <w:p w14:paraId="52EAEA0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Motor Routine↑</w:t>
            </w:r>
          </w:p>
        </w:tc>
        <w:tc>
          <w:tcPr>
            <w:tcW w:w="851" w:type="dxa"/>
            <w:tcBorders>
              <w:bottom w:val="single" w:sz="4" w:space="0" w:color="auto"/>
            </w:tcBorders>
            <w:vAlign w:val="center"/>
          </w:tcPr>
          <w:p w14:paraId="1921D76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AR</w:t>
            </w:r>
          </w:p>
        </w:tc>
        <w:tc>
          <w:tcPr>
            <w:tcW w:w="709" w:type="dxa"/>
            <w:vMerge/>
            <w:tcBorders>
              <w:bottom w:val="single" w:sz="4" w:space="0" w:color="auto"/>
            </w:tcBorders>
            <w:vAlign w:val="center"/>
          </w:tcPr>
          <w:p w14:paraId="42516CB9"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48C4DB09"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4313BC57"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672D27CD"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4A5CC747"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tcBorders>
              <w:bottom w:val="single" w:sz="4" w:space="0" w:color="auto"/>
            </w:tcBorders>
            <w:vAlign w:val="center"/>
          </w:tcPr>
          <w:p w14:paraId="6455C688"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vMerge/>
            <w:tcBorders>
              <w:bottom w:val="single" w:sz="4" w:space="0" w:color="auto"/>
            </w:tcBorders>
            <w:vAlign w:val="center"/>
          </w:tcPr>
          <w:p w14:paraId="49AE4425"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5E1CCBB3" w14:textId="77777777" w:rsidTr="005E10EE">
        <w:trPr>
          <w:jc w:val="center"/>
        </w:trPr>
        <w:tc>
          <w:tcPr>
            <w:tcW w:w="1418" w:type="dxa"/>
            <w:tcBorders>
              <w:right w:val="nil"/>
            </w:tcBorders>
            <w:vAlign w:val="center"/>
          </w:tcPr>
          <w:p w14:paraId="69C5F116"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69BEBA9F"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550A599A"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091C3BBF"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1B2CB6DA"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1D6F7FF8"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598D1E77"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15D69F1D"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65A2D3E1"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32A74F5B"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579C301F"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1DEEFBD7"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74403421"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4993653F" w14:textId="77777777" w:rsidTr="005E10EE">
        <w:trPr>
          <w:jc w:val="center"/>
        </w:trPr>
        <w:tc>
          <w:tcPr>
            <w:tcW w:w="1418" w:type="dxa"/>
            <w:vMerge w:val="restart"/>
            <w:vAlign w:val="center"/>
          </w:tcPr>
          <w:p w14:paraId="11BF79A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i/>
                <w:iCs/>
                <w:kern w:val="2"/>
                <w:sz w:val="15"/>
                <w:szCs w:val="15"/>
              </w:rPr>
              <w:t>NR2F1</w:t>
            </w:r>
          </w:p>
          <w:p w14:paraId="79AADD8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R112K</w:t>
            </w:r>
          </w:p>
          <w:p w14:paraId="2B01401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(R109K)</w:t>
            </w:r>
          </w:p>
        </w:tc>
        <w:tc>
          <w:tcPr>
            <w:tcW w:w="850" w:type="dxa"/>
            <w:vMerge w:val="restart"/>
            <w:vAlign w:val="center"/>
          </w:tcPr>
          <w:p w14:paraId="6A036C5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Align w:val="center"/>
          </w:tcPr>
          <w:p w14:paraId="205F5CB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w:t>
            </w:r>
          </w:p>
        </w:tc>
        <w:tc>
          <w:tcPr>
            <w:tcW w:w="851" w:type="dxa"/>
            <w:vAlign w:val="center"/>
          </w:tcPr>
          <w:p w14:paraId="05745A3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restart"/>
            <w:vAlign w:val="center"/>
          </w:tcPr>
          <w:p w14:paraId="5BB55D8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w:t>
            </w:r>
          </w:p>
        </w:tc>
        <w:tc>
          <w:tcPr>
            <w:tcW w:w="851" w:type="dxa"/>
            <w:vMerge w:val="restart"/>
            <w:vAlign w:val="center"/>
          </w:tcPr>
          <w:p w14:paraId="57D2A9D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Cage</w:t>
            </w:r>
          </w:p>
        </w:tc>
        <w:tc>
          <w:tcPr>
            <w:tcW w:w="709" w:type="dxa"/>
            <w:vMerge w:val="restart"/>
            <w:vAlign w:val="center"/>
          </w:tcPr>
          <w:p w14:paraId="47CA58C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38BB87B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YM</w:t>
            </w:r>
          </w:p>
        </w:tc>
        <w:tc>
          <w:tcPr>
            <w:tcW w:w="851" w:type="dxa"/>
            <w:vMerge w:val="restart"/>
            <w:vAlign w:val="center"/>
          </w:tcPr>
          <w:p w14:paraId="0D51E8F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1A625C9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Merge w:val="restart"/>
            <w:vAlign w:val="center"/>
          </w:tcPr>
          <w:p w14:paraId="4A87BE9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Merge w:val="restart"/>
            <w:vAlign w:val="center"/>
          </w:tcPr>
          <w:p w14:paraId="54A677B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OF/EPM/LD</w:t>
            </w:r>
          </w:p>
        </w:tc>
        <w:tc>
          <w:tcPr>
            <w:tcW w:w="2187" w:type="dxa"/>
            <w:vMerge w:val="restart"/>
            <w:vAlign w:val="center"/>
          </w:tcPr>
          <w:p w14:paraId="114CC7A3" w14:textId="3BEFF27C"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Zhang et al., 2020</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fldData xml:space="preserve">PEVuZE5vdGU+PENpdGU+PEF1dGhvcj5aaGFuZzwvQXV0aG9yPjxZZWFyPjIwMjA8L1llYXI+PFJl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</w:fldData>
              </w:fldChar>
            </w:r>
            <w:r>
              <w:rPr>
                <w:rFonts w:ascii="Times New Roman" w:hAnsi="Times New Roman" w:cs="Times New Roman"/>
                <w:kern w:val="2"/>
                <w:sz w:val="15"/>
                <w:szCs w:val="15"/>
              </w:rPr>
              <w:instrText xml:space="preserve"> ADDIN EN.CITE </w:instrText>
            </w:r>
            <w:r>
              <w:rPr>
                <w:rFonts w:ascii="Times New Roman" w:hAnsi="Times New Roman" w:cs="Times New Roman"/>
                <w:kern w:val="2"/>
                <w:sz w:val="15"/>
                <w:szCs w:val="15"/>
              </w:rPr>
              <w:fldChar w:fldCharType="begin">
                <w:fldData xml:space="preserve">PEVuZE5vdGU+PENpdGU+PEF1dGhvcj5aaGFuZzwvQXV0aG9yPjxZZWFyPjIwMjA8L1llYXI+PFJl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</w:fldData>
              </w:fldChar>
            </w:r>
            <w:r>
              <w:rPr>
                <w:rFonts w:ascii="Times New Roman" w:hAnsi="Times New Roman" w:cs="Times New Roman"/>
                <w:kern w:val="2"/>
                <w:sz w:val="15"/>
                <w:szCs w:val="15"/>
              </w:rPr>
              <w:instrText xml:space="preserve"> ADDIN EN.CITE.DATA </w:instrText>
            </w:r>
            <w:r>
              <w:rPr>
                <w:rFonts w:ascii="Times New Roman" w:hAnsi="Times New Roman" w:cs="Times New Roman"/>
                <w:kern w:val="2"/>
                <w:sz w:val="15"/>
                <w:szCs w:val="15"/>
              </w:rPr>
            </w:r>
            <w:r>
              <w:rPr>
                <w:rFonts w:ascii="Times New Roman" w:hAnsi="Times New Roman" w:cs="Times New Roman"/>
                <w:kern w:val="2"/>
                <w:sz w:val="15"/>
                <w:szCs w:val="15"/>
              </w:rPr>
              <w:fldChar w:fldCharType="end"/>
            </w:r>
            <w:r>
              <w:rPr>
                <w:rFonts w:ascii="Times New Roman" w:hAnsi="Times New Roman" w:cs="Times New Roman"/>
                <w:kern w:val="2"/>
                <w:sz w:val="15"/>
                <w:szCs w:val="15"/>
              </w:rPr>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63" w:tooltip="Zhang, 2020 #883" w:history="1">
              <w:r w:rsidR="00EB2560">
                <w:rPr>
                  <w:rFonts w:ascii="Times New Roman" w:hAnsi="Times New Roman" w:cs="Times New Roman"/>
                  <w:noProof/>
                  <w:kern w:val="2"/>
                  <w:sz w:val="15"/>
                  <w:szCs w:val="15"/>
                </w:rPr>
                <w:t>63</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7DAA6583" w14:textId="77777777" w:rsidTr="005E10EE">
        <w:trPr>
          <w:jc w:val="center"/>
        </w:trPr>
        <w:tc>
          <w:tcPr>
            <w:tcW w:w="1418" w:type="dxa"/>
            <w:vMerge/>
            <w:vAlign w:val="center"/>
          </w:tcPr>
          <w:p w14:paraId="36A00218"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337D3540"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Align w:val="center"/>
          </w:tcPr>
          <w:p w14:paraId="6570AC9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Novelty↓</w:t>
            </w:r>
          </w:p>
        </w:tc>
        <w:tc>
          <w:tcPr>
            <w:tcW w:w="851" w:type="dxa"/>
            <w:vAlign w:val="center"/>
          </w:tcPr>
          <w:p w14:paraId="2E9B177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ign w:val="center"/>
          </w:tcPr>
          <w:p w14:paraId="0EE029EB"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48B4CF3F"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vMerge/>
            <w:vAlign w:val="center"/>
          </w:tcPr>
          <w:p w14:paraId="5B7F8A8A"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46F2A421"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658F5137"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462B92E8"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10AFA5A7"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vAlign w:val="center"/>
          </w:tcPr>
          <w:p w14:paraId="3D72A334"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vMerge/>
            <w:vAlign w:val="center"/>
          </w:tcPr>
          <w:p w14:paraId="71EBC9D2"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6052506C" w14:textId="77777777" w:rsidTr="005E10EE">
        <w:trPr>
          <w:jc w:val="center"/>
        </w:trPr>
        <w:tc>
          <w:tcPr>
            <w:tcW w:w="1418" w:type="dxa"/>
            <w:vMerge/>
            <w:tcBorders>
              <w:bottom w:val="single" w:sz="4" w:space="0" w:color="auto"/>
            </w:tcBorders>
            <w:vAlign w:val="center"/>
          </w:tcPr>
          <w:p w14:paraId="0D0545E8" w14:textId="77777777" w:rsidR="00A15A39" w:rsidRPr="0031092B" w:rsidRDefault="00A15A39" w:rsidP="005E10EE">
            <w:pPr>
              <w:widowControl w:val="0"/>
              <w:jc w:val="center"/>
              <w:rPr>
                <w:rFonts w:ascii="Times New Roman" w:hAnsi="Times New Roman" w:cs="Times New Roman"/>
                <w:kern w:val="2"/>
                <w:sz w:val="15"/>
                <w:szCs w:val="15"/>
              </w:rPr>
            </w:pPr>
            <w:bookmarkStart w:id="50" w:name="_Hlk56515525"/>
          </w:p>
        </w:tc>
        <w:tc>
          <w:tcPr>
            <w:tcW w:w="850" w:type="dxa"/>
            <w:tcBorders>
              <w:bottom w:val="single" w:sz="4" w:space="0" w:color="auto"/>
            </w:tcBorders>
            <w:vAlign w:val="center"/>
          </w:tcPr>
          <w:p w14:paraId="1E579DB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tcBorders>
              <w:bottom w:val="single" w:sz="4" w:space="0" w:color="auto"/>
            </w:tcBorders>
            <w:vAlign w:val="center"/>
          </w:tcPr>
          <w:p w14:paraId="224B27F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3847F89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417" w:type="dxa"/>
            <w:tcBorders>
              <w:bottom w:val="single" w:sz="4" w:space="0" w:color="auto"/>
            </w:tcBorders>
            <w:vAlign w:val="center"/>
          </w:tcPr>
          <w:p w14:paraId="3C18302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06FC926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709" w:type="dxa"/>
            <w:tcBorders>
              <w:bottom w:val="single" w:sz="4" w:space="0" w:color="auto"/>
            </w:tcBorders>
            <w:vAlign w:val="center"/>
          </w:tcPr>
          <w:p w14:paraId="2289366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tcBorders>
              <w:bottom w:val="single" w:sz="4" w:space="0" w:color="auto"/>
            </w:tcBorders>
            <w:vAlign w:val="center"/>
          </w:tcPr>
          <w:p w14:paraId="04F92E7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667765C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tcBorders>
              <w:bottom w:val="single" w:sz="4" w:space="0" w:color="auto"/>
            </w:tcBorders>
            <w:vAlign w:val="center"/>
          </w:tcPr>
          <w:p w14:paraId="0D88CDD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544CF08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134" w:type="dxa"/>
            <w:tcBorders>
              <w:bottom w:val="single" w:sz="4" w:space="0" w:color="auto"/>
            </w:tcBorders>
            <w:vAlign w:val="center"/>
          </w:tcPr>
          <w:p w14:paraId="26B3E22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2187" w:type="dxa"/>
            <w:vMerge/>
            <w:tcBorders>
              <w:bottom w:val="single" w:sz="4" w:space="0" w:color="auto"/>
            </w:tcBorders>
            <w:vAlign w:val="center"/>
          </w:tcPr>
          <w:p w14:paraId="5DF6CE39" w14:textId="77777777" w:rsidR="00A15A39" w:rsidRPr="0031092B" w:rsidRDefault="00A15A39" w:rsidP="005E10EE">
            <w:pPr>
              <w:widowControl w:val="0"/>
              <w:jc w:val="center"/>
              <w:rPr>
                <w:rFonts w:ascii="Times New Roman" w:hAnsi="Times New Roman" w:cs="Times New Roman"/>
                <w:kern w:val="2"/>
                <w:sz w:val="15"/>
                <w:szCs w:val="15"/>
              </w:rPr>
            </w:pPr>
          </w:p>
        </w:tc>
      </w:tr>
      <w:bookmarkEnd w:id="50"/>
      <w:tr w:rsidR="00A15A39" w:rsidRPr="0031092B" w14:paraId="7B0F4A9F" w14:textId="77777777" w:rsidTr="005E10EE">
        <w:trPr>
          <w:jc w:val="center"/>
        </w:trPr>
        <w:tc>
          <w:tcPr>
            <w:tcW w:w="1418" w:type="dxa"/>
            <w:tcBorders>
              <w:right w:val="nil"/>
            </w:tcBorders>
            <w:vAlign w:val="center"/>
          </w:tcPr>
          <w:p w14:paraId="50E438C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5E62A8DE"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09F53B8C"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1FFA16BE"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5847494B"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41D3AD05"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70A16C6F"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7BC9D36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08C145EF"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79A497F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3A67F7FD"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41A1838B"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6C405525"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39F91A32" w14:textId="77777777" w:rsidTr="005E10EE">
        <w:trPr>
          <w:jc w:val="center"/>
        </w:trPr>
        <w:tc>
          <w:tcPr>
            <w:tcW w:w="1418" w:type="dxa"/>
            <w:vMerge w:val="restart"/>
            <w:vAlign w:val="center"/>
          </w:tcPr>
          <w:p w14:paraId="14AEC26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i/>
                <w:iCs/>
                <w:kern w:val="2"/>
                <w:sz w:val="15"/>
                <w:szCs w:val="15"/>
              </w:rPr>
              <w:t>POGZ</w:t>
            </w:r>
          </w:p>
          <w:p w14:paraId="0F64C10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Q1042R</w:t>
            </w:r>
          </w:p>
          <w:p w14:paraId="274D508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(Q1038R)</w:t>
            </w:r>
          </w:p>
        </w:tc>
        <w:tc>
          <w:tcPr>
            <w:tcW w:w="850" w:type="dxa"/>
            <w:vMerge w:val="restart"/>
            <w:vAlign w:val="center"/>
          </w:tcPr>
          <w:p w14:paraId="5C172CF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Merge w:val="restart"/>
            <w:vAlign w:val="center"/>
          </w:tcPr>
          <w:p w14:paraId="002535C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w:t>
            </w:r>
          </w:p>
        </w:tc>
        <w:tc>
          <w:tcPr>
            <w:tcW w:w="851" w:type="dxa"/>
            <w:vMerge w:val="restart"/>
            <w:vAlign w:val="center"/>
          </w:tcPr>
          <w:p w14:paraId="2E8E088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RSI</w:t>
            </w:r>
          </w:p>
        </w:tc>
        <w:tc>
          <w:tcPr>
            <w:tcW w:w="1417" w:type="dxa"/>
            <w:vMerge w:val="restart"/>
            <w:vAlign w:val="center"/>
          </w:tcPr>
          <w:p w14:paraId="19E959E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w:t>
            </w:r>
          </w:p>
        </w:tc>
        <w:tc>
          <w:tcPr>
            <w:tcW w:w="851" w:type="dxa"/>
            <w:vMerge w:val="restart"/>
            <w:vAlign w:val="center"/>
          </w:tcPr>
          <w:p w14:paraId="282B437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Cage</w:t>
            </w:r>
          </w:p>
        </w:tc>
        <w:tc>
          <w:tcPr>
            <w:tcW w:w="709" w:type="dxa"/>
            <w:vMerge w:val="restart"/>
            <w:vAlign w:val="center"/>
          </w:tcPr>
          <w:p w14:paraId="1EC7334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Merge w:val="restart"/>
            <w:vAlign w:val="center"/>
          </w:tcPr>
          <w:p w14:paraId="5B07BE0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53110C9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501C1F9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Align w:val="center"/>
          </w:tcPr>
          <w:p w14:paraId="61F3F86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Align w:val="center"/>
          </w:tcPr>
          <w:p w14:paraId="678D9BD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2187" w:type="dxa"/>
            <w:vMerge w:val="restart"/>
            <w:vAlign w:val="center"/>
          </w:tcPr>
          <w:p w14:paraId="3EA0CD84" w14:textId="0AF6184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Matsumura et al., 2020</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fldData xml:space="preserve">PEVuZE5vdGU+PENpdGU+PEF1dGhvcj5NYXRzdW11cmE8L0F1dGhvcj48WWVhcj4yMDIwPC9ZZWFy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</w:fldData>
              </w:fldChar>
            </w:r>
            <w:r>
              <w:rPr>
                <w:rFonts w:ascii="Times New Roman" w:hAnsi="Times New Roman" w:cs="Times New Roman"/>
                <w:kern w:val="2"/>
                <w:sz w:val="15"/>
                <w:szCs w:val="15"/>
              </w:rPr>
              <w:instrText xml:space="preserve"> ADDIN EN.CITE </w:instrText>
            </w:r>
            <w:r>
              <w:rPr>
                <w:rFonts w:ascii="Times New Roman" w:hAnsi="Times New Roman" w:cs="Times New Roman"/>
                <w:kern w:val="2"/>
                <w:sz w:val="15"/>
                <w:szCs w:val="15"/>
              </w:rPr>
              <w:fldChar w:fldCharType="begin">
                <w:fldData xml:space="preserve">PEVuZE5vdGU+PENpdGU+PEF1dGhvcj5NYXRzdW11cmE8L0F1dGhvcj48WWVhcj4yMDIwPC9ZZWFy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</w:fldData>
              </w:fldChar>
            </w:r>
            <w:r>
              <w:rPr>
                <w:rFonts w:ascii="Times New Roman" w:hAnsi="Times New Roman" w:cs="Times New Roman"/>
                <w:kern w:val="2"/>
                <w:sz w:val="15"/>
                <w:szCs w:val="15"/>
              </w:rPr>
              <w:instrText xml:space="preserve"> ADDIN EN.CITE.DATA </w:instrText>
            </w:r>
            <w:r>
              <w:rPr>
                <w:rFonts w:ascii="Times New Roman" w:hAnsi="Times New Roman" w:cs="Times New Roman"/>
                <w:kern w:val="2"/>
                <w:sz w:val="15"/>
                <w:szCs w:val="15"/>
              </w:rPr>
            </w:r>
            <w:r>
              <w:rPr>
                <w:rFonts w:ascii="Times New Roman" w:hAnsi="Times New Roman" w:cs="Times New Roman"/>
                <w:kern w:val="2"/>
                <w:sz w:val="15"/>
                <w:szCs w:val="15"/>
              </w:rPr>
              <w:fldChar w:fldCharType="end"/>
            </w:r>
            <w:r>
              <w:rPr>
                <w:rFonts w:ascii="Times New Roman" w:hAnsi="Times New Roman" w:cs="Times New Roman"/>
                <w:kern w:val="2"/>
                <w:sz w:val="15"/>
                <w:szCs w:val="15"/>
              </w:rPr>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64" w:tooltip="Matsumura, 2020 #884" w:history="1">
              <w:r w:rsidR="00EB2560">
                <w:rPr>
                  <w:rFonts w:ascii="Times New Roman" w:hAnsi="Times New Roman" w:cs="Times New Roman"/>
                  <w:noProof/>
                  <w:kern w:val="2"/>
                  <w:sz w:val="15"/>
                  <w:szCs w:val="15"/>
                </w:rPr>
                <w:t>64</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08B8CC02" w14:textId="77777777" w:rsidTr="005E10EE">
        <w:trPr>
          <w:jc w:val="center"/>
        </w:trPr>
        <w:tc>
          <w:tcPr>
            <w:tcW w:w="1418" w:type="dxa"/>
            <w:vMerge/>
            <w:vAlign w:val="center"/>
          </w:tcPr>
          <w:p w14:paraId="246EB07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45742623"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vAlign w:val="center"/>
          </w:tcPr>
          <w:p w14:paraId="13E7D7F2"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4054207A"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vMerge/>
            <w:vAlign w:val="center"/>
          </w:tcPr>
          <w:p w14:paraId="766EBFA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11BC94D6"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vMerge/>
            <w:vAlign w:val="center"/>
          </w:tcPr>
          <w:p w14:paraId="0AA69DC0"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34FE9795"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2609F7E3"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67778140"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Align w:val="center"/>
          </w:tcPr>
          <w:p w14:paraId="6EA6608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Align w:val="center"/>
          </w:tcPr>
          <w:p w14:paraId="7FD1BA3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LD</w:t>
            </w:r>
          </w:p>
        </w:tc>
        <w:tc>
          <w:tcPr>
            <w:tcW w:w="2187" w:type="dxa"/>
            <w:vMerge/>
            <w:vAlign w:val="center"/>
          </w:tcPr>
          <w:p w14:paraId="2BE1990A"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48F3903D" w14:textId="77777777" w:rsidTr="005E10EE">
        <w:trPr>
          <w:jc w:val="center"/>
        </w:trPr>
        <w:tc>
          <w:tcPr>
            <w:tcW w:w="1418" w:type="dxa"/>
            <w:vMerge/>
            <w:tcBorders>
              <w:bottom w:val="single" w:sz="4" w:space="0" w:color="auto"/>
            </w:tcBorders>
            <w:vAlign w:val="center"/>
          </w:tcPr>
          <w:p w14:paraId="3477251F"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bottom w:val="single" w:sz="4" w:space="0" w:color="auto"/>
            </w:tcBorders>
            <w:vAlign w:val="center"/>
          </w:tcPr>
          <w:p w14:paraId="59D7D92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tcBorders>
              <w:bottom w:val="single" w:sz="4" w:space="0" w:color="auto"/>
            </w:tcBorders>
            <w:vAlign w:val="center"/>
          </w:tcPr>
          <w:p w14:paraId="48B34EB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21DEB0B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417" w:type="dxa"/>
            <w:tcBorders>
              <w:bottom w:val="single" w:sz="4" w:space="0" w:color="auto"/>
            </w:tcBorders>
            <w:vAlign w:val="center"/>
          </w:tcPr>
          <w:p w14:paraId="772F5E0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6F385B0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709" w:type="dxa"/>
            <w:tcBorders>
              <w:bottom w:val="single" w:sz="4" w:space="0" w:color="auto"/>
            </w:tcBorders>
            <w:vAlign w:val="center"/>
          </w:tcPr>
          <w:p w14:paraId="60085BC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tcBorders>
              <w:bottom w:val="single" w:sz="4" w:space="0" w:color="auto"/>
            </w:tcBorders>
            <w:vAlign w:val="center"/>
          </w:tcPr>
          <w:p w14:paraId="3BB5CB7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484B7CD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tcBorders>
              <w:bottom w:val="single" w:sz="4" w:space="0" w:color="auto"/>
            </w:tcBorders>
            <w:vAlign w:val="center"/>
          </w:tcPr>
          <w:p w14:paraId="1300C0B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1EEEBF7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134" w:type="dxa"/>
            <w:tcBorders>
              <w:bottom w:val="single" w:sz="4" w:space="0" w:color="auto"/>
            </w:tcBorders>
            <w:vAlign w:val="center"/>
          </w:tcPr>
          <w:p w14:paraId="483429E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2187" w:type="dxa"/>
            <w:vMerge/>
            <w:tcBorders>
              <w:bottom w:val="single" w:sz="4" w:space="0" w:color="auto"/>
            </w:tcBorders>
            <w:vAlign w:val="center"/>
          </w:tcPr>
          <w:p w14:paraId="14382517"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2C47B3BC" w14:textId="77777777" w:rsidTr="005E10EE">
        <w:trPr>
          <w:jc w:val="center"/>
        </w:trPr>
        <w:tc>
          <w:tcPr>
            <w:tcW w:w="1418" w:type="dxa"/>
            <w:tcBorders>
              <w:right w:val="nil"/>
            </w:tcBorders>
            <w:vAlign w:val="center"/>
          </w:tcPr>
          <w:p w14:paraId="42F1466E"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3D27D4BC"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3C1903EB"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26B81D1F"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0042046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7FB0C573"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3B93D6A6"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319E688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251E100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0D5929AC"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30A05226"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117C4B28"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685BFEB7"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44E7F1AB" w14:textId="77777777" w:rsidTr="005E10EE">
        <w:trPr>
          <w:trHeight w:val="447"/>
          <w:jc w:val="center"/>
        </w:trPr>
        <w:tc>
          <w:tcPr>
            <w:tcW w:w="1418" w:type="dxa"/>
            <w:vMerge w:val="restart"/>
            <w:vAlign w:val="center"/>
          </w:tcPr>
          <w:p w14:paraId="55C6F36F" w14:textId="77777777" w:rsidR="00A15A39" w:rsidRPr="0031092B" w:rsidRDefault="00A15A39" w:rsidP="005E10EE">
            <w:pPr>
              <w:widowControl w:val="0"/>
              <w:jc w:val="center"/>
              <w:rPr>
                <w:rFonts w:ascii="Times New Roman" w:hAnsi="Times New Roman" w:cs="Times New Roman"/>
                <w:i/>
                <w:iCs/>
                <w:kern w:val="2"/>
                <w:sz w:val="15"/>
                <w:szCs w:val="15"/>
              </w:rPr>
            </w:pPr>
            <w:r w:rsidRPr="0031092B">
              <w:rPr>
                <w:rFonts w:ascii="Times New Roman" w:hAnsi="Times New Roman" w:cs="Times New Roman"/>
                <w:i/>
                <w:iCs/>
                <w:kern w:val="2"/>
                <w:sz w:val="15"/>
                <w:szCs w:val="15"/>
              </w:rPr>
              <w:t>SHANK3</w:t>
            </w:r>
          </w:p>
          <w:p w14:paraId="4C75D5B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S685I</w:t>
            </w:r>
          </w:p>
          <w:p w14:paraId="5F95D3D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(S685I)</w:t>
            </w:r>
          </w:p>
        </w:tc>
        <w:tc>
          <w:tcPr>
            <w:tcW w:w="850" w:type="dxa"/>
            <w:vAlign w:val="center"/>
          </w:tcPr>
          <w:p w14:paraId="11ED5FB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Align w:val="center"/>
          </w:tcPr>
          <w:p w14:paraId="5A7E8DB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vAlign w:val="center"/>
          </w:tcPr>
          <w:p w14:paraId="440F2D7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Align w:val="center"/>
          </w:tcPr>
          <w:p w14:paraId="15514BB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 -</w:t>
            </w:r>
          </w:p>
        </w:tc>
        <w:tc>
          <w:tcPr>
            <w:tcW w:w="851" w:type="dxa"/>
            <w:vAlign w:val="center"/>
          </w:tcPr>
          <w:p w14:paraId="6AD15DA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Cage</w:t>
            </w:r>
          </w:p>
        </w:tc>
        <w:tc>
          <w:tcPr>
            <w:tcW w:w="709" w:type="dxa"/>
            <w:vAlign w:val="center"/>
          </w:tcPr>
          <w:p w14:paraId="7D02AAC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Align w:val="center"/>
          </w:tcPr>
          <w:p w14:paraId="6A5E8FB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vAlign w:val="center"/>
          </w:tcPr>
          <w:p w14:paraId="48BBA62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Align w:val="center"/>
          </w:tcPr>
          <w:p w14:paraId="61E24E7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Align w:val="center"/>
          </w:tcPr>
          <w:p w14:paraId="41E8B6F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Align w:val="center"/>
          </w:tcPr>
          <w:p w14:paraId="17C11BF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OF/EPM</w:t>
            </w:r>
          </w:p>
        </w:tc>
        <w:tc>
          <w:tcPr>
            <w:tcW w:w="2187" w:type="dxa"/>
            <w:vMerge w:val="restart"/>
            <w:vAlign w:val="center"/>
          </w:tcPr>
          <w:p w14:paraId="665ACFEF" w14:textId="366B473B"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Wang et al., 2019</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fldData xml:space="preserve">PEVuZE5vdGU+PENpdGU+PEF1dGhvcj5XYW5nPC9BdXRob3I+PFllYXI+MjAyMDwvWWVhcj48UmVj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</w:fldData>
              </w:fldChar>
            </w:r>
            <w:r>
              <w:rPr>
                <w:rFonts w:ascii="Times New Roman" w:hAnsi="Times New Roman" w:cs="Times New Roman"/>
                <w:kern w:val="2"/>
                <w:sz w:val="15"/>
                <w:szCs w:val="15"/>
              </w:rPr>
              <w:instrText xml:space="preserve"> ADDIN EN.CITE </w:instrText>
            </w:r>
            <w:r>
              <w:rPr>
                <w:rFonts w:ascii="Times New Roman" w:hAnsi="Times New Roman" w:cs="Times New Roman"/>
                <w:kern w:val="2"/>
                <w:sz w:val="15"/>
                <w:szCs w:val="15"/>
              </w:rPr>
              <w:fldChar w:fldCharType="begin">
                <w:fldData xml:space="preserve">PEVuZE5vdGU+PENpdGU+PEF1dGhvcj5XYW5nPC9BdXRob3I+PFllYXI+MjAyMDwvWWVhcj48UmVj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</w:fldData>
              </w:fldChar>
            </w:r>
            <w:r>
              <w:rPr>
                <w:rFonts w:ascii="Times New Roman" w:hAnsi="Times New Roman" w:cs="Times New Roman"/>
                <w:kern w:val="2"/>
                <w:sz w:val="15"/>
                <w:szCs w:val="15"/>
              </w:rPr>
              <w:instrText xml:space="preserve"> ADDIN EN.CITE.DATA </w:instrText>
            </w:r>
            <w:r>
              <w:rPr>
                <w:rFonts w:ascii="Times New Roman" w:hAnsi="Times New Roman" w:cs="Times New Roman"/>
                <w:kern w:val="2"/>
                <w:sz w:val="15"/>
                <w:szCs w:val="15"/>
              </w:rPr>
            </w:r>
            <w:r>
              <w:rPr>
                <w:rFonts w:ascii="Times New Roman" w:hAnsi="Times New Roman" w:cs="Times New Roman"/>
                <w:kern w:val="2"/>
                <w:sz w:val="15"/>
                <w:szCs w:val="15"/>
              </w:rPr>
              <w:fldChar w:fldCharType="end"/>
            </w:r>
            <w:r>
              <w:rPr>
                <w:rFonts w:ascii="Times New Roman" w:hAnsi="Times New Roman" w:cs="Times New Roman"/>
                <w:kern w:val="2"/>
                <w:sz w:val="15"/>
                <w:szCs w:val="15"/>
              </w:rPr>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65" w:tooltip="Wang, 2020 #762" w:history="1">
              <w:r w:rsidR="00EB2560">
                <w:rPr>
                  <w:rFonts w:ascii="Times New Roman" w:hAnsi="Times New Roman" w:cs="Times New Roman"/>
                  <w:noProof/>
                  <w:kern w:val="2"/>
                  <w:sz w:val="15"/>
                  <w:szCs w:val="15"/>
                </w:rPr>
                <w:t>65</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3AA71DE5" w14:textId="77777777" w:rsidTr="005E10EE">
        <w:trPr>
          <w:jc w:val="center"/>
        </w:trPr>
        <w:tc>
          <w:tcPr>
            <w:tcW w:w="1418" w:type="dxa"/>
            <w:vMerge/>
            <w:tcBorders>
              <w:bottom w:val="single" w:sz="4" w:space="0" w:color="auto"/>
            </w:tcBorders>
            <w:vAlign w:val="center"/>
          </w:tcPr>
          <w:p w14:paraId="112F11E7"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bottom w:val="single" w:sz="4" w:space="0" w:color="auto"/>
            </w:tcBorders>
            <w:vAlign w:val="center"/>
          </w:tcPr>
          <w:p w14:paraId="55CE8A2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tcBorders>
              <w:bottom w:val="single" w:sz="4" w:space="0" w:color="auto"/>
            </w:tcBorders>
            <w:vAlign w:val="center"/>
          </w:tcPr>
          <w:p w14:paraId="6F97060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tcBorders>
              <w:bottom w:val="single" w:sz="4" w:space="0" w:color="auto"/>
            </w:tcBorders>
            <w:vAlign w:val="center"/>
          </w:tcPr>
          <w:p w14:paraId="0FD04C0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tcBorders>
              <w:bottom w:val="single" w:sz="4" w:space="0" w:color="auto"/>
            </w:tcBorders>
            <w:vAlign w:val="center"/>
          </w:tcPr>
          <w:p w14:paraId="4500CB8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 -</w:t>
            </w:r>
          </w:p>
        </w:tc>
        <w:tc>
          <w:tcPr>
            <w:tcW w:w="851" w:type="dxa"/>
            <w:tcBorders>
              <w:bottom w:val="single" w:sz="4" w:space="0" w:color="auto"/>
            </w:tcBorders>
            <w:vAlign w:val="center"/>
          </w:tcPr>
          <w:p w14:paraId="4A8DF6D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Cage</w:t>
            </w:r>
          </w:p>
        </w:tc>
        <w:tc>
          <w:tcPr>
            <w:tcW w:w="709" w:type="dxa"/>
            <w:tcBorders>
              <w:bottom w:val="single" w:sz="4" w:space="0" w:color="auto"/>
            </w:tcBorders>
            <w:vAlign w:val="center"/>
          </w:tcPr>
          <w:p w14:paraId="4343009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tcBorders>
              <w:bottom w:val="single" w:sz="4" w:space="0" w:color="auto"/>
            </w:tcBorders>
            <w:vAlign w:val="center"/>
          </w:tcPr>
          <w:p w14:paraId="7C7AE8C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tcBorders>
              <w:bottom w:val="single" w:sz="4" w:space="0" w:color="auto"/>
            </w:tcBorders>
            <w:vAlign w:val="center"/>
          </w:tcPr>
          <w:p w14:paraId="1240725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tcBorders>
              <w:bottom w:val="single" w:sz="4" w:space="0" w:color="auto"/>
            </w:tcBorders>
            <w:vAlign w:val="center"/>
          </w:tcPr>
          <w:p w14:paraId="4D6FEE1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tcBorders>
              <w:bottom w:val="single" w:sz="4" w:space="0" w:color="auto"/>
            </w:tcBorders>
            <w:vAlign w:val="center"/>
          </w:tcPr>
          <w:p w14:paraId="5A0DCAC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tcBorders>
              <w:bottom w:val="single" w:sz="4" w:space="0" w:color="auto"/>
            </w:tcBorders>
            <w:vAlign w:val="center"/>
          </w:tcPr>
          <w:p w14:paraId="5E2A5AF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OF/EPM</w:t>
            </w:r>
          </w:p>
        </w:tc>
        <w:tc>
          <w:tcPr>
            <w:tcW w:w="2187" w:type="dxa"/>
            <w:vMerge/>
            <w:tcBorders>
              <w:bottom w:val="single" w:sz="4" w:space="0" w:color="auto"/>
            </w:tcBorders>
            <w:vAlign w:val="center"/>
          </w:tcPr>
          <w:p w14:paraId="19F08190"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26F61E39" w14:textId="77777777" w:rsidTr="005E10EE">
        <w:trPr>
          <w:jc w:val="center"/>
        </w:trPr>
        <w:tc>
          <w:tcPr>
            <w:tcW w:w="1418" w:type="dxa"/>
            <w:tcBorders>
              <w:right w:val="nil"/>
            </w:tcBorders>
            <w:vAlign w:val="center"/>
          </w:tcPr>
          <w:p w14:paraId="3832B6F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0CA1838A"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2B3FF0E4"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4F0937AA"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2FA9509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0D86B1C4"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035E630E"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570AC210"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52C3BF92"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3A992320"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1FE5495C"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3A3C13E2"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2DD38731"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2854910F" w14:textId="77777777" w:rsidTr="005E10EE">
        <w:trPr>
          <w:jc w:val="center"/>
        </w:trPr>
        <w:tc>
          <w:tcPr>
            <w:tcW w:w="1418" w:type="dxa"/>
            <w:vMerge w:val="restart"/>
            <w:vAlign w:val="center"/>
          </w:tcPr>
          <w:p w14:paraId="4AF225C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i/>
                <w:iCs/>
                <w:kern w:val="2"/>
                <w:sz w:val="15"/>
                <w:szCs w:val="15"/>
              </w:rPr>
              <w:t>SHANK3</w:t>
            </w:r>
          </w:p>
          <w:p w14:paraId="469F4E0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Q321R</w:t>
            </w:r>
          </w:p>
          <w:p w14:paraId="6881587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(Q321R)</w:t>
            </w:r>
          </w:p>
        </w:tc>
        <w:tc>
          <w:tcPr>
            <w:tcW w:w="850" w:type="dxa"/>
            <w:vMerge w:val="restart"/>
            <w:vAlign w:val="center"/>
          </w:tcPr>
          <w:p w14:paraId="452C3CC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Merge w:val="restart"/>
            <w:vAlign w:val="center"/>
          </w:tcPr>
          <w:p w14:paraId="4D246CD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vMerge w:val="restart"/>
            <w:vAlign w:val="center"/>
          </w:tcPr>
          <w:p w14:paraId="096F758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Align w:val="center"/>
          </w:tcPr>
          <w:p w14:paraId="13FD841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w:t>
            </w:r>
          </w:p>
          <w:p w14:paraId="7FC0D5A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Digging↓</w:t>
            </w:r>
          </w:p>
        </w:tc>
        <w:tc>
          <w:tcPr>
            <w:tcW w:w="851" w:type="dxa"/>
            <w:vAlign w:val="center"/>
          </w:tcPr>
          <w:p w14:paraId="23D107B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Cage</w:t>
            </w:r>
          </w:p>
        </w:tc>
        <w:tc>
          <w:tcPr>
            <w:tcW w:w="709" w:type="dxa"/>
            <w:vMerge w:val="restart"/>
            <w:vAlign w:val="center"/>
          </w:tcPr>
          <w:p w14:paraId="2522AD9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Merge w:val="restart"/>
            <w:vAlign w:val="center"/>
          </w:tcPr>
          <w:p w14:paraId="3E6B0C3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2BC186C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3A5D765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OF/Cage</w:t>
            </w:r>
          </w:p>
        </w:tc>
        <w:tc>
          <w:tcPr>
            <w:tcW w:w="851" w:type="dxa"/>
            <w:vAlign w:val="center"/>
          </w:tcPr>
          <w:p w14:paraId="2E91917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Align w:val="center"/>
          </w:tcPr>
          <w:p w14:paraId="218756D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OF/EPM</w:t>
            </w:r>
          </w:p>
        </w:tc>
        <w:tc>
          <w:tcPr>
            <w:tcW w:w="2187" w:type="dxa"/>
            <w:vMerge w:val="restart"/>
            <w:vAlign w:val="center"/>
          </w:tcPr>
          <w:p w14:paraId="601BDF5B" w14:textId="6723C982" w:rsidR="00A15A39" w:rsidRPr="0031092B" w:rsidRDefault="00A15A39" w:rsidP="005E10EE">
            <w:pPr>
              <w:widowControl w:val="0"/>
              <w:jc w:val="center"/>
              <w:rPr>
                <w:rFonts w:ascii="Times New Roman" w:hAnsi="Times New Roman" w:cs="Times New Roman"/>
                <w:kern w:val="2"/>
                <w:sz w:val="15"/>
                <w:szCs w:val="15"/>
              </w:rPr>
            </w:pPr>
            <w:proofErr w:type="spellStart"/>
            <w:r w:rsidRPr="0031092B">
              <w:rPr>
                <w:rFonts w:ascii="Times New Roman" w:hAnsi="Times New Roman" w:cs="Times New Roman"/>
                <w:kern w:val="2"/>
                <w:sz w:val="15"/>
                <w:szCs w:val="15"/>
              </w:rPr>
              <w:t>Yoo</w:t>
            </w:r>
            <w:proofErr w:type="spellEnd"/>
            <w:r w:rsidRPr="0031092B">
              <w:rPr>
                <w:rFonts w:ascii="Times New Roman" w:hAnsi="Times New Roman" w:cs="Times New Roman"/>
                <w:kern w:val="2"/>
                <w:sz w:val="15"/>
                <w:szCs w:val="15"/>
              </w:rPr>
              <w:t xml:space="preserve"> et al., 2019</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r>
            <w:r>
              <w:rPr>
                <w:rFonts w:ascii="Times New Roman" w:hAnsi="Times New Roman" w:cs="Times New Roman"/>
                <w:kern w:val="2"/>
                <w:sz w:val="15"/>
                <w:szCs w:val="15"/>
              </w:rPr>
              <w:instrText xml:space="preserve"> ADDIN EN.CITE &lt;EndNote&gt;&lt;Cite&gt;&lt;Author&gt;Yoo&lt;/Author&gt;&lt;Year&gt;2019&lt;/Year&gt;&lt;RecNum&gt;763&lt;/RecNum&gt;&lt;DisplayText&gt;(66)&lt;/DisplayText&gt;&lt;record&gt;&lt;rec-number&gt;763&lt;/rec-number&gt;&lt;foreign-keys&gt;&lt;key app="EN" db-id="ds92fz2wmvv5prevat4praxbfta5sszxdsr0"&gt;763&lt;/key&gt;&lt;/foreign-keys&gt;&lt;ref-type name="Journal Article"&gt;17&lt;/ref-type&gt;&lt;contributors&gt;&lt;authors&gt;&lt;author&gt;Yoo, Y. E.&lt;/author&gt;&lt;author&gt;Yoo, T.&lt;/author&gt;&lt;author&gt;Lee, S.&lt;/author&gt;&lt;author&gt;Lee, J.&lt;/author&gt;&lt;author&gt;Kim, D.&lt;/author&gt;&lt;author&gt;Han, H. M.&lt;/author&gt;&lt;author&gt;Bae, Y. C.&lt;/author&gt;&lt;author&gt;Kim, E.&lt;/author&gt;&lt;/authors&gt;&lt;/contributors&gt;&lt;auth-address&gt;Department of Biological Sciences, Korea Advanced Institute of Science and Technology, Daejeon, South Korea.&amp;#xD;Center for Synaptic Brain Dysfunctions, Institute for Basic Science, Daejeon, South Korea.&amp;#xD;Department of Anatomy and Neurobiology, School of Dentistry, Kyungpook National University, Daegu, South Korea.&lt;/auth-address&gt;&lt;titles&gt;&lt;title&gt;Shank3 Mice Carrying the Human Q321R Mutation Display Enhanced Self-Grooming, Abnormal Electroencephalogram Patterns, and Suppressed Neuronal Excitability and Seizure Susceptibility&lt;/title&gt;&lt;secondary-title&gt;Front Mol Neurosci&lt;/secondary-title&gt;&lt;alt-title&gt;Frontiers in molecular neuroscience&lt;/alt-title&gt;&lt;/titles&gt;&lt;periodical&gt;&lt;full-title&gt;Front Mol Neurosci&lt;/full-title&gt;&lt;abbr-1&gt;Frontiers in molecular neuroscience&lt;/abbr-1&gt;&lt;/periodical&gt;&lt;alt-periodical&gt;&lt;full-title&gt;Front Mol Neurosci&lt;/full-title&gt;&lt;abbr-1&gt;Frontiers in molecular neuroscience&lt;/abbr-1&gt;&lt;/alt-periodical&gt;&lt;pages&gt;155&lt;/pages&gt;&lt;volume&gt;12&lt;/volume&gt;&lt;dates&gt;&lt;year&gt;2019&lt;/year&gt;&lt;/dates&gt;&lt;isbn&gt;1662-5099 (Print)&amp;#xD;1662-5099 (Linking)&lt;/isbn&gt;&lt;accession-num&gt;31275112&lt;/accession-num&gt;&lt;urls&gt;&lt;related-urls&gt;&lt;url&gt;http://www.ncbi.nlm.nih.gov/pubmed/31275112&lt;/url&gt;&lt;/related-urls&gt;&lt;/urls&gt;&lt;custom2&gt;6591539&lt;/custom2&gt;&lt;electronic-resource-num&gt;10.3389/fnmol.2019.00155&lt;/electronic-resource-num&gt;&lt;/record&gt;&lt;/Cite&gt;&lt;/EndNote&gt;</w:instrText>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66" w:tooltip="Yoo, 2019 #763" w:history="1">
              <w:r w:rsidR="00EB2560">
                <w:rPr>
                  <w:rFonts w:ascii="Times New Roman" w:hAnsi="Times New Roman" w:cs="Times New Roman"/>
                  <w:noProof/>
                  <w:kern w:val="2"/>
                  <w:sz w:val="15"/>
                  <w:szCs w:val="15"/>
                </w:rPr>
                <w:t>66</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6DFCEF9C" w14:textId="77777777" w:rsidTr="005E10EE">
        <w:trPr>
          <w:jc w:val="center"/>
        </w:trPr>
        <w:tc>
          <w:tcPr>
            <w:tcW w:w="1418" w:type="dxa"/>
            <w:vMerge/>
            <w:vAlign w:val="center"/>
          </w:tcPr>
          <w:p w14:paraId="4F4DAE9C"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72307F6B"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vAlign w:val="center"/>
          </w:tcPr>
          <w:p w14:paraId="49952987"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7A66EB0B"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vAlign w:val="center"/>
          </w:tcPr>
          <w:p w14:paraId="5953FE6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 -</w:t>
            </w:r>
          </w:p>
        </w:tc>
        <w:tc>
          <w:tcPr>
            <w:tcW w:w="851" w:type="dxa"/>
            <w:vAlign w:val="center"/>
          </w:tcPr>
          <w:p w14:paraId="0652B2F9" w14:textId="77777777" w:rsidR="00A15A39" w:rsidRPr="0031092B" w:rsidRDefault="00A15A39" w:rsidP="005E10EE">
            <w:pPr>
              <w:widowControl w:val="0"/>
              <w:jc w:val="center"/>
              <w:rPr>
                <w:rFonts w:ascii="Times New Roman" w:hAnsi="Times New Roman" w:cs="Times New Roman"/>
                <w:kern w:val="2"/>
                <w:sz w:val="15"/>
                <w:szCs w:val="15"/>
              </w:rPr>
            </w:pPr>
            <w:proofErr w:type="spellStart"/>
            <w:r w:rsidRPr="0031092B">
              <w:rPr>
                <w:rFonts w:ascii="Times New Roman" w:hAnsi="Times New Roman" w:cs="Times New Roman"/>
                <w:kern w:val="2"/>
                <w:sz w:val="15"/>
                <w:szCs w:val="15"/>
              </w:rPr>
              <w:t>Laboras</w:t>
            </w:r>
            <w:proofErr w:type="spellEnd"/>
          </w:p>
        </w:tc>
        <w:tc>
          <w:tcPr>
            <w:tcW w:w="709" w:type="dxa"/>
            <w:vMerge/>
            <w:vAlign w:val="center"/>
          </w:tcPr>
          <w:p w14:paraId="2DA8A4DE"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39C9AB25"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08B783C2"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034670BD"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Align w:val="center"/>
          </w:tcPr>
          <w:p w14:paraId="405FAC2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Align w:val="center"/>
          </w:tcPr>
          <w:p w14:paraId="315CDF9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LD</w:t>
            </w:r>
          </w:p>
        </w:tc>
        <w:tc>
          <w:tcPr>
            <w:tcW w:w="2187" w:type="dxa"/>
            <w:vMerge/>
            <w:vAlign w:val="center"/>
          </w:tcPr>
          <w:p w14:paraId="52FA78E6"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4EC9E318" w14:textId="77777777" w:rsidTr="005E10EE">
        <w:trPr>
          <w:jc w:val="center"/>
        </w:trPr>
        <w:tc>
          <w:tcPr>
            <w:tcW w:w="1418" w:type="dxa"/>
            <w:vMerge/>
            <w:vAlign w:val="center"/>
          </w:tcPr>
          <w:p w14:paraId="1B812EA2"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restart"/>
            <w:vAlign w:val="center"/>
          </w:tcPr>
          <w:p w14:paraId="45E6B32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vMerge w:val="restart"/>
            <w:vAlign w:val="center"/>
          </w:tcPr>
          <w:p w14:paraId="3E74934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vMerge w:val="restart"/>
            <w:vAlign w:val="center"/>
          </w:tcPr>
          <w:p w14:paraId="1942BAA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Align w:val="center"/>
          </w:tcPr>
          <w:p w14:paraId="300034F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w:t>
            </w:r>
          </w:p>
          <w:p w14:paraId="12FC074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Digging↓</w:t>
            </w:r>
          </w:p>
        </w:tc>
        <w:tc>
          <w:tcPr>
            <w:tcW w:w="851" w:type="dxa"/>
            <w:vAlign w:val="center"/>
          </w:tcPr>
          <w:p w14:paraId="69B0D13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Cage</w:t>
            </w:r>
          </w:p>
        </w:tc>
        <w:tc>
          <w:tcPr>
            <w:tcW w:w="709" w:type="dxa"/>
            <w:vMerge w:val="restart"/>
            <w:vAlign w:val="center"/>
          </w:tcPr>
          <w:p w14:paraId="3F57065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Merge w:val="restart"/>
            <w:vAlign w:val="center"/>
          </w:tcPr>
          <w:p w14:paraId="089A3B6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1FE4A59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21B0A7C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OF/Cage</w:t>
            </w:r>
          </w:p>
        </w:tc>
        <w:tc>
          <w:tcPr>
            <w:tcW w:w="851" w:type="dxa"/>
            <w:vAlign w:val="center"/>
          </w:tcPr>
          <w:p w14:paraId="11208F8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Align w:val="center"/>
          </w:tcPr>
          <w:p w14:paraId="292EDD8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2187" w:type="dxa"/>
            <w:vMerge/>
            <w:vAlign w:val="center"/>
          </w:tcPr>
          <w:p w14:paraId="05F623D9"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2E7070CC" w14:textId="77777777" w:rsidTr="005E10EE">
        <w:trPr>
          <w:jc w:val="center"/>
        </w:trPr>
        <w:tc>
          <w:tcPr>
            <w:tcW w:w="1418" w:type="dxa"/>
            <w:vMerge/>
            <w:tcBorders>
              <w:bottom w:val="single" w:sz="4" w:space="0" w:color="auto"/>
            </w:tcBorders>
            <w:vAlign w:val="center"/>
          </w:tcPr>
          <w:p w14:paraId="3219F07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282A58BA"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tcBorders>
              <w:bottom w:val="single" w:sz="4" w:space="0" w:color="auto"/>
            </w:tcBorders>
            <w:vAlign w:val="center"/>
          </w:tcPr>
          <w:p w14:paraId="7B9A8F17"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7370560B"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bottom w:val="single" w:sz="4" w:space="0" w:color="auto"/>
            </w:tcBorders>
            <w:vAlign w:val="center"/>
          </w:tcPr>
          <w:p w14:paraId="37A1EB6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 -</w:t>
            </w:r>
          </w:p>
        </w:tc>
        <w:tc>
          <w:tcPr>
            <w:tcW w:w="851" w:type="dxa"/>
            <w:tcBorders>
              <w:bottom w:val="single" w:sz="4" w:space="0" w:color="auto"/>
            </w:tcBorders>
            <w:vAlign w:val="center"/>
          </w:tcPr>
          <w:p w14:paraId="59D03DDC" w14:textId="77777777" w:rsidR="00A15A39" w:rsidRPr="0031092B" w:rsidRDefault="00A15A39" w:rsidP="005E10EE">
            <w:pPr>
              <w:widowControl w:val="0"/>
              <w:jc w:val="center"/>
              <w:rPr>
                <w:rFonts w:ascii="Times New Roman" w:hAnsi="Times New Roman" w:cs="Times New Roman"/>
                <w:kern w:val="2"/>
                <w:sz w:val="15"/>
                <w:szCs w:val="15"/>
              </w:rPr>
            </w:pPr>
            <w:proofErr w:type="spellStart"/>
            <w:r w:rsidRPr="0031092B">
              <w:rPr>
                <w:rFonts w:ascii="Times New Roman" w:hAnsi="Times New Roman" w:cs="Times New Roman"/>
                <w:kern w:val="2"/>
                <w:sz w:val="15"/>
                <w:szCs w:val="15"/>
              </w:rPr>
              <w:t>Laboras</w:t>
            </w:r>
            <w:proofErr w:type="spellEnd"/>
          </w:p>
        </w:tc>
        <w:tc>
          <w:tcPr>
            <w:tcW w:w="709" w:type="dxa"/>
            <w:vMerge/>
            <w:tcBorders>
              <w:bottom w:val="single" w:sz="4" w:space="0" w:color="auto"/>
            </w:tcBorders>
            <w:vAlign w:val="center"/>
          </w:tcPr>
          <w:p w14:paraId="24E1F54B"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0B8C05F5"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15CD34F7"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7C759A9A"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bottom w:val="single" w:sz="4" w:space="0" w:color="auto"/>
            </w:tcBorders>
            <w:vAlign w:val="center"/>
          </w:tcPr>
          <w:p w14:paraId="46B912F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tcBorders>
              <w:bottom w:val="single" w:sz="4" w:space="0" w:color="auto"/>
            </w:tcBorders>
            <w:vAlign w:val="center"/>
          </w:tcPr>
          <w:p w14:paraId="45193B8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EPM/LD</w:t>
            </w:r>
          </w:p>
        </w:tc>
        <w:tc>
          <w:tcPr>
            <w:tcW w:w="2187" w:type="dxa"/>
            <w:vMerge/>
            <w:tcBorders>
              <w:bottom w:val="single" w:sz="4" w:space="0" w:color="auto"/>
            </w:tcBorders>
            <w:vAlign w:val="center"/>
          </w:tcPr>
          <w:p w14:paraId="740CE9C0"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072D55E3" w14:textId="77777777" w:rsidTr="005E10EE">
        <w:trPr>
          <w:jc w:val="center"/>
        </w:trPr>
        <w:tc>
          <w:tcPr>
            <w:tcW w:w="1418" w:type="dxa"/>
            <w:tcBorders>
              <w:right w:val="nil"/>
            </w:tcBorders>
            <w:vAlign w:val="center"/>
          </w:tcPr>
          <w:p w14:paraId="2AA41A4D"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7491CDCB"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1890CC13"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05F1BAF7"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259E42D7"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4376F2EB"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4551FFC8"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75CE706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0BBAE39B"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1BBA702D"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5A6E3108"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505BF312"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7288DA58"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08E79666" w14:textId="77777777" w:rsidTr="005E10EE">
        <w:trPr>
          <w:jc w:val="center"/>
        </w:trPr>
        <w:tc>
          <w:tcPr>
            <w:tcW w:w="1418" w:type="dxa"/>
            <w:vMerge w:val="restart"/>
            <w:vAlign w:val="center"/>
          </w:tcPr>
          <w:p w14:paraId="714498F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i/>
                <w:iCs/>
                <w:kern w:val="2"/>
                <w:sz w:val="15"/>
                <w:szCs w:val="15"/>
              </w:rPr>
              <w:t>SLC6A3</w:t>
            </w:r>
          </w:p>
          <w:p w14:paraId="6FAC273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G56A</w:t>
            </w:r>
          </w:p>
          <w:p w14:paraId="3A698F3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(G56A)</w:t>
            </w:r>
          </w:p>
        </w:tc>
        <w:tc>
          <w:tcPr>
            <w:tcW w:w="850" w:type="dxa"/>
            <w:vAlign w:val="center"/>
          </w:tcPr>
          <w:p w14:paraId="7EA9401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Align w:val="center"/>
          </w:tcPr>
          <w:p w14:paraId="3E0DD61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Align w:val="center"/>
          </w:tcPr>
          <w:p w14:paraId="33DB929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417" w:type="dxa"/>
            <w:vAlign w:val="center"/>
          </w:tcPr>
          <w:p w14:paraId="0992867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Align w:val="center"/>
          </w:tcPr>
          <w:p w14:paraId="553D492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709" w:type="dxa"/>
            <w:vAlign w:val="center"/>
          </w:tcPr>
          <w:p w14:paraId="2B2BAF9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Align w:val="center"/>
          </w:tcPr>
          <w:p w14:paraId="45FCE31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Align w:val="center"/>
          </w:tcPr>
          <w:p w14:paraId="11A0C70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Align w:val="center"/>
          </w:tcPr>
          <w:p w14:paraId="5FFFC03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Align w:val="center"/>
          </w:tcPr>
          <w:p w14:paraId="717ED18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134" w:type="dxa"/>
            <w:vAlign w:val="center"/>
          </w:tcPr>
          <w:p w14:paraId="293A15E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2187" w:type="dxa"/>
            <w:vMerge w:val="restart"/>
            <w:vAlign w:val="center"/>
          </w:tcPr>
          <w:p w14:paraId="3467B06A" w14:textId="404E23FC" w:rsidR="00A15A39" w:rsidRPr="0031092B" w:rsidRDefault="00A15A39" w:rsidP="005E10EE">
            <w:pPr>
              <w:widowControl w:val="0"/>
              <w:jc w:val="center"/>
              <w:rPr>
                <w:rFonts w:ascii="Times New Roman" w:hAnsi="Times New Roman" w:cs="Times New Roman"/>
                <w:kern w:val="2"/>
                <w:sz w:val="15"/>
                <w:szCs w:val="15"/>
              </w:rPr>
            </w:pPr>
            <w:proofErr w:type="spellStart"/>
            <w:r w:rsidRPr="0031092B">
              <w:rPr>
                <w:rFonts w:ascii="Times New Roman" w:hAnsi="Times New Roman" w:cs="Times New Roman"/>
                <w:kern w:val="2"/>
                <w:sz w:val="15"/>
                <w:szCs w:val="15"/>
              </w:rPr>
              <w:t>Veenstra-VanderWeele</w:t>
            </w:r>
            <w:proofErr w:type="spellEnd"/>
            <w:r w:rsidRPr="0031092B">
              <w:rPr>
                <w:rFonts w:ascii="Times New Roman" w:hAnsi="Times New Roman" w:cs="Times New Roman"/>
                <w:kern w:val="2"/>
                <w:sz w:val="15"/>
                <w:szCs w:val="15"/>
              </w:rPr>
              <w:t xml:space="preserve"> et al., 2012</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fldData xml:space="preserve">PEVuZE5vdGU+PENpdGU+PEF1dGhvcj5WZWVuc3RyYS1WYW5kZXJXZWVsZTwvQXV0aG9yPjxZZWFy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</w:fldData>
              </w:fldChar>
            </w:r>
            <w:r>
              <w:rPr>
                <w:rFonts w:ascii="Times New Roman" w:hAnsi="Times New Roman" w:cs="Times New Roman"/>
                <w:kern w:val="2"/>
                <w:sz w:val="15"/>
                <w:szCs w:val="15"/>
              </w:rPr>
              <w:instrText xml:space="preserve"> ADDIN EN.CITE </w:instrText>
            </w:r>
            <w:r>
              <w:rPr>
                <w:rFonts w:ascii="Times New Roman" w:hAnsi="Times New Roman" w:cs="Times New Roman"/>
                <w:kern w:val="2"/>
                <w:sz w:val="15"/>
                <w:szCs w:val="15"/>
              </w:rPr>
              <w:fldChar w:fldCharType="begin">
                <w:fldData xml:space="preserve">PEVuZE5vdGU+PENpdGU+PEF1dGhvcj5WZWVuc3RyYS1WYW5kZXJXZWVsZTwvQXV0aG9yPjxZZWFy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</w:fldData>
              </w:fldChar>
            </w:r>
            <w:r>
              <w:rPr>
                <w:rFonts w:ascii="Times New Roman" w:hAnsi="Times New Roman" w:cs="Times New Roman"/>
                <w:kern w:val="2"/>
                <w:sz w:val="15"/>
                <w:szCs w:val="15"/>
              </w:rPr>
              <w:instrText xml:space="preserve"> ADDIN EN.CITE.DATA </w:instrText>
            </w:r>
            <w:r>
              <w:rPr>
                <w:rFonts w:ascii="Times New Roman" w:hAnsi="Times New Roman" w:cs="Times New Roman"/>
                <w:kern w:val="2"/>
                <w:sz w:val="15"/>
                <w:szCs w:val="15"/>
              </w:rPr>
            </w:r>
            <w:r>
              <w:rPr>
                <w:rFonts w:ascii="Times New Roman" w:hAnsi="Times New Roman" w:cs="Times New Roman"/>
                <w:kern w:val="2"/>
                <w:sz w:val="15"/>
                <w:szCs w:val="15"/>
              </w:rPr>
              <w:fldChar w:fldCharType="end"/>
            </w:r>
            <w:r>
              <w:rPr>
                <w:rFonts w:ascii="Times New Roman" w:hAnsi="Times New Roman" w:cs="Times New Roman"/>
                <w:kern w:val="2"/>
                <w:sz w:val="15"/>
                <w:szCs w:val="15"/>
              </w:rPr>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67" w:tooltip="Veenstra-VanderWeele, 2012 #836" w:history="1">
              <w:r w:rsidR="00EB2560">
                <w:rPr>
                  <w:rFonts w:ascii="Times New Roman" w:hAnsi="Times New Roman" w:cs="Times New Roman"/>
                  <w:noProof/>
                  <w:kern w:val="2"/>
                  <w:sz w:val="15"/>
                  <w:szCs w:val="15"/>
                </w:rPr>
                <w:t>67</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0CA49CCA" w14:textId="77777777" w:rsidTr="005E10EE">
        <w:trPr>
          <w:jc w:val="center"/>
        </w:trPr>
        <w:tc>
          <w:tcPr>
            <w:tcW w:w="1418" w:type="dxa"/>
            <w:vMerge/>
            <w:tcBorders>
              <w:bottom w:val="single" w:sz="4" w:space="0" w:color="auto"/>
            </w:tcBorders>
            <w:vAlign w:val="center"/>
          </w:tcPr>
          <w:p w14:paraId="378169E6"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bottom w:val="single" w:sz="4" w:space="0" w:color="auto"/>
            </w:tcBorders>
            <w:vAlign w:val="center"/>
          </w:tcPr>
          <w:p w14:paraId="7AC861C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tcBorders>
              <w:bottom w:val="single" w:sz="4" w:space="0" w:color="auto"/>
            </w:tcBorders>
            <w:vAlign w:val="center"/>
          </w:tcPr>
          <w:p w14:paraId="745C55E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tcBorders>
              <w:bottom w:val="single" w:sz="4" w:space="0" w:color="auto"/>
            </w:tcBorders>
            <w:vAlign w:val="center"/>
          </w:tcPr>
          <w:p w14:paraId="1559535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tcBorders>
              <w:bottom w:val="single" w:sz="4" w:space="0" w:color="auto"/>
            </w:tcBorders>
            <w:vAlign w:val="center"/>
          </w:tcPr>
          <w:p w14:paraId="1EDE2BC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Hanging↑</w:t>
            </w:r>
          </w:p>
          <w:p w14:paraId="4C41897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Awaken/Sleep –</w:t>
            </w:r>
          </w:p>
          <w:p w14:paraId="0942975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lastRenderedPageBreak/>
              <w:t>Chew/Eat/Drink –</w:t>
            </w:r>
          </w:p>
          <w:p w14:paraId="5AB4653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Rearing –</w:t>
            </w:r>
          </w:p>
          <w:p w14:paraId="559B671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 –</w:t>
            </w:r>
          </w:p>
          <w:p w14:paraId="45CF9A9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Remaining low –</w:t>
            </w:r>
          </w:p>
          <w:p w14:paraId="486AE25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Sniffing –</w:t>
            </w:r>
          </w:p>
          <w:p w14:paraId="4779AF4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Stretching –</w:t>
            </w:r>
          </w:p>
          <w:p w14:paraId="2246B6F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Twitching –</w:t>
            </w:r>
          </w:p>
          <w:p w14:paraId="0DE6496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Walking –</w:t>
            </w:r>
          </w:p>
        </w:tc>
        <w:tc>
          <w:tcPr>
            <w:tcW w:w="851" w:type="dxa"/>
            <w:tcBorders>
              <w:bottom w:val="single" w:sz="4" w:space="0" w:color="auto"/>
            </w:tcBorders>
            <w:vAlign w:val="center"/>
          </w:tcPr>
          <w:p w14:paraId="569B7B5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lastRenderedPageBreak/>
              <w:t>Cage</w:t>
            </w:r>
          </w:p>
        </w:tc>
        <w:tc>
          <w:tcPr>
            <w:tcW w:w="709" w:type="dxa"/>
            <w:tcBorders>
              <w:bottom w:val="single" w:sz="4" w:space="0" w:color="auto"/>
            </w:tcBorders>
            <w:vAlign w:val="center"/>
          </w:tcPr>
          <w:p w14:paraId="25D7A0E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tcBorders>
              <w:bottom w:val="single" w:sz="4" w:space="0" w:color="auto"/>
            </w:tcBorders>
            <w:vAlign w:val="center"/>
          </w:tcPr>
          <w:p w14:paraId="5C44B82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tcBorders>
              <w:bottom w:val="single" w:sz="4" w:space="0" w:color="auto"/>
            </w:tcBorders>
            <w:vAlign w:val="center"/>
          </w:tcPr>
          <w:p w14:paraId="5358874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tcBorders>
              <w:bottom w:val="single" w:sz="4" w:space="0" w:color="auto"/>
            </w:tcBorders>
            <w:vAlign w:val="center"/>
          </w:tcPr>
          <w:p w14:paraId="064A9EF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tcBorders>
              <w:bottom w:val="single" w:sz="4" w:space="0" w:color="auto"/>
            </w:tcBorders>
            <w:vAlign w:val="center"/>
          </w:tcPr>
          <w:p w14:paraId="77C119F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tcBorders>
              <w:bottom w:val="single" w:sz="4" w:space="0" w:color="auto"/>
            </w:tcBorders>
            <w:vAlign w:val="center"/>
          </w:tcPr>
          <w:p w14:paraId="460EB17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EPM</w:t>
            </w:r>
          </w:p>
        </w:tc>
        <w:tc>
          <w:tcPr>
            <w:tcW w:w="2187" w:type="dxa"/>
            <w:vMerge/>
            <w:tcBorders>
              <w:bottom w:val="single" w:sz="4" w:space="0" w:color="auto"/>
            </w:tcBorders>
            <w:vAlign w:val="center"/>
          </w:tcPr>
          <w:p w14:paraId="3CBBD344"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35EAE6B4" w14:textId="77777777" w:rsidTr="005E10EE">
        <w:trPr>
          <w:jc w:val="center"/>
        </w:trPr>
        <w:tc>
          <w:tcPr>
            <w:tcW w:w="1418" w:type="dxa"/>
            <w:tcBorders>
              <w:right w:val="nil"/>
            </w:tcBorders>
            <w:vAlign w:val="center"/>
          </w:tcPr>
          <w:p w14:paraId="221FB6FE"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35BBFE4C"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08178327"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090F24F8"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250A019B"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0BEC640A"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06C6871D"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093A0ED9"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13584DDC"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3DAFBF2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1A44E08F"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5F6799ED"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2488F9FB"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46A0ECB0" w14:textId="77777777" w:rsidTr="005E10EE">
        <w:trPr>
          <w:jc w:val="center"/>
        </w:trPr>
        <w:tc>
          <w:tcPr>
            <w:tcW w:w="1418" w:type="dxa"/>
            <w:vMerge w:val="restart"/>
            <w:vAlign w:val="center"/>
          </w:tcPr>
          <w:p w14:paraId="0FA15D0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i/>
                <w:iCs/>
                <w:kern w:val="2"/>
                <w:sz w:val="15"/>
                <w:szCs w:val="15"/>
              </w:rPr>
              <w:t>SLC6A3</w:t>
            </w:r>
          </w:p>
          <w:p w14:paraId="3C7AED5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T356M</w:t>
            </w:r>
          </w:p>
          <w:p w14:paraId="52F0495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(T356M)</w:t>
            </w:r>
          </w:p>
        </w:tc>
        <w:tc>
          <w:tcPr>
            <w:tcW w:w="850" w:type="dxa"/>
            <w:vAlign w:val="center"/>
          </w:tcPr>
          <w:p w14:paraId="6739AE6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Align w:val="center"/>
          </w:tcPr>
          <w:p w14:paraId="2AE4503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1" w:type="dxa"/>
            <w:vAlign w:val="center"/>
          </w:tcPr>
          <w:p w14:paraId="13E5A9D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Align w:val="center"/>
          </w:tcPr>
          <w:p w14:paraId="6CB26E5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1" w:type="dxa"/>
            <w:vAlign w:val="center"/>
          </w:tcPr>
          <w:p w14:paraId="1440888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Cage/AR</w:t>
            </w:r>
          </w:p>
        </w:tc>
        <w:tc>
          <w:tcPr>
            <w:tcW w:w="709" w:type="dxa"/>
            <w:vAlign w:val="center"/>
          </w:tcPr>
          <w:p w14:paraId="0AC36DD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Align w:val="center"/>
          </w:tcPr>
          <w:p w14:paraId="065A1BD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vAlign w:val="center"/>
          </w:tcPr>
          <w:p w14:paraId="49EBB4B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Align w:val="center"/>
          </w:tcPr>
          <w:p w14:paraId="727FC81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Align w:val="center"/>
          </w:tcPr>
          <w:p w14:paraId="2B2CC3E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Align w:val="center"/>
          </w:tcPr>
          <w:p w14:paraId="6F640D6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EZM</w:t>
            </w:r>
          </w:p>
        </w:tc>
        <w:tc>
          <w:tcPr>
            <w:tcW w:w="2187" w:type="dxa"/>
            <w:vMerge w:val="restart"/>
            <w:vAlign w:val="center"/>
          </w:tcPr>
          <w:p w14:paraId="6C63AAEB" w14:textId="064E93DC"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DiCarlo et al., 2019</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fldData xml:space="preserve">PEVuZE5vdGU+PENpdGU+PEF1dGhvcj5EaUNhcmxvPC9BdXRob3I+PFllYXI+MjAxOTwvWWVhcj48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</w:fldData>
              </w:fldChar>
            </w:r>
            <w:r>
              <w:rPr>
                <w:rFonts w:ascii="Times New Roman" w:hAnsi="Times New Roman" w:cs="Times New Roman"/>
                <w:kern w:val="2"/>
                <w:sz w:val="15"/>
                <w:szCs w:val="15"/>
              </w:rPr>
              <w:instrText xml:space="preserve"> ADDIN EN.CITE </w:instrText>
            </w:r>
            <w:r>
              <w:rPr>
                <w:rFonts w:ascii="Times New Roman" w:hAnsi="Times New Roman" w:cs="Times New Roman"/>
                <w:kern w:val="2"/>
                <w:sz w:val="15"/>
                <w:szCs w:val="15"/>
              </w:rPr>
              <w:fldChar w:fldCharType="begin">
                <w:fldData xml:space="preserve">PEVuZE5vdGU+PENpdGU+PEF1dGhvcj5EaUNhcmxvPC9BdXRob3I+PFllYXI+MjAxOTwvWWVhcj48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</w:fldData>
              </w:fldChar>
            </w:r>
            <w:r>
              <w:rPr>
                <w:rFonts w:ascii="Times New Roman" w:hAnsi="Times New Roman" w:cs="Times New Roman"/>
                <w:kern w:val="2"/>
                <w:sz w:val="15"/>
                <w:szCs w:val="15"/>
              </w:rPr>
              <w:instrText xml:space="preserve"> ADDIN EN.CITE.DATA </w:instrText>
            </w:r>
            <w:r>
              <w:rPr>
                <w:rFonts w:ascii="Times New Roman" w:hAnsi="Times New Roman" w:cs="Times New Roman"/>
                <w:kern w:val="2"/>
                <w:sz w:val="15"/>
                <w:szCs w:val="15"/>
              </w:rPr>
            </w:r>
            <w:r>
              <w:rPr>
                <w:rFonts w:ascii="Times New Roman" w:hAnsi="Times New Roman" w:cs="Times New Roman"/>
                <w:kern w:val="2"/>
                <w:sz w:val="15"/>
                <w:szCs w:val="15"/>
              </w:rPr>
              <w:fldChar w:fldCharType="end"/>
            </w:r>
            <w:r>
              <w:rPr>
                <w:rFonts w:ascii="Times New Roman" w:hAnsi="Times New Roman" w:cs="Times New Roman"/>
                <w:kern w:val="2"/>
                <w:sz w:val="15"/>
                <w:szCs w:val="15"/>
              </w:rPr>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68" w:tooltip="DiCarlo, 2019 #887" w:history="1">
              <w:r w:rsidR="00EB2560">
                <w:rPr>
                  <w:rFonts w:ascii="Times New Roman" w:hAnsi="Times New Roman" w:cs="Times New Roman"/>
                  <w:noProof/>
                  <w:kern w:val="2"/>
                  <w:sz w:val="15"/>
                  <w:szCs w:val="15"/>
                </w:rPr>
                <w:t>68</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751AB0EC" w14:textId="77777777" w:rsidTr="005E10EE">
        <w:trPr>
          <w:jc w:val="center"/>
        </w:trPr>
        <w:tc>
          <w:tcPr>
            <w:tcW w:w="1418" w:type="dxa"/>
            <w:vMerge/>
            <w:vAlign w:val="center"/>
          </w:tcPr>
          <w:p w14:paraId="26A4E465"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restart"/>
            <w:vAlign w:val="center"/>
          </w:tcPr>
          <w:p w14:paraId="1EDAC2F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vMerge w:val="restart"/>
            <w:vAlign w:val="center"/>
          </w:tcPr>
          <w:p w14:paraId="49767A7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vMerge w:val="restart"/>
            <w:vAlign w:val="center"/>
          </w:tcPr>
          <w:p w14:paraId="6145D17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Align w:val="center"/>
          </w:tcPr>
          <w:p w14:paraId="4E80D98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Rearing↑</w:t>
            </w:r>
          </w:p>
          <w:p w14:paraId="4026FFF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 –</w:t>
            </w:r>
          </w:p>
          <w:p w14:paraId="333594D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Digging</w:t>
            </w:r>
            <w:bookmarkStart w:id="51" w:name="OLE_LINK7"/>
            <w:bookmarkStart w:id="52" w:name="OLE_LINK8"/>
            <w:r w:rsidRPr="0031092B">
              <w:rPr>
                <w:rFonts w:ascii="Times New Roman" w:hAnsi="Times New Roman" w:cs="Times New Roman"/>
                <w:kern w:val="2"/>
                <w:sz w:val="15"/>
                <w:szCs w:val="15"/>
              </w:rPr>
              <w:t xml:space="preserve"> –</w:t>
            </w:r>
            <w:bookmarkEnd w:id="51"/>
            <w:bookmarkEnd w:id="52"/>
          </w:p>
          <w:p w14:paraId="299C099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Jumping –</w:t>
            </w:r>
          </w:p>
          <w:p w14:paraId="6227FD7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Climbing –</w:t>
            </w:r>
          </w:p>
          <w:p w14:paraId="3334308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Tail Flick -</w:t>
            </w:r>
          </w:p>
        </w:tc>
        <w:tc>
          <w:tcPr>
            <w:tcW w:w="851" w:type="dxa"/>
            <w:vAlign w:val="center"/>
          </w:tcPr>
          <w:p w14:paraId="7437550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Cage</w:t>
            </w:r>
          </w:p>
        </w:tc>
        <w:tc>
          <w:tcPr>
            <w:tcW w:w="709" w:type="dxa"/>
            <w:vMerge w:val="restart"/>
            <w:vAlign w:val="center"/>
          </w:tcPr>
          <w:p w14:paraId="09C5FC8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0B74D09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vMerge w:val="restart"/>
            <w:vAlign w:val="center"/>
          </w:tcPr>
          <w:p w14:paraId="1B72B74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1AEED04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Merge w:val="restart"/>
            <w:vAlign w:val="center"/>
          </w:tcPr>
          <w:p w14:paraId="56B8FC5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Merge w:val="restart"/>
            <w:vAlign w:val="center"/>
          </w:tcPr>
          <w:p w14:paraId="11B4CF6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EZM</w:t>
            </w:r>
          </w:p>
        </w:tc>
        <w:tc>
          <w:tcPr>
            <w:tcW w:w="2187" w:type="dxa"/>
            <w:vMerge/>
            <w:vAlign w:val="center"/>
          </w:tcPr>
          <w:p w14:paraId="60854E53"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1300FECB" w14:textId="77777777" w:rsidTr="005E10EE">
        <w:trPr>
          <w:jc w:val="center"/>
        </w:trPr>
        <w:tc>
          <w:tcPr>
            <w:tcW w:w="1418" w:type="dxa"/>
            <w:vMerge/>
            <w:tcBorders>
              <w:bottom w:val="single" w:sz="4" w:space="0" w:color="auto"/>
            </w:tcBorders>
            <w:vAlign w:val="center"/>
          </w:tcPr>
          <w:p w14:paraId="1C0247B8"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1E862C99"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tcBorders>
              <w:bottom w:val="single" w:sz="4" w:space="0" w:color="auto"/>
            </w:tcBorders>
            <w:vAlign w:val="center"/>
          </w:tcPr>
          <w:p w14:paraId="1C699964"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1A2E4076"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bottom w:val="single" w:sz="4" w:space="0" w:color="auto"/>
            </w:tcBorders>
            <w:vAlign w:val="center"/>
          </w:tcPr>
          <w:p w14:paraId="7B6BAC0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Motor Routine↑</w:t>
            </w:r>
          </w:p>
        </w:tc>
        <w:tc>
          <w:tcPr>
            <w:tcW w:w="851" w:type="dxa"/>
            <w:tcBorders>
              <w:bottom w:val="single" w:sz="4" w:space="0" w:color="auto"/>
            </w:tcBorders>
            <w:vAlign w:val="center"/>
          </w:tcPr>
          <w:p w14:paraId="6CB2AAF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AR</w:t>
            </w:r>
          </w:p>
        </w:tc>
        <w:tc>
          <w:tcPr>
            <w:tcW w:w="709" w:type="dxa"/>
            <w:vMerge/>
            <w:tcBorders>
              <w:bottom w:val="single" w:sz="4" w:space="0" w:color="auto"/>
            </w:tcBorders>
            <w:vAlign w:val="center"/>
          </w:tcPr>
          <w:p w14:paraId="1D5557F1"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6E1B716B"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2DDB10E8"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tcBorders>
              <w:bottom w:val="single" w:sz="4" w:space="0" w:color="auto"/>
            </w:tcBorders>
            <w:vAlign w:val="center"/>
          </w:tcPr>
          <w:p w14:paraId="482451A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tcBorders>
              <w:bottom w:val="single" w:sz="4" w:space="0" w:color="auto"/>
            </w:tcBorders>
            <w:vAlign w:val="center"/>
          </w:tcPr>
          <w:p w14:paraId="345D1E14"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tcBorders>
              <w:bottom w:val="single" w:sz="4" w:space="0" w:color="auto"/>
            </w:tcBorders>
            <w:vAlign w:val="center"/>
          </w:tcPr>
          <w:p w14:paraId="7357B7C2"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vMerge/>
            <w:tcBorders>
              <w:bottom w:val="single" w:sz="4" w:space="0" w:color="auto"/>
            </w:tcBorders>
            <w:vAlign w:val="center"/>
          </w:tcPr>
          <w:p w14:paraId="07318D28"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5B555249" w14:textId="77777777" w:rsidTr="005E10EE">
        <w:trPr>
          <w:jc w:val="center"/>
        </w:trPr>
        <w:tc>
          <w:tcPr>
            <w:tcW w:w="1418" w:type="dxa"/>
            <w:tcBorders>
              <w:right w:val="nil"/>
            </w:tcBorders>
            <w:vAlign w:val="center"/>
          </w:tcPr>
          <w:p w14:paraId="283B5B42"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0828BE95"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1E24182C"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69C012BE"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089BFD29"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634BC437"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6CB3664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39673B4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485B223C"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6B3D3E2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2786164B"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5E11F0AB"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714ABD84"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20C01F07" w14:textId="77777777" w:rsidTr="005E10EE">
        <w:trPr>
          <w:jc w:val="center"/>
        </w:trPr>
        <w:tc>
          <w:tcPr>
            <w:tcW w:w="1418" w:type="dxa"/>
            <w:vMerge w:val="restart"/>
            <w:vAlign w:val="center"/>
          </w:tcPr>
          <w:p w14:paraId="7342928F" w14:textId="77777777" w:rsidR="00A15A39" w:rsidRPr="0031092B" w:rsidRDefault="00A15A39" w:rsidP="005E10EE">
            <w:pPr>
              <w:widowControl w:val="0"/>
              <w:jc w:val="center"/>
              <w:rPr>
                <w:rFonts w:ascii="Times New Roman" w:hAnsi="Times New Roman" w:cs="Times New Roman"/>
                <w:i/>
                <w:iCs/>
                <w:kern w:val="2"/>
                <w:sz w:val="15"/>
                <w:szCs w:val="15"/>
              </w:rPr>
            </w:pPr>
            <w:r w:rsidRPr="0031092B">
              <w:rPr>
                <w:rFonts w:ascii="Times New Roman" w:hAnsi="Times New Roman" w:cs="Times New Roman"/>
                <w:i/>
                <w:iCs/>
                <w:kern w:val="2"/>
                <w:sz w:val="15"/>
                <w:szCs w:val="15"/>
              </w:rPr>
              <w:t>TBR1</w:t>
            </w:r>
          </w:p>
          <w:p w14:paraId="5BFD623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K228E</w:t>
            </w:r>
          </w:p>
          <w:p w14:paraId="22AD07E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(K228E)</w:t>
            </w:r>
          </w:p>
        </w:tc>
        <w:tc>
          <w:tcPr>
            <w:tcW w:w="850" w:type="dxa"/>
            <w:vMerge w:val="restart"/>
            <w:vAlign w:val="center"/>
          </w:tcPr>
          <w:p w14:paraId="63143C4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Align w:val="center"/>
          </w:tcPr>
          <w:p w14:paraId="1A5914B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w:t>
            </w:r>
          </w:p>
        </w:tc>
        <w:tc>
          <w:tcPr>
            <w:tcW w:w="851" w:type="dxa"/>
            <w:vAlign w:val="center"/>
          </w:tcPr>
          <w:p w14:paraId="667D38D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RSI</w:t>
            </w:r>
          </w:p>
        </w:tc>
        <w:tc>
          <w:tcPr>
            <w:tcW w:w="1417" w:type="dxa"/>
            <w:vMerge w:val="restart"/>
            <w:vAlign w:val="center"/>
          </w:tcPr>
          <w:p w14:paraId="6CF9F04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Self-Grooming↑</w:t>
            </w:r>
          </w:p>
          <w:p w14:paraId="4B830C9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Rearing↑</w:t>
            </w:r>
          </w:p>
        </w:tc>
        <w:tc>
          <w:tcPr>
            <w:tcW w:w="851" w:type="dxa"/>
            <w:vMerge w:val="restart"/>
            <w:vAlign w:val="center"/>
          </w:tcPr>
          <w:p w14:paraId="7D87A797" w14:textId="77777777" w:rsidR="00A15A39" w:rsidRPr="0031092B" w:rsidRDefault="00A15A39" w:rsidP="005E10EE">
            <w:pPr>
              <w:widowControl w:val="0"/>
              <w:jc w:val="center"/>
              <w:rPr>
                <w:rFonts w:ascii="Times New Roman" w:hAnsi="Times New Roman" w:cs="Times New Roman"/>
                <w:kern w:val="2"/>
                <w:sz w:val="15"/>
                <w:szCs w:val="15"/>
              </w:rPr>
            </w:pPr>
            <w:proofErr w:type="spellStart"/>
            <w:r w:rsidRPr="0031092B">
              <w:rPr>
                <w:rFonts w:ascii="Times New Roman" w:hAnsi="Times New Roman" w:cs="Times New Roman"/>
                <w:kern w:val="2"/>
                <w:sz w:val="15"/>
                <w:szCs w:val="15"/>
              </w:rPr>
              <w:t>Laboras</w:t>
            </w:r>
            <w:proofErr w:type="spellEnd"/>
          </w:p>
        </w:tc>
        <w:tc>
          <w:tcPr>
            <w:tcW w:w="709" w:type="dxa"/>
            <w:vMerge w:val="restart"/>
            <w:vAlign w:val="center"/>
          </w:tcPr>
          <w:p w14:paraId="583553C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vMerge w:val="restart"/>
            <w:vAlign w:val="center"/>
          </w:tcPr>
          <w:p w14:paraId="10DBBFF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595FB22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4741888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Align w:val="center"/>
          </w:tcPr>
          <w:p w14:paraId="3820B75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Align w:val="center"/>
          </w:tcPr>
          <w:p w14:paraId="5A26FCF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2187" w:type="dxa"/>
            <w:vMerge w:val="restart"/>
            <w:vAlign w:val="center"/>
          </w:tcPr>
          <w:p w14:paraId="24C47B6F" w14:textId="7D140E4A" w:rsidR="00A15A39" w:rsidRPr="0031092B" w:rsidRDefault="00A15A39" w:rsidP="005E10EE">
            <w:pPr>
              <w:widowControl w:val="0"/>
              <w:jc w:val="center"/>
              <w:rPr>
                <w:rFonts w:ascii="Times New Roman" w:hAnsi="Times New Roman" w:cs="Times New Roman"/>
                <w:kern w:val="2"/>
                <w:sz w:val="15"/>
                <w:szCs w:val="15"/>
              </w:rPr>
            </w:pPr>
            <w:proofErr w:type="spellStart"/>
            <w:r w:rsidRPr="0031092B">
              <w:rPr>
                <w:rFonts w:ascii="Times New Roman" w:hAnsi="Times New Roman" w:cs="Times New Roman"/>
                <w:kern w:val="2"/>
                <w:sz w:val="15"/>
                <w:szCs w:val="15"/>
              </w:rPr>
              <w:t>Yook</w:t>
            </w:r>
            <w:proofErr w:type="spellEnd"/>
            <w:r w:rsidRPr="0031092B">
              <w:rPr>
                <w:rFonts w:ascii="Times New Roman" w:hAnsi="Times New Roman" w:cs="Times New Roman"/>
                <w:kern w:val="2"/>
                <w:sz w:val="15"/>
                <w:szCs w:val="15"/>
              </w:rPr>
              <w:t xml:space="preserve"> et al., 2019</w:t>
            </w:r>
            <w:r>
              <w:rPr>
                <w:rFonts w:ascii="Times New Roman" w:hAnsi="Times New Roman" w:cs="Times New Roman"/>
                <w:kern w:val="2"/>
                <w:sz w:val="15"/>
                <w:szCs w:val="15"/>
              </w:rPr>
              <w:t xml:space="preserve"> </w:t>
            </w:r>
            <w:r>
              <w:rPr>
                <w:rFonts w:ascii="Times New Roman" w:hAnsi="Times New Roman" w:cs="Times New Roman"/>
                <w:kern w:val="2"/>
                <w:sz w:val="15"/>
                <w:szCs w:val="15"/>
              </w:rPr>
              <w:fldChar w:fldCharType="begin"/>
            </w:r>
            <w:r>
              <w:rPr>
                <w:rFonts w:ascii="Times New Roman" w:hAnsi="Times New Roman" w:cs="Times New Roman"/>
                <w:kern w:val="2"/>
                <w:sz w:val="15"/>
                <w:szCs w:val="15"/>
              </w:rPr>
              <w:instrText xml:space="preserve"> ADDIN EN.CITE &lt;EndNote&gt;&lt;Cite&gt;&lt;Author&gt;Yook&lt;/Author&gt;&lt;Year&gt;2019&lt;/Year&gt;&lt;RecNum&gt;889&lt;/RecNum&gt;&lt;DisplayText&gt;(69)&lt;/DisplayText&gt;&lt;record&gt;&lt;rec-number&gt;889&lt;/rec-number&gt;&lt;foreign-keys&gt;&lt;key app="EN" db-id="ds92fz2wmvv5prevat4praxbfta5sszxdsr0"&gt;889&lt;/key&gt;&lt;/foreign-keys&gt;&lt;ref-type name="Journal Article"&gt;17&lt;/ref-type&gt;&lt;contributors&gt;&lt;authors&gt;&lt;author&gt;Yook, C.&lt;/author&gt;&lt;author&gt;Kim, K.&lt;/author&gt;&lt;author&gt;Kim, D.&lt;/author&gt;&lt;author&gt;Kang, H.&lt;/author&gt;&lt;author&gt;Kim, S. G.&lt;/author&gt;&lt;author&gt;Kim, E.&lt;/author&gt;&lt;author&gt;Kim, S. Y.&lt;/author&gt;&lt;/authors&gt;&lt;/contributors&gt;&lt;auth-address&gt;Department of Biological Sciences, Korea Advanced Institute for Science and Technology (KAIST), Daejeon, South Korea.&amp;#xD;Center for Synaptic Brain Dysfunctions, Institute for Basic Science (IBS), Daejeon, South Korea.&amp;#xD;Division of National Supercomputing, Korea Institute of Science and Technology Information (KISTI), Daejeon, South Korea.&amp;#xD;College of Pharmacy, Yeongnam University, Gyeongsan, South Korea.&lt;/auth-address&gt;&lt;titles&gt;&lt;title&gt;A TBR1-K228E Mutation Induces Tbr1 Upregulation, Altered Cortical Distribution of Interneurons, Increased Inhibitory Synaptic Transmission, and Autistic-Like Behavioral Deficits in Mice&lt;/title&gt;&lt;secondary-title&gt;Front Mol Neurosci&lt;/secondary-title&gt;&lt;alt-title&gt;Frontiers in molecular neuroscience&lt;/alt-title&gt;&lt;/titles&gt;&lt;periodical&gt;&lt;full-title&gt;Front Mol Neurosci&lt;/full-title&gt;&lt;abbr-1&gt;Frontiers in molecular neuroscience&lt;/abbr-1&gt;&lt;/periodical&gt;&lt;alt-periodical&gt;&lt;full-title&gt;Front Mol Neurosci&lt;/full-title&gt;&lt;abbr-1&gt;Frontiers in molecular neuroscience&lt;/abbr-1&gt;&lt;/alt-periodical&gt;&lt;pages&gt;241&lt;/pages&gt;&lt;volume&gt;12&lt;/volume&gt;&lt;dates&gt;&lt;year&gt;2019&lt;/year&gt;&lt;/dates&gt;&lt;isbn&gt;1662-5099 (Print)&amp;#xD;1662-5099 (Linking)&lt;/isbn&gt;&lt;accession-num&gt;31680851&lt;/accession-num&gt;&lt;urls&gt;&lt;related-urls&gt;&lt;url&gt;http://www.ncbi.nlm.nih.gov/pubmed/31680851&lt;/url&gt;&lt;/related-urls&gt;&lt;/urls&gt;&lt;custom2&gt;6797848&lt;/custom2&gt;&lt;electronic-resource-num&gt;10.3389/fnmol.2019.00241&lt;/electronic-resource-num&gt;&lt;/record&gt;&lt;/Cite&gt;&lt;/EndNote&gt;</w:instrText>
            </w:r>
            <w:r>
              <w:rPr>
                <w:rFonts w:ascii="Times New Roman" w:hAnsi="Times New Roman" w:cs="Times New Roman"/>
                <w:kern w:val="2"/>
                <w:sz w:val="15"/>
                <w:szCs w:val="15"/>
              </w:rPr>
              <w:fldChar w:fldCharType="separate"/>
            </w:r>
            <w:r>
              <w:rPr>
                <w:rFonts w:ascii="Times New Roman" w:hAnsi="Times New Roman" w:cs="Times New Roman"/>
                <w:noProof/>
                <w:kern w:val="2"/>
                <w:sz w:val="15"/>
                <w:szCs w:val="15"/>
              </w:rPr>
              <w:t>(</w:t>
            </w:r>
            <w:hyperlink w:anchor="_ENREF_69" w:tooltip="Yook, 2019 #889" w:history="1">
              <w:r w:rsidR="00EB2560">
                <w:rPr>
                  <w:rFonts w:ascii="Times New Roman" w:hAnsi="Times New Roman" w:cs="Times New Roman"/>
                  <w:noProof/>
                  <w:kern w:val="2"/>
                  <w:sz w:val="15"/>
                  <w:szCs w:val="15"/>
                </w:rPr>
                <w:t>69</w:t>
              </w:r>
            </w:hyperlink>
            <w:r>
              <w:rPr>
                <w:rFonts w:ascii="Times New Roman" w:hAnsi="Times New Roman" w:cs="Times New Roman"/>
                <w:noProof/>
                <w:kern w:val="2"/>
                <w:sz w:val="15"/>
                <w:szCs w:val="15"/>
              </w:rPr>
              <w:t>)</w:t>
            </w:r>
            <w:r>
              <w:rPr>
                <w:rFonts w:ascii="Times New Roman" w:hAnsi="Times New Roman" w:cs="Times New Roman"/>
                <w:kern w:val="2"/>
                <w:sz w:val="15"/>
                <w:szCs w:val="15"/>
              </w:rPr>
              <w:fldChar w:fldCharType="end"/>
            </w:r>
          </w:p>
        </w:tc>
      </w:tr>
      <w:tr w:rsidR="00A15A39" w:rsidRPr="0031092B" w14:paraId="153F8E60" w14:textId="77777777" w:rsidTr="005E10EE">
        <w:trPr>
          <w:jc w:val="center"/>
        </w:trPr>
        <w:tc>
          <w:tcPr>
            <w:tcW w:w="1418" w:type="dxa"/>
            <w:vMerge/>
            <w:vAlign w:val="center"/>
          </w:tcPr>
          <w:p w14:paraId="057310E2"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2A5B7091"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Align w:val="center"/>
          </w:tcPr>
          <w:p w14:paraId="10FA229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vAlign w:val="center"/>
          </w:tcPr>
          <w:p w14:paraId="670D283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ign w:val="center"/>
          </w:tcPr>
          <w:p w14:paraId="7ECC6C0A"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0359C654"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vMerge/>
            <w:vAlign w:val="center"/>
          </w:tcPr>
          <w:p w14:paraId="261A4063"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5824CE7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17115D10"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102BDA4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restart"/>
            <w:vAlign w:val="center"/>
          </w:tcPr>
          <w:p w14:paraId="7D61706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Merge w:val="restart"/>
            <w:vAlign w:val="center"/>
          </w:tcPr>
          <w:p w14:paraId="1E2198A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EPM/LD</w:t>
            </w:r>
          </w:p>
        </w:tc>
        <w:tc>
          <w:tcPr>
            <w:tcW w:w="2187" w:type="dxa"/>
            <w:vMerge/>
            <w:vAlign w:val="center"/>
          </w:tcPr>
          <w:p w14:paraId="09EAF181"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320DA2E4" w14:textId="77777777" w:rsidTr="005E10EE">
        <w:trPr>
          <w:jc w:val="center"/>
        </w:trPr>
        <w:tc>
          <w:tcPr>
            <w:tcW w:w="1418" w:type="dxa"/>
            <w:vMerge/>
            <w:vAlign w:val="center"/>
          </w:tcPr>
          <w:p w14:paraId="4245A84E"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0556915B"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Align w:val="center"/>
          </w:tcPr>
          <w:p w14:paraId="6512FB7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Novelty -</w:t>
            </w:r>
          </w:p>
        </w:tc>
        <w:tc>
          <w:tcPr>
            <w:tcW w:w="851" w:type="dxa"/>
            <w:vAlign w:val="center"/>
          </w:tcPr>
          <w:p w14:paraId="2444FE6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ign w:val="center"/>
          </w:tcPr>
          <w:p w14:paraId="05E0CC41"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1C087F61"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vMerge/>
            <w:vAlign w:val="center"/>
          </w:tcPr>
          <w:p w14:paraId="0D0B74B3"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0B889CF2"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12F99FF2"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0D79CAF4"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146BA36C"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vAlign w:val="center"/>
          </w:tcPr>
          <w:p w14:paraId="0069233B"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vMerge/>
            <w:vAlign w:val="center"/>
          </w:tcPr>
          <w:p w14:paraId="5C793C5D"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14FB32B6" w14:textId="77777777" w:rsidTr="005E10EE">
        <w:trPr>
          <w:jc w:val="center"/>
        </w:trPr>
        <w:tc>
          <w:tcPr>
            <w:tcW w:w="1418" w:type="dxa"/>
            <w:vMerge/>
            <w:tcBorders>
              <w:bottom w:val="single" w:sz="4" w:space="0" w:color="auto"/>
            </w:tcBorders>
            <w:vAlign w:val="center"/>
          </w:tcPr>
          <w:p w14:paraId="502EC44B"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bottom w:val="single" w:sz="4" w:space="0" w:color="auto"/>
            </w:tcBorders>
            <w:vAlign w:val="center"/>
          </w:tcPr>
          <w:p w14:paraId="2D2D455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tcBorders>
              <w:bottom w:val="single" w:sz="4" w:space="0" w:color="auto"/>
            </w:tcBorders>
            <w:vAlign w:val="center"/>
          </w:tcPr>
          <w:p w14:paraId="3CC9069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070FE59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417" w:type="dxa"/>
            <w:tcBorders>
              <w:bottom w:val="single" w:sz="4" w:space="0" w:color="auto"/>
            </w:tcBorders>
            <w:vAlign w:val="center"/>
          </w:tcPr>
          <w:p w14:paraId="07E6C36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3AE3AE3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709" w:type="dxa"/>
            <w:tcBorders>
              <w:bottom w:val="single" w:sz="4" w:space="0" w:color="auto"/>
            </w:tcBorders>
            <w:vAlign w:val="center"/>
          </w:tcPr>
          <w:p w14:paraId="4BA0809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tcBorders>
              <w:bottom w:val="single" w:sz="4" w:space="0" w:color="auto"/>
            </w:tcBorders>
            <w:vAlign w:val="center"/>
          </w:tcPr>
          <w:p w14:paraId="6771718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061C1D2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0" w:type="dxa"/>
            <w:tcBorders>
              <w:bottom w:val="single" w:sz="4" w:space="0" w:color="auto"/>
            </w:tcBorders>
            <w:vAlign w:val="center"/>
          </w:tcPr>
          <w:p w14:paraId="7F966ED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tcBorders>
              <w:bottom w:val="single" w:sz="4" w:space="0" w:color="auto"/>
            </w:tcBorders>
            <w:vAlign w:val="center"/>
          </w:tcPr>
          <w:p w14:paraId="49268DD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1134" w:type="dxa"/>
            <w:tcBorders>
              <w:bottom w:val="single" w:sz="4" w:space="0" w:color="auto"/>
            </w:tcBorders>
            <w:vAlign w:val="center"/>
          </w:tcPr>
          <w:p w14:paraId="671B337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2187" w:type="dxa"/>
            <w:vMerge/>
            <w:tcBorders>
              <w:bottom w:val="single" w:sz="4" w:space="0" w:color="auto"/>
            </w:tcBorders>
            <w:vAlign w:val="center"/>
          </w:tcPr>
          <w:p w14:paraId="199219F9"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159152EB" w14:textId="77777777" w:rsidTr="005E10EE">
        <w:trPr>
          <w:jc w:val="center"/>
        </w:trPr>
        <w:tc>
          <w:tcPr>
            <w:tcW w:w="1418" w:type="dxa"/>
            <w:tcBorders>
              <w:right w:val="nil"/>
            </w:tcBorders>
            <w:vAlign w:val="center"/>
          </w:tcPr>
          <w:p w14:paraId="03D52E03"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2452DDEB"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1A18360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2DDD39C1" w14:textId="77777777" w:rsidR="00A15A39" w:rsidRPr="0031092B" w:rsidRDefault="00A15A39" w:rsidP="005E10EE">
            <w:pPr>
              <w:widowControl w:val="0"/>
              <w:jc w:val="center"/>
              <w:rPr>
                <w:rFonts w:ascii="Times New Roman" w:hAnsi="Times New Roman" w:cs="Times New Roman"/>
                <w:kern w:val="2"/>
                <w:sz w:val="15"/>
                <w:szCs w:val="15"/>
              </w:rPr>
            </w:pPr>
          </w:p>
        </w:tc>
        <w:tc>
          <w:tcPr>
            <w:tcW w:w="1417" w:type="dxa"/>
            <w:tcBorders>
              <w:left w:val="nil"/>
              <w:right w:val="nil"/>
            </w:tcBorders>
            <w:vAlign w:val="center"/>
          </w:tcPr>
          <w:p w14:paraId="1AFD7616"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08A7DCB9"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tcBorders>
              <w:left w:val="nil"/>
              <w:right w:val="nil"/>
            </w:tcBorders>
            <w:vAlign w:val="center"/>
          </w:tcPr>
          <w:p w14:paraId="2ACB578F"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55EAE52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2F672CEB"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tcBorders>
              <w:left w:val="nil"/>
              <w:right w:val="nil"/>
            </w:tcBorders>
            <w:vAlign w:val="center"/>
          </w:tcPr>
          <w:p w14:paraId="2432FBFB"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tcBorders>
              <w:left w:val="nil"/>
              <w:right w:val="nil"/>
            </w:tcBorders>
            <w:vAlign w:val="center"/>
          </w:tcPr>
          <w:p w14:paraId="52F98008"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tcBorders>
              <w:left w:val="nil"/>
              <w:right w:val="nil"/>
            </w:tcBorders>
            <w:vAlign w:val="center"/>
          </w:tcPr>
          <w:p w14:paraId="48B1A76B"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tcBorders>
              <w:left w:val="nil"/>
            </w:tcBorders>
            <w:vAlign w:val="center"/>
          </w:tcPr>
          <w:p w14:paraId="62709F04"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3C280BF2" w14:textId="77777777" w:rsidTr="005E10EE">
        <w:trPr>
          <w:jc w:val="center"/>
        </w:trPr>
        <w:tc>
          <w:tcPr>
            <w:tcW w:w="1418" w:type="dxa"/>
            <w:vMerge w:val="restart"/>
            <w:vAlign w:val="center"/>
          </w:tcPr>
          <w:p w14:paraId="0326BB85"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i/>
                <w:iCs/>
                <w:kern w:val="2"/>
                <w:sz w:val="15"/>
                <w:szCs w:val="15"/>
              </w:rPr>
              <w:t>SHANK1</w:t>
            </w:r>
          </w:p>
          <w:p w14:paraId="7FF48EF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R874H</w:t>
            </w:r>
          </w:p>
          <w:p w14:paraId="641E908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(R882H)</w:t>
            </w:r>
          </w:p>
        </w:tc>
        <w:tc>
          <w:tcPr>
            <w:tcW w:w="850" w:type="dxa"/>
            <w:vMerge w:val="restart"/>
            <w:vAlign w:val="center"/>
          </w:tcPr>
          <w:p w14:paraId="039B44F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HET</w:t>
            </w:r>
          </w:p>
        </w:tc>
        <w:tc>
          <w:tcPr>
            <w:tcW w:w="1134" w:type="dxa"/>
            <w:vAlign w:val="center"/>
          </w:tcPr>
          <w:p w14:paraId="76B17AD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vAlign w:val="center"/>
          </w:tcPr>
          <w:p w14:paraId="11C366E6"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restart"/>
            <w:vAlign w:val="center"/>
          </w:tcPr>
          <w:p w14:paraId="104F4DB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4D6515E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709" w:type="dxa"/>
            <w:vMerge w:val="restart"/>
            <w:vAlign w:val="center"/>
          </w:tcPr>
          <w:p w14:paraId="3A0565FB"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7C2610B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vMerge w:val="restart"/>
            <w:vAlign w:val="center"/>
          </w:tcPr>
          <w:p w14:paraId="5B5C481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7E45C3A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Merge w:val="restart"/>
            <w:vAlign w:val="center"/>
          </w:tcPr>
          <w:p w14:paraId="55702487"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Merge w:val="restart"/>
            <w:vAlign w:val="center"/>
          </w:tcPr>
          <w:p w14:paraId="4A362BE1"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OF/LD</w:t>
            </w:r>
          </w:p>
        </w:tc>
        <w:tc>
          <w:tcPr>
            <w:tcW w:w="2187" w:type="dxa"/>
            <w:vMerge w:val="restart"/>
            <w:vAlign w:val="center"/>
          </w:tcPr>
          <w:p w14:paraId="1B3E329A"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This study</w:t>
            </w:r>
          </w:p>
        </w:tc>
      </w:tr>
      <w:tr w:rsidR="00A15A39" w:rsidRPr="0031092B" w14:paraId="3912DA63" w14:textId="77777777" w:rsidTr="005E10EE">
        <w:trPr>
          <w:jc w:val="center"/>
        </w:trPr>
        <w:tc>
          <w:tcPr>
            <w:tcW w:w="1418" w:type="dxa"/>
            <w:vMerge/>
            <w:vAlign w:val="center"/>
          </w:tcPr>
          <w:p w14:paraId="675F201F"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476043F7"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Align w:val="center"/>
          </w:tcPr>
          <w:p w14:paraId="531C3A7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Novelty↓</w:t>
            </w:r>
          </w:p>
        </w:tc>
        <w:tc>
          <w:tcPr>
            <w:tcW w:w="851" w:type="dxa"/>
            <w:vAlign w:val="center"/>
          </w:tcPr>
          <w:p w14:paraId="7CFCAC7E"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ign w:val="center"/>
          </w:tcPr>
          <w:p w14:paraId="04724AD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2FAF1279"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vMerge/>
            <w:vAlign w:val="center"/>
          </w:tcPr>
          <w:p w14:paraId="6A646E0B"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29DE7DC7"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578C16B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344FE84F"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788FEE45"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vAlign w:val="center"/>
          </w:tcPr>
          <w:p w14:paraId="44B4C986"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vMerge/>
            <w:vAlign w:val="center"/>
          </w:tcPr>
          <w:p w14:paraId="66A3E847"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0FE88B13" w14:textId="77777777" w:rsidTr="005E10EE">
        <w:trPr>
          <w:jc w:val="center"/>
        </w:trPr>
        <w:tc>
          <w:tcPr>
            <w:tcW w:w="1418" w:type="dxa"/>
            <w:vMerge/>
            <w:vAlign w:val="center"/>
          </w:tcPr>
          <w:p w14:paraId="2350E5B4"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restart"/>
            <w:vAlign w:val="center"/>
          </w:tcPr>
          <w:p w14:paraId="7188E6C8"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HOM</w:t>
            </w:r>
          </w:p>
        </w:tc>
        <w:tc>
          <w:tcPr>
            <w:tcW w:w="1134" w:type="dxa"/>
            <w:vAlign w:val="center"/>
          </w:tcPr>
          <w:p w14:paraId="2C0A6FE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Interaction -</w:t>
            </w:r>
          </w:p>
        </w:tc>
        <w:tc>
          <w:tcPr>
            <w:tcW w:w="851" w:type="dxa"/>
            <w:vAlign w:val="center"/>
          </w:tcPr>
          <w:p w14:paraId="2774DF3F"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restart"/>
            <w:vAlign w:val="center"/>
          </w:tcPr>
          <w:p w14:paraId="49A528F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851" w:type="dxa"/>
            <w:vMerge w:val="restart"/>
            <w:vAlign w:val="center"/>
          </w:tcPr>
          <w:p w14:paraId="602049BD"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NA</w:t>
            </w:r>
          </w:p>
        </w:tc>
        <w:tc>
          <w:tcPr>
            <w:tcW w:w="709" w:type="dxa"/>
            <w:vMerge w:val="restart"/>
            <w:vAlign w:val="center"/>
          </w:tcPr>
          <w:p w14:paraId="51B9CD99"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60113CA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MB</w:t>
            </w:r>
          </w:p>
        </w:tc>
        <w:tc>
          <w:tcPr>
            <w:tcW w:w="851" w:type="dxa"/>
            <w:vMerge w:val="restart"/>
            <w:vAlign w:val="center"/>
          </w:tcPr>
          <w:p w14:paraId="10518760"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850" w:type="dxa"/>
            <w:vMerge w:val="restart"/>
            <w:vAlign w:val="center"/>
          </w:tcPr>
          <w:p w14:paraId="22C32F24"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w:t>
            </w:r>
          </w:p>
        </w:tc>
        <w:tc>
          <w:tcPr>
            <w:tcW w:w="851" w:type="dxa"/>
            <w:vMerge w:val="restart"/>
            <w:vAlign w:val="center"/>
          </w:tcPr>
          <w:p w14:paraId="34F43392"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w:t>
            </w:r>
          </w:p>
        </w:tc>
        <w:tc>
          <w:tcPr>
            <w:tcW w:w="1134" w:type="dxa"/>
            <w:vMerge w:val="restart"/>
            <w:vAlign w:val="center"/>
          </w:tcPr>
          <w:p w14:paraId="176B4A6C"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OF/LD</w:t>
            </w:r>
          </w:p>
        </w:tc>
        <w:tc>
          <w:tcPr>
            <w:tcW w:w="2187" w:type="dxa"/>
            <w:vMerge/>
            <w:vAlign w:val="center"/>
          </w:tcPr>
          <w:p w14:paraId="0A12D7AC" w14:textId="77777777" w:rsidR="00A15A39" w:rsidRPr="0031092B" w:rsidRDefault="00A15A39" w:rsidP="005E10EE">
            <w:pPr>
              <w:widowControl w:val="0"/>
              <w:jc w:val="center"/>
              <w:rPr>
                <w:rFonts w:ascii="Times New Roman" w:hAnsi="Times New Roman" w:cs="Times New Roman"/>
                <w:kern w:val="2"/>
                <w:sz w:val="15"/>
                <w:szCs w:val="15"/>
              </w:rPr>
            </w:pPr>
          </w:p>
        </w:tc>
      </w:tr>
      <w:tr w:rsidR="00A15A39" w:rsidRPr="0031092B" w14:paraId="40CEFB28" w14:textId="77777777" w:rsidTr="005E10EE">
        <w:trPr>
          <w:jc w:val="center"/>
        </w:trPr>
        <w:tc>
          <w:tcPr>
            <w:tcW w:w="1418" w:type="dxa"/>
            <w:vMerge/>
            <w:vAlign w:val="center"/>
          </w:tcPr>
          <w:p w14:paraId="672C041C"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1EA68675"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Align w:val="center"/>
          </w:tcPr>
          <w:p w14:paraId="7580F9A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Novelty↓</w:t>
            </w:r>
          </w:p>
        </w:tc>
        <w:tc>
          <w:tcPr>
            <w:tcW w:w="851" w:type="dxa"/>
            <w:vAlign w:val="center"/>
          </w:tcPr>
          <w:p w14:paraId="6FF5D8D3" w14:textId="77777777" w:rsidR="00A15A39" w:rsidRPr="0031092B" w:rsidRDefault="00A15A39" w:rsidP="005E10EE">
            <w:pPr>
              <w:widowControl w:val="0"/>
              <w:jc w:val="center"/>
              <w:rPr>
                <w:rFonts w:ascii="Times New Roman" w:hAnsi="Times New Roman" w:cs="Times New Roman"/>
                <w:kern w:val="2"/>
                <w:sz w:val="15"/>
                <w:szCs w:val="15"/>
              </w:rPr>
            </w:pPr>
            <w:r w:rsidRPr="0031092B">
              <w:rPr>
                <w:rFonts w:ascii="Times New Roman" w:hAnsi="Times New Roman" w:cs="Times New Roman"/>
                <w:kern w:val="2"/>
                <w:sz w:val="15"/>
                <w:szCs w:val="15"/>
              </w:rPr>
              <w:t>3-C</w:t>
            </w:r>
          </w:p>
        </w:tc>
        <w:tc>
          <w:tcPr>
            <w:tcW w:w="1417" w:type="dxa"/>
            <w:vMerge/>
            <w:vAlign w:val="center"/>
          </w:tcPr>
          <w:p w14:paraId="458C052C"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27AF3FD4" w14:textId="77777777" w:rsidR="00A15A39" w:rsidRPr="0031092B" w:rsidRDefault="00A15A39" w:rsidP="005E10EE">
            <w:pPr>
              <w:widowControl w:val="0"/>
              <w:jc w:val="center"/>
              <w:rPr>
                <w:rFonts w:ascii="Times New Roman" w:hAnsi="Times New Roman" w:cs="Times New Roman"/>
                <w:kern w:val="2"/>
                <w:sz w:val="15"/>
                <w:szCs w:val="15"/>
              </w:rPr>
            </w:pPr>
          </w:p>
        </w:tc>
        <w:tc>
          <w:tcPr>
            <w:tcW w:w="709" w:type="dxa"/>
            <w:vMerge/>
            <w:vAlign w:val="center"/>
          </w:tcPr>
          <w:p w14:paraId="09306F80"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22323FEB"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7CCAD99B" w14:textId="77777777" w:rsidR="00A15A39" w:rsidRPr="0031092B" w:rsidRDefault="00A15A39" w:rsidP="005E10EE">
            <w:pPr>
              <w:widowControl w:val="0"/>
              <w:jc w:val="center"/>
              <w:rPr>
                <w:rFonts w:ascii="Times New Roman" w:hAnsi="Times New Roman" w:cs="Times New Roman"/>
                <w:kern w:val="2"/>
                <w:sz w:val="15"/>
                <w:szCs w:val="15"/>
              </w:rPr>
            </w:pPr>
          </w:p>
        </w:tc>
        <w:tc>
          <w:tcPr>
            <w:tcW w:w="850" w:type="dxa"/>
            <w:vMerge/>
            <w:vAlign w:val="center"/>
          </w:tcPr>
          <w:p w14:paraId="0D0B1B34" w14:textId="77777777" w:rsidR="00A15A39" w:rsidRPr="0031092B" w:rsidRDefault="00A15A39" w:rsidP="005E10EE">
            <w:pPr>
              <w:widowControl w:val="0"/>
              <w:jc w:val="center"/>
              <w:rPr>
                <w:rFonts w:ascii="Times New Roman" w:hAnsi="Times New Roman" w:cs="Times New Roman"/>
                <w:kern w:val="2"/>
                <w:sz w:val="15"/>
                <w:szCs w:val="15"/>
              </w:rPr>
            </w:pPr>
          </w:p>
        </w:tc>
        <w:tc>
          <w:tcPr>
            <w:tcW w:w="851" w:type="dxa"/>
            <w:vMerge/>
            <w:vAlign w:val="center"/>
          </w:tcPr>
          <w:p w14:paraId="7E1F5229" w14:textId="77777777" w:rsidR="00A15A39" w:rsidRPr="0031092B" w:rsidRDefault="00A15A39" w:rsidP="005E10EE">
            <w:pPr>
              <w:widowControl w:val="0"/>
              <w:jc w:val="center"/>
              <w:rPr>
                <w:rFonts w:ascii="Times New Roman" w:hAnsi="Times New Roman" w:cs="Times New Roman"/>
                <w:kern w:val="2"/>
                <w:sz w:val="15"/>
                <w:szCs w:val="15"/>
              </w:rPr>
            </w:pPr>
          </w:p>
        </w:tc>
        <w:tc>
          <w:tcPr>
            <w:tcW w:w="1134" w:type="dxa"/>
            <w:vMerge/>
            <w:vAlign w:val="center"/>
          </w:tcPr>
          <w:p w14:paraId="129FD88C" w14:textId="77777777" w:rsidR="00A15A39" w:rsidRPr="0031092B" w:rsidRDefault="00A15A39" w:rsidP="005E10EE">
            <w:pPr>
              <w:widowControl w:val="0"/>
              <w:jc w:val="center"/>
              <w:rPr>
                <w:rFonts w:ascii="Times New Roman" w:hAnsi="Times New Roman" w:cs="Times New Roman"/>
                <w:kern w:val="2"/>
                <w:sz w:val="15"/>
                <w:szCs w:val="15"/>
              </w:rPr>
            </w:pPr>
          </w:p>
        </w:tc>
        <w:tc>
          <w:tcPr>
            <w:tcW w:w="2187" w:type="dxa"/>
            <w:vMerge/>
            <w:vAlign w:val="center"/>
          </w:tcPr>
          <w:p w14:paraId="19432AD5" w14:textId="77777777" w:rsidR="00A15A39" w:rsidRPr="0031092B" w:rsidRDefault="00A15A39" w:rsidP="005E10EE">
            <w:pPr>
              <w:widowControl w:val="0"/>
              <w:jc w:val="center"/>
              <w:rPr>
                <w:rFonts w:ascii="Times New Roman" w:hAnsi="Times New Roman" w:cs="Times New Roman"/>
                <w:kern w:val="2"/>
                <w:sz w:val="15"/>
                <w:szCs w:val="15"/>
              </w:rPr>
            </w:pPr>
          </w:p>
        </w:tc>
      </w:tr>
    </w:tbl>
    <w:p w14:paraId="5F85F5D6" w14:textId="77777777" w:rsidR="00A15A39" w:rsidRPr="0031092B" w:rsidRDefault="00A15A39" w:rsidP="00A15A39">
      <w:pPr>
        <w:widowControl w:val="0"/>
        <w:spacing w:line="480" w:lineRule="auto"/>
        <w:jc w:val="both"/>
        <w:rPr>
          <w:rFonts w:ascii="Times New Roman" w:hAnsi="Times New Roman" w:cs="Times New Roman"/>
          <w:color w:val="000000"/>
          <w:kern w:val="2"/>
          <w:sz w:val="20"/>
          <w:szCs w:val="20"/>
        </w:rPr>
      </w:pPr>
      <w:r w:rsidRPr="0031092B">
        <w:rPr>
          <w:rFonts w:ascii="Times New Roman" w:hAnsi="Times New Roman" w:cs="Times New Roman"/>
          <w:color w:val="000000"/>
          <w:kern w:val="2"/>
          <w:sz w:val="20"/>
          <w:szCs w:val="20"/>
        </w:rPr>
        <w:t>For a specific phenotype, the index is listed on the left, with the corresponding test or assay listed on the right. An upward arrow represents an increase, a downward arrow represents a decrease, and a hyphen represents no change.</w:t>
      </w:r>
    </w:p>
    <w:p w14:paraId="3134F772" w14:textId="77777777" w:rsidR="00A15A39" w:rsidRPr="0031092B" w:rsidRDefault="00A15A39" w:rsidP="00A15A39">
      <w:pPr>
        <w:widowControl w:val="0"/>
        <w:spacing w:line="480" w:lineRule="auto"/>
        <w:jc w:val="both"/>
        <w:rPr>
          <w:rFonts w:ascii="Times New Roman" w:hAnsi="Times New Roman" w:cs="Times New Roman"/>
          <w:kern w:val="2"/>
          <w:sz w:val="20"/>
          <w:szCs w:val="20"/>
        </w:rPr>
      </w:pPr>
      <w:r w:rsidRPr="0031092B">
        <w:rPr>
          <w:rFonts w:ascii="Times New Roman" w:hAnsi="Times New Roman" w:cs="Times New Roman"/>
          <w:kern w:val="2"/>
          <w:sz w:val="20"/>
          <w:szCs w:val="20"/>
        </w:rPr>
        <w:t xml:space="preserve">3-C, three-chamber social test; RSI, reciprocal social interaction test; Cage, cage observation test; </w:t>
      </w:r>
      <w:proofErr w:type="spellStart"/>
      <w:r w:rsidRPr="0031092B">
        <w:rPr>
          <w:rFonts w:ascii="Times New Roman" w:hAnsi="Times New Roman" w:cs="Times New Roman"/>
          <w:kern w:val="2"/>
          <w:sz w:val="20"/>
          <w:szCs w:val="20"/>
        </w:rPr>
        <w:t>Laboras</w:t>
      </w:r>
      <w:proofErr w:type="spellEnd"/>
      <w:r w:rsidRPr="0031092B">
        <w:rPr>
          <w:rFonts w:ascii="Times New Roman" w:hAnsi="Times New Roman" w:cs="Times New Roman"/>
          <w:kern w:val="2"/>
          <w:sz w:val="20"/>
          <w:szCs w:val="20"/>
        </w:rPr>
        <w:t xml:space="preserve">, </w:t>
      </w:r>
      <w:proofErr w:type="spellStart"/>
      <w:r w:rsidRPr="0031092B">
        <w:rPr>
          <w:rFonts w:ascii="Times New Roman" w:hAnsi="Times New Roman" w:cs="Times New Roman"/>
          <w:kern w:val="2"/>
          <w:sz w:val="20"/>
          <w:szCs w:val="20"/>
        </w:rPr>
        <w:t>Laboras</w:t>
      </w:r>
      <w:proofErr w:type="spellEnd"/>
      <w:r w:rsidRPr="0031092B">
        <w:rPr>
          <w:rFonts w:ascii="Times New Roman" w:hAnsi="Times New Roman" w:cs="Times New Roman"/>
          <w:kern w:val="2"/>
          <w:sz w:val="20"/>
          <w:szCs w:val="20"/>
        </w:rPr>
        <w:t xml:space="preserve"> cage observation test; MB, marble-burying test; AR, accelerating rotarod test; OF, open field test; EPM, elevated plus maze test; EZM, elevated zero maze test; LD, light-dark exploration test; RONC, repetitive object novel contact test; YM, Y-maze test; NA, not analyzed.</w:t>
      </w:r>
    </w:p>
    <w:p w14:paraId="5805AF0C" w14:textId="77777777" w:rsidR="00A15A39" w:rsidRDefault="00A15A39" w:rsidP="00A15A39">
      <w:pPr>
        <w:widowControl w:val="0"/>
        <w:spacing w:line="480" w:lineRule="auto"/>
        <w:jc w:val="both"/>
        <w:rPr>
          <w:rFonts w:ascii="Times New Roman" w:hAnsi="Times New Roman" w:cs="Times New Roman"/>
          <w:kern w:val="2"/>
          <w:sz w:val="20"/>
          <w:szCs w:val="20"/>
        </w:rPr>
      </w:pPr>
      <w:r w:rsidRPr="0031092B">
        <w:rPr>
          <w:rFonts w:ascii="Times New Roman" w:hAnsi="Times New Roman" w:cs="Times New Roman"/>
          <w:kern w:val="2"/>
          <w:sz w:val="20"/>
          <w:szCs w:val="20"/>
        </w:rPr>
        <w:t xml:space="preserve">*consistent findings in this line </w:t>
      </w:r>
      <w:r w:rsidRPr="008D3375">
        <w:rPr>
          <w:rFonts w:ascii="Times New Roman" w:hAnsi="Times New Roman" w:cs="Times New Roman"/>
          <w:kern w:val="2"/>
          <w:sz w:val="20"/>
          <w:szCs w:val="20"/>
        </w:rPr>
        <w:t>summarized from</w:t>
      </w:r>
      <w:r w:rsidRPr="0031092B">
        <w:rPr>
          <w:rFonts w:ascii="Times New Roman" w:hAnsi="Times New Roman" w:cs="Times New Roman"/>
          <w:kern w:val="2"/>
          <w:sz w:val="20"/>
          <w:szCs w:val="20"/>
        </w:rPr>
        <w:t xml:space="preserve"> multiple studies.</w:t>
      </w:r>
    </w:p>
    <w:p w14:paraId="4AF327DE" w14:textId="77777777" w:rsidR="00C32FCF" w:rsidRDefault="00C32FCF">
      <w:pPr>
        <w:rPr>
          <w:rFonts w:asciiTheme="minorHAnsi" w:hAnsiTheme="minorHAnsi" w:cstheme="minorHAnsi"/>
          <w:sz w:val="20"/>
          <w:szCs w:val="20"/>
        </w:rPr>
      </w:pPr>
      <w:r>
        <w:rPr>
          <w:rFonts w:asciiTheme="minorHAnsi" w:hAnsiTheme="minorHAnsi" w:cstheme="minorHAnsi"/>
          <w:sz w:val="20"/>
          <w:szCs w:val="20"/>
        </w:rPr>
        <w:br w:type="page"/>
      </w:r>
    </w:p>
    <w:p w14:paraId="0AF801F9" w14:textId="77777777" w:rsidR="00C32FCF" w:rsidRPr="0031092B" w:rsidRDefault="00C32FCF" w:rsidP="00C32FCF">
      <w:pPr>
        <w:widowControl w:val="0"/>
        <w:spacing w:line="480" w:lineRule="auto"/>
        <w:jc w:val="both"/>
        <w:rPr>
          <w:rFonts w:ascii="Times New Roman" w:hAnsi="Times New Roman" w:cs="Times New Roman"/>
          <w:b/>
          <w:bCs/>
          <w:kern w:val="2"/>
          <w:sz w:val="20"/>
          <w:szCs w:val="20"/>
        </w:rPr>
      </w:pPr>
      <w:r>
        <w:rPr>
          <w:rFonts w:ascii="Times New Roman" w:hAnsi="Times New Roman" w:cs="Times New Roman"/>
          <w:b/>
          <w:bCs/>
          <w:kern w:val="2"/>
          <w:sz w:val="20"/>
          <w:szCs w:val="20"/>
        </w:rPr>
        <w:lastRenderedPageBreak/>
        <w:t xml:space="preserve">Supplementary </w:t>
      </w:r>
      <w:r w:rsidRPr="0031092B">
        <w:rPr>
          <w:rFonts w:ascii="Times New Roman" w:hAnsi="Times New Roman" w:cs="Times New Roman"/>
          <w:b/>
          <w:bCs/>
          <w:kern w:val="2"/>
          <w:sz w:val="20"/>
          <w:szCs w:val="20"/>
        </w:rPr>
        <w:t>Table</w:t>
      </w:r>
      <w:r>
        <w:rPr>
          <w:rFonts w:ascii="Times New Roman" w:hAnsi="Times New Roman" w:cs="Times New Roman"/>
          <w:b/>
          <w:bCs/>
          <w:kern w:val="2"/>
          <w:sz w:val="20"/>
          <w:szCs w:val="20"/>
        </w:rPr>
        <w:t xml:space="preserve"> 7</w:t>
      </w:r>
      <w:r w:rsidRPr="0031092B">
        <w:rPr>
          <w:rFonts w:ascii="Times New Roman" w:hAnsi="Times New Roman" w:cs="Times New Roman"/>
          <w:b/>
          <w:bCs/>
          <w:kern w:val="2"/>
          <w:sz w:val="20"/>
          <w:szCs w:val="20"/>
        </w:rPr>
        <w:t xml:space="preserve">. DNA sequences of primer pairs used for rare mutation screening in </w:t>
      </w:r>
      <w:r w:rsidRPr="0031092B">
        <w:rPr>
          <w:rFonts w:ascii="Times New Roman" w:hAnsi="Times New Roman" w:cs="Times New Roman"/>
          <w:b/>
          <w:bCs/>
          <w:i/>
          <w:iCs/>
          <w:kern w:val="2"/>
          <w:sz w:val="20"/>
          <w:szCs w:val="20"/>
        </w:rPr>
        <w:t>SHANK1</w:t>
      </w:r>
    </w:p>
    <w:tbl>
      <w:tblPr>
        <w:tblStyle w:val="af"/>
        <w:tblW w:w="1284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4"/>
        <w:gridCol w:w="7781"/>
        <w:gridCol w:w="2534"/>
      </w:tblGrid>
      <w:tr w:rsidR="00C32FCF" w:rsidRPr="00564C70" w14:paraId="4543D032" w14:textId="77777777" w:rsidTr="005E10EE">
        <w:trPr>
          <w:trHeight w:val="378"/>
          <w:jc w:val="center"/>
        </w:trPr>
        <w:tc>
          <w:tcPr>
            <w:tcW w:w="2534" w:type="dxa"/>
            <w:tcBorders>
              <w:top w:val="single" w:sz="4" w:space="0" w:color="auto"/>
              <w:bottom w:val="single" w:sz="4" w:space="0" w:color="auto"/>
            </w:tcBorders>
            <w:vAlign w:val="center"/>
          </w:tcPr>
          <w:p w14:paraId="677069C6" w14:textId="77777777" w:rsidR="00C32FCF" w:rsidRPr="00564C70" w:rsidRDefault="00C32FCF" w:rsidP="005E10EE">
            <w:pPr>
              <w:widowControl w:val="0"/>
              <w:jc w:val="both"/>
              <w:rPr>
                <w:rFonts w:ascii="Times New Roman" w:hAnsi="Times New Roman" w:cs="Times New Roman"/>
                <w:b/>
                <w:bCs/>
                <w:kern w:val="2"/>
                <w:sz w:val="18"/>
                <w:szCs w:val="18"/>
              </w:rPr>
            </w:pPr>
            <w:r w:rsidRPr="00564C70">
              <w:rPr>
                <w:rFonts w:ascii="Times New Roman" w:hAnsi="Times New Roman" w:cs="Times New Roman"/>
                <w:b/>
                <w:bCs/>
                <w:kern w:val="2"/>
                <w:sz w:val="18"/>
                <w:szCs w:val="18"/>
              </w:rPr>
              <w:t>Sequence Name</w:t>
            </w:r>
          </w:p>
        </w:tc>
        <w:tc>
          <w:tcPr>
            <w:tcW w:w="7781" w:type="dxa"/>
            <w:tcBorders>
              <w:top w:val="single" w:sz="4" w:space="0" w:color="auto"/>
              <w:bottom w:val="single" w:sz="4" w:space="0" w:color="auto"/>
            </w:tcBorders>
            <w:vAlign w:val="center"/>
          </w:tcPr>
          <w:p w14:paraId="5E96B33C" w14:textId="77777777" w:rsidR="00C32FCF" w:rsidRPr="00564C70" w:rsidRDefault="00C32FCF" w:rsidP="005E10EE">
            <w:pPr>
              <w:widowControl w:val="0"/>
              <w:jc w:val="both"/>
              <w:rPr>
                <w:rFonts w:ascii="Times New Roman" w:hAnsi="Times New Roman" w:cs="Times New Roman"/>
                <w:b/>
                <w:bCs/>
                <w:kern w:val="2"/>
                <w:sz w:val="18"/>
                <w:szCs w:val="18"/>
              </w:rPr>
            </w:pPr>
            <w:r w:rsidRPr="00564C70">
              <w:rPr>
                <w:rFonts w:ascii="Times New Roman" w:hAnsi="Times New Roman" w:cs="Times New Roman"/>
                <w:b/>
                <w:bCs/>
                <w:kern w:val="2"/>
                <w:sz w:val="18"/>
                <w:szCs w:val="18"/>
              </w:rPr>
              <w:t>Forward primer/Reverse primer (5’-3’)</w:t>
            </w:r>
          </w:p>
        </w:tc>
        <w:tc>
          <w:tcPr>
            <w:tcW w:w="2534" w:type="dxa"/>
            <w:tcBorders>
              <w:top w:val="single" w:sz="4" w:space="0" w:color="auto"/>
              <w:bottom w:val="single" w:sz="4" w:space="0" w:color="auto"/>
            </w:tcBorders>
            <w:vAlign w:val="center"/>
          </w:tcPr>
          <w:p w14:paraId="5666EAA0" w14:textId="77777777" w:rsidR="00C32FCF" w:rsidRPr="00564C70" w:rsidRDefault="00C32FCF" w:rsidP="005E10EE">
            <w:pPr>
              <w:widowControl w:val="0"/>
              <w:jc w:val="both"/>
              <w:rPr>
                <w:rFonts w:ascii="Times New Roman" w:hAnsi="Times New Roman" w:cs="Times New Roman"/>
                <w:b/>
                <w:bCs/>
                <w:kern w:val="2"/>
                <w:sz w:val="18"/>
                <w:szCs w:val="18"/>
              </w:rPr>
            </w:pPr>
            <w:r w:rsidRPr="00564C70">
              <w:rPr>
                <w:rFonts w:ascii="Times New Roman" w:hAnsi="Times New Roman" w:cs="Times New Roman"/>
                <w:b/>
                <w:bCs/>
                <w:kern w:val="2"/>
                <w:sz w:val="18"/>
                <w:szCs w:val="18"/>
              </w:rPr>
              <w:t>Purpose</w:t>
            </w:r>
          </w:p>
        </w:tc>
      </w:tr>
      <w:tr w:rsidR="00C32FCF" w:rsidRPr="00564C70" w14:paraId="5BCB96F0" w14:textId="77777777" w:rsidTr="005E10EE">
        <w:trPr>
          <w:trHeight w:val="340"/>
          <w:jc w:val="center"/>
        </w:trPr>
        <w:tc>
          <w:tcPr>
            <w:tcW w:w="2534" w:type="dxa"/>
            <w:tcBorders>
              <w:top w:val="single" w:sz="4" w:space="0" w:color="auto"/>
            </w:tcBorders>
            <w:noWrap/>
            <w:vAlign w:val="center"/>
            <w:hideMark/>
          </w:tcPr>
          <w:p w14:paraId="5596E05C"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w:t>
            </w:r>
          </w:p>
        </w:tc>
        <w:tc>
          <w:tcPr>
            <w:tcW w:w="7781" w:type="dxa"/>
            <w:tcBorders>
              <w:top w:val="single" w:sz="4" w:space="0" w:color="auto"/>
            </w:tcBorders>
            <w:noWrap/>
            <w:vAlign w:val="center"/>
            <w:hideMark/>
          </w:tcPr>
          <w:p w14:paraId="182A0D3B"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GCCTCCTTCCTGCCTATCTT/TGGGGAAGAGATAGGGGCTA</w:t>
            </w:r>
          </w:p>
        </w:tc>
        <w:tc>
          <w:tcPr>
            <w:tcW w:w="2534" w:type="dxa"/>
            <w:tcBorders>
              <w:top w:val="single" w:sz="4" w:space="0" w:color="auto"/>
            </w:tcBorders>
            <w:noWrap/>
            <w:vAlign w:val="center"/>
          </w:tcPr>
          <w:p w14:paraId="204A41D0"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Mutation screening</w:t>
            </w:r>
          </w:p>
        </w:tc>
      </w:tr>
      <w:tr w:rsidR="00C32FCF" w:rsidRPr="00564C70" w14:paraId="322A9E55" w14:textId="77777777" w:rsidTr="005E10EE">
        <w:trPr>
          <w:trHeight w:val="340"/>
          <w:jc w:val="center"/>
        </w:trPr>
        <w:tc>
          <w:tcPr>
            <w:tcW w:w="2534" w:type="dxa"/>
            <w:noWrap/>
            <w:vAlign w:val="center"/>
            <w:hideMark/>
          </w:tcPr>
          <w:p w14:paraId="2C6A4EE1"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SHANK1-PCR2</w:t>
            </w:r>
          </w:p>
        </w:tc>
        <w:tc>
          <w:tcPr>
            <w:tcW w:w="7781" w:type="dxa"/>
            <w:noWrap/>
            <w:vAlign w:val="center"/>
            <w:hideMark/>
          </w:tcPr>
          <w:p w14:paraId="0560D17A"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CTCAGCTCCTGGCTCACTTC/AGGCCACTTAGCTGGTCAGA</w:t>
            </w:r>
          </w:p>
        </w:tc>
        <w:tc>
          <w:tcPr>
            <w:tcW w:w="2534" w:type="dxa"/>
            <w:noWrap/>
            <w:vAlign w:val="center"/>
          </w:tcPr>
          <w:p w14:paraId="6E50F096"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Mutation screening</w:t>
            </w:r>
          </w:p>
        </w:tc>
      </w:tr>
      <w:tr w:rsidR="00C32FCF" w:rsidRPr="00564C70" w14:paraId="6005189D" w14:textId="77777777" w:rsidTr="005E10EE">
        <w:trPr>
          <w:trHeight w:val="340"/>
          <w:jc w:val="center"/>
        </w:trPr>
        <w:tc>
          <w:tcPr>
            <w:tcW w:w="2534" w:type="dxa"/>
            <w:noWrap/>
            <w:vAlign w:val="center"/>
            <w:hideMark/>
          </w:tcPr>
          <w:p w14:paraId="2808F5D4"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SHANK1-PCR3</w:t>
            </w:r>
          </w:p>
        </w:tc>
        <w:tc>
          <w:tcPr>
            <w:tcW w:w="7781" w:type="dxa"/>
            <w:noWrap/>
            <w:vAlign w:val="center"/>
            <w:hideMark/>
          </w:tcPr>
          <w:p w14:paraId="7ACB7C69"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ACCCAGCACTGTCGGAAAAG/ AGCATCCCAAGTTAAGCGGG</w:t>
            </w:r>
          </w:p>
        </w:tc>
        <w:tc>
          <w:tcPr>
            <w:tcW w:w="2534" w:type="dxa"/>
            <w:noWrap/>
          </w:tcPr>
          <w:p w14:paraId="6B70C366"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4CF4B338" w14:textId="77777777" w:rsidTr="005E10EE">
        <w:trPr>
          <w:trHeight w:val="340"/>
          <w:jc w:val="center"/>
        </w:trPr>
        <w:tc>
          <w:tcPr>
            <w:tcW w:w="2534" w:type="dxa"/>
            <w:noWrap/>
            <w:vAlign w:val="center"/>
            <w:hideMark/>
          </w:tcPr>
          <w:p w14:paraId="3E8E22EA"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SHANK1-PCR4</w:t>
            </w:r>
          </w:p>
        </w:tc>
        <w:tc>
          <w:tcPr>
            <w:tcW w:w="7781" w:type="dxa"/>
            <w:noWrap/>
            <w:vAlign w:val="center"/>
            <w:hideMark/>
          </w:tcPr>
          <w:p w14:paraId="6DDE49B7"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CTGCCTTGCTCCTGACTGT/CAAAGGGAAAAGGAGAGAGG</w:t>
            </w:r>
          </w:p>
        </w:tc>
        <w:tc>
          <w:tcPr>
            <w:tcW w:w="2534" w:type="dxa"/>
            <w:noWrap/>
          </w:tcPr>
          <w:p w14:paraId="03BEE21A"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761AB2D8" w14:textId="77777777" w:rsidTr="005E10EE">
        <w:trPr>
          <w:trHeight w:val="340"/>
          <w:jc w:val="center"/>
        </w:trPr>
        <w:tc>
          <w:tcPr>
            <w:tcW w:w="2534" w:type="dxa"/>
            <w:noWrap/>
            <w:vAlign w:val="center"/>
            <w:hideMark/>
          </w:tcPr>
          <w:p w14:paraId="628C58E3"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SHANK1-PCR5</w:t>
            </w:r>
          </w:p>
        </w:tc>
        <w:tc>
          <w:tcPr>
            <w:tcW w:w="7781" w:type="dxa"/>
            <w:noWrap/>
            <w:vAlign w:val="center"/>
            <w:hideMark/>
          </w:tcPr>
          <w:p w14:paraId="3D3AEBBC"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TGGAGGCATCTACCCAAGTC/TTATTCTCACCCCCATGCTC</w:t>
            </w:r>
          </w:p>
        </w:tc>
        <w:tc>
          <w:tcPr>
            <w:tcW w:w="2534" w:type="dxa"/>
            <w:noWrap/>
          </w:tcPr>
          <w:p w14:paraId="18725B06"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50F5B5C4" w14:textId="77777777" w:rsidTr="005E10EE">
        <w:trPr>
          <w:trHeight w:val="340"/>
          <w:jc w:val="center"/>
        </w:trPr>
        <w:tc>
          <w:tcPr>
            <w:tcW w:w="2534" w:type="dxa"/>
            <w:noWrap/>
            <w:vAlign w:val="center"/>
            <w:hideMark/>
          </w:tcPr>
          <w:p w14:paraId="794BF51D"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SHANK1-PCR6</w:t>
            </w:r>
          </w:p>
        </w:tc>
        <w:tc>
          <w:tcPr>
            <w:tcW w:w="7781" w:type="dxa"/>
            <w:noWrap/>
            <w:vAlign w:val="center"/>
            <w:hideMark/>
          </w:tcPr>
          <w:p w14:paraId="7207420F"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GATGCGGTGAACGATAGGAT/GTTGTCTGCCCTCTGCTAGG</w:t>
            </w:r>
          </w:p>
        </w:tc>
        <w:tc>
          <w:tcPr>
            <w:tcW w:w="2534" w:type="dxa"/>
            <w:noWrap/>
          </w:tcPr>
          <w:p w14:paraId="1B7E2247"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6412250A" w14:textId="77777777" w:rsidTr="005E10EE">
        <w:trPr>
          <w:trHeight w:val="340"/>
          <w:jc w:val="center"/>
        </w:trPr>
        <w:tc>
          <w:tcPr>
            <w:tcW w:w="2534" w:type="dxa"/>
            <w:noWrap/>
            <w:vAlign w:val="center"/>
            <w:hideMark/>
          </w:tcPr>
          <w:p w14:paraId="7D4AEDFA"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SHANK1-PCR7</w:t>
            </w:r>
          </w:p>
        </w:tc>
        <w:tc>
          <w:tcPr>
            <w:tcW w:w="7781" w:type="dxa"/>
            <w:noWrap/>
            <w:vAlign w:val="center"/>
            <w:hideMark/>
          </w:tcPr>
          <w:p w14:paraId="3E987E7D"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GCGGGTTTAGGGTGGAGTAT/CCCAGGTTCTCTGTGCAGTC</w:t>
            </w:r>
          </w:p>
        </w:tc>
        <w:tc>
          <w:tcPr>
            <w:tcW w:w="2534" w:type="dxa"/>
            <w:noWrap/>
          </w:tcPr>
          <w:p w14:paraId="7B39662F"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204A9799" w14:textId="77777777" w:rsidTr="005E10EE">
        <w:trPr>
          <w:trHeight w:val="340"/>
          <w:jc w:val="center"/>
        </w:trPr>
        <w:tc>
          <w:tcPr>
            <w:tcW w:w="2534" w:type="dxa"/>
            <w:noWrap/>
            <w:vAlign w:val="center"/>
            <w:hideMark/>
          </w:tcPr>
          <w:p w14:paraId="2723D62A"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SHANK1-PCR8</w:t>
            </w:r>
          </w:p>
        </w:tc>
        <w:tc>
          <w:tcPr>
            <w:tcW w:w="7781" w:type="dxa"/>
            <w:noWrap/>
            <w:vAlign w:val="center"/>
            <w:hideMark/>
          </w:tcPr>
          <w:p w14:paraId="24DBC175"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CCCCTCCCTTTCTCATCTCT/TTGCTTTACCCCAAGGTGAC</w:t>
            </w:r>
          </w:p>
        </w:tc>
        <w:tc>
          <w:tcPr>
            <w:tcW w:w="2534" w:type="dxa"/>
            <w:noWrap/>
          </w:tcPr>
          <w:p w14:paraId="1D9961D3"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76688055" w14:textId="77777777" w:rsidTr="005E10EE">
        <w:trPr>
          <w:trHeight w:val="340"/>
          <w:jc w:val="center"/>
        </w:trPr>
        <w:tc>
          <w:tcPr>
            <w:tcW w:w="2534" w:type="dxa"/>
            <w:noWrap/>
            <w:vAlign w:val="center"/>
            <w:hideMark/>
          </w:tcPr>
          <w:p w14:paraId="68A6880B"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SHANK1-PCR9</w:t>
            </w:r>
          </w:p>
        </w:tc>
        <w:tc>
          <w:tcPr>
            <w:tcW w:w="7781" w:type="dxa"/>
            <w:noWrap/>
            <w:vAlign w:val="center"/>
            <w:hideMark/>
          </w:tcPr>
          <w:p w14:paraId="57BE086E"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AAATGCCCTCTTCCTTGGAG/CACTTCACTGCCTCCTGACA</w:t>
            </w:r>
          </w:p>
        </w:tc>
        <w:tc>
          <w:tcPr>
            <w:tcW w:w="2534" w:type="dxa"/>
            <w:noWrap/>
          </w:tcPr>
          <w:p w14:paraId="30563629"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1673793A" w14:textId="77777777" w:rsidTr="005E10EE">
        <w:trPr>
          <w:trHeight w:val="340"/>
          <w:jc w:val="center"/>
        </w:trPr>
        <w:tc>
          <w:tcPr>
            <w:tcW w:w="2534" w:type="dxa"/>
            <w:noWrap/>
            <w:vAlign w:val="center"/>
            <w:hideMark/>
          </w:tcPr>
          <w:p w14:paraId="22103AFC"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SHANK1-PCR10 </w:t>
            </w:r>
          </w:p>
        </w:tc>
        <w:tc>
          <w:tcPr>
            <w:tcW w:w="7781" w:type="dxa"/>
            <w:noWrap/>
            <w:vAlign w:val="center"/>
            <w:hideMark/>
          </w:tcPr>
          <w:p w14:paraId="63B3A3FF"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GCCCCTTCCTCAGATGTTTA/GGGCTTAGAGGTGATGGAAA</w:t>
            </w:r>
          </w:p>
        </w:tc>
        <w:tc>
          <w:tcPr>
            <w:tcW w:w="2534" w:type="dxa"/>
            <w:noWrap/>
          </w:tcPr>
          <w:p w14:paraId="7DA74E4A"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5848D1A3" w14:textId="77777777" w:rsidTr="005E10EE">
        <w:trPr>
          <w:trHeight w:val="340"/>
          <w:jc w:val="center"/>
        </w:trPr>
        <w:tc>
          <w:tcPr>
            <w:tcW w:w="2534" w:type="dxa"/>
            <w:noWrap/>
            <w:vAlign w:val="center"/>
            <w:hideMark/>
          </w:tcPr>
          <w:p w14:paraId="66FE61C9"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SHANK1-PCR11</w:t>
            </w:r>
          </w:p>
        </w:tc>
        <w:tc>
          <w:tcPr>
            <w:tcW w:w="7781" w:type="dxa"/>
            <w:noWrap/>
            <w:vAlign w:val="center"/>
            <w:hideMark/>
          </w:tcPr>
          <w:p w14:paraId="47FA534E"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CTGGGGTAGCCAGAGACAAC/AGCCCCACAGTCATCATAGC</w:t>
            </w:r>
          </w:p>
        </w:tc>
        <w:tc>
          <w:tcPr>
            <w:tcW w:w="2534" w:type="dxa"/>
            <w:noWrap/>
          </w:tcPr>
          <w:p w14:paraId="695AB7C4"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3D2C076F" w14:textId="77777777" w:rsidTr="005E10EE">
        <w:trPr>
          <w:trHeight w:val="340"/>
          <w:jc w:val="center"/>
        </w:trPr>
        <w:tc>
          <w:tcPr>
            <w:tcW w:w="2534" w:type="dxa"/>
            <w:noWrap/>
            <w:vAlign w:val="center"/>
            <w:hideMark/>
          </w:tcPr>
          <w:p w14:paraId="7C9F4895"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SHANK1-PCR12</w:t>
            </w:r>
          </w:p>
        </w:tc>
        <w:tc>
          <w:tcPr>
            <w:tcW w:w="7781" w:type="dxa"/>
            <w:noWrap/>
            <w:vAlign w:val="center"/>
            <w:hideMark/>
          </w:tcPr>
          <w:p w14:paraId="05B06B54"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GGGGACAGCCTCTGTGTCT/GTGAATCATGAGGGGGTCTG</w:t>
            </w:r>
          </w:p>
        </w:tc>
        <w:tc>
          <w:tcPr>
            <w:tcW w:w="2534" w:type="dxa"/>
            <w:noWrap/>
          </w:tcPr>
          <w:p w14:paraId="5C1217E8"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4FD6D97C" w14:textId="77777777" w:rsidTr="005E10EE">
        <w:trPr>
          <w:trHeight w:val="340"/>
          <w:jc w:val="center"/>
        </w:trPr>
        <w:tc>
          <w:tcPr>
            <w:tcW w:w="2534" w:type="dxa"/>
            <w:noWrap/>
            <w:vAlign w:val="center"/>
            <w:hideMark/>
          </w:tcPr>
          <w:p w14:paraId="5D25F33B"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SHANK1-PCR13</w:t>
            </w:r>
          </w:p>
        </w:tc>
        <w:tc>
          <w:tcPr>
            <w:tcW w:w="7781" w:type="dxa"/>
            <w:noWrap/>
            <w:vAlign w:val="center"/>
            <w:hideMark/>
          </w:tcPr>
          <w:p w14:paraId="13F10A55"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ACCCCTCCCCTCGTCTACT/GAACTCAAGGGATGGTCCAG</w:t>
            </w:r>
          </w:p>
        </w:tc>
        <w:tc>
          <w:tcPr>
            <w:tcW w:w="2534" w:type="dxa"/>
            <w:noWrap/>
          </w:tcPr>
          <w:p w14:paraId="212627F0"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0AFB1AB2" w14:textId="77777777" w:rsidTr="005E10EE">
        <w:trPr>
          <w:trHeight w:val="340"/>
          <w:jc w:val="center"/>
        </w:trPr>
        <w:tc>
          <w:tcPr>
            <w:tcW w:w="2534" w:type="dxa"/>
            <w:noWrap/>
            <w:vAlign w:val="center"/>
            <w:hideMark/>
          </w:tcPr>
          <w:p w14:paraId="006245D7"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SHANK1-PCR14</w:t>
            </w:r>
          </w:p>
        </w:tc>
        <w:tc>
          <w:tcPr>
            <w:tcW w:w="7781" w:type="dxa"/>
            <w:noWrap/>
            <w:vAlign w:val="center"/>
            <w:hideMark/>
          </w:tcPr>
          <w:p w14:paraId="551DE9C6"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GAGTGGTGAGTGGGCACAG/ACACAATCTCCCAGCCCAGT</w:t>
            </w:r>
          </w:p>
        </w:tc>
        <w:tc>
          <w:tcPr>
            <w:tcW w:w="2534" w:type="dxa"/>
            <w:noWrap/>
          </w:tcPr>
          <w:p w14:paraId="779E3243"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20448348" w14:textId="77777777" w:rsidTr="005E10EE">
        <w:trPr>
          <w:trHeight w:val="340"/>
          <w:jc w:val="center"/>
        </w:trPr>
        <w:tc>
          <w:tcPr>
            <w:tcW w:w="2534" w:type="dxa"/>
            <w:noWrap/>
            <w:vAlign w:val="center"/>
            <w:hideMark/>
          </w:tcPr>
          <w:p w14:paraId="5E3BD6EF"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SHANK1-PCR15</w:t>
            </w:r>
          </w:p>
        </w:tc>
        <w:tc>
          <w:tcPr>
            <w:tcW w:w="7781" w:type="dxa"/>
            <w:noWrap/>
            <w:vAlign w:val="center"/>
            <w:hideMark/>
          </w:tcPr>
          <w:p w14:paraId="38B17879"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GGGAGATTGTGTCTCCAAGC/TTGAGGGAAAGGGGATAAGG</w:t>
            </w:r>
          </w:p>
        </w:tc>
        <w:tc>
          <w:tcPr>
            <w:tcW w:w="2534" w:type="dxa"/>
            <w:noWrap/>
          </w:tcPr>
          <w:p w14:paraId="0B679825"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24A2812E" w14:textId="77777777" w:rsidTr="005E10EE">
        <w:trPr>
          <w:trHeight w:val="340"/>
          <w:jc w:val="center"/>
        </w:trPr>
        <w:tc>
          <w:tcPr>
            <w:tcW w:w="2534" w:type="dxa"/>
            <w:noWrap/>
            <w:vAlign w:val="center"/>
            <w:hideMark/>
          </w:tcPr>
          <w:p w14:paraId="7F6D31B3"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SHANK1-PCR16 </w:t>
            </w:r>
          </w:p>
        </w:tc>
        <w:tc>
          <w:tcPr>
            <w:tcW w:w="7781" w:type="dxa"/>
            <w:noWrap/>
            <w:vAlign w:val="center"/>
            <w:hideMark/>
          </w:tcPr>
          <w:p w14:paraId="1B18AA59"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CCTTCCACCGTCTTCACACT/GGGCTTTAGCTCACTGCATC</w:t>
            </w:r>
          </w:p>
        </w:tc>
        <w:tc>
          <w:tcPr>
            <w:tcW w:w="2534" w:type="dxa"/>
            <w:noWrap/>
          </w:tcPr>
          <w:p w14:paraId="1C4BD7CC"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0ECF78AD" w14:textId="77777777" w:rsidTr="005E10EE">
        <w:trPr>
          <w:trHeight w:val="340"/>
          <w:jc w:val="center"/>
        </w:trPr>
        <w:tc>
          <w:tcPr>
            <w:tcW w:w="2534" w:type="dxa"/>
            <w:noWrap/>
            <w:vAlign w:val="center"/>
            <w:hideMark/>
          </w:tcPr>
          <w:p w14:paraId="094293E9"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SHANK1-PCR17</w:t>
            </w:r>
          </w:p>
        </w:tc>
        <w:tc>
          <w:tcPr>
            <w:tcW w:w="7781" w:type="dxa"/>
            <w:noWrap/>
            <w:vAlign w:val="center"/>
            <w:hideMark/>
          </w:tcPr>
          <w:p w14:paraId="5A310F16"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CTCACCTTCCTTGCGGTTT/CCCACTGTGGTACAGGCTCT</w:t>
            </w:r>
          </w:p>
        </w:tc>
        <w:tc>
          <w:tcPr>
            <w:tcW w:w="2534" w:type="dxa"/>
            <w:noWrap/>
          </w:tcPr>
          <w:p w14:paraId="271C96BC"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1DA88CD1" w14:textId="77777777" w:rsidTr="005E10EE">
        <w:trPr>
          <w:trHeight w:val="340"/>
          <w:jc w:val="center"/>
        </w:trPr>
        <w:tc>
          <w:tcPr>
            <w:tcW w:w="2534" w:type="dxa"/>
            <w:noWrap/>
            <w:vAlign w:val="center"/>
            <w:hideMark/>
          </w:tcPr>
          <w:p w14:paraId="4855382C"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SHANK1-PCR18</w:t>
            </w:r>
          </w:p>
        </w:tc>
        <w:tc>
          <w:tcPr>
            <w:tcW w:w="7781" w:type="dxa"/>
            <w:noWrap/>
            <w:vAlign w:val="center"/>
            <w:hideMark/>
          </w:tcPr>
          <w:p w14:paraId="0858DA16"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CCCTACAGCACACCTCCAGT/CTTCCACCTTGGTCTGCTTG</w:t>
            </w:r>
          </w:p>
        </w:tc>
        <w:tc>
          <w:tcPr>
            <w:tcW w:w="2534" w:type="dxa"/>
            <w:noWrap/>
          </w:tcPr>
          <w:p w14:paraId="53B33942"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73B00F5E" w14:textId="77777777" w:rsidTr="005E10EE">
        <w:trPr>
          <w:trHeight w:val="340"/>
          <w:jc w:val="center"/>
        </w:trPr>
        <w:tc>
          <w:tcPr>
            <w:tcW w:w="2534" w:type="dxa"/>
            <w:noWrap/>
            <w:vAlign w:val="center"/>
            <w:hideMark/>
          </w:tcPr>
          <w:p w14:paraId="662F00B8"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SHANK1-PCR19</w:t>
            </w:r>
          </w:p>
        </w:tc>
        <w:tc>
          <w:tcPr>
            <w:tcW w:w="7781" w:type="dxa"/>
            <w:noWrap/>
            <w:vAlign w:val="center"/>
            <w:hideMark/>
          </w:tcPr>
          <w:p w14:paraId="343B8808"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CGGCAGAAGATGACAGACCT/GGCAGCTGGAAATAGCGTAG</w:t>
            </w:r>
          </w:p>
        </w:tc>
        <w:tc>
          <w:tcPr>
            <w:tcW w:w="2534" w:type="dxa"/>
            <w:noWrap/>
          </w:tcPr>
          <w:p w14:paraId="6ADE780A"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6A4ED828" w14:textId="77777777" w:rsidTr="005E10EE">
        <w:trPr>
          <w:trHeight w:val="340"/>
          <w:jc w:val="center"/>
        </w:trPr>
        <w:tc>
          <w:tcPr>
            <w:tcW w:w="2534" w:type="dxa"/>
            <w:noWrap/>
            <w:vAlign w:val="center"/>
            <w:hideMark/>
          </w:tcPr>
          <w:p w14:paraId="444A6D2E"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SHANK1-PCR20</w:t>
            </w:r>
          </w:p>
        </w:tc>
        <w:tc>
          <w:tcPr>
            <w:tcW w:w="7781" w:type="dxa"/>
            <w:noWrap/>
            <w:vAlign w:val="center"/>
            <w:hideMark/>
          </w:tcPr>
          <w:p w14:paraId="764B4411"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CGGCTCTACGCTATTTCCAG/GAACTGGCTCGTGAAGTCCA</w:t>
            </w:r>
          </w:p>
        </w:tc>
        <w:tc>
          <w:tcPr>
            <w:tcW w:w="2534" w:type="dxa"/>
            <w:noWrap/>
          </w:tcPr>
          <w:p w14:paraId="407F2F85"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54C38B77" w14:textId="77777777" w:rsidTr="005E10EE">
        <w:trPr>
          <w:trHeight w:val="340"/>
          <w:jc w:val="center"/>
        </w:trPr>
        <w:tc>
          <w:tcPr>
            <w:tcW w:w="2534" w:type="dxa"/>
            <w:noWrap/>
            <w:vAlign w:val="center"/>
            <w:hideMark/>
          </w:tcPr>
          <w:p w14:paraId="6DC76460"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SHANK1-PCR21</w:t>
            </w:r>
          </w:p>
        </w:tc>
        <w:tc>
          <w:tcPr>
            <w:tcW w:w="7781" w:type="dxa"/>
            <w:noWrap/>
            <w:vAlign w:val="center"/>
            <w:hideMark/>
          </w:tcPr>
          <w:p w14:paraId="15629BA8"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CCCTCGGAGAAGAACTCCAT/GCAGGAAGCTGGTGAAGG</w:t>
            </w:r>
          </w:p>
        </w:tc>
        <w:tc>
          <w:tcPr>
            <w:tcW w:w="2534" w:type="dxa"/>
            <w:noWrap/>
          </w:tcPr>
          <w:p w14:paraId="02FA3B5A"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13CA8FE2" w14:textId="77777777" w:rsidTr="005E10EE">
        <w:trPr>
          <w:trHeight w:val="340"/>
          <w:jc w:val="center"/>
        </w:trPr>
        <w:tc>
          <w:tcPr>
            <w:tcW w:w="2534" w:type="dxa"/>
            <w:noWrap/>
            <w:vAlign w:val="center"/>
            <w:hideMark/>
          </w:tcPr>
          <w:p w14:paraId="6CCA2EAB"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lastRenderedPageBreak/>
              <w:t>SHANK1-PCR22</w:t>
            </w:r>
          </w:p>
        </w:tc>
        <w:tc>
          <w:tcPr>
            <w:tcW w:w="7781" w:type="dxa"/>
            <w:noWrap/>
            <w:vAlign w:val="center"/>
            <w:hideMark/>
          </w:tcPr>
          <w:p w14:paraId="236D502E"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ACTCCAAATCCATCGACGAG/ACCTCCAGGGCTTGCTTACT</w:t>
            </w:r>
          </w:p>
        </w:tc>
        <w:tc>
          <w:tcPr>
            <w:tcW w:w="2534" w:type="dxa"/>
            <w:noWrap/>
          </w:tcPr>
          <w:p w14:paraId="33A9CA81"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50839C97" w14:textId="77777777" w:rsidTr="005E10EE">
        <w:trPr>
          <w:trHeight w:val="340"/>
          <w:jc w:val="center"/>
        </w:trPr>
        <w:tc>
          <w:tcPr>
            <w:tcW w:w="2534" w:type="dxa"/>
            <w:noWrap/>
            <w:vAlign w:val="center"/>
            <w:hideMark/>
          </w:tcPr>
          <w:p w14:paraId="5CFE7C7C"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SHANK1-PCR23</w:t>
            </w:r>
          </w:p>
        </w:tc>
        <w:tc>
          <w:tcPr>
            <w:tcW w:w="7781" w:type="dxa"/>
            <w:noWrap/>
            <w:vAlign w:val="center"/>
            <w:hideMark/>
          </w:tcPr>
          <w:p w14:paraId="29FA8168"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AGCCAGGAGAAGTCCCTTCC/TAGGATGTCAGGCTGGATGC</w:t>
            </w:r>
          </w:p>
        </w:tc>
        <w:tc>
          <w:tcPr>
            <w:tcW w:w="2534" w:type="dxa"/>
            <w:noWrap/>
          </w:tcPr>
          <w:p w14:paraId="0A433CE4"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591DC5DA" w14:textId="77777777" w:rsidTr="005E10EE">
        <w:trPr>
          <w:trHeight w:val="340"/>
          <w:jc w:val="center"/>
        </w:trPr>
        <w:tc>
          <w:tcPr>
            <w:tcW w:w="2534" w:type="dxa"/>
            <w:noWrap/>
            <w:vAlign w:val="center"/>
            <w:hideMark/>
          </w:tcPr>
          <w:p w14:paraId="641B3BAC"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SHANK1-PCR24</w:t>
            </w:r>
          </w:p>
        </w:tc>
        <w:tc>
          <w:tcPr>
            <w:tcW w:w="7781" w:type="dxa"/>
            <w:noWrap/>
            <w:vAlign w:val="center"/>
            <w:hideMark/>
          </w:tcPr>
          <w:p w14:paraId="03CD2821"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AACAGCTTCGAAAAGCCAGA/ATGAGCTGAGGAGGGTATGG</w:t>
            </w:r>
          </w:p>
        </w:tc>
        <w:tc>
          <w:tcPr>
            <w:tcW w:w="2534" w:type="dxa"/>
            <w:noWrap/>
          </w:tcPr>
          <w:p w14:paraId="70892A04"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65406A79" w14:textId="77777777" w:rsidTr="005E10EE">
        <w:trPr>
          <w:trHeight w:val="340"/>
          <w:jc w:val="center"/>
        </w:trPr>
        <w:tc>
          <w:tcPr>
            <w:tcW w:w="2534" w:type="dxa"/>
            <w:noWrap/>
            <w:vAlign w:val="center"/>
            <w:hideMark/>
          </w:tcPr>
          <w:p w14:paraId="663C1356"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SHANK1-PCR25 </w:t>
            </w:r>
          </w:p>
        </w:tc>
        <w:tc>
          <w:tcPr>
            <w:tcW w:w="7781" w:type="dxa"/>
            <w:noWrap/>
            <w:vAlign w:val="center"/>
            <w:hideMark/>
          </w:tcPr>
          <w:p w14:paraId="29BEAD99"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ACCTATGTGGCCTACCTGGA/GACCCTAAAGGGACACAGCC</w:t>
            </w:r>
          </w:p>
        </w:tc>
        <w:tc>
          <w:tcPr>
            <w:tcW w:w="2534" w:type="dxa"/>
            <w:noWrap/>
          </w:tcPr>
          <w:p w14:paraId="13169AE1"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2EFC31A8" w14:textId="77777777" w:rsidTr="005E10EE">
        <w:trPr>
          <w:trHeight w:val="340"/>
          <w:jc w:val="center"/>
        </w:trPr>
        <w:tc>
          <w:tcPr>
            <w:tcW w:w="2534" w:type="dxa"/>
            <w:noWrap/>
            <w:vAlign w:val="center"/>
            <w:hideMark/>
          </w:tcPr>
          <w:p w14:paraId="7341A1C2"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SHANK1-PCR26 </w:t>
            </w:r>
          </w:p>
        </w:tc>
        <w:tc>
          <w:tcPr>
            <w:tcW w:w="7781" w:type="dxa"/>
            <w:noWrap/>
            <w:vAlign w:val="center"/>
            <w:hideMark/>
          </w:tcPr>
          <w:p w14:paraId="37E78EB5"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CGTCTCTCCCCCTACCCTTA/TGTCAAAGAGGCCTGGGTAG</w:t>
            </w:r>
          </w:p>
        </w:tc>
        <w:tc>
          <w:tcPr>
            <w:tcW w:w="2534" w:type="dxa"/>
            <w:noWrap/>
          </w:tcPr>
          <w:p w14:paraId="495A79B7"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6452340A" w14:textId="77777777" w:rsidTr="005E10EE">
        <w:trPr>
          <w:trHeight w:val="340"/>
          <w:jc w:val="center"/>
        </w:trPr>
        <w:tc>
          <w:tcPr>
            <w:tcW w:w="2534" w:type="dxa"/>
            <w:noWrap/>
            <w:vAlign w:val="center"/>
            <w:hideMark/>
          </w:tcPr>
          <w:p w14:paraId="1C09BB25"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SHANK1-PCR27 </w:t>
            </w:r>
          </w:p>
        </w:tc>
        <w:tc>
          <w:tcPr>
            <w:tcW w:w="7781" w:type="dxa"/>
            <w:noWrap/>
            <w:vAlign w:val="center"/>
            <w:hideMark/>
          </w:tcPr>
          <w:p w14:paraId="3C5D4E5D"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CCCCCTAAATCCCTGTCCT/ACGTCGAACTTGGTCCAGAA</w:t>
            </w:r>
          </w:p>
        </w:tc>
        <w:tc>
          <w:tcPr>
            <w:tcW w:w="2534" w:type="dxa"/>
            <w:noWrap/>
          </w:tcPr>
          <w:p w14:paraId="62940A0B"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r w:rsidR="00C32FCF" w:rsidRPr="00564C70" w14:paraId="136B7714" w14:textId="77777777" w:rsidTr="005E10EE">
        <w:trPr>
          <w:trHeight w:val="340"/>
          <w:jc w:val="center"/>
        </w:trPr>
        <w:tc>
          <w:tcPr>
            <w:tcW w:w="2534" w:type="dxa"/>
            <w:noWrap/>
            <w:vAlign w:val="center"/>
            <w:hideMark/>
          </w:tcPr>
          <w:p w14:paraId="40A360FD"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SHANK1-PCR28</w:t>
            </w:r>
          </w:p>
        </w:tc>
        <w:tc>
          <w:tcPr>
            <w:tcW w:w="7781" w:type="dxa"/>
            <w:noWrap/>
            <w:vAlign w:val="center"/>
            <w:hideMark/>
          </w:tcPr>
          <w:p w14:paraId="56CC9F54"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eastAsia="等线" w:hAnsi="Times New Roman" w:cs="Times New Roman"/>
                <w:color w:val="000000"/>
                <w:sz w:val="18"/>
                <w:szCs w:val="18"/>
              </w:rPr>
              <w:t>CTCTACCCAGGCCTCTTTGA/CCCTTCAGTGAGGTGCAAAT</w:t>
            </w:r>
          </w:p>
        </w:tc>
        <w:tc>
          <w:tcPr>
            <w:tcW w:w="2534" w:type="dxa"/>
            <w:noWrap/>
          </w:tcPr>
          <w:p w14:paraId="0309360E" w14:textId="77777777" w:rsidR="00C32FCF" w:rsidRPr="00564C70" w:rsidRDefault="00C32FCF" w:rsidP="005E10EE">
            <w:pPr>
              <w:rPr>
                <w:rFonts w:ascii="Times New Roman" w:eastAsia="等线" w:hAnsi="Times New Roman" w:cs="Times New Roman"/>
                <w:color w:val="000000"/>
                <w:sz w:val="18"/>
                <w:szCs w:val="18"/>
              </w:rPr>
            </w:pPr>
            <w:r w:rsidRPr="00564C70">
              <w:rPr>
                <w:rFonts w:ascii="Times New Roman" w:hAnsi="Times New Roman" w:cs="Times New Roman"/>
                <w:kern w:val="2"/>
                <w:sz w:val="18"/>
                <w:szCs w:val="18"/>
              </w:rPr>
              <w:t>Mutation screening</w:t>
            </w:r>
          </w:p>
        </w:tc>
      </w:tr>
    </w:tbl>
    <w:p w14:paraId="1CC3F264" w14:textId="397E65A8" w:rsidR="00C32FCF" w:rsidRDefault="00C32FCF" w:rsidP="00C32FCF">
      <w:pPr>
        <w:widowControl w:val="0"/>
        <w:spacing w:line="480" w:lineRule="auto"/>
        <w:jc w:val="both"/>
        <w:rPr>
          <w:rFonts w:ascii="Times New Roman" w:hAnsi="Times New Roman" w:cs="Times New Roman"/>
          <w:kern w:val="2"/>
          <w:sz w:val="20"/>
          <w:szCs w:val="20"/>
        </w:rPr>
      </w:pPr>
    </w:p>
    <w:p w14:paraId="410EA0A5" w14:textId="77777777" w:rsidR="00C32FCF" w:rsidRDefault="00C32FCF">
      <w:pPr>
        <w:rPr>
          <w:rFonts w:ascii="Times New Roman" w:hAnsi="Times New Roman" w:cs="Times New Roman"/>
          <w:kern w:val="2"/>
          <w:sz w:val="20"/>
          <w:szCs w:val="20"/>
        </w:rPr>
      </w:pPr>
      <w:r>
        <w:rPr>
          <w:rFonts w:ascii="Times New Roman" w:hAnsi="Times New Roman" w:cs="Times New Roman"/>
          <w:kern w:val="2"/>
          <w:sz w:val="20"/>
          <w:szCs w:val="20"/>
        </w:rPr>
        <w:br w:type="page"/>
      </w:r>
    </w:p>
    <w:p w14:paraId="38F3C083" w14:textId="77777777" w:rsidR="00BF14E8" w:rsidRPr="0031092B" w:rsidRDefault="00BF14E8" w:rsidP="00BF14E8">
      <w:pPr>
        <w:widowControl w:val="0"/>
        <w:spacing w:line="480" w:lineRule="auto"/>
        <w:jc w:val="both"/>
        <w:rPr>
          <w:rFonts w:ascii="Times New Roman" w:hAnsi="Times New Roman" w:cs="Times New Roman"/>
          <w:b/>
          <w:bCs/>
          <w:color w:val="000000"/>
          <w:kern w:val="2"/>
          <w:sz w:val="20"/>
          <w:szCs w:val="20"/>
        </w:rPr>
      </w:pPr>
      <w:r>
        <w:rPr>
          <w:rFonts w:ascii="Times New Roman" w:hAnsi="Times New Roman" w:cs="Times New Roman"/>
          <w:b/>
          <w:bCs/>
          <w:color w:val="000000"/>
          <w:kern w:val="2"/>
          <w:sz w:val="20"/>
          <w:szCs w:val="20"/>
        </w:rPr>
        <w:lastRenderedPageBreak/>
        <w:t xml:space="preserve">Supplementary </w:t>
      </w:r>
      <w:r w:rsidRPr="0031092B">
        <w:rPr>
          <w:rFonts w:ascii="Times New Roman" w:hAnsi="Times New Roman" w:cs="Times New Roman"/>
          <w:b/>
          <w:bCs/>
          <w:color w:val="000000"/>
          <w:kern w:val="2"/>
          <w:sz w:val="20"/>
          <w:szCs w:val="20"/>
        </w:rPr>
        <w:t xml:space="preserve">Table </w:t>
      </w:r>
      <w:r>
        <w:rPr>
          <w:rFonts w:ascii="Times New Roman" w:hAnsi="Times New Roman" w:cs="Times New Roman"/>
          <w:b/>
          <w:bCs/>
          <w:color w:val="000000"/>
          <w:kern w:val="2"/>
          <w:sz w:val="20"/>
          <w:szCs w:val="20"/>
        </w:rPr>
        <w:t>8</w:t>
      </w:r>
      <w:r w:rsidRPr="0031092B">
        <w:rPr>
          <w:rFonts w:ascii="Times New Roman" w:hAnsi="Times New Roman" w:cs="Times New Roman"/>
          <w:b/>
          <w:bCs/>
          <w:color w:val="000000"/>
          <w:kern w:val="2"/>
          <w:sz w:val="20"/>
          <w:szCs w:val="20"/>
        </w:rPr>
        <w:t>. DNA sequences used for plasmid construction and for generation or genotyping of the knock-in mice</w:t>
      </w:r>
    </w:p>
    <w:tbl>
      <w:tblPr>
        <w:tblStyle w:val="af"/>
        <w:tblW w:w="1275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4"/>
        <w:gridCol w:w="7717"/>
        <w:gridCol w:w="2519"/>
      </w:tblGrid>
      <w:tr w:rsidR="00BF14E8" w:rsidRPr="0031092B" w14:paraId="6DE7A05C" w14:textId="77777777" w:rsidTr="005E10EE">
        <w:trPr>
          <w:trHeight w:val="402"/>
          <w:jc w:val="center"/>
        </w:trPr>
        <w:tc>
          <w:tcPr>
            <w:tcW w:w="2514" w:type="dxa"/>
            <w:tcBorders>
              <w:top w:val="single" w:sz="4" w:space="0" w:color="auto"/>
              <w:bottom w:val="single" w:sz="4" w:space="0" w:color="auto"/>
            </w:tcBorders>
            <w:vAlign w:val="center"/>
          </w:tcPr>
          <w:p w14:paraId="7A2D39DA" w14:textId="77777777" w:rsidR="00BF14E8" w:rsidRPr="0031092B" w:rsidRDefault="00BF14E8"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kern w:val="2"/>
                <w:sz w:val="18"/>
                <w:szCs w:val="18"/>
              </w:rPr>
              <w:t>Sequence Name</w:t>
            </w:r>
          </w:p>
        </w:tc>
        <w:tc>
          <w:tcPr>
            <w:tcW w:w="7717" w:type="dxa"/>
            <w:tcBorders>
              <w:top w:val="single" w:sz="4" w:space="0" w:color="auto"/>
              <w:bottom w:val="single" w:sz="4" w:space="0" w:color="auto"/>
            </w:tcBorders>
            <w:vAlign w:val="center"/>
          </w:tcPr>
          <w:p w14:paraId="34115F5A" w14:textId="77777777" w:rsidR="00BF14E8" w:rsidRPr="0031092B" w:rsidRDefault="00BF14E8"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kern w:val="2"/>
                <w:sz w:val="18"/>
                <w:szCs w:val="18"/>
              </w:rPr>
              <w:t>Forward primer/Reverse primer or sequence (5’-3’)</w:t>
            </w:r>
          </w:p>
        </w:tc>
        <w:tc>
          <w:tcPr>
            <w:tcW w:w="2519" w:type="dxa"/>
            <w:tcBorders>
              <w:top w:val="single" w:sz="4" w:space="0" w:color="auto"/>
              <w:bottom w:val="single" w:sz="4" w:space="0" w:color="auto"/>
            </w:tcBorders>
            <w:vAlign w:val="center"/>
          </w:tcPr>
          <w:p w14:paraId="1983BC9D" w14:textId="77777777" w:rsidR="00BF14E8" w:rsidRPr="0031092B" w:rsidRDefault="00BF14E8" w:rsidP="005E10EE">
            <w:pPr>
              <w:widowControl w:val="0"/>
              <w:jc w:val="both"/>
              <w:rPr>
                <w:rFonts w:ascii="Times New Roman" w:hAnsi="Times New Roman" w:cs="Times New Roman"/>
                <w:b/>
                <w:bCs/>
                <w:kern w:val="2"/>
                <w:sz w:val="18"/>
                <w:szCs w:val="18"/>
              </w:rPr>
            </w:pPr>
            <w:r w:rsidRPr="0031092B">
              <w:rPr>
                <w:rFonts w:ascii="Times New Roman" w:hAnsi="Times New Roman" w:cs="Times New Roman"/>
                <w:b/>
                <w:bCs/>
                <w:kern w:val="2"/>
                <w:sz w:val="18"/>
                <w:szCs w:val="18"/>
              </w:rPr>
              <w:t>Purpose</w:t>
            </w:r>
          </w:p>
        </w:tc>
      </w:tr>
      <w:tr w:rsidR="00BF14E8" w:rsidRPr="0031092B" w14:paraId="38607CD8" w14:textId="77777777" w:rsidTr="005E10EE">
        <w:trPr>
          <w:trHeight w:val="361"/>
          <w:jc w:val="center"/>
        </w:trPr>
        <w:tc>
          <w:tcPr>
            <w:tcW w:w="2514" w:type="dxa"/>
            <w:tcBorders>
              <w:top w:val="single" w:sz="4" w:space="0" w:color="auto"/>
            </w:tcBorders>
            <w:noWrap/>
            <w:vAlign w:val="center"/>
          </w:tcPr>
          <w:p w14:paraId="69FFD4A4"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hAnsi="Times New Roman" w:cs="Times New Roman"/>
                <w:color w:val="000000"/>
                <w:kern w:val="2"/>
                <w:sz w:val="18"/>
                <w:szCs w:val="18"/>
              </w:rPr>
              <w:t>Shank1-A612V-F/R</w:t>
            </w:r>
          </w:p>
        </w:tc>
        <w:tc>
          <w:tcPr>
            <w:tcW w:w="7717" w:type="dxa"/>
            <w:tcBorders>
              <w:top w:val="single" w:sz="4" w:space="0" w:color="auto"/>
            </w:tcBorders>
            <w:noWrap/>
            <w:vAlign w:val="center"/>
          </w:tcPr>
          <w:p w14:paraId="168D9516"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GTAAACCGTTCCCAGGAGGGAAGACAAG/</w:t>
            </w:r>
            <w:r w:rsidRPr="0031092B">
              <w:rPr>
                <w:rFonts w:ascii="Times New Roman" w:hAnsi="Times New Roman" w:cs="Times New Roman"/>
                <w:kern w:val="2"/>
                <w:sz w:val="18"/>
                <w:szCs w:val="18"/>
              </w:rPr>
              <w:t xml:space="preserve"> </w:t>
            </w:r>
            <w:r w:rsidRPr="0031092B">
              <w:rPr>
                <w:rFonts w:ascii="Times New Roman" w:eastAsia="等线" w:hAnsi="Times New Roman" w:cs="Times New Roman"/>
                <w:color w:val="000000"/>
                <w:sz w:val="18"/>
                <w:szCs w:val="18"/>
              </w:rPr>
              <w:t>CACCTCTTCTAGGCAGTCAGAAGGGAACC</w:t>
            </w:r>
          </w:p>
        </w:tc>
        <w:tc>
          <w:tcPr>
            <w:tcW w:w="2519" w:type="dxa"/>
            <w:tcBorders>
              <w:top w:val="single" w:sz="4" w:space="0" w:color="auto"/>
            </w:tcBorders>
            <w:noWrap/>
            <w:vAlign w:val="center"/>
          </w:tcPr>
          <w:p w14:paraId="509D29FC"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 xml:space="preserve">Plasmid </w:t>
            </w:r>
            <w:r w:rsidRPr="0031092B">
              <w:rPr>
                <w:rFonts w:ascii="Times New Roman" w:hAnsi="Times New Roman" w:cs="Times New Roman"/>
                <w:sz w:val="18"/>
                <w:szCs w:val="18"/>
                <w:lang w:val="en-GB"/>
              </w:rPr>
              <w:t>Mutagenesis</w:t>
            </w:r>
          </w:p>
        </w:tc>
      </w:tr>
      <w:tr w:rsidR="00BF14E8" w:rsidRPr="0031092B" w14:paraId="56F65537" w14:textId="77777777" w:rsidTr="005E10EE">
        <w:trPr>
          <w:trHeight w:val="361"/>
          <w:jc w:val="center"/>
        </w:trPr>
        <w:tc>
          <w:tcPr>
            <w:tcW w:w="2514" w:type="dxa"/>
            <w:noWrap/>
            <w:vAlign w:val="center"/>
          </w:tcPr>
          <w:p w14:paraId="68A22B34"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hAnsi="Times New Roman" w:cs="Times New Roman"/>
                <w:color w:val="000000"/>
                <w:kern w:val="2"/>
                <w:sz w:val="18"/>
                <w:szCs w:val="18"/>
              </w:rPr>
              <w:t>Shank1-R874H-F/R</w:t>
            </w:r>
          </w:p>
        </w:tc>
        <w:tc>
          <w:tcPr>
            <w:tcW w:w="7717" w:type="dxa"/>
            <w:noWrap/>
            <w:vAlign w:val="center"/>
          </w:tcPr>
          <w:p w14:paraId="306067B2"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CATCCTTCTTTCCTGCCTCCTGGACC/</w:t>
            </w:r>
            <w:r w:rsidRPr="0031092B">
              <w:rPr>
                <w:rFonts w:ascii="Times New Roman" w:hAnsi="Times New Roman" w:cs="Times New Roman"/>
                <w:kern w:val="2"/>
                <w:sz w:val="18"/>
                <w:szCs w:val="18"/>
              </w:rPr>
              <w:t xml:space="preserve"> </w:t>
            </w:r>
            <w:r w:rsidRPr="0031092B">
              <w:rPr>
                <w:rFonts w:ascii="Times New Roman" w:eastAsia="等线" w:hAnsi="Times New Roman" w:cs="Times New Roman"/>
                <w:color w:val="000000"/>
                <w:sz w:val="18"/>
                <w:szCs w:val="18"/>
              </w:rPr>
              <w:t>GTCATAACTTGGCTGGGAGCGGTGG</w:t>
            </w:r>
          </w:p>
        </w:tc>
        <w:tc>
          <w:tcPr>
            <w:tcW w:w="2519" w:type="dxa"/>
            <w:noWrap/>
            <w:vAlign w:val="center"/>
          </w:tcPr>
          <w:p w14:paraId="7D76F087"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 xml:space="preserve">Plasmid </w:t>
            </w:r>
            <w:r w:rsidRPr="0031092B">
              <w:rPr>
                <w:rFonts w:ascii="Times New Roman" w:hAnsi="Times New Roman" w:cs="Times New Roman"/>
                <w:sz w:val="18"/>
                <w:szCs w:val="18"/>
                <w:lang w:val="en-GB"/>
              </w:rPr>
              <w:t>Mutagenesis</w:t>
            </w:r>
          </w:p>
        </w:tc>
      </w:tr>
      <w:tr w:rsidR="00BF14E8" w:rsidRPr="0031092B" w14:paraId="1A9D2FDA" w14:textId="77777777" w:rsidTr="005E10EE">
        <w:trPr>
          <w:trHeight w:val="361"/>
          <w:jc w:val="center"/>
        </w:trPr>
        <w:tc>
          <w:tcPr>
            <w:tcW w:w="2514" w:type="dxa"/>
            <w:noWrap/>
            <w:vAlign w:val="center"/>
          </w:tcPr>
          <w:p w14:paraId="433007A8"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hAnsi="Times New Roman" w:cs="Times New Roman"/>
                <w:color w:val="000000"/>
                <w:kern w:val="2"/>
                <w:sz w:val="18"/>
                <w:szCs w:val="18"/>
              </w:rPr>
              <w:t>Shank1-P1806L-F/R</w:t>
            </w:r>
          </w:p>
        </w:tc>
        <w:tc>
          <w:tcPr>
            <w:tcW w:w="7717" w:type="dxa"/>
            <w:noWrap/>
            <w:vAlign w:val="center"/>
          </w:tcPr>
          <w:p w14:paraId="24A2885B"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CTCTCAACGGCAGGTGTGGCAGGG/</w:t>
            </w:r>
            <w:r w:rsidRPr="0031092B">
              <w:rPr>
                <w:rFonts w:ascii="Times New Roman" w:hAnsi="Times New Roman" w:cs="Times New Roman"/>
                <w:kern w:val="2"/>
                <w:sz w:val="18"/>
                <w:szCs w:val="18"/>
              </w:rPr>
              <w:t xml:space="preserve"> </w:t>
            </w:r>
            <w:r w:rsidRPr="0031092B">
              <w:rPr>
                <w:rFonts w:ascii="Times New Roman" w:eastAsia="等线" w:hAnsi="Times New Roman" w:cs="Times New Roman"/>
                <w:color w:val="000000"/>
                <w:sz w:val="18"/>
                <w:szCs w:val="18"/>
              </w:rPr>
              <w:t>TCCAGGGCAAGCACTCAAGGCCAG</w:t>
            </w:r>
          </w:p>
        </w:tc>
        <w:tc>
          <w:tcPr>
            <w:tcW w:w="2519" w:type="dxa"/>
            <w:noWrap/>
            <w:vAlign w:val="center"/>
          </w:tcPr>
          <w:p w14:paraId="0A55DA1D"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 xml:space="preserve">Plasmid </w:t>
            </w:r>
            <w:r w:rsidRPr="0031092B">
              <w:rPr>
                <w:rFonts w:ascii="Times New Roman" w:hAnsi="Times New Roman" w:cs="Times New Roman"/>
                <w:sz w:val="18"/>
                <w:szCs w:val="18"/>
                <w:lang w:val="en-GB"/>
              </w:rPr>
              <w:t>Mutagenesis</w:t>
            </w:r>
          </w:p>
        </w:tc>
      </w:tr>
      <w:tr w:rsidR="00BF14E8" w:rsidRPr="0031092B" w14:paraId="43C82368" w14:textId="77777777" w:rsidTr="005E10EE">
        <w:trPr>
          <w:trHeight w:val="361"/>
          <w:jc w:val="center"/>
        </w:trPr>
        <w:tc>
          <w:tcPr>
            <w:tcW w:w="2514" w:type="dxa"/>
            <w:noWrap/>
            <w:vAlign w:val="center"/>
          </w:tcPr>
          <w:p w14:paraId="1B418335"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hAnsi="Times New Roman" w:cs="Times New Roman"/>
                <w:color w:val="000000"/>
                <w:kern w:val="2"/>
                <w:sz w:val="18"/>
                <w:szCs w:val="18"/>
              </w:rPr>
              <w:t>Shank1-D1926N-F/R</w:t>
            </w:r>
          </w:p>
        </w:tc>
        <w:tc>
          <w:tcPr>
            <w:tcW w:w="7717" w:type="dxa"/>
            <w:noWrap/>
            <w:vAlign w:val="center"/>
          </w:tcPr>
          <w:p w14:paraId="3B5346E5"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AACGACTCCCAGACCTCTCTCCTCTCC/</w:t>
            </w:r>
            <w:r w:rsidRPr="0031092B">
              <w:rPr>
                <w:rFonts w:ascii="Times New Roman" w:hAnsi="Times New Roman" w:cs="Times New Roman"/>
                <w:kern w:val="2"/>
                <w:sz w:val="18"/>
                <w:szCs w:val="18"/>
              </w:rPr>
              <w:t xml:space="preserve"> </w:t>
            </w:r>
            <w:r w:rsidRPr="0031092B">
              <w:rPr>
                <w:rFonts w:ascii="Times New Roman" w:eastAsia="等线" w:hAnsi="Times New Roman" w:cs="Times New Roman"/>
                <w:color w:val="000000"/>
                <w:sz w:val="18"/>
                <w:szCs w:val="18"/>
              </w:rPr>
              <w:t>AGAGAGCCTCTGCCGCTGCAGGGAGGA</w:t>
            </w:r>
          </w:p>
        </w:tc>
        <w:tc>
          <w:tcPr>
            <w:tcW w:w="2519" w:type="dxa"/>
            <w:noWrap/>
            <w:vAlign w:val="center"/>
          </w:tcPr>
          <w:p w14:paraId="04D39357"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 xml:space="preserve">Plasmid </w:t>
            </w:r>
            <w:r w:rsidRPr="0031092B">
              <w:rPr>
                <w:rFonts w:ascii="Times New Roman" w:hAnsi="Times New Roman" w:cs="Times New Roman"/>
                <w:sz w:val="18"/>
                <w:szCs w:val="18"/>
                <w:lang w:val="en-GB"/>
              </w:rPr>
              <w:t>Mutagenesis</w:t>
            </w:r>
          </w:p>
        </w:tc>
      </w:tr>
      <w:tr w:rsidR="00BF14E8" w:rsidRPr="0031092B" w14:paraId="46B6A485" w14:textId="77777777" w:rsidTr="005E10EE">
        <w:trPr>
          <w:trHeight w:val="361"/>
          <w:jc w:val="center"/>
        </w:trPr>
        <w:tc>
          <w:tcPr>
            <w:tcW w:w="2514" w:type="dxa"/>
            <w:noWrap/>
            <w:vAlign w:val="center"/>
          </w:tcPr>
          <w:p w14:paraId="70032C76"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hAnsi="Times New Roman" w:cs="Times New Roman"/>
                <w:color w:val="000000"/>
                <w:kern w:val="2"/>
                <w:sz w:val="18"/>
                <w:szCs w:val="18"/>
              </w:rPr>
              <w:t>Shank1-G2026N-F/R</w:t>
            </w:r>
          </w:p>
        </w:tc>
        <w:tc>
          <w:tcPr>
            <w:tcW w:w="7717" w:type="dxa"/>
            <w:noWrap/>
            <w:vAlign w:val="center"/>
          </w:tcPr>
          <w:p w14:paraId="44CDA959"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AGACCCATCTACCCGGGCCTCTTCGAC/</w:t>
            </w:r>
            <w:r w:rsidRPr="0031092B">
              <w:rPr>
                <w:rFonts w:ascii="Times New Roman" w:hAnsi="Times New Roman" w:cs="Times New Roman"/>
                <w:kern w:val="2"/>
                <w:sz w:val="18"/>
                <w:szCs w:val="18"/>
              </w:rPr>
              <w:t xml:space="preserve"> </w:t>
            </w:r>
            <w:r w:rsidRPr="0031092B">
              <w:rPr>
                <w:rFonts w:ascii="Times New Roman" w:eastAsia="等线" w:hAnsi="Times New Roman" w:cs="Times New Roman"/>
                <w:color w:val="000000"/>
                <w:sz w:val="18"/>
                <w:szCs w:val="18"/>
              </w:rPr>
              <w:t>TGAAGGCAGGATGGGCAAAGAGGAAGGCC</w:t>
            </w:r>
          </w:p>
        </w:tc>
        <w:tc>
          <w:tcPr>
            <w:tcW w:w="2519" w:type="dxa"/>
            <w:noWrap/>
            <w:vAlign w:val="center"/>
          </w:tcPr>
          <w:p w14:paraId="20E68630"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 xml:space="preserve">Plasmid </w:t>
            </w:r>
            <w:r w:rsidRPr="0031092B">
              <w:rPr>
                <w:rFonts w:ascii="Times New Roman" w:hAnsi="Times New Roman" w:cs="Times New Roman"/>
                <w:sz w:val="18"/>
                <w:szCs w:val="18"/>
                <w:lang w:val="en-GB"/>
              </w:rPr>
              <w:t>Mutagenesis</w:t>
            </w:r>
          </w:p>
        </w:tc>
      </w:tr>
      <w:tr w:rsidR="00BF14E8" w:rsidRPr="0031092B" w14:paraId="28641974" w14:textId="77777777" w:rsidTr="005E10EE">
        <w:trPr>
          <w:trHeight w:val="361"/>
          <w:jc w:val="center"/>
        </w:trPr>
        <w:tc>
          <w:tcPr>
            <w:tcW w:w="2514" w:type="dxa"/>
            <w:noWrap/>
            <w:vAlign w:val="center"/>
          </w:tcPr>
          <w:p w14:paraId="67D26E49"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hAnsi="Times New Roman" w:cs="Times New Roman"/>
                <w:color w:val="000000"/>
                <w:kern w:val="2"/>
                <w:sz w:val="18"/>
                <w:szCs w:val="18"/>
              </w:rPr>
              <w:t>Shank1-G2037D-F/R</w:t>
            </w:r>
          </w:p>
        </w:tc>
        <w:tc>
          <w:tcPr>
            <w:tcW w:w="7717" w:type="dxa"/>
            <w:noWrap/>
            <w:vAlign w:val="center"/>
          </w:tcPr>
          <w:p w14:paraId="0EDDDCE9"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GACTCTCCAACCGGAGGGGCGGGAG/</w:t>
            </w:r>
            <w:r w:rsidRPr="0031092B">
              <w:rPr>
                <w:rFonts w:ascii="Times New Roman" w:hAnsi="Times New Roman" w:cs="Times New Roman"/>
                <w:kern w:val="2"/>
                <w:sz w:val="18"/>
                <w:szCs w:val="18"/>
              </w:rPr>
              <w:t xml:space="preserve"> </w:t>
            </w:r>
            <w:r w:rsidRPr="0031092B">
              <w:rPr>
                <w:rFonts w:ascii="Times New Roman" w:eastAsia="等线" w:hAnsi="Times New Roman" w:cs="Times New Roman"/>
                <w:color w:val="000000"/>
                <w:sz w:val="18"/>
                <w:szCs w:val="18"/>
              </w:rPr>
              <w:t>GACTCTCCAACCGGAGGGGCGGGAGGCT</w:t>
            </w:r>
          </w:p>
        </w:tc>
        <w:tc>
          <w:tcPr>
            <w:tcW w:w="2519" w:type="dxa"/>
            <w:noWrap/>
            <w:vAlign w:val="center"/>
          </w:tcPr>
          <w:p w14:paraId="707089D1"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 xml:space="preserve">Plasmid </w:t>
            </w:r>
            <w:r w:rsidRPr="0031092B">
              <w:rPr>
                <w:rFonts w:ascii="Times New Roman" w:hAnsi="Times New Roman" w:cs="Times New Roman"/>
                <w:sz w:val="18"/>
                <w:szCs w:val="18"/>
                <w:lang w:val="en-GB"/>
              </w:rPr>
              <w:t>Mutagenesis</w:t>
            </w:r>
          </w:p>
        </w:tc>
      </w:tr>
      <w:tr w:rsidR="00BF14E8" w:rsidRPr="0031092B" w14:paraId="400C2C7C" w14:textId="77777777" w:rsidTr="005E10EE">
        <w:trPr>
          <w:trHeight w:val="361"/>
          <w:jc w:val="center"/>
        </w:trPr>
        <w:tc>
          <w:tcPr>
            <w:tcW w:w="2514" w:type="dxa"/>
            <w:noWrap/>
            <w:vAlign w:val="center"/>
          </w:tcPr>
          <w:p w14:paraId="23313ACE"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sgRNA</w:t>
            </w:r>
          </w:p>
        </w:tc>
        <w:tc>
          <w:tcPr>
            <w:tcW w:w="7717" w:type="dxa"/>
            <w:noWrap/>
            <w:vAlign w:val="center"/>
          </w:tcPr>
          <w:p w14:paraId="32A9A523"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GCTCCCAGCCAAGTTATGAC</w:t>
            </w:r>
          </w:p>
        </w:tc>
        <w:tc>
          <w:tcPr>
            <w:tcW w:w="2519" w:type="dxa"/>
            <w:noWrap/>
            <w:vAlign w:val="center"/>
          </w:tcPr>
          <w:p w14:paraId="31310150"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Generate knock-in mice</w:t>
            </w:r>
          </w:p>
        </w:tc>
      </w:tr>
      <w:tr w:rsidR="00BF14E8" w:rsidRPr="0031092B" w14:paraId="5B5955C1" w14:textId="77777777" w:rsidTr="005E10EE">
        <w:trPr>
          <w:trHeight w:val="361"/>
          <w:jc w:val="center"/>
        </w:trPr>
        <w:tc>
          <w:tcPr>
            <w:tcW w:w="2514" w:type="dxa"/>
            <w:noWrap/>
            <w:vAlign w:val="center"/>
          </w:tcPr>
          <w:p w14:paraId="2E136365" w14:textId="77777777" w:rsidR="00BF14E8" w:rsidRPr="0031092B" w:rsidRDefault="00BF14E8" w:rsidP="005E10EE">
            <w:pPr>
              <w:rPr>
                <w:rFonts w:ascii="Times New Roman" w:eastAsia="等线" w:hAnsi="Times New Roman" w:cs="Times New Roman"/>
                <w:color w:val="000000"/>
                <w:sz w:val="18"/>
                <w:szCs w:val="18"/>
              </w:rPr>
            </w:pPr>
            <w:proofErr w:type="spellStart"/>
            <w:r w:rsidRPr="0031092B">
              <w:rPr>
                <w:rFonts w:ascii="Times New Roman" w:eastAsia="等线" w:hAnsi="Times New Roman" w:cs="Times New Roman"/>
                <w:color w:val="000000"/>
                <w:sz w:val="18"/>
                <w:szCs w:val="18"/>
              </w:rPr>
              <w:t>ssODN</w:t>
            </w:r>
            <w:proofErr w:type="spellEnd"/>
          </w:p>
        </w:tc>
        <w:tc>
          <w:tcPr>
            <w:tcW w:w="7717" w:type="dxa"/>
            <w:noWrap/>
            <w:vAlign w:val="center"/>
          </w:tcPr>
          <w:p w14:paraId="38D8E512"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CTGCCCCGAAGTCGAGCTTTGATCCTCACCACCGCTCCCAGCCAAGTTATGACcacCCTTCTTTCCTGCCTCCCGGACCTGGCCTTATGCTCCGGCAGAAATCTATCGGTATGTCC</w:t>
            </w:r>
          </w:p>
        </w:tc>
        <w:tc>
          <w:tcPr>
            <w:tcW w:w="2519" w:type="dxa"/>
            <w:noWrap/>
            <w:vAlign w:val="center"/>
          </w:tcPr>
          <w:p w14:paraId="73D8B309"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Generate knock-in mice</w:t>
            </w:r>
          </w:p>
        </w:tc>
      </w:tr>
      <w:tr w:rsidR="00BF14E8" w:rsidRPr="0031092B" w14:paraId="19E472B8" w14:textId="77777777" w:rsidTr="005E10EE">
        <w:trPr>
          <w:trHeight w:val="361"/>
          <w:jc w:val="center"/>
        </w:trPr>
        <w:tc>
          <w:tcPr>
            <w:tcW w:w="2514" w:type="dxa"/>
            <w:noWrap/>
            <w:vAlign w:val="center"/>
          </w:tcPr>
          <w:p w14:paraId="0D3BC620"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GT-882</w:t>
            </w:r>
          </w:p>
        </w:tc>
        <w:tc>
          <w:tcPr>
            <w:tcW w:w="7717" w:type="dxa"/>
            <w:noWrap/>
            <w:vAlign w:val="center"/>
          </w:tcPr>
          <w:p w14:paraId="492C7A83"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GAGTGTCAATGGGACCTGGG/</w:t>
            </w:r>
            <w:r w:rsidRPr="0031092B">
              <w:rPr>
                <w:rFonts w:ascii="Times New Roman" w:hAnsi="Times New Roman" w:cs="Times New Roman"/>
                <w:kern w:val="2"/>
                <w:sz w:val="18"/>
                <w:szCs w:val="18"/>
              </w:rPr>
              <w:t xml:space="preserve"> </w:t>
            </w:r>
            <w:r w:rsidRPr="0031092B">
              <w:rPr>
                <w:rFonts w:ascii="Times New Roman" w:eastAsia="等线" w:hAnsi="Times New Roman" w:cs="Times New Roman"/>
                <w:color w:val="000000"/>
                <w:sz w:val="18"/>
                <w:szCs w:val="18"/>
              </w:rPr>
              <w:t>CTGGGCTACGGTCCTTTCTG</w:t>
            </w:r>
          </w:p>
        </w:tc>
        <w:tc>
          <w:tcPr>
            <w:tcW w:w="2519" w:type="dxa"/>
            <w:noWrap/>
            <w:vAlign w:val="center"/>
          </w:tcPr>
          <w:p w14:paraId="4A64D8F8" w14:textId="77777777" w:rsidR="00BF14E8" w:rsidRPr="0031092B" w:rsidRDefault="00BF14E8" w:rsidP="005E10EE">
            <w:pPr>
              <w:rPr>
                <w:rFonts w:ascii="Times New Roman" w:eastAsia="等线" w:hAnsi="Times New Roman" w:cs="Times New Roman"/>
                <w:color w:val="000000"/>
                <w:sz w:val="18"/>
                <w:szCs w:val="18"/>
              </w:rPr>
            </w:pPr>
            <w:r w:rsidRPr="0031092B">
              <w:rPr>
                <w:rFonts w:ascii="Times New Roman" w:eastAsia="等线" w:hAnsi="Times New Roman" w:cs="Times New Roman"/>
                <w:color w:val="000000"/>
                <w:sz w:val="18"/>
                <w:szCs w:val="18"/>
              </w:rPr>
              <w:t>Genotyping in mice</w:t>
            </w:r>
          </w:p>
        </w:tc>
      </w:tr>
    </w:tbl>
    <w:p w14:paraId="6C11C167" w14:textId="77777777" w:rsidR="00BF14E8" w:rsidRPr="0031092B" w:rsidRDefault="00BF14E8" w:rsidP="00BF14E8">
      <w:pPr>
        <w:widowControl w:val="0"/>
        <w:spacing w:line="480" w:lineRule="auto"/>
        <w:jc w:val="both"/>
        <w:rPr>
          <w:rFonts w:ascii="Times New Roman" w:hAnsi="Times New Roman" w:cs="Times New Roman"/>
          <w:kern w:val="2"/>
          <w:sz w:val="20"/>
          <w:szCs w:val="20"/>
        </w:rPr>
      </w:pPr>
    </w:p>
    <w:p w14:paraId="32211063" w14:textId="77777777" w:rsidR="00C32FCF" w:rsidRPr="0031092B" w:rsidRDefault="00C32FCF" w:rsidP="00C32FCF">
      <w:pPr>
        <w:widowControl w:val="0"/>
        <w:spacing w:line="480" w:lineRule="auto"/>
        <w:jc w:val="both"/>
        <w:rPr>
          <w:rFonts w:ascii="Times New Roman" w:hAnsi="Times New Roman" w:cs="Times New Roman"/>
          <w:kern w:val="2"/>
          <w:sz w:val="20"/>
          <w:szCs w:val="20"/>
        </w:rPr>
      </w:pPr>
    </w:p>
    <w:p w14:paraId="2436B2AF" w14:textId="77777777" w:rsidR="00C32FCF" w:rsidRDefault="00C32FCF" w:rsidP="00C32FCF"/>
    <w:p w14:paraId="2622A0E0" w14:textId="5D66C728" w:rsidR="00866B93" w:rsidRDefault="00866B93">
      <w:pPr>
        <w:rPr>
          <w:rFonts w:asciiTheme="minorHAnsi" w:hAnsiTheme="minorHAnsi" w:cstheme="minorHAnsi"/>
          <w:sz w:val="20"/>
          <w:szCs w:val="20"/>
        </w:rPr>
      </w:pPr>
      <w:r>
        <w:rPr>
          <w:rFonts w:asciiTheme="minorHAnsi" w:hAnsiTheme="minorHAnsi" w:cstheme="minorHAnsi"/>
          <w:sz w:val="20"/>
          <w:szCs w:val="20"/>
        </w:rPr>
        <w:br w:type="page"/>
      </w:r>
    </w:p>
    <w:p w14:paraId="7D4532EF" w14:textId="77777777" w:rsidR="004A419E" w:rsidRDefault="004A419E" w:rsidP="00D20857">
      <w:pPr>
        <w:spacing w:line="480" w:lineRule="auto"/>
        <w:jc w:val="both"/>
        <w:outlineLvl w:val="0"/>
        <w:rPr>
          <w:rFonts w:asciiTheme="minorHAnsi" w:hAnsiTheme="minorHAnsi" w:cstheme="minorHAnsi"/>
          <w:b/>
          <w:bCs/>
          <w:color w:val="000000" w:themeColor="text1"/>
          <w:sz w:val="20"/>
          <w:szCs w:val="20"/>
        </w:rPr>
        <w:sectPr w:rsidR="004A419E" w:rsidSect="002A1047">
          <w:pgSz w:w="16838" w:h="11906" w:orient="landscape"/>
          <w:pgMar w:top="1797" w:right="1440" w:bottom="1797" w:left="1440" w:header="851" w:footer="992" w:gutter="0"/>
          <w:cols w:space="425"/>
          <w:docGrid w:type="linesAndChars" w:linePitch="312"/>
        </w:sectPr>
      </w:pPr>
    </w:p>
    <w:p w14:paraId="3D558811" w14:textId="77777777" w:rsidR="00D20857" w:rsidRPr="00C16C1C" w:rsidRDefault="00D20857" w:rsidP="00D20857">
      <w:pPr>
        <w:spacing w:line="480" w:lineRule="auto"/>
        <w:jc w:val="both"/>
        <w:outlineLvl w:val="0"/>
        <w:rPr>
          <w:rFonts w:asciiTheme="minorHAnsi" w:hAnsiTheme="minorHAnsi" w:cstheme="minorHAnsi"/>
          <w:b/>
          <w:bCs/>
          <w:color w:val="000000" w:themeColor="text1"/>
        </w:rPr>
      </w:pPr>
      <w:r w:rsidRPr="00C16C1C">
        <w:rPr>
          <w:rFonts w:asciiTheme="minorHAnsi" w:hAnsiTheme="minorHAnsi" w:cstheme="minorHAnsi"/>
          <w:b/>
          <w:bCs/>
          <w:color w:val="000000" w:themeColor="text1"/>
        </w:rPr>
        <w:lastRenderedPageBreak/>
        <w:t>References</w:t>
      </w:r>
    </w:p>
    <w:p w14:paraId="4DEC6819" w14:textId="77777777" w:rsidR="00EB2560" w:rsidRPr="00EB2560" w:rsidRDefault="00D20857" w:rsidP="00EB2560">
      <w:pPr>
        <w:pStyle w:val="EndNoteBibliography"/>
        <w:jc w:val="both"/>
      </w:pPr>
      <w:r w:rsidRPr="001908AA">
        <w:rPr>
          <w:rFonts w:asciiTheme="minorHAnsi" w:hAnsiTheme="minorHAnsi" w:cstheme="minorHAnsi"/>
          <w:szCs w:val="20"/>
        </w:rPr>
        <w:fldChar w:fldCharType="begin"/>
      </w:r>
      <w:r w:rsidRPr="001908AA">
        <w:rPr>
          <w:rFonts w:asciiTheme="minorHAnsi" w:hAnsiTheme="minorHAnsi" w:cstheme="minorHAnsi"/>
          <w:szCs w:val="20"/>
        </w:rPr>
        <w:instrText xml:space="preserve"> ADDIN EN.REFLIST </w:instrText>
      </w:r>
      <w:r w:rsidRPr="001908AA">
        <w:rPr>
          <w:rFonts w:asciiTheme="minorHAnsi" w:hAnsiTheme="minorHAnsi" w:cstheme="minorHAnsi"/>
          <w:szCs w:val="20"/>
        </w:rPr>
        <w:fldChar w:fldCharType="separate"/>
      </w:r>
      <w:bookmarkStart w:id="53" w:name="_ENREF_1"/>
      <w:r w:rsidR="00EB2560" w:rsidRPr="00EB2560">
        <w:t>1.</w:t>
      </w:r>
      <w:r w:rsidR="00EB2560" w:rsidRPr="00EB2560">
        <w:tab/>
        <w:t>Zheng H, Tao R, Zhang J, Zhang J, Wang S, Yang Z, et al. Development and validation of a novel SiFaSTR(TM) 23-plex system. Electrophoresis. 2019;40(20):2644-54.</w:t>
      </w:r>
      <w:bookmarkEnd w:id="53"/>
    </w:p>
    <w:p w14:paraId="189F97A0" w14:textId="77777777" w:rsidR="00EB2560" w:rsidRPr="00EB2560" w:rsidRDefault="00EB2560" w:rsidP="00EB2560">
      <w:pPr>
        <w:pStyle w:val="EndNoteBibliography"/>
        <w:jc w:val="both"/>
      </w:pPr>
      <w:bookmarkStart w:id="54" w:name="_ENREF_2"/>
      <w:r w:rsidRPr="00EB2560">
        <w:t>2.</w:t>
      </w:r>
      <w:r w:rsidRPr="00EB2560">
        <w:tab/>
        <w:t>Genomes Project C, Abecasis GR, Auton A, Brooks LD, DePristo MA, Durbin RM, et al. An integrated map of genetic variation from 1,092 human genomes. Nature. 2012;491(7422):56-65.</w:t>
      </w:r>
      <w:bookmarkEnd w:id="54"/>
    </w:p>
    <w:p w14:paraId="7754DF31" w14:textId="77777777" w:rsidR="00EB2560" w:rsidRPr="00EB2560" w:rsidRDefault="00EB2560" w:rsidP="00EB2560">
      <w:pPr>
        <w:pStyle w:val="EndNoteBibliography"/>
        <w:jc w:val="both"/>
      </w:pPr>
      <w:bookmarkStart w:id="55" w:name="_ENREF_3"/>
      <w:r w:rsidRPr="00EB2560">
        <w:t>3.</w:t>
      </w:r>
      <w:r w:rsidRPr="00EB2560">
        <w:tab/>
        <w:t>Lek M, Karczewski KJ, Minikel EV, Samocha KE, Banks E, Fennell T, et al. Analysis of protein-coding genetic variation in 60,706 humans. Nature. 2016;536(7616):285-91.</w:t>
      </w:r>
      <w:bookmarkEnd w:id="55"/>
    </w:p>
    <w:p w14:paraId="32652013" w14:textId="77777777" w:rsidR="00EB2560" w:rsidRPr="00EB2560" w:rsidRDefault="00EB2560" w:rsidP="00EB2560">
      <w:pPr>
        <w:pStyle w:val="EndNoteBibliography"/>
        <w:jc w:val="both"/>
      </w:pPr>
      <w:bookmarkStart w:id="56" w:name="_ENREF_4"/>
      <w:r w:rsidRPr="00EB2560">
        <w:t>4.</w:t>
      </w:r>
      <w:r w:rsidRPr="00EB2560">
        <w:tab/>
        <w:t>Karczewski KJ, Francioli LC, Tiao G, Cummings BB, Alfoldi J, Wang QB, et al. The mutational constraint spectrum quantified from variation in 141,456 humans. Nature. 2020;581(7809):434-43.</w:t>
      </w:r>
      <w:bookmarkEnd w:id="56"/>
    </w:p>
    <w:p w14:paraId="5675E74A" w14:textId="77777777" w:rsidR="00EB2560" w:rsidRPr="00EB2560" w:rsidRDefault="00EB2560" w:rsidP="00EB2560">
      <w:pPr>
        <w:pStyle w:val="EndNoteBibliography"/>
        <w:jc w:val="both"/>
      </w:pPr>
      <w:bookmarkStart w:id="57" w:name="_ENREF_5"/>
      <w:r w:rsidRPr="00EB2560">
        <w:t>5.</w:t>
      </w:r>
      <w:r w:rsidRPr="00EB2560">
        <w:tab/>
        <w:t>Liu S, Huang S, Chen F, Zhao L, Yuan Y, Francis SS, et al. Genomic Analyses from Non-invasive Prenatal Testing Reveal Genetic Associations, Patterns of Viral Infections, and Chinese Population History. Cell. 2018;175(2):347-59 e14.</w:t>
      </w:r>
      <w:bookmarkEnd w:id="57"/>
    </w:p>
    <w:p w14:paraId="4C9FEAC5" w14:textId="77777777" w:rsidR="00EB2560" w:rsidRPr="00EB2560" w:rsidRDefault="00EB2560" w:rsidP="00EB2560">
      <w:pPr>
        <w:pStyle w:val="EndNoteBibliography"/>
        <w:jc w:val="both"/>
      </w:pPr>
      <w:bookmarkStart w:id="58" w:name="_ENREF_6"/>
      <w:r w:rsidRPr="00EB2560">
        <w:t>6.</w:t>
      </w:r>
      <w:r w:rsidRPr="00EB2560">
        <w:tab/>
        <w:t>Ramani R, Krumholz K, Huang YF, Siepel A. PhastWeb: a web interface for evolutionary conservation scoring of multiple sequence alignments using phastCons and phyloP. Bioinformatics. 2019;35(13):2320-2.</w:t>
      </w:r>
      <w:bookmarkEnd w:id="58"/>
    </w:p>
    <w:p w14:paraId="39D209B1" w14:textId="77777777" w:rsidR="00EB2560" w:rsidRPr="00EB2560" w:rsidRDefault="00EB2560" w:rsidP="00EB2560">
      <w:pPr>
        <w:pStyle w:val="EndNoteBibliography"/>
        <w:jc w:val="both"/>
      </w:pPr>
      <w:bookmarkStart w:id="59" w:name="_ENREF_7"/>
      <w:r w:rsidRPr="00EB2560">
        <w:t>7.</w:t>
      </w:r>
      <w:r w:rsidRPr="00EB2560">
        <w:tab/>
        <w:t>Kumar P, Henikoff S, Ng PC. Predicting the effects of coding non-synonymous variants on protein function using the SIFT algorithm. Nat Protoc. 2009;4(7):1073-82.</w:t>
      </w:r>
      <w:bookmarkEnd w:id="59"/>
    </w:p>
    <w:p w14:paraId="7BBE63CF" w14:textId="77777777" w:rsidR="00EB2560" w:rsidRPr="00EB2560" w:rsidRDefault="00EB2560" w:rsidP="00EB2560">
      <w:pPr>
        <w:pStyle w:val="EndNoteBibliography"/>
        <w:jc w:val="both"/>
      </w:pPr>
      <w:bookmarkStart w:id="60" w:name="_ENREF_8"/>
      <w:r w:rsidRPr="00EB2560">
        <w:t>8.</w:t>
      </w:r>
      <w:r w:rsidRPr="00EB2560">
        <w:tab/>
        <w:t>Adzhubei IA, Schmidt S, Peshkin L, Ramensky VE, Gerasimova A, Bork P, et al. A method and server for predicting damaging missense mutations. Nature methods. 2010;7(4):248-9.</w:t>
      </w:r>
      <w:bookmarkEnd w:id="60"/>
    </w:p>
    <w:p w14:paraId="5F600E04" w14:textId="77777777" w:rsidR="00EB2560" w:rsidRPr="00EB2560" w:rsidRDefault="00EB2560" w:rsidP="00EB2560">
      <w:pPr>
        <w:pStyle w:val="EndNoteBibliography"/>
        <w:jc w:val="both"/>
      </w:pPr>
      <w:bookmarkStart w:id="61" w:name="_ENREF_9"/>
      <w:r w:rsidRPr="00EB2560">
        <w:t>9.</w:t>
      </w:r>
      <w:r w:rsidRPr="00EB2560">
        <w:tab/>
        <w:t>Schwarz JM, Cooper DN, Schuelke M, Seelow D. MutationTaster2: mutation prediction for the deep-sequencing age. Nature methods. 2014;11(4):361-2.</w:t>
      </w:r>
      <w:bookmarkEnd w:id="61"/>
    </w:p>
    <w:p w14:paraId="263C410D" w14:textId="77777777" w:rsidR="00EB2560" w:rsidRPr="00EB2560" w:rsidRDefault="00EB2560" w:rsidP="00EB2560">
      <w:pPr>
        <w:pStyle w:val="EndNoteBibliography"/>
        <w:jc w:val="both"/>
      </w:pPr>
      <w:bookmarkStart w:id="62" w:name="_ENREF_10"/>
      <w:r w:rsidRPr="00EB2560">
        <w:lastRenderedPageBreak/>
        <w:t>10.</w:t>
      </w:r>
      <w:r w:rsidRPr="00EB2560">
        <w:tab/>
        <w:t>Kircher M, Witten DM, Jain P, O'Roak BJ, Cooper GM, Shendure J. A general framework for estimating the relative pathogenicity of human genetic variants. Nature genetics. 2014;46(3):310-5.</w:t>
      </w:r>
      <w:bookmarkEnd w:id="62"/>
    </w:p>
    <w:p w14:paraId="1DCC7C64" w14:textId="77777777" w:rsidR="00EB2560" w:rsidRPr="00EB2560" w:rsidRDefault="00EB2560" w:rsidP="00EB2560">
      <w:pPr>
        <w:pStyle w:val="EndNoteBibliography"/>
        <w:jc w:val="both"/>
      </w:pPr>
      <w:bookmarkStart w:id="63" w:name="_ENREF_11"/>
      <w:r w:rsidRPr="00EB2560">
        <w:t>11.</w:t>
      </w:r>
      <w:r w:rsidRPr="00EB2560">
        <w:tab/>
        <w:t>Quang D, Chen Y, Xie X. DANN: a deep learning approach for annotating the pathogenicity of genetic variants. Bioinformatics. 2015;31(5):761-3.</w:t>
      </w:r>
      <w:bookmarkEnd w:id="63"/>
    </w:p>
    <w:p w14:paraId="753A0E4D" w14:textId="77777777" w:rsidR="00EB2560" w:rsidRPr="00EB2560" w:rsidRDefault="00EB2560" w:rsidP="00EB2560">
      <w:pPr>
        <w:pStyle w:val="EndNoteBibliography"/>
        <w:jc w:val="both"/>
      </w:pPr>
      <w:bookmarkStart w:id="64" w:name="_ENREF_12"/>
      <w:r w:rsidRPr="00EB2560">
        <w:t>12.</w:t>
      </w:r>
      <w:r w:rsidRPr="00EB2560">
        <w:tab/>
        <w:t>Sala C, Piech V, Wilson NR, Passafaro M, Liu G, Sheng M. Regulation of dendritic spine morphology and synaptic function by Shank and Homer. Neuron. 2001;31(1):115-30.</w:t>
      </w:r>
      <w:bookmarkEnd w:id="64"/>
    </w:p>
    <w:p w14:paraId="63E9875A" w14:textId="77777777" w:rsidR="00EB2560" w:rsidRPr="00EB2560" w:rsidRDefault="00EB2560" w:rsidP="00EB2560">
      <w:pPr>
        <w:pStyle w:val="EndNoteBibliography"/>
        <w:jc w:val="both"/>
      </w:pPr>
      <w:bookmarkStart w:id="65" w:name="_ENREF_13"/>
      <w:r w:rsidRPr="00EB2560">
        <w:t>13.</w:t>
      </w:r>
      <w:r w:rsidRPr="00EB2560">
        <w:tab/>
        <w:t>Liu W, Li K, Bai D, Yin J, Tang Y, Chi F, et al. Dosage effects of ZP2 and ZP3 heterozygous mutations cause human infertility. Human genetics. 2017;136(8):975-85.</w:t>
      </w:r>
      <w:bookmarkEnd w:id="65"/>
    </w:p>
    <w:p w14:paraId="745969F3" w14:textId="77777777" w:rsidR="00EB2560" w:rsidRPr="00EB2560" w:rsidRDefault="00EB2560" w:rsidP="00EB2560">
      <w:pPr>
        <w:pStyle w:val="EndNoteBibliography"/>
        <w:jc w:val="both"/>
      </w:pPr>
      <w:bookmarkStart w:id="66" w:name="_ENREF_14"/>
      <w:r w:rsidRPr="00EB2560">
        <w:t>14.</w:t>
      </w:r>
      <w:r w:rsidRPr="00EB2560">
        <w:tab/>
        <w:t>Torres L, Danver J, Ji K, Miyauchi JT, Chen D, Anderson ME, et al. Dynamic microglial modulation of spatial learning and social behavior. Brain, behavior, and immunity. 2016;55:6-16.</w:t>
      </w:r>
      <w:bookmarkEnd w:id="66"/>
    </w:p>
    <w:p w14:paraId="6FC05559" w14:textId="77777777" w:rsidR="00EB2560" w:rsidRPr="00EB2560" w:rsidRDefault="00EB2560" w:rsidP="00EB2560">
      <w:pPr>
        <w:pStyle w:val="EndNoteBibliography"/>
        <w:jc w:val="both"/>
      </w:pPr>
      <w:bookmarkStart w:id="67" w:name="_ENREF_15"/>
      <w:r w:rsidRPr="00EB2560">
        <w:t>15.</w:t>
      </w:r>
      <w:r w:rsidRPr="00EB2560">
        <w:tab/>
        <w:t>Thomas A, Burant A, Bui N, Graham D, Yuva-Paylor LA, Paylor R. Marble burying reflects a repetitive and perseverative behavior more than novelty-induced anxiety. Psychopharmacology. 2009;204(2):361-73.</w:t>
      </w:r>
      <w:bookmarkEnd w:id="67"/>
    </w:p>
    <w:p w14:paraId="1BC7896F" w14:textId="77777777" w:rsidR="00EB2560" w:rsidRPr="00EB2560" w:rsidRDefault="00EB2560" w:rsidP="00EB2560">
      <w:pPr>
        <w:pStyle w:val="EndNoteBibliography"/>
        <w:jc w:val="both"/>
      </w:pPr>
      <w:bookmarkStart w:id="68" w:name="_ENREF_16"/>
      <w:r w:rsidRPr="00EB2560">
        <w:t>16.</w:t>
      </w:r>
      <w:r w:rsidRPr="00EB2560">
        <w:tab/>
        <w:t>Etherton M, Foldy C, Sharma M, Tabuchi K, Liu XR, Shamloo M, et al. Autism-linked neuroligin-3 R451C mutation differentially alters hippocampal and cortical synaptic function. P Natl Acad Sci USA. 2011;108(33):13764-9.</w:t>
      </w:r>
      <w:bookmarkEnd w:id="68"/>
    </w:p>
    <w:p w14:paraId="5864EDBB" w14:textId="77777777" w:rsidR="00EB2560" w:rsidRPr="00EB2560" w:rsidRDefault="00EB2560" w:rsidP="00EB2560">
      <w:pPr>
        <w:pStyle w:val="EndNoteBibliography"/>
        <w:jc w:val="both"/>
      </w:pPr>
      <w:bookmarkStart w:id="69" w:name="_ENREF_17"/>
      <w:r w:rsidRPr="00EB2560">
        <w:t>17.</w:t>
      </w:r>
      <w:r w:rsidRPr="00EB2560">
        <w:tab/>
        <w:t>Silverman JL, Turner SM, Barkan CL, Tolu SS, Saxena R, Hung AY, et al. Sociability and motor functions in Shank1 mutant mice. Brain Res. 2011;1380:120-37.</w:t>
      </w:r>
      <w:bookmarkEnd w:id="69"/>
    </w:p>
    <w:p w14:paraId="463AE247" w14:textId="77777777" w:rsidR="00EB2560" w:rsidRPr="00EB2560" w:rsidRDefault="00EB2560" w:rsidP="00EB2560">
      <w:pPr>
        <w:pStyle w:val="EndNoteBibliography"/>
        <w:jc w:val="both"/>
      </w:pPr>
      <w:bookmarkStart w:id="70" w:name="_ENREF_18"/>
      <w:r w:rsidRPr="00EB2560">
        <w:t>18.</w:t>
      </w:r>
      <w:r w:rsidRPr="00EB2560">
        <w:tab/>
        <w:t>Angoa-Perez M, Kane MJ, Briggs DI, Francescutti DM, Kuhn DM. Marble Burying and Nestlet Shredding as Tests of Repetitive, Compulsive-like Behaviors in Mice. Jove-J Vis Exp. 2013(82):e50978.</w:t>
      </w:r>
      <w:bookmarkEnd w:id="70"/>
    </w:p>
    <w:p w14:paraId="2A64A030" w14:textId="77777777" w:rsidR="00EB2560" w:rsidRPr="00EB2560" w:rsidRDefault="00EB2560" w:rsidP="00EB2560">
      <w:pPr>
        <w:pStyle w:val="EndNoteBibliography"/>
        <w:jc w:val="both"/>
      </w:pPr>
      <w:bookmarkStart w:id="71" w:name="_ENREF_19"/>
      <w:r w:rsidRPr="00EB2560">
        <w:lastRenderedPageBreak/>
        <w:t>19.</w:t>
      </w:r>
      <w:r w:rsidRPr="00EB2560">
        <w:tab/>
        <w:t>Houle K, Abdi M, Clabough EBD. Acute ethanol exposure during late mouse neurodevelopment results in long-term deficits in memory retrieval, but not in social responsiveness. Brain Behav. 2017;7(4):e00636.</w:t>
      </w:r>
      <w:bookmarkEnd w:id="71"/>
    </w:p>
    <w:p w14:paraId="32C97D43" w14:textId="77777777" w:rsidR="00EB2560" w:rsidRPr="00EB2560" w:rsidRDefault="00EB2560" w:rsidP="00EB2560">
      <w:pPr>
        <w:pStyle w:val="EndNoteBibliography"/>
        <w:jc w:val="both"/>
      </w:pPr>
      <w:bookmarkStart w:id="72" w:name="_ENREF_20"/>
      <w:r w:rsidRPr="00EB2560">
        <w:t>20.</w:t>
      </w:r>
      <w:r w:rsidRPr="00EB2560">
        <w:tab/>
        <w:t>Cao W, Lin S, Xia QQ, Du YL, Yang Q, Zhang MY, et al. Gamma Oscillation Dysfunction in mPFC Leads to Social Deficits in Neuroligin 3 R451C Knockin Mice (vol 97, pg 1253, 2018). Neuron. 2018;98(3):670-.</w:t>
      </w:r>
      <w:bookmarkEnd w:id="72"/>
    </w:p>
    <w:p w14:paraId="756183B8" w14:textId="77777777" w:rsidR="00EB2560" w:rsidRPr="00EB2560" w:rsidRDefault="00EB2560" w:rsidP="00EB2560">
      <w:pPr>
        <w:pStyle w:val="EndNoteBibliography"/>
        <w:jc w:val="both"/>
      </w:pPr>
      <w:bookmarkStart w:id="73" w:name="_ENREF_21"/>
      <w:r w:rsidRPr="00EB2560">
        <w:t>21.</w:t>
      </w:r>
      <w:r w:rsidRPr="00EB2560">
        <w:tab/>
        <w:t>Yang M, Silverman JL, Crawley JN. Automated three-chambered social approach task for mice. Current protocols in neuroscience. 2011;Chapter 8:Unit 8 26.</w:t>
      </w:r>
      <w:bookmarkEnd w:id="73"/>
    </w:p>
    <w:p w14:paraId="63CDB58E" w14:textId="77777777" w:rsidR="00EB2560" w:rsidRPr="00EB2560" w:rsidRDefault="00EB2560" w:rsidP="00EB2560">
      <w:pPr>
        <w:pStyle w:val="EndNoteBibliography"/>
        <w:jc w:val="both"/>
      </w:pPr>
      <w:bookmarkStart w:id="74" w:name="_ENREF_22"/>
      <w:r w:rsidRPr="00EB2560">
        <w:t>22.</w:t>
      </w:r>
      <w:r w:rsidRPr="00EB2560">
        <w:tab/>
        <w:t>Komada M, Takao K, Miyakawa T. Elevated plus maze for mice. Journal of visualized experiments : JoVE. 2008(22).</w:t>
      </w:r>
      <w:bookmarkEnd w:id="74"/>
    </w:p>
    <w:p w14:paraId="117C9B63" w14:textId="77777777" w:rsidR="00EB2560" w:rsidRPr="00EB2560" w:rsidRDefault="00EB2560" w:rsidP="00EB2560">
      <w:pPr>
        <w:pStyle w:val="EndNoteBibliography"/>
        <w:jc w:val="both"/>
      </w:pPr>
      <w:bookmarkStart w:id="75" w:name="_ENREF_23"/>
      <w:r w:rsidRPr="00EB2560">
        <w:t>23.</w:t>
      </w:r>
      <w:r w:rsidRPr="00EB2560">
        <w:tab/>
        <w:t>Bevins RA, Besheer J. Object recognition in rats and mice: a one-trial non-matching-to-sample learning task to study 'recognition memory'. Nat Protoc. 2006;1(3):1306-11.</w:t>
      </w:r>
      <w:bookmarkEnd w:id="75"/>
    </w:p>
    <w:p w14:paraId="697CAFED" w14:textId="77777777" w:rsidR="00EB2560" w:rsidRPr="00EB2560" w:rsidRDefault="00EB2560" w:rsidP="00EB2560">
      <w:pPr>
        <w:pStyle w:val="EndNoteBibliography"/>
        <w:jc w:val="both"/>
      </w:pPr>
      <w:bookmarkStart w:id="76" w:name="_ENREF_24"/>
      <w:r w:rsidRPr="00EB2560">
        <w:t>24.</w:t>
      </w:r>
      <w:r w:rsidRPr="00EB2560">
        <w:tab/>
        <w:t>Lueptow LM. Novel Object Recognition Test for the Investigation of Learning and Memory in Mice. Journal of visualized experiments : JoVE. 2017(126).</w:t>
      </w:r>
      <w:bookmarkEnd w:id="76"/>
    </w:p>
    <w:p w14:paraId="003182FB" w14:textId="77777777" w:rsidR="00EB2560" w:rsidRPr="00EB2560" w:rsidRDefault="00EB2560" w:rsidP="00EB2560">
      <w:pPr>
        <w:pStyle w:val="EndNoteBibliography"/>
        <w:jc w:val="both"/>
      </w:pPr>
      <w:bookmarkStart w:id="77" w:name="_ENREF_25"/>
      <w:r w:rsidRPr="00EB2560">
        <w:t>25.</w:t>
      </w:r>
      <w:r w:rsidRPr="00EB2560">
        <w:tab/>
        <w:t>Ashburner J, Friston KJ. Why voxel-based morphometry should be used. Neuroimage. 2001;14(6):1238-43.</w:t>
      </w:r>
      <w:bookmarkEnd w:id="77"/>
    </w:p>
    <w:p w14:paraId="2343884F" w14:textId="77777777" w:rsidR="00EB2560" w:rsidRPr="00EB2560" w:rsidRDefault="00EB2560" w:rsidP="00EB2560">
      <w:pPr>
        <w:pStyle w:val="EndNoteBibliography"/>
        <w:jc w:val="both"/>
      </w:pPr>
      <w:bookmarkStart w:id="78" w:name="_ENREF_26"/>
      <w:r w:rsidRPr="00EB2560">
        <w:t>26.</w:t>
      </w:r>
      <w:r w:rsidRPr="00EB2560">
        <w:tab/>
        <w:t>Ullmann JFP, Watson C, Janke AL, Kurniawan ND, Reutens DC. A segmentation protocol and MRI atlas of the C57BL/6J mouse neocortex. Neuroimage. 2013;78:196-203.</w:t>
      </w:r>
      <w:bookmarkEnd w:id="78"/>
    </w:p>
    <w:p w14:paraId="3273550A" w14:textId="77777777" w:rsidR="00EB2560" w:rsidRPr="00EB2560" w:rsidRDefault="00EB2560" w:rsidP="00EB2560">
      <w:pPr>
        <w:pStyle w:val="EndNoteBibliography"/>
        <w:jc w:val="both"/>
      </w:pPr>
      <w:bookmarkStart w:id="79" w:name="_ENREF_27"/>
      <w:r w:rsidRPr="00EB2560">
        <w:t>27.</w:t>
      </w:r>
      <w:r w:rsidRPr="00EB2560">
        <w:tab/>
        <w:t>Alberi L, Liu SX, Wang Y, Badie R, Smith-Hicks C, Wu J, et al. Activity-Induced Notch Signaling in Neurons Requires Arc/Arg3.1 and Is Essential for Synaptic Plasticity in Hippocampal Networks. Neuron. 2011;69(3):437-44.</w:t>
      </w:r>
      <w:bookmarkEnd w:id="79"/>
    </w:p>
    <w:p w14:paraId="1DE6372B" w14:textId="77777777" w:rsidR="00EB2560" w:rsidRPr="00EB2560" w:rsidRDefault="00EB2560" w:rsidP="00EB2560">
      <w:pPr>
        <w:pStyle w:val="EndNoteBibliography"/>
        <w:jc w:val="both"/>
      </w:pPr>
      <w:bookmarkStart w:id="80" w:name="_ENREF_28"/>
      <w:r w:rsidRPr="00EB2560">
        <w:lastRenderedPageBreak/>
        <w:t>28.</w:t>
      </w:r>
      <w:r w:rsidRPr="00EB2560">
        <w:tab/>
        <w:t>Zhao QR, Lu JM, Yao JJ, Zhang ZY, Ling C, Mei YA. Neuritin reverses deficits in murine novel object associative recognition memory caused by exposure to extremely low-frequency (50 Hz) electromagnetic fields. Sci Rep-Uk. 2015;5:11768.</w:t>
      </w:r>
      <w:bookmarkEnd w:id="80"/>
    </w:p>
    <w:p w14:paraId="71448DF0" w14:textId="77777777" w:rsidR="00EB2560" w:rsidRPr="00EB2560" w:rsidRDefault="00EB2560" w:rsidP="00EB2560">
      <w:pPr>
        <w:pStyle w:val="EndNoteBibliography"/>
        <w:jc w:val="both"/>
      </w:pPr>
      <w:bookmarkStart w:id="81" w:name="_ENREF_29"/>
      <w:r w:rsidRPr="00EB2560">
        <w:t>29.</w:t>
      </w:r>
      <w:r w:rsidRPr="00EB2560">
        <w:tab/>
        <w:t>Paxinos G, Franklin KBJ, Franklin KBJ. The mouse brain in stereotaxic coordinates. 2nd ed. San Diego: Academic Press; 2001.</w:t>
      </w:r>
      <w:bookmarkEnd w:id="81"/>
    </w:p>
    <w:p w14:paraId="7C8434A1" w14:textId="77777777" w:rsidR="00EB2560" w:rsidRPr="00EB2560" w:rsidRDefault="00EB2560" w:rsidP="00EB2560">
      <w:pPr>
        <w:pStyle w:val="EndNoteBibliography"/>
        <w:jc w:val="both"/>
      </w:pPr>
      <w:bookmarkStart w:id="82" w:name="_ENREF_30"/>
      <w:r w:rsidRPr="00EB2560">
        <w:t>30.</w:t>
      </w:r>
      <w:r w:rsidRPr="00EB2560">
        <w:tab/>
        <w:t>Peca J, Feliciano C, Ting JT, Wang W, Wells MF, Venkatraman TN, et al. Shank3 mutant mice display autistic-like behaviours and striatal dysfunction. Nature. 2011;472(7344):437-42.</w:t>
      </w:r>
      <w:bookmarkEnd w:id="82"/>
    </w:p>
    <w:p w14:paraId="75B01C99" w14:textId="77777777" w:rsidR="00EB2560" w:rsidRPr="00EB2560" w:rsidRDefault="00EB2560" w:rsidP="00EB2560">
      <w:pPr>
        <w:pStyle w:val="EndNoteBibliography"/>
        <w:jc w:val="both"/>
      </w:pPr>
      <w:bookmarkStart w:id="83" w:name="_ENREF_31"/>
      <w:r w:rsidRPr="00EB2560">
        <w:t>31.</w:t>
      </w:r>
      <w:r w:rsidRPr="00EB2560">
        <w:tab/>
        <w:t>Schmeisser MJ, Ey E, Wegener S, Bockmann J, Stempel AV, Kuebler A, et al. Autistic-like behaviours and hyperactivity in mice lacking ProSAP1/Shank2. Nature. 2012;486(7402):256-60.</w:t>
      </w:r>
      <w:bookmarkEnd w:id="83"/>
    </w:p>
    <w:p w14:paraId="0202F64A" w14:textId="77777777" w:rsidR="00EB2560" w:rsidRPr="00EB2560" w:rsidRDefault="00EB2560" w:rsidP="00EB2560">
      <w:pPr>
        <w:pStyle w:val="EndNoteBibliography"/>
        <w:jc w:val="both"/>
      </w:pPr>
      <w:bookmarkStart w:id="84" w:name="_ENREF_32"/>
      <w:r w:rsidRPr="00EB2560">
        <w:t>32.</w:t>
      </w:r>
      <w:r w:rsidRPr="00EB2560">
        <w:tab/>
        <w:t>Hung AY, Futai K, Sala C, Valtschanoff JG, Ryu J, Woodworth MA, et al. Smaller dendritic spines, weaker synaptic transmission, but enhanced spatial learning in mice lacking Shank1. The Journal of neuroscience : the official journal of the Society for Neuroscience. 2008;28(7):1697-708.</w:t>
      </w:r>
      <w:bookmarkEnd w:id="84"/>
    </w:p>
    <w:p w14:paraId="68F4BB66" w14:textId="77777777" w:rsidR="00EB2560" w:rsidRPr="00EB2560" w:rsidRDefault="00EB2560" w:rsidP="00EB2560">
      <w:pPr>
        <w:pStyle w:val="EndNoteBibliography"/>
        <w:jc w:val="both"/>
      </w:pPr>
      <w:bookmarkStart w:id="85" w:name="_ENREF_33"/>
      <w:r w:rsidRPr="00EB2560">
        <w:t>33.</w:t>
      </w:r>
      <w:r w:rsidRPr="00EB2560">
        <w:tab/>
        <w:t>Harris KM, Weinberg RJ. Ultrastructure of synapses in the mammalian brain. Cold Spring Harbor perspectives in biology. 2012;4(5):a005587.</w:t>
      </w:r>
      <w:bookmarkEnd w:id="85"/>
    </w:p>
    <w:p w14:paraId="187B2149" w14:textId="77777777" w:rsidR="00EB2560" w:rsidRPr="00EB2560" w:rsidRDefault="00EB2560" w:rsidP="00EB2560">
      <w:pPr>
        <w:pStyle w:val="EndNoteBibliography"/>
        <w:jc w:val="both"/>
      </w:pPr>
      <w:bookmarkStart w:id="86" w:name="_ENREF_34"/>
      <w:r w:rsidRPr="00EB2560">
        <w:t>34.</w:t>
      </w:r>
      <w:r w:rsidRPr="00EB2560">
        <w:tab/>
        <w:t>Jawaid S, Kidd GJ, Wang J, Swetlik C, Dutta R, Trapp BD. Alterations in CA1 hippocampal synapses in a mouse model of fragile X syndrome. Glia. 2018;66(4):789-800.</w:t>
      </w:r>
      <w:bookmarkEnd w:id="86"/>
    </w:p>
    <w:p w14:paraId="343BC5DA" w14:textId="77777777" w:rsidR="00EB2560" w:rsidRPr="00EB2560" w:rsidRDefault="00EB2560" w:rsidP="00EB2560">
      <w:pPr>
        <w:pStyle w:val="EndNoteBibliography"/>
        <w:jc w:val="both"/>
      </w:pPr>
      <w:bookmarkStart w:id="87" w:name="_ENREF_35"/>
      <w:r w:rsidRPr="00EB2560">
        <w:t>35.</w:t>
      </w:r>
      <w:r w:rsidRPr="00EB2560">
        <w:tab/>
        <w:t>Huang DW, Sherman BT, Lempicki RA. Systematic and integrative analysis of large gene lists using DAVID bioinformatics resources. Nat Protoc. 2009;4(1):44-57.</w:t>
      </w:r>
      <w:bookmarkEnd w:id="87"/>
    </w:p>
    <w:p w14:paraId="2B2653F8" w14:textId="77777777" w:rsidR="00EB2560" w:rsidRPr="00EB2560" w:rsidRDefault="00EB2560" w:rsidP="00EB2560">
      <w:pPr>
        <w:pStyle w:val="EndNoteBibliography"/>
        <w:jc w:val="both"/>
      </w:pPr>
      <w:bookmarkStart w:id="88" w:name="_ENREF_36"/>
      <w:r w:rsidRPr="00EB2560">
        <w:t>36.</w:t>
      </w:r>
      <w:r w:rsidRPr="00EB2560">
        <w:tab/>
        <w:t>Huang DW, Sherman BT, Lempicki RA. Bioinformatics enrichment tools: paths toward the comprehensive functional analysis of large gene lists. Nucleic Acids Res. 2009;37(1):1-13.</w:t>
      </w:r>
      <w:bookmarkEnd w:id="88"/>
    </w:p>
    <w:p w14:paraId="0CBA3925" w14:textId="77777777" w:rsidR="00EB2560" w:rsidRPr="00EB2560" w:rsidRDefault="00EB2560" w:rsidP="00EB2560">
      <w:pPr>
        <w:pStyle w:val="EndNoteBibliography"/>
        <w:jc w:val="both"/>
      </w:pPr>
      <w:bookmarkStart w:id="89" w:name="_ENREF_37"/>
      <w:r w:rsidRPr="00EB2560">
        <w:lastRenderedPageBreak/>
        <w:t>37.</w:t>
      </w:r>
      <w:r w:rsidRPr="00EB2560">
        <w:tab/>
        <w:t>Bermejo MK, Milenkovic M, Salahpour A, Ramsey AJ. Preparation of Synaptic Plasma Membrane and Postsynaptic Density Proteins Using a Discontinuous Sucrose Gradient. Jove-J Vis Exp. 2014(91):e51896.</w:t>
      </w:r>
      <w:bookmarkEnd w:id="89"/>
    </w:p>
    <w:p w14:paraId="271112E4" w14:textId="77777777" w:rsidR="00EB2560" w:rsidRPr="00EB2560" w:rsidRDefault="00EB2560" w:rsidP="00EB2560">
      <w:pPr>
        <w:pStyle w:val="EndNoteBibliography"/>
        <w:jc w:val="both"/>
      </w:pPr>
      <w:bookmarkStart w:id="90" w:name="_ENREF_38"/>
      <w:r w:rsidRPr="00EB2560">
        <w:t>38.</w:t>
      </w:r>
      <w:r w:rsidRPr="00EB2560">
        <w:tab/>
        <w:t>Wang X, Bey AL, Katz BM, Badea A, Kim N, David LK, et al. Altered mGluR5-Homer scaffolds and corticostriatal connectivity in a Shank3 complete knockout model of autism. Nat Commun. 2016;7:11459.</w:t>
      </w:r>
      <w:bookmarkEnd w:id="90"/>
    </w:p>
    <w:p w14:paraId="22DA7C70" w14:textId="77777777" w:rsidR="00EB2560" w:rsidRPr="00EB2560" w:rsidRDefault="00EB2560" w:rsidP="00EB2560">
      <w:pPr>
        <w:pStyle w:val="EndNoteBibliography"/>
        <w:jc w:val="both"/>
      </w:pPr>
      <w:bookmarkStart w:id="91" w:name="_ENREF_39"/>
      <w:r w:rsidRPr="00EB2560">
        <w:t>39.</w:t>
      </w:r>
      <w:r w:rsidRPr="00EB2560">
        <w:tab/>
        <w:t>Distler U, Schmeisser MJ, Pelosi A, Reim D, Kuharev J, Weiczner R, et al. In-depth protein profiling of the postsynaptic density from mouse hippocampus using data-independent acquisition proteomics. Proteomics. 2014;14(21-22):2607-13.</w:t>
      </w:r>
      <w:bookmarkEnd w:id="91"/>
    </w:p>
    <w:p w14:paraId="4B36D860" w14:textId="77777777" w:rsidR="00EB2560" w:rsidRPr="00EB2560" w:rsidRDefault="00EB2560" w:rsidP="00EB2560">
      <w:pPr>
        <w:pStyle w:val="EndNoteBibliography"/>
        <w:jc w:val="both"/>
      </w:pPr>
      <w:bookmarkStart w:id="92" w:name="_ENREF_40"/>
      <w:r w:rsidRPr="00EB2560">
        <w:t>40.</w:t>
      </w:r>
      <w:r w:rsidRPr="00EB2560">
        <w:tab/>
        <w:t>Chen SS, Luo Y, Ding GD, Xu FS. Comparative analysis of Brassica napus plasma membrane proteins under phosphorus deficiency using label-free and MaxQuant-based proteomics approaches. J Proteomics. 2016;133:144-52.</w:t>
      </w:r>
      <w:bookmarkEnd w:id="92"/>
    </w:p>
    <w:p w14:paraId="6A8BC116" w14:textId="77777777" w:rsidR="00EB2560" w:rsidRPr="00EB2560" w:rsidRDefault="00EB2560" w:rsidP="00EB2560">
      <w:pPr>
        <w:pStyle w:val="EndNoteBibliography"/>
        <w:jc w:val="both"/>
      </w:pPr>
      <w:bookmarkStart w:id="93" w:name="_ENREF_41"/>
      <w:r w:rsidRPr="00EB2560">
        <w:t>41.</w:t>
      </w:r>
      <w:r w:rsidRPr="00EB2560">
        <w:tab/>
        <w:t>Reim D, Distler U, Halbedl S, Verpelli C, Sala C, Bockmann J, et al. Proteomic Analysis of Post-synaptic Density Fractions from Shank3 Mutant Mice Reveals Brain Region Specific Changes Relevant to Autism Spectrum Disorder. Frontiers in molecular neuroscience. 2017;10:26.</w:t>
      </w:r>
      <w:bookmarkEnd w:id="93"/>
    </w:p>
    <w:p w14:paraId="5BCEFDBB" w14:textId="77777777" w:rsidR="00EB2560" w:rsidRPr="00EB2560" w:rsidRDefault="00EB2560" w:rsidP="00EB2560">
      <w:pPr>
        <w:pStyle w:val="EndNoteBibliography"/>
        <w:jc w:val="both"/>
      </w:pPr>
      <w:bookmarkStart w:id="94" w:name="_ENREF_42"/>
      <w:r w:rsidRPr="00EB2560">
        <w:t>42.</w:t>
      </w:r>
      <w:r w:rsidRPr="00EB2560">
        <w:tab/>
        <w:t>Wisniewski JR, Zougman A, Nagaraj N, Mann M. Universal sample preparation method for proteome analysis. Nature methods. 2009;6(5):359-U60.</w:t>
      </w:r>
      <w:bookmarkEnd w:id="94"/>
    </w:p>
    <w:p w14:paraId="76F84257" w14:textId="77777777" w:rsidR="00EB2560" w:rsidRPr="00EB2560" w:rsidRDefault="00EB2560" w:rsidP="00EB2560">
      <w:pPr>
        <w:pStyle w:val="EndNoteBibliography"/>
        <w:jc w:val="both"/>
      </w:pPr>
      <w:bookmarkStart w:id="95" w:name="_ENREF_43"/>
      <w:r w:rsidRPr="00EB2560">
        <w:t>43.</w:t>
      </w:r>
      <w:r w:rsidRPr="00EB2560">
        <w:tab/>
        <w:t>Carlin RK, Grab DJ, Cohen RS, Siekevitz P. Isolation and Characterization of Postsynaptic Densities from Various Brain-Regions - Enrichment of Different Types of Postsynaptic Densities. J Cell Biol. 1980;86(3):831-43.</w:t>
      </w:r>
      <w:bookmarkEnd w:id="95"/>
    </w:p>
    <w:p w14:paraId="6126245B" w14:textId="77777777" w:rsidR="00EB2560" w:rsidRPr="00EB2560" w:rsidRDefault="00EB2560" w:rsidP="00EB2560">
      <w:pPr>
        <w:pStyle w:val="EndNoteBibliography"/>
        <w:jc w:val="both"/>
      </w:pPr>
      <w:bookmarkStart w:id="96" w:name="_ENREF_44"/>
      <w:r w:rsidRPr="00EB2560">
        <w:lastRenderedPageBreak/>
        <w:t>44.</w:t>
      </w:r>
      <w:r w:rsidRPr="00EB2560">
        <w:tab/>
        <w:t>Wang J, Ming H, Chen R, Ju JM, Peng WD, Zhang GX, et al. CIH-induced neurocognitive impairments are associated with hippocampal Ca(2+) overload, apoptosis, and dephosphorylation of ERK1/2 and CREB that are mediated by overactivation of NMDARs. Brain Res. 2015;1625:64-72.</w:t>
      </w:r>
      <w:bookmarkEnd w:id="96"/>
    </w:p>
    <w:p w14:paraId="31AAABF7" w14:textId="77777777" w:rsidR="00EB2560" w:rsidRPr="00EB2560" w:rsidRDefault="00EB2560" w:rsidP="00EB2560">
      <w:pPr>
        <w:pStyle w:val="EndNoteBibliography"/>
        <w:jc w:val="both"/>
      </w:pPr>
      <w:bookmarkStart w:id="97" w:name="_ENREF_45"/>
      <w:r w:rsidRPr="00EB2560">
        <w:t>45.</w:t>
      </w:r>
      <w:r w:rsidRPr="00EB2560">
        <w:tab/>
        <w:t>Schoepp DD, Jane DE, Monn JA. Pharmacological agents acting at subtypes of metabotropic glutamate receptors. Neuropharmacology. 1999;38(10):1431-76.</w:t>
      </w:r>
      <w:bookmarkEnd w:id="97"/>
    </w:p>
    <w:p w14:paraId="039A97C6" w14:textId="77777777" w:rsidR="00EB2560" w:rsidRPr="00EB2560" w:rsidRDefault="00EB2560" w:rsidP="00EB2560">
      <w:pPr>
        <w:pStyle w:val="EndNoteBibliography"/>
        <w:jc w:val="both"/>
      </w:pPr>
      <w:bookmarkStart w:id="98" w:name="_ENREF_46"/>
      <w:r w:rsidRPr="00EB2560">
        <w:t>46.</w:t>
      </w:r>
      <w:r w:rsidRPr="00EB2560">
        <w:tab/>
        <w:t>Mao LM, Wang JQ. Glutamate cascade to cAMP response element-binding protein phosphorylation in cultured striatal neurons through calcium-coupled group I metabotropic glutamate receptors. Mol Pharmacol. 2002;62(3):473-84.</w:t>
      </w:r>
      <w:bookmarkEnd w:id="98"/>
    </w:p>
    <w:p w14:paraId="68517FA7" w14:textId="77777777" w:rsidR="00EB2560" w:rsidRPr="00EB2560" w:rsidRDefault="00EB2560" w:rsidP="00EB2560">
      <w:pPr>
        <w:pStyle w:val="EndNoteBibliography"/>
        <w:jc w:val="both"/>
      </w:pPr>
      <w:bookmarkStart w:id="99" w:name="_ENREF_47"/>
      <w:r w:rsidRPr="00EB2560">
        <w:t>47.</w:t>
      </w:r>
      <w:r w:rsidRPr="00EB2560">
        <w:tab/>
        <w:t>Thomson SR, Seo SS, Barnes SA, Louros SR, Muscas M, Dando O, et al. Cell-Type-Specific Translation Profiling Reveals a Novel Strategy for Treating Fragile X Syndrome. Neuron. 2017;95(3):550-63.</w:t>
      </w:r>
      <w:bookmarkEnd w:id="99"/>
    </w:p>
    <w:p w14:paraId="0D517E8A" w14:textId="77777777" w:rsidR="00EB2560" w:rsidRPr="00EB2560" w:rsidRDefault="00EB2560" w:rsidP="00EB2560">
      <w:pPr>
        <w:pStyle w:val="EndNoteBibliography"/>
        <w:jc w:val="both"/>
      </w:pPr>
      <w:bookmarkStart w:id="100" w:name="_ENREF_48"/>
      <w:r w:rsidRPr="00EB2560">
        <w:t>48.</w:t>
      </w:r>
      <w:r w:rsidRPr="00EB2560">
        <w:tab/>
        <w:t>Detillion CE, Craft TK, Glasper ER, Prendergast BJ, DeVries AC. Social facilitation of wound healing. Psychoneuroendocrinology. 2004;29(8):1004-11.</w:t>
      </w:r>
      <w:bookmarkEnd w:id="100"/>
    </w:p>
    <w:p w14:paraId="0EFF3711" w14:textId="77777777" w:rsidR="00EB2560" w:rsidRPr="00EB2560" w:rsidRDefault="00EB2560" w:rsidP="00EB2560">
      <w:pPr>
        <w:pStyle w:val="EndNoteBibliography"/>
        <w:jc w:val="both"/>
      </w:pPr>
      <w:bookmarkStart w:id="101" w:name="_ENREF_49"/>
      <w:r w:rsidRPr="00EB2560">
        <w:t>49.</w:t>
      </w:r>
      <w:r w:rsidRPr="00EB2560">
        <w:tab/>
        <w:t>Bicks LK, Yamamuro K, Flanigan ME, Kim JM, Kato D, Lucas EK, et al. Prefrontal parvalbumin interneurons require juvenile social experience to establish adult social behavior. Nat Commun. 2020;11(1):1003.</w:t>
      </w:r>
      <w:bookmarkEnd w:id="101"/>
    </w:p>
    <w:p w14:paraId="514D6E47" w14:textId="77777777" w:rsidR="00EB2560" w:rsidRPr="00EB2560" w:rsidRDefault="00EB2560" w:rsidP="00EB2560">
      <w:pPr>
        <w:pStyle w:val="EndNoteBibliography"/>
        <w:jc w:val="both"/>
      </w:pPr>
      <w:bookmarkStart w:id="102" w:name="_ENREF_50"/>
      <w:r w:rsidRPr="00EB2560">
        <w:t>50.</w:t>
      </w:r>
      <w:r w:rsidRPr="00EB2560">
        <w:tab/>
        <w:t>Sato D, Lionel AC, Leblond CS, Prasad A, Pinto D, Walker S, et al. SHANK1 Deletions in Males with Autism Spectrum Disorder. American journal of human genetics. 2012;90(5):879-87.</w:t>
      </w:r>
      <w:bookmarkEnd w:id="102"/>
    </w:p>
    <w:p w14:paraId="53C2EC55" w14:textId="77777777" w:rsidR="00EB2560" w:rsidRPr="00EB2560" w:rsidRDefault="00EB2560" w:rsidP="00EB2560">
      <w:pPr>
        <w:pStyle w:val="EndNoteBibliography"/>
        <w:jc w:val="both"/>
      </w:pPr>
      <w:bookmarkStart w:id="103" w:name="_ENREF_51"/>
      <w:r w:rsidRPr="00EB2560">
        <w:t>51.</w:t>
      </w:r>
      <w:r w:rsidRPr="00EB2560">
        <w:tab/>
        <w:t>Leblond CS, Nava C, Polge A, Gauthier J, Huguet G, Lumbroso S, et al. Meta-analysis of SHANK Mutations in Autism Spectrum Disorders: a gradient of severity in cognitive impairments. PLoS genetics. 2014;10(9):e1004580.</w:t>
      </w:r>
      <w:bookmarkEnd w:id="103"/>
    </w:p>
    <w:p w14:paraId="3EA1CA9F" w14:textId="77777777" w:rsidR="00EB2560" w:rsidRPr="00EB2560" w:rsidRDefault="00EB2560" w:rsidP="00EB2560">
      <w:pPr>
        <w:pStyle w:val="EndNoteBibliography"/>
        <w:jc w:val="both"/>
      </w:pPr>
      <w:bookmarkStart w:id="104" w:name="_ENREF_52"/>
      <w:r w:rsidRPr="00EB2560">
        <w:lastRenderedPageBreak/>
        <w:t>52.</w:t>
      </w:r>
      <w:r w:rsidRPr="00EB2560">
        <w:tab/>
        <w:t>Krumm N, Turner TN, Baker C, Vives L, Mohajeri K, Witherspoon K, et al. Excess of rare, inherited truncating mutations in autism. Nature genetics. 2015;47(6):582-8.</w:t>
      </w:r>
      <w:bookmarkEnd w:id="104"/>
    </w:p>
    <w:p w14:paraId="3D00E79F" w14:textId="77777777" w:rsidR="00EB2560" w:rsidRPr="00EB2560" w:rsidRDefault="00EB2560" w:rsidP="00EB2560">
      <w:pPr>
        <w:pStyle w:val="EndNoteBibliography"/>
        <w:jc w:val="both"/>
      </w:pPr>
      <w:bookmarkStart w:id="105" w:name="_ENREF_53"/>
      <w:r w:rsidRPr="00EB2560">
        <w:t>53.</w:t>
      </w:r>
      <w:r w:rsidRPr="00EB2560">
        <w:tab/>
        <w:t>Wang T, Guo H, Xiong B, Stessman HAF, Wu H, Coe BP, et al. De novo genic mutations among a Chinese autism spectrum disorder cohort. Nature Communications. 2016;7:13316.</w:t>
      </w:r>
      <w:bookmarkEnd w:id="105"/>
    </w:p>
    <w:p w14:paraId="129D6AA0" w14:textId="77777777" w:rsidR="00EB2560" w:rsidRPr="00EB2560" w:rsidRDefault="00EB2560" w:rsidP="00EB2560">
      <w:pPr>
        <w:pStyle w:val="EndNoteBibliography"/>
        <w:jc w:val="both"/>
      </w:pPr>
      <w:bookmarkStart w:id="106" w:name="_ENREF_54"/>
      <w:r w:rsidRPr="00EB2560">
        <w:t>54.</w:t>
      </w:r>
      <w:r w:rsidRPr="00EB2560">
        <w:tab/>
        <w:t>Monies D, Abouelhoda M, Assoum M, Moghrabi N, Rafiullah R, Almontashiri N, et al. Lessons Learned from Large-Scale, First-Tier Clinical Exome Sequencing in a Highly Consanguineous Population. American journal of human genetics. 2019;105(4):879.</w:t>
      </w:r>
      <w:bookmarkEnd w:id="106"/>
    </w:p>
    <w:p w14:paraId="799A9FF5" w14:textId="77777777" w:rsidR="00EB2560" w:rsidRPr="00EB2560" w:rsidRDefault="00EB2560" w:rsidP="00EB2560">
      <w:pPr>
        <w:pStyle w:val="EndNoteBibliography"/>
        <w:jc w:val="both"/>
      </w:pPr>
      <w:bookmarkStart w:id="107" w:name="_ENREF_55"/>
      <w:r w:rsidRPr="00EB2560">
        <w:t>55.</w:t>
      </w:r>
      <w:r w:rsidRPr="00EB2560">
        <w:tab/>
        <w:t>Kirshenbaum GS, Idris NF, Dachtler J, Roder JC, Clapcote SJ. Deficits in social behavioral tests in a mouse model of alternating hemiplegia of childhood. Journal of neurogenetics. 2016;30(1):42-9.</w:t>
      </w:r>
      <w:bookmarkEnd w:id="107"/>
    </w:p>
    <w:p w14:paraId="1C666A29" w14:textId="77777777" w:rsidR="00EB2560" w:rsidRPr="00EB2560" w:rsidRDefault="00EB2560" w:rsidP="00EB2560">
      <w:pPr>
        <w:pStyle w:val="EndNoteBibliography"/>
        <w:jc w:val="both"/>
      </w:pPr>
      <w:bookmarkStart w:id="108" w:name="_ENREF_56"/>
      <w:r w:rsidRPr="00EB2560">
        <w:t>56.</w:t>
      </w:r>
      <w:r w:rsidRPr="00EB2560">
        <w:tab/>
        <w:t>Stephenson JR, Wang X, Perfitt TL, Parrish WP, Shonesy BC, Marks CR, et al. A Novel Human CAMK2A Mutation Disrupts Dendritic Morphology and Synaptic Transmission, and Causes ASD-Related Behaviors. The Journal of neuroscience : the official journal of the Society for Neuroscience. 2017;37(8):2216-33.</w:t>
      </w:r>
      <w:bookmarkEnd w:id="108"/>
    </w:p>
    <w:p w14:paraId="53077382" w14:textId="77777777" w:rsidR="00EB2560" w:rsidRPr="00EB2560" w:rsidRDefault="00EB2560" w:rsidP="00EB2560">
      <w:pPr>
        <w:pStyle w:val="EndNoteBibliography"/>
        <w:jc w:val="both"/>
      </w:pPr>
      <w:bookmarkStart w:id="109" w:name="_ENREF_57"/>
      <w:r w:rsidRPr="00EB2560">
        <w:t>57.</w:t>
      </w:r>
      <w:r w:rsidRPr="00EB2560">
        <w:tab/>
        <w:t>Rogers EJ, Jada R, Schragenheim-Rozales K, Sah M, Cortes M, Florence M, et al. An IQSEC2 Mutation Associated With Intellectual Disability and Autism Results in Decreased Surface AMPA Receptors. Frontiers in molecular neuroscience. 2019;12:43.</w:t>
      </w:r>
      <w:bookmarkEnd w:id="109"/>
    </w:p>
    <w:p w14:paraId="196AB955" w14:textId="77777777" w:rsidR="00EB2560" w:rsidRPr="00EB2560" w:rsidRDefault="00EB2560" w:rsidP="00EB2560">
      <w:pPr>
        <w:pStyle w:val="EndNoteBibliography"/>
        <w:jc w:val="both"/>
      </w:pPr>
      <w:bookmarkStart w:id="110" w:name="_ENREF_58"/>
      <w:r w:rsidRPr="00EB2560">
        <w:t>58.</w:t>
      </w:r>
      <w:r w:rsidRPr="00EB2560">
        <w:tab/>
        <w:t>Nakanishi M, Nomura J, Ji X, Tamada K, Arai T, Takahashi E, et al. Functional significance of rare neuroligin 1 variants found in autism. PLoS genetics. 2017;13(8):e1006940.</w:t>
      </w:r>
      <w:bookmarkEnd w:id="110"/>
    </w:p>
    <w:p w14:paraId="7B1529D5" w14:textId="77777777" w:rsidR="00EB2560" w:rsidRPr="00EB2560" w:rsidRDefault="00EB2560" w:rsidP="00EB2560">
      <w:pPr>
        <w:pStyle w:val="EndNoteBibliography"/>
        <w:jc w:val="both"/>
      </w:pPr>
      <w:bookmarkStart w:id="111" w:name="_ENREF_59"/>
      <w:r w:rsidRPr="00EB2560">
        <w:t>59.</w:t>
      </w:r>
      <w:r w:rsidRPr="00EB2560">
        <w:tab/>
        <w:t>Tabuchi K, Blundell J, Etherton MR, Hammer RE, Liu XR, Powell CM, et al. Neuroligin-3 mutation implicated in autism increases inhibitory synaptic transmission in mice. Science. 2007;318(5847):71-6.</w:t>
      </w:r>
      <w:bookmarkEnd w:id="111"/>
    </w:p>
    <w:p w14:paraId="769DDD64" w14:textId="77777777" w:rsidR="00EB2560" w:rsidRPr="00EB2560" w:rsidRDefault="00EB2560" w:rsidP="00EB2560">
      <w:pPr>
        <w:pStyle w:val="EndNoteBibliography"/>
        <w:jc w:val="both"/>
      </w:pPr>
      <w:bookmarkStart w:id="112" w:name="_ENREF_60"/>
      <w:r w:rsidRPr="00EB2560">
        <w:lastRenderedPageBreak/>
        <w:t>60.</w:t>
      </w:r>
      <w:r w:rsidRPr="00EB2560">
        <w:tab/>
        <w:t>Rothwell PE, Fuccillo MV, Maxeiner S, Hayton SJ, Gokce O, Lim BK, et al. Autism-Associated Neuroligin-3 Mutations Commonly Impair Striatal Circuits to Boost Repetitive Behaviors. Cell. 2014;158(1):198-212.</w:t>
      </w:r>
      <w:bookmarkEnd w:id="112"/>
    </w:p>
    <w:p w14:paraId="2A3FE1A4" w14:textId="77777777" w:rsidR="00EB2560" w:rsidRPr="00EB2560" w:rsidRDefault="00EB2560" w:rsidP="00EB2560">
      <w:pPr>
        <w:pStyle w:val="EndNoteBibliography"/>
        <w:jc w:val="both"/>
      </w:pPr>
      <w:bookmarkStart w:id="113" w:name="_ENREF_61"/>
      <w:r w:rsidRPr="00EB2560">
        <w:t>61.</w:t>
      </w:r>
      <w:r w:rsidRPr="00EB2560">
        <w:tab/>
        <w:t>Jaramillo TC, Liu SN, Pettersen A, Birnbaum SG, Powell CM. Autism-Related Neuroligin-3 Mutation Alters Social Behavior and Spatial Learning. Autism Research. 2014;7(2):264-72.</w:t>
      </w:r>
      <w:bookmarkEnd w:id="113"/>
    </w:p>
    <w:p w14:paraId="2A464AE1" w14:textId="77777777" w:rsidR="00EB2560" w:rsidRPr="00EB2560" w:rsidRDefault="00EB2560" w:rsidP="00EB2560">
      <w:pPr>
        <w:pStyle w:val="EndNoteBibliography"/>
        <w:jc w:val="both"/>
      </w:pPr>
      <w:bookmarkStart w:id="114" w:name="_ENREF_62"/>
      <w:r w:rsidRPr="00EB2560">
        <w:t>62.</w:t>
      </w:r>
      <w:r w:rsidRPr="00EB2560">
        <w:tab/>
        <w:t>Burrows EL, Laskaris L, Koyama L, Churilov L, Bornstein JC, Hill-Yardin EL, et al. A neuroligin-3 mutation implicated in autism causes abnormal aggression and increases repetitive behavior in mice. Molecular Autism. 2015;6:62.</w:t>
      </w:r>
      <w:bookmarkEnd w:id="114"/>
    </w:p>
    <w:p w14:paraId="0754E775" w14:textId="77777777" w:rsidR="00EB2560" w:rsidRPr="00EB2560" w:rsidRDefault="00EB2560" w:rsidP="00EB2560">
      <w:pPr>
        <w:pStyle w:val="EndNoteBibliography"/>
        <w:jc w:val="both"/>
      </w:pPr>
      <w:bookmarkStart w:id="115" w:name="_ENREF_63"/>
      <w:r w:rsidRPr="00EB2560">
        <w:t>63.</w:t>
      </w:r>
      <w:r w:rsidRPr="00EB2560">
        <w:tab/>
        <w:t>Zhang K, Yu F, Zhu J, Han S, Chen JH, Wu XY, et al. Imbalance of Excitatory/Inhibitory Neuron Differentiation in Neurodevelopmental Disorders with an NR2F1 Point Mutation. Cell Rep. 2020;31(3):107521.</w:t>
      </w:r>
      <w:bookmarkEnd w:id="115"/>
    </w:p>
    <w:p w14:paraId="12302EDA" w14:textId="77777777" w:rsidR="00EB2560" w:rsidRPr="00EB2560" w:rsidRDefault="00EB2560" w:rsidP="00EB2560">
      <w:pPr>
        <w:pStyle w:val="EndNoteBibliography"/>
        <w:jc w:val="both"/>
      </w:pPr>
      <w:bookmarkStart w:id="116" w:name="_ENREF_64"/>
      <w:r w:rsidRPr="00EB2560">
        <w:t>64.</w:t>
      </w:r>
      <w:r w:rsidRPr="00EB2560">
        <w:tab/>
        <w:t>Matsumura K, Seiriki K, Okada S, Nagase M, Ayabe S, Yamada I, et al. Pathogenic POGZ mutation causes impaired cortical development and reversible autism-like phenotypes. Nature Communications. 2020;11(1):859.</w:t>
      </w:r>
      <w:bookmarkEnd w:id="116"/>
    </w:p>
    <w:p w14:paraId="6946CE67" w14:textId="77777777" w:rsidR="00EB2560" w:rsidRPr="00EB2560" w:rsidRDefault="00EB2560" w:rsidP="00EB2560">
      <w:pPr>
        <w:pStyle w:val="EndNoteBibliography"/>
        <w:jc w:val="both"/>
      </w:pPr>
      <w:bookmarkStart w:id="117" w:name="_ENREF_65"/>
      <w:r w:rsidRPr="00EB2560">
        <w:t>65.</w:t>
      </w:r>
      <w:r w:rsidRPr="00EB2560">
        <w:tab/>
        <w:t>Wang L, Pang K, Han K, Adamski CJ, Wang W, He L, et al. An autism-linked missense mutation in SHANK3 reveals the modularity of Shank3 function. Molecular psychiatry. 2020;25(10):2534-55.</w:t>
      </w:r>
      <w:bookmarkEnd w:id="117"/>
    </w:p>
    <w:p w14:paraId="167EB114" w14:textId="77777777" w:rsidR="00EB2560" w:rsidRPr="00EB2560" w:rsidRDefault="00EB2560" w:rsidP="00EB2560">
      <w:pPr>
        <w:pStyle w:val="EndNoteBibliography"/>
        <w:jc w:val="both"/>
      </w:pPr>
      <w:bookmarkStart w:id="118" w:name="_ENREF_66"/>
      <w:r w:rsidRPr="00EB2560">
        <w:t>66.</w:t>
      </w:r>
      <w:r w:rsidRPr="00EB2560">
        <w:tab/>
        <w:t>Yoo YE, Yoo T, Lee S, Lee J, Kim D, Han HM, et al. Shank3 Mice Carrying the Human Q321R Mutation Display Enhanced Self-Grooming, Abnormal Electroencephalogram Patterns, and Suppressed Neuronal Excitability and Seizure Susceptibility. Frontiers in molecular neuroscience. 2019;12:155.</w:t>
      </w:r>
      <w:bookmarkEnd w:id="118"/>
    </w:p>
    <w:p w14:paraId="1B3616E3" w14:textId="77777777" w:rsidR="00EB2560" w:rsidRPr="00EB2560" w:rsidRDefault="00EB2560" w:rsidP="00EB2560">
      <w:pPr>
        <w:pStyle w:val="EndNoteBibliography"/>
        <w:jc w:val="both"/>
      </w:pPr>
      <w:bookmarkStart w:id="119" w:name="_ENREF_67"/>
      <w:r w:rsidRPr="00EB2560">
        <w:t>67.</w:t>
      </w:r>
      <w:r w:rsidRPr="00EB2560">
        <w:tab/>
        <w:t>Veenstra-VanderWeele J, Muller CL, Iwamoto H, Sauer JE, Owens WA, Shah CR, et al. Autism gene variant causes hyperserotonemia, serotonin receptor hypersensitivity, social impairment and repetitive behavior. P Natl Acad Sci USA. 2012;109(14):5469-74.</w:t>
      </w:r>
      <w:bookmarkEnd w:id="119"/>
    </w:p>
    <w:p w14:paraId="11A18E35" w14:textId="77777777" w:rsidR="00EB2560" w:rsidRPr="00EB2560" w:rsidRDefault="00EB2560" w:rsidP="00EB2560">
      <w:pPr>
        <w:pStyle w:val="EndNoteBibliography"/>
        <w:jc w:val="both"/>
      </w:pPr>
      <w:bookmarkStart w:id="120" w:name="_ENREF_68"/>
      <w:r w:rsidRPr="00EB2560">
        <w:lastRenderedPageBreak/>
        <w:t>68.</w:t>
      </w:r>
      <w:r w:rsidRPr="00EB2560">
        <w:tab/>
        <w:t>DiCarlo GE, Aguilar JI, Matthies HJ, Harrison FE, Bundschuh KE, West A, et al. Autism-linked dopamine transporter mutation alters striatal dopamine neurotransmission and dopamine-dependent behaviors. J Clin Invest. 2019;129(8):3407-19.</w:t>
      </w:r>
      <w:bookmarkEnd w:id="120"/>
    </w:p>
    <w:p w14:paraId="417C6631" w14:textId="77777777" w:rsidR="00EB2560" w:rsidRPr="00EB2560" w:rsidRDefault="00EB2560" w:rsidP="00EB2560">
      <w:pPr>
        <w:pStyle w:val="EndNoteBibliography"/>
        <w:jc w:val="both"/>
      </w:pPr>
      <w:bookmarkStart w:id="121" w:name="_ENREF_69"/>
      <w:r w:rsidRPr="00EB2560">
        <w:t>69.</w:t>
      </w:r>
      <w:r w:rsidRPr="00EB2560">
        <w:tab/>
        <w:t>Yook C, Kim K, Kim D, Kang H, Kim SG, Kim E, et al. A TBR1-K228E Mutation Induces Tbr1 Upregulation, Altered Cortical Distribution of Interneurons, Increased Inhibitory Synaptic Transmission, and Autistic-Like Behavioral Deficits in Mice. Frontiers in molecular neuroscience. 2019;12:241.</w:t>
      </w:r>
      <w:bookmarkEnd w:id="121"/>
    </w:p>
    <w:p w14:paraId="6B4CD6B1" w14:textId="10199BD8" w:rsidR="00D20857" w:rsidRDefault="00D20857" w:rsidP="00EB2560">
      <w:pPr>
        <w:spacing w:line="480" w:lineRule="auto"/>
        <w:jc w:val="both"/>
        <w:rPr>
          <w:rFonts w:asciiTheme="minorHAnsi" w:hAnsiTheme="minorHAnsi" w:cstheme="minorHAnsi"/>
          <w:sz w:val="20"/>
          <w:szCs w:val="20"/>
        </w:rPr>
      </w:pPr>
      <w:r w:rsidRPr="001908AA">
        <w:rPr>
          <w:rFonts w:asciiTheme="minorHAnsi" w:hAnsiTheme="minorHAnsi" w:cstheme="minorHAnsi"/>
          <w:sz w:val="20"/>
          <w:szCs w:val="20"/>
        </w:rPr>
        <w:fldChar w:fldCharType="end"/>
      </w:r>
    </w:p>
    <w:p w14:paraId="035E089E" w14:textId="3E1F737B" w:rsidR="00B42899" w:rsidRPr="008D7525" w:rsidRDefault="00B42899" w:rsidP="00CF4170">
      <w:pPr>
        <w:spacing w:line="480" w:lineRule="auto"/>
        <w:jc w:val="both"/>
        <w:rPr>
          <w:rFonts w:asciiTheme="minorHAnsi" w:hAnsiTheme="minorHAnsi" w:cstheme="minorHAnsi"/>
          <w:sz w:val="20"/>
          <w:szCs w:val="20"/>
        </w:rPr>
      </w:pPr>
    </w:p>
    <w:sectPr w:rsidR="00B42899" w:rsidRPr="008D7525" w:rsidSect="004A419E">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426F5" w14:textId="77777777" w:rsidR="00747350" w:rsidRDefault="00747350" w:rsidP="00C34F59">
      <w:r>
        <w:separator/>
      </w:r>
    </w:p>
  </w:endnote>
  <w:endnote w:type="continuationSeparator" w:id="0">
    <w:p w14:paraId="0B509A6E" w14:textId="77777777" w:rsidR="00747350" w:rsidRDefault="00747350" w:rsidP="00C3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Bold">
    <w:altName w:val="Arial"/>
    <w:panose1 w:val="00000000000000000000"/>
    <w:charset w:val="00"/>
    <w:family w:val="roman"/>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205572"/>
      <w:docPartObj>
        <w:docPartGallery w:val="Page Numbers (Bottom of Page)"/>
        <w:docPartUnique/>
      </w:docPartObj>
    </w:sdtPr>
    <w:sdtEndPr/>
    <w:sdtContent>
      <w:p w14:paraId="5FFD9009" w14:textId="0EF79AE7" w:rsidR="00F317D1" w:rsidRDefault="00F317D1">
        <w:pPr>
          <w:pStyle w:val="a5"/>
          <w:jc w:val="center"/>
        </w:pPr>
        <w:r>
          <w:fldChar w:fldCharType="begin"/>
        </w:r>
        <w:r>
          <w:instrText>PAGE   \* MERGEFORMAT</w:instrText>
        </w:r>
        <w:r>
          <w:fldChar w:fldCharType="separate"/>
        </w:r>
        <w:r>
          <w:rPr>
            <w:lang w:val="zh-CN"/>
          </w:rPr>
          <w:t>2</w:t>
        </w:r>
        <w:r>
          <w:fldChar w:fldCharType="end"/>
        </w:r>
      </w:p>
    </w:sdtContent>
  </w:sdt>
  <w:p w14:paraId="2C840B37" w14:textId="77777777" w:rsidR="00F317D1" w:rsidRDefault="00F317D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D8DBE" w14:textId="77777777" w:rsidR="00747350" w:rsidRDefault="00747350" w:rsidP="00C34F59">
      <w:r>
        <w:separator/>
      </w:r>
    </w:p>
  </w:footnote>
  <w:footnote w:type="continuationSeparator" w:id="0">
    <w:p w14:paraId="410012A7" w14:textId="77777777" w:rsidR="00747350" w:rsidRDefault="00747350" w:rsidP="00C34F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ds92fz2wmvv5prevat4praxbfta5sszxdsr0&quot;&gt;我的EndNote库&lt;record-ids&gt;&lt;item&gt;234&lt;/item&gt;&lt;item&gt;689&lt;/item&gt;&lt;item&gt;690&lt;/item&gt;&lt;item&gt;762&lt;/item&gt;&lt;item&gt;763&lt;/item&gt;&lt;item&gt;764&lt;/item&gt;&lt;item&gt;765&lt;/item&gt;&lt;item&gt;768&lt;/item&gt;&lt;item&gt;770&lt;/item&gt;&lt;item&gt;771&lt;/item&gt;&lt;item&gt;777&lt;/item&gt;&lt;item&gt;779&lt;/item&gt;&lt;item&gt;780&lt;/item&gt;&lt;item&gt;781&lt;/item&gt;&lt;item&gt;782&lt;/item&gt;&lt;item&gt;783&lt;/item&gt;&lt;item&gt;784&lt;/item&gt;&lt;item&gt;785&lt;/item&gt;&lt;item&gt;786&lt;/item&gt;&lt;item&gt;787&lt;/item&gt;&lt;item&gt;788&lt;/item&gt;&lt;item&gt;789&lt;/item&gt;&lt;item&gt;790&lt;/item&gt;&lt;item&gt;791&lt;/item&gt;&lt;item&gt;793&lt;/item&gt;&lt;item&gt;794&lt;/item&gt;&lt;item&gt;795&lt;/item&gt;&lt;item&gt;796&lt;/item&gt;&lt;item&gt;797&lt;/item&gt;&lt;item&gt;798&lt;/item&gt;&lt;item&gt;799&lt;/item&gt;&lt;item&gt;800&lt;/item&gt;&lt;item&gt;802&lt;/item&gt;&lt;item&gt;803&lt;/item&gt;&lt;item&gt;804&lt;/item&gt;&lt;item&gt;807&lt;/item&gt;&lt;item&gt;809&lt;/item&gt;&lt;item&gt;810&lt;/item&gt;&lt;item&gt;811&lt;/item&gt;&lt;item&gt;812&lt;/item&gt;&lt;item&gt;813&lt;/item&gt;&lt;item&gt;814&lt;/item&gt;&lt;item&gt;815&lt;/item&gt;&lt;item&gt;816&lt;/item&gt;&lt;item&gt;817&lt;/item&gt;&lt;item&gt;818&lt;/item&gt;&lt;item&gt;819&lt;/item&gt;&lt;item&gt;836&lt;/item&gt;&lt;item&gt;840&lt;/item&gt;&lt;item&gt;873&lt;/item&gt;&lt;item&gt;874&lt;/item&gt;&lt;item&gt;875&lt;/item&gt;&lt;item&gt;876&lt;/item&gt;&lt;item&gt;877&lt;/item&gt;&lt;item&gt;879&lt;/item&gt;&lt;item&gt;880&lt;/item&gt;&lt;item&gt;881&lt;/item&gt;&lt;item&gt;883&lt;/item&gt;&lt;item&gt;884&lt;/item&gt;&lt;item&gt;887&lt;/item&gt;&lt;item&gt;889&lt;/item&gt;&lt;item&gt;1122&lt;/item&gt;&lt;item&gt;1248&lt;/item&gt;&lt;item&gt;1257&lt;/item&gt;&lt;item&gt;1264&lt;/item&gt;&lt;item&gt;1274&lt;/item&gt;&lt;item&gt;1275&lt;/item&gt;&lt;item&gt;1276&lt;/item&gt;&lt;item&gt;1291&lt;/item&gt;&lt;/record-ids&gt;&lt;/item&gt;&lt;/Libraries&gt;"/>
  </w:docVars>
  <w:rsids>
    <w:rsidRoot w:val="00167D22"/>
    <w:rsid w:val="00012E97"/>
    <w:rsid w:val="00040958"/>
    <w:rsid w:val="0005439B"/>
    <w:rsid w:val="00091961"/>
    <w:rsid w:val="0009289F"/>
    <w:rsid w:val="000B7448"/>
    <w:rsid w:val="000B7D88"/>
    <w:rsid w:val="00103829"/>
    <w:rsid w:val="00117875"/>
    <w:rsid w:val="00120081"/>
    <w:rsid w:val="00121B38"/>
    <w:rsid w:val="00133D8D"/>
    <w:rsid w:val="00167D22"/>
    <w:rsid w:val="001908AA"/>
    <w:rsid w:val="00191731"/>
    <w:rsid w:val="001D47EC"/>
    <w:rsid w:val="001F6BFE"/>
    <w:rsid w:val="002333CA"/>
    <w:rsid w:val="00284A49"/>
    <w:rsid w:val="002A1047"/>
    <w:rsid w:val="002D6682"/>
    <w:rsid w:val="00303FD7"/>
    <w:rsid w:val="00337D05"/>
    <w:rsid w:val="00366FF4"/>
    <w:rsid w:val="0038501C"/>
    <w:rsid w:val="003A56FD"/>
    <w:rsid w:val="003E7420"/>
    <w:rsid w:val="00405236"/>
    <w:rsid w:val="00407168"/>
    <w:rsid w:val="00421153"/>
    <w:rsid w:val="0044571E"/>
    <w:rsid w:val="00452483"/>
    <w:rsid w:val="0046451C"/>
    <w:rsid w:val="0047380A"/>
    <w:rsid w:val="004A419E"/>
    <w:rsid w:val="004B20FE"/>
    <w:rsid w:val="004E3E91"/>
    <w:rsid w:val="004F2B61"/>
    <w:rsid w:val="00503B21"/>
    <w:rsid w:val="00540279"/>
    <w:rsid w:val="005420BB"/>
    <w:rsid w:val="00550CAA"/>
    <w:rsid w:val="005936AD"/>
    <w:rsid w:val="005946C5"/>
    <w:rsid w:val="005A2955"/>
    <w:rsid w:val="005A6FA5"/>
    <w:rsid w:val="005A759D"/>
    <w:rsid w:val="005E0190"/>
    <w:rsid w:val="005E5D5E"/>
    <w:rsid w:val="00610D03"/>
    <w:rsid w:val="00613AD9"/>
    <w:rsid w:val="006216E4"/>
    <w:rsid w:val="006542F5"/>
    <w:rsid w:val="00675053"/>
    <w:rsid w:val="00684F09"/>
    <w:rsid w:val="00690B97"/>
    <w:rsid w:val="006A6882"/>
    <w:rsid w:val="006B6EE8"/>
    <w:rsid w:val="006E202B"/>
    <w:rsid w:val="006E25BF"/>
    <w:rsid w:val="006E5D03"/>
    <w:rsid w:val="007408C0"/>
    <w:rsid w:val="00747350"/>
    <w:rsid w:val="00750527"/>
    <w:rsid w:val="007603AD"/>
    <w:rsid w:val="00765ED7"/>
    <w:rsid w:val="0077207F"/>
    <w:rsid w:val="00793436"/>
    <w:rsid w:val="007C5990"/>
    <w:rsid w:val="007C618F"/>
    <w:rsid w:val="007D55DC"/>
    <w:rsid w:val="007F2B67"/>
    <w:rsid w:val="00825E4C"/>
    <w:rsid w:val="00840E1E"/>
    <w:rsid w:val="008470CC"/>
    <w:rsid w:val="00866B93"/>
    <w:rsid w:val="00882D83"/>
    <w:rsid w:val="00883D50"/>
    <w:rsid w:val="00891214"/>
    <w:rsid w:val="008A3816"/>
    <w:rsid w:val="008A77F1"/>
    <w:rsid w:val="008B0460"/>
    <w:rsid w:val="008B72A6"/>
    <w:rsid w:val="008B7440"/>
    <w:rsid w:val="008D358E"/>
    <w:rsid w:val="008D7525"/>
    <w:rsid w:val="008E0800"/>
    <w:rsid w:val="008E34B1"/>
    <w:rsid w:val="008F6574"/>
    <w:rsid w:val="0090510E"/>
    <w:rsid w:val="009314DC"/>
    <w:rsid w:val="00961675"/>
    <w:rsid w:val="009667AE"/>
    <w:rsid w:val="00980DF5"/>
    <w:rsid w:val="00983290"/>
    <w:rsid w:val="00986071"/>
    <w:rsid w:val="00994E16"/>
    <w:rsid w:val="009B525C"/>
    <w:rsid w:val="009E1AA4"/>
    <w:rsid w:val="009F7D8D"/>
    <w:rsid w:val="00A15A39"/>
    <w:rsid w:val="00A3291B"/>
    <w:rsid w:val="00A56771"/>
    <w:rsid w:val="00A733A8"/>
    <w:rsid w:val="00A752C2"/>
    <w:rsid w:val="00A76A94"/>
    <w:rsid w:val="00A85CE4"/>
    <w:rsid w:val="00A8639C"/>
    <w:rsid w:val="00AD664F"/>
    <w:rsid w:val="00B17D12"/>
    <w:rsid w:val="00B42899"/>
    <w:rsid w:val="00BB42A9"/>
    <w:rsid w:val="00BF14E8"/>
    <w:rsid w:val="00BF4E21"/>
    <w:rsid w:val="00C00719"/>
    <w:rsid w:val="00C16C1C"/>
    <w:rsid w:val="00C32FCF"/>
    <w:rsid w:val="00C34F59"/>
    <w:rsid w:val="00C65937"/>
    <w:rsid w:val="00C66686"/>
    <w:rsid w:val="00C67AD2"/>
    <w:rsid w:val="00C84FAA"/>
    <w:rsid w:val="00C91B9F"/>
    <w:rsid w:val="00CA7437"/>
    <w:rsid w:val="00CB114D"/>
    <w:rsid w:val="00CF4170"/>
    <w:rsid w:val="00D00228"/>
    <w:rsid w:val="00D0249E"/>
    <w:rsid w:val="00D20857"/>
    <w:rsid w:val="00D54ED0"/>
    <w:rsid w:val="00D74903"/>
    <w:rsid w:val="00D90272"/>
    <w:rsid w:val="00E00DF6"/>
    <w:rsid w:val="00E41240"/>
    <w:rsid w:val="00E4520E"/>
    <w:rsid w:val="00E513AD"/>
    <w:rsid w:val="00E55269"/>
    <w:rsid w:val="00E72697"/>
    <w:rsid w:val="00E836B6"/>
    <w:rsid w:val="00E84152"/>
    <w:rsid w:val="00E9757B"/>
    <w:rsid w:val="00EB2560"/>
    <w:rsid w:val="00EB72F3"/>
    <w:rsid w:val="00ED6E2D"/>
    <w:rsid w:val="00EE4AC6"/>
    <w:rsid w:val="00F035B7"/>
    <w:rsid w:val="00F036DD"/>
    <w:rsid w:val="00F042A4"/>
    <w:rsid w:val="00F317D1"/>
    <w:rsid w:val="00F33B03"/>
    <w:rsid w:val="00F6683C"/>
    <w:rsid w:val="00FB784F"/>
    <w:rsid w:val="00FC1AF4"/>
    <w:rsid w:val="00FC2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E549D"/>
  <w14:defaultImageDpi w14:val="32767"/>
  <w15:chartTrackingRefBased/>
  <w15:docId w15:val="{BCBEDAE0-DDDB-4776-8815-EFF609BC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857"/>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4F59"/>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C34F59"/>
    <w:rPr>
      <w:sz w:val="18"/>
      <w:szCs w:val="18"/>
    </w:rPr>
  </w:style>
  <w:style w:type="paragraph" w:styleId="a5">
    <w:name w:val="footer"/>
    <w:basedOn w:val="a"/>
    <w:link w:val="a6"/>
    <w:uiPriority w:val="99"/>
    <w:unhideWhenUsed/>
    <w:rsid w:val="00C34F59"/>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C34F59"/>
    <w:rPr>
      <w:sz w:val="18"/>
      <w:szCs w:val="18"/>
    </w:rPr>
  </w:style>
  <w:style w:type="paragraph" w:customStyle="1" w:styleId="EndNoteBibliographyTitle">
    <w:name w:val="EndNote Bibliography Title"/>
    <w:basedOn w:val="a"/>
    <w:link w:val="EndNoteBibliographyTitle0"/>
    <w:rsid w:val="00690B97"/>
    <w:pPr>
      <w:jc w:val="center"/>
    </w:pPr>
    <w:rPr>
      <w:rFonts w:ascii="Times New Roman" w:hAnsi="Times New Roman" w:cs="Times New Roman"/>
      <w:noProof/>
      <w:sz w:val="20"/>
    </w:rPr>
  </w:style>
  <w:style w:type="character" w:customStyle="1" w:styleId="EndNoteBibliographyTitle0">
    <w:name w:val="EndNote Bibliography Title 字符"/>
    <w:basedOn w:val="a0"/>
    <w:link w:val="EndNoteBibliographyTitle"/>
    <w:rsid w:val="00690B97"/>
    <w:rPr>
      <w:rFonts w:ascii="Times New Roman" w:eastAsia="宋体" w:hAnsi="Times New Roman" w:cs="Times New Roman"/>
      <w:noProof/>
      <w:kern w:val="0"/>
      <w:sz w:val="20"/>
      <w:szCs w:val="24"/>
    </w:rPr>
  </w:style>
  <w:style w:type="paragraph" w:customStyle="1" w:styleId="EndNoteBibliography">
    <w:name w:val="EndNote Bibliography"/>
    <w:basedOn w:val="a"/>
    <w:link w:val="EndNoteBibliography0"/>
    <w:rsid w:val="00690B97"/>
    <w:pPr>
      <w:spacing w:line="480" w:lineRule="auto"/>
    </w:pPr>
    <w:rPr>
      <w:rFonts w:ascii="Times New Roman" w:hAnsi="Times New Roman" w:cs="Times New Roman"/>
      <w:noProof/>
      <w:sz w:val="20"/>
    </w:rPr>
  </w:style>
  <w:style w:type="character" w:customStyle="1" w:styleId="EndNoteBibliography0">
    <w:name w:val="EndNote Bibliography 字符"/>
    <w:basedOn w:val="a0"/>
    <w:link w:val="EndNoteBibliography"/>
    <w:rsid w:val="00690B97"/>
    <w:rPr>
      <w:rFonts w:ascii="Times New Roman" w:eastAsia="宋体" w:hAnsi="Times New Roman" w:cs="Times New Roman"/>
      <w:noProof/>
      <w:kern w:val="0"/>
      <w:sz w:val="20"/>
      <w:szCs w:val="24"/>
    </w:rPr>
  </w:style>
  <w:style w:type="character" w:styleId="a7">
    <w:name w:val="Hyperlink"/>
    <w:basedOn w:val="a0"/>
    <w:uiPriority w:val="99"/>
    <w:unhideWhenUsed/>
    <w:rsid w:val="00690B97"/>
    <w:rPr>
      <w:color w:val="0563C1" w:themeColor="hyperlink"/>
      <w:u w:val="single"/>
    </w:rPr>
  </w:style>
  <w:style w:type="character" w:styleId="a8">
    <w:name w:val="Unresolved Mention"/>
    <w:basedOn w:val="a0"/>
    <w:uiPriority w:val="99"/>
    <w:semiHidden/>
    <w:unhideWhenUsed/>
    <w:rsid w:val="00690B97"/>
    <w:rPr>
      <w:color w:val="605E5C"/>
      <w:shd w:val="clear" w:color="auto" w:fill="E1DFDD"/>
    </w:rPr>
  </w:style>
  <w:style w:type="character" w:styleId="a9">
    <w:name w:val="annotation reference"/>
    <w:basedOn w:val="a0"/>
    <w:uiPriority w:val="99"/>
    <w:semiHidden/>
    <w:unhideWhenUsed/>
    <w:rsid w:val="00BF4E21"/>
    <w:rPr>
      <w:sz w:val="21"/>
      <w:szCs w:val="21"/>
    </w:rPr>
  </w:style>
  <w:style w:type="paragraph" w:styleId="aa">
    <w:name w:val="annotation text"/>
    <w:basedOn w:val="a"/>
    <w:link w:val="ab"/>
    <w:uiPriority w:val="99"/>
    <w:semiHidden/>
    <w:unhideWhenUsed/>
    <w:rsid w:val="00BF4E21"/>
  </w:style>
  <w:style w:type="character" w:customStyle="1" w:styleId="ab">
    <w:name w:val="批注文字 字符"/>
    <w:basedOn w:val="a0"/>
    <w:link w:val="aa"/>
    <w:uiPriority w:val="99"/>
    <w:semiHidden/>
    <w:rsid w:val="00BF4E21"/>
    <w:rPr>
      <w:rFonts w:ascii="宋体" w:eastAsia="宋体" w:hAnsi="宋体" w:cs="宋体"/>
      <w:kern w:val="0"/>
      <w:sz w:val="24"/>
      <w:szCs w:val="24"/>
    </w:rPr>
  </w:style>
  <w:style w:type="paragraph" w:styleId="ac">
    <w:name w:val="annotation subject"/>
    <w:basedOn w:val="aa"/>
    <w:next w:val="aa"/>
    <w:link w:val="ad"/>
    <w:uiPriority w:val="99"/>
    <w:semiHidden/>
    <w:unhideWhenUsed/>
    <w:rsid w:val="00BF4E21"/>
    <w:rPr>
      <w:b/>
      <w:bCs/>
    </w:rPr>
  </w:style>
  <w:style w:type="character" w:customStyle="1" w:styleId="ad">
    <w:name w:val="批注主题 字符"/>
    <w:basedOn w:val="ab"/>
    <w:link w:val="ac"/>
    <w:uiPriority w:val="99"/>
    <w:semiHidden/>
    <w:rsid w:val="00BF4E21"/>
    <w:rPr>
      <w:rFonts w:ascii="宋体" w:eastAsia="宋体" w:hAnsi="宋体" w:cs="宋体"/>
      <w:b/>
      <w:bCs/>
      <w:kern w:val="0"/>
      <w:sz w:val="24"/>
      <w:szCs w:val="24"/>
    </w:rPr>
  </w:style>
  <w:style w:type="paragraph" w:styleId="ae">
    <w:name w:val="Revision"/>
    <w:hidden/>
    <w:uiPriority w:val="99"/>
    <w:semiHidden/>
    <w:rsid w:val="0090510E"/>
    <w:rPr>
      <w:rFonts w:ascii="宋体" w:eastAsia="宋体" w:hAnsi="宋体" w:cs="宋体"/>
      <w:kern w:val="0"/>
      <w:sz w:val="24"/>
      <w:szCs w:val="24"/>
    </w:rPr>
  </w:style>
  <w:style w:type="character" w:customStyle="1" w:styleId="fontstyle01">
    <w:name w:val="fontstyle01"/>
    <w:basedOn w:val="a0"/>
    <w:rsid w:val="007408C0"/>
    <w:rPr>
      <w:rFonts w:ascii="Helvetica-Bold" w:hAnsi="Helvetica-Bold" w:hint="default"/>
      <w:b/>
      <w:bCs/>
      <w:i w:val="0"/>
      <w:iCs w:val="0"/>
      <w:color w:val="000000"/>
      <w:sz w:val="20"/>
      <w:szCs w:val="20"/>
    </w:rPr>
  </w:style>
  <w:style w:type="table" w:styleId="af">
    <w:name w:val="Table Grid"/>
    <w:basedOn w:val="a1"/>
    <w:uiPriority w:val="39"/>
    <w:rsid w:val="000B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67349">
      <w:bodyDiv w:val="1"/>
      <w:marLeft w:val="0"/>
      <w:marRight w:val="0"/>
      <w:marTop w:val="0"/>
      <w:marBottom w:val="0"/>
      <w:divBdr>
        <w:top w:val="none" w:sz="0" w:space="0" w:color="auto"/>
        <w:left w:val="none" w:sz="0" w:space="0" w:color="auto"/>
        <w:bottom w:val="none" w:sz="0" w:space="0" w:color="auto"/>
        <w:right w:val="none" w:sz="0" w:space="0" w:color="auto"/>
      </w:divBdr>
    </w:div>
    <w:div w:id="151262632">
      <w:bodyDiv w:val="1"/>
      <w:marLeft w:val="0"/>
      <w:marRight w:val="0"/>
      <w:marTop w:val="0"/>
      <w:marBottom w:val="0"/>
      <w:divBdr>
        <w:top w:val="none" w:sz="0" w:space="0" w:color="auto"/>
        <w:left w:val="none" w:sz="0" w:space="0" w:color="auto"/>
        <w:bottom w:val="none" w:sz="0" w:space="0" w:color="auto"/>
        <w:right w:val="none" w:sz="0" w:space="0" w:color="auto"/>
      </w:divBdr>
    </w:div>
    <w:div w:id="2027244634">
      <w:bodyDiv w:val="1"/>
      <w:marLeft w:val="0"/>
      <w:marRight w:val="0"/>
      <w:marTop w:val="0"/>
      <w:marBottom w:val="0"/>
      <w:divBdr>
        <w:top w:val="none" w:sz="0" w:space="0" w:color="auto"/>
        <w:left w:val="none" w:sz="0" w:space="0" w:color="auto"/>
        <w:bottom w:val="none" w:sz="0" w:space="0" w:color="auto"/>
        <w:right w:val="none" w:sz="0" w:space="0" w:color="auto"/>
      </w:divBdr>
    </w:div>
    <w:div w:id="203040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vid.ncifcrf.gov/"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ispr.mit.edu/" TargetMode="External"/><Relationship Id="rId12"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ispr.mit.edu/" TargetMode="External"/><Relationship Id="rId11" Type="http://schemas.openxmlformats.org/officeDocument/2006/relationships/image" Target="media/image3.ti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footnotes" Target="footnotes.xml"/><Relationship Id="rId9" Type="http://schemas.openxmlformats.org/officeDocument/2006/relationships/image" Target="media/image1.ti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QY">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48</Pages>
  <Words>13951</Words>
  <Characters>79523</Characters>
  <Application>Microsoft Office Word</Application>
  <DocSecurity>0</DocSecurity>
  <Lines>662</Lines>
  <Paragraphs>186</Paragraphs>
  <ScaleCrop>false</ScaleCrop>
  <Company/>
  <LinksUpToDate>false</LinksUpToDate>
  <CharactersWithSpaces>93288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 Yue</dc:creator>
  <cp:keywords/>
  <dc:description/>
  <cp:lastModifiedBy>Qin Yue</cp:lastModifiedBy>
  <cp:revision>39</cp:revision>
  <cp:lastPrinted>2022-02-22T05:35:00Z</cp:lastPrinted>
  <dcterms:created xsi:type="dcterms:W3CDTF">2022-02-22T05:36:00Z</dcterms:created>
  <dcterms:modified xsi:type="dcterms:W3CDTF">2022-03-08T09:24:00Z</dcterms:modified>
</cp:coreProperties>
</file>