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F257FC" w14:textId="5690B02D" w:rsidR="001078B7" w:rsidRPr="009C37DE" w:rsidRDefault="002B564B" w:rsidP="008D4622">
      <w:pPr>
        <w:jc w:val="center"/>
        <w:rPr>
          <w:rFonts w:ascii="Times New Roman" w:hAnsi="Times New Roman" w:cs="Times New Roman"/>
          <w:b/>
          <w:bCs/>
          <w:sz w:val="24"/>
          <w:szCs w:val="24"/>
        </w:rPr>
      </w:pPr>
      <w:bookmarkStart w:id="0" w:name="_GoBack"/>
      <w:bookmarkEnd w:id="0"/>
      <w:r w:rsidRPr="009C37DE">
        <w:rPr>
          <w:rFonts w:ascii="Times New Roman" w:hAnsi="Times New Roman" w:cs="Times New Roman"/>
          <w:b/>
          <w:bCs/>
          <w:sz w:val="24"/>
          <w:szCs w:val="24"/>
        </w:rPr>
        <w:t>Proteasome</w:t>
      </w:r>
      <w:r w:rsidR="001078B7" w:rsidRPr="009C37DE">
        <w:rPr>
          <w:rFonts w:ascii="Times New Roman" w:hAnsi="Times New Roman" w:cs="Times New Roman"/>
          <w:b/>
          <w:bCs/>
          <w:sz w:val="24"/>
          <w:szCs w:val="24"/>
        </w:rPr>
        <w:t>-independent K63 polyubiquitination selectively regulates ATP levels and proteasome activity during fear memory formation in the female amygdala</w:t>
      </w:r>
      <w:r w:rsidR="001078B7" w:rsidRPr="009C37DE" w:rsidDel="001078B7">
        <w:rPr>
          <w:rFonts w:ascii="Times New Roman" w:hAnsi="Times New Roman" w:cs="Times New Roman"/>
          <w:b/>
          <w:bCs/>
          <w:sz w:val="24"/>
          <w:szCs w:val="24"/>
        </w:rPr>
        <w:t xml:space="preserve"> </w:t>
      </w:r>
    </w:p>
    <w:p w14:paraId="0FCBAE19" w14:textId="4D817074" w:rsidR="004154C7" w:rsidRPr="009C37DE" w:rsidRDefault="004154C7" w:rsidP="008D4622">
      <w:pPr>
        <w:jc w:val="center"/>
        <w:rPr>
          <w:rFonts w:ascii="Times New Roman" w:hAnsi="Times New Roman" w:cs="Times New Roman"/>
          <w:b/>
          <w:bCs/>
          <w:sz w:val="24"/>
          <w:szCs w:val="24"/>
        </w:rPr>
      </w:pPr>
    </w:p>
    <w:p w14:paraId="79C3FC9C" w14:textId="68DF1F13" w:rsidR="004154C7" w:rsidRPr="009C37DE" w:rsidRDefault="004154C7" w:rsidP="008D4622">
      <w:pPr>
        <w:jc w:val="center"/>
        <w:rPr>
          <w:rFonts w:ascii="Times New Roman" w:hAnsi="Times New Roman" w:cs="Times New Roman"/>
          <w:b/>
          <w:bCs/>
          <w:sz w:val="24"/>
          <w:szCs w:val="24"/>
        </w:rPr>
      </w:pPr>
      <w:r w:rsidRPr="009C37DE">
        <w:rPr>
          <w:rFonts w:ascii="Times New Roman" w:hAnsi="Times New Roman" w:cs="Times New Roman"/>
          <w:b/>
          <w:bCs/>
          <w:i/>
          <w:iCs/>
          <w:sz w:val="24"/>
          <w:szCs w:val="24"/>
        </w:rPr>
        <w:t>Supplemental Information</w:t>
      </w:r>
    </w:p>
    <w:p w14:paraId="52B81DC1" w14:textId="42DBF7D6" w:rsidR="004154C7" w:rsidRPr="009C37DE" w:rsidRDefault="004154C7" w:rsidP="008D4622">
      <w:pPr>
        <w:jc w:val="center"/>
        <w:rPr>
          <w:rFonts w:ascii="Times New Roman" w:hAnsi="Times New Roman" w:cs="Times New Roman"/>
          <w:b/>
          <w:bCs/>
          <w:sz w:val="24"/>
          <w:szCs w:val="24"/>
        </w:rPr>
      </w:pPr>
    </w:p>
    <w:p w14:paraId="0BBF95F3" w14:textId="2B2E0157" w:rsidR="004154C7" w:rsidRPr="009C37DE" w:rsidRDefault="001078B7" w:rsidP="008D4622">
      <w:pPr>
        <w:jc w:val="center"/>
        <w:rPr>
          <w:rFonts w:ascii="Times New Roman" w:hAnsi="Times New Roman" w:cs="Times New Roman"/>
          <w:sz w:val="24"/>
          <w:szCs w:val="24"/>
        </w:rPr>
      </w:pPr>
      <w:r w:rsidRPr="009C37DE">
        <w:rPr>
          <w:rFonts w:ascii="Times New Roman" w:hAnsi="Times New Roman" w:cs="Times New Roman"/>
          <w:sz w:val="24"/>
          <w:szCs w:val="24"/>
        </w:rPr>
        <w:t xml:space="preserve">Kayla Farrell, Madeline Musaus, Aubrey Auerbach, Shaghayegh Navabpour, </w:t>
      </w:r>
      <w:r w:rsidR="00553C4D" w:rsidRPr="009C37DE">
        <w:rPr>
          <w:rFonts w:ascii="Times New Roman" w:hAnsi="Times New Roman" w:cs="Times New Roman"/>
          <w:sz w:val="24"/>
          <w:szCs w:val="24"/>
        </w:rPr>
        <w:t xml:space="preserve">W. Keith Ray, Richard F. Helm &amp; </w:t>
      </w:r>
      <w:r w:rsidRPr="009C37DE">
        <w:rPr>
          <w:rFonts w:ascii="Times New Roman" w:hAnsi="Times New Roman" w:cs="Times New Roman"/>
          <w:sz w:val="24"/>
          <w:szCs w:val="24"/>
        </w:rPr>
        <w:t>Timothy J. Jarome</w:t>
      </w:r>
    </w:p>
    <w:p w14:paraId="351C17D5" w14:textId="77777777" w:rsidR="00672F6D" w:rsidRPr="009C37DE" w:rsidRDefault="00672F6D" w:rsidP="008D4622">
      <w:pPr>
        <w:jc w:val="center"/>
        <w:rPr>
          <w:rFonts w:ascii="Times New Roman" w:hAnsi="Times New Roman" w:cs="Times New Roman"/>
          <w:b/>
          <w:bCs/>
          <w:sz w:val="24"/>
          <w:szCs w:val="24"/>
        </w:rPr>
      </w:pPr>
    </w:p>
    <w:p w14:paraId="69706C47" w14:textId="77777777" w:rsidR="00672F6D" w:rsidRPr="009C37DE" w:rsidRDefault="00672F6D" w:rsidP="008D4622">
      <w:pPr>
        <w:jc w:val="center"/>
        <w:rPr>
          <w:rFonts w:ascii="Times New Roman" w:hAnsi="Times New Roman" w:cs="Times New Roman"/>
          <w:b/>
          <w:bCs/>
          <w:sz w:val="24"/>
          <w:szCs w:val="24"/>
        </w:rPr>
      </w:pPr>
    </w:p>
    <w:p w14:paraId="33A64FF2" w14:textId="77777777" w:rsidR="00672F6D" w:rsidRPr="009C37DE" w:rsidRDefault="00672F6D" w:rsidP="008D4622">
      <w:pPr>
        <w:jc w:val="center"/>
        <w:rPr>
          <w:rFonts w:ascii="Times New Roman" w:hAnsi="Times New Roman" w:cs="Times New Roman"/>
          <w:b/>
          <w:bCs/>
          <w:sz w:val="24"/>
          <w:szCs w:val="24"/>
        </w:rPr>
      </w:pPr>
    </w:p>
    <w:p w14:paraId="3C7BDD5D" w14:textId="77777777" w:rsidR="00672F6D" w:rsidRPr="009C37DE" w:rsidRDefault="00672F6D" w:rsidP="008D4622">
      <w:pPr>
        <w:jc w:val="center"/>
        <w:rPr>
          <w:rFonts w:ascii="Times New Roman" w:hAnsi="Times New Roman" w:cs="Times New Roman"/>
          <w:b/>
          <w:bCs/>
          <w:sz w:val="24"/>
          <w:szCs w:val="24"/>
        </w:rPr>
      </w:pPr>
    </w:p>
    <w:p w14:paraId="07F1E808" w14:textId="77777777" w:rsidR="00672F6D" w:rsidRPr="009C37DE" w:rsidRDefault="00672F6D" w:rsidP="008D4622">
      <w:pPr>
        <w:jc w:val="center"/>
        <w:rPr>
          <w:rFonts w:ascii="Times New Roman" w:hAnsi="Times New Roman" w:cs="Times New Roman"/>
          <w:b/>
          <w:bCs/>
          <w:sz w:val="24"/>
          <w:szCs w:val="24"/>
        </w:rPr>
      </w:pPr>
    </w:p>
    <w:p w14:paraId="41EF2447" w14:textId="77777777" w:rsidR="00672F6D" w:rsidRPr="009C37DE" w:rsidRDefault="00672F6D" w:rsidP="008D4622">
      <w:pPr>
        <w:jc w:val="center"/>
        <w:rPr>
          <w:rFonts w:ascii="Times New Roman" w:hAnsi="Times New Roman" w:cs="Times New Roman"/>
          <w:b/>
          <w:bCs/>
          <w:sz w:val="24"/>
          <w:szCs w:val="24"/>
        </w:rPr>
      </w:pPr>
    </w:p>
    <w:p w14:paraId="139FEE41" w14:textId="77777777" w:rsidR="00672F6D" w:rsidRPr="009C37DE" w:rsidRDefault="00672F6D" w:rsidP="008D4622">
      <w:pPr>
        <w:jc w:val="center"/>
        <w:rPr>
          <w:rFonts w:ascii="Times New Roman" w:hAnsi="Times New Roman" w:cs="Times New Roman"/>
          <w:b/>
          <w:bCs/>
          <w:sz w:val="24"/>
          <w:szCs w:val="24"/>
        </w:rPr>
      </w:pPr>
    </w:p>
    <w:p w14:paraId="55C65DB2" w14:textId="77777777" w:rsidR="00672F6D" w:rsidRPr="009C37DE" w:rsidRDefault="00672F6D" w:rsidP="008D4622">
      <w:pPr>
        <w:jc w:val="center"/>
        <w:rPr>
          <w:rFonts w:ascii="Times New Roman" w:hAnsi="Times New Roman" w:cs="Times New Roman"/>
          <w:b/>
          <w:bCs/>
          <w:sz w:val="24"/>
          <w:szCs w:val="24"/>
        </w:rPr>
      </w:pPr>
    </w:p>
    <w:p w14:paraId="0AC6BEFE" w14:textId="77777777" w:rsidR="00672F6D" w:rsidRPr="009C37DE" w:rsidRDefault="00672F6D" w:rsidP="008D4622">
      <w:pPr>
        <w:jc w:val="center"/>
        <w:rPr>
          <w:rFonts w:ascii="Times New Roman" w:hAnsi="Times New Roman" w:cs="Times New Roman"/>
          <w:b/>
          <w:bCs/>
          <w:sz w:val="24"/>
          <w:szCs w:val="24"/>
        </w:rPr>
      </w:pPr>
    </w:p>
    <w:p w14:paraId="4142CE56" w14:textId="77777777" w:rsidR="00672F6D" w:rsidRPr="009C37DE" w:rsidRDefault="00672F6D" w:rsidP="008D4622">
      <w:pPr>
        <w:jc w:val="center"/>
        <w:rPr>
          <w:rFonts w:ascii="Times New Roman" w:hAnsi="Times New Roman" w:cs="Times New Roman"/>
          <w:b/>
          <w:bCs/>
          <w:sz w:val="24"/>
          <w:szCs w:val="24"/>
        </w:rPr>
      </w:pPr>
    </w:p>
    <w:p w14:paraId="6659C63C" w14:textId="77777777" w:rsidR="00672F6D" w:rsidRPr="009C37DE" w:rsidRDefault="00672F6D" w:rsidP="008D4622">
      <w:pPr>
        <w:jc w:val="center"/>
        <w:rPr>
          <w:rFonts w:ascii="Times New Roman" w:hAnsi="Times New Roman" w:cs="Times New Roman"/>
          <w:b/>
          <w:bCs/>
          <w:sz w:val="24"/>
          <w:szCs w:val="24"/>
        </w:rPr>
      </w:pPr>
    </w:p>
    <w:p w14:paraId="79744BFA" w14:textId="77777777" w:rsidR="00672F6D" w:rsidRPr="009C37DE" w:rsidRDefault="00672F6D" w:rsidP="008D4622">
      <w:pPr>
        <w:jc w:val="center"/>
        <w:rPr>
          <w:rFonts w:ascii="Times New Roman" w:hAnsi="Times New Roman" w:cs="Times New Roman"/>
          <w:b/>
          <w:bCs/>
          <w:sz w:val="24"/>
          <w:szCs w:val="24"/>
        </w:rPr>
      </w:pPr>
    </w:p>
    <w:p w14:paraId="2A54346E" w14:textId="77777777" w:rsidR="00672F6D" w:rsidRPr="009C37DE" w:rsidRDefault="00672F6D" w:rsidP="008D4622">
      <w:pPr>
        <w:jc w:val="center"/>
        <w:rPr>
          <w:rFonts w:ascii="Times New Roman" w:hAnsi="Times New Roman" w:cs="Times New Roman"/>
          <w:b/>
          <w:bCs/>
          <w:sz w:val="24"/>
          <w:szCs w:val="24"/>
        </w:rPr>
      </w:pPr>
    </w:p>
    <w:p w14:paraId="77E9D46C" w14:textId="77777777" w:rsidR="00672F6D" w:rsidRPr="009C37DE" w:rsidRDefault="00672F6D" w:rsidP="008D4622">
      <w:pPr>
        <w:jc w:val="center"/>
        <w:rPr>
          <w:rFonts w:ascii="Times New Roman" w:hAnsi="Times New Roman" w:cs="Times New Roman"/>
          <w:b/>
          <w:bCs/>
          <w:sz w:val="24"/>
          <w:szCs w:val="24"/>
        </w:rPr>
      </w:pPr>
    </w:p>
    <w:p w14:paraId="3FC7D18B" w14:textId="77777777" w:rsidR="00672F6D" w:rsidRPr="009C37DE" w:rsidRDefault="00672F6D" w:rsidP="008D4622">
      <w:pPr>
        <w:jc w:val="center"/>
        <w:rPr>
          <w:rFonts w:ascii="Times New Roman" w:hAnsi="Times New Roman" w:cs="Times New Roman"/>
          <w:b/>
          <w:bCs/>
          <w:sz w:val="24"/>
          <w:szCs w:val="24"/>
        </w:rPr>
      </w:pPr>
    </w:p>
    <w:p w14:paraId="41AC6293" w14:textId="77777777" w:rsidR="00672F6D" w:rsidRPr="009C37DE" w:rsidRDefault="00672F6D" w:rsidP="008D4622">
      <w:pPr>
        <w:jc w:val="center"/>
        <w:rPr>
          <w:rFonts w:ascii="Times New Roman" w:hAnsi="Times New Roman" w:cs="Times New Roman"/>
          <w:b/>
          <w:bCs/>
          <w:sz w:val="24"/>
          <w:szCs w:val="24"/>
        </w:rPr>
      </w:pPr>
    </w:p>
    <w:p w14:paraId="732D3D86" w14:textId="77777777" w:rsidR="00672F6D" w:rsidRPr="009C37DE" w:rsidRDefault="00672F6D" w:rsidP="008D4622">
      <w:pPr>
        <w:jc w:val="center"/>
        <w:rPr>
          <w:rFonts w:ascii="Times New Roman" w:hAnsi="Times New Roman" w:cs="Times New Roman"/>
          <w:b/>
          <w:bCs/>
          <w:sz w:val="24"/>
          <w:szCs w:val="24"/>
        </w:rPr>
      </w:pPr>
    </w:p>
    <w:p w14:paraId="7D005D43" w14:textId="77777777" w:rsidR="00672F6D" w:rsidRPr="009C37DE" w:rsidRDefault="00672F6D" w:rsidP="008D4622">
      <w:pPr>
        <w:jc w:val="center"/>
        <w:rPr>
          <w:rFonts w:ascii="Times New Roman" w:hAnsi="Times New Roman" w:cs="Times New Roman"/>
          <w:b/>
          <w:bCs/>
          <w:sz w:val="24"/>
          <w:szCs w:val="24"/>
        </w:rPr>
      </w:pPr>
    </w:p>
    <w:p w14:paraId="50BFECA4" w14:textId="77777777" w:rsidR="00672F6D" w:rsidRPr="009C37DE" w:rsidRDefault="00672F6D" w:rsidP="008D4622">
      <w:pPr>
        <w:jc w:val="center"/>
        <w:rPr>
          <w:rFonts w:ascii="Times New Roman" w:hAnsi="Times New Roman" w:cs="Times New Roman"/>
          <w:b/>
          <w:bCs/>
          <w:sz w:val="24"/>
          <w:szCs w:val="24"/>
        </w:rPr>
      </w:pPr>
    </w:p>
    <w:p w14:paraId="59C06EB5" w14:textId="77777777" w:rsidR="00672F6D" w:rsidRPr="009C37DE" w:rsidRDefault="00672F6D" w:rsidP="008D4622">
      <w:pPr>
        <w:jc w:val="center"/>
        <w:rPr>
          <w:rFonts w:ascii="Times New Roman" w:hAnsi="Times New Roman" w:cs="Times New Roman"/>
          <w:b/>
          <w:bCs/>
          <w:sz w:val="24"/>
          <w:szCs w:val="24"/>
        </w:rPr>
      </w:pPr>
    </w:p>
    <w:p w14:paraId="67661DD5" w14:textId="77777777" w:rsidR="00672F6D" w:rsidRPr="009C37DE" w:rsidRDefault="00672F6D" w:rsidP="008D4622">
      <w:pPr>
        <w:jc w:val="center"/>
        <w:rPr>
          <w:rFonts w:ascii="Times New Roman" w:hAnsi="Times New Roman" w:cs="Times New Roman"/>
          <w:b/>
          <w:bCs/>
          <w:sz w:val="24"/>
          <w:szCs w:val="24"/>
        </w:rPr>
      </w:pPr>
    </w:p>
    <w:p w14:paraId="16624941" w14:textId="37FF73AE" w:rsidR="00672F6D" w:rsidRPr="009C37DE" w:rsidRDefault="00672F6D" w:rsidP="008D4622">
      <w:pPr>
        <w:jc w:val="center"/>
        <w:rPr>
          <w:rFonts w:ascii="Times New Roman" w:hAnsi="Times New Roman" w:cs="Times New Roman"/>
          <w:b/>
          <w:bCs/>
          <w:sz w:val="24"/>
          <w:szCs w:val="24"/>
        </w:rPr>
      </w:pPr>
    </w:p>
    <w:p w14:paraId="5E059F71" w14:textId="02C5C8DE" w:rsidR="004430B1" w:rsidRPr="009C37DE" w:rsidRDefault="004430B1" w:rsidP="008D4622">
      <w:pPr>
        <w:jc w:val="center"/>
        <w:rPr>
          <w:rFonts w:ascii="Times New Roman" w:hAnsi="Times New Roman" w:cs="Times New Roman"/>
          <w:b/>
          <w:bCs/>
          <w:sz w:val="24"/>
          <w:szCs w:val="24"/>
        </w:rPr>
      </w:pPr>
      <w:r w:rsidRPr="009C37DE">
        <w:rPr>
          <w:rFonts w:ascii="Times New Roman" w:hAnsi="Times New Roman" w:cs="Times New Roman"/>
          <w:b/>
          <w:bCs/>
          <w:noProof/>
          <w:sz w:val="24"/>
          <w:szCs w:val="24"/>
        </w:rPr>
        <w:lastRenderedPageBreak/>
        <w:drawing>
          <wp:anchor distT="0" distB="0" distL="114300" distR="114300" simplePos="0" relativeHeight="251658240" behindDoc="0" locked="0" layoutInCell="1" allowOverlap="1" wp14:anchorId="4FA9EDB2" wp14:editId="34727F26">
            <wp:simplePos x="941560" y="914400"/>
            <wp:positionH relativeFrom="margin">
              <wp:align>center</wp:align>
            </wp:positionH>
            <wp:positionV relativeFrom="margin">
              <wp:align>top</wp:align>
            </wp:positionV>
            <wp:extent cx="5888019" cy="5394960"/>
            <wp:effectExtent l="0" t="0" r="0" b="0"/>
            <wp:wrapSquare wrapText="bothSides"/>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rotWithShape="1">
                    <a:blip r:embed="rId4" cstate="print">
                      <a:extLst>
                        <a:ext uri="{28A0092B-C50C-407E-A947-70E740481C1C}">
                          <a14:useLocalDpi xmlns:a14="http://schemas.microsoft.com/office/drawing/2010/main" val="0"/>
                        </a:ext>
                      </a:extLst>
                    </a:blip>
                    <a:srcRect l="4682" t="17773" r="4340" b="17814"/>
                    <a:stretch/>
                  </pic:blipFill>
                  <pic:spPr bwMode="auto">
                    <a:xfrm>
                      <a:off x="0" y="0"/>
                      <a:ext cx="5888019" cy="5394960"/>
                    </a:xfrm>
                    <a:prstGeom prst="rect">
                      <a:avLst/>
                    </a:prstGeom>
                    <a:ln>
                      <a:noFill/>
                    </a:ln>
                    <a:extLst>
                      <a:ext uri="{53640926-AAD7-44D8-BBD7-CCE9431645EC}">
                        <a14:shadowObscured xmlns:a14="http://schemas.microsoft.com/office/drawing/2010/main"/>
                      </a:ext>
                    </a:extLst>
                  </pic:spPr>
                </pic:pic>
              </a:graphicData>
            </a:graphic>
          </wp:anchor>
        </w:drawing>
      </w:r>
    </w:p>
    <w:p w14:paraId="1DF99879" w14:textId="39263237" w:rsidR="001E66AF" w:rsidRPr="009C37DE" w:rsidRDefault="001E66AF" w:rsidP="003E4285">
      <w:pPr>
        <w:jc w:val="center"/>
        <w:rPr>
          <w:rFonts w:ascii="Times New Roman" w:hAnsi="Times New Roman" w:cs="Times New Roman"/>
          <w:b/>
          <w:bCs/>
          <w:sz w:val="24"/>
          <w:szCs w:val="24"/>
        </w:rPr>
      </w:pPr>
    </w:p>
    <w:p w14:paraId="0E238B07" w14:textId="3DAE0DC4" w:rsidR="000F4701" w:rsidRPr="009C37DE" w:rsidRDefault="000F4701" w:rsidP="003E4285">
      <w:pPr>
        <w:jc w:val="center"/>
        <w:rPr>
          <w:rFonts w:ascii="Times New Roman" w:hAnsi="Times New Roman" w:cs="Times New Roman"/>
          <w:b/>
          <w:bCs/>
          <w:sz w:val="24"/>
          <w:szCs w:val="24"/>
        </w:rPr>
      </w:pPr>
    </w:p>
    <w:p w14:paraId="43638B27" w14:textId="5EF1DE5D" w:rsidR="000F4701" w:rsidRPr="009C37DE" w:rsidRDefault="009C37DE" w:rsidP="003E4285">
      <w:pPr>
        <w:jc w:val="center"/>
        <w:rPr>
          <w:rFonts w:ascii="Times New Roman" w:hAnsi="Times New Roman" w:cs="Times New Roman"/>
          <w:b/>
          <w:bCs/>
          <w:sz w:val="24"/>
          <w:szCs w:val="24"/>
        </w:rPr>
      </w:pPr>
      <w:r>
        <w:rPr>
          <w:rFonts w:ascii="Times New Roman" w:hAnsi="Times New Roman" w:cs="Times New Roman"/>
          <w:b/>
          <w:bCs/>
          <w:noProof/>
          <w:sz w:val="24"/>
          <w:szCs w:val="24"/>
        </w:rPr>
        <w:lastRenderedPageBreak/>
        <w:drawing>
          <wp:anchor distT="0" distB="0" distL="114300" distR="114300" simplePos="0" relativeHeight="251661312" behindDoc="0" locked="0" layoutInCell="1" allowOverlap="1" wp14:anchorId="7FEC7B16" wp14:editId="3FF77434">
            <wp:simplePos x="0" y="0"/>
            <wp:positionH relativeFrom="column">
              <wp:posOffset>0</wp:posOffset>
            </wp:positionH>
            <wp:positionV relativeFrom="paragraph">
              <wp:posOffset>0</wp:posOffset>
            </wp:positionV>
            <wp:extent cx="5943600" cy="7218680"/>
            <wp:effectExtent l="0" t="0" r="0" b="1270"/>
            <wp:wrapSquare wrapText="bothSides"/>
            <wp:docPr id="2" name="Picture 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har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7218680"/>
                    </a:xfrm>
                    <a:prstGeom prst="rect">
                      <a:avLst/>
                    </a:prstGeom>
                  </pic:spPr>
                </pic:pic>
              </a:graphicData>
            </a:graphic>
          </wp:anchor>
        </w:drawing>
      </w:r>
    </w:p>
    <w:p w14:paraId="54E7408A" w14:textId="134A9284" w:rsidR="000F4701" w:rsidRPr="009C37DE" w:rsidRDefault="000F4701" w:rsidP="003E4285">
      <w:pPr>
        <w:jc w:val="center"/>
        <w:rPr>
          <w:rFonts w:ascii="Times New Roman" w:hAnsi="Times New Roman" w:cs="Times New Roman"/>
          <w:b/>
          <w:bCs/>
          <w:sz w:val="24"/>
          <w:szCs w:val="24"/>
        </w:rPr>
      </w:pPr>
    </w:p>
    <w:p w14:paraId="2EDDA437" w14:textId="4859B267" w:rsidR="000F4701" w:rsidRPr="009C37DE" w:rsidRDefault="000F4701" w:rsidP="003E4285">
      <w:pPr>
        <w:jc w:val="center"/>
        <w:rPr>
          <w:rFonts w:ascii="Times New Roman" w:hAnsi="Times New Roman" w:cs="Times New Roman"/>
          <w:b/>
          <w:bCs/>
          <w:sz w:val="24"/>
          <w:szCs w:val="24"/>
        </w:rPr>
      </w:pPr>
    </w:p>
    <w:p w14:paraId="5206CEC6" w14:textId="42125CC6" w:rsidR="003E4285" w:rsidRPr="009C37DE" w:rsidRDefault="004430B1" w:rsidP="008D4622">
      <w:pPr>
        <w:jc w:val="both"/>
        <w:rPr>
          <w:rFonts w:ascii="Times New Roman" w:hAnsi="Times New Roman" w:cs="Times New Roman"/>
          <w:b/>
          <w:bCs/>
          <w:sz w:val="24"/>
          <w:szCs w:val="24"/>
        </w:rPr>
      </w:pPr>
      <w:r w:rsidRPr="009C37DE">
        <w:rPr>
          <w:rFonts w:ascii="Times New Roman" w:hAnsi="Times New Roman" w:cs="Times New Roman"/>
          <w:b/>
          <w:bCs/>
          <w:noProof/>
          <w:sz w:val="24"/>
          <w:szCs w:val="24"/>
        </w:rPr>
        <w:lastRenderedPageBreak/>
        <w:drawing>
          <wp:anchor distT="0" distB="0" distL="114300" distR="114300" simplePos="0" relativeHeight="251660288" behindDoc="0" locked="0" layoutInCell="1" allowOverlap="1" wp14:anchorId="7D15617B" wp14:editId="6D26F615">
            <wp:simplePos x="0" y="0"/>
            <wp:positionH relativeFrom="margin">
              <wp:posOffset>-251460</wp:posOffset>
            </wp:positionH>
            <wp:positionV relativeFrom="margin">
              <wp:posOffset>-189230</wp:posOffset>
            </wp:positionV>
            <wp:extent cx="6452870" cy="4674870"/>
            <wp:effectExtent l="0" t="0" r="5080" b="0"/>
            <wp:wrapSquare wrapText="bothSides"/>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rotWithShape="1">
                    <a:blip r:embed="rId6" cstate="print">
                      <a:extLst>
                        <a:ext uri="{28A0092B-C50C-407E-A947-70E740481C1C}">
                          <a14:useLocalDpi xmlns:a14="http://schemas.microsoft.com/office/drawing/2010/main" val="0"/>
                        </a:ext>
                      </a:extLst>
                    </a:blip>
                    <a:srcRect l="7799" t="24145" r="8441" b="15171"/>
                    <a:stretch/>
                  </pic:blipFill>
                  <pic:spPr bwMode="auto">
                    <a:xfrm>
                      <a:off x="0" y="0"/>
                      <a:ext cx="6452870" cy="46748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C60166" w14:textId="4762B336" w:rsidR="003E4285" w:rsidRPr="009C37DE" w:rsidRDefault="004430B1" w:rsidP="008D4622">
      <w:pPr>
        <w:jc w:val="both"/>
        <w:rPr>
          <w:rFonts w:ascii="Times New Roman" w:hAnsi="Times New Roman" w:cs="Times New Roman"/>
          <w:b/>
          <w:bCs/>
          <w:sz w:val="24"/>
          <w:szCs w:val="24"/>
        </w:rPr>
      </w:pPr>
      <w:r w:rsidRPr="009C37DE">
        <w:rPr>
          <w:rFonts w:ascii="Times New Roman" w:hAnsi="Times New Roman" w:cs="Times New Roman"/>
          <w:b/>
          <w:bCs/>
          <w:noProof/>
          <w:sz w:val="24"/>
          <w:szCs w:val="24"/>
        </w:rPr>
        <w:lastRenderedPageBreak/>
        <w:drawing>
          <wp:inline distT="0" distB="0" distL="0" distR="0" wp14:anchorId="3081F9BB" wp14:editId="05564FFB">
            <wp:extent cx="5890282" cy="6126480"/>
            <wp:effectExtent l="0" t="0" r="0" b="7620"/>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rotWithShape="1">
                    <a:blip r:embed="rId7" cstate="print">
                      <a:extLst>
                        <a:ext uri="{28A0092B-C50C-407E-A947-70E740481C1C}">
                          <a14:useLocalDpi xmlns:a14="http://schemas.microsoft.com/office/drawing/2010/main" val="0"/>
                        </a:ext>
                      </a:extLst>
                    </a:blip>
                    <a:srcRect l="7372" t="11325" r="7373"/>
                    <a:stretch/>
                  </pic:blipFill>
                  <pic:spPr bwMode="auto">
                    <a:xfrm>
                      <a:off x="0" y="0"/>
                      <a:ext cx="5890282" cy="6126480"/>
                    </a:xfrm>
                    <a:prstGeom prst="rect">
                      <a:avLst/>
                    </a:prstGeom>
                    <a:ln>
                      <a:noFill/>
                    </a:ln>
                    <a:extLst>
                      <a:ext uri="{53640926-AAD7-44D8-BBD7-CCE9431645EC}">
                        <a14:shadowObscured xmlns:a14="http://schemas.microsoft.com/office/drawing/2010/main"/>
                      </a:ext>
                    </a:extLst>
                  </pic:spPr>
                </pic:pic>
              </a:graphicData>
            </a:graphic>
          </wp:inline>
        </w:drawing>
      </w:r>
    </w:p>
    <w:p w14:paraId="68799F4F" w14:textId="28A9EBA9" w:rsidR="003E4285" w:rsidRPr="009C37DE" w:rsidRDefault="003E4285" w:rsidP="008D4622">
      <w:pPr>
        <w:jc w:val="both"/>
        <w:rPr>
          <w:rFonts w:ascii="Times New Roman" w:hAnsi="Times New Roman" w:cs="Times New Roman"/>
          <w:b/>
          <w:bCs/>
          <w:sz w:val="24"/>
          <w:szCs w:val="24"/>
        </w:rPr>
      </w:pPr>
    </w:p>
    <w:p w14:paraId="25A3F3FC" w14:textId="1331CA28" w:rsidR="003E4285" w:rsidRPr="009C37DE" w:rsidRDefault="003E4285" w:rsidP="008D4622">
      <w:pPr>
        <w:jc w:val="both"/>
        <w:rPr>
          <w:rFonts w:ascii="Times New Roman" w:hAnsi="Times New Roman" w:cs="Times New Roman"/>
          <w:b/>
          <w:bCs/>
          <w:sz w:val="24"/>
          <w:szCs w:val="24"/>
        </w:rPr>
      </w:pPr>
    </w:p>
    <w:p w14:paraId="51336568" w14:textId="1C112D1F" w:rsidR="003E4285" w:rsidRPr="009C37DE" w:rsidRDefault="003E4285" w:rsidP="008D4622">
      <w:pPr>
        <w:jc w:val="both"/>
        <w:rPr>
          <w:rFonts w:ascii="Times New Roman" w:hAnsi="Times New Roman" w:cs="Times New Roman"/>
          <w:b/>
          <w:bCs/>
          <w:sz w:val="24"/>
          <w:szCs w:val="24"/>
        </w:rPr>
      </w:pPr>
    </w:p>
    <w:p w14:paraId="32C271C9" w14:textId="77777777" w:rsidR="003E4285" w:rsidRPr="009C37DE" w:rsidRDefault="003E4285" w:rsidP="008D4622">
      <w:pPr>
        <w:jc w:val="both"/>
        <w:rPr>
          <w:rFonts w:ascii="Times New Roman" w:hAnsi="Times New Roman" w:cs="Times New Roman"/>
          <w:b/>
          <w:bCs/>
          <w:sz w:val="24"/>
          <w:szCs w:val="24"/>
        </w:rPr>
      </w:pPr>
    </w:p>
    <w:p w14:paraId="4E233AC7" w14:textId="6CC6A091" w:rsidR="004430B1" w:rsidRPr="009C37DE" w:rsidRDefault="004430B1" w:rsidP="008D4622">
      <w:pPr>
        <w:jc w:val="both"/>
        <w:rPr>
          <w:rFonts w:ascii="Times New Roman" w:hAnsi="Times New Roman" w:cs="Times New Roman"/>
          <w:b/>
          <w:bCs/>
          <w:noProof/>
          <w:sz w:val="24"/>
          <w:szCs w:val="24"/>
        </w:rPr>
      </w:pPr>
    </w:p>
    <w:p w14:paraId="23F27DE3" w14:textId="70904CA9" w:rsidR="003E4285" w:rsidRPr="009C37DE" w:rsidRDefault="003E4285" w:rsidP="008D4622">
      <w:pPr>
        <w:jc w:val="both"/>
        <w:rPr>
          <w:rFonts w:ascii="Times New Roman" w:hAnsi="Times New Roman" w:cs="Times New Roman"/>
          <w:b/>
          <w:bCs/>
          <w:sz w:val="24"/>
          <w:szCs w:val="24"/>
        </w:rPr>
      </w:pPr>
    </w:p>
    <w:p w14:paraId="527503EC" w14:textId="70FD6F8D" w:rsidR="001A7360" w:rsidRPr="009C37DE" w:rsidRDefault="001A7360" w:rsidP="003E4285">
      <w:pPr>
        <w:jc w:val="center"/>
        <w:rPr>
          <w:rFonts w:ascii="Times New Roman" w:hAnsi="Times New Roman" w:cs="Times New Roman"/>
          <w:b/>
          <w:bCs/>
          <w:sz w:val="24"/>
          <w:szCs w:val="24"/>
        </w:rPr>
      </w:pPr>
    </w:p>
    <w:p w14:paraId="72E1937A" w14:textId="144FC528" w:rsidR="003E4285" w:rsidRPr="009C37DE" w:rsidRDefault="008B7B8C" w:rsidP="003E4285">
      <w:pPr>
        <w:jc w:val="center"/>
        <w:rPr>
          <w:rFonts w:ascii="Times New Roman" w:hAnsi="Times New Roman" w:cs="Times New Roman"/>
          <w:b/>
          <w:bCs/>
          <w:sz w:val="24"/>
          <w:szCs w:val="24"/>
        </w:rPr>
      </w:pPr>
      <w:r>
        <w:rPr>
          <w:rFonts w:ascii="Times New Roman" w:hAnsi="Times New Roman" w:cs="Times New Roman"/>
          <w:b/>
          <w:bCs/>
          <w:noProof/>
          <w:sz w:val="24"/>
          <w:szCs w:val="24"/>
        </w:rPr>
        <w:lastRenderedPageBreak/>
        <w:drawing>
          <wp:anchor distT="0" distB="0" distL="114300" distR="114300" simplePos="0" relativeHeight="251662336" behindDoc="0" locked="0" layoutInCell="1" allowOverlap="1" wp14:anchorId="534B4C13" wp14:editId="210A99E1">
            <wp:simplePos x="0" y="0"/>
            <wp:positionH relativeFrom="margin">
              <wp:align>center</wp:align>
            </wp:positionH>
            <wp:positionV relativeFrom="paragraph">
              <wp:posOffset>0</wp:posOffset>
            </wp:positionV>
            <wp:extent cx="5943600" cy="6257925"/>
            <wp:effectExtent l="0" t="0" r="0" b="9525"/>
            <wp:wrapSquare wrapText="bothSides"/>
            <wp:docPr id="4" name="Picture 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6257925"/>
                    </a:xfrm>
                    <a:prstGeom prst="rect">
                      <a:avLst/>
                    </a:prstGeom>
                  </pic:spPr>
                </pic:pic>
              </a:graphicData>
            </a:graphic>
          </wp:anchor>
        </w:drawing>
      </w:r>
    </w:p>
    <w:p w14:paraId="3990191D" w14:textId="1B034DCF" w:rsidR="003E4285" w:rsidRPr="009C37DE" w:rsidRDefault="003E4285" w:rsidP="003E4285">
      <w:pPr>
        <w:jc w:val="center"/>
        <w:rPr>
          <w:rFonts w:ascii="Times New Roman" w:hAnsi="Times New Roman" w:cs="Times New Roman"/>
          <w:b/>
          <w:bCs/>
          <w:sz w:val="24"/>
          <w:szCs w:val="24"/>
        </w:rPr>
      </w:pPr>
    </w:p>
    <w:p w14:paraId="40A1AC06" w14:textId="09177E07" w:rsidR="003E4285" w:rsidRPr="009C37DE" w:rsidRDefault="003E4285" w:rsidP="003E4285">
      <w:pPr>
        <w:jc w:val="center"/>
        <w:rPr>
          <w:rFonts w:ascii="Times New Roman" w:hAnsi="Times New Roman" w:cs="Times New Roman"/>
          <w:b/>
          <w:bCs/>
          <w:sz w:val="24"/>
          <w:szCs w:val="24"/>
        </w:rPr>
      </w:pPr>
    </w:p>
    <w:p w14:paraId="6AE4C8CD" w14:textId="76A59A66" w:rsidR="003E4285" w:rsidRPr="009C37DE" w:rsidRDefault="003E4285" w:rsidP="003E4285">
      <w:pPr>
        <w:jc w:val="center"/>
        <w:rPr>
          <w:rFonts w:ascii="Times New Roman" w:hAnsi="Times New Roman" w:cs="Times New Roman"/>
          <w:b/>
          <w:bCs/>
          <w:noProof/>
          <w:sz w:val="24"/>
          <w:szCs w:val="24"/>
        </w:rPr>
      </w:pPr>
    </w:p>
    <w:p w14:paraId="4A21212F" w14:textId="210E575F" w:rsidR="0049726E" w:rsidRPr="009C37DE" w:rsidRDefault="0049726E" w:rsidP="003E4285">
      <w:pPr>
        <w:jc w:val="center"/>
        <w:rPr>
          <w:rFonts w:ascii="Times New Roman" w:hAnsi="Times New Roman" w:cs="Times New Roman"/>
          <w:b/>
          <w:bCs/>
          <w:noProof/>
          <w:sz w:val="24"/>
          <w:szCs w:val="24"/>
        </w:rPr>
      </w:pPr>
    </w:p>
    <w:p w14:paraId="3E3A891D" w14:textId="78251D25" w:rsidR="0049726E" w:rsidRPr="009C37DE" w:rsidRDefault="0049726E" w:rsidP="003E4285">
      <w:pPr>
        <w:jc w:val="center"/>
        <w:rPr>
          <w:rFonts w:ascii="Times New Roman" w:hAnsi="Times New Roman" w:cs="Times New Roman"/>
          <w:b/>
          <w:bCs/>
          <w:sz w:val="24"/>
          <w:szCs w:val="24"/>
        </w:rPr>
      </w:pPr>
    </w:p>
    <w:p w14:paraId="66A9373F" w14:textId="77777777" w:rsidR="003E4285" w:rsidRPr="009C37DE" w:rsidRDefault="003E4285" w:rsidP="003E4285">
      <w:pPr>
        <w:jc w:val="center"/>
        <w:rPr>
          <w:rFonts w:ascii="Times New Roman" w:hAnsi="Times New Roman" w:cs="Times New Roman"/>
          <w:b/>
          <w:bCs/>
          <w:sz w:val="24"/>
          <w:szCs w:val="24"/>
        </w:rPr>
      </w:pPr>
    </w:p>
    <w:p w14:paraId="4ED91CD0" w14:textId="57644039" w:rsidR="003E4285" w:rsidRPr="009C37DE" w:rsidRDefault="008B7B8C" w:rsidP="003E4285">
      <w:pPr>
        <w:jc w:val="center"/>
        <w:rPr>
          <w:rFonts w:ascii="Times New Roman" w:hAnsi="Times New Roman" w:cs="Times New Roman"/>
          <w:b/>
          <w:bCs/>
          <w:sz w:val="24"/>
          <w:szCs w:val="24"/>
        </w:rPr>
      </w:pPr>
      <w:r>
        <w:rPr>
          <w:rFonts w:ascii="Times New Roman" w:hAnsi="Times New Roman" w:cs="Times New Roman"/>
          <w:b/>
          <w:bCs/>
          <w:noProof/>
          <w:sz w:val="24"/>
          <w:szCs w:val="24"/>
        </w:rPr>
        <w:lastRenderedPageBreak/>
        <w:drawing>
          <wp:anchor distT="0" distB="0" distL="114300" distR="114300" simplePos="0" relativeHeight="251663360" behindDoc="0" locked="0" layoutInCell="1" allowOverlap="1" wp14:anchorId="49C46C99" wp14:editId="5D7A55EB">
            <wp:simplePos x="0" y="0"/>
            <wp:positionH relativeFrom="margin">
              <wp:align>center</wp:align>
            </wp:positionH>
            <wp:positionV relativeFrom="paragraph">
              <wp:posOffset>0</wp:posOffset>
            </wp:positionV>
            <wp:extent cx="5638800" cy="5928208"/>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38800" cy="5928208"/>
                    </a:xfrm>
                    <a:prstGeom prst="rect">
                      <a:avLst/>
                    </a:prstGeom>
                  </pic:spPr>
                </pic:pic>
              </a:graphicData>
            </a:graphic>
          </wp:anchor>
        </w:drawing>
      </w:r>
    </w:p>
    <w:p w14:paraId="38C567A7" w14:textId="6D3E4F8C" w:rsidR="003E4285" w:rsidRPr="009C37DE" w:rsidRDefault="003E4285" w:rsidP="003E4285">
      <w:pPr>
        <w:jc w:val="center"/>
        <w:rPr>
          <w:rFonts w:ascii="Times New Roman" w:hAnsi="Times New Roman" w:cs="Times New Roman"/>
          <w:b/>
          <w:bCs/>
          <w:sz w:val="24"/>
          <w:szCs w:val="24"/>
        </w:rPr>
      </w:pPr>
    </w:p>
    <w:p w14:paraId="0A7E9377" w14:textId="72B10BE8" w:rsidR="004430B1" w:rsidRPr="009C37DE" w:rsidRDefault="004430B1" w:rsidP="003E4285">
      <w:pPr>
        <w:jc w:val="center"/>
        <w:rPr>
          <w:rFonts w:ascii="Times New Roman" w:hAnsi="Times New Roman" w:cs="Times New Roman"/>
          <w:b/>
          <w:bCs/>
          <w:sz w:val="24"/>
          <w:szCs w:val="24"/>
        </w:rPr>
      </w:pPr>
    </w:p>
    <w:p w14:paraId="0D22BE77" w14:textId="6F3C2CBA" w:rsidR="004430B1" w:rsidRPr="009C37DE" w:rsidRDefault="004430B1" w:rsidP="003E4285">
      <w:pPr>
        <w:jc w:val="center"/>
        <w:rPr>
          <w:rFonts w:ascii="Times New Roman" w:hAnsi="Times New Roman" w:cs="Times New Roman"/>
          <w:b/>
          <w:bCs/>
          <w:sz w:val="24"/>
          <w:szCs w:val="24"/>
        </w:rPr>
      </w:pPr>
    </w:p>
    <w:p w14:paraId="728CCFDB" w14:textId="30746F04" w:rsidR="004430B1" w:rsidRPr="009C37DE" w:rsidRDefault="004430B1" w:rsidP="003E4285">
      <w:pPr>
        <w:jc w:val="center"/>
        <w:rPr>
          <w:rFonts w:ascii="Times New Roman" w:hAnsi="Times New Roman" w:cs="Times New Roman"/>
          <w:b/>
          <w:bCs/>
          <w:sz w:val="24"/>
          <w:szCs w:val="24"/>
        </w:rPr>
      </w:pPr>
    </w:p>
    <w:p w14:paraId="7DD3B235" w14:textId="1769AAC1" w:rsidR="004430B1" w:rsidRPr="009C37DE" w:rsidRDefault="004430B1" w:rsidP="003E4285">
      <w:pPr>
        <w:jc w:val="center"/>
        <w:rPr>
          <w:rFonts w:ascii="Times New Roman" w:hAnsi="Times New Roman" w:cs="Times New Roman"/>
          <w:b/>
          <w:bCs/>
          <w:sz w:val="24"/>
          <w:szCs w:val="24"/>
        </w:rPr>
      </w:pPr>
    </w:p>
    <w:p w14:paraId="4BC87392" w14:textId="77777777" w:rsidR="004430B1" w:rsidRDefault="004430B1" w:rsidP="003E4285">
      <w:pPr>
        <w:jc w:val="center"/>
        <w:rPr>
          <w:rFonts w:ascii="Times New Roman" w:hAnsi="Times New Roman" w:cs="Times New Roman"/>
          <w:b/>
          <w:bCs/>
          <w:sz w:val="24"/>
          <w:szCs w:val="24"/>
        </w:rPr>
      </w:pPr>
    </w:p>
    <w:p w14:paraId="0742EB04" w14:textId="77777777" w:rsidR="008B7B8C" w:rsidRDefault="008B7B8C" w:rsidP="003E4285">
      <w:pPr>
        <w:jc w:val="center"/>
        <w:rPr>
          <w:rFonts w:ascii="Times New Roman" w:hAnsi="Times New Roman" w:cs="Times New Roman"/>
          <w:b/>
          <w:bCs/>
          <w:sz w:val="24"/>
          <w:szCs w:val="24"/>
        </w:rPr>
      </w:pPr>
    </w:p>
    <w:p w14:paraId="5B0554DD" w14:textId="5FB0AA54" w:rsidR="008B7B8C" w:rsidRPr="009C37DE" w:rsidRDefault="008B7B8C" w:rsidP="003E4285">
      <w:pPr>
        <w:jc w:val="center"/>
        <w:rPr>
          <w:rFonts w:ascii="Times New Roman" w:hAnsi="Times New Roman" w:cs="Times New Roman"/>
          <w:b/>
          <w:bCs/>
          <w:sz w:val="24"/>
          <w:szCs w:val="24"/>
        </w:rPr>
      </w:pPr>
      <w:r>
        <w:rPr>
          <w:rFonts w:ascii="Times New Roman" w:hAnsi="Times New Roman" w:cs="Times New Roman"/>
          <w:b/>
          <w:bCs/>
          <w:noProof/>
          <w:sz w:val="24"/>
          <w:szCs w:val="24"/>
        </w:rPr>
        <w:lastRenderedPageBreak/>
        <w:drawing>
          <wp:anchor distT="0" distB="0" distL="114300" distR="114300" simplePos="0" relativeHeight="251664384" behindDoc="0" locked="0" layoutInCell="1" allowOverlap="1" wp14:anchorId="17835307" wp14:editId="1DFA2014">
            <wp:simplePos x="0" y="0"/>
            <wp:positionH relativeFrom="column">
              <wp:posOffset>0</wp:posOffset>
            </wp:positionH>
            <wp:positionV relativeFrom="paragraph">
              <wp:posOffset>0</wp:posOffset>
            </wp:positionV>
            <wp:extent cx="5943600" cy="3447415"/>
            <wp:effectExtent l="0" t="0" r="0" b="635"/>
            <wp:wrapSquare wrapText="bothSides"/>
            <wp:docPr id="12" name="Picture 1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447415"/>
                    </a:xfrm>
                    <a:prstGeom prst="rect">
                      <a:avLst/>
                    </a:prstGeom>
                  </pic:spPr>
                </pic:pic>
              </a:graphicData>
            </a:graphic>
          </wp:anchor>
        </w:drawing>
      </w:r>
    </w:p>
    <w:p w14:paraId="6D7D17CB" w14:textId="77777777" w:rsidR="003E4285" w:rsidRDefault="003E4285" w:rsidP="003E4285">
      <w:pPr>
        <w:jc w:val="center"/>
        <w:rPr>
          <w:rFonts w:ascii="Times New Roman" w:hAnsi="Times New Roman" w:cs="Times New Roman"/>
          <w:b/>
          <w:bCs/>
          <w:sz w:val="24"/>
          <w:szCs w:val="24"/>
        </w:rPr>
      </w:pPr>
    </w:p>
    <w:p w14:paraId="6EE49781" w14:textId="77777777" w:rsidR="008B7B8C" w:rsidRDefault="008B7B8C" w:rsidP="003E4285">
      <w:pPr>
        <w:jc w:val="center"/>
        <w:rPr>
          <w:rFonts w:ascii="Times New Roman" w:hAnsi="Times New Roman" w:cs="Times New Roman"/>
          <w:b/>
          <w:bCs/>
          <w:sz w:val="24"/>
          <w:szCs w:val="24"/>
        </w:rPr>
      </w:pPr>
    </w:p>
    <w:p w14:paraId="40BAE9FD" w14:textId="77777777" w:rsidR="008B7B8C" w:rsidRDefault="008B7B8C" w:rsidP="003E4285">
      <w:pPr>
        <w:jc w:val="center"/>
        <w:rPr>
          <w:rFonts w:ascii="Times New Roman" w:hAnsi="Times New Roman" w:cs="Times New Roman"/>
          <w:b/>
          <w:bCs/>
          <w:sz w:val="24"/>
          <w:szCs w:val="24"/>
        </w:rPr>
      </w:pPr>
    </w:p>
    <w:p w14:paraId="2D71FE00" w14:textId="77777777" w:rsidR="008B7B8C" w:rsidRDefault="008B7B8C" w:rsidP="003E4285">
      <w:pPr>
        <w:jc w:val="center"/>
        <w:rPr>
          <w:rFonts w:ascii="Times New Roman" w:hAnsi="Times New Roman" w:cs="Times New Roman"/>
          <w:b/>
          <w:bCs/>
          <w:sz w:val="24"/>
          <w:szCs w:val="24"/>
        </w:rPr>
      </w:pPr>
    </w:p>
    <w:p w14:paraId="2EF7B995" w14:textId="77777777" w:rsidR="008B7B8C" w:rsidRDefault="008B7B8C" w:rsidP="003E4285">
      <w:pPr>
        <w:jc w:val="center"/>
        <w:rPr>
          <w:rFonts w:ascii="Times New Roman" w:hAnsi="Times New Roman" w:cs="Times New Roman"/>
          <w:b/>
          <w:bCs/>
          <w:sz w:val="24"/>
          <w:szCs w:val="24"/>
        </w:rPr>
      </w:pPr>
    </w:p>
    <w:p w14:paraId="7891CEB9" w14:textId="77777777" w:rsidR="008B7B8C" w:rsidRDefault="008B7B8C" w:rsidP="003E4285">
      <w:pPr>
        <w:jc w:val="center"/>
        <w:rPr>
          <w:rFonts w:ascii="Times New Roman" w:hAnsi="Times New Roman" w:cs="Times New Roman"/>
          <w:b/>
          <w:bCs/>
          <w:sz w:val="24"/>
          <w:szCs w:val="24"/>
        </w:rPr>
      </w:pPr>
    </w:p>
    <w:p w14:paraId="04565342" w14:textId="77777777" w:rsidR="008B7B8C" w:rsidRDefault="008B7B8C" w:rsidP="003E4285">
      <w:pPr>
        <w:jc w:val="center"/>
        <w:rPr>
          <w:rFonts w:ascii="Times New Roman" w:hAnsi="Times New Roman" w:cs="Times New Roman"/>
          <w:b/>
          <w:bCs/>
          <w:sz w:val="24"/>
          <w:szCs w:val="24"/>
        </w:rPr>
      </w:pPr>
    </w:p>
    <w:p w14:paraId="5F3AFDBF" w14:textId="77777777" w:rsidR="008B7B8C" w:rsidRDefault="008B7B8C" w:rsidP="003E4285">
      <w:pPr>
        <w:jc w:val="center"/>
        <w:rPr>
          <w:rFonts w:ascii="Times New Roman" w:hAnsi="Times New Roman" w:cs="Times New Roman"/>
          <w:b/>
          <w:bCs/>
          <w:sz w:val="24"/>
          <w:szCs w:val="24"/>
        </w:rPr>
      </w:pPr>
    </w:p>
    <w:p w14:paraId="3A1E6FBD" w14:textId="77777777" w:rsidR="008B7B8C" w:rsidRDefault="008B7B8C" w:rsidP="003E4285">
      <w:pPr>
        <w:jc w:val="center"/>
        <w:rPr>
          <w:rFonts w:ascii="Times New Roman" w:hAnsi="Times New Roman" w:cs="Times New Roman"/>
          <w:b/>
          <w:bCs/>
          <w:sz w:val="24"/>
          <w:szCs w:val="24"/>
        </w:rPr>
      </w:pPr>
    </w:p>
    <w:p w14:paraId="7E363D09" w14:textId="77777777" w:rsidR="008B7B8C" w:rsidRDefault="008B7B8C" w:rsidP="003E4285">
      <w:pPr>
        <w:jc w:val="center"/>
        <w:rPr>
          <w:rFonts w:ascii="Times New Roman" w:hAnsi="Times New Roman" w:cs="Times New Roman"/>
          <w:b/>
          <w:bCs/>
          <w:sz w:val="24"/>
          <w:szCs w:val="24"/>
        </w:rPr>
      </w:pPr>
    </w:p>
    <w:p w14:paraId="3422109F" w14:textId="77777777" w:rsidR="008B7B8C" w:rsidRDefault="008B7B8C" w:rsidP="003E4285">
      <w:pPr>
        <w:jc w:val="center"/>
        <w:rPr>
          <w:rFonts w:ascii="Times New Roman" w:hAnsi="Times New Roman" w:cs="Times New Roman"/>
          <w:b/>
          <w:bCs/>
          <w:sz w:val="24"/>
          <w:szCs w:val="24"/>
        </w:rPr>
      </w:pPr>
    </w:p>
    <w:p w14:paraId="6EB33A1C" w14:textId="77777777" w:rsidR="008B7B8C" w:rsidRDefault="008B7B8C" w:rsidP="003E4285">
      <w:pPr>
        <w:jc w:val="center"/>
        <w:rPr>
          <w:rFonts w:ascii="Times New Roman" w:hAnsi="Times New Roman" w:cs="Times New Roman"/>
          <w:b/>
          <w:bCs/>
          <w:sz w:val="24"/>
          <w:szCs w:val="24"/>
        </w:rPr>
      </w:pPr>
    </w:p>
    <w:p w14:paraId="594E9D8B" w14:textId="77777777" w:rsidR="008B7B8C" w:rsidRDefault="008B7B8C" w:rsidP="003E4285">
      <w:pPr>
        <w:jc w:val="center"/>
        <w:rPr>
          <w:rFonts w:ascii="Times New Roman" w:hAnsi="Times New Roman" w:cs="Times New Roman"/>
          <w:b/>
          <w:bCs/>
          <w:sz w:val="24"/>
          <w:szCs w:val="24"/>
        </w:rPr>
      </w:pPr>
    </w:p>
    <w:p w14:paraId="462A5D9B" w14:textId="77777777" w:rsidR="008B7B8C" w:rsidRDefault="008B7B8C" w:rsidP="003E4285">
      <w:pPr>
        <w:jc w:val="center"/>
        <w:rPr>
          <w:rFonts w:ascii="Times New Roman" w:hAnsi="Times New Roman" w:cs="Times New Roman"/>
          <w:b/>
          <w:bCs/>
          <w:sz w:val="24"/>
          <w:szCs w:val="24"/>
        </w:rPr>
      </w:pPr>
    </w:p>
    <w:p w14:paraId="1439DF29" w14:textId="77777777" w:rsidR="008B7B8C" w:rsidRDefault="008B7B8C" w:rsidP="003E4285">
      <w:pPr>
        <w:jc w:val="center"/>
        <w:rPr>
          <w:rFonts w:ascii="Times New Roman" w:hAnsi="Times New Roman" w:cs="Times New Roman"/>
          <w:b/>
          <w:bCs/>
          <w:sz w:val="24"/>
          <w:szCs w:val="24"/>
        </w:rPr>
      </w:pPr>
    </w:p>
    <w:p w14:paraId="38A6823A" w14:textId="006192B5" w:rsidR="008B7B8C" w:rsidRDefault="008B7B8C" w:rsidP="003E4285">
      <w:pPr>
        <w:jc w:val="center"/>
        <w:rPr>
          <w:rFonts w:ascii="Times New Roman" w:hAnsi="Times New Roman" w:cs="Times New Roman"/>
          <w:b/>
          <w:bCs/>
          <w:sz w:val="24"/>
          <w:szCs w:val="24"/>
        </w:rPr>
      </w:pPr>
      <w:r>
        <w:rPr>
          <w:rFonts w:ascii="Times New Roman" w:hAnsi="Times New Roman" w:cs="Times New Roman"/>
          <w:b/>
          <w:bCs/>
          <w:noProof/>
          <w:sz w:val="24"/>
          <w:szCs w:val="24"/>
        </w:rPr>
        <w:lastRenderedPageBreak/>
        <w:drawing>
          <wp:anchor distT="0" distB="0" distL="114300" distR="114300" simplePos="0" relativeHeight="251665408" behindDoc="0" locked="0" layoutInCell="1" allowOverlap="1" wp14:anchorId="3A45D12B" wp14:editId="0FB27514">
            <wp:simplePos x="0" y="0"/>
            <wp:positionH relativeFrom="margin">
              <wp:align>center</wp:align>
            </wp:positionH>
            <wp:positionV relativeFrom="paragraph">
              <wp:posOffset>0</wp:posOffset>
            </wp:positionV>
            <wp:extent cx="5943600" cy="6191885"/>
            <wp:effectExtent l="0" t="0" r="0" b="0"/>
            <wp:wrapSquare wrapText="bothSides"/>
            <wp:docPr id="13" name="Picture 13" descr="A picture containing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schematic&#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6191885"/>
                    </a:xfrm>
                    <a:prstGeom prst="rect">
                      <a:avLst/>
                    </a:prstGeom>
                  </pic:spPr>
                </pic:pic>
              </a:graphicData>
            </a:graphic>
          </wp:anchor>
        </w:drawing>
      </w:r>
    </w:p>
    <w:p w14:paraId="0C3A848D" w14:textId="77777777" w:rsidR="008B7B8C" w:rsidRDefault="008B7B8C" w:rsidP="003E4285">
      <w:pPr>
        <w:jc w:val="center"/>
        <w:rPr>
          <w:rFonts w:ascii="Times New Roman" w:hAnsi="Times New Roman" w:cs="Times New Roman"/>
          <w:b/>
          <w:bCs/>
          <w:sz w:val="24"/>
          <w:szCs w:val="24"/>
        </w:rPr>
      </w:pPr>
    </w:p>
    <w:p w14:paraId="46889E9A" w14:textId="77777777" w:rsidR="008B7B8C" w:rsidRDefault="008B7B8C" w:rsidP="003E4285">
      <w:pPr>
        <w:jc w:val="center"/>
        <w:rPr>
          <w:rFonts w:ascii="Times New Roman" w:hAnsi="Times New Roman" w:cs="Times New Roman"/>
          <w:b/>
          <w:bCs/>
          <w:sz w:val="24"/>
          <w:szCs w:val="24"/>
        </w:rPr>
      </w:pPr>
    </w:p>
    <w:p w14:paraId="6DEB2532" w14:textId="77777777" w:rsidR="008B7B8C" w:rsidRDefault="008B7B8C" w:rsidP="003E4285">
      <w:pPr>
        <w:jc w:val="center"/>
        <w:rPr>
          <w:rFonts w:ascii="Times New Roman" w:hAnsi="Times New Roman" w:cs="Times New Roman"/>
          <w:b/>
          <w:bCs/>
          <w:sz w:val="24"/>
          <w:szCs w:val="24"/>
        </w:rPr>
      </w:pPr>
    </w:p>
    <w:p w14:paraId="7D0CCA99" w14:textId="77777777" w:rsidR="008B7B8C" w:rsidRDefault="008B7B8C" w:rsidP="003E4285">
      <w:pPr>
        <w:jc w:val="center"/>
        <w:rPr>
          <w:rFonts w:ascii="Times New Roman" w:hAnsi="Times New Roman" w:cs="Times New Roman"/>
          <w:b/>
          <w:bCs/>
          <w:sz w:val="24"/>
          <w:szCs w:val="24"/>
        </w:rPr>
      </w:pPr>
    </w:p>
    <w:p w14:paraId="1F6DC7FB" w14:textId="77777777" w:rsidR="008B7B8C" w:rsidRDefault="008B7B8C" w:rsidP="003E4285">
      <w:pPr>
        <w:jc w:val="center"/>
        <w:rPr>
          <w:rFonts w:ascii="Times New Roman" w:hAnsi="Times New Roman" w:cs="Times New Roman"/>
          <w:b/>
          <w:bCs/>
          <w:sz w:val="24"/>
          <w:szCs w:val="24"/>
        </w:rPr>
      </w:pPr>
    </w:p>
    <w:p w14:paraId="1AA9CDC2" w14:textId="77777777" w:rsidR="008B7B8C" w:rsidRDefault="008B7B8C" w:rsidP="003E4285">
      <w:pPr>
        <w:jc w:val="center"/>
        <w:rPr>
          <w:rFonts w:ascii="Times New Roman" w:hAnsi="Times New Roman" w:cs="Times New Roman"/>
          <w:b/>
          <w:bCs/>
          <w:sz w:val="24"/>
          <w:szCs w:val="24"/>
        </w:rPr>
      </w:pPr>
    </w:p>
    <w:p w14:paraId="1F74B68B" w14:textId="77777777" w:rsidR="008B7B8C" w:rsidRPr="009C37DE" w:rsidRDefault="008B7B8C" w:rsidP="008B7B8C">
      <w:pPr>
        <w:rPr>
          <w:rFonts w:ascii="Times New Roman" w:hAnsi="Times New Roman" w:cs="Times New Roman"/>
          <w:b/>
          <w:bCs/>
          <w:sz w:val="24"/>
          <w:szCs w:val="24"/>
        </w:rPr>
      </w:pPr>
    </w:p>
    <w:p w14:paraId="10E87561" w14:textId="389DAED8" w:rsidR="003E4285" w:rsidRPr="009C37DE" w:rsidRDefault="004430B1" w:rsidP="003E4285">
      <w:pPr>
        <w:jc w:val="center"/>
        <w:rPr>
          <w:rFonts w:ascii="Times New Roman" w:hAnsi="Times New Roman" w:cs="Times New Roman"/>
          <w:b/>
          <w:bCs/>
          <w:sz w:val="24"/>
          <w:szCs w:val="24"/>
        </w:rPr>
      </w:pPr>
      <w:r w:rsidRPr="009C37DE">
        <w:rPr>
          <w:noProof/>
        </w:rPr>
        <w:drawing>
          <wp:inline distT="0" distB="0" distL="0" distR="0" wp14:anchorId="14497654" wp14:editId="5A432AAD">
            <wp:extent cx="5943600" cy="3071495"/>
            <wp:effectExtent l="0" t="0" r="0" b="0"/>
            <wp:docPr id="10" name="Picture 10"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able&#10;&#10;Description automatically generated with medium confidence"/>
                    <pic:cNvPicPr/>
                  </pic:nvPicPr>
                  <pic:blipFill>
                    <a:blip r:embed="rId12"/>
                    <a:stretch>
                      <a:fillRect/>
                    </a:stretch>
                  </pic:blipFill>
                  <pic:spPr>
                    <a:xfrm>
                      <a:off x="0" y="0"/>
                      <a:ext cx="5943600" cy="3071495"/>
                    </a:xfrm>
                    <a:prstGeom prst="rect">
                      <a:avLst/>
                    </a:prstGeom>
                  </pic:spPr>
                </pic:pic>
              </a:graphicData>
            </a:graphic>
          </wp:inline>
        </w:drawing>
      </w:r>
    </w:p>
    <w:p w14:paraId="70F317C6" w14:textId="77777777" w:rsidR="003E4285" w:rsidRPr="009C37DE" w:rsidRDefault="003E4285" w:rsidP="003E4285">
      <w:pPr>
        <w:jc w:val="center"/>
        <w:rPr>
          <w:rFonts w:ascii="Times New Roman" w:hAnsi="Times New Roman" w:cs="Times New Roman"/>
          <w:b/>
          <w:bCs/>
          <w:sz w:val="24"/>
          <w:szCs w:val="24"/>
        </w:rPr>
      </w:pPr>
    </w:p>
    <w:p w14:paraId="452ED9BD" w14:textId="77777777" w:rsidR="003E4285" w:rsidRPr="009C37DE" w:rsidRDefault="003E4285" w:rsidP="003E4285">
      <w:pPr>
        <w:jc w:val="center"/>
        <w:rPr>
          <w:rFonts w:ascii="Times New Roman" w:hAnsi="Times New Roman" w:cs="Times New Roman"/>
          <w:b/>
          <w:bCs/>
          <w:sz w:val="24"/>
          <w:szCs w:val="24"/>
        </w:rPr>
      </w:pPr>
    </w:p>
    <w:p w14:paraId="0F239BE1" w14:textId="77777777" w:rsidR="003E4285" w:rsidRPr="009C37DE" w:rsidRDefault="003E4285" w:rsidP="003E4285">
      <w:pPr>
        <w:jc w:val="center"/>
        <w:rPr>
          <w:rFonts w:ascii="Times New Roman" w:hAnsi="Times New Roman" w:cs="Times New Roman"/>
          <w:b/>
          <w:bCs/>
          <w:sz w:val="24"/>
          <w:szCs w:val="24"/>
        </w:rPr>
      </w:pPr>
    </w:p>
    <w:p w14:paraId="5E7D3454" w14:textId="77777777" w:rsidR="003E4285" w:rsidRPr="009C37DE" w:rsidRDefault="003E4285" w:rsidP="003E4285">
      <w:pPr>
        <w:jc w:val="center"/>
        <w:rPr>
          <w:rFonts w:ascii="Times New Roman" w:hAnsi="Times New Roman" w:cs="Times New Roman"/>
          <w:b/>
          <w:bCs/>
          <w:sz w:val="24"/>
          <w:szCs w:val="24"/>
        </w:rPr>
      </w:pPr>
    </w:p>
    <w:p w14:paraId="5A82010C" w14:textId="77777777" w:rsidR="003E4285" w:rsidRPr="009C37DE" w:rsidRDefault="003E4285" w:rsidP="003E4285">
      <w:pPr>
        <w:jc w:val="center"/>
        <w:rPr>
          <w:rFonts w:ascii="Times New Roman" w:hAnsi="Times New Roman" w:cs="Times New Roman"/>
          <w:b/>
          <w:bCs/>
          <w:sz w:val="24"/>
          <w:szCs w:val="24"/>
        </w:rPr>
      </w:pPr>
    </w:p>
    <w:p w14:paraId="26F60DD7" w14:textId="4B4704A3" w:rsidR="003E4285" w:rsidRPr="009C37DE" w:rsidRDefault="003E4285" w:rsidP="003E4285">
      <w:pPr>
        <w:jc w:val="center"/>
        <w:rPr>
          <w:rFonts w:ascii="Times New Roman" w:hAnsi="Times New Roman" w:cs="Times New Roman"/>
          <w:b/>
          <w:bCs/>
          <w:sz w:val="24"/>
          <w:szCs w:val="24"/>
        </w:rPr>
      </w:pPr>
    </w:p>
    <w:p w14:paraId="7E89AE76" w14:textId="6B924445" w:rsidR="004430B1" w:rsidRPr="009C37DE" w:rsidRDefault="004430B1" w:rsidP="003E4285">
      <w:pPr>
        <w:jc w:val="center"/>
        <w:rPr>
          <w:rFonts w:ascii="Times New Roman" w:hAnsi="Times New Roman" w:cs="Times New Roman"/>
          <w:b/>
          <w:bCs/>
          <w:sz w:val="24"/>
          <w:szCs w:val="24"/>
        </w:rPr>
      </w:pPr>
    </w:p>
    <w:p w14:paraId="65520725" w14:textId="606BD4E0" w:rsidR="004430B1" w:rsidRPr="009C37DE" w:rsidRDefault="004430B1" w:rsidP="003E4285">
      <w:pPr>
        <w:jc w:val="center"/>
        <w:rPr>
          <w:rFonts w:ascii="Times New Roman" w:hAnsi="Times New Roman" w:cs="Times New Roman"/>
          <w:b/>
          <w:bCs/>
          <w:sz w:val="24"/>
          <w:szCs w:val="24"/>
        </w:rPr>
      </w:pPr>
    </w:p>
    <w:p w14:paraId="23D27B6E" w14:textId="44B1FA35" w:rsidR="004430B1" w:rsidRPr="009C37DE" w:rsidRDefault="004430B1" w:rsidP="003E4285">
      <w:pPr>
        <w:jc w:val="center"/>
        <w:rPr>
          <w:rFonts w:ascii="Times New Roman" w:hAnsi="Times New Roman" w:cs="Times New Roman"/>
          <w:b/>
          <w:bCs/>
          <w:sz w:val="24"/>
          <w:szCs w:val="24"/>
        </w:rPr>
      </w:pPr>
    </w:p>
    <w:p w14:paraId="7AD894FF" w14:textId="42FDF7AD" w:rsidR="004430B1" w:rsidRPr="009C37DE" w:rsidRDefault="004430B1" w:rsidP="003E4285">
      <w:pPr>
        <w:jc w:val="center"/>
        <w:rPr>
          <w:rFonts w:ascii="Times New Roman" w:hAnsi="Times New Roman" w:cs="Times New Roman"/>
          <w:b/>
          <w:bCs/>
          <w:sz w:val="24"/>
          <w:szCs w:val="24"/>
        </w:rPr>
      </w:pPr>
    </w:p>
    <w:p w14:paraId="24136E35" w14:textId="6878DF25" w:rsidR="004430B1" w:rsidRPr="009C37DE" w:rsidRDefault="004430B1" w:rsidP="003E4285">
      <w:pPr>
        <w:jc w:val="center"/>
        <w:rPr>
          <w:rFonts w:ascii="Times New Roman" w:hAnsi="Times New Roman" w:cs="Times New Roman"/>
          <w:b/>
          <w:bCs/>
          <w:sz w:val="24"/>
          <w:szCs w:val="24"/>
        </w:rPr>
      </w:pPr>
    </w:p>
    <w:p w14:paraId="0015838F" w14:textId="7C552657" w:rsidR="004430B1" w:rsidRPr="009C37DE" w:rsidRDefault="004430B1" w:rsidP="003E4285">
      <w:pPr>
        <w:jc w:val="center"/>
        <w:rPr>
          <w:rFonts w:ascii="Times New Roman" w:hAnsi="Times New Roman" w:cs="Times New Roman"/>
          <w:b/>
          <w:bCs/>
          <w:sz w:val="24"/>
          <w:szCs w:val="24"/>
        </w:rPr>
      </w:pPr>
    </w:p>
    <w:p w14:paraId="69ACD542" w14:textId="179A6F7C" w:rsidR="004430B1" w:rsidRPr="009C37DE" w:rsidRDefault="004430B1" w:rsidP="003E4285">
      <w:pPr>
        <w:jc w:val="center"/>
        <w:rPr>
          <w:rFonts w:ascii="Times New Roman" w:hAnsi="Times New Roman" w:cs="Times New Roman"/>
          <w:b/>
          <w:bCs/>
          <w:sz w:val="24"/>
          <w:szCs w:val="24"/>
        </w:rPr>
      </w:pPr>
    </w:p>
    <w:p w14:paraId="1AB3A74A" w14:textId="58A78E07" w:rsidR="004430B1" w:rsidRPr="009C37DE" w:rsidRDefault="004430B1" w:rsidP="003E4285">
      <w:pPr>
        <w:jc w:val="center"/>
        <w:rPr>
          <w:rFonts w:ascii="Times New Roman" w:hAnsi="Times New Roman" w:cs="Times New Roman"/>
          <w:b/>
          <w:bCs/>
          <w:sz w:val="24"/>
          <w:szCs w:val="24"/>
        </w:rPr>
      </w:pPr>
    </w:p>
    <w:p w14:paraId="2F007CE8" w14:textId="77777777" w:rsidR="004430B1" w:rsidRPr="009C37DE" w:rsidRDefault="004430B1" w:rsidP="003E4285">
      <w:pPr>
        <w:jc w:val="center"/>
        <w:rPr>
          <w:rFonts w:ascii="Times New Roman" w:hAnsi="Times New Roman" w:cs="Times New Roman"/>
          <w:b/>
          <w:bCs/>
          <w:sz w:val="24"/>
          <w:szCs w:val="24"/>
        </w:rPr>
      </w:pPr>
    </w:p>
    <w:p w14:paraId="389683BA" w14:textId="77777777" w:rsidR="003E4285" w:rsidRPr="009C37DE" w:rsidRDefault="003E4285" w:rsidP="003E4285">
      <w:pPr>
        <w:jc w:val="center"/>
        <w:rPr>
          <w:rFonts w:ascii="Times New Roman" w:hAnsi="Times New Roman" w:cs="Times New Roman"/>
          <w:b/>
          <w:bCs/>
          <w:sz w:val="24"/>
          <w:szCs w:val="24"/>
        </w:rPr>
      </w:pPr>
    </w:p>
    <w:p w14:paraId="7ED7CE90" w14:textId="77777777" w:rsidR="003E4285" w:rsidRPr="009C37DE" w:rsidRDefault="003E4285" w:rsidP="003E4285">
      <w:pPr>
        <w:jc w:val="center"/>
        <w:rPr>
          <w:rFonts w:ascii="Times New Roman" w:hAnsi="Times New Roman" w:cs="Times New Roman"/>
          <w:b/>
          <w:bCs/>
          <w:sz w:val="24"/>
          <w:szCs w:val="24"/>
        </w:rPr>
      </w:pPr>
    </w:p>
    <w:p w14:paraId="61D5CC4E" w14:textId="313950A6" w:rsidR="003E4285" w:rsidRPr="009C37DE" w:rsidRDefault="003E4285" w:rsidP="003E4285">
      <w:pPr>
        <w:jc w:val="center"/>
        <w:rPr>
          <w:rFonts w:ascii="Times New Roman" w:hAnsi="Times New Roman" w:cs="Times New Roman"/>
          <w:b/>
          <w:bCs/>
          <w:sz w:val="24"/>
          <w:szCs w:val="24"/>
        </w:rPr>
      </w:pPr>
      <w:r w:rsidRPr="009C37DE">
        <w:rPr>
          <w:rFonts w:ascii="Times New Roman" w:hAnsi="Times New Roman" w:cs="Times New Roman"/>
          <w:b/>
          <w:bCs/>
          <w:sz w:val="24"/>
          <w:szCs w:val="24"/>
        </w:rPr>
        <w:t>SUPPLEMENTAL METHODS</w:t>
      </w:r>
    </w:p>
    <w:p w14:paraId="32DFC45D" w14:textId="5A5037AE" w:rsidR="00FE5CEC" w:rsidRPr="009C37DE" w:rsidRDefault="00FE5CEC" w:rsidP="002C5006">
      <w:pPr>
        <w:spacing w:line="480" w:lineRule="auto"/>
        <w:jc w:val="both"/>
        <w:rPr>
          <w:rFonts w:ascii="Times New Roman" w:hAnsi="Times New Roman" w:cs="Times New Roman"/>
          <w:b/>
          <w:bCs/>
          <w:sz w:val="24"/>
          <w:szCs w:val="24"/>
        </w:rPr>
      </w:pPr>
      <w:r w:rsidRPr="009C37DE">
        <w:rPr>
          <w:rFonts w:ascii="Times New Roman" w:hAnsi="Times New Roman" w:cs="Times New Roman"/>
          <w:b/>
          <w:bCs/>
          <w:sz w:val="24"/>
          <w:szCs w:val="24"/>
        </w:rPr>
        <w:t>Subjects</w:t>
      </w:r>
    </w:p>
    <w:p w14:paraId="24246BCC" w14:textId="54A229C2" w:rsidR="00636996" w:rsidRPr="009C37DE" w:rsidRDefault="00636996" w:rsidP="002C5006">
      <w:pPr>
        <w:spacing w:line="480" w:lineRule="auto"/>
        <w:jc w:val="both"/>
        <w:rPr>
          <w:rFonts w:ascii="Times New Roman" w:hAnsi="Times New Roman" w:cs="Times New Roman"/>
          <w:sz w:val="24"/>
          <w:szCs w:val="24"/>
        </w:rPr>
      </w:pPr>
      <w:r w:rsidRPr="009C37DE">
        <w:rPr>
          <w:rFonts w:ascii="Times New Roman" w:hAnsi="Times New Roman" w:cs="Times New Roman"/>
          <w:sz w:val="24"/>
          <w:szCs w:val="24"/>
        </w:rPr>
        <w:t>All animals</w:t>
      </w:r>
      <w:r w:rsidR="00415B0E" w:rsidRPr="009C37DE">
        <w:rPr>
          <w:rFonts w:ascii="Times New Roman" w:hAnsi="Times New Roman" w:cs="Times New Roman"/>
          <w:sz w:val="24"/>
          <w:szCs w:val="24"/>
        </w:rPr>
        <w:t xml:space="preserve"> (Envigo, Fedrick, MA)</w:t>
      </w:r>
      <w:r w:rsidRPr="009C37DE">
        <w:rPr>
          <w:rFonts w:ascii="Times New Roman" w:hAnsi="Times New Roman" w:cs="Times New Roman"/>
          <w:sz w:val="24"/>
          <w:szCs w:val="24"/>
        </w:rPr>
        <w:t xml:space="preserve"> were housed two per cage, had free access to water and rat chow, and were maintained under a 12:12-h light/dark cycle. Experiments and animal handling took place only during the light portion of the cycle.</w:t>
      </w:r>
      <w:r w:rsidR="005B771A" w:rsidRPr="009C37DE">
        <w:rPr>
          <w:rFonts w:ascii="Times New Roman" w:hAnsi="Times New Roman" w:cs="Times New Roman"/>
          <w:sz w:val="24"/>
          <w:szCs w:val="24"/>
        </w:rPr>
        <w:t xml:space="preserve"> Animals within a cage were randomly assigned to experimental groups with the exception that naïve animals were caged together to prevent any unintended social transmission of fear.</w:t>
      </w:r>
      <w:r w:rsidRPr="009C37DE">
        <w:rPr>
          <w:rFonts w:ascii="Times New Roman" w:hAnsi="Times New Roman" w:cs="Times New Roman"/>
          <w:sz w:val="24"/>
          <w:szCs w:val="24"/>
        </w:rPr>
        <w:t xml:space="preserve"> </w:t>
      </w:r>
      <w:r w:rsidR="00F560C6" w:rsidRPr="009C37DE">
        <w:rPr>
          <w:rFonts w:ascii="Times New Roman" w:hAnsi="Times New Roman" w:cs="Times New Roman"/>
          <w:sz w:val="24"/>
          <w:szCs w:val="24"/>
        </w:rPr>
        <w:t>Researchers were not blinded to group allocation</w:t>
      </w:r>
      <w:r w:rsidR="00D53AEE" w:rsidRPr="009C37DE">
        <w:rPr>
          <w:rFonts w:ascii="Times New Roman" w:hAnsi="Times New Roman" w:cs="Times New Roman"/>
          <w:sz w:val="24"/>
          <w:szCs w:val="24"/>
        </w:rPr>
        <w:t xml:space="preserve"> but were unable to distinguish between control and experimental animals during the behavioral procedures</w:t>
      </w:r>
      <w:r w:rsidR="00F560C6" w:rsidRPr="009C37DE">
        <w:rPr>
          <w:rFonts w:ascii="Times New Roman" w:hAnsi="Times New Roman" w:cs="Times New Roman"/>
          <w:sz w:val="24"/>
          <w:szCs w:val="24"/>
        </w:rPr>
        <w:t xml:space="preserve">. </w:t>
      </w:r>
      <w:r w:rsidRPr="009C37DE">
        <w:rPr>
          <w:rFonts w:ascii="Times New Roman" w:hAnsi="Times New Roman" w:cs="Times New Roman"/>
          <w:sz w:val="24"/>
          <w:szCs w:val="24"/>
        </w:rPr>
        <w:t>All procedures were approved by the Virginia Polytechnic Institute and State University Institutional Animal Care and Use Committee (protocols #18-019 and #20-233) and conducted with the ethical guidelines of the National Institutes of Health.</w:t>
      </w:r>
    </w:p>
    <w:p w14:paraId="6BF4ADA3" w14:textId="77777777" w:rsidR="00FE5CEC" w:rsidRPr="009C37DE" w:rsidRDefault="00FE5CEC" w:rsidP="002C5006">
      <w:pPr>
        <w:spacing w:line="480" w:lineRule="auto"/>
        <w:jc w:val="both"/>
        <w:rPr>
          <w:rFonts w:ascii="Times New Roman" w:hAnsi="Times New Roman" w:cs="Times New Roman"/>
          <w:b/>
          <w:bCs/>
          <w:sz w:val="24"/>
          <w:szCs w:val="24"/>
        </w:rPr>
      </w:pPr>
      <w:r w:rsidRPr="009C37DE">
        <w:rPr>
          <w:rFonts w:ascii="Times New Roman" w:hAnsi="Times New Roman" w:cs="Times New Roman"/>
          <w:b/>
          <w:bCs/>
          <w:sz w:val="24"/>
          <w:szCs w:val="24"/>
        </w:rPr>
        <w:t>Cranial Infusion of Plasmids</w:t>
      </w:r>
    </w:p>
    <w:p w14:paraId="4C75CA35" w14:textId="765A7F6F" w:rsidR="002D46E8" w:rsidRPr="009C37DE" w:rsidRDefault="00346D54" w:rsidP="002C5006">
      <w:pPr>
        <w:spacing w:line="480" w:lineRule="auto"/>
        <w:jc w:val="both"/>
        <w:rPr>
          <w:rFonts w:ascii="Times New Roman" w:hAnsi="Times New Roman" w:cs="Times New Roman"/>
          <w:sz w:val="24"/>
          <w:szCs w:val="24"/>
        </w:rPr>
      </w:pPr>
      <w:r w:rsidRPr="009C37DE">
        <w:rPr>
          <w:rFonts w:ascii="Times New Roman" w:hAnsi="Times New Roman" w:cs="Times New Roman"/>
          <w:sz w:val="24"/>
          <w:szCs w:val="24"/>
        </w:rPr>
        <w:t>A</w:t>
      </w:r>
      <w:r w:rsidR="002D46E8" w:rsidRPr="009C37DE">
        <w:rPr>
          <w:rFonts w:ascii="Times New Roman" w:hAnsi="Times New Roman" w:cs="Times New Roman"/>
          <w:sz w:val="24"/>
          <w:szCs w:val="24"/>
        </w:rPr>
        <w:t>nimals were anesthetized with 1.5-4% isoflurane in 100% O</w:t>
      </w:r>
      <w:r w:rsidR="002D46E8" w:rsidRPr="009C37DE">
        <w:rPr>
          <w:rFonts w:ascii="Times New Roman" w:hAnsi="Times New Roman" w:cs="Times New Roman"/>
          <w:sz w:val="24"/>
          <w:szCs w:val="24"/>
          <w:vertAlign w:val="subscript"/>
        </w:rPr>
        <w:t>2</w:t>
      </w:r>
      <w:r w:rsidRPr="009C37DE">
        <w:rPr>
          <w:rFonts w:ascii="Times New Roman" w:hAnsi="Times New Roman" w:cs="Times New Roman"/>
          <w:sz w:val="24"/>
          <w:szCs w:val="24"/>
        </w:rPr>
        <w:t xml:space="preserve"> and r</w:t>
      </w:r>
      <w:r w:rsidR="002D46E8" w:rsidRPr="009C37DE">
        <w:rPr>
          <w:rFonts w:ascii="Times New Roman" w:hAnsi="Times New Roman" w:cs="Times New Roman"/>
          <w:sz w:val="24"/>
          <w:szCs w:val="24"/>
        </w:rPr>
        <w:t xml:space="preserve">ats received a bilateral infusion of </w:t>
      </w:r>
      <w:r w:rsidRPr="009C37DE">
        <w:rPr>
          <w:rFonts w:ascii="Times New Roman" w:hAnsi="Times New Roman" w:cs="Times New Roman"/>
          <w:sz w:val="24"/>
          <w:szCs w:val="24"/>
        </w:rPr>
        <w:t>CRISPR-dCas13b</w:t>
      </w:r>
      <w:r w:rsidR="002D46E8" w:rsidRPr="009C37DE">
        <w:rPr>
          <w:rFonts w:ascii="Times New Roman" w:hAnsi="Times New Roman" w:cs="Times New Roman"/>
          <w:sz w:val="24"/>
          <w:szCs w:val="24"/>
        </w:rPr>
        <w:t xml:space="preserve"> </w:t>
      </w:r>
      <w:r w:rsidR="00933233" w:rsidRPr="009C37DE">
        <w:rPr>
          <w:rFonts w:ascii="Times New Roman" w:hAnsi="Times New Roman" w:cs="Times New Roman"/>
          <w:sz w:val="24"/>
          <w:szCs w:val="24"/>
        </w:rPr>
        <w:t xml:space="preserve">plasmids </w:t>
      </w:r>
      <w:r w:rsidR="007B4879" w:rsidRPr="009C37DE">
        <w:rPr>
          <w:rFonts w:ascii="Times New Roman" w:hAnsi="Times New Roman" w:cs="Times New Roman"/>
          <w:sz w:val="24"/>
          <w:szCs w:val="24"/>
        </w:rPr>
        <w:t>using In Vivo Jet-PEI</w:t>
      </w:r>
      <w:r w:rsidR="00AE4F66" w:rsidRPr="009C37DE">
        <w:rPr>
          <w:rFonts w:ascii="Times New Roman" w:hAnsi="Times New Roman" w:cs="Times New Roman"/>
          <w:sz w:val="24"/>
          <w:szCs w:val="24"/>
        </w:rPr>
        <w:t xml:space="preserve"> (</w:t>
      </w:r>
      <w:proofErr w:type="spellStart"/>
      <w:r w:rsidR="00AE4F66" w:rsidRPr="009C37DE">
        <w:rPr>
          <w:rFonts w:ascii="Times New Roman" w:hAnsi="Times New Roman" w:cs="Times New Roman"/>
          <w:sz w:val="24"/>
          <w:szCs w:val="24"/>
        </w:rPr>
        <w:t>Polyplus</w:t>
      </w:r>
      <w:proofErr w:type="spellEnd"/>
      <w:r w:rsidR="00AE4F66" w:rsidRPr="009C37DE">
        <w:rPr>
          <w:rFonts w:ascii="Times New Roman" w:hAnsi="Times New Roman" w:cs="Times New Roman"/>
          <w:sz w:val="24"/>
          <w:szCs w:val="24"/>
        </w:rPr>
        <w:t>,</w:t>
      </w:r>
      <w:r w:rsidR="00585862" w:rsidRPr="009C37DE">
        <w:rPr>
          <w:rFonts w:ascii="Times New Roman" w:hAnsi="Times New Roman" w:cs="Times New Roman"/>
          <w:sz w:val="24"/>
          <w:szCs w:val="24"/>
        </w:rPr>
        <w:t xml:space="preserve"> Berkeley, CA</w:t>
      </w:r>
      <w:r w:rsidR="00AE4F66" w:rsidRPr="009C37DE">
        <w:rPr>
          <w:rFonts w:ascii="Times New Roman" w:hAnsi="Times New Roman" w:cs="Times New Roman"/>
          <w:sz w:val="24"/>
          <w:szCs w:val="24"/>
        </w:rPr>
        <w:t>)</w:t>
      </w:r>
      <w:r w:rsidR="007B4879" w:rsidRPr="009C37DE">
        <w:rPr>
          <w:rFonts w:ascii="Times New Roman" w:hAnsi="Times New Roman" w:cs="Times New Roman"/>
          <w:sz w:val="24"/>
          <w:szCs w:val="24"/>
        </w:rPr>
        <w:t xml:space="preserve"> as a transfection reagent </w:t>
      </w:r>
      <w:r w:rsidR="002D46E8" w:rsidRPr="009C37DE">
        <w:rPr>
          <w:rFonts w:ascii="Times New Roman" w:hAnsi="Times New Roman" w:cs="Times New Roman"/>
          <w:sz w:val="24"/>
          <w:szCs w:val="24"/>
        </w:rPr>
        <w:t xml:space="preserve">into the </w:t>
      </w:r>
      <w:r w:rsidR="00F41468" w:rsidRPr="009C37DE">
        <w:rPr>
          <w:rFonts w:ascii="Times New Roman" w:hAnsi="Times New Roman" w:cs="Times New Roman"/>
          <w:sz w:val="24"/>
          <w:szCs w:val="24"/>
        </w:rPr>
        <w:t>BLA</w:t>
      </w:r>
      <w:r w:rsidR="002D46E8" w:rsidRPr="009C37DE">
        <w:rPr>
          <w:rFonts w:ascii="Times New Roman" w:hAnsi="Times New Roman" w:cs="Times New Roman"/>
          <w:sz w:val="24"/>
          <w:szCs w:val="24"/>
        </w:rPr>
        <w:t xml:space="preserve"> </w:t>
      </w:r>
      <w:r w:rsidR="007B4879" w:rsidRPr="009C37DE">
        <w:rPr>
          <w:rFonts w:ascii="Times New Roman" w:hAnsi="Times New Roman" w:cs="Times New Roman"/>
          <w:sz w:val="24"/>
          <w:szCs w:val="24"/>
        </w:rPr>
        <w:t xml:space="preserve">with </w:t>
      </w:r>
      <w:r w:rsidR="002D46E8" w:rsidRPr="009C37DE">
        <w:rPr>
          <w:rFonts w:ascii="Times New Roman" w:hAnsi="Times New Roman" w:cs="Times New Roman"/>
          <w:sz w:val="24"/>
          <w:szCs w:val="24"/>
        </w:rPr>
        <w:t>the following coordinates relative to bregma: AP -3.</w:t>
      </w:r>
      <w:r w:rsidR="003F5C1D" w:rsidRPr="009C37DE">
        <w:rPr>
          <w:rFonts w:ascii="Times New Roman" w:hAnsi="Times New Roman" w:cs="Times New Roman"/>
          <w:sz w:val="24"/>
          <w:szCs w:val="24"/>
        </w:rPr>
        <w:t>0</w:t>
      </w:r>
      <w:r w:rsidR="002D46E8" w:rsidRPr="009C37DE">
        <w:rPr>
          <w:rFonts w:ascii="Times New Roman" w:hAnsi="Times New Roman" w:cs="Times New Roman"/>
          <w:sz w:val="24"/>
          <w:szCs w:val="24"/>
        </w:rPr>
        <w:t xml:space="preserve"> mm, ML ±</w:t>
      </w:r>
      <w:r w:rsidR="003F5C1D" w:rsidRPr="009C37DE">
        <w:rPr>
          <w:rFonts w:ascii="Times New Roman" w:hAnsi="Times New Roman" w:cs="Times New Roman"/>
          <w:sz w:val="24"/>
          <w:szCs w:val="24"/>
        </w:rPr>
        <w:t>5.0</w:t>
      </w:r>
      <w:r w:rsidR="002D46E8" w:rsidRPr="009C37DE">
        <w:rPr>
          <w:rFonts w:ascii="Times New Roman" w:hAnsi="Times New Roman" w:cs="Times New Roman"/>
          <w:sz w:val="24"/>
          <w:szCs w:val="24"/>
        </w:rPr>
        <w:t xml:space="preserve"> mm, DV -</w:t>
      </w:r>
      <w:r w:rsidR="003F5C1D" w:rsidRPr="009C37DE">
        <w:rPr>
          <w:rFonts w:ascii="Times New Roman" w:hAnsi="Times New Roman" w:cs="Times New Roman"/>
          <w:sz w:val="24"/>
          <w:szCs w:val="24"/>
        </w:rPr>
        <w:t>7.7</w:t>
      </w:r>
      <w:r w:rsidR="002D46E8" w:rsidRPr="009C37DE">
        <w:rPr>
          <w:rFonts w:ascii="Times New Roman" w:hAnsi="Times New Roman" w:cs="Times New Roman"/>
          <w:sz w:val="24"/>
          <w:szCs w:val="24"/>
        </w:rPr>
        <w:t xml:space="preserve"> mm</w:t>
      </w:r>
      <w:r w:rsidR="009D073C" w:rsidRPr="009C37DE">
        <w:rPr>
          <w:rFonts w:ascii="Times New Roman" w:hAnsi="Times New Roman" w:cs="Times New Roman"/>
          <w:sz w:val="24"/>
          <w:szCs w:val="24"/>
        </w:rPr>
        <w:fldChar w:fldCharType="begin">
          <w:fldData xml:space="preserve">PEVuZE5vdGU+PENpdGU+PEF1dGhvcj5EZXZ1bGFwYWxsaTwvQXV0aG9yPjxZZWFyPjIwMjE8L1ll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</w:fldData>
        </w:fldChar>
      </w:r>
      <w:r w:rsidR="00C213D1" w:rsidRPr="009C37DE">
        <w:rPr>
          <w:rFonts w:ascii="Times New Roman" w:hAnsi="Times New Roman" w:cs="Times New Roman"/>
          <w:sz w:val="24"/>
          <w:szCs w:val="24"/>
        </w:rPr>
        <w:instrText xml:space="preserve"> ADDIN EN.CITE </w:instrText>
      </w:r>
      <w:r w:rsidR="00C213D1" w:rsidRPr="009C37DE">
        <w:rPr>
          <w:rFonts w:ascii="Times New Roman" w:hAnsi="Times New Roman" w:cs="Times New Roman"/>
          <w:sz w:val="24"/>
          <w:szCs w:val="24"/>
        </w:rPr>
        <w:fldChar w:fldCharType="begin">
          <w:fldData xml:space="preserve">PEVuZE5vdGU+PENpdGU+PEF1dGhvcj5EZXZ1bGFwYWxsaTwvQXV0aG9yPjxZZWFyPjIwMjE8L1ll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</w:fldData>
        </w:fldChar>
      </w:r>
      <w:r w:rsidR="00C213D1" w:rsidRPr="009C37DE">
        <w:rPr>
          <w:rFonts w:ascii="Times New Roman" w:hAnsi="Times New Roman" w:cs="Times New Roman"/>
          <w:sz w:val="24"/>
          <w:szCs w:val="24"/>
        </w:rPr>
        <w:instrText xml:space="preserve"> ADDIN EN.CITE.DATA </w:instrText>
      </w:r>
      <w:r w:rsidR="00C213D1" w:rsidRPr="009C37DE">
        <w:rPr>
          <w:rFonts w:ascii="Times New Roman" w:hAnsi="Times New Roman" w:cs="Times New Roman"/>
          <w:sz w:val="24"/>
          <w:szCs w:val="24"/>
        </w:rPr>
      </w:r>
      <w:r w:rsidR="00C213D1" w:rsidRPr="009C37DE">
        <w:rPr>
          <w:rFonts w:ascii="Times New Roman" w:hAnsi="Times New Roman" w:cs="Times New Roman"/>
          <w:sz w:val="24"/>
          <w:szCs w:val="24"/>
        </w:rPr>
        <w:fldChar w:fldCharType="end"/>
      </w:r>
      <w:r w:rsidR="009D073C" w:rsidRPr="009C37DE">
        <w:rPr>
          <w:rFonts w:ascii="Times New Roman" w:hAnsi="Times New Roman" w:cs="Times New Roman"/>
          <w:sz w:val="24"/>
          <w:szCs w:val="24"/>
        </w:rPr>
      </w:r>
      <w:r w:rsidR="009D073C" w:rsidRPr="009C37DE">
        <w:rPr>
          <w:rFonts w:ascii="Times New Roman" w:hAnsi="Times New Roman" w:cs="Times New Roman"/>
          <w:sz w:val="24"/>
          <w:szCs w:val="24"/>
        </w:rPr>
        <w:fldChar w:fldCharType="separate"/>
      </w:r>
      <w:r w:rsidR="00C213D1" w:rsidRPr="009C37DE">
        <w:rPr>
          <w:rFonts w:ascii="Times New Roman" w:hAnsi="Times New Roman" w:cs="Times New Roman"/>
          <w:noProof/>
          <w:sz w:val="24"/>
          <w:szCs w:val="24"/>
          <w:vertAlign w:val="superscript"/>
        </w:rPr>
        <w:t>1</w:t>
      </w:r>
      <w:r w:rsidR="009D073C" w:rsidRPr="009C37DE">
        <w:rPr>
          <w:rFonts w:ascii="Times New Roman" w:hAnsi="Times New Roman" w:cs="Times New Roman"/>
          <w:sz w:val="24"/>
          <w:szCs w:val="24"/>
        </w:rPr>
        <w:fldChar w:fldCharType="end"/>
      </w:r>
      <w:r w:rsidR="002D46E8" w:rsidRPr="009C37DE">
        <w:rPr>
          <w:rFonts w:ascii="Times New Roman" w:hAnsi="Times New Roman" w:cs="Times New Roman"/>
          <w:sz w:val="24"/>
          <w:szCs w:val="24"/>
        </w:rPr>
        <w:t xml:space="preserve">. </w:t>
      </w:r>
      <w:r w:rsidR="003F5C1D" w:rsidRPr="009C37DE">
        <w:rPr>
          <w:rFonts w:ascii="Times New Roman" w:hAnsi="Times New Roman" w:cs="Times New Roman"/>
          <w:sz w:val="24"/>
          <w:szCs w:val="24"/>
        </w:rPr>
        <w:t xml:space="preserve">A linear actuator was used to infuse plasmids at a </w:t>
      </w:r>
      <w:r w:rsidR="002D46E8" w:rsidRPr="009C37DE">
        <w:rPr>
          <w:rFonts w:ascii="Times New Roman" w:hAnsi="Times New Roman" w:cs="Times New Roman"/>
          <w:sz w:val="24"/>
          <w:szCs w:val="24"/>
        </w:rPr>
        <w:t xml:space="preserve">constant rate of 0.1 ul per minute for a total volume of </w:t>
      </w:r>
      <w:r w:rsidR="00F41468" w:rsidRPr="009C37DE">
        <w:rPr>
          <w:rFonts w:ascii="Times New Roman" w:hAnsi="Times New Roman" w:cs="Times New Roman"/>
          <w:sz w:val="24"/>
          <w:szCs w:val="24"/>
        </w:rPr>
        <w:t>0.5</w:t>
      </w:r>
      <w:r w:rsidR="002D46E8" w:rsidRPr="009C37DE">
        <w:rPr>
          <w:rFonts w:ascii="Times New Roman" w:hAnsi="Times New Roman" w:cs="Times New Roman"/>
          <w:sz w:val="24"/>
          <w:szCs w:val="24"/>
        </w:rPr>
        <w:t xml:space="preserve"> µl per side</w:t>
      </w:r>
      <w:r w:rsidR="003F5C1D" w:rsidRPr="009C37DE">
        <w:rPr>
          <w:rFonts w:ascii="Times New Roman" w:hAnsi="Times New Roman" w:cs="Times New Roman"/>
          <w:sz w:val="24"/>
          <w:szCs w:val="24"/>
        </w:rPr>
        <w:t>.</w:t>
      </w:r>
      <w:r w:rsidR="002D46E8" w:rsidRPr="009C37DE">
        <w:rPr>
          <w:rFonts w:ascii="Times New Roman" w:hAnsi="Times New Roman" w:cs="Times New Roman"/>
          <w:sz w:val="24"/>
          <w:szCs w:val="24"/>
        </w:rPr>
        <w:t xml:space="preserve"> </w:t>
      </w:r>
      <w:r w:rsidR="003F5C1D" w:rsidRPr="009C37DE">
        <w:rPr>
          <w:rFonts w:ascii="Times New Roman" w:hAnsi="Times New Roman" w:cs="Times New Roman"/>
          <w:sz w:val="24"/>
          <w:szCs w:val="24"/>
        </w:rPr>
        <w:t>Animals recovered for at least 14 days after surgery before they underwent handling.</w:t>
      </w:r>
    </w:p>
    <w:p w14:paraId="00E2EC79" w14:textId="1DABEF75" w:rsidR="002D46E8" w:rsidRPr="009C37DE" w:rsidRDefault="00A45F78" w:rsidP="002C5006">
      <w:pPr>
        <w:spacing w:line="480" w:lineRule="auto"/>
        <w:jc w:val="both"/>
        <w:rPr>
          <w:rFonts w:ascii="Times New Roman" w:hAnsi="Times New Roman" w:cs="Times New Roman"/>
          <w:b/>
          <w:bCs/>
          <w:sz w:val="24"/>
          <w:szCs w:val="24"/>
        </w:rPr>
      </w:pPr>
      <w:r w:rsidRPr="009C37DE">
        <w:rPr>
          <w:rFonts w:ascii="Times New Roman" w:hAnsi="Times New Roman" w:cs="Times New Roman"/>
          <w:b/>
          <w:bCs/>
          <w:sz w:val="24"/>
          <w:szCs w:val="24"/>
        </w:rPr>
        <w:t xml:space="preserve">Fear Conditioning </w:t>
      </w:r>
      <w:r w:rsidR="002D46E8" w:rsidRPr="009C37DE">
        <w:rPr>
          <w:rFonts w:ascii="Times New Roman" w:hAnsi="Times New Roman" w:cs="Times New Roman"/>
          <w:b/>
          <w:bCs/>
          <w:sz w:val="24"/>
          <w:szCs w:val="24"/>
        </w:rPr>
        <w:t>Apparatus</w:t>
      </w:r>
    </w:p>
    <w:p w14:paraId="04C670EF" w14:textId="19D167E4" w:rsidR="00954C27" w:rsidRPr="009C37DE" w:rsidRDefault="000B7AE6" w:rsidP="002C5006">
      <w:pPr>
        <w:spacing w:line="480" w:lineRule="auto"/>
        <w:jc w:val="both"/>
        <w:rPr>
          <w:rFonts w:ascii="Times New Roman" w:hAnsi="Times New Roman" w:cs="Times New Roman"/>
          <w:sz w:val="24"/>
          <w:szCs w:val="24"/>
        </w:rPr>
      </w:pPr>
      <w:r w:rsidRPr="009C37DE">
        <w:rPr>
          <w:rFonts w:ascii="Times New Roman" w:hAnsi="Times New Roman" w:cs="Times New Roman"/>
          <w:sz w:val="24"/>
          <w:szCs w:val="24"/>
        </w:rPr>
        <w:t xml:space="preserve">The </w:t>
      </w:r>
      <w:r w:rsidR="003C0909" w:rsidRPr="009C37DE">
        <w:rPr>
          <w:rFonts w:ascii="Times New Roman" w:hAnsi="Times New Roman" w:cs="Times New Roman"/>
          <w:sz w:val="24"/>
          <w:szCs w:val="24"/>
        </w:rPr>
        <w:t xml:space="preserve">two identical </w:t>
      </w:r>
      <w:r w:rsidRPr="009C37DE">
        <w:rPr>
          <w:rFonts w:ascii="Times New Roman" w:hAnsi="Times New Roman" w:cs="Times New Roman"/>
          <w:sz w:val="24"/>
          <w:szCs w:val="24"/>
        </w:rPr>
        <w:t>Habitest chambers used for fear conditioning have been previously described</w:t>
      </w:r>
      <w:r w:rsidR="009D073C" w:rsidRPr="009C37DE">
        <w:rPr>
          <w:rFonts w:ascii="Times New Roman" w:hAnsi="Times New Roman" w:cs="Times New Roman"/>
          <w:sz w:val="24"/>
          <w:szCs w:val="24"/>
        </w:rPr>
        <w:fldChar w:fldCharType="begin">
          <w:fldData xml:space="preserve">PEVuZE5vdGU+PENpdGU+PEF1dGhvcj5GYXJyZWxsPC9BdXRob3I+PFllYXI+MjAyMTwvWWVhcj48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</w:fldData>
        </w:fldChar>
      </w:r>
      <w:r w:rsidR="00C213D1" w:rsidRPr="009C37DE">
        <w:rPr>
          <w:rFonts w:ascii="Times New Roman" w:hAnsi="Times New Roman" w:cs="Times New Roman"/>
          <w:sz w:val="24"/>
          <w:szCs w:val="24"/>
        </w:rPr>
        <w:instrText xml:space="preserve"> ADDIN EN.CITE </w:instrText>
      </w:r>
      <w:r w:rsidR="00C213D1" w:rsidRPr="009C37DE">
        <w:rPr>
          <w:rFonts w:ascii="Times New Roman" w:hAnsi="Times New Roman" w:cs="Times New Roman"/>
          <w:sz w:val="24"/>
          <w:szCs w:val="24"/>
        </w:rPr>
        <w:fldChar w:fldCharType="begin">
          <w:fldData xml:space="preserve">PEVuZE5vdGU+PENpdGU+PEF1dGhvcj5GYXJyZWxsPC9BdXRob3I+PFllYXI+MjAyMTwvWWVhcj48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</w:fldData>
        </w:fldChar>
      </w:r>
      <w:r w:rsidR="00C213D1" w:rsidRPr="009C37DE">
        <w:rPr>
          <w:rFonts w:ascii="Times New Roman" w:hAnsi="Times New Roman" w:cs="Times New Roman"/>
          <w:sz w:val="24"/>
          <w:szCs w:val="24"/>
        </w:rPr>
        <w:instrText xml:space="preserve"> ADDIN EN.CITE.DATA </w:instrText>
      </w:r>
      <w:r w:rsidR="00C213D1" w:rsidRPr="009C37DE">
        <w:rPr>
          <w:rFonts w:ascii="Times New Roman" w:hAnsi="Times New Roman" w:cs="Times New Roman"/>
          <w:sz w:val="24"/>
          <w:szCs w:val="24"/>
        </w:rPr>
      </w:r>
      <w:r w:rsidR="00C213D1" w:rsidRPr="009C37DE">
        <w:rPr>
          <w:rFonts w:ascii="Times New Roman" w:hAnsi="Times New Roman" w:cs="Times New Roman"/>
          <w:sz w:val="24"/>
          <w:szCs w:val="24"/>
        </w:rPr>
        <w:fldChar w:fldCharType="end"/>
      </w:r>
      <w:r w:rsidR="009D073C" w:rsidRPr="009C37DE">
        <w:rPr>
          <w:rFonts w:ascii="Times New Roman" w:hAnsi="Times New Roman" w:cs="Times New Roman"/>
          <w:sz w:val="24"/>
          <w:szCs w:val="24"/>
        </w:rPr>
      </w:r>
      <w:r w:rsidR="009D073C" w:rsidRPr="009C37DE">
        <w:rPr>
          <w:rFonts w:ascii="Times New Roman" w:hAnsi="Times New Roman" w:cs="Times New Roman"/>
          <w:sz w:val="24"/>
          <w:szCs w:val="24"/>
        </w:rPr>
        <w:fldChar w:fldCharType="separate"/>
      </w:r>
      <w:r w:rsidR="00C213D1" w:rsidRPr="009C37DE">
        <w:rPr>
          <w:rFonts w:ascii="Times New Roman" w:hAnsi="Times New Roman" w:cs="Times New Roman"/>
          <w:noProof/>
          <w:sz w:val="24"/>
          <w:szCs w:val="24"/>
          <w:vertAlign w:val="superscript"/>
        </w:rPr>
        <w:t>2</w:t>
      </w:r>
      <w:r w:rsidR="009D073C" w:rsidRPr="009C37DE">
        <w:rPr>
          <w:rFonts w:ascii="Times New Roman" w:hAnsi="Times New Roman" w:cs="Times New Roman"/>
          <w:sz w:val="24"/>
          <w:szCs w:val="24"/>
        </w:rPr>
        <w:fldChar w:fldCharType="end"/>
      </w:r>
      <w:r w:rsidRPr="009C37DE">
        <w:rPr>
          <w:rFonts w:ascii="Times New Roman" w:hAnsi="Times New Roman" w:cs="Times New Roman"/>
          <w:sz w:val="24"/>
          <w:szCs w:val="24"/>
        </w:rPr>
        <w:t xml:space="preserve">. </w:t>
      </w:r>
      <w:r w:rsidR="003C0909" w:rsidRPr="009C37DE">
        <w:rPr>
          <w:rFonts w:ascii="Times New Roman" w:hAnsi="Times New Roman" w:cs="Times New Roman"/>
          <w:sz w:val="24"/>
          <w:szCs w:val="24"/>
        </w:rPr>
        <w:t>Each chamber</w:t>
      </w:r>
      <w:r w:rsidRPr="009C37DE">
        <w:rPr>
          <w:rFonts w:ascii="Times New Roman" w:hAnsi="Times New Roman" w:cs="Times New Roman"/>
          <w:sz w:val="24"/>
          <w:szCs w:val="24"/>
        </w:rPr>
        <w:t xml:space="preserve"> consist</w:t>
      </w:r>
      <w:r w:rsidR="003C0909" w:rsidRPr="009C37DE">
        <w:rPr>
          <w:rFonts w:ascii="Times New Roman" w:hAnsi="Times New Roman" w:cs="Times New Roman"/>
          <w:sz w:val="24"/>
          <w:szCs w:val="24"/>
        </w:rPr>
        <w:t xml:space="preserve">ed </w:t>
      </w:r>
      <w:r w:rsidRPr="009C37DE">
        <w:rPr>
          <w:rFonts w:ascii="Times New Roman" w:hAnsi="Times New Roman" w:cs="Times New Roman"/>
          <w:sz w:val="24"/>
          <w:szCs w:val="24"/>
        </w:rPr>
        <w:t xml:space="preserve">of </w:t>
      </w:r>
      <w:r w:rsidR="00954C27" w:rsidRPr="009C37DE">
        <w:rPr>
          <w:rFonts w:ascii="Times New Roman" w:hAnsi="Times New Roman" w:cs="Times New Roman"/>
          <w:sz w:val="24"/>
          <w:szCs w:val="24"/>
        </w:rPr>
        <w:t>a steel test cage with front and back Plexiglas</w:t>
      </w:r>
      <w:r w:rsidR="00D65E34" w:rsidRPr="009C37DE">
        <w:rPr>
          <w:rFonts w:ascii="Times New Roman" w:hAnsi="Times New Roman" w:cs="Times New Roman"/>
          <w:sz w:val="24"/>
          <w:szCs w:val="24"/>
        </w:rPr>
        <w:t>s</w:t>
      </w:r>
      <w:r w:rsidR="00954C27" w:rsidRPr="009C37DE">
        <w:rPr>
          <w:rFonts w:ascii="Times New Roman" w:hAnsi="Times New Roman" w:cs="Times New Roman"/>
          <w:sz w:val="24"/>
          <w:szCs w:val="24"/>
        </w:rPr>
        <w:t xml:space="preserve"> walls and a grid shock </w:t>
      </w:r>
      <w:r w:rsidR="00954C27" w:rsidRPr="009C37DE">
        <w:rPr>
          <w:rFonts w:ascii="Times New Roman" w:hAnsi="Times New Roman" w:cs="Times New Roman"/>
          <w:sz w:val="24"/>
          <w:szCs w:val="24"/>
        </w:rPr>
        <w:lastRenderedPageBreak/>
        <w:t xml:space="preserve">floor above a plastic drop pan. </w:t>
      </w:r>
      <w:r w:rsidR="003C0909" w:rsidRPr="009C37DE">
        <w:rPr>
          <w:rFonts w:ascii="Times New Roman" w:hAnsi="Times New Roman" w:cs="Times New Roman"/>
          <w:sz w:val="24"/>
          <w:szCs w:val="24"/>
        </w:rPr>
        <w:t>A house light in the top back corner of the right wall of the chamber remained on during behavioral procedures.</w:t>
      </w:r>
      <w:r w:rsidR="00954C27" w:rsidRPr="009C37DE">
        <w:rPr>
          <w:rFonts w:ascii="Times New Roman" w:hAnsi="Times New Roman" w:cs="Times New Roman"/>
          <w:sz w:val="24"/>
          <w:szCs w:val="24"/>
        </w:rPr>
        <w:t xml:space="preserve"> A USB camera was mounted on a steel panel outside the back Plexigla</w:t>
      </w:r>
      <w:r w:rsidR="000753DB" w:rsidRPr="009C37DE">
        <w:rPr>
          <w:rFonts w:ascii="Times New Roman" w:hAnsi="Times New Roman" w:cs="Times New Roman"/>
          <w:sz w:val="24"/>
          <w:szCs w:val="24"/>
        </w:rPr>
        <w:t>s</w:t>
      </w:r>
      <w:r w:rsidR="00954C27" w:rsidRPr="009C37DE">
        <w:rPr>
          <w:rFonts w:ascii="Times New Roman" w:hAnsi="Times New Roman" w:cs="Times New Roman"/>
          <w:sz w:val="24"/>
          <w:szCs w:val="24"/>
        </w:rPr>
        <w:t xml:space="preserve">s wall of the chamber, angled at </w:t>
      </w:r>
      <w:r w:rsidR="00954C27" w:rsidRPr="009C37DE">
        <w:rPr>
          <w:rFonts w:ascii="Cambria Math" w:hAnsi="Cambria Math" w:cs="Cambria Math"/>
          <w:sz w:val="24"/>
          <w:szCs w:val="24"/>
        </w:rPr>
        <w:t>∼</w:t>
      </w:r>
      <w:r w:rsidR="00954C27" w:rsidRPr="009C37DE">
        <w:rPr>
          <w:rFonts w:ascii="Times New Roman" w:hAnsi="Times New Roman" w:cs="Times New Roman"/>
          <w:sz w:val="24"/>
          <w:szCs w:val="24"/>
        </w:rPr>
        <w:t>45</w:t>
      </w:r>
      <w:r w:rsidR="003C0909" w:rsidRPr="009C37DE">
        <w:rPr>
          <w:rFonts w:ascii="Times New Roman" w:hAnsi="Times New Roman" w:cs="Times New Roman"/>
          <w:sz w:val="24"/>
          <w:szCs w:val="24"/>
        </w:rPr>
        <w:t xml:space="preserve"> degrees</w:t>
      </w:r>
      <w:r w:rsidR="00954C27" w:rsidRPr="009C37DE">
        <w:rPr>
          <w:rFonts w:ascii="Times New Roman" w:hAnsi="Times New Roman" w:cs="Times New Roman"/>
          <w:sz w:val="24"/>
          <w:szCs w:val="24"/>
        </w:rPr>
        <w:t xml:space="preserve">. The entire chamber was housed in an isolation cubicle with an acoustic liner and a house fan, which remained active during all behavioral procedures. </w:t>
      </w:r>
      <w:r w:rsidR="00E84FEF" w:rsidRPr="009C37DE">
        <w:rPr>
          <w:rFonts w:ascii="Times New Roman" w:hAnsi="Times New Roman" w:cs="Times New Roman"/>
          <w:sz w:val="24"/>
          <w:szCs w:val="24"/>
        </w:rPr>
        <w:t xml:space="preserve">Both chambers were equipped with a speaker centered in the middle of the right-side wall. </w:t>
      </w:r>
      <w:r w:rsidR="00954C27" w:rsidRPr="009C37DE">
        <w:rPr>
          <w:rFonts w:ascii="Times New Roman" w:hAnsi="Times New Roman" w:cs="Times New Roman"/>
          <w:sz w:val="24"/>
          <w:szCs w:val="24"/>
        </w:rPr>
        <w:t xml:space="preserve">Shock was delivered through the grid floor via a Precision Animal Shocker under the control of </w:t>
      </w:r>
      <w:proofErr w:type="spellStart"/>
      <w:r w:rsidR="00954C27" w:rsidRPr="009C37DE">
        <w:rPr>
          <w:rFonts w:ascii="Times New Roman" w:hAnsi="Times New Roman" w:cs="Times New Roman"/>
          <w:sz w:val="24"/>
          <w:szCs w:val="24"/>
        </w:rPr>
        <w:t>FreezeFrame</w:t>
      </w:r>
      <w:proofErr w:type="spellEnd"/>
      <w:r w:rsidR="00954C27" w:rsidRPr="009C37DE">
        <w:rPr>
          <w:rFonts w:ascii="Times New Roman" w:hAnsi="Times New Roman" w:cs="Times New Roman"/>
          <w:sz w:val="24"/>
          <w:szCs w:val="24"/>
        </w:rPr>
        <w:t xml:space="preserve"> 4 software, which also analyzed animal behavior in real-time. A freezing threshold of 2.0 was used as the scoring parameter for all animals. All video was recorded and stored for later analysis. The chamber walls were wiped with 70% isopropanol </w:t>
      </w:r>
      <w:r w:rsidR="00783A78" w:rsidRPr="009C37DE">
        <w:rPr>
          <w:rFonts w:ascii="Times New Roman" w:hAnsi="Times New Roman" w:cs="Times New Roman"/>
          <w:sz w:val="24"/>
          <w:szCs w:val="24"/>
        </w:rPr>
        <w:t>(</w:t>
      </w:r>
      <w:r w:rsidR="00BD3080" w:rsidRPr="009C37DE">
        <w:rPr>
          <w:rFonts w:ascii="Times New Roman" w:hAnsi="Times New Roman" w:cs="Times New Roman"/>
          <w:sz w:val="24"/>
          <w:szCs w:val="24"/>
        </w:rPr>
        <w:t>Context</w:t>
      </w:r>
      <w:r w:rsidR="00F50AAE" w:rsidRPr="009C37DE">
        <w:rPr>
          <w:rFonts w:ascii="Times New Roman" w:hAnsi="Times New Roman" w:cs="Times New Roman"/>
          <w:sz w:val="24"/>
          <w:szCs w:val="24"/>
        </w:rPr>
        <w:t>ual</w:t>
      </w:r>
      <w:r w:rsidR="00BD3080" w:rsidRPr="009C37DE">
        <w:rPr>
          <w:rFonts w:ascii="Times New Roman" w:hAnsi="Times New Roman" w:cs="Times New Roman"/>
          <w:sz w:val="24"/>
          <w:szCs w:val="24"/>
        </w:rPr>
        <w:t xml:space="preserve"> Fear Conditioning and </w:t>
      </w:r>
      <w:r w:rsidR="00783A78" w:rsidRPr="009C37DE">
        <w:rPr>
          <w:rFonts w:ascii="Times New Roman" w:hAnsi="Times New Roman" w:cs="Times New Roman"/>
          <w:sz w:val="24"/>
          <w:szCs w:val="24"/>
        </w:rPr>
        <w:t>Context A)</w:t>
      </w:r>
      <w:r w:rsidR="00E84FEF" w:rsidRPr="009C37DE">
        <w:rPr>
          <w:rFonts w:ascii="Times New Roman" w:hAnsi="Times New Roman" w:cs="Times New Roman"/>
          <w:sz w:val="24"/>
          <w:szCs w:val="24"/>
        </w:rPr>
        <w:t xml:space="preserve"> before use. For auditory fear testing, the grid floor was covered with black </w:t>
      </w:r>
      <w:r w:rsidR="000753DB" w:rsidRPr="009C37DE">
        <w:rPr>
          <w:rFonts w:ascii="Times New Roman" w:hAnsi="Times New Roman" w:cs="Times New Roman"/>
          <w:sz w:val="24"/>
          <w:szCs w:val="24"/>
        </w:rPr>
        <w:t>P</w:t>
      </w:r>
      <w:r w:rsidR="00E84FEF" w:rsidRPr="009C37DE">
        <w:rPr>
          <w:rFonts w:ascii="Times New Roman" w:hAnsi="Times New Roman" w:cs="Times New Roman"/>
          <w:sz w:val="24"/>
          <w:szCs w:val="24"/>
        </w:rPr>
        <w:t>lexiglass and the walls of the chamber were covered with orange and green tape and wiped with</w:t>
      </w:r>
      <w:r w:rsidR="00783A78" w:rsidRPr="009C37DE">
        <w:rPr>
          <w:rFonts w:ascii="Times New Roman" w:hAnsi="Times New Roman" w:cs="Times New Roman"/>
          <w:sz w:val="24"/>
          <w:szCs w:val="24"/>
        </w:rPr>
        <w:t xml:space="preserve"> </w:t>
      </w:r>
      <w:r w:rsidR="000753DB" w:rsidRPr="009C37DE">
        <w:rPr>
          <w:rFonts w:ascii="Times New Roman" w:hAnsi="Times New Roman" w:cs="Times New Roman"/>
          <w:sz w:val="24"/>
          <w:szCs w:val="24"/>
        </w:rPr>
        <w:t>4.25</w:t>
      </w:r>
      <w:r w:rsidR="00783A78" w:rsidRPr="009C37DE">
        <w:rPr>
          <w:rFonts w:ascii="Times New Roman" w:hAnsi="Times New Roman" w:cs="Times New Roman"/>
          <w:sz w:val="24"/>
          <w:szCs w:val="24"/>
        </w:rPr>
        <w:t xml:space="preserve">% of hydrogen peroxide (Context B) before use. </w:t>
      </w:r>
    </w:p>
    <w:p w14:paraId="0033E323" w14:textId="6DC48A0F" w:rsidR="00FE5CEC" w:rsidRPr="009C37DE" w:rsidRDefault="00A45F78" w:rsidP="002C5006">
      <w:pPr>
        <w:spacing w:line="480" w:lineRule="auto"/>
        <w:jc w:val="both"/>
        <w:rPr>
          <w:rFonts w:ascii="Times New Roman" w:hAnsi="Times New Roman" w:cs="Times New Roman"/>
          <w:b/>
          <w:bCs/>
          <w:sz w:val="24"/>
          <w:szCs w:val="24"/>
        </w:rPr>
      </w:pPr>
      <w:r w:rsidRPr="009C37DE">
        <w:rPr>
          <w:rFonts w:ascii="Times New Roman" w:hAnsi="Times New Roman" w:cs="Times New Roman"/>
          <w:b/>
          <w:bCs/>
          <w:sz w:val="24"/>
          <w:szCs w:val="24"/>
        </w:rPr>
        <w:t xml:space="preserve">Contextual Fear Conditioning </w:t>
      </w:r>
      <w:r w:rsidR="00FE5CEC" w:rsidRPr="009C37DE">
        <w:rPr>
          <w:rFonts w:ascii="Times New Roman" w:hAnsi="Times New Roman" w:cs="Times New Roman"/>
          <w:b/>
          <w:bCs/>
          <w:sz w:val="24"/>
          <w:szCs w:val="24"/>
        </w:rPr>
        <w:t>Behavioral Procedures</w:t>
      </w:r>
    </w:p>
    <w:p w14:paraId="308BD2C2" w14:textId="0097737E" w:rsidR="007B4C03" w:rsidRPr="009C37DE" w:rsidRDefault="00606324" w:rsidP="002C5006">
      <w:pPr>
        <w:spacing w:line="480" w:lineRule="auto"/>
        <w:jc w:val="both"/>
        <w:rPr>
          <w:rFonts w:ascii="Times New Roman" w:hAnsi="Times New Roman" w:cs="Times New Roman"/>
          <w:sz w:val="24"/>
          <w:szCs w:val="24"/>
        </w:rPr>
      </w:pPr>
      <w:r w:rsidRPr="009C37DE">
        <w:rPr>
          <w:rFonts w:ascii="Times New Roman" w:hAnsi="Times New Roman" w:cs="Times New Roman"/>
          <w:sz w:val="24"/>
          <w:szCs w:val="24"/>
        </w:rPr>
        <w:t xml:space="preserve">All animals were </w:t>
      </w:r>
      <w:r w:rsidR="00C33393" w:rsidRPr="009C37DE">
        <w:rPr>
          <w:rFonts w:ascii="Times New Roman" w:hAnsi="Times New Roman" w:cs="Times New Roman"/>
          <w:sz w:val="24"/>
          <w:szCs w:val="24"/>
        </w:rPr>
        <w:t xml:space="preserve">handled for </w:t>
      </w:r>
      <w:r w:rsidR="007B4C03" w:rsidRPr="009C37DE">
        <w:rPr>
          <w:rFonts w:ascii="Times New Roman" w:hAnsi="Times New Roman" w:cs="Times New Roman"/>
          <w:sz w:val="24"/>
          <w:szCs w:val="24"/>
        </w:rPr>
        <w:t xml:space="preserve">a total of </w:t>
      </w:r>
      <w:r w:rsidR="00C33393" w:rsidRPr="009C37DE">
        <w:rPr>
          <w:rFonts w:ascii="Times New Roman" w:hAnsi="Times New Roman" w:cs="Times New Roman"/>
          <w:sz w:val="24"/>
          <w:szCs w:val="24"/>
        </w:rPr>
        <w:t>4 days prior to behavioral training</w:t>
      </w:r>
      <w:r w:rsidR="00980953" w:rsidRPr="009C37DE">
        <w:rPr>
          <w:rFonts w:ascii="Times New Roman" w:hAnsi="Times New Roman" w:cs="Times New Roman"/>
          <w:sz w:val="24"/>
          <w:szCs w:val="24"/>
        </w:rPr>
        <w:t xml:space="preserve"> to a contextual fear-conditioning paradigm</w:t>
      </w:r>
      <w:r w:rsidR="007B4C03" w:rsidRPr="009C37DE">
        <w:rPr>
          <w:rFonts w:ascii="Times New Roman" w:hAnsi="Times New Roman" w:cs="Times New Roman"/>
          <w:sz w:val="24"/>
          <w:szCs w:val="24"/>
        </w:rPr>
        <w:t>.</w:t>
      </w:r>
      <w:r w:rsidR="00C33393" w:rsidRPr="009C37DE">
        <w:rPr>
          <w:rFonts w:ascii="Times New Roman" w:hAnsi="Times New Roman" w:cs="Times New Roman"/>
          <w:sz w:val="24"/>
          <w:szCs w:val="24"/>
        </w:rPr>
        <w:t xml:space="preserve"> </w:t>
      </w:r>
      <w:r w:rsidR="007B4C03" w:rsidRPr="009C37DE">
        <w:rPr>
          <w:rFonts w:ascii="Times New Roman" w:hAnsi="Times New Roman" w:cs="Times New Roman"/>
          <w:sz w:val="24"/>
          <w:szCs w:val="24"/>
        </w:rPr>
        <w:t xml:space="preserve">Animals were handled in the housing room </w:t>
      </w:r>
      <w:r w:rsidR="00783A78" w:rsidRPr="009C37DE">
        <w:rPr>
          <w:rFonts w:ascii="Times New Roman" w:hAnsi="Times New Roman" w:cs="Times New Roman"/>
          <w:sz w:val="24"/>
          <w:szCs w:val="24"/>
        </w:rPr>
        <w:t>for 2 days and then transported to</w:t>
      </w:r>
      <w:r w:rsidR="007B4C03" w:rsidRPr="009C37DE">
        <w:rPr>
          <w:rFonts w:ascii="Times New Roman" w:hAnsi="Times New Roman" w:cs="Times New Roman"/>
          <w:sz w:val="24"/>
          <w:szCs w:val="24"/>
        </w:rPr>
        <w:t xml:space="preserve"> </w:t>
      </w:r>
      <w:r w:rsidR="00C33393" w:rsidRPr="009C37DE">
        <w:rPr>
          <w:rFonts w:ascii="Times New Roman" w:hAnsi="Times New Roman" w:cs="Times New Roman"/>
          <w:sz w:val="24"/>
          <w:szCs w:val="24"/>
        </w:rPr>
        <w:t>an adjacent room where behavioral training</w:t>
      </w:r>
      <w:r w:rsidR="00783A78" w:rsidRPr="009C37DE">
        <w:rPr>
          <w:rFonts w:ascii="Times New Roman" w:hAnsi="Times New Roman" w:cs="Times New Roman"/>
          <w:sz w:val="24"/>
          <w:szCs w:val="24"/>
        </w:rPr>
        <w:t xml:space="preserve"> </w:t>
      </w:r>
      <w:r w:rsidR="00C33393" w:rsidRPr="009C37DE">
        <w:rPr>
          <w:rFonts w:ascii="Times New Roman" w:hAnsi="Times New Roman" w:cs="Times New Roman"/>
          <w:sz w:val="24"/>
          <w:szCs w:val="24"/>
        </w:rPr>
        <w:t>was to occur</w:t>
      </w:r>
      <w:r w:rsidR="000A2CA0" w:rsidRPr="009C37DE">
        <w:rPr>
          <w:rFonts w:ascii="Times New Roman" w:hAnsi="Times New Roman" w:cs="Times New Roman"/>
          <w:sz w:val="24"/>
          <w:szCs w:val="24"/>
        </w:rPr>
        <w:t xml:space="preserve"> </w:t>
      </w:r>
      <w:r w:rsidR="00783A78" w:rsidRPr="009C37DE">
        <w:rPr>
          <w:rFonts w:ascii="Times New Roman" w:hAnsi="Times New Roman" w:cs="Times New Roman"/>
          <w:sz w:val="24"/>
          <w:szCs w:val="24"/>
        </w:rPr>
        <w:t>and handled for 2 additional days.</w:t>
      </w:r>
      <w:r w:rsidR="00000945" w:rsidRPr="009C37DE">
        <w:rPr>
          <w:rFonts w:ascii="Times New Roman" w:hAnsi="Times New Roman" w:cs="Times New Roman"/>
          <w:sz w:val="24"/>
          <w:szCs w:val="24"/>
        </w:rPr>
        <w:t xml:space="preserve"> </w:t>
      </w:r>
      <w:r w:rsidR="00980953" w:rsidRPr="009C37DE">
        <w:rPr>
          <w:rFonts w:ascii="Times New Roman" w:hAnsi="Times New Roman" w:cs="Times New Roman"/>
          <w:sz w:val="24"/>
          <w:szCs w:val="24"/>
        </w:rPr>
        <w:t xml:space="preserve">Animals assigned to an experimental group requiring training were then placed into the fear conditioning apparatus. </w:t>
      </w:r>
      <w:r w:rsidR="00F22B9C" w:rsidRPr="009C37DE">
        <w:rPr>
          <w:rFonts w:ascii="Times New Roman" w:hAnsi="Times New Roman" w:cs="Times New Roman"/>
          <w:sz w:val="24"/>
          <w:szCs w:val="24"/>
        </w:rPr>
        <w:t>After</w:t>
      </w:r>
      <w:r w:rsidR="000A1762" w:rsidRPr="009C37DE">
        <w:rPr>
          <w:rFonts w:ascii="Times New Roman" w:hAnsi="Times New Roman" w:cs="Times New Roman"/>
          <w:sz w:val="24"/>
          <w:szCs w:val="24"/>
        </w:rPr>
        <w:t xml:space="preserve"> a 1 min baseline, animals received 4 </w:t>
      </w:r>
      <w:proofErr w:type="spellStart"/>
      <w:r w:rsidR="000A1762" w:rsidRPr="009C37DE">
        <w:rPr>
          <w:rFonts w:ascii="Times New Roman" w:hAnsi="Times New Roman" w:cs="Times New Roman"/>
          <w:sz w:val="24"/>
          <w:szCs w:val="24"/>
        </w:rPr>
        <w:t>unsignaled</w:t>
      </w:r>
      <w:proofErr w:type="spellEnd"/>
      <w:r w:rsidR="000A1762" w:rsidRPr="009C37DE">
        <w:rPr>
          <w:rFonts w:ascii="Times New Roman" w:hAnsi="Times New Roman" w:cs="Times New Roman"/>
          <w:sz w:val="24"/>
          <w:szCs w:val="24"/>
        </w:rPr>
        <w:t xml:space="preserve"> </w:t>
      </w:r>
      <w:proofErr w:type="spellStart"/>
      <w:r w:rsidR="000A1762" w:rsidRPr="009C37DE">
        <w:rPr>
          <w:rFonts w:ascii="Times New Roman" w:hAnsi="Times New Roman" w:cs="Times New Roman"/>
          <w:sz w:val="24"/>
          <w:szCs w:val="24"/>
        </w:rPr>
        <w:t>footshock</w:t>
      </w:r>
      <w:proofErr w:type="spellEnd"/>
      <w:r w:rsidR="000A1762" w:rsidRPr="009C37DE">
        <w:rPr>
          <w:rFonts w:ascii="Times New Roman" w:hAnsi="Times New Roman" w:cs="Times New Roman"/>
          <w:sz w:val="24"/>
          <w:szCs w:val="24"/>
        </w:rPr>
        <w:t xml:space="preserve"> (1.0 mA, 1 sec) presentations, followed by a 1 min post-shock period</w:t>
      </w:r>
      <w:r w:rsidR="00F22B9C" w:rsidRPr="009C37DE">
        <w:rPr>
          <w:rFonts w:ascii="Times New Roman" w:hAnsi="Times New Roman" w:cs="Times New Roman"/>
          <w:sz w:val="24"/>
          <w:szCs w:val="24"/>
        </w:rPr>
        <w:t>, after which animals were returned to their homecage. Naïve animals were not exposed to the conditioning chamber or trained to the fear conditioning task.</w:t>
      </w:r>
      <w:r w:rsidR="00A45F78" w:rsidRPr="009C37DE">
        <w:rPr>
          <w:rFonts w:ascii="Times New Roman" w:hAnsi="Times New Roman" w:cs="Times New Roman"/>
          <w:sz w:val="24"/>
          <w:szCs w:val="24"/>
        </w:rPr>
        <w:t xml:space="preserve"> Rats that underwent testing </w:t>
      </w:r>
      <w:r w:rsidR="005906AE" w:rsidRPr="009C37DE">
        <w:rPr>
          <w:rFonts w:ascii="Times New Roman" w:hAnsi="Times New Roman" w:cs="Times New Roman"/>
          <w:sz w:val="24"/>
          <w:szCs w:val="24"/>
        </w:rPr>
        <w:t>for memory retention</w:t>
      </w:r>
      <w:r w:rsidR="00A45F78" w:rsidRPr="009C37DE">
        <w:rPr>
          <w:rFonts w:ascii="Times New Roman" w:hAnsi="Times New Roman" w:cs="Times New Roman"/>
          <w:sz w:val="24"/>
          <w:szCs w:val="24"/>
        </w:rPr>
        <w:t xml:space="preserve"> were placed back into the chamber 24 </w:t>
      </w:r>
      <w:proofErr w:type="spellStart"/>
      <w:r w:rsidR="00A45F78" w:rsidRPr="009C37DE">
        <w:rPr>
          <w:rFonts w:ascii="Times New Roman" w:hAnsi="Times New Roman" w:cs="Times New Roman"/>
          <w:sz w:val="24"/>
          <w:szCs w:val="24"/>
        </w:rPr>
        <w:t>hrs</w:t>
      </w:r>
      <w:proofErr w:type="spellEnd"/>
      <w:r w:rsidR="00A45F78" w:rsidRPr="009C37DE">
        <w:rPr>
          <w:rFonts w:ascii="Times New Roman" w:hAnsi="Times New Roman" w:cs="Times New Roman"/>
          <w:sz w:val="24"/>
          <w:szCs w:val="24"/>
        </w:rPr>
        <w:t xml:space="preserve"> after training for 5 min</w:t>
      </w:r>
      <w:r w:rsidR="00783A78" w:rsidRPr="009C37DE">
        <w:rPr>
          <w:rFonts w:ascii="Times New Roman" w:hAnsi="Times New Roman" w:cs="Times New Roman"/>
          <w:sz w:val="24"/>
          <w:szCs w:val="24"/>
        </w:rPr>
        <w:t>, receiving</w:t>
      </w:r>
      <w:r w:rsidR="00A45F78" w:rsidRPr="009C37DE">
        <w:rPr>
          <w:rFonts w:ascii="Times New Roman" w:hAnsi="Times New Roman" w:cs="Times New Roman"/>
          <w:sz w:val="24"/>
          <w:szCs w:val="24"/>
        </w:rPr>
        <w:t xml:space="preserve"> no </w:t>
      </w:r>
      <w:proofErr w:type="spellStart"/>
      <w:r w:rsidR="00A45F78" w:rsidRPr="009C37DE">
        <w:rPr>
          <w:rFonts w:ascii="Times New Roman" w:hAnsi="Times New Roman" w:cs="Times New Roman"/>
          <w:sz w:val="24"/>
          <w:szCs w:val="24"/>
        </w:rPr>
        <w:t>footshock</w:t>
      </w:r>
      <w:proofErr w:type="spellEnd"/>
      <w:r w:rsidR="00A45F78" w:rsidRPr="009C37DE">
        <w:rPr>
          <w:rFonts w:ascii="Times New Roman" w:hAnsi="Times New Roman" w:cs="Times New Roman"/>
          <w:sz w:val="24"/>
          <w:szCs w:val="24"/>
        </w:rPr>
        <w:t xml:space="preserve"> presentations</w:t>
      </w:r>
      <w:r w:rsidR="00783A78" w:rsidRPr="009C37DE">
        <w:rPr>
          <w:rFonts w:ascii="Times New Roman" w:hAnsi="Times New Roman" w:cs="Times New Roman"/>
          <w:sz w:val="24"/>
          <w:szCs w:val="24"/>
        </w:rPr>
        <w:t xml:space="preserve">, before being returned to their homecage. </w:t>
      </w:r>
    </w:p>
    <w:p w14:paraId="2C7CD5BA" w14:textId="77777777" w:rsidR="00783A78" w:rsidRPr="009C37DE" w:rsidRDefault="00783A78" w:rsidP="002C5006">
      <w:pPr>
        <w:spacing w:line="480" w:lineRule="auto"/>
        <w:jc w:val="both"/>
        <w:rPr>
          <w:rFonts w:ascii="Times New Roman" w:hAnsi="Times New Roman" w:cs="Times New Roman"/>
          <w:b/>
          <w:bCs/>
          <w:sz w:val="24"/>
          <w:szCs w:val="24"/>
        </w:rPr>
      </w:pPr>
      <w:r w:rsidRPr="009C37DE">
        <w:rPr>
          <w:rFonts w:ascii="Times New Roman" w:hAnsi="Times New Roman" w:cs="Times New Roman"/>
          <w:b/>
          <w:bCs/>
          <w:sz w:val="24"/>
          <w:szCs w:val="24"/>
        </w:rPr>
        <w:lastRenderedPageBreak/>
        <w:t>Shock Reactivity Analysis</w:t>
      </w:r>
    </w:p>
    <w:p w14:paraId="4C201431" w14:textId="77777777" w:rsidR="00783A78" w:rsidRPr="009C37DE" w:rsidRDefault="00783A78" w:rsidP="002C5006">
      <w:pPr>
        <w:spacing w:line="480" w:lineRule="auto"/>
        <w:jc w:val="both"/>
        <w:rPr>
          <w:rFonts w:ascii="Times New Roman" w:hAnsi="Times New Roman" w:cs="Times New Roman"/>
          <w:sz w:val="24"/>
          <w:szCs w:val="24"/>
        </w:rPr>
      </w:pPr>
      <w:r w:rsidRPr="009C37DE">
        <w:rPr>
          <w:rFonts w:ascii="Times New Roman" w:hAnsi="Times New Roman" w:cs="Times New Roman"/>
          <w:sz w:val="24"/>
          <w:szCs w:val="24"/>
        </w:rPr>
        <w:t xml:space="preserve">Scores were obtained for each animal’s reaction to the four shocks given during training, by recording the time from when the shock terminated to the first instance of freezing behavior. The first instance of freezing behavior was identified by </w:t>
      </w:r>
      <w:proofErr w:type="spellStart"/>
      <w:r w:rsidRPr="009C37DE">
        <w:rPr>
          <w:rFonts w:ascii="Times New Roman" w:hAnsi="Times New Roman" w:cs="Times New Roman"/>
          <w:sz w:val="24"/>
          <w:szCs w:val="24"/>
        </w:rPr>
        <w:t>FreezeFrame</w:t>
      </w:r>
      <w:proofErr w:type="spellEnd"/>
      <w:r w:rsidRPr="009C37DE">
        <w:rPr>
          <w:rFonts w:ascii="Times New Roman" w:hAnsi="Times New Roman" w:cs="Times New Roman"/>
          <w:sz w:val="24"/>
          <w:szCs w:val="24"/>
        </w:rPr>
        <w:t xml:space="preserve"> 4 software with 2.0 as the freezing threshold. All animals were scored offline from saved video files. </w:t>
      </w:r>
    </w:p>
    <w:p w14:paraId="23235C95" w14:textId="77777777" w:rsidR="00783A78" w:rsidRPr="009C37DE" w:rsidRDefault="00783A78" w:rsidP="002C5006">
      <w:pPr>
        <w:spacing w:line="480" w:lineRule="auto"/>
        <w:jc w:val="both"/>
        <w:rPr>
          <w:rFonts w:ascii="Times New Roman" w:hAnsi="Times New Roman" w:cs="Times New Roman"/>
          <w:b/>
          <w:bCs/>
          <w:sz w:val="24"/>
          <w:szCs w:val="24"/>
        </w:rPr>
      </w:pPr>
      <w:r w:rsidRPr="009C37DE">
        <w:rPr>
          <w:rFonts w:ascii="Times New Roman" w:hAnsi="Times New Roman" w:cs="Times New Roman"/>
          <w:b/>
          <w:bCs/>
          <w:sz w:val="24"/>
          <w:szCs w:val="24"/>
        </w:rPr>
        <w:t xml:space="preserve">Elevated Plus Maze </w:t>
      </w:r>
    </w:p>
    <w:p w14:paraId="1EA37747" w14:textId="25D81123" w:rsidR="00783A78" w:rsidRPr="009C37DE" w:rsidRDefault="00783A78" w:rsidP="002C5006">
      <w:pPr>
        <w:spacing w:line="480" w:lineRule="auto"/>
        <w:jc w:val="both"/>
        <w:rPr>
          <w:rFonts w:ascii="Times New Roman" w:hAnsi="Times New Roman" w:cs="Times New Roman"/>
          <w:sz w:val="24"/>
          <w:szCs w:val="24"/>
        </w:rPr>
      </w:pPr>
      <w:r w:rsidRPr="009C37DE">
        <w:rPr>
          <w:rFonts w:ascii="Times New Roman" w:hAnsi="Times New Roman" w:cs="Times New Roman"/>
          <w:sz w:val="24"/>
          <w:szCs w:val="24"/>
        </w:rPr>
        <w:t>The apparatus</w:t>
      </w:r>
      <w:r w:rsidR="00BD3080" w:rsidRPr="009C37DE">
        <w:rPr>
          <w:rFonts w:ascii="Times New Roman" w:hAnsi="Times New Roman" w:cs="Times New Roman"/>
          <w:sz w:val="24"/>
          <w:szCs w:val="24"/>
        </w:rPr>
        <w:t xml:space="preserve"> and protocol</w:t>
      </w:r>
      <w:r w:rsidRPr="009C37DE">
        <w:rPr>
          <w:rFonts w:ascii="Times New Roman" w:hAnsi="Times New Roman" w:cs="Times New Roman"/>
          <w:sz w:val="24"/>
          <w:szCs w:val="24"/>
        </w:rPr>
        <w:t xml:space="preserve"> used for the elevated plus maze has been described previously</w:t>
      </w:r>
      <w:r w:rsidRPr="009C37DE">
        <w:rPr>
          <w:rFonts w:ascii="Times New Roman" w:hAnsi="Times New Roman" w:cs="Times New Roman"/>
          <w:sz w:val="24"/>
          <w:szCs w:val="24"/>
        </w:rPr>
        <w:fldChar w:fldCharType="begin">
          <w:fldData xml:space="preserve">PEVuZE5vdGU+PENpdGU+PEF1dGhvcj5VbnJvZTwvQXV0aG9yPjxZZWFyPjIwMjE8L1llYXI+PFJl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</w:fldData>
        </w:fldChar>
      </w:r>
      <w:r w:rsidRPr="009C37DE">
        <w:rPr>
          <w:rFonts w:ascii="Times New Roman" w:hAnsi="Times New Roman" w:cs="Times New Roman"/>
          <w:sz w:val="24"/>
          <w:szCs w:val="24"/>
        </w:rPr>
        <w:instrText xml:space="preserve"> ADDIN EN.CITE </w:instrText>
      </w:r>
      <w:r w:rsidRPr="009C37DE">
        <w:rPr>
          <w:rFonts w:ascii="Times New Roman" w:hAnsi="Times New Roman" w:cs="Times New Roman"/>
          <w:sz w:val="24"/>
          <w:szCs w:val="24"/>
        </w:rPr>
        <w:fldChar w:fldCharType="begin">
          <w:fldData xml:space="preserve">PEVuZE5vdGU+PENpdGU+PEF1dGhvcj5VbnJvZTwvQXV0aG9yPjxZZWFyPjIwMjE8L1llYXI+PFJl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</w:fldData>
        </w:fldChar>
      </w:r>
      <w:r w:rsidRPr="009C37DE">
        <w:rPr>
          <w:rFonts w:ascii="Times New Roman" w:hAnsi="Times New Roman" w:cs="Times New Roman"/>
          <w:sz w:val="24"/>
          <w:szCs w:val="24"/>
        </w:rPr>
        <w:instrText xml:space="preserve"> ADDIN EN.CITE.DATA </w:instrText>
      </w:r>
      <w:r w:rsidRPr="009C37DE">
        <w:rPr>
          <w:rFonts w:ascii="Times New Roman" w:hAnsi="Times New Roman" w:cs="Times New Roman"/>
          <w:sz w:val="24"/>
          <w:szCs w:val="24"/>
        </w:rPr>
      </w:r>
      <w:r w:rsidRPr="009C37DE">
        <w:rPr>
          <w:rFonts w:ascii="Times New Roman" w:hAnsi="Times New Roman" w:cs="Times New Roman"/>
          <w:sz w:val="24"/>
          <w:szCs w:val="24"/>
        </w:rPr>
        <w:fldChar w:fldCharType="end"/>
      </w:r>
      <w:r w:rsidRPr="009C37DE">
        <w:rPr>
          <w:rFonts w:ascii="Times New Roman" w:hAnsi="Times New Roman" w:cs="Times New Roman"/>
          <w:sz w:val="24"/>
          <w:szCs w:val="24"/>
        </w:rPr>
      </w:r>
      <w:r w:rsidRPr="009C37DE">
        <w:rPr>
          <w:rFonts w:ascii="Times New Roman" w:hAnsi="Times New Roman" w:cs="Times New Roman"/>
          <w:sz w:val="24"/>
          <w:szCs w:val="24"/>
        </w:rPr>
        <w:fldChar w:fldCharType="separate"/>
      </w:r>
      <w:r w:rsidRPr="009C37DE">
        <w:rPr>
          <w:rFonts w:ascii="Times New Roman" w:hAnsi="Times New Roman" w:cs="Times New Roman"/>
          <w:noProof/>
          <w:sz w:val="24"/>
          <w:szCs w:val="24"/>
          <w:vertAlign w:val="superscript"/>
        </w:rPr>
        <w:t>3</w:t>
      </w:r>
      <w:r w:rsidRPr="009C37DE">
        <w:rPr>
          <w:rFonts w:ascii="Times New Roman" w:hAnsi="Times New Roman" w:cs="Times New Roman"/>
          <w:sz w:val="24"/>
          <w:szCs w:val="24"/>
        </w:rPr>
        <w:fldChar w:fldCharType="end"/>
      </w:r>
      <w:r w:rsidRPr="009C37DE">
        <w:rPr>
          <w:rFonts w:ascii="Times New Roman" w:hAnsi="Times New Roman" w:cs="Times New Roman"/>
          <w:sz w:val="24"/>
          <w:szCs w:val="24"/>
        </w:rPr>
        <w:t xml:space="preserve">. </w:t>
      </w:r>
      <w:r w:rsidR="00F51908" w:rsidRPr="009C37DE">
        <w:rPr>
          <w:rFonts w:ascii="Times New Roman" w:hAnsi="Times New Roman" w:cs="Times New Roman"/>
          <w:sz w:val="24"/>
          <w:szCs w:val="24"/>
        </w:rPr>
        <w:t>T</w:t>
      </w:r>
      <w:r w:rsidRPr="009C37DE">
        <w:rPr>
          <w:rFonts w:ascii="Times New Roman" w:hAnsi="Times New Roman" w:cs="Times New Roman"/>
          <w:sz w:val="24"/>
          <w:szCs w:val="24"/>
        </w:rPr>
        <w:t xml:space="preserve">he apparatus was wiped down with 70% isopropanol between animals. The test took place in a dimly lit room and animals were placed into the center square facing a closed arm. Animals were left in the maze for 5 min </w:t>
      </w:r>
      <w:r w:rsidR="00C15BC6" w:rsidRPr="009C37DE">
        <w:rPr>
          <w:rFonts w:ascii="Times New Roman" w:hAnsi="Times New Roman" w:cs="Times New Roman"/>
          <w:sz w:val="24"/>
          <w:szCs w:val="24"/>
        </w:rPr>
        <w:t>during which time the</w:t>
      </w:r>
      <w:r w:rsidRPr="009C37DE">
        <w:rPr>
          <w:rFonts w:ascii="Times New Roman" w:hAnsi="Times New Roman" w:cs="Times New Roman"/>
          <w:sz w:val="24"/>
          <w:szCs w:val="24"/>
        </w:rPr>
        <w:t xml:space="preserve"> behavior was recorded and scored </w:t>
      </w:r>
      <w:r w:rsidR="00C15BC6" w:rsidRPr="009C37DE">
        <w:rPr>
          <w:rFonts w:ascii="Times New Roman" w:hAnsi="Times New Roman" w:cs="Times New Roman"/>
          <w:sz w:val="24"/>
          <w:szCs w:val="24"/>
        </w:rPr>
        <w:t>based on</w:t>
      </w:r>
      <w:r w:rsidR="002B564B" w:rsidRPr="009C37DE">
        <w:rPr>
          <w:rFonts w:ascii="Times New Roman" w:hAnsi="Times New Roman" w:cs="Times New Roman"/>
          <w:sz w:val="24"/>
          <w:szCs w:val="24"/>
        </w:rPr>
        <w:t xml:space="preserve"> the center point and</w:t>
      </w:r>
      <w:r w:rsidR="00C15BC6" w:rsidRPr="009C37DE">
        <w:rPr>
          <w:rFonts w:ascii="Times New Roman" w:hAnsi="Times New Roman" w:cs="Times New Roman"/>
          <w:sz w:val="24"/>
          <w:szCs w:val="24"/>
        </w:rPr>
        <w:t xml:space="preserve"> tail-base </w:t>
      </w:r>
      <w:r w:rsidR="002B564B" w:rsidRPr="009C37DE">
        <w:rPr>
          <w:rFonts w:ascii="Times New Roman" w:hAnsi="Times New Roman" w:cs="Times New Roman"/>
          <w:sz w:val="24"/>
          <w:szCs w:val="24"/>
        </w:rPr>
        <w:t xml:space="preserve">position of the animal </w:t>
      </w:r>
      <w:r w:rsidRPr="009C37DE">
        <w:rPr>
          <w:rFonts w:ascii="Times New Roman" w:hAnsi="Times New Roman" w:cs="Times New Roman"/>
          <w:sz w:val="24"/>
          <w:szCs w:val="24"/>
        </w:rPr>
        <w:t xml:space="preserve">using </w:t>
      </w:r>
      <w:r w:rsidR="00252C13" w:rsidRPr="009C37DE">
        <w:rPr>
          <w:rFonts w:ascii="Times New Roman" w:hAnsi="Times New Roman" w:cs="Times New Roman"/>
          <w:sz w:val="24"/>
          <w:szCs w:val="24"/>
        </w:rPr>
        <w:t>a computerized video</w:t>
      </w:r>
      <w:r w:rsidR="002B564B" w:rsidRPr="009C37DE">
        <w:rPr>
          <w:rFonts w:ascii="Times New Roman" w:hAnsi="Times New Roman" w:cs="Times New Roman"/>
          <w:sz w:val="24"/>
          <w:szCs w:val="24"/>
        </w:rPr>
        <w:t xml:space="preserve"> </w:t>
      </w:r>
      <w:r w:rsidR="00252C13" w:rsidRPr="009C37DE">
        <w:rPr>
          <w:rFonts w:ascii="Times New Roman" w:hAnsi="Times New Roman" w:cs="Times New Roman"/>
          <w:sz w:val="24"/>
          <w:szCs w:val="24"/>
        </w:rPr>
        <w:t>tracking system (</w:t>
      </w:r>
      <w:proofErr w:type="spellStart"/>
      <w:r w:rsidR="00252C13" w:rsidRPr="009C37DE">
        <w:rPr>
          <w:rFonts w:ascii="Times New Roman" w:hAnsi="Times New Roman" w:cs="Times New Roman"/>
          <w:sz w:val="24"/>
          <w:szCs w:val="24"/>
        </w:rPr>
        <w:t>Noldus</w:t>
      </w:r>
      <w:proofErr w:type="spellEnd"/>
      <w:r w:rsidR="00252C13" w:rsidRPr="009C37DE">
        <w:rPr>
          <w:rFonts w:ascii="Times New Roman" w:hAnsi="Times New Roman" w:cs="Times New Roman"/>
          <w:sz w:val="24"/>
          <w:szCs w:val="24"/>
        </w:rPr>
        <w:t xml:space="preserve"> </w:t>
      </w:r>
      <w:proofErr w:type="spellStart"/>
      <w:r w:rsidR="00252C13" w:rsidRPr="009C37DE">
        <w:rPr>
          <w:rFonts w:ascii="Times New Roman" w:hAnsi="Times New Roman" w:cs="Times New Roman"/>
          <w:sz w:val="24"/>
          <w:szCs w:val="24"/>
        </w:rPr>
        <w:t>Ethovision</w:t>
      </w:r>
      <w:proofErr w:type="spellEnd"/>
      <w:r w:rsidR="00252C13" w:rsidRPr="009C37DE">
        <w:rPr>
          <w:rFonts w:ascii="Times New Roman" w:hAnsi="Times New Roman" w:cs="Times New Roman"/>
          <w:sz w:val="24"/>
          <w:szCs w:val="24"/>
        </w:rPr>
        <w:t>, Leesburg, VA)</w:t>
      </w:r>
      <w:r w:rsidRPr="009C37DE">
        <w:rPr>
          <w:rFonts w:ascii="Times New Roman" w:hAnsi="Times New Roman" w:cs="Times New Roman"/>
          <w:sz w:val="24"/>
          <w:szCs w:val="24"/>
        </w:rPr>
        <w:t xml:space="preserve">. </w:t>
      </w:r>
    </w:p>
    <w:p w14:paraId="0023ACA6" w14:textId="18AF5689" w:rsidR="00783A78" w:rsidRPr="009C37DE" w:rsidRDefault="00783A78" w:rsidP="002C5006">
      <w:pPr>
        <w:spacing w:line="480" w:lineRule="auto"/>
        <w:jc w:val="both"/>
        <w:rPr>
          <w:rFonts w:ascii="Times New Roman" w:hAnsi="Times New Roman" w:cs="Times New Roman"/>
          <w:b/>
          <w:bCs/>
          <w:sz w:val="24"/>
          <w:szCs w:val="24"/>
        </w:rPr>
      </w:pPr>
      <w:r w:rsidRPr="009C37DE">
        <w:rPr>
          <w:rFonts w:ascii="Times New Roman" w:hAnsi="Times New Roman" w:cs="Times New Roman"/>
          <w:b/>
          <w:bCs/>
          <w:sz w:val="24"/>
          <w:szCs w:val="24"/>
        </w:rPr>
        <w:t>Open Field</w:t>
      </w:r>
    </w:p>
    <w:p w14:paraId="414D8BB8" w14:textId="25F6A221" w:rsidR="00252C13" w:rsidRPr="009C37DE" w:rsidRDefault="00252C13" w:rsidP="002C5006">
      <w:pPr>
        <w:spacing w:line="480" w:lineRule="auto"/>
        <w:jc w:val="both"/>
        <w:rPr>
          <w:rFonts w:ascii="Times New Roman" w:hAnsi="Times New Roman" w:cs="Times New Roman"/>
          <w:sz w:val="24"/>
          <w:szCs w:val="24"/>
        </w:rPr>
      </w:pPr>
      <w:r w:rsidRPr="009C37DE">
        <w:rPr>
          <w:rFonts w:ascii="Times New Roman" w:hAnsi="Times New Roman" w:cs="Times New Roman"/>
          <w:sz w:val="24"/>
          <w:szCs w:val="24"/>
        </w:rPr>
        <w:t>A 150×150×50 cm</w:t>
      </w:r>
      <w:r w:rsidRPr="009C37DE">
        <w:rPr>
          <w:rFonts w:ascii="Times New Roman" w:hAnsi="Times New Roman" w:cs="Times New Roman"/>
          <w:sz w:val="24"/>
          <w:szCs w:val="24"/>
          <w:vertAlign w:val="superscript"/>
        </w:rPr>
        <w:t>3</w:t>
      </w:r>
      <w:r w:rsidRPr="009C37DE">
        <w:rPr>
          <w:rFonts w:ascii="Times New Roman" w:hAnsi="Times New Roman" w:cs="Times New Roman"/>
          <w:sz w:val="24"/>
          <w:szCs w:val="24"/>
        </w:rPr>
        <w:t xml:space="preserve"> black Plexiglas</w:t>
      </w:r>
      <w:r w:rsidR="00F51908" w:rsidRPr="009C37DE">
        <w:rPr>
          <w:rFonts w:ascii="Times New Roman" w:hAnsi="Times New Roman" w:cs="Times New Roman"/>
          <w:sz w:val="24"/>
          <w:szCs w:val="24"/>
        </w:rPr>
        <w:t>s</w:t>
      </w:r>
      <w:r w:rsidRPr="009C37DE">
        <w:rPr>
          <w:rFonts w:ascii="Times New Roman" w:hAnsi="Times New Roman" w:cs="Times New Roman"/>
          <w:sz w:val="24"/>
          <w:szCs w:val="24"/>
        </w:rPr>
        <w:t xml:space="preserve"> box with the floor marked into 16 equal 37.5 cm</w:t>
      </w:r>
      <w:r w:rsidRPr="009C37DE">
        <w:rPr>
          <w:rFonts w:ascii="Times New Roman" w:hAnsi="Times New Roman" w:cs="Times New Roman"/>
          <w:sz w:val="24"/>
          <w:szCs w:val="24"/>
          <w:vertAlign w:val="superscript"/>
        </w:rPr>
        <w:t>2</w:t>
      </w:r>
      <w:r w:rsidRPr="009C37DE">
        <w:rPr>
          <w:rFonts w:ascii="Times New Roman" w:hAnsi="Times New Roman" w:cs="Times New Roman"/>
          <w:sz w:val="24"/>
          <w:szCs w:val="24"/>
        </w:rPr>
        <w:t xml:space="preserve"> squares was wiped with 70% isopropanol before use. In a dimly lit room, animals were placed in the bottom right corner of the box and their activity was recorded for 5 min. Due to malfunctioning of animal detection in the open field</w:t>
      </w:r>
      <w:r w:rsidR="00F51908" w:rsidRPr="009C37DE">
        <w:rPr>
          <w:rFonts w:ascii="Times New Roman" w:hAnsi="Times New Roman" w:cs="Times New Roman"/>
          <w:sz w:val="24"/>
          <w:szCs w:val="24"/>
        </w:rPr>
        <w:t xml:space="preserve"> by the computerized video</w:t>
      </w:r>
      <w:r w:rsidR="002B564B" w:rsidRPr="009C37DE">
        <w:rPr>
          <w:rFonts w:ascii="Times New Roman" w:hAnsi="Times New Roman" w:cs="Times New Roman"/>
          <w:sz w:val="24"/>
          <w:szCs w:val="24"/>
        </w:rPr>
        <w:t xml:space="preserve"> </w:t>
      </w:r>
      <w:r w:rsidR="00F51908" w:rsidRPr="009C37DE">
        <w:rPr>
          <w:rFonts w:ascii="Times New Roman" w:hAnsi="Times New Roman" w:cs="Times New Roman"/>
          <w:sz w:val="24"/>
          <w:szCs w:val="24"/>
        </w:rPr>
        <w:t>tracking system</w:t>
      </w:r>
      <w:r w:rsidRPr="009C37DE">
        <w:rPr>
          <w:rFonts w:ascii="Times New Roman" w:hAnsi="Times New Roman" w:cs="Times New Roman"/>
          <w:sz w:val="24"/>
          <w:szCs w:val="24"/>
        </w:rPr>
        <w:t xml:space="preserve">, behavior was scored </w:t>
      </w:r>
      <w:r w:rsidR="002B564B" w:rsidRPr="009C37DE">
        <w:rPr>
          <w:rFonts w:ascii="Times New Roman" w:hAnsi="Times New Roman" w:cs="Times New Roman"/>
          <w:sz w:val="24"/>
          <w:szCs w:val="24"/>
        </w:rPr>
        <w:t>offline later from the recorded video</w:t>
      </w:r>
      <w:r w:rsidRPr="009C37DE">
        <w:rPr>
          <w:rFonts w:ascii="Times New Roman" w:hAnsi="Times New Roman" w:cs="Times New Roman"/>
          <w:sz w:val="24"/>
          <w:szCs w:val="24"/>
        </w:rPr>
        <w:t>. The percentage of time spent in center was determined by the amount of time (sec) at least 75% of the rat’s body (</w:t>
      </w:r>
      <w:r w:rsidR="00B941E5" w:rsidRPr="009C37DE">
        <w:rPr>
          <w:rFonts w:ascii="Times New Roman" w:hAnsi="Times New Roman" w:cs="Times New Roman"/>
          <w:sz w:val="24"/>
          <w:szCs w:val="24"/>
        </w:rPr>
        <w:t xml:space="preserve">not </w:t>
      </w:r>
      <w:r w:rsidRPr="009C37DE">
        <w:rPr>
          <w:rFonts w:ascii="Times New Roman" w:hAnsi="Times New Roman" w:cs="Times New Roman"/>
          <w:sz w:val="24"/>
          <w:szCs w:val="24"/>
        </w:rPr>
        <w:t xml:space="preserve">including the tail) was inside one of the four center squares over the 5 min testing period. The </w:t>
      </w:r>
      <w:r w:rsidR="00B941E5" w:rsidRPr="009C37DE">
        <w:rPr>
          <w:rFonts w:ascii="Times New Roman" w:hAnsi="Times New Roman" w:cs="Times New Roman"/>
          <w:sz w:val="24"/>
          <w:szCs w:val="24"/>
        </w:rPr>
        <w:t>number of line crossings was recorded using the same criteria as above, where 75% of the rat’s body had to be across the line</w:t>
      </w:r>
      <w:r w:rsidR="002B564B" w:rsidRPr="009C37DE">
        <w:rPr>
          <w:rFonts w:ascii="Times New Roman" w:hAnsi="Times New Roman" w:cs="Times New Roman"/>
          <w:sz w:val="24"/>
          <w:szCs w:val="24"/>
        </w:rPr>
        <w:t>, and was used as an indicator of locomotion activity</w:t>
      </w:r>
      <w:r w:rsidR="00B941E5" w:rsidRPr="009C37DE">
        <w:rPr>
          <w:rFonts w:ascii="Times New Roman" w:hAnsi="Times New Roman" w:cs="Times New Roman"/>
          <w:sz w:val="24"/>
          <w:szCs w:val="24"/>
        </w:rPr>
        <w:t xml:space="preserve">. </w:t>
      </w:r>
    </w:p>
    <w:p w14:paraId="2BDA31B0" w14:textId="77777777" w:rsidR="00783A78" w:rsidRPr="009C37DE" w:rsidRDefault="00783A78" w:rsidP="002C5006">
      <w:pPr>
        <w:spacing w:line="480" w:lineRule="auto"/>
        <w:jc w:val="both"/>
        <w:rPr>
          <w:rFonts w:ascii="Times New Roman" w:hAnsi="Times New Roman" w:cs="Times New Roman"/>
          <w:b/>
          <w:bCs/>
          <w:sz w:val="24"/>
          <w:szCs w:val="24"/>
        </w:rPr>
      </w:pPr>
      <w:r w:rsidRPr="009C37DE">
        <w:rPr>
          <w:rFonts w:ascii="Times New Roman" w:hAnsi="Times New Roman" w:cs="Times New Roman"/>
          <w:b/>
          <w:bCs/>
          <w:sz w:val="24"/>
          <w:szCs w:val="24"/>
        </w:rPr>
        <w:lastRenderedPageBreak/>
        <w:t>Auditory Fear Conditioning Behavioral Procedures</w:t>
      </w:r>
    </w:p>
    <w:p w14:paraId="4FCB6933" w14:textId="6B51618B" w:rsidR="00CD1E96" w:rsidRPr="009C37DE" w:rsidRDefault="00CD1E96" w:rsidP="002C5006">
      <w:pPr>
        <w:spacing w:line="480" w:lineRule="auto"/>
        <w:jc w:val="both"/>
        <w:rPr>
          <w:rFonts w:ascii="Times New Roman" w:hAnsi="Times New Roman" w:cs="Times New Roman"/>
          <w:sz w:val="24"/>
          <w:szCs w:val="24"/>
        </w:rPr>
      </w:pPr>
      <w:r w:rsidRPr="009C37DE">
        <w:rPr>
          <w:rFonts w:ascii="Times New Roman" w:hAnsi="Times New Roman" w:cs="Times New Roman"/>
          <w:sz w:val="24"/>
          <w:szCs w:val="24"/>
        </w:rPr>
        <w:t>Four</w:t>
      </w:r>
      <w:r w:rsidR="005906AE" w:rsidRPr="009C37DE">
        <w:rPr>
          <w:rFonts w:ascii="Times New Roman" w:hAnsi="Times New Roman" w:cs="Times New Roman"/>
          <w:sz w:val="24"/>
          <w:szCs w:val="24"/>
        </w:rPr>
        <w:t xml:space="preserve"> or six</w:t>
      </w:r>
      <w:r w:rsidRPr="009C37DE">
        <w:rPr>
          <w:rFonts w:ascii="Times New Roman" w:hAnsi="Times New Roman" w:cs="Times New Roman"/>
          <w:sz w:val="24"/>
          <w:szCs w:val="24"/>
        </w:rPr>
        <w:t xml:space="preserve"> days prior to auditory</w:t>
      </w:r>
      <w:r w:rsidR="005906AE" w:rsidRPr="009C37DE">
        <w:rPr>
          <w:rFonts w:ascii="Times New Roman" w:hAnsi="Times New Roman" w:cs="Times New Roman"/>
          <w:sz w:val="24"/>
          <w:szCs w:val="24"/>
        </w:rPr>
        <w:t xml:space="preserve"> fear conditioning, animals were tested to open field or elevated plus maze, respectively. On the day of auditory fear training, animals were placed into Context A</w:t>
      </w:r>
      <w:r w:rsidR="002B564B" w:rsidRPr="009C37DE">
        <w:rPr>
          <w:rFonts w:ascii="Times New Roman" w:hAnsi="Times New Roman" w:cs="Times New Roman"/>
          <w:sz w:val="24"/>
          <w:szCs w:val="24"/>
        </w:rPr>
        <w:t xml:space="preserve"> described above</w:t>
      </w:r>
      <w:r w:rsidR="005906AE" w:rsidRPr="009C37DE">
        <w:rPr>
          <w:rFonts w:ascii="Times New Roman" w:hAnsi="Times New Roman" w:cs="Times New Roman"/>
          <w:sz w:val="24"/>
          <w:szCs w:val="24"/>
        </w:rPr>
        <w:t xml:space="preserve">. Following a 3 min baseline, animals were exposed to four </w:t>
      </w:r>
      <w:r w:rsidR="002B564B" w:rsidRPr="009C37DE">
        <w:rPr>
          <w:rFonts w:ascii="Times New Roman" w:hAnsi="Times New Roman" w:cs="Times New Roman"/>
          <w:sz w:val="24"/>
          <w:szCs w:val="24"/>
        </w:rPr>
        <w:t>tone</w:t>
      </w:r>
      <w:r w:rsidR="005906AE" w:rsidRPr="009C37DE">
        <w:rPr>
          <w:rFonts w:ascii="Times New Roman" w:hAnsi="Times New Roman" w:cs="Times New Roman"/>
          <w:sz w:val="24"/>
          <w:szCs w:val="24"/>
        </w:rPr>
        <w:t xml:space="preserve"> (10 sec)-shock (1.0 mA, 1 sec) pairings separated by 60 sec interval</w:t>
      </w:r>
      <w:r w:rsidR="00F50AAE" w:rsidRPr="009C37DE">
        <w:rPr>
          <w:rFonts w:ascii="Times New Roman" w:hAnsi="Times New Roman" w:cs="Times New Roman"/>
          <w:sz w:val="24"/>
          <w:szCs w:val="24"/>
        </w:rPr>
        <w:t>s</w:t>
      </w:r>
      <w:r w:rsidR="005906AE" w:rsidRPr="009C37DE">
        <w:rPr>
          <w:rFonts w:ascii="Times New Roman" w:hAnsi="Times New Roman" w:cs="Times New Roman"/>
          <w:sz w:val="24"/>
          <w:szCs w:val="24"/>
        </w:rPr>
        <w:t xml:space="preserve">. After a 1 min post-shock period, animals were returned to their homecage. One day later, </w:t>
      </w:r>
      <w:r w:rsidR="00F50AAE" w:rsidRPr="009C37DE">
        <w:rPr>
          <w:rFonts w:ascii="Times New Roman" w:hAnsi="Times New Roman" w:cs="Times New Roman"/>
          <w:sz w:val="24"/>
          <w:szCs w:val="24"/>
        </w:rPr>
        <w:t>rats were placed into Context B</w:t>
      </w:r>
      <w:r w:rsidR="002B564B" w:rsidRPr="009C37DE">
        <w:rPr>
          <w:rFonts w:ascii="Times New Roman" w:hAnsi="Times New Roman" w:cs="Times New Roman"/>
          <w:sz w:val="24"/>
          <w:szCs w:val="24"/>
        </w:rPr>
        <w:t xml:space="preserve"> (described above)</w:t>
      </w:r>
      <w:r w:rsidR="00F50AAE" w:rsidRPr="009C37DE">
        <w:rPr>
          <w:rFonts w:ascii="Times New Roman" w:hAnsi="Times New Roman" w:cs="Times New Roman"/>
          <w:sz w:val="24"/>
          <w:szCs w:val="24"/>
        </w:rPr>
        <w:t xml:space="preserve"> to test memory retention. After a 1 min baseline, animals were exposed to eight </w:t>
      </w:r>
      <w:r w:rsidR="002B564B" w:rsidRPr="009C37DE">
        <w:rPr>
          <w:rFonts w:ascii="Times New Roman" w:hAnsi="Times New Roman" w:cs="Times New Roman"/>
          <w:sz w:val="24"/>
          <w:szCs w:val="24"/>
        </w:rPr>
        <w:t>unreinforced (no shock) tone</w:t>
      </w:r>
      <w:r w:rsidR="00F50AAE" w:rsidRPr="009C37DE">
        <w:rPr>
          <w:rFonts w:ascii="Times New Roman" w:hAnsi="Times New Roman" w:cs="Times New Roman"/>
          <w:sz w:val="24"/>
          <w:szCs w:val="24"/>
        </w:rPr>
        <w:t xml:space="preserve"> (30 sec) presentations separated by 30 sec intervals, and then returned to their homecage. </w:t>
      </w:r>
    </w:p>
    <w:p w14:paraId="76228CF2" w14:textId="0ECD3976" w:rsidR="00FE5CEC" w:rsidRPr="009C37DE" w:rsidRDefault="00FE5CEC" w:rsidP="002C5006">
      <w:pPr>
        <w:spacing w:line="480" w:lineRule="auto"/>
        <w:jc w:val="both"/>
        <w:rPr>
          <w:rFonts w:ascii="Times New Roman" w:hAnsi="Times New Roman" w:cs="Times New Roman"/>
          <w:b/>
          <w:bCs/>
          <w:sz w:val="24"/>
          <w:szCs w:val="24"/>
        </w:rPr>
      </w:pPr>
      <w:r w:rsidRPr="009C37DE">
        <w:rPr>
          <w:rFonts w:ascii="Times New Roman" w:hAnsi="Times New Roman" w:cs="Times New Roman"/>
          <w:b/>
          <w:bCs/>
          <w:sz w:val="24"/>
          <w:szCs w:val="24"/>
        </w:rPr>
        <w:t xml:space="preserve">Tissue </w:t>
      </w:r>
      <w:r w:rsidR="00A447D4" w:rsidRPr="009C37DE">
        <w:rPr>
          <w:rFonts w:ascii="Times New Roman" w:hAnsi="Times New Roman" w:cs="Times New Roman"/>
          <w:b/>
          <w:bCs/>
          <w:sz w:val="24"/>
          <w:szCs w:val="24"/>
        </w:rPr>
        <w:t>Collection</w:t>
      </w:r>
    </w:p>
    <w:p w14:paraId="09687ED3" w14:textId="274B1447" w:rsidR="00A447D4" w:rsidRPr="009C37DE" w:rsidRDefault="00A447D4" w:rsidP="002C5006">
      <w:pPr>
        <w:spacing w:line="480" w:lineRule="auto"/>
        <w:jc w:val="both"/>
        <w:rPr>
          <w:rFonts w:ascii="Times New Roman" w:hAnsi="Times New Roman" w:cs="Times New Roman"/>
          <w:sz w:val="24"/>
          <w:szCs w:val="24"/>
        </w:rPr>
      </w:pPr>
      <w:r w:rsidRPr="009C37DE">
        <w:rPr>
          <w:rFonts w:ascii="Times New Roman" w:hAnsi="Times New Roman" w:cs="Times New Roman"/>
          <w:sz w:val="24"/>
          <w:szCs w:val="24"/>
        </w:rPr>
        <w:t>Rats were overdosed on isoflurane in a necrosis chamber</w:t>
      </w:r>
      <w:r w:rsidR="00AC260E" w:rsidRPr="009C37DE">
        <w:rPr>
          <w:rFonts w:ascii="Times New Roman" w:hAnsi="Times New Roman" w:cs="Times New Roman"/>
          <w:sz w:val="24"/>
          <w:szCs w:val="24"/>
        </w:rPr>
        <w:t xml:space="preserve">, decapitated, and then the brain was rapidly removed and immediately frozen on dry ice. </w:t>
      </w:r>
      <w:r w:rsidR="00F45E5E" w:rsidRPr="009C37DE">
        <w:rPr>
          <w:rFonts w:ascii="Times New Roman" w:hAnsi="Times New Roman" w:cs="Times New Roman"/>
          <w:sz w:val="24"/>
          <w:szCs w:val="24"/>
        </w:rPr>
        <w:t xml:space="preserve">Animals in an experimental training group were euthanized either 1 hr or 4 hr after the training session and naïve animals were euthanized at the same time. Both hemispheres of the BLA were then dissected out </w:t>
      </w:r>
      <w:r w:rsidRPr="009C37DE">
        <w:rPr>
          <w:rFonts w:ascii="Times New Roman" w:hAnsi="Times New Roman" w:cs="Times New Roman"/>
          <w:sz w:val="24"/>
          <w:szCs w:val="24"/>
        </w:rPr>
        <w:t xml:space="preserve">blocking the brain in a rat brain matrix (Harvard Apparatus, Holliston, MA) incubated with dry ice. All dissected tissue was frozen at </w:t>
      </w:r>
      <w:r w:rsidR="00A16D00" w:rsidRPr="009C37DE">
        <w:rPr>
          <w:rFonts w:ascii="Times New Roman" w:hAnsi="Times New Roman" w:cs="Times New Roman"/>
          <w:sz w:val="24"/>
          <w:szCs w:val="24"/>
        </w:rPr>
        <w:t>-</w:t>
      </w:r>
      <w:r w:rsidRPr="009C37DE">
        <w:rPr>
          <w:rFonts w:ascii="Times New Roman" w:hAnsi="Times New Roman" w:cs="Times New Roman"/>
          <w:sz w:val="24"/>
          <w:szCs w:val="24"/>
        </w:rPr>
        <w:t>80</w:t>
      </w:r>
      <w:r w:rsidR="00574674" w:rsidRPr="009C37DE">
        <w:rPr>
          <w:rFonts w:ascii="Times New Roman" w:hAnsi="Times New Roman" w:cs="Times New Roman"/>
          <w:sz w:val="24"/>
          <w:szCs w:val="24"/>
        </w:rPr>
        <w:t>°</w:t>
      </w:r>
      <w:r w:rsidRPr="009C37DE">
        <w:rPr>
          <w:rFonts w:ascii="Times New Roman" w:hAnsi="Times New Roman" w:cs="Times New Roman"/>
          <w:sz w:val="24"/>
          <w:szCs w:val="24"/>
        </w:rPr>
        <w:t>C until needed.</w:t>
      </w:r>
    </w:p>
    <w:p w14:paraId="0153FE0A" w14:textId="77777777" w:rsidR="004A2F3B" w:rsidRPr="009C37DE" w:rsidRDefault="004A2F3B" w:rsidP="004A2F3B">
      <w:pPr>
        <w:spacing w:line="480" w:lineRule="auto"/>
        <w:jc w:val="both"/>
        <w:rPr>
          <w:rFonts w:ascii="Times New Roman" w:hAnsi="Times New Roman" w:cs="Times New Roman"/>
          <w:b/>
          <w:bCs/>
          <w:sz w:val="24"/>
          <w:szCs w:val="24"/>
        </w:rPr>
      </w:pPr>
      <w:r w:rsidRPr="009C37DE">
        <w:rPr>
          <w:rFonts w:ascii="Times New Roman" w:hAnsi="Times New Roman" w:cs="Times New Roman"/>
          <w:b/>
          <w:bCs/>
          <w:sz w:val="24"/>
          <w:szCs w:val="24"/>
        </w:rPr>
        <w:t>Whole Cell Protein Collection</w:t>
      </w:r>
    </w:p>
    <w:p w14:paraId="0E458447" w14:textId="43B5C4C5" w:rsidR="004A2F3B" w:rsidRPr="009C37DE" w:rsidRDefault="004A2F3B" w:rsidP="004A2F3B">
      <w:pPr>
        <w:spacing w:line="480" w:lineRule="auto"/>
        <w:jc w:val="both"/>
        <w:rPr>
          <w:rFonts w:ascii="Times New Roman" w:hAnsi="Times New Roman" w:cs="Times New Roman"/>
          <w:sz w:val="24"/>
          <w:szCs w:val="24"/>
        </w:rPr>
      </w:pPr>
      <w:r w:rsidRPr="009C37DE">
        <w:rPr>
          <w:rFonts w:ascii="Times New Roman" w:hAnsi="Times New Roman" w:cs="Times New Roman"/>
          <w:sz w:val="24"/>
          <w:szCs w:val="24"/>
        </w:rPr>
        <w:t xml:space="preserve">One hemisphere of BLA tissue was homogenized in whole cell lysis buffer (10 mM HEPES, 1.5 mM MgCl2, 10 mM KCl, 0.5 mM DTT, 0.5% IGEPAL, 0.02% SDS, 70 mM NEM, 1 µl/ml protease inhibitor cocktail (#P8340, </w:t>
      </w:r>
      <w:proofErr w:type="spellStart"/>
      <w:r w:rsidRPr="009C37DE">
        <w:rPr>
          <w:rFonts w:ascii="Times New Roman" w:hAnsi="Times New Roman" w:cs="Times New Roman"/>
          <w:sz w:val="24"/>
          <w:szCs w:val="24"/>
        </w:rPr>
        <w:t>MilliporeSigma</w:t>
      </w:r>
      <w:proofErr w:type="spellEnd"/>
      <w:r w:rsidRPr="009C37DE">
        <w:rPr>
          <w:rFonts w:ascii="Times New Roman" w:hAnsi="Times New Roman" w:cs="Times New Roman"/>
          <w:sz w:val="24"/>
          <w:szCs w:val="24"/>
        </w:rPr>
        <w:t xml:space="preserve">, Burlington, MA), and 1 µl/ml phosphatase inhibitor cocktail (#524625, </w:t>
      </w:r>
      <w:proofErr w:type="spellStart"/>
      <w:r w:rsidRPr="009C37DE">
        <w:rPr>
          <w:rFonts w:ascii="Times New Roman" w:hAnsi="Times New Roman" w:cs="Times New Roman"/>
          <w:sz w:val="24"/>
          <w:szCs w:val="24"/>
        </w:rPr>
        <w:t>MilliporeSigma</w:t>
      </w:r>
      <w:proofErr w:type="spellEnd"/>
      <w:r w:rsidRPr="009C37DE">
        <w:rPr>
          <w:rFonts w:ascii="Times New Roman" w:hAnsi="Times New Roman" w:cs="Times New Roman"/>
          <w:sz w:val="24"/>
          <w:szCs w:val="24"/>
        </w:rPr>
        <w:t xml:space="preserve">) and then centrifuged for 10 min at 4,000 x g at 4°C. </w:t>
      </w:r>
      <w:r w:rsidRPr="009C37DE">
        <w:rPr>
          <w:rFonts w:ascii="Times New Roman" w:hAnsi="Times New Roman" w:cs="Times New Roman"/>
          <w:sz w:val="24"/>
          <w:szCs w:val="24"/>
        </w:rPr>
        <w:lastRenderedPageBreak/>
        <w:t xml:space="preserve">The supernatant was </w:t>
      </w:r>
      <w:r w:rsidR="00D16F6E" w:rsidRPr="009C37DE">
        <w:rPr>
          <w:rFonts w:ascii="Times New Roman" w:hAnsi="Times New Roman" w:cs="Times New Roman"/>
          <w:sz w:val="24"/>
          <w:szCs w:val="24"/>
        </w:rPr>
        <w:t xml:space="preserve">collected </w:t>
      </w:r>
      <w:r w:rsidRPr="009C37DE">
        <w:rPr>
          <w:rFonts w:ascii="Times New Roman" w:hAnsi="Times New Roman" w:cs="Times New Roman"/>
          <w:sz w:val="24"/>
          <w:szCs w:val="24"/>
        </w:rPr>
        <w:t>and protein concentration was measured using the Bio-Rad DC protein assay.</w:t>
      </w:r>
    </w:p>
    <w:p w14:paraId="1BF04594" w14:textId="77777777" w:rsidR="004A2F3B" w:rsidRPr="009C37DE" w:rsidRDefault="004A2F3B" w:rsidP="004A2F3B">
      <w:pPr>
        <w:spacing w:line="480" w:lineRule="auto"/>
        <w:jc w:val="both"/>
        <w:rPr>
          <w:rFonts w:ascii="Times New Roman" w:hAnsi="Times New Roman" w:cs="Times New Roman"/>
          <w:b/>
          <w:bCs/>
          <w:sz w:val="24"/>
          <w:szCs w:val="24"/>
        </w:rPr>
      </w:pPr>
      <w:r w:rsidRPr="009C37DE">
        <w:rPr>
          <w:rFonts w:ascii="Times New Roman" w:hAnsi="Times New Roman" w:cs="Times New Roman"/>
          <w:b/>
          <w:bCs/>
          <w:sz w:val="24"/>
          <w:szCs w:val="24"/>
        </w:rPr>
        <w:t>Tandem Ubiquitin Binding Entity (TUBE) Assays</w:t>
      </w:r>
    </w:p>
    <w:p w14:paraId="6BA9FD11" w14:textId="77777777" w:rsidR="004A2F3B" w:rsidRPr="009C37DE" w:rsidRDefault="004A2F3B" w:rsidP="004A2F3B">
      <w:pPr>
        <w:spacing w:line="480" w:lineRule="auto"/>
        <w:jc w:val="both"/>
        <w:rPr>
          <w:rFonts w:ascii="Times New Roman" w:hAnsi="Times New Roman" w:cs="Times New Roman"/>
          <w:bCs/>
          <w:sz w:val="24"/>
          <w:szCs w:val="24"/>
        </w:rPr>
      </w:pPr>
      <w:r w:rsidRPr="009C37DE">
        <w:rPr>
          <w:rFonts w:ascii="Times New Roman" w:hAnsi="Times New Roman" w:cs="Times New Roman"/>
          <w:sz w:val="24"/>
          <w:szCs w:val="24"/>
        </w:rPr>
        <w:t>BLA tissue previously homogenized in whole cell lysis buffer (10 mM HEPES, 1.5 mM MgCl2, 10 mM KCl, 0.5 mM DTT, 0.5% IGEPAL, 0.02% SDS, 70 mM NEM, 1 µl/ml protease inhibitor cocktail, and 1 µl/ml phosphatase inhibitor cocktail), which contains N-ethylmaleimide (NEM) to preserve endogenous polyubiquitinated chains, was used. The high affinity K63 polyubiquitin-selective tandem ubiquitin binding entity (K63-TUBE, 100 µl, #UM404M, Life Sensors, Malvern, PA) conjugated to beads was washed in wash buffer (100 mM Tris-HCL, 150 mM NaCl, 5 mM EDTA, 0.08% NP-40) and a 500 µl mixture of protein (300 µg), protease inhibitor (1 µg/ml), and Wash Buffer was added. The mixture was incubated for 2 hr on a rotator at 4°C and then samples were washed twice with wash buffer before being incubated at 96°C for 5 min at 800 rpm in 1X sample buffer (</w:t>
      </w:r>
      <w:proofErr w:type="spellStart"/>
      <w:r w:rsidRPr="009C37DE">
        <w:rPr>
          <w:rFonts w:ascii="Times New Roman" w:hAnsi="Times New Roman" w:cs="Times New Roman"/>
          <w:sz w:val="24"/>
          <w:szCs w:val="24"/>
        </w:rPr>
        <w:t>Bio-rad</w:t>
      </w:r>
      <w:proofErr w:type="spellEnd"/>
      <w:r w:rsidRPr="009C37DE">
        <w:rPr>
          <w:rFonts w:ascii="Times New Roman" w:hAnsi="Times New Roman" w:cs="Times New Roman"/>
          <w:sz w:val="24"/>
          <w:szCs w:val="24"/>
        </w:rPr>
        <w:t>). After cooling at room temperature, the supernatant was collected and stored at −80°C for mass spectrometry analysis, which was performed as described previously</w:t>
      </w:r>
      <w:r w:rsidRPr="009C37DE">
        <w:rPr>
          <w:rFonts w:ascii="Times New Roman" w:hAnsi="Times New Roman" w:cs="Times New Roman"/>
          <w:sz w:val="24"/>
          <w:szCs w:val="24"/>
        </w:rPr>
        <w:fldChar w:fldCharType="begin"/>
      </w:r>
      <w:r w:rsidRPr="009C37DE">
        <w:rPr>
          <w:rFonts w:ascii="Times New Roman" w:hAnsi="Times New Roman" w:cs="Times New Roman"/>
          <w:sz w:val="24"/>
          <w:szCs w:val="24"/>
        </w:rPr>
        <w:instrText xml:space="preserve"> ADDIN EN.CITE &lt;EndNote&gt;&lt;Cite&gt;&lt;Author&gt;Farrell&lt;/Author&gt;&lt;Year&gt;2021&lt;/Year&gt;&lt;RecNum&gt;2&lt;/RecNum&gt;&lt;DisplayText&gt;&lt;style face="superscript"&gt;2&lt;/style&gt;&lt;/DisplayText&gt;&lt;record&gt;&lt;rec-number&gt;2&lt;/rec-number&gt;&lt;foreign-keys&gt;&lt;key app="EN" db-id="d2vfx2atlxxtshep2afv50er0wtwppftzfwd" timestamp="1675359342"&gt;2&lt;/key&gt;&lt;/foreign-keys&gt;&lt;ref-type name="Journal Article"&gt;17&lt;/ref-type&gt;&lt;contributors&gt;&lt;authors&gt;&lt;author&gt;Farrell, K.&lt;/author&gt;&lt;author&gt;Musaus, M.&lt;/author&gt;&lt;author&gt;Navabpour, S.&lt;/author&gt;&lt;author&gt;Martin, K.&lt;/author&gt;&lt;author&gt;Ray, W. K.&lt;/author&gt;&lt;author&gt;Helm, R. F.&lt;/author&gt;&lt;author&gt;Jarome, T. J.&lt;/author&gt;&lt;/authors&gt;&lt;/contributors&gt;&lt;auth-address&gt;Department of Animal and Poultry Science, Virginia Polytechnic Institute and State University, Blacksburg, VA, United States.&amp;#xD;School of Neuroscience, Virginia Polytechnic Institute and State University, Blacksburg, VA, United States.&amp;#xD;Department of Translational Biology, Medicine and Health, Virginia Polytechnic Institute and State University, Roanoke, VA, United States.&amp;#xD;Department of Biochemistry, Virginia Polytechnic Institute and State University, Blacksburg, VA, United States.&lt;/auth-address&gt;&lt;titles&gt;&lt;title&gt;Proteomic Analysis Reveals Sex-Specific Protein Degradation Targets in the Amygdala During Fear Memory Formation&lt;/title&gt;&lt;secondary-title&gt;Front Mol Neurosci&lt;/secondary-title&gt;&lt;/titles&gt;&lt;pages&gt;716284&lt;/pages&gt;&lt;volume&gt;14&lt;/volume&gt;&lt;edition&gt;2021/10/19&lt;/edition&gt;&lt;keywords&gt;&lt;keyword&gt;amygdala&lt;/keyword&gt;&lt;keyword&gt;consolidation&lt;/keyword&gt;&lt;keyword&gt;memory&lt;/keyword&gt;&lt;keyword&gt;proteasome&lt;/keyword&gt;&lt;keyword&gt;sex difference&lt;/keyword&gt;&lt;keyword&gt;ubiquitin&lt;/keyword&gt;&lt;keyword&gt;commercial or financial relationships that could be construed as a potential&lt;/keyword&gt;&lt;keyword&gt;conflict of interest.&lt;/keyword&gt;&lt;/keywords&gt;&lt;dates&gt;&lt;year&gt;2021&lt;/year&gt;&lt;/dates&gt;&lt;isbn&gt;1662-5099 (Print)&amp;#xD;1662-5099&lt;/isbn&gt;&lt;accession-num&gt;34658783&lt;/accession-num&gt;&lt;urls&gt;&lt;/urls&gt;&lt;custom2&gt;PMC8511838&lt;/custom2&gt;&lt;electronic-resource-num&gt;10.3389/fnmol.2021.716284&lt;/electronic-resource-num&gt;&lt;remote-database-provider&gt;NLM&lt;/remote-database-provider&gt;&lt;language&gt;eng&lt;/language&gt;&lt;/record&gt;&lt;/Cite&gt;&lt;/EndNote&gt;</w:instrText>
      </w:r>
      <w:r w:rsidRPr="009C37DE">
        <w:rPr>
          <w:rFonts w:ascii="Times New Roman" w:hAnsi="Times New Roman" w:cs="Times New Roman"/>
          <w:sz w:val="24"/>
          <w:szCs w:val="24"/>
        </w:rPr>
        <w:fldChar w:fldCharType="separate"/>
      </w:r>
      <w:r w:rsidRPr="009C37DE">
        <w:rPr>
          <w:rFonts w:ascii="Times New Roman" w:hAnsi="Times New Roman" w:cs="Times New Roman"/>
          <w:noProof/>
          <w:sz w:val="24"/>
          <w:szCs w:val="24"/>
          <w:vertAlign w:val="superscript"/>
        </w:rPr>
        <w:t>2</w:t>
      </w:r>
      <w:r w:rsidRPr="009C37DE">
        <w:rPr>
          <w:rFonts w:ascii="Times New Roman" w:hAnsi="Times New Roman" w:cs="Times New Roman"/>
          <w:sz w:val="24"/>
          <w:szCs w:val="24"/>
        </w:rPr>
        <w:fldChar w:fldCharType="end"/>
      </w:r>
      <w:r w:rsidRPr="009C37DE">
        <w:rPr>
          <w:rFonts w:ascii="Times New Roman" w:hAnsi="Times New Roman" w:cs="Times New Roman"/>
          <w:sz w:val="24"/>
          <w:szCs w:val="24"/>
        </w:rPr>
        <w:t>.</w:t>
      </w:r>
      <w:r w:rsidRPr="009C37DE">
        <w:rPr>
          <w:rFonts w:ascii="Times New Roman" w:hAnsi="Times New Roman" w:cs="Times New Roman"/>
          <w:b/>
          <w:bCs/>
          <w:sz w:val="24"/>
          <w:szCs w:val="24"/>
        </w:rPr>
        <w:t xml:space="preserve"> </w:t>
      </w:r>
      <w:r w:rsidRPr="009C37DE">
        <w:rPr>
          <w:rFonts w:ascii="Times New Roman" w:hAnsi="Times New Roman" w:cs="Times New Roman"/>
          <w:bCs/>
          <w:sz w:val="24"/>
          <w:szCs w:val="24"/>
        </w:rPr>
        <w:t>All data and related files were submitted to the PRIDE archive with accession number PXD036369.</w:t>
      </w:r>
    </w:p>
    <w:p w14:paraId="4728AE98" w14:textId="77777777" w:rsidR="00973CF2" w:rsidRPr="009C37DE" w:rsidRDefault="00973CF2" w:rsidP="00973CF2">
      <w:pPr>
        <w:spacing w:line="480" w:lineRule="auto"/>
        <w:jc w:val="both"/>
        <w:rPr>
          <w:rFonts w:ascii="Times New Roman" w:hAnsi="Times New Roman" w:cs="Times New Roman"/>
          <w:b/>
          <w:bCs/>
          <w:sz w:val="24"/>
          <w:szCs w:val="24"/>
        </w:rPr>
      </w:pPr>
      <w:r w:rsidRPr="009C37DE">
        <w:rPr>
          <w:rFonts w:ascii="Times New Roman" w:hAnsi="Times New Roman" w:cs="Times New Roman"/>
          <w:b/>
          <w:bCs/>
          <w:sz w:val="24"/>
          <w:szCs w:val="24"/>
        </w:rPr>
        <w:t>Plasma Membrane Protein Collection</w:t>
      </w:r>
    </w:p>
    <w:p w14:paraId="7EBED901" w14:textId="77777777" w:rsidR="00973CF2" w:rsidRPr="009C37DE" w:rsidRDefault="00973CF2" w:rsidP="00973CF2">
      <w:pPr>
        <w:spacing w:line="480" w:lineRule="auto"/>
        <w:jc w:val="both"/>
        <w:rPr>
          <w:rFonts w:ascii="Times New Roman" w:hAnsi="Times New Roman" w:cs="Times New Roman"/>
          <w:sz w:val="24"/>
          <w:szCs w:val="24"/>
        </w:rPr>
      </w:pPr>
      <w:r w:rsidRPr="009C37DE">
        <w:rPr>
          <w:rFonts w:ascii="Times New Roman" w:hAnsi="Times New Roman" w:cs="Times New Roman"/>
          <w:sz w:val="24"/>
          <w:szCs w:val="24"/>
        </w:rPr>
        <w:t xml:space="preserve">Plasma membrane protein was isolated using the </w:t>
      </w:r>
      <w:proofErr w:type="spellStart"/>
      <w:r w:rsidRPr="009C37DE">
        <w:rPr>
          <w:rFonts w:ascii="Times New Roman" w:hAnsi="Times New Roman" w:cs="Times New Roman"/>
          <w:sz w:val="24"/>
          <w:szCs w:val="24"/>
        </w:rPr>
        <w:t>BioVision</w:t>
      </w:r>
      <w:proofErr w:type="spellEnd"/>
      <w:r w:rsidRPr="009C37DE">
        <w:rPr>
          <w:rFonts w:ascii="Times New Roman" w:hAnsi="Times New Roman" w:cs="Times New Roman"/>
          <w:sz w:val="24"/>
          <w:szCs w:val="24"/>
        </w:rPr>
        <w:t xml:space="preserve"> Plasma Membrane Protein Extraction Kit (K268-50, </w:t>
      </w:r>
      <w:proofErr w:type="spellStart"/>
      <w:r w:rsidRPr="009C37DE">
        <w:rPr>
          <w:rFonts w:ascii="Times New Roman" w:hAnsi="Times New Roman" w:cs="Times New Roman"/>
          <w:sz w:val="24"/>
          <w:szCs w:val="24"/>
        </w:rPr>
        <w:t>BioVision</w:t>
      </w:r>
      <w:proofErr w:type="spellEnd"/>
      <w:r w:rsidRPr="009C37DE">
        <w:rPr>
          <w:rFonts w:ascii="Times New Roman" w:hAnsi="Times New Roman" w:cs="Times New Roman"/>
          <w:sz w:val="24"/>
          <w:szCs w:val="24"/>
        </w:rPr>
        <w:t xml:space="preserve">, USA) following the manufacturer’s instructions. Briefly, one hemisphere of BLA tissue was homogenized in 750 µl of homogenization buffer and then centrifuged at 700 x g for 10 min at 4°C. The supernatant was then centrifuged at 10,000 x g for </w:t>
      </w:r>
      <w:r w:rsidRPr="009C37DE">
        <w:rPr>
          <w:rFonts w:ascii="Times New Roman" w:hAnsi="Times New Roman" w:cs="Times New Roman"/>
          <w:sz w:val="24"/>
          <w:szCs w:val="24"/>
        </w:rPr>
        <w:lastRenderedPageBreak/>
        <w:t>30 min at 4°C. The resulting pellet was purified for isolation of plasma membrane protein, which was resuspended in 1X PBS containing 0.5% SDS and 0.5% Triton X-100.</w:t>
      </w:r>
    </w:p>
    <w:p w14:paraId="0FCC71E5" w14:textId="3BBCBB20" w:rsidR="007C30FE" w:rsidRPr="009C37DE" w:rsidRDefault="00FE5CEC" w:rsidP="002C5006">
      <w:pPr>
        <w:spacing w:line="480" w:lineRule="auto"/>
        <w:jc w:val="both"/>
        <w:rPr>
          <w:rFonts w:ascii="Times New Roman" w:hAnsi="Times New Roman" w:cs="Times New Roman"/>
          <w:b/>
          <w:bCs/>
          <w:sz w:val="24"/>
          <w:szCs w:val="24"/>
        </w:rPr>
      </w:pPr>
      <w:r w:rsidRPr="009C37DE">
        <w:rPr>
          <w:rFonts w:ascii="Times New Roman" w:hAnsi="Times New Roman" w:cs="Times New Roman"/>
          <w:b/>
          <w:bCs/>
          <w:sz w:val="24"/>
          <w:szCs w:val="24"/>
        </w:rPr>
        <w:t>Antibodies</w:t>
      </w:r>
    </w:p>
    <w:p w14:paraId="02E4C25C" w14:textId="1D83BBD0" w:rsidR="00997CAD" w:rsidRPr="009C37DE" w:rsidRDefault="00997CAD" w:rsidP="002C5006">
      <w:pPr>
        <w:spacing w:line="480" w:lineRule="auto"/>
        <w:jc w:val="both"/>
        <w:rPr>
          <w:rFonts w:ascii="Times New Roman" w:hAnsi="Times New Roman" w:cs="Times New Roman"/>
          <w:sz w:val="24"/>
          <w:szCs w:val="24"/>
        </w:rPr>
      </w:pPr>
      <w:r w:rsidRPr="009C37DE">
        <w:rPr>
          <w:rFonts w:ascii="Times New Roman" w:hAnsi="Times New Roman" w:cs="Times New Roman"/>
          <w:sz w:val="24"/>
          <w:szCs w:val="24"/>
        </w:rPr>
        <w:t xml:space="preserve">Antibodies used for western blotting include K48 polyubiquitin (1:1000, </w:t>
      </w:r>
      <w:r w:rsidR="00951CDD" w:rsidRPr="009C37DE">
        <w:rPr>
          <w:rFonts w:ascii="Times New Roman" w:hAnsi="Times New Roman" w:cs="Times New Roman"/>
          <w:sz w:val="24"/>
          <w:szCs w:val="24"/>
        </w:rPr>
        <w:t>#ab140601 A</w:t>
      </w:r>
      <w:r w:rsidR="00D63D04" w:rsidRPr="009C37DE">
        <w:rPr>
          <w:rFonts w:ascii="Times New Roman" w:hAnsi="Times New Roman" w:cs="Times New Roman"/>
          <w:sz w:val="24"/>
          <w:szCs w:val="24"/>
        </w:rPr>
        <w:t>bcam</w:t>
      </w:r>
      <w:r w:rsidR="00294294" w:rsidRPr="009C37DE">
        <w:rPr>
          <w:rFonts w:ascii="Times New Roman" w:hAnsi="Times New Roman" w:cs="Times New Roman"/>
          <w:sz w:val="24"/>
          <w:szCs w:val="24"/>
        </w:rPr>
        <w:t xml:space="preserve">, </w:t>
      </w:r>
      <w:r w:rsidR="00A16D00" w:rsidRPr="009C37DE">
        <w:rPr>
          <w:rFonts w:ascii="Times New Roman" w:hAnsi="Times New Roman" w:cs="Times New Roman"/>
          <w:sz w:val="24"/>
          <w:szCs w:val="24"/>
        </w:rPr>
        <w:t>Cambridge, MA</w:t>
      </w:r>
      <w:r w:rsidRPr="009C37DE">
        <w:rPr>
          <w:rFonts w:ascii="Times New Roman" w:hAnsi="Times New Roman" w:cs="Times New Roman"/>
          <w:sz w:val="24"/>
          <w:szCs w:val="24"/>
        </w:rPr>
        <w:t>), K63 polyubiquitin (1:</w:t>
      </w:r>
      <w:r w:rsidR="00D63D04" w:rsidRPr="009C37DE">
        <w:rPr>
          <w:rFonts w:ascii="Times New Roman" w:hAnsi="Times New Roman" w:cs="Times New Roman"/>
          <w:sz w:val="24"/>
          <w:szCs w:val="24"/>
        </w:rPr>
        <w:t>1</w:t>
      </w:r>
      <w:r w:rsidRPr="009C37DE">
        <w:rPr>
          <w:rFonts w:ascii="Times New Roman" w:hAnsi="Times New Roman" w:cs="Times New Roman"/>
          <w:sz w:val="24"/>
          <w:szCs w:val="24"/>
        </w:rPr>
        <w:t>000, #</w:t>
      </w:r>
      <w:r w:rsidR="00474521" w:rsidRPr="009C37DE">
        <w:rPr>
          <w:rFonts w:ascii="Times New Roman" w:hAnsi="Times New Roman" w:cs="Times New Roman"/>
          <w:sz w:val="24"/>
          <w:szCs w:val="24"/>
        </w:rPr>
        <w:t>ab179434</w:t>
      </w:r>
      <w:r w:rsidR="00951CDD" w:rsidRPr="009C37DE">
        <w:rPr>
          <w:rFonts w:ascii="Times New Roman" w:hAnsi="Times New Roman" w:cs="Times New Roman"/>
          <w:sz w:val="24"/>
          <w:szCs w:val="24"/>
        </w:rPr>
        <w:t xml:space="preserve"> Abcam</w:t>
      </w:r>
      <w:r w:rsidRPr="009C37DE">
        <w:rPr>
          <w:rFonts w:ascii="Times New Roman" w:hAnsi="Times New Roman" w:cs="Times New Roman"/>
          <w:sz w:val="24"/>
          <w:szCs w:val="24"/>
        </w:rPr>
        <w:t>), K27 polyubiquitin</w:t>
      </w:r>
      <w:r w:rsidR="00D63D04" w:rsidRPr="009C37DE">
        <w:rPr>
          <w:rFonts w:ascii="Times New Roman" w:hAnsi="Times New Roman" w:cs="Times New Roman"/>
          <w:sz w:val="24"/>
          <w:szCs w:val="24"/>
        </w:rPr>
        <w:t xml:space="preserve"> (1:1000, #</w:t>
      </w:r>
      <w:r w:rsidR="00474521" w:rsidRPr="009C37DE">
        <w:rPr>
          <w:rFonts w:ascii="Times New Roman" w:hAnsi="Times New Roman" w:cs="Times New Roman"/>
          <w:sz w:val="24"/>
          <w:szCs w:val="24"/>
        </w:rPr>
        <w:t>ab181537</w:t>
      </w:r>
      <w:r w:rsidR="00951CDD" w:rsidRPr="009C37DE">
        <w:rPr>
          <w:rFonts w:ascii="Times New Roman" w:hAnsi="Times New Roman" w:cs="Times New Roman"/>
          <w:sz w:val="24"/>
          <w:szCs w:val="24"/>
        </w:rPr>
        <w:t xml:space="preserve"> Abcam</w:t>
      </w:r>
      <w:r w:rsidR="00D63D04" w:rsidRPr="009C37DE">
        <w:rPr>
          <w:rFonts w:ascii="Times New Roman" w:hAnsi="Times New Roman" w:cs="Times New Roman"/>
          <w:sz w:val="24"/>
          <w:szCs w:val="24"/>
        </w:rPr>
        <w:t>)</w:t>
      </w:r>
      <w:r w:rsidRPr="009C37DE">
        <w:rPr>
          <w:rFonts w:ascii="Times New Roman" w:hAnsi="Times New Roman" w:cs="Times New Roman"/>
          <w:sz w:val="24"/>
          <w:szCs w:val="24"/>
        </w:rPr>
        <w:t>, USMG5</w:t>
      </w:r>
      <w:r w:rsidR="00714977" w:rsidRPr="009C37DE">
        <w:rPr>
          <w:rFonts w:ascii="Times New Roman" w:hAnsi="Times New Roman" w:cs="Times New Roman"/>
          <w:sz w:val="24"/>
          <w:szCs w:val="24"/>
        </w:rPr>
        <w:t xml:space="preserve"> (</w:t>
      </w:r>
      <w:r w:rsidR="00A566C0" w:rsidRPr="009C37DE">
        <w:rPr>
          <w:rFonts w:ascii="Times New Roman" w:hAnsi="Times New Roman" w:cs="Times New Roman"/>
          <w:sz w:val="24"/>
          <w:szCs w:val="24"/>
        </w:rPr>
        <w:t xml:space="preserve">1:500, </w:t>
      </w:r>
      <w:r w:rsidR="0027307C" w:rsidRPr="009C37DE">
        <w:rPr>
          <w:rFonts w:ascii="Times New Roman" w:hAnsi="Times New Roman" w:cs="Times New Roman"/>
          <w:sz w:val="24"/>
          <w:szCs w:val="24"/>
        </w:rPr>
        <w:t>#17716-1-AP</w:t>
      </w:r>
      <w:r w:rsidR="00951CDD" w:rsidRPr="009C37DE">
        <w:rPr>
          <w:rFonts w:ascii="Times New Roman" w:hAnsi="Times New Roman" w:cs="Times New Roman"/>
          <w:sz w:val="24"/>
          <w:szCs w:val="24"/>
        </w:rPr>
        <w:t xml:space="preserve"> </w:t>
      </w:r>
      <w:proofErr w:type="spellStart"/>
      <w:r w:rsidR="00951CDD" w:rsidRPr="009C37DE">
        <w:rPr>
          <w:rFonts w:ascii="Times New Roman" w:hAnsi="Times New Roman" w:cs="Times New Roman"/>
          <w:sz w:val="24"/>
          <w:szCs w:val="24"/>
        </w:rPr>
        <w:t>Proteintech</w:t>
      </w:r>
      <w:proofErr w:type="spellEnd"/>
      <w:r w:rsidR="00A16D00" w:rsidRPr="009C37DE">
        <w:rPr>
          <w:rFonts w:ascii="Times New Roman" w:hAnsi="Times New Roman" w:cs="Times New Roman"/>
          <w:sz w:val="24"/>
          <w:szCs w:val="24"/>
        </w:rPr>
        <w:t>, Rosemont, IL</w:t>
      </w:r>
      <w:r w:rsidR="00011650" w:rsidRPr="009C37DE">
        <w:rPr>
          <w:rFonts w:ascii="Times New Roman" w:hAnsi="Times New Roman" w:cs="Times New Roman"/>
          <w:sz w:val="24"/>
          <w:szCs w:val="24"/>
        </w:rPr>
        <w:t>)</w:t>
      </w:r>
      <w:r w:rsidRPr="009C37DE">
        <w:rPr>
          <w:rFonts w:ascii="Times New Roman" w:hAnsi="Times New Roman" w:cs="Times New Roman"/>
          <w:sz w:val="24"/>
          <w:szCs w:val="24"/>
        </w:rPr>
        <w:t>, PSMA4</w:t>
      </w:r>
      <w:r w:rsidR="00474521" w:rsidRPr="009C37DE">
        <w:rPr>
          <w:rFonts w:ascii="Times New Roman" w:hAnsi="Times New Roman" w:cs="Times New Roman"/>
          <w:sz w:val="24"/>
          <w:szCs w:val="24"/>
        </w:rPr>
        <w:t xml:space="preserve"> (1:1000, #abx001953</w:t>
      </w:r>
      <w:r w:rsidR="00951CDD" w:rsidRPr="009C37DE">
        <w:rPr>
          <w:rFonts w:ascii="Times New Roman" w:hAnsi="Times New Roman" w:cs="Times New Roman"/>
          <w:sz w:val="24"/>
          <w:szCs w:val="24"/>
        </w:rPr>
        <w:t xml:space="preserve"> </w:t>
      </w:r>
      <w:proofErr w:type="spellStart"/>
      <w:r w:rsidR="00951CDD" w:rsidRPr="009C37DE">
        <w:rPr>
          <w:rFonts w:ascii="Times New Roman" w:hAnsi="Times New Roman" w:cs="Times New Roman"/>
          <w:sz w:val="24"/>
          <w:szCs w:val="24"/>
        </w:rPr>
        <w:t>abbexa</w:t>
      </w:r>
      <w:proofErr w:type="spellEnd"/>
      <w:r w:rsidR="00A16D00" w:rsidRPr="009C37DE">
        <w:rPr>
          <w:rFonts w:ascii="Times New Roman" w:hAnsi="Times New Roman" w:cs="Times New Roman"/>
          <w:sz w:val="24"/>
          <w:szCs w:val="24"/>
        </w:rPr>
        <w:t>, Houston, TX</w:t>
      </w:r>
      <w:r w:rsidR="00474521" w:rsidRPr="009C37DE">
        <w:rPr>
          <w:rFonts w:ascii="Times New Roman" w:hAnsi="Times New Roman" w:cs="Times New Roman"/>
          <w:sz w:val="24"/>
          <w:szCs w:val="24"/>
        </w:rPr>
        <w:t>)</w:t>
      </w:r>
      <w:r w:rsidRPr="009C37DE">
        <w:rPr>
          <w:rFonts w:ascii="Times New Roman" w:hAnsi="Times New Roman" w:cs="Times New Roman"/>
          <w:sz w:val="24"/>
          <w:szCs w:val="24"/>
        </w:rPr>
        <w:t>, DAK</w:t>
      </w:r>
      <w:r w:rsidR="00714977" w:rsidRPr="009C37DE">
        <w:rPr>
          <w:rFonts w:ascii="Times New Roman" w:hAnsi="Times New Roman" w:cs="Times New Roman"/>
          <w:sz w:val="24"/>
          <w:szCs w:val="24"/>
        </w:rPr>
        <w:t xml:space="preserve"> (</w:t>
      </w:r>
      <w:r w:rsidR="00011650" w:rsidRPr="009C37DE">
        <w:rPr>
          <w:rFonts w:ascii="Times New Roman" w:hAnsi="Times New Roman" w:cs="Times New Roman"/>
          <w:sz w:val="24"/>
          <w:szCs w:val="24"/>
        </w:rPr>
        <w:t xml:space="preserve">1:1000, </w:t>
      </w:r>
      <w:r w:rsidR="0027307C" w:rsidRPr="009C37DE">
        <w:rPr>
          <w:rFonts w:ascii="Times New Roman" w:hAnsi="Times New Roman" w:cs="Times New Roman"/>
          <w:sz w:val="24"/>
          <w:szCs w:val="24"/>
        </w:rPr>
        <w:t>#12224-</w:t>
      </w:r>
      <w:r w:rsidR="00011650" w:rsidRPr="009C37DE">
        <w:rPr>
          <w:rFonts w:ascii="Times New Roman" w:hAnsi="Times New Roman" w:cs="Times New Roman"/>
          <w:sz w:val="24"/>
          <w:szCs w:val="24"/>
        </w:rPr>
        <w:t>1</w:t>
      </w:r>
      <w:r w:rsidR="0027307C" w:rsidRPr="009C37DE">
        <w:rPr>
          <w:rFonts w:ascii="Times New Roman" w:hAnsi="Times New Roman" w:cs="Times New Roman"/>
          <w:sz w:val="24"/>
          <w:szCs w:val="24"/>
        </w:rPr>
        <w:t>-AP</w:t>
      </w:r>
      <w:r w:rsidR="00951CDD" w:rsidRPr="009C37DE">
        <w:rPr>
          <w:rFonts w:ascii="Times New Roman" w:hAnsi="Times New Roman" w:cs="Times New Roman"/>
          <w:sz w:val="24"/>
          <w:szCs w:val="24"/>
        </w:rPr>
        <w:t xml:space="preserve"> </w:t>
      </w:r>
      <w:proofErr w:type="spellStart"/>
      <w:r w:rsidR="00951CDD" w:rsidRPr="009C37DE">
        <w:rPr>
          <w:rFonts w:ascii="Times New Roman" w:hAnsi="Times New Roman" w:cs="Times New Roman"/>
          <w:sz w:val="24"/>
          <w:szCs w:val="24"/>
        </w:rPr>
        <w:t>Proteintech</w:t>
      </w:r>
      <w:proofErr w:type="spellEnd"/>
      <w:r w:rsidR="0027307C" w:rsidRPr="009C37DE">
        <w:rPr>
          <w:rFonts w:ascii="Times New Roman" w:hAnsi="Times New Roman" w:cs="Times New Roman"/>
          <w:sz w:val="24"/>
          <w:szCs w:val="24"/>
        </w:rPr>
        <w:t>)</w:t>
      </w:r>
      <w:r w:rsidRPr="009C37DE">
        <w:rPr>
          <w:rFonts w:ascii="Times New Roman" w:hAnsi="Times New Roman" w:cs="Times New Roman"/>
          <w:sz w:val="24"/>
          <w:szCs w:val="24"/>
        </w:rPr>
        <w:t>, GluN2B</w:t>
      </w:r>
      <w:r w:rsidR="00714977" w:rsidRPr="009C37DE">
        <w:rPr>
          <w:rFonts w:ascii="Times New Roman" w:hAnsi="Times New Roman" w:cs="Times New Roman"/>
          <w:sz w:val="24"/>
          <w:szCs w:val="24"/>
        </w:rPr>
        <w:t xml:space="preserve"> (</w:t>
      </w:r>
      <w:r w:rsidR="00011650" w:rsidRPr="009C37DE">
        <w:rPr>
          <w:rFonts w:ascii="Times New Roman" w:hAnsi="Times New Roman" w:cs="Times New Roman"/>
          <w:sz w:val="24"/>
          <w:szCs w:val="24"/>
        </w:rPr>
        <w:t xml:space="preserve">1:1000, </w:t>
      </w:r>
      <w:r w:rsidR="00951CDD" w:rsidRPr="009C37DE">
        <w:rPr>
          <w:rFonts w:ascii="Times New Roman" w:hAnsi="Times New Roman" w:cs="Times New Roman"/>
          <w:sz w:val="24"/>
          <w:szCs w:val="24"/>
        </w:rPr>
        <w:t xml:space="preserve">#4212 </w:t>
      </w:r>
      <w:r w:rsidR="0027307C" w:rsidRPr="009C37DE">
        <w:rPr>
          <w:rFonts w:ascii="Times New Roman" w:hAnsi="Times New Roman" w:cs="Times New Roman"/>
          <w:sz w:val="24"/>
          <w:szCs w:val="24"/>
        </w:rPr>
        <w:t>Cell signaling</w:t>
      </w:r>
      <w:r w:rsidR="00AE4F66" w:rsidRPr="009C37DE">
        <w:rPr>
          <w:rFonts w:ascii="Times New Roman" w:hAnsi="Times New Roman" w:cs="Times New Roman"/>
          <w:sz w:val="24"/>
          <w:szCs w:val="24"/>
        </w:rPr>
        <w:t>, Danvers, MA</w:t>
      </w:r>
      <w:r w:rsidR="00011650" w:rsidRPr="009C37DE">
        <w:rPr>
          <w:rFonts w:ascii="Times New Roman" w:hAnsi="Times New Roman" w:cs="Times New Roman"/>
          <w:sz w:val="24"/>
          <w:szCs w:val="24"/>
        </w:rPr>
        <w:t>)</w:t>
      </w:r>
      <w:r w:rsidRPr="009C37DE">
        <w:rPr>
          <w:rFonts w:ascii="Times New Roman" w:hAnsi="Times New Roman" w:cs="Times New Roman"/>
          <w:sz w:val="24"/>
          <w:szCs w:val="24"/>
        </w:rPr>
        <w:t>,</w:t>
      </w:r>
      <w:r w:rsidR="00364F6D" w:rsidRPr="009C37DE">
        <w:t xml:space="preserve"> </w:t>
      </w:r>
      <w:r w:rsidR="00364F6D" w:rsidRPr="009C37DE">
        <w:rPr>
          <w:rFonts w:ascii="Times New Roman" w:hAnsi="Times New Roman" w:cs="Times New Roman"/>
          <w:sz w:val="24"/>
          <w:szCs w:val="24"/>
        </w:rPr>
        <w:t>GluN2B phospho-Tyr1472 (1:500, #4208 Cell Signaling Technology),</w:t>
      </w:r>
      <w:r w:rsidR="00BC6CD0" w:rsidRPr="009C37DE">
        <w:rPr>
          <w:rFonts w:ascii="Times New Roman" w:hAnsi="Times New Roman" w:cs="Times New Roman"/>
          <w:sz w:val="24"/>
          <w:szCs w:val="24"/>
        </w:rPr>
        <w:t xml:space="preserve"> Gapdh (1:1000, #2118 Cell Signaling Technology,</w:t>
      </w:r>
      <w:r w:rsidRPr="009C37DE">
        <w:rPr>
          <w:rFonts w:ascii="Times New Roman" w:hAnsi="Times New Roman" w:cs="Times New Roman"/>
          <w:sz w:val="24"/>
          <w:szCs w:val="24"/>
        </w:rPr>
        <w:t xml:space="preserve"> and </w:t>
      </w:r>
      <w:r w:rsidR="00444961" w:rsidRPr="009C37DE">
        <w:rPr>
          <w:rFonts w:ascii="Times New Roman" w:hAnsi="Times New Roman" w:cs="Times New Roman"/>
          <w:sz w:val="24"/>
          <w:szCs w:val="24"/>
        </w:rPr>
        <w:t>β-actin</w:t>
      </w:r>
      <w:r w:rsidRPr="009C37DE">
        <w:rPr>
          <w:rFonts w:ascii="Times New Roman" w:hAnsi="Times New Roman" w:cs="Times New Roman"/>
          <w:sz w:val="24"/>
          <w:szCs w:val="24"/>
        </w:rPr>
        <w:t xml:space="preserve"> (1:1000, #4967</w:t>
      </w:r>
      <w:r w:rsidR="00294294" w:rsidRPr="009C37DE">
        <w:rPr>
          <w:rFonts w:ascii="Times New Roman" w:hAnsi="Times New Roman" w:cs="Times New Roman"/>
          <w:sz w:val="24"/>
          <w:szCs w:val="24"/>
        </w:rPr>
        <w:t xml:space="preserve"> Cell Signaling Technology</w:t>
      </w:r>
      <w:r w:rsidRPr="009C37DE">
        <w:rPr>
          <w:rFonts w:ascii="Times New Roman" w:hAnsi="Times New Roman" w:cs="Times New Roman"/>
          <w:sz w:val="24"/>
          <w:szCs w:val="24"/>
        </w:rPr>
        <w:t>).</w:t>
      </w:r>
      <w:r w:rsidR="00DF4EA2" w:rsidRPr="009C37DE">
        <w:rPr>
          <w:rFonts w:ascii="Times New Roman" w:hAnsi="Times New Roman" w:cs="Times New Roman"/>
          <w:sz w:val="24"/>
          <w:szCs w:val="24"/>
        </w:rPr>
        <w:t xml:space="preserve"> Antibodies used for immunohistochemistry include </w:t>
      </w:r>
      <w:r w:rsidR="0045723D" w:rsidRPr="009C37DE">
        <w:rPr>
          <w:rFonts w:ascii="Times New Roman" w:hAnsi="Times New Roman" w:cs="Times New Roman"/>
          <w:sz w:val="24"/>
          <w:szCs w:val="24"/>
        </w:rPr>
        <w:t>3x FLAG/DDDDK tag (1:500, #</w:t>
      </w:r>
      <w:r w:rsidR="002D0094" w:rsidRPr="009C37DE">
        <w:rPr>
          <w:rFonts w:ascii="Times New Roman" w:hAnsi="Times New Roman" w:cs="Times New Roman"/>
          <w:sz w:val="24"/>
          <w:szCs w:val="24"/>
        </w:rPr>
        <w:t>ab205606</w:t>
      </w:r>
      <w:r w:rsidR="00951CDD" w:rsidRPr="009C37DE">
        <w:rPr>
          <w:rFonts w:ascii="Times New Roman" w:hAnsi="Times New Roman" w:cs="Times New Roman"/>
          <w:sz w:val="24"/>
          <w:szCs w:val="24"/>
        </w:rPr>
        <w:t xml:space="preserve"> Abcam</w:t>
      </w:r>
      <w:r w:rsidR="002D0094" w:rsidRPr="009C37DE">
        <w:rPr>
          <w:rFonts w:ascii="Times New Roman" w:hAnsi="Times New Roman" w:cs="Times New Roman"/>
          <w:sz w:val="24"/>
          <w:szCs w:val="24"/>
        </w:rPr>
        <w:t>).</w:t>
      </w:r>
    </w:p>
    <w:p w14:paraId="5CC27D1C" w14:textId="0EAE4FC4" w:rsidR="007C30FE" w:rsidRPr="009C37DE" w:rsidRDefault="007C30FE" w:rsidP="002C5006">
      <w:pPr>
        <w:spacing w:line="480" w:lineRule="auto"/>
        <w:jc w:val="both"/>
        <w:rPr>
          <w:rFonts w:ascii="Times New Roman" w:hAnsi="Times New Roman" w:cs="Times New Roman"/>
          <w:b/>
          <w:bCs/>
          <w:sz w:val="24"/>
          <w:szCs w:val="24"/>
        </w:rPr>
      </w:pPr>
      <w:r w:rsidRPr="009C37DE">
        <w:rPr>
          <w:rFonts w:ascii="Times New Roman" w:hAnsi="Times New Roman" w:cs="Times New Roman"/>
          <w:b/>
          <w:bCs/>
          <w:sz w:val="24"/>
          <w:szCs w:val="24"/>
        </w:rPr>
        <w:t>I</w:t>
      </w:r>
      <w:r w:rsidR="00FE5CEC" w:rsidRPr="009C37DE">
        <w:rPr>
          <w:rFonts w:ascii="Times New Roman" w:hAnsi="Times New Roman" w:cs="Times New Roman"/>
          <w:b/>
          <w:bCs/>
          <w:sz w:val="24"/>
          <w:szCs w:val="24"/>
        </w:rPr>
        <w:t>mmunohistochemistry</w:t>
      </w:r>
    </w:p>
    <w:p w14:paraId="5036D03E" w14:textId="596C4BE7" w:rsidR="00BF0BB3" w:rsidRPr="009C37DE" w:rsidRDefault="00BF0BB3" w:rsidP="002C5006">
      <w:pPr>
        <w:spacing w:line="480" w:lineRule="auto"/>
        <w:jc w:val="both"/>
        <w:rPr>
          <w:rFonts w:ascii="Times New Roman" w:hAnsi="Times New Roman" w:cs="Times New Roman"/>
          <w:b/>
          <w:bCs/>
          <w:sz w:val="24"/>
          <w:szCs w:val="24"/>
        </w:rPr>
      </w:pPr>
      <w:r w:rsidRPr="009C37DE">
        <w:rPr>
          <w:rFonts w:ascii="Times New Roman" w:hAnsi="Times New Roman" w:cs="Times New Roman"/>
          <w:sz w:val="24"/>
          <w:szCs w:val="24"/>
        </w:rPr>
        <w:t xml:space="preserve">Animals were killed with rapid decapitation, brains removed, and placed in </w:t>
      </w:r>
      <w:r w:rsidR="00F50AAE" w:rsidRPr="009C37DE">
        <w:rPr>
          <w:rFonts w:ascii="Times New Roman" w:hAnsi="Times New Roman" w:cs="Times New Roman"/>
          <w:sz w:val="24"/>
          <w:szCs w:val="24"/>
        </w:rPr>
        <w:t xml:space="preserve">4% </w:t>
      </w:r>
      <w:r w:rsidR="007458EE" w:rsidRPr="009C37DE">
        <w:rPr>
          <w:rFonts w:ascii="Times New Roman" w:hAnsi="Times New Roman" w:cs="Times New Roman"/>
          <w:sz w:val="24"/>
          <w:szCs w:val="24"/>
        </w:rPr>
        <w:t>p</w:t>
      </w:r>
      <w:r w:rsidR="00F50AAE" w:rsidRPr="009C37DE">
        <w:rPr>
          <w:rFonts w:ascii="Times New Roman" w:hAnsi="Times New Roman" w:cs="Times New Roman"/>
          <w:sz w:val="24"/>
          <w:szCs w:val="24"/>
        </w:rPr>
        <w:t xml:space="preserve">araformaldehyde </w:t>
      </w:r>
      <w:r w:rsidRPr="009C37DE">
        <w:rPr>
          <w:rFonts w:ascii="Times New Roman" w:hAnsi="Times New Roman" w:cs="Times New Roman"/>
          <w:sz w:val="24"/>
          <w:szCs w:val="24"/>
        </w:rPr>
        <w:t>for 24 h</w:t>
      </w:r>
      <w:r w:rsidR="00DF4EA2" w:rsidRPr="009C37DE">
        <w:rPr>
          <w:rFonts w:ascii="Times New Roman" w:hAnsi="Times New Roman" w:cs="Times New Roman"/>
          <w:sz w:val="24"/>
          <w:szCs w:val="24"/>
        </w:rPr>
        <w:t>r</w:t>
      </w:r>
      <w:r w:rsidR="007458EE" w:rsidRPr="009C37DE">
        <w:rPr>
          <w:rFonts w:ascii="Times New Roman" w:hAnsi="Times New Roman" w:cs="Times New Roman"/>
          <w:sz w:val="24"/>
          <w:szCs w:val="24"/>
        </w:rPr>
        <w:t xml:space="preserve"> at 4°C</w:t>
      </w:r>
      <w:r w:rsidRPr="009C37DE">
        <w:rPr>
          <w:rFonts w:ascii="Times New Roman" w:hAnsi="Times New Roman" w:cs="Times New Roman"/>
          <w:sz w:val="24"/>
          <w:szCs w:val="24"/>
        </w:rPr>
        <w:t xml:space="preserve">. One day later, brains were transferred to </w:t>
      </w:r>
      <w:r w:rsidR="007458EE" w:rsidRPr="009C37DE">
        <w:rPr>
          <w:rFonts w:ascii="Times New Roman" w:hAnsi="Times New Roman" w:cs="Times New Roman"/>
          <w:sz w:val="24"/>
          <w:szCs w:val="24"/>
        </w:rPr>
        <w:t xml:space="preserve">ice-cold 1X PBS and stored at 4°C until ready for use. </w:t>
      </w:r>
      <w:r w:rsidRPr="009C37DE">
        <w:rPr>
          <w:rFonts w:ascii="Times New Roman" w:hAnsi="Times New Roman" w:cs="Times New Roman"/>
          <w:sz w:val="24"/>
          <w:szCs w:val="24"/>
        </w:rPr>
        <w:t>Slices (~</w:t>
      </w:r>
      <w:r w:rsidR="007458EE" w:rsidRPr="009C37DE">
        <w:rPr>
          <w:rFonts w:ascii="Times New Roman" w:hAnsi="Times New Roman" w:cs="Times New Roman"/>
          <w:sz w:val="24"/>
          <w:szCs w:val="24"/>
        </w:rPr>
        <w:t>45-</w:t>
      </w:r>
      <w:r w:rsidR="001F1D62" w:rsidRPr="009C37DE">
        <w:rPr>
          <w:rFonts w:ascii="Times New Roman" w:hAnsi="Times New Roman" w:cs="Times New Roman"/>
          <w:sz w:val="24"/>
          <w:szCs w:val="24"/>
        </w:rPr>
        <w:t>50</w:t>
      </w:r>
      <w:r w:rsidR="007458EE" w:rsidRPr="009C37DE">
        <w:rPr>
          <w:rFonts w:ascii="Times New Roman" w:hAnsi="Times New Roman" w:cs="Times New Roman"/>
          <w:sz w:val="24"/>
          <w:szCs w:val="24"/>
        </w:rPr>
        <w:t xml:space="preserve"> </w:t>
      </w:r>
      <w:r w:rsidRPr="009C37DE">
        <w:rPr>
          <w:rFonts w:ascii="Times New Roman" w:hAnsi="Times New Roman" w:cs="Times New Roman"/>
          <w:sz w:val="24"/>
          <w:szCs w:val="24"/>
        </w:rPr>
        <w:t xml:space="preserve">µΜ) were taken throughout the </w:t>
      </w:r>
      <w:r w:rsidR="007458EE" w:rsidRPr="009C37DE">
        <w:rPr>
          <w:rFonts w:ascii="Times New Roman" w:hAnsi="Times New Roman" w:cs="Times New Roman"/>
          <w:sz w:val="24"/>
          <w:szCs w:val="24"/>
        </w:rPr>
        <w:t xml:space="preserve">CA1 region of the hippocampus </w:t>
      </w:r>
      <w:r w:rsidRPr="009C37DE">
        <w:rPr>
          <w:rFonts w:ascii="Times New Roman" w:hAnsi="Times New Roman" w:cs="Times New Roman"/>
          <w:sz w:val="24"/>
          <w:szCs w:val="24"/>
        </w:rPr>
        <w:t>and</w:t>
      </w:r>
      <w:r w:rsidR="001F1D62" w:rsidRPr="009C37DE">
        <w:rPr>
          <w:rFonts w:ascii="Times New Roman" w:hAnsi="Times New Roman" w:cs="Times New Roman"/>
          <w:sz w:val="24"/>
          <w:szCs w:val="24"/>
        </w:rPr>
        <w:t xml:space="preserve"> stored in 1</w:t>
      </w:r>
      <w:r w:rsidR="007458EE" w:rsidRPr="009C37DE">
        <w:rPr>
          <w:rFonts w:ascii="Times New Roman" w:hAnsi="Times New Roman" w:cs="Times New Roman"/>
          <w:sz w:val="24"/>
          <w:szCs w:val="24"/>
        </w:rPr>
        <w:t xml:space="preserve">X </w:t>
      </w:r>
      <w:r w:rsidR="001F1D62" w:rsidRPr="009C37DE">
        <w:rPr>
          <w:rFonts w:ascii="Times New Roman" w:hAnsi="Times New Roman" w:cs="Times New Roman"/>
          <w:sz w:val="24"/>
          <w:szCs w:val="24"/>
        </w:rPr>
        <w:t>PBS in a 12-well dish</w:t>
      </w:r>
      <w:r w:rsidR="00DF4EA2" w:rsidRPr="009C37DE">
        <w:rPr>
          <w:rFonts w:ascii="Times New Roman" w:hAnsi="Times New Roman" w:cs="Times New Roman"/>
          <w:sz w:val="24"/>
          <w:szCs w:val="24"/>
        </w:rPr>
        <w:t xml:space="preserve"> at 4°C</w:t>
      </w:r>
      <w:r w:rsidRPr="009C37DE">
        <w:rPr>
          <w:rFonts w:ascii="Times New Roman" w:hAnsi="Times New Roman" w:cs="Times New Roman"/>
          <w:sz w:val="24"/>
          <w:szCs w:val="24"/>
        </w:rPr>
        <w:t>. Slices were fixed with 4% paraformaldehyde for 10 min</w:t>
      </w:r>
      <w:r w:rsidR="007458EE" w:rsidRPr="009C37DE">
        <w:rPr>
          <w:rFonts w:ascii="Times New Roman" w:hAnsi="Times New Roman" w:cs="Times New Roman"/>
          <w:sz w:val="24"/>
          <w:szCs w:val="24"/>
        </w:rPr>
        <w:t xml:space="preserve"> and washed with PBS, </w:t>
      </w:r>
      <w:r w:rsidRPr="009C37DE">
        <w:rPr>
          <w:rFonts w:ascii="Times New Roman" w:hAnsi="Times New Roman" w:cs="Times New Roman"/>
          <w:sz w:val="24"/>
          <w:szCs w:val="24"/>
        </w:rPr>
        <w:t xml:space="preserve">followed by antigen retrieval in boiling citric acid buffer. Slices were washed in PBS, blocked for 1 hr (4% normal goat serum, 4% normal donkey serum and 3% Triton X in PBS) and incubated in </w:t>
      </w:r>
      <w:r w:rsidR="001F1D62" w:rsidRPr="009C37DE">
        <w:rPr>
          <w:rFonts w:ascii="Times New Roman" w:hAnsi="Times New Roman" w:cs="Times New Roman"/>
          <w:sz w:val="24"/>
          <w:szCs w:val="24"/>
        </w:rPr>
        <w:t>3x FLAG</w:t>
      </w:r>
      <w:r w:rsidR="0045723D" w:rsidRPr="009C37DE">
        <w:rPr>
          <w:rFonts w:ascii="Times New Roman" w:hAnsi="Times New Roman" w:cs="Times New Roman"/>
          <w:sz w:val="24"/>
          <w:szCs w:val="24"/>
        </w:rPr>
        <w:t>/DDDDK tag</w:t>
      </w:r>
      <w:r w:rsidRPr="009C37DE">
        <w:rPr>
          <w:rFonts w:ascii="Times New Roman" w:hAnsi="Times New Roman" w:cs="Times New Roman"/>
          <w:sz w:val="24"/>
          <w:szCs w:val="24"/>
        </w:rPr>
        <w:t xml:space="preserve"> (1:</w:t>
      </w:r>
      <w:r w:rsidR="001F1D62" w:rsidRPr="009C37DE">
        <w:rPr>
          <w:rFonts w:ascii="Times New Roman" w:hAnsi="Times New Roman" w:cs="Times New Roman"/>
          <w:sz w:val="24"/>
          <w:szCs w:val="24"/>
        </w:rPr>
        <w:t>5</w:t>
      </w:r>
      <w:r w:rsidRPr="009C37DE">
        <w:rPr>
          <w:rFonts w:ascii="Times New Roman" w:hAnsi="Times New Roman" w:cs="Times New Roman"/>
          <w:sz w:val="24"/>
          <w:szCs w:val="24"/>
        </w:rPr>
        <w:t>00) overnight at 4</w:t>
      </w:r>
      <w:r w:rsidR="001F1D62" w:rsidRPr="009C37DE">
        <w:rPr>
          <w:rFonts w:ascii="Times New Roman" w:hAnsi="Times New Roman" w:cs="Times New Roman"/>
          <w:sz w:val="24"/>
          <w:szCs w:val="24"/>
        </w:rPr>
        <w:t>°</w:t>
      </w:r>
      <w:r w:rsidRPr="009C37DE">
        <w:rPr>
          <w:rFonts w:ascii="Times New Roman" w:hAnsi="Times New Roman" w:cs="Times New Roman"/>
          <w:sz w:val="24"/>
          <w:szCs w:val="24"/>
        </w:rPr>
        <w:t>C. The following day, slices were rinsed in PBS</w:t>
      </w:r>
      <w:r w:rsidR="008C3D07" w:rsidRPr="009C37DE">
        <w:rPr>
          <w:rFonts w:ascii="Times New Roman" w:hAnsi="Times New Roman" w:cs="Times New Roman"/>
          <w:sz w:val="24"/>
          <w:szCs w:val="24"/>
        </w:rPr>
        <w:t>,</w:t>
      </w:r>
      <w:r w:rsidRPr="009C37DE">
        <w:rPr>
          <w:rFonts w:ascii="Times New Roman" w:hAnsi="Times New Roman" w:cs="Times New Roman"/>
          <w:sz w:val="24"/>
          <w:szCs w:val="24"/>
        </w:rPr>
        <w:t xml:space="preserve"> incubated in Alexa Fluor 488 (1:500,</w:t>
      </w:r>
      <w:r w:rsidR="00A16D00" w:rsidRPr="009C37DE">
        <w:rPr>
          <w:rFonts w:ascii="Times New Roman" w:hAnsi="Times New Roman" w:cs="Times New Roman"/>
          <w:sz w:val="24"/>
          <w:szCs w:val="24"/>
        </w:rPr>
        <w:t xml:space="preserve"> #111-545-003</w:t>
      </w:r>
      <w:r w:rsidRPr="009C37DE">
        <w:rPr>
          <w:rFonts w:ascii="Times New Roman" w:hAnsi="Times New Roman" w:cs="Times New Roman"/>
          <w:sz w:val="24"/>
          <w:szCs w:val="24"/>
        </w:rPr>
        <w:t xml:space="preserve"> Jackson </w:t>
      </w:r>
      <w:proofErr w:type="spellStart"/>
      <w:r w:rsidRPr="009C37DE">
        <w:rPr>
          <w:rFonts w:ascii="Times New Roman" w:hAnsi="Times New Roman" w:cs="Times New Roman"/>
          <w:sz w:val="24"/>
          <w:szCs w:val="24"/>
        </w:rPr>
        <w:t>Immuno</w:t>
      </w:r>
      <w:proofErr w:type="spellEnd"/>
      <w:r w:rsidRPr="009C37DE">
        <w:rPr>
          <w:rFonts w:ascii="Times New Roman" w:hAnsi="Times New Roman" w:cs="Times New Roman"/>
          <w:sz w:val="24"/>
          <w:szCs w:val="24"/>
        </w:rPr>
        <w:t xml:space="preserve"> Research</w:t>
      </w:r>
      <w:r w:rsidR="00A16D00" w:rsidRPr="009C37DE">
        <w:rPr>
          <w:rFonts w:ascii="Times New Roman" w:hAnsi="Times New Roman" w:cs="Times New Roman"/>
          <w:sz w:val="24"/>
          <w:szCs w:val="24"/>
        </w:rPr>
        <w:t>, West Grove, PA</w:t>
      </w:r>
      <w:r w:rsidRPr="009C37DE">
        <w:rPr>
          <w:rFonts w:ascii="Times New Roman" w:hAnsi="Times New Roman" w:cs="Times New Roman"/>
          <w:sz w:val="24"/>
          <w:szCs w:val="24"/>
        </w:rPr>
        <w:t xml:space="preserve">) secondary antibody for 2 </w:t>
      </w:r>
      <w:r w:rsidR="009D073C" w:rsidRPr="009C37DE">
        <w:rPr>
          <w:rFonts w:ascii="Times New Roman" w:hAnsi="Times New Roman" w:cs="Times New Roman"/>
          <w:sz w:val="24"/>
          <w:szCs w:val="24"/>
        </w:rPr>
        <w:t>hr</w:t>
      </w:r>
      <w:r w:rsidRPr="009C37DE">
        <w:rPr>
          <w:rFonts w:ascii="Times New Roman" w:hAnsi="Times New Roman" w:cs="Times New Roman"/>
          <w:sz w:val="24"/>
          <w:szCs w:val="24"/>
        </w:rPr>
        <w:t>,</w:t>
      </w:r>
      <w:r w:rsidR="008C3D07" w:rsidRPr="009C37DE">
        <w:rPr>
          <w:rFonts w:ascii="Times New Roman" w:hAnsi="Times New Roman" w:cs="Times New Roman"/>
          <w:sz w:val="24"/>
          <w:szCs w:val="24"/>
        </w:rPr>
        <w:t xml:space="preserve"> and then</w:t>
      </w:r>
      <w:r w:rsidRPr="009C37DE">
        <w:rPr>
          <w:rFonts w:ascii="Times New Roman" w:hAnsi="Times New Roman" w:cs="Times New Roman"/>
          <w:sz w:val="24"/>
          <w:szCs w:val="24"/>
        </w:rPr>
        <w:t xml:space="preserve"> rinsed in PBS</w:t>
      </w:r>
      <w:r w:rsidR="001F1D62" w:rsidRPr="009C37DE">
        <w:rPr>
          <w:rFonts w:ascii="Times New Roman" w:hAnsi="Times New Roman" w:cs="Times New Roman"/>
          <w:sz w:val="24"/>
          <w:szCs w:val="24"/>
        </w:rPr>
        <w:t>. Tissue was mounted on slides</w:t>
      </w:r>
      <w:r w:rsidRPr="009C37DE">
        <w:rPr>
          <w:rFonts w:ascii="Times New Roman" w:hAnsi="Times New Roman" w:cs="Times New Roman"/>
          <w:sz w:val="24"/>
          <w:szCs w:val="24"/>
        </w:rPr>
        <w:t xml:space="preserve"> and </w:t>
      </w:r>
      <w:proofErr w:type="spellStart"/>
      <w:r w:rsidRPr="009C37DE">
        <w:rPr>
          <w:rFonts w:ascii="Times New Roman" w:hAnsi="Times New Roman" w:cs="Times New Roman"/>
          <w:sz w:val="24"/>
          <w:szCs w:val="24"/>
        </w:rPr>
        <w:t>coverslipped</w:t>
      </w:r>
      <w:proofErr w:type="spellEnd"/>
      <w:r w:rsidRPr="009C37DE">
        <w:rPr>
          <w:rFonts w:ascii="Times New Roman" w:hAnsi="Times New Roman" w:cs="Times New Roman"/>
          <w:sz w:val="24"/>
          <w:szCs w:val="24"/>
        </w:rPr>
        <w:t xml:space="preserve"> with </w:t>
      </w:r>
      <w:proofErr w:type="spellStart"/>
      <w:r w:rsidRPr="009C37DE">
        <w:rPr>
          <w:rFonts w:ascii="Times New Roman" w:hAnsi="Times New Roman" w:cs="Times New Roman"/>
          <w:sz w:val="24"/>
          <w:szCs w:val="24"/>
        </w:rPr>
        <w:t>VectaSheild</w:t>
      </w:r>
      <w:proofErr w:type="spellEnd"/>
      <w:r w:rsidRPr="009C37DE">
        <w:rPr>
          <w:rFonts w:ascii="Times New Roman" w:hAnsi="Times New Roman" w:cs="Times New Roman"/>
          <w:sz w:val="24"/>
          <w:szCs w:val="24"/>
        </w:rPr>
        <w:t xml:space="preserve"> Mounting Medi</w:t>
      </w:r>
      <w:r w:rsidR="00A566C0" w:rsidRPr="009C37DE">
        <w:rPr>
          <w:rFonts w:ascii="Times New Roman" w:hAnsi="Times New Roman" w:cs="Times New Roman"/>
          <w:sz w:val="24"/>
          <w:szCs w:val="24"/>
        </w:rPr>
        <w:t>um</w:t>
      </w:r>
      <w:r w:rsidRPr="009C37DE">
        <w:rPr>
          <w:rFonts w:ascii="Times New Roman" w:hAnsi="Times New Roman" w:cs="Times New Roman"/>
          <w:sz w:val="24"/>
          <w:szCs w:val="24"/>
        </w:rPr>
        <w:t xml:space="preserve"> with DAPI</w:t>
      </w:r>
      <w:r w:rsidR="00922702" w:rsidRPr="009C37DE">
        <w:rPr>
          <w:rFonts w:ascii="Times New Roman" w:hAnsi="Times New Roman" w:cs="Times New Roman"/>
          <w:sz w:val="24"/>
          <w:szCs w:val="24"/>
        </w:rPr>
        <w:t xml:space="preserve"> </w:t>
      </w:r>
      <w:r w:rsidR="00360944" w:rsidRPr="009C37DE">
        <w:rPr>
          <w:rFonts w:ascii="Times New Roman" w:hAnsi="Times New Roman" w:cs="Times New Roman"/>
          <w:sz w:val="24"/>
          <w:szCs w:val="24"/>
        </w:rPr>
        <w:t xml:space="preserve">(#H-1200 </w:t>
      </w:r>
      <w:r w:rsidR="00360944" w:rsidRPr="009C37DE">
        <w:rPr>
          <w:rFonts w:ascii="Times New Roman" w:hAnsi="Times New Roman" w:cs="Times New Roman"/>
          <w:sz w:val="24"/>
          <w:szCs w:val="24"/>
        </w:rPr>
        <w:lastRenderedPageBreak/>
        <w:t>Vector Laboratories, Burlingame, CA)</w:t>
      </w:r>
      <w:r w:rsidRPr="009C37DE">
        <w:rPr>
          <w:rFonts w:ascii="Times New Roman" w:hAnsi="Times New Roman" w:cs="Times New Roman"/>
          <w:sz w:val="24"/>
          <w:szCs w:val="24"/>
        </w:rPr>
        <w:t>. Images were taken on</w:t>
      </w:r>
      <w:r w:rsidR="00F915C3" w:rsidRPr="009C37DE">
        <w:rPr>
          <w:rFonts w:ascii="Times New Roman" w:hAnsi="Times New Roman" w:cs="Times New Roman"/>
          <w:sz w:val="24"/>
          <w:szCs w:val="24"/>
        </w:rPr>
        <w:t xml:space="preserve"> a</w:t>
      </w:r>
      <w:r w:rsidRPr="009C37DE">
        <w:rPr>
          <w:rFonts w:ascii="Times New Roman" w:hAnsi="Times New Roman" w:cs="Times New Roman"/>
          <w:sz w:val="24"/>
          <w:szCs w:val="24"/>
        </w:rPr>
        <w:t xml:space="preserve"> </w:t>
      </w:r>
      <w:r w:rsidR="00F915C3" w:rsidRPr="009C37DE">
        <w:rPr>
          <w:rFonts w:ascii="Times New Roman" w:hAnsi="Times New Roman" w:cs="Times New Roman"/>
          <w:sz w:val="24"/>
          <w:szCs w:val="24"/>
        </w:rPr>
        <w:t xml:space="preserve">Nikon </w:t>
      </w:r>
      <w:r w:rsidR="005A0F48" w:rsidRPr="009C37DE">
        <w:rPr>
          <w:rFonts w:ascii="Times New Roman" w:hAnsi="Times New Roman" w:cs="Times New Roman"/>
          <w:sz w:val="24"/>
          <w:szCs w:val="24"/>
        </w:rPr>
        <w:t>A1 confocal laser</w:t>
      </w:r>
      <w:r w:rsidR="00F915C3" w:rsidRPr="009C37DE">
        <w:rPr>
          <w:rFonts w:ascii="Times New Roman" w:hAnsi="Times New Roman" w:cs="Times New Roman"/>
          <w:sz w:val="24"/>
          <w:szCs w:val="24"/>
        </w:rPr>
        <w:t xml:space="preserve"> microscope (Melville, NY)</w:t>
      </w:r>
      <w:r w:rsidRPr="009C37DE">
        <w:rPr>
          <w:rFonts w:ascii="Times New Roman" w:hAnsi="Times New Roman" w:cs="Times New Roman"/>
          <w:sz w:val="24"/>
          <w:szCs w:val="24"/>
        </w:rPr>
        <w:t xml:space="preserve"> and adjusted using Image J</w:t>
      </w:r>
      <w:r w:rsidR="00715ED7" w:rsidRPr="009C37DE">
        <w:rPr>
          <w:rFonts w:ascii="Times New Roman" w:hAnsi="Times New Roman" w:cs="Times New Roman"/>
          <w:sz w:val="24"/>
          <w:szCs w:val="24"/>
        </w:rPr>
        <w:t xml:space="preserve"> Fiji</w:t>
      </w:r>
      <w:r w:rsidRPr="009C37DE">
        <w:rPr>
          <w:rFonts w:ascii="Times New Roman" w:hAnsi="Times New Roman" w:cs="Times New Roman"/>
          <w:sz w:val="24"/>
          <w:szCs w:val="24"/>
        </w:rPr>
        <w:t>.</w:t>
      </w:r>
    </w:p>
    <w:p w14:paraId="0026AC45" w14:textId="19133903" w:rsidR="00FE5CEC" w:rsidRPr="009C37DE" w:rsidRDefault="00FE5CEC" w:rsidP="002C5006">
      <w:pPr>
        <w:spacing w:line="480" w:lineRule="auto"/>
        <w:jc w:val="both"/>
        <w:rPr>
          <w:rFonts w:ascii="Times New Roman" w:hAnsi="Times New Roman" w:cs="Times New Roman"/>
          <w:b/>
          <w:bCs/>
          <w:sz w:val="24"/>
          <w:szCs w:val="24"/>
        </w:rPr>
      </w:pPr>
      <w:r w:rsidRPr="009C37DE">
        <w:rPr>
          <w:rFonts w:ascii="Times New Roman" w:hAnsi="Times New Roman" w:cs="Times New Roman"/>
          <w:b/>
          <w:bCs/>
          <w:sz w:val="24"/>
          <w:szCs w:val="24"/>
        </w:rPr>
        <w:t>Western Blot</w:t>
      </w:r>
    </w:p>
    <w:p w14:paraId="765F78C2" w14:textId="69152DDB" w:rsidR="00DC1802" w:rsidRPr="009C37DE" w:rsidRDefault="00DC1802" w:rsidP="002C5006">
      <w:pPr>
        <w:spacing w:line="480" w:lineRule="auto"/>
        <w:jc w:val="both"/>
        <w:rPr>
          <w:rFonts w:ascii="Times New Roman" w:hAnsi="Times New Roman" w:cs="Times New Roman"/>
          <w:sz w:val="24"/>
          <w:szCs w:val="24"/>
        </w:rPr>
      </w:pPr>
      <w:r w:rsidRPr="009C37DE">
        <w:rPr>
          <w:rFonts w:ascii="Times New Roman" w:hAnsi="Times New Roman" w:cs="Times New Roman"/>
          <w:sz w:val="24"/>
          <w:szCs w:val="24"/>
        </w:rPr>
        <w:t xml:space="preserve">Normalized proteins (5-10 µg) were separated on a 7% or 20% polyacrylamide gel with a 4% stacking gel </w:t>
      </w:r>
      <w:r w:rsidR="00747B07" w:rsidRPr="009C37DE">
        <w:rPr>
          <w:rFonts w:ascii="Times New Roman" w:hAnsi="Times New Roman" w:cs="Times New Roman"/>
          <w:sz w:val="24"/>
          <w:szCs w:val="24"/>
        </w:rPr>
        <w:t>before being</w:t>
      </w:r>
      <w:r w:rsidRPr="009C37DE">
        <w:rPr>
          <w:rFonts w:ascii="Times New Roman" w:hAnsi="Times New Roman" w:cs="Times New Roman"/>
          <w:sz w:val="24"/>
          <w:szCs w:val="24"/>
        </w:rPr>
        <w:t xml:space="preserve"> transferred onto an Immobilon-FL membrane using </w:t>
      </w:r>
      <w:r w:rsidR="00747B07" w:rsidRPr="009C37DE">
        <w:rPr>
          <w:rFonts w:ascii="Times New Roman" w:hAnsi="Times New Roman" w:cs="Times New Roman"/>
          <w:sz w:val="24"/>
          <w:szCs w:val="24"/>
        </w:rPr>
        <w:t>the</w:t>
      </w:r>
      <w:r w:rsidRPr="009C37DE">
        <w:rPr>
          <w:rFonts w:ascii="Times New Roman" w:hAnsi="Times New Roman" w:cs="Times New Roman"/>
          <w:sz w:val="24"/>
          <w:szCs w:val="24"/>
        </w:rPr>
        <w:t xml:space="preserve"> turbo transfer system (</w:t>
      </w:r>
      <w:proofErr w:type="spellStart"/>
      <w:r w:rsidRPr="009C37DE">
        <w:rPr>
          <w:rFonts w:ascii="Times New Roman" w:hAnsi="Times New Roman" w:cs="Times New Roman"/>
          <w:sz w:val="24"/>
          <w:szCs w:val="24"/>
        </w:rPr>
        <w:t>Biorad</w:t>
      </w:r>
      <w:proofErr w:type="spellEnd"/>
      <w:r w:rsidR="00A16D00" w:rsidRPr="009C37DE">
        <w:rPr>
          <w:rFonts w:ascii="Times New Roman" w:hAnsi="Times New Roman" w:cs="Times New Roman"/>
          <w:sz w:val="24"/>
          <w:szCs w:val="24"/>
        </w:rPr>
        <w:t>, Hercules, CA</w:t>
      </w:r>
      <w:r w:rsidRPr="009C37DE">
        <w:rPr>
          <w:rFonts w:ascii="Times New Roman" w:hAnsi="Times New Roman" w:cs="Times New Roman"/>
          <w:sz w:val="24"/>
          <w:szCs w:val="24"/>
        </w:rPr>
        <w:t>). Membranes were</w:t>
      </w:r>
      <w:r w:rsidR="004F36E9" w:rsidRPr="009C37DE">
        <w:rPr>
          <w:rFonts w:ascii="Times New Roman" w:hAnsi="Times New Roman" w:cs="Times New Roman"/>
          <w:sz w:val="24"/>
          <w:szCs w:val="24"/>
        </w:rPr>
        <w:t xml:space="preserve"> washed in TBS + 0.1% Tween-20 (</w:t>
      </w:r>
      <w:proofErr w:type="spellStart"/>
      <w:r w:rsidR="004F36E9" w:rsidRPr="009C37DE">
        <w:rPr>
          <w:rFonts w:ascii="Times New Roman" w:hAnsi="Times New Roman" w:cs="Times New Roman"/>
          <w:sz w:val="24"/>
          <w:szCs w:val="24"/>
        </w:rPr>
        <w:t>TBSt</w:t>
      </w:r>
      <w:proofErr w:type="spellEnd"/>
      <w:r w:rsidR="004F36E9" w:rsidRPr="009C37DE">
        <w:rPr>
          <w:rFonts w:ascii="Times New Roman" w:hAnsi="Times New Roman" w:cs="Times New Roman"/>
          <w:sz w:val="24"/>
          <w:szCs w:val="24"/>
        </w:rPr>
        <w:t xml:space="preserve">) and then </w:t>
      </w:r>
      <w:r w:rsidRPr="009C37DE">
        <w:rPr>
          <w:rFonts w:ascii="Times New Roman" w:hAnsi="Times New Roman" w:cs="Times New Roman"/>
          <w:sz w:val="24"/>
          <w:szCs w:val="24"/>
        </w:rPr>
        <w:t xml:space="preserve">blocked in a 50:50 LI-COR blocking buffer (50% LI-COR TBS blocking buffer and 50% </w:t>
      </w:r>
      <w:proofErr w:type="spellStart"/>
      <w:r w:rsidRPr="009C37DE">
        <w:rPr>
          <w:rFonts w:ascii="Times New Roman" w:hAnsi="Times New Roman" w:cs="Times New Roman"/>
          <w:sz w:val="24"/>
          <w:szCs w:val="24"/>
        </w:rPr>
        <w:t>TBS</w:t>
      </w:r>
      <w:r w:rsidR="004F36E9" w:rsidRPr="009C37DE">
        <w:rPr>
          <w:rFonts w:ascii="Times New Roman" w:hAnsi="Times New Roman" w:cs="Times New Roman"/>
          <w:sz w:val="24"/>
          <w:szCs w:val="24"/>
        </w:rPr>
        <w:t>t</w:t>
      </w:r>
      <w:proofErr w:type="spellEnd"/>
      <w:r w:rsidRPr="009C37DE">
        <w:rPr>
          <w:rFonts w:ascii="Times New Roman" w:hAnsi="Times New Roman" w:cs="Times New Roman"/>
          <w:sz w:val="24"/>
          <w:szCs w:val="24"/>
        </w:rPr>
        <w:t xml:space="preserve">) for 1 </w:t>
      </w:r>
      <w:proofErr w:type="spellStart"/>
      <w:r w:rsidRPr="009C37DE">
        <w:rPr>
          <w:rFonts w:ascii="Times New Roman" w:hAnsi="Times New Roman" w:cs="Times New Roman"/>
          <w:sz w:val="24"/>
          <w:szCs w:val="24"/>
        </w:rPr>
        <w:t>h</w:t>
      </w:r>
      <w:r w:rsidR="00915B7C" w:rsidRPr="009C37DE">
        <w:rPr>
          <w:rFonts w:ascii="Times New Roman" w:hAnsi="Times New Roman" w:cs="Times New Roman"/>
          <w:sz w:val="24"/>
          <w:szCs w:val="24"/>
        </w:rPr>
        <w:t>r</w:t>
      </w:r>
      <w:proofErr w:type="spellEnd"/>
      <w:r w:rsidRPr="009C37DE">
        <w:rPr>
          <w:rFonts w:ascii="Times New Roman" w:hAnsi="Times New Roman" w:cs="Times New Roman"/>
          <w:sz w:val="24"/>
          <w:szCs w:val="24"/>
        </w:rPr>
        <w:t xml:space="preserve"> at room temperature</w:t>
      </w:r>
      <w:r w:rsidR="004F36E9" w:rsidRPr="009C37DE">
        <w:rPr>
          <w:rFonts w:ascii="Times New Roman" w:hAnsi="Times New Roman" w:cs="Times New Roman"/>
          <w:sz w:val="24"/>
          <w:szCs w:val="24"/>
        </w:rPr>
        <w:t xml:space="preserve">. After blocking, membranes were </w:t>
      </w:r>
      <w:r w:rsidRPr="009C37DE">
        <w:rPr>
          <w:rFonts w:ascii="Times New Roman" w:hAnsi="Times New Roman" w:cs="Times New Roman"/>
          <w:sz w:val="24"/>
          <w:szCs w:val="24"/>
        </w:rPr>
        <w:t xml:space="preserve">incubated overnight in primary antibody at 4°C. The following day, membranes were washed three times with </w:t>
      </w:r>
      <w:proofErr w:type="spellStart"/>
      <w:r w:rsidR="004F36E9" w:rsidRPr="009C37DE">
        <w:rPr>
          <w:rFonts w:ascii="Times New Roman" w:hAnsi="Times New Roman" w:cs="Times New Roman"/>
          <w:sz w:val="24"/>
          <w:szCs w:val="24"/>
        </w:rPr>
        <w:t>TBSt</w:t>
      </w:r>
      <w:proofErr w:type="spellEnd"/>
      <w:r w:rsidRPr="009C37DE">
        <w:rPr>
          <w:rFonts w:ascii="Times New Roman" w:hAnsi="Times New Roman" w:cs="Times New Roman"/>
          <w:sz w:val="24"/>
          <w:szCs w:val="24"/>
        </w:rPr>
        <w:t xml:space="preserve"> for 10 min</w:t>
      </w:r>
      <w:r w:rsidR="004F36E9" w:rsidRPr="009C37DE">
        <w:rPr>
          <w:rFonts w:ascii="Times New Roman" w:hAnsi="Times New Roman" w:cs="Times New Roman"/>
          <w:sz w:val="24"/>
          <w:szCs w:val="24"/>
        </w:rPr>
        <w:t xml:space="preserve">, </w:t>
      </w:r>
      <w:r w:rsidRPr="009C37DE">
        <w:rPr>
          <w:rFonts w:ascii="Times New Roman" w:hAnsi="Times New Roman" w:cs="Times New Roman"/>
          <w:sz w:val="24"/>
          <w:szCs w:val="24"/>
        </w:rPr>
        <w:t>incubated in a Goat anti-Rabbit secondary antibody (1:40000; LI-COR</w:t>
      </w:r>
      <w:r w:rsidR="00A16D00" w:rsidRPr="009C37DE">
        <w:rPr>
          <w:rFonts w:ascii="Times New Roman" w:hAnsi="Times New Roman" w:cs="Times New Roman"/>
          <w:sz w:val="24"/>
          <w:szCs w:val="24"/>
        </w:rPr>
        <w:t>, Lincoln, NE, USA</w:t>
      </w:r>
      <w:r w:rsidRPr="009C37DE">
        <w:rPr>
          <w:rFonts w:ascii="Times New Roman" w:hAnsi="Times New Roman" w:cs="Times New Roman"/>
          <w:sz w:val="24"/>
          <w:szCs w:val="24"/>
        </w:rPr>
        <w:t>)</w:t>
      </w:r>
      <w:r w:rsidR="004F36E9" w:rsidRPr="009C37DE">
        <w:rPr>
          <w:rFonts w:ascii="Times New Roman" w:hAnsi="Times New Roman" w:cs="Times New Roman"/>
          <w:sz w:val="24"/>
          <w:szCs w:val="24"/>
        </w:rPr>
        <w:t xml:space="preserve"> or Goat anti-Mouse antibody (1:2000; LI-COR)</w:t>
      </w:r>
      <w:r w:rsidRPr="009C37DE">
        <w:rPr>
          <w:rFonts w:ascii="Times New Roman" w:hAnsi="Times New Roman" w:cs="Times New Roman"/>
          <w:sz w:val="24"/>
          <w:szCs w:val="24"/>
        </w:rPr>
        <w:t xml:space="preserve"> for 45 min</w:t>
      </w:r>
      <w:r w:rsidR="004F36E9" w:rsidRPr="009C37DE">
        <w:rPr>
          <w:rFonts w:ascii="Times New Roman" w:hAnsi="Times New Roman" w:cs="Times New Roman"/>
          <w:sz w:val="24"/>
          <w:szCs w:val="24"/>
        </w:rPr>
        <w:t>, and then</w:t>
      </w:r>
      <w:r w:rsidRPr="009C37DE">
        <w:rPr>
          <w:rFonts w:ascii="Times New Roman" w:hAnsi="Times New Roman" w:cs="Times New Roman"/>
          <w:sz w:val="24"/>
          <w:szCs w:val="24"/>
        </w:rPr>
        <w:t xml:space="preserve"> washed twice in </w:t>
      </w:r>
      <w:proofErr w:type="spellStart"/>
      <w:r w:rsidRPr="009C37DE">
        <w:rPr>
          <w:rFonts w:ascii="Times New Roman" w:hAnsi="Times New Roman" w:cs="Times New Roman"/>
          <w:sz w:val="24"/>
          <w:szCs w:val="24"/>
        </w:rPr>
        <w:t>TBSt</w:t>
      </w:r>
      <w:proofErr w:type="spellEnd"/>
      <w:r w:rsidRPr="009C37DE">
        <w:rPr>
          <w:rFonts w:ascii="Times New Roman" w:hAnsi="Times New Roman" w:cs="Times New Roman"/>
          <w:sz w:val="24"/>
          <w:szCs w:val="24"/>
        </w:rPr>
        <w:t xml:space="preserve"> for 10 min</w:t>
      </w:r>
      <w:r w:rsidR="004F36E9" w:rsidRPr="009C37DE">
        <w:rPr>
          <w:rFonts w:ascii="Times New Roman" w:hAnsi="Times New Roman" w:cs="Times New Roman"/>
          <w:sz w:val="24"/>
          <w:szCs w:val="24"/>
        </w:rPr>
        <w:t>. Membranes were rinsed with</w:t>
      </w:r>
      <w:r w:rsidRPr="009C37DE">
        <w:rPr>
          <w:rFonts w:ascii="Times New Roman" w:hAnsi="Times New Roman" w:cs="Times New Roman"/>
          <w:sz w:val="24"/>
          <w:szCs w:val="24"/>
        </w:rPr>
        <w:t xml:space="preserve"> TBS before imaging with the Odyssey Fc near infrared system (</w:t>
      </w:r>
      <w:proofErr w:type="spellStart"/>
      <w:r w:rsidRPr="009C37DE">
        <w:rPr>
          <w:rFonts w:ascii="Times New Roman" w:hAnsi="Times New Roman" w:cs="Times New Roman"/>
          <w:sz w:val="24"/>
          <w:szCs w:val="24"/>
        </w:rPr>
        <w:t>LiCOR</w:t>
      </w:r>
      <w:proofErr w:type="spellEnd"/>
      <w:r w:rsidRPr="009C37DE">
        <w:rPr>
          <w:rFonts w:ascii="Times New Roman" w:hAnsi="Times New Roman" w:cs="Times New Roman"/>
          <w:sz w:val="24"/>
          <w:szCs w:val="24"/>
        </w:rPr>
        <w:t>). After each development, membranes were stripped for 10 min with 0.2 N NaOH</w:t>
      </w:r>
      <w:r w:rsidR="004F36E9" w:rsidRPr="009C37DE">
        <w:rPr>
          <w:rFonts w:ascii="Times New Roman" w:hAnsi="Times New Roman" w:cs="Times New Roman"/>
          <w:sz w:val="24"/>
          <w:szCs w:val="24"/>
        </w:rPr>
        <w:t xml:space="preserve">, washed with </w:t>
      </w:r>
      <w:proofErr w:type="spellStart"/>
      <w:r w:rsidR="004F36E9" w:rsidRPr="009C37DE">
        <w:rPr>
          <w:rFonts w:ascii="Times New Roman" w:hAnsi="Times New Roman" w:cs="Times New Roman"/>
          <w:sz w:val="24"/>
          <w:szCs w:val="24"/>
        </w:rPr>
        <w:t>TBSt</w:t>
      </w:r>
      <w:proofErr w:type="spellEnd"/>
      <w:r w:rsidR="004F36E9" w:rsidRPr="009C37DE">
        <w:rPr>
          <w:rFonts w:ascii="Times New Roman" w:hAnsi="Times New Roman" w:cs="Times New Roman"/>
          <w:sz w:val="24"/>
          <w:szCs w:val="24"/>
        </w:rPr>
        <w:t xml:space="preserve"> for 15 min twice, and then re-blocked for 1 hr before overnight incubation in primary antibody at 4°C.</w:t>
      </w:r>
      <w:r w:rsidRPr="009C37DE">
        <w:rPr>
          <w:rFonts w:ascii="Times New Roman" w:hAnsi="Times New Roman" w:cs="Times New Roman"/>
          <w:sz w:val="24"/>
          <w:szCs w:val="24"/>
        </w:rPr>
        <w:t xml:space="preserve"> Image Studio Ver 5.2. was used to quantify proteins. Mean pixel density was calculated for each sample, normalized to </w:t>
      </w:r>
      <w:r w:rsidR="00444961" w:rsidRPr="009C37DE">
        <w:rPr>
          <w:rFonts w:ascii="Times New Roman" w:hAnsi="Times New Roman" w:cs="Times New Roman"/>
          <w:sz w:val="24"/>
          <w:szCs w:val="24"/>
        </w:rPr>
        <w:t xml:space="preserve">β-actin, </w:t>
      </w:r>
      <w:r w:rsidR="00BC6CD0" w:rsidRPr="009C37DE">
        <w:rPr>
          <w:rFonts w:ascii="Times New Roman" w:hAnsi="Times New Roman" w:cs="Times New Roman"/>
          <w:sz w:val="24"/>
          <w:szCs w:val="24"/>
        </w:rPr>
        <w:t>Gapdh,</w:t>
      </w:r>
      <w:r w:rsidR="00915B7C" w:rsidRPr="009C37DE">
        <w:rPr>
          <w:rFonts w:ascii="Times New Roman" w:hAnsi="Times New Roman" w:cs="Times New Roman"/>
          <w:sz w:val="24"/>
          <w:szCs w:val="24"/>
        </w:rPr>
        <w:t xml:space="preserve"> or Coomassie stain</w:t>
      </w:r>
      <w:r w:rsidRPr="009C37DE">
        <w:rPr>
          <w:rFonts w:ascii="Times New Roman" w:hAnsi="Times New Roman" w:cs="Times New Roman"/>
          <w:sz w:val="24"/>
          <w:szCs w:val="24"/>
        </w:rPr>
        <w:t>, which w</w:t>
      </w:r>
      <w:r w:rsidR="00915B7C" w:rsidRPr="009C37DE">
        <w:rPr>
          <w:rFonts w:ascii="Times New Roman" w:hAnsi="Times New Roman" w:cs="Times New Roman"/>
          <w:sz w:val="24"/>
          <w:szCs w:val="24"/>
        </w:rPr>
        <w:t>ere</w:t>
      </w:r>
      <w:r w:rsidRPr="009C37DE">
        <w:rPr>
          <w:rFonts w:ascii="Times New Roman" w:hAnsi="Times New Roman" w:cs="Times New Roman"/>
          <w:sz w:val="24"/>
          <w:szCs w:val="24"/>
        </w:rPr>
        <w:t xml:space="preserve"> used as loading control</w:t>
      </w:r>
      <w:r w:rsidR="00915B7C" w:rsidRPr="009C37DE">
        <w:rPr>
          <w:rFonts w:ascii="Times New Roman" w:hAnsi="Times New Roman" w:cs="Times New Roman"/>
          <w:sz w:val="24"/>
          <w:szCs w:val="24"/>
        </w:rPr>
        <w:t>s</w:t>
      </w:r>
      <w:r w:rsidRPr="009C37DE">
        <w:rPr>
          <w:rFonts w:ascii="Times New Roman" w:hAnsi="Times New Roman" w:cs="Times New Roman"/>
          <w:sz w:val="24"/>
          <w:szCs w:val="24"/>
        </w:rPr>
        <w:t>, and expressed as a percentage of the control group.</w:t>
      </w:r>
    </w:p>
    <w:p w14:paraId="3F37B85B" w14:textId="05158F27" w:rsidR="00FE5CEC" w:rsidRPr="009C37DE" w:rsidRDefault="00FE5CEC" w:rsidP="002C5006">
      <w:pPr>
        <w:spacing w:line="480" w:lineRule="auto"/>
        <w:jc w:val="both"/>
        <w:rPr>
          <w:rFonts w:ascii="Times New Roman" w:hAnsi="Times New Roman" w:cs="Times New Roman"/>
          <w:b/>
          <w:bCs/>
          <w:sz w:val="24"/>
          <w:szCs w:val="24"/>
        </w:rPr>
      </w:pPr>
      <w:r w:rsidRPr="009C37DE">
        <w:rPr>
          <w:rFonts w:ascii="Times New Roman" w:hAnsi="Times New Roman" w:cs="Times New Roman"/>
          <w:b/>
          <w:bCs/>
          <w:sz w:val="24"/>
          <w:szCs w:val="24"/>
        </w:rPr>
        <w:t>Proteasome Activity Assay</w:t>
      </w:r>
    </w:p>
    <w:p w14:paraId="7CE89284" w14:textId="1C35F992" w:rsidR="00DD7958" w:rsidRPr="009C37DE" w:rsidRDefault="00DD7958" w:rsidP="002C5006">
      <w:pPr>
        <w:spacing w:line="480" w:lineRule="auto"/>
        <w:jc w:val="both"/>
        <w:rPr>
          <w:rFonts w:ascii="Times New Roman" w:hAnsi="Times New Roman" w:cs="Times New Roman"/>
          <w:b/>
          <w:bCs/>
          <w:sz w:val="24"/>
          <w:szCs w:val="24"/>
        </w:rPr>
      </w:pPr>
      <w:r w:rsidRPr="009C37DE">
        <w:rPr>
          <w:rFonts w:ascii="Times New Roman" w:hAnsi="Times New Roman" w:cs="Times New Roman"/>
          <w:sz w:val="24"/>
          <w:szCs w:val="24"/>
        </w:rPr>
        <w:t>Samples (</w:t>
      </w:r>
      <w:r w:rsidR="00003047" w:rsidRPr="009C37DE">
        <w:rPr>
          <w:rFonts w:ascii="Times New Roman" w:hAnsi="Times New Roman" w:cs="Times New Roman"/>
          <w:sz w:val="24"/>
          <w:szCs w:val="24"/>
        </w:rPr>
        <w:t>3</w:t>
      </w:r>
      <w:r w:rsidRPr="009C37DE">
        <w:rPr>
          <w:rFonts w:ascii="Times New Roman" w:hAnsi="Times New Roman" w:cs="Times New Roman"/>
          <w:sz w:val="24"/>
          <w:szCs w:val="24"/>
        </w:rPr>
        <w:t>0</w:t>
      </w:r>
      <w:r w:rsidR="00003047" w:rsidRPr="009C37DE">
        <w:rPr>
          <w:rFonts w:ascii="Times New Roman" w:hAnsi="Times New Roman" w:cs="Times New Roman"/>
          <w:sz w:val="24"/>
          <w:szCs w:val="24"/>
        </w:rPr>
        <w:t xml:space="preserve"> </w:t>
      </w:r>
      <w:r w:rsidRPr="009C37DE">
        <w:rPr>
          <w:rFonts w:ascii="Times New Roman" w:hAnsi="Times New Roman" w:cs="Times New Roman"/>
          <w:sz w:val="24"/>
          <w:szCs w:val="24"/>
        </w:rPr>
        <w:t>µg) were diluted in ddH2O</w:t>
      </w:r>
      <w:r w:rsidR="002C2395" w:rsidRPr="009C37DE">
        <w:rPr>
          <w:rFonts w:ascii="Times New Roman" w:hAnsi="Times New Roman" w:cs="Times New Roman"/>
          <w:sz w:val="24"/>
          <w:szCs w:val="24"/>
        </w:rPr>
        <w:t>,</w:t>
      </w:r>
      <w:r w:rsidRPr="009C37DE">
        <w:rPr>
          <w:rFonts w:ascii="Times New Roman" w:hAnsi="Times New Roman" w:cs="Times New Roman"/>
          <w:sz w:val="24"/>
          <w:szCs w:val="24"/>
        </w:rPr>
        <w:t xml:space="preserve"> mixed with reaction buffer (250mM HEPES, pH 7.5, 5mM EDTA, 0.5% NP-40, 0.01% SDS, 5mM ATP)</w:t>
      </w:r>
      <w:r w:rsidR="002C2395" w:rsidRPr="009C37DE">
        <w:rPr>
          <w:rFonts w:ascii="Times New Roman" w:hAnsi="Times New Roman" w:cs="Times New Roman"/>
          <w:sz w:val="24"/>
          <w:szCs w:val="24"/>
        </w:rPr>
        <w:t>, and then f</w:t>
      </w:r>
      <w:r w:rsidRPr="009C37DE">
        <w:rPr>
          <w:rFonts w:ascii="Times New Roman" w:hAnsi="Times New Roman" w:cs="Times New Roman"/>
          <w:sz w:val="24"/>
          <w:szCs w:val="24"/>
        </w:rPr>
        <w:t xml:space="preserve">luorogenic peptide </w:t>
      </w:r>
      <w:proofErr w:type="spellStart"/>
      <w:r w:rsidRPr="009C37DE">
        <w:rPr>
          <w:rFonts w:ascii="Times New Roman" w:hAnsi="Times New Roman" w:cs="Times New Roman"/>
          <w:sz w:val="24"/>
          <w:szCs w:val="24"/>
        </w:rPr>
        <w:t>Suc</w:t>
      </w:r>
      <w:proofErr w:type="spellEnd"/>
      <w:r w:rsidRPr="009C37DE">
        <w:rPr>
          <w:rFonts w:ascii="Times New Roman" w:hAnsi="Times New Roman" w:cs="Times New Roman"/>
          <w:sz w:val="24"/>
          <w:szCs w:val="24"/>
        </w:rPr>
        <w:t>-LLVY-AMC (</w:t>
      </w:r>
      <w:r w:rsidR="00951CDD" w:rsidRPr="009C37DE">
        <w:rPr>
          <w:rFonts w:ascii="Times New Roman" w:hAnsi="Times New Roman" w:cs="Times New Roman"/>
          <w:sz w:val="24"/>
          <w:szCs w:val="24"/>
        </w:rPr>
        <w:t xml:space="preserve">BML-P802-0005 </w:t>
      </w:r>
      <w:r w:rsidR="00EA1EAD" w:rsidRPr="009C37DE">
        <w:rPr>
          <w:rFonts w:ascii="Times New Roman" w:hAnsi="Times New Roman" w:cs="Times New Roman"/>
          <w:sz w:val="24"/>
          <w:szCs w:val="24"/>
        </w:rPr>
        <w:t>Enzo Life Sciences</w:t>
      </w:r>
      <w:r w:rsidR="00951CDD" w:rsidRPr="009C37DE">
        <w:rPr>
          <w:rFonts w:ascii="Times New Roman" w:hAnsi="Times New Roman" w:cs="Times New Roman"/>
          <w:sz w:val="24"/>
          <w:szCs w:val="24"/>
        </w:rPr>
        <w:t>, Farmingdale, NY</w:t>
      </w:r>
      <w:r w:rsidRPr="009C37DE">
        <w:rPr>
          <w:rFonts w:ascii="Times New Roman" w:hAnsi="Times New Roman" w:cs="Times New Roman"/>
          <w:sz w:val="24"/>
          <w:szCs w:val="24"/>
        </w:rPr>
        <w:t>) was added to the samples to assess proteasome chymotrypsin-like activity (10µM). Reactions were incubated at 37</w:t>
      </w:r>
      <w:r w:rsidR="00003047" w:rsidRPr="009C37DE">
        <w:rPr>
          <w:rFonts w:ascii="Times New Roman" w:hAnsi="Times New Roman" w:cs="Times New Roman"/>
          <w:sz w:val="24"/>
          <w:szCs w:val="24"/>
        </w:rPr>
        <w:t>°</w:t>
      </w:r>
      <w:r w:rsidRPr="009C37DE">
        <w:rPr>
          <w:rFonts w:ascii="Times New Roman" w:hAnsi="Times New Roman" w:cs="Times New Roman"/>
          <w:sz w:val="24"/>
          <w:szCs w:val="24"/>
        </w:rPr>
        <w:t>C for 2</w:t>
      </w:r>
      <w:r w:rsidR="00B436F7" w:rsidRPr="009C37DE">
        <w:rPr>
          <w:rFonts w:ascii="Times New Roman" w:hAnsi="Times New Roman" w:cs="Times New Roman"/>
          <w:sz w:val="24"/>
          <w:szCs w:val="24"/>
        </w:rPr>
        <w:t xml:space="preserve"> </w:t>
      </w:r>
      <w:proofErr w:type="spellStart"/>
      <w:r w:rsidR="00B436F7" w:rsidRPr="009C37DE">
        <w:rPr>
          <w:rFonts w:ascii="Times New Roman" w:hAnsi="Times New Roman" w:cs="Times New Roman"/>
          <w:sz w:val="24"/>
          <w:szCs w:val="24"/>
        </w:rPr>
        <w:t>hr</w:t>
      </w:r>
      <w:proofErr w:type="spellEnd"/>
      <w:r w:rsidRPr="009C37DE">
        <w:rPr>
          <w:rFonts w:ascii="Times New Roman" w:hAnsi="Times New Roman" w:cs="Times New Roman"/>
          <w:sz w:val="24"/>
          <w:szCs w:val="24"/>
        </w:rPr>
        <w:t xml:space="preserve"> (</w:t>
      </w:r>
      <w:proofErr w:type="spellStart"/>
      <w:r w:rsidRPr="009C37DE">
        <w:rPr>
          <w:rFonts w:ascii="Times New Roman" w:hAnsi="Times New Roman" w:cs="Times New Roman"/>
          <w:sz w:val="24"/>
          <w:szCs w:val="24"/>
        </w:rPr>
        <w:t>Suc</w:t>
      </w:r>
      <w:proofErr w:type="spellEnd"/>
      <w:r w:rsidRPr="009C37DE">
        <w:rPr>
          <w:rFonts w:ascii="Times New Roman" w:hAnsi="Times New Roman" w:cs="Times New Roman"/>
          <w:sz w:val="24"/>
          <w:szCs w:val="24"/>
        </w:rPr>
        <w:t>-</w:t>
      </w:r>
      <w:r w:rsidRPr="009C37DE">
        <w:rPr>
          <w:rFonts w:ascii="Times New Roman" w:hAnsi="Times New Roman" w:cs="Times New Roman"/>
          <w:sz w:val="24"/>
          <w:szCs w:val="24"/>
        </w:rPr>
        <w:lastRenderedPageBreak/>
        <w:t>LLVY</w:t>
      </w:r>
      <w:r w:rsidR="00003047" w:rsidRPr="009C37DE">
        <w:rPr>
          <w:rFonts w:ascii="Times New Roman" w:hAnsi="Times New Roman" w:cs="Times New Roman"/>
          <w:sz w:val="24"/>
          <w:szCs w:val="24"/>
        </w:rPr>
        <w:t>-</w:t>
      </w:r>
      <w:r w:rsidRPr="009C37DE">
        <w:rPr>
          <w:rFonts w:ascii="Times New Roman" w:hAnsi="Times New Roman" w:cs="Times New Roman"/>
          <w:sz w:val="24"/>
          <w:szCs w:val="24"/>
        </w:rPr>
        <w:t xml:space="preserve">AMC) and fluorescence </w:t>
      </w:r>
      <w:r w:rsidR="00B436F7" w:rsidRPr="009C37DE">
        <w:rPr>
          <w:rFonts w:ascii="Times New Roman" w:hAnsi="Times New Roman" w:cs="Times New Roman"/>
          <w:sz w:val="24"/>
          <w:szCs w:val="24"/>
        </w:rPr>
        <w:t xml:space="preserve">was </w:t>
      </w:r>
      <w:r w:rsidRPr="009C37DE">
        <w:rPr>
          <w:rFonts w:ascii="Times New Roman" w:hAnsi="Times New Roman" w:cs="Times New Roman"/>
          <w:sz w:val="24"/>
          <w:szCs w:val="24"/>
        </w:rPr>
        <w:t xml:space="preserve">monitored with a 360/460 (excitation/emission) filter (Synergy HT; </w:t>
      </w:r>
      <w:proofErr w:type="spellStart"/>
      <w:r w:rsidRPr="009C37DE">
        <w:rPr>
          <w:rFonts w:ascii="Times New Roman" w:hAnsi="Times New Roman" w:cs="Times New Roman"/>
          <w:sz w:val="24"/>
          <w:szCs w:val="24"/>
        </w:rPr>
        <w:t>Biotek</w:t>
      </w:r>
      <w:proofErr w:type="spellEnd"/>
      <w:r w:rsidRPr="009C37DE">
        <w:rPr>
          <w:rFonts w:ascii="Times New Roman" w:hAnsi="Times New Roman" w:cs="Times New Roman"/>
          <w:sz w:val="24"/>
          <w:szCs w:val="24"/>
        </w:rPr>
        <w:t>). Protein-free blanks were used, and an AMC standard curve was produced.</w:t>
      </w:r>
      <w:r w:rsidRPr="009C37DE">
        <w:rPr>
          <w:rFonts w:ascii="Times New Roman" w:hAnsi="Times New Roman" w:cs="Times New Roman"/>
          <w:b/>
          <w:bCs/>
          <w:sz w:val="24"/>
          <w:szCs w:val="24"/>
        </w:rPr>
        <w:t xml:space="preserve"> </w:t>
      </w:r>
    </w:p>
    <w:p w14:paraId="36C07CD7" w14:textId="77777777" w:rsidR="00614FCD" w:rsidRPr="009C37DE" w:rsidRDefault="00614FCD" w:rsidP="00614FCD">
      <w:pPr>
        <w:spacing w:line="480" w:lineRule="auto"/>
        <w:jc w:val="both"/>
        <w:rPr>
          <w:rFonts w:ascii="Times New Roman" w:hAnsi="Times New Roman" w:cs="Times New Roman"/>
          <w:b/>
          <w:bCs/>
          <w:sz w:val="24"/>
          <w:szCs w:val="24"/>
        </w:rPr>
      </w:pPr>
      <w:r w:rsidRPr="009C37DE">
        <w:rPr>
          <w:rFonts w:ascii="Times New Roman" w:hAnsi="Times New Roman" w:cs="Times New Roman"/>
          <w:b/>
          <w:bCs/>
          <w:sz w:val="24"/>
          <w:szCs w:val="24"/>
        </w:rPr>
        <w:t>Luminescent ATP Assay</w:t>
      </w:r>
    </w:p>
    <w:p w14:paraId="11821914" w14:textId="77777777" w:rsidR="00614FCD" w:rsidRPr="009C37DE" w:rsidRDefault="00614FCD" w:rsidP="00614FCD">
      <w:pPr>
        <w:spacing w:line="480" w:lineRule="auto"/>
        <w:jc w:val="both"/>
        <w:rPr>
          <w:rFonts w:ascii="Times New Roman" w:hAnsi="Times New Roman" w:cs="Times New Roman"/>
          <w:sz w:val="24"/>
          <w:szCs w:val="24"/>
        </w:rPr>
      </w:pPr>
      <w:r w:rsidRPr="009C37DE">
        <w:rPr>
          <w:rFonts w:ascii="Times New Roman" w:hAnsi="Times New Roman" w:cs="Times New Roman"/>
          <w:sz w:val="24"/>
          <w:szCs w:val="24"/>
        </w:rPr>
        <w:t xml:space="preserve">Rapid bioluminescence was used to measure total ATP levels with the </w:t>
      </w:r>
      <w:proofErr w:type="spellStart"/>
      <w:r w:rsidRPr="009C37DE">
        <w:rPr>
          <w:rFonts w:ascii="Times New Roman" w:hAnsi="Times New Roman" w:cs="Times New Roman"/>
          <w:sz w:val="24"/>
          <w:szCs w:val="24"/>
        </w:rPr>
        <w:t>EnzyLight</w:t>
      </w:r>
      <w:proofErr w:type="spellEnd"/>
      <w:r w:rsidRPr="009C37DE">
        <w:rPr>
          <w:rFonts w:ascii="Times New Roman" w:hAnsi="Times New Roman" w:cs="Times New Roman"/>
          <w:sz w:val="24"/>
          <w:szCs w:val="24"/>
        </w:rPr>
        <w:t xml:space="preserve"> ATP Assay Kit (#EATP-100 </w:t>
      </w:r>
      <w:proofErr w:type="spellStart"/>
      <w:r w:rsidRPr="009C37DE">
        <w:rPr>
          <w:rFonts w:ascii="Times New Roman" w:hAnsi="Times New Roman" w:cs="Times New Roman"/>
          <w:sz w:val="24"/>
          <w:szCs w:val="24"/>
        </w:rPr>
        <w:t>BioAssay</w:t>
      </w:r>
      <w:proofErr w:type="spellEnd"/>
      <w:r w:rsidRPr="009C37DE">
        <w:rPr>
          <w:rFonts w:ascii="Times New Roman" w:hAnsi="Times New Roman" w:cs="Times New Roman"/>
          <w:sz w:val="24"/>
          <w:szCs w:val="24"/>
        </w:rPr>
        <w:t xml:space="preserve"> Systems) following manufacturer’s instruction. Briefly, samples (10-15 µg) were diluted in ddH2O and ATP standards were diluted to generate a standard curve. Assay Buffer, substrate, and ATP enzyme were rapidly added to the samples and mixed by tapping. Luminescence was immediately measured with the Synergy HT plate reader (</w:t>
      </w:r>
      <w:proofErr w:type="spellStart"/>
      <w:r w:rsidRPr="009C37DE">
        <w:rPr>
          <w:rFonts w:ascii="Times New Roman" w:hAnsi="Times New Roman" w:cs="Times New Roman"/>
          <w:sz w:val="24"/>
          <w:szCs w:val="24"/>
        </w:rPr>
        <w:t>Biotek</w:t>
      </w:r>
      <w:proofErr w:type="spellEnd"/>
      <w:r w:rsidRPr="009C37DE">
        <w:rPr>
          <w:rFonts w:ascii="Times New Roman" w:hAnsi="Times New Roman" w:cs="Times New Roman"/>
          <w:sz w:val="24"/>
          <w:szCs w:val="24"/>
        </w:rPr>
        <w:t>).</w:t>
      </w:r>
    </w:p>
    <w:p w14:paraId="0A4E8F57" w14:textId="1FEA5C6D" w:rsidR="00FE5CEC" w:rsidRPr="009C37DE" w:rsidRDefault="00FE5CEC" w:rsidP="002C5006">
      <w:pPr>
        <w:spacing w:line="480" w:lineRule="auto"/>
        <w:jc w:val="both"/>
        <w:rPr>
          <w:rFonts w:ascii="Times New Roman" w:hAnsi="Times New Roman" w:cs="Times New Roman"/>
          <w:b/>
          <w:bCs/>
          <w:sz w:val="24"/>
          <w:szCs w:val="24"/>
        </w:rPr>
      </w:pPr>
      <w:r w:rsidRPr="009C37DE">
        <w:rPr>
          <w:rFonts w:ascii="Times New Roman" w:hAnsi="Times New Roman" w:cs="Times New Roman"/>
          <w:b/>
          <w:bCs/>
          <w:sz w:val="24"/>
          <w:szCs w:val="24"/>
        </w:rPr>
        <w:t>Cell Culture and Transfection</w:t>
      </w:r>
    </w:p>
    <w:p w14:paraId="4A3B4F2D" w14:textId="0B8B4CD6" w:rsidR="00F36870" w:rsidRPr="009C37DE" w:rsidRDefault="00660668" w:rsidP="002C5006">
      <w:pPr>
        <w:spacing w:line="480" w:lineRule="auto"/>
        <w:jc w:val="both"/>
        <w:rPr>
          <w:rFonts w:ascii="Times New Roman" w:hAnsi="Times New Roman" w:cs="Times New Roman"/>
          <w:sz w:val="24"/>
          <w:szCs w:val="24"/>
        </w:rPr>
      </w:pPr>
      <w:r w:rsidRPr="009C37DE">
        <w:rPr>
          <w:rFonts w:ascii="Times New Roman" w:hAnsi="Times New Roman" w:cs="Times New Roman"/>
          <w:sz w:val="24"/>
          <w:szCs w:val="24"/>
        </w:rPr>
        <w:t xml:space="preserve">Rat B35 neuroblastoma cells </w:t>
      </w:r>
      <w:r w:rsidR="00235127" w:rsidRPr="009C37DE">
        <w:rPr>
          <w:rFonts w:ascii="Times New Roman" w:hAnsi="Times New Roman" w:cs="Times New Roman"/>
          <w:sz w:val="24"/>
          <w:szCs w:val="24"/>
        </w:rPr>
        <w:t>were cultured as previously described</w:t>
      </w:r>
      <w:r w:rsidR="001804BF" w:rsidRPr="009C37DE">
        <w:rPr>
          <w:rFonts w:ascii="Times New Roman" w:hAnsi="Times New Roman" w:cs="Times New Roman"/>
          <w:sz w:val="24"/>
          <w:szCs w:val="24"/>
        </w:rPr>
        <w:fldChar w:fldCharType="begin">
          <w:fldData xml:space="preserve">PEVuZE5vdGU+PENpdGU+PEF1dGhvcj5KYXJvbWU8L0F1dGhvcj48WWVhcj4yMDIxPC9ZZWFyPjxS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</w:fldData>
        </w:fldChar>
      </w:r>
      <w:r w:rsidR="00C213D1" w:rsidRPr="009C37DE">
        <w:rPr>
          <w:rFonts w:ascii="Times New Roman" w:hAnsi="Times New Roman" w:cs="Times New Roman"/>
          <w:sz w:val="24"/>
          <w:szCs w:val="24"/>
        </w:rPr>
        <w:instrText xml:space="preserve"> ADDIN EN.CITE </w:instrText>
      </w:r>
      <w:r w:rsidR="00C213D1" w:rsidRPr="009C37DE">
        <w:rPr>
          <w:rFonts w:ascii="Times New Roman" w:hAnsi="Times New Roman" w:cs="Times New Roman"/>
          <w:sz w:val="24"/>
          <w:szCs w:val="24"/>
        </w:rPr>
        <w:fldChar w:fldCharType="begin">
          <w:fldData xml:space="preserve">PEVuZE5vdGU+PENpdGU+PEF1dGhvcj5KYXJvbWU8L0F1dGhvcj48WWVhcj4yMDIxPC9ZZWFyPjxS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</w:fldData>
        </w:fldChar>
      </w:r>
      <w:r w:rsidR="00C213D1" w:rsidRPr="009C37DE">
        <w:rPr>
          <w:rFonts w:ascii="Times New Roman" w:hAnsi="Times New Roman" w:cs="Times New Roman"/>
          <w:sz w:val="24"/>
          <w:szCs w:val="24"/>
        </w:rPr>
        <w:instrText xml:space="preserve"> ADDIN EN.CITE.DATA </w:instrText>
      </w:r>
      <w:r w:rsidR="00C213D1" w:rsidRPr="009C37DE">
        <w:rPr>
          <w:rFonts w:ascii="Times New Roman" w:hAnsi="Times New Roman" w:cs="Times New Roman"/>
          <w:sz w:val="24"/>
          <w:szCs w:val="24"/>
        </w:rPr>
      </w:r>
      <w:r w:rsidR="00C213D1" w:rsidRPr="009C37DE">
        <w:rPr>
          <w:rFonts w:ascii="Times New Roman" w:hAnsi="Times New Roman" w:cs="Times New Roman"/>
          <w:sz w:val="24"/>
          <w:szCs w:val="24"/>
        </w:rPr>
        <w:fldChar w:fldCharType="end"/>
      </w:r>
      <w:r w:rsidR="001804BF" w:rsidRPr="009C37DE">
        <w:rPr>
          <w:rFonts w:ascii="Times New Roman" w:hAnsi="Times New Roman" w:cs="Times New Roman"/>
          <w:sz w:val="24"/>
          <w:szCs w:val="24"/>
        </w:rPr>
      </w:r>
      <w:r w:rsidR="001804BF" w:rsidRPr="009C37DE">
        <w:rPr>
          <w:rFonts w:ascii="Times New Roman" w:hAnsi="Times New Roman" w:cs="Times New Roman"/>
          <w:sz w:val="24"/>
          <w:szCs w:val="24"/>
        </w:rPr>
        <w:fldChar w:fldCharType="separate"/>
      </w:r>
      <w:r w:rsidR="00C213D1" w:rsidRPr="009C37DE">
        <w:rPr>
          <w:rFonts w:ascii="Times New Roman" w:hAnsi="Times New Roman" w:cs="Times New Roman"/>
          <w:noProof/>
          <w:sz w:val="24"/>
          <w:szCs w:val="24"/>
          <w:vertAlign w:val="superscript"/>
        </w:rPr>
        <w:t>4</w:t>
      </w:r>
      <w:r w:rsidR="001804BF" w:rsidRPr="009C37DE">
        <w:rPr>
          <w:rFonts w:ascii="Times New Roman" w:hAnsi="Times New Roman" w:cs="Times New Roman"/>
          <w:sz w:val="24"/>
          <w:szCs w:val="24"/>
        </w:rPr>
        <w:fldChar w:fldCharType="end"/>
      </w:r>
      <w:r w:rsidR="00235127" w:rsidRPr="009C37DE">
        <w:rPr>
          <w:rFonts w:ascii="Times New Roman" w:hAnsi="Times New Roman" w:cs="Times New Roman"/>
          <w:sz w:val="24"/>
          <w:szCs w:val="24"/>
        </w:rPr>
        <w:t xml:space="preserve">. </w:t>
      </w:r>
      <w:r w:rsidR="006A05CB" w:rsidRPr="009C37DE">
        <w:rPr>
          <w:rFonts w:ascii="Times New Roman" w:hAnsi="Times New Roman" w:cs="Times New Roman"/>
          <w:sz w:val="24"/>
          <w:szCs w:val="24"/>
        </w:rPr>
        <w:t xml:space="preserve">Our rat B35 neuroblastoma cells (#CRL-2754 ATCC, Manassas, VA) have been confirmed to be free of mycoplasma contamination. </w:t>
      </w:r>
      <w:r w:rsidR="00235127" w:rsidRPr="009C37DE">
        <w:rPr>
          <w:rFonts w:ascii="Times New Roman" w:hAnsi="Times New Roman" w:cs="Times New Roman"/>
          <w:sz w:val="24"/>
          <w:szCs w:val="24"/>
        </w:rPr>
        <w:t xml:space="preserve">Cells at 70-90% confluency were treated with 0.05% Trypsin-EDTA (1X) (#25300054; Gibco) 24 hr prior to transfection and transferred to a 6-well dish containing 2 ml of </w:t>
      </w:r>
      <w:r w:rsidR="00FC6CA5" w:rsidRPr="009C37DE">
        <w:rPr>
          <w:rFonts w:ascii="Times New Roman" w:hAnsi="Times New Roman" w:cs="Times New Roman"/>
          <w:sz w:val="24"/>
          <w:szCs w:val="24"/>
        </w:rPr>
        <w:t>Dulbecco’s Modified Eagle’s Medium (</w:t>
      </w:r>
      <w:r w:rsidR="00235127" w:rsidRPr="009C37DE">
        <w:rPr>
          <w:rFonts w:ascii="Times New Roman" w:hAnsi="Times New Roman" w:cs="Times New Roman"/>
          <w:sz w:val="24"/>
          <w:szCs w:val="24"/>
        </w:rPr>
        <w:t>DMEM</w:t>
      </w:r>
      <w:r w:rsidR="00FC6CA5" w:rsidRPr="009C37DE">
        <w:rPr>
          <w:rFonts w:ascii="Times New Roman" w:hAnsi="Times New Roman" w:cs="Times New Roman"/>
          <w:sz w:val="24"/>
          <w:szCs w:val="24"/>
        </w:rPr>
        <w:t xml:space="preserve">) </w:t>
      </w:r>
      <w:r w:rsidR="00235127" w:rsidRPr="009C37DE">
        <w:rPr>
          <w:rFonts w:ascii="Times New Roman" w:hAnsi="Times New Roman" w:cs="Times New Roman"/>
          <w:sz w:val="24"/>
          <w:szCs w:val="24"/>
        </w:rPr>
        <w:t>based medi</w:t>
      </w:r>
      <w:r w:rsidR="00F36870" w:rsidRPr="009C37DE">
        <w:rPr>
          <w:rFonts w:ascii="Times New Roman" w:hAnsi="Times New Roman" w:cs="Times New Roman"/>
          <w:sz w:val="24"/>
          <w:szCs w:val="24"/>
        </w:rPr>
        <w:t>a</w:t>
      </w:r>
      <w:r w:rsidR="00235127" w:rsidRPr="009C37DE">
        <w:rPr>
          <w:rFonts w:ascii="Times New Roman" w:hAnsi="Times New Roman" w:cs="Times New Roman"/>
          <w:sz w:val="24"/>
          <w:szCs w:val="24"/>
        </w:rPr>
        <w:t xml:space="preserve"> at a 1:6 ratio. Lipofectamine 3000 reagent (L3000001 Invitrogen, </w:t>
      </w:r>
      <w:r w:rsidR="00AA6E99" w:rsidRPr="009C37DE">
        <w:rPr>
          <w:rFonts w:ascii="Times New Roman" w:hAnsi="Times New Roman" w:cs="Times New Roman"/>
          <w:sz w:val="24"/>
          <w:szCs w:val="24"/>
        </w:rPr>
        <w:t>Waltham, MA</w:t>
      </w:r>
      <w:r w:rsidR="00235127" w:rsidRPr="009C37DE">
        <w:rPr>
          <w:rFonts w:ascii="Times New Roman" w:hAnsi="Times New Roman" w:cs="Times New Roman"/>
          <w:sz w:val="24"/>
          <w:szCs w:val="24"/>
        </w:rPr>
        <w:t>) was used for transfection following manufacturer</w:t>
      </w:r>
      <w:r w:rsidR="00FC6CA5" w:rsidRPr="009C37DE">
        <w:rPr>
          <w:rFonts w:ascii="Times New Roman" w:hAnsi="Times New Roman" w:cs="Times New Roman"/>
          <w:sz w:val="24"/>
          <w:szCs w:val="24"/>
        </w:rPr>
        <w:t>’s instructions. Briefly, DMEM-based med</w:t>
      </w:r>
      <w:r w:rsidR="00F36870" w:rsidRPr="009C37DE">
        <w:rPr>
          <w:rFonts w:ascii="Times New Roman" w:hAnsi="Times New Roman" w:cs="Times New Roman"/>
          <w:sz w:val="24"/>
          <w:szCs w:val="24"/>
        </w:rPr>
        <w:t>ia</w:t>
      </w:r>
      <w:r w:rsidR="00FC6CA5" w:rsidRPr="009C37DE">
        <w:rPr>
          <w:rFonts w:ascii="Times New Roman" w:hAnsi="Times New Roman" w:cs="Times New Roman"/>
          <w:sz w:val="24"/>
          <w:szCs w:val="24"/>
        </w:rPr>
        <w:t xml:space="preserve"> was removed and cells were washed with DPBS</w:t>
      </w:r>
      <w:r w:rsidR="00F36870" w:rsidRPr="009C37DE">
        <w:rPr>
          <w:rFonts w:ascii="Times New Roman" w:hAnsi="Times New Roman" w:cs="Times New Roman"/>
          <w:sz w:val="24"/>
          <w:szCs w:val="24"/>
        </w:rPr>
        <w:t>. DNA plasmids were mixed with Lipofectamine 3000 reagent and Opti-MEM media</w:t>
      </w:r>
      <w:r w:rsidR="00FC6CA5" w:rsidRPr="009C37DE">
        <w:rPr>
          <w:rFonts w:ascii="Times New Roman" w:hAnsi="Times New Roman" w:cs="Times New Roman"/>
          <w:sz w:val="24"/>
          <w:szCs w:val="24"/>
        </w:rPr>
        <w:t xml:space="preserve"> </w:t>
      </w:r>
      <w:r w:rsidR="00F36870" w:rsidRPr="009C37DE">
        <w:rPr>
          <w:rFonts w:ascii="Times New Roman" w:hAnsi="Times New Roman" w:cs="Times New Roman"/>
          <w:sz w:val="24"/>
          <w:szCs w:val="24"/>
        </w:rPr>
        <w:t xml:space="preserve">following manufacturer’s instructions and then the mixture was added to the cells. Cells were cultured in a NAPCO series 8000 Water Jacket CO2 incubator (model 3586) for 48 hr (K27 and K63 gRNA) or 72 hr (K48 gRNA) post transfection. Protein was isolated from the cells following the </w:t>
      </w:r>
      <w:r w:rsidR="00F36870" w:rsidRPr="009C37DE">
        <w:rPr>
          <w:rFonts w:ascii="Times New Roman" w:hAnsi="Times New Roman" w:cs="Times New Roman"/>
          <w:b/>
          <w:bCs/>
          <w:sz w:val="24"/>
          <w:szCs w:val="24"/>
        </w:rPr>
        <w:t xml:space="preserve">Whole Cell Protein Collection </w:t>
      </w:r>
      <w:r w:rsidR="00F36870" w:rsidRPr="009C37DE">
        <w:rPr>
          <w:rFonts w:ascii="Times New Roman" w:hAnsi="Times New Roman" w:cs="Times New Roman"/>
          <w:sz w:val="24"/>
          <w:szCs w:val="24"/>
        </w:rPr>
        <w:t xml:space="preserve">protocol outlined above. </w:t>
      </w:r>
    </w:p>
    <w:p w14:paraId="454F1787" w14:textId="77777777" w:rsidR="009D073C" w:rsidRPr="009C37DE" w:rsidRDefault="009D073C" w:rsidP="002C5006">
      <w:pPr>
        <w:spacing w:line="480" w:lineRule="auto"/>
        <w:jc w:val="both"/>
        <w:rPr>
          <w:rFonts w:ascii="Times New Roman" w:hAnsi="Times New Roman" w:cs="Times New Roman"/>
          <w:sz w:val="24"/>
          <w:szCs w:val="24"/>
        </w:rPr>
      </w:pPr>
    </w:p>
    <w:p w14:paraId="55FA3163" w14:textId="14F06658" w:rsidR="009D073C" w:rsidRPr="009C37DE" w:rsidRDefault="001804BF" w:rsidP="002C5006">
      <w:pPr>
        <w:spacing w:line="480" w:lineRule="auto"/>
        <w:jc w:val="center"/>
        <w:rPr>
          <w:rFonts w:ascii="Times New Roman" w:hAnsi="Times New Roman" w:cs="Times New Roman"/>
          <w:b/>
          <w:bCs/>
          <w:sz w:val="24"/>
          <w:szCs w:val="24"/>
        </w:rPr>
      </w:pPr>
      <w:r w:rsidRPr="009C37DE">
        <w:rPr>
          <w:rFonts w:ascii="Times New Roman" w:hAnsi="Times New Roman" w:cs="Times New Roman"/>
          <w:b/>
          <w:bCs/>
          <w:sz w:val="24"/>
          <w:szCs w:val="24"/>
        </w:rPr>
        <w:lastRenderedPageBreak/>
        <w:t>Supplemental References</w:t>
      </w:r>
    </w:p>
    <w:p w14:paraId="1E674BE6" w14:textId="77777777" w:rsidR="003F18F5" w:rsidRPr="009C37DE" w:rsidRDefault="009D073C" w:rsidP="003F18F5">
      <w:pPr>
        <w:pStyle w:val="EndNoteBibliography"/>
        <w:ind w:left="720" w:hanging="720"/>
        <w:rPr>
          <w:rFonts w:ascii="Times New Roman" w:hAnsi="Times New Roman" w:cs="Times New Roman"/>
          <w:sz w:val="24"/>
          <w:szCs w:val="24"/>
        </w:rPr>
      </w:pPr>
      <w:r w:rsidRPr="009C37DE">
        <w:rPr>
          <w:rFonts w:ascii="Times New Roman" w:hAnsi="Times New Roman" w:cs="Times New Roman"/>
          <w:sz w:val="24"/>
          <w:szCs w:val="24"/>
        </w:rPr>
        <w:fldChar w:fldCharType="begin"/>
      </w:r>
      <w:r w:rsidRPr="009C37DE">
        <w:rPr>
          <w:rFonts w:ascii="Times New Roman" w:hAnsi="Times New Roman" w:cs="Times New Roman"/>
          <w:sz w:val="24"/>
          <w:szCs w:val="24"/>
        </w:rPr>
        <w:instrText xml:space="preserve"> ADDIN EN.REFLIST </w:instrText>
      </w:r>
      <w:r w:rsidRPr="009C37DE">
        <w:rPr>
          <w:rFonts w:ascii="Times New Roman" w:hAnsi="Times New Roman" w:cs="Times New Roman"/>
          <w:sz w:val="24"/>
          <w:szCs w:val="24"/>
        </w:rPr>
        <w:fldChar w:fldCharType="separate"/>
      </w:r>
      <w:r w:rsidR="003F18F5" w:rsidRPr="009C37DE">
        <w:rPr>
          <w:rFonts w:ascii="Times New Roman" w:hAnsi="Times New Roman" w:cs="Times New Roman"/>
          <w:sz w:val="24"/>
          <w:szCs w:val="24"/>
        </w:rPr>
        <w:t>1.</w:t>
      </w:r>
      <w:r w:rsidR="003F18F5" w:rsidRPr="009C37DE">
        <w:rPr>
          <w:rFonts w:ascii="Times New Roman" w:hAnsi="Times New Roman" w:cs="Times New Roman"/>
          <w:sz w:val="24"/>
          <w:szCs w:val="24"/>
        </w:rPr>
        <w:tab/>
        <w:t>Devulapalli R, Jones N, Farrell K, Musaus M, Kugler H, McFadden T</w:t>
      </w:r>
      <w:r w:rsidR="003F18F5" w:rsidRPr="009C37DE">
        <w:rPr>
          <w:rFonts w:ascii="Times New Roman" w:hAnsi="Times New Roman" w:cs="Times New Roman"/>
          <w:i/>
          <w:sz w:val="24"/>
          <w:szCs w:val="24"/>
        </w:rPr>
        <w:t xml:space="preserve"> et al.</w:t>
      </w:r>
      <w:r w:rsidR="003F18F5" w:rsidRPr="009C37DE">
        <w:rPr>
          <w:rFonts w:ascii="Times New Roman" w:hAnsi="Times New Roman" w:cs="Times New Roman"/>
          <w:sz w:val="24"/>
          <w:szCs w:val="24"/>
        </w:rPr>
        <w:t xml:space="preserve"> Males and females differ in the regulation and engagement of, but not requirement for, protein degradation in the amygdala during fear memory formation. </w:t>
      </w:r>
      <w:r w:rsidR="003F18F5" w:rsidRPr="009C37DE">
        <w:rPr>
          <w:rFonts w:ascii="Times New Roman" w:hAnsi="Times New Roman" w:cs="Times New Roman"/>
          <w:i/>
          <w:sz w:val="24"/>
          <w:szCs w:val="24"/>
        </w:rPr>
        <w:t>Neurobiol Learn Mem</w:t>
      </w:r>
      <w:r w:rsidR="003F18F5" w:rsidRPr="009C37DE">
        <w:rPr>
          <w:rFonts w:ascii="Times New Roman" w:hAnsi="Times New Roman" w:cs="Times New Roman"/>
          <w:sz w:val="24"/>
          <w:szCs w:val="24"/>
        </w:rPr>
        <w:t xml:space="preserve"> 2021; </w:t>
      </w:r>
      <w:r w:rsidR="003F18F5" w:rsidRPr="009C37DE">
        <w:rPr>
          <w:rFonts w:ascii="Times New Roman" w:hAnsi="Times New Roman" w:cs="Times New Roman"/>
          <w:b/>
          <w:sz w:val="24"/>
          <w:szCs w:val="24"/>
        </w:rPr>
        <w:t xml:space="preserve">180: </w:t>
      </w:r>
      <w:r w:rsidR="003F18F5" w:rsidRPr="009C37DE">
        <w:rPr>
          <w:rFonts w:ascii="Times New Roman" w:hAnsi="Times New Roman" w:cs="Times New Roman"/>
          <w:sz w:val="24"/>
          <w:szCs w:val="24"/>
        </w:rPr>
        <w:t>107404.</w:t>
      </w:r>
    </w:p>
    <w:p w14:paraId="13C072EC" w14:textId="77777777" w:rsidR="003F18F5" w:rsidRPr="009C37DE" w:rsidRDefault="003F18F5" w:rsidP="003F18F5">
      <w:pPr>
        <w:pStyle w:val="EndNoteBibliography"/>
        <w:spacing w:after="0"/>
        <w:rPr>
          <w:rFonts w:ascii="Times New Roman" w:hAnsi="Times New Roman" w:cs="Times New Roman"/>
          <w:sz w:val="24"/>
          <w:szCs w:val="24"/>
        </w:rPr>
      </w:pPr>
    </w:p>
    <w:p w14:paraId="4625EC51" w14:textId="77777777" w:rsidR="003F18F5" w:rsidRPr="009C37DE" w:rsidRDefault="003F18F5" w:rsidP="003F18F5">
      <w:pPr>
        <w:pStyle w:val="EndNoteBibliography"/>
        <w:ind w:left="720" w:hanging="720"/>
        <w:rPr>
          <w:rFonts w:ascii="Times New Roman" w:hAnsi="Times New Roman" w:cs="Times New Roman"/>
          <w:sz w:val="24"/>
          <w:szCs w:val="24"/>
        </w:rPr>
      </w:pPr>
      <w:r w:rsidRPr="009C37DE">
        <w:rPr>
          <w:rFonts w:ascii="Times New Roman" w:hAnsi="Times New Roman" w:cs="Times New Roman"/>
          <w:sz w:val="24"/>
          <w:szCs w:val="24"/>
        </w:rPr>
        <w:t>2.</w:t>
      </w:r>
      <w:r w:rsidRPr="009C37DE">
        <w:rPr>
          <w:rFonts w:ascii="Times New Roman" w:hAnsi="Times New Roman" w:cs="Times New Roman"/>
          <w:sz w:val="24"/>
          <w:szCs w:val="24"/>
        </w:rPr>
        <w:tab/>
        <w:t>Farrell K, Musaus M, Navabpour S, Martin K, Ray WK, Helm RF</w:t>
      </w:r>
      <w:r w:rsidRPr="009C37DE">
        <w:rPr>
          <w:rFonts w:ascii="Times New Roman" w:hAnsi="Times New Roman" w:cs="Times New Roman"/>
          <w:i/>
          <w:sz w:val="24"/>
          <w:szCs w:val="24"/>
        </w:rPr>
        <w:t xml:space="preserve"> et al.</w:t>
      </w:r>
      <w:r w:rsidRPr="009C37DE">
        <w:rPr>
          <w:rFonts w:ascii="Times New Roman" w:hAnsi="Times New Roman" w:cs="Times New Roman"/>
          <w:sz w:val="24"/>
          <w:szCs w:val="24"/>
        </w:rPr>
        <w:t xml:space="preserve"> Proteomic Analysis Reveals Sex-Specific Protein Degradation Targets in the Amygdala During Fear Memory Formation. </w:t>
      </w:r>
      <w:r w:rsidRPr="009C37DE">
        <w:rPr>
          <w:rFonts w:ascii="Times New Roman" w:hAnsi="Times New Roman" w:cs="Times New Roman"/>
          <w:i/>
          <w:sz w:val="24"/>
          <w:szCs w:val="24"/>
        </w:rPr>
        <w:t>Front Mol Neurosci</w:t>
      </w:r>
      <w:r w:rsidRPr="009C37DE">
        <w:rPr>
          <w:rFonts w:ascii="Times New Roman" w:hAnsi="Times New Roman" w:cs="Times New Roman"/>
          <w:sz w:val="24"/>
          <w:szCs w:val="24"/>
        </w:rPr>
        <w:t xml:space="preserve"> 2021; </w:t>
      </w:r>
      <w:r w:rsidRPr="009C37DE">
        <w:rPr>
          <w:rFonts w:ascii="Times New Roman" w:hAnsi="Times New Roman" w:cs="Times New Roman"/>
          <w:b/>
          <w:sz w:val="24"/>
          <w:szCs w:val="24"/>
        </w:rPr>
        <w:t xml:space="preserve">14: </w:t>
      </w:r>
      <w:r w:rsidRPr="009C37DE">
        <w:rPr>
          <w:rFonts w:ascii="Times New Roman" w:hAnsi="Times New Roman" w:cs="Times New Roman"/>
          <w:sz w:val="24"/>
          <w:szCs w:val="24"/>
        </w:rPr>
        <w:t>716284.</w:t>
      </w:r>
    </w:p>
    <w:p w14:paraId="52675898" w14:textId="77777777" w:rsidR="003F18F5" w:rsidRPr="009C37DE" w:rsidRDefault="003F18F5" w:rsidP="003F18F5">
      <w:pPr>
        <w:pStyle w:val="EndNoteBibliography"/>
        <w:spacing w:after="0"/>
        <w:rPr>
          <w:rFonts w:ascii="Times New Roman" w:hAnsi="Times New Roman" w:cs="Times New Roman"/>
          <w:sz w:val="24"/>
          <w:szCs w:val="24"/>
        </w:rPr>
      </w:pPr>
    </w:p>
    <w:p w14:paraId="54152509" w14:textId="77777777" w:rsidR="003F18F5" w:rsidRPr="009C37DE" w:rsidRDefault="003F18F5" w:rsidP="003F18F5">
      <w:pPr>
        <w:pStyle w:val="EndNoteBibliography"/>
        <w:ind w:left="720" w:hanging="720"/>
        <w:rPr>
          <w:rFonts w:ascii="Times New Roman" w:hAnsi="Times New Roman" w:cs="Times New Roman"/>
          <w:sz w:val="24"/>
          <w:szCs w:val="24"/>
        </w:rPr>
      </w:pPr>
      <w:r w:rsidRPr="009C37DE">
        <w:rPr>
          <w:rFonts w:ascii="Times New Roman" w:hAnsi="Times New Roman" w:cs="Times New Roman"/>
          <w:sz w:val="24"/>
          <w:szCs w:val="24"/>
        </w:rPr>
        <w:t>3.</w:t>
      </w:r>
      <w:r w:rsidRPr="009C37DE">
        <w:rPr>
          <w:rFonts w:ascii="Times New Roman" w:hAnsi="Times New Roman" w:cs="Times New Roman"/>
          <w:sz w:val="24"/>
          <w:szCs w:val="24"/>
        </w:rPr>
        <w:tab/>
        <w:t xml:space="preserve">Unroe KA, Glover ME, Shupe EA, Feng N, Clinton SM. Perinatal SSRI Exposure Disrupts G Protein-coupled Receptor BAI3 in Developing Dentate Gyrus and Adult Emotional Behavior: Relevance to Psychiatric Disorders. </w:t>
      </w:r>
      <w:r w:rsidRPr="009C37DE">
        <w:rPr>
          <w:rFonts w:ascii="Times New Roman" w:hAnsi="Times New Roman" w:cs="Times New Roman"/>
          <w:i/>
          <w:sz w:val="24"/>
          <w:szCs w:val="24"/>
        </w:rPr>
        <w:t>Neuroscience</w:t>
      </w:r>
      <w:r w:rsidRPr="009C37DE">
        <w:rPr>
          <w:rFonts w:ascii="Times New Roman" w:hAnsi="Times New Roman" w:cs="Times New Roman"/>
          <w:sz w:val="24"/>
          <w:szCs w:val="24"/>
        </w:rPr>
        <w:t xml:space="preserve"> 2021; </w:t>
      </w:r>
      <w:r w:rsidRPr="009C37DE">
        <w:rPr>
          <w:rFonts w:ascii="Times New Roman" w:hAnsi="Times New Roman" w:cs="Times New Roman"/>
          <w:b/>
          <w:sz w:val="24"/>
          <w:szCs w:val="24"/>
        </w:rPr>
        <w:t xml:space="preserve">471: </w:t>
      </w:r>
      <w:r w:rsidRPr="009C37DE">
        <w:rPr>
          <w:rFonts w:ascii="Times New Roman" w:hAnsi="Times New Roman" w:cs="Times New Roman"/>
          <w:sz w:val="24"/>
          <w:szCs w:val="24"/>
        </w:rPr>
        <w:t>32-50.</w:t>
      </w:r>
    </w:p>
    <w:p w14:paraId="459A04A6" w14:textId="77777777" w:rsidR="003F18F5" w:rsidRPr="009C37DE" w:rsidRDefault="003F18F5" w:rsidP="003F18F5">
      <w:pPr>
        <w:pStyle w:val="EndNoteBibliography"/>
        <w:spacing w:after="0"/>
        <w:rPr>
          <w:rFonts w:ascii="Times New Roman" w:hAnsi="Times New Roman" w:cs="Times New Roman"/>
          <w:sz w:val="24"/>
          <w:szCs w:val="24"/>
        </w:rPr>
      </w:pPr>
    </w:p>
    <w:p w14:paraId="73884406" w14:textId="77777777" w:rsidR="003F18F5" w:rsidRPr="009C37DE" w:rsidRDefault="003F18F5" w:rsidP="003F18F5">
      <w:pPr>
        <w:pStyle w:val="EndNoteBibliography"/>
        <w:ind w:left="720" w:hanging="720"/>
        <w:rPr>
          <w:rFonts w:ascii="Times New Roman" w:hAnsi="Times New Roman" w:cs="Times New Roman"/>
          <w:sz w:val="24"/>
          <w:szCs w:val="24"/>
        </w:rPr>
      </w:pPr>
      <w:r w:rsidRPr="009C37DE">
        <w:rPr>
          <w:rFonts w:ascii="Times New Roman" w:hAnsi="Times New Roman" w:cs="Times New Roman"/>
          <w:sz w:val="24"/>
          <w:szCs w:val="24"/>
        </w:rPr>
        <w:t>4.</w:t>
      </w:r>
      <w:r w:rsidRPr="009C37DE">
        <w:rPr>
          <w:rFonts w:ascii="Times New Roman" w:hAnsi="Times New Roman" w:cs="Times New Roman"/>
          <w:sz w:val="24"/>
          <w:szCs w:val="24"/>
        </w:rPr>
        <w:tab/>
        <w:t>Jarome TJ, Perez GA, Webb WM, Hatch KM, Navabpour S, Musaus M</w:t>
      </w:r>
      <w:r w:rsidRPr="009C37DE">
        <w:rPr>
          <w:rFonts w:ascii="Times New Roman" w:hAnsi="Times New Roman" w:cs="Times New Roman"/>
          <w:i/>
          <w:sz w:val="24"/>
          <w:szCs w:val="24"/>
        </w:rPr>
        <w:t xml:space="preserve"> et al.</w:t>
      </w:r>
      <w:r w:rsidRPr="009C37DE">
        <w:rPr>
          <w:rFonts w:ascii="Times New Roman" w:hAnsi="Times New Roman" w:cs="Times New Roman"/>
          <w:sz w:val="24"/>
          <w:szCs w:val="24"/>
        </w:rPr>
        <w:t xml:space="preserve"> Ubiquitination of Histone H2B by Proteasome Subunit RPT6 Controls Histone Methylation Chromatin Dynamics During Memory Formation. </w:t>
      </w:r>
      <w:r w:rsidRPr="009C37DE">
        <w:rPr>
          <w:rFonts w:ascii="Times New Roman" w:hAnsi="Times New Roman" w:cs="Times New Roman"/>
          <w:i/>
          <w:sz w:val="24"/>
          <w:szCs w:val="24"/>
        </w:rPr>
        <w:t>Biol Psychiatry</w:t>
      </w:r>
      <w:r w:rsidRPr="009C37DE">
        <w:rPr>
          <w:rFonts w:ascii="Times New Roman" w:hAnsi="Times New Roman" w:cs="Times New Roman"/>
          <w:sz w:val="24"/>
          <w:szCs w:val="24"/>
        </w:rPr>
        <w:t xml:space="preserve"> 2021; </w:t>
      </w:r>
      <w:r w:rsidRPr="009C37DE">
        <w:rPr>
          <w:rFonts w:ascii="Times New Roman" w:hAnsi="Times New Roman" w:cs="Times New Roman"/>
          <w:b/>
          <w:sz w:val="24"/>
          <w:szCs w:val="24"/>
        </w:rPr>
        <w:t>89</w:t>
      </w:r>
      <w:r w:rsidRPr="009C37DE">
        <w:rPr>
          <w:rFonts w:ascii="Times New Roman" w:hAnsi="Times New Roman" w:cs="Times New Roman"/>
          <w:sz w:val="24"/>
          <w:szCs w:val="24"/>
        </w:rPr>
        <w:t>(12)</w:t>
      </w:r>
      <w:r w:rsidRPr="009C37DE">
        <w:rPr>
          <w:rFonts w:ascii="Times New Roman" w:hAnsi="Times New Roman" w:cs="Times New Roman"/>
          <w:b/>
          <w:sz w:val="24"/>
          <w:szCs w:val="24"/>
        </w:rPr>
        <w:t xml:space="preserve">: </w:t>
      </w:r>
      <w:r w:rsidRPr="009C37DE">
        <w:rPr>
          <w:rFonts w:ascii="Times New Roman" w:hAnsi="Times New Roman" w:cs="Times New Roman"/>
          <w:sz w:val="24"/>
          <w:szCs w:val="24"/>
        </w:rPr>
        <w:t>1176-1187.</w:t>
      </w:r>
    </w:p>
    <w:p w14:paraId="0A697FC4" w14:textId="77777777" w:rsidR="003F18F5" w:rsidRPr="009C37DE" w:rsidRDefault="003F18F5" w:rsidP="003F18F5">
      <w:pPr>
        <w:pStyle w:val="EndNoteBibliography"/>
        <w:rPr>
          <w:rFonts w:ascii="Times New Roman" w:hAnsi="Times New Roman" w:cs="Times New Roman"/>
          <w:sz w:val="24"/>
          <w:szCs w:val="24"/>
        </w:rPr>
      </w:pPr>
    </w:p>
    <w:p w14:paraId="559EEF02" w14:textId="4DA69330" w:rsidR="00CA2E0B" w:rsidRPr="009C37DE" w:rsidRDefault="009D073C" w:rsidP="002C5006">
      <w:pPr>
        <w:spacing w:line="480" w:lineRule="auto"/>
        <w:jc w:val="both"/>
        <w:rPr>
          <w:rFonts w:ascii="Times New Roman" w:hAnsi="Times New Roman" w:cs="Times New Roman"/>
          <w:sz w:val="24"/>
          <w:szCs w:val="24"/>
        </w:rPr>
      </w:pPr>
      <w:r w:rsidRPr="009C37DE">
        <w:rPr>
          <w:rFonts w:ascii="Times New Roman" w:hAnsi="Times New Roman" w:cs="Times New Roman"/>
          <w:sz w:val="24"/>
          <w:szCs w:val="24"/>
        </w:rPr>
        <w:fldChar w:fldCharType="end"/>
      </w:r>
    </w:p>
    <w:sectPr w:rsidR="00CA2E0B" w:rsidRPr="009C37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Molecular Psychiatr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rvtwtapxsvsr5erarrvrf0h5tf5ptvf5exf&quot;&gt;EndNote-Sync&lt;record-ids&gt;&lt;item&gt;625&lt;/item&gt;&lt;/record-ids&gt;&lt;/item&gt;&lt;/Libraries&gt;"/>
  </w:docVars>
  <w:rsids>
    <w:rsidRoot w:val="00CA2E0B"/>
    <w:rsid w:val="00000945"/>
    <w:rsid w:val="00003047"/>
    <w:rsid w:val="00011650"/>
    <w:rsid w:val="000753DB"/>
    <w:rsid w:val="00076060"/>
    <w:rsid w:val="00083B1E"/>
    <w:rsid w:val="00094F46"/>
    <w:rsid w:val="000976BF"/>
    <w:rsid w:val="000A1762"/>
    <w:rsid w:val="000A2CA0"/>
    <w:rsid w:val="000B7AE6"/>
    <w:rsid w:val="000D53AF"/>
    <w:rsid w:val="000F4701"/>
    <w:rsid w:val="000F50E4"/>
    <w:rsid w:val="001078B7"/>
    <w:rsid w:val="0011008E"/>
    <w:rsid w:val="001516C5"/>
    <w:rsid w:val="001804BF"/>
    <w:rsid w:val="001A7360"/>
    <w:rsid w:val="001D3C4B"/>
    <w:rsid w:val="001E66AF"/>
    <w:rsid w:val="001F0028"/>
    <w:rsid w:val="001F1D62"/>
    <w:rsid w:val="0022577E"/>
    <w:rsid w:val="00235127"/>
    <w:rsid w:val="00252C13"/>
    <w:rsid w:val="00256072"/>
    <w:rsid w:val="0026449F"/>
    <w:rsid w:val="00270E3D"/>
    <w:rsid w:val="0027307C"/>
    <w:rsid w:val="00294294"/>
    <w:rsid w:val="002B564B"/>
    <w:rsid w:val="002C1DFB"/>
    <w:rsid w:val="002C2395"/>
    <w:rsid w:val="002C2B7B"/>
    <w:rsid w:val="002C5006"/>
    <w:rsid w:val="002D0094"/>
    <w:rsid w:val="002D46E8"/>
    <w:rsid w:val="00303EB2"/>
    <w:rsid w:val="00346D54"/>
    <w:rsid w:val="00353DE7"/>
    <w:rsid w:val="00360944"/>
    <w:rsid w:val="00364F6D"/>
    <w:rsid w:val="003742E9"/>
    <w:rsid w:val="003A41F8"/>
    <w:rsid w:val="003B4E1E"/>
    <w:rsid w:val="003C0909"/>
    <w:rsid w:val="003E341D"/>
    <w:rsid w:val="003E4285"/>
    <w:rsid w:val="003F0B92"/>
    <w:rsid w:val="003F18F5"/>
    <w:rsid w:val="003F5C1D"/>
    <w:rsid w:val="004154C7"/>
    <w:rsid w:val="00415B0E"/>
    <w:rsid w:val="004430B1"/>
    <w:rsid w:val="00444961"/>
    <w:rsid w:val="00446EE8"/>
    <w:rsid w:val="0045723D"/>
    <w:rsid w:val="00472BD9"/>
    <w:rsid w:val="00474521"/>
    <w:rsid w:val="004835DB"/>
    <w:rsid w:val="0049726E"/>
    <w:rsid w:val="004A0801"/>
    <w:rsid w:val="004A2F3B"/>
    <w:rsid w:val="004C579F"/>
    <w:rsid w:val="004F0A1E"/>
    <w:rsid w:val="004F36E9"/>
    <w:rsid w:val="00553C4D"/>
    <w:rsid w:val="00574674"/>
    <w:rsid w:val="0057649C"/>
    <w:rsid w:val="0057705D"/>
    <w:rsid w:val="00585862"/>
    <w:rsid w:val="005906AE"/>
    <w:rsid w:val="005A0F48"/>
    <w:rsid w:val="005B771A"/>
    <w:rsid w:val="005D2DE1"/>
    <w:rsid w:val="00606324"/>
    <w:rsid w:val="00614FCD"/>
    <w:rsid w:val="00636996"/>
    <w:rsid w:val="00660668"/>
    <w:rsid w:val="00672F6D"/>
    <w:rsid w:val="00687628"/>
    <w:rsid w:val="006A05CB"/>
    <w:rsid w:val="006E086C"/>
    <w:rsid w:val="006E656D"/>
    <w:rsid w:val="006F3B18"/>
    <w:rsid w:val="00714977"/>
    <w:rsid w:val="00715ED7"/>
    <w:rsid w:val="007458EE"/>
    <w:rsid w:val="00747B07"/>
    <w:rsid w:val="0076114E"/>
    <w:rsid w:val="0078351D"/>
    <w:rsid w:val="00783A78"/>
    <w:rsid w:val="007B4879"/>
    <w:rsid w:val="007B4C03"/>
    <w:rsid w:val="007C1936"/>
    <w:rsid w:val="007C30FE"/>
    <w:rsid w:val="007E24D8"/>
    <w:rsid w:val="00807643"/>
    <w:rsid w:val="008175D6"/>
    <w:rsid w:val="0082368E"/>
    <w:rsid w:val="00873748"/>
    <w:rsid w:val="008B1603"/>
    <w:rsid w:val="008B5D67"/>
    <w:rsid w:val="008B7B8C"/>
    <w:rsid w:val="008C3D07"/>
    <w:rsid w:val="008D4622"/>
    <w:rsid w:val="00915B7C"/>
    <w:rsid w:val="00922702"/>
    <w:rsid w:val="009229E5"/>
    <w:rsid w:val="00933233"/>
    <w:rsid w:val="00951CDD"/>
    <w:rsid w:val="00954C27"/>
    <w:rsid w:val="00973AEA"/>
    <w:rsid w:val="00973CF2"/>
    <w:rsid w:val="009760F3"/>
    <w:rsid w:val="00980953"/>
    <w:rsid w:val="00997CAD"/>
    <w:rsid w:val="009C37DE"/>
    <w:rsid w:val="009D073C"/>
    <w:rsid w:val="009E6DF9"/>
    <w:rsid w:val="00A0758B"/>
    <w:rsid w:val="00A14C17"/>
    <w:rsid w:val="00A16D00"/>
    <w:rsid w:val="00A31E13"/>
    <w:rsid w:val="00A447D4"/>
    <w:rsid w:val="00A45F78"/>
    <w:rsid w:val="00A566C0"/>
    <w:rsid w:val="00A92AA4"/>
    <w:rsid w:val="00AA6E99"/>
    <w:rsid w:val="00AA7625"/>
    <w:rsid w:val="00AC260E"/>
    <w:rsid w:val="00AC47AC"/>
    <w:rsid w:val="00AD0091"/>
    <w:rsid w:val="00AE4F66"/>
    <w:rsid w:val="00B04748"/>
    <w:rsid w:val="00B436F7"/>
    <w:rsid w:val="00B56E4C"/>
    <w:rsid w:val="00B72302"/>
    <w:rsid w:val="00B941E5"/>
    <w:rsid w:val="00BA1251"/>
    <w:rsid w:val="00BC6CD0"/>
    <w:rsid w:val="00BD3080"/>
    <w:rsid w:val="00BF0BB3"/>
    <w:rsid w:val="00C0355E"/>
    <w:rsid w:val="00C15BC6"/>
    <w:rsid w:val="00C213D1"/>
    <w:rsid w:val="00C33393"/>
    <w:rsid w:val="00C875C3"/>
    <w:rsid w:val="00CA2E0B"/>
    <w:rsid w:val="00CA6DE4"/>
    <w:rsid w:val="00CD1E96"/>
    <w:rsid w:val="00CF75D4"/>
    <w:rsid w:val="00D16F6E"/>
    <w:rsid w:val="00D1768E"/>
    <w:rsid w:val="00D25C50"/>
    <w:rsid w:val="00D347B0"/>
    <w:rsid w:val="00D34D64"/>
    <w:rsid w:val="00D4447F"/>
    <w:rsid w:val="00D53AEE"/>
    <w:rsid w:val="00D578EA"/>
    <w:rsid w:val="00D63D04"/>
    <w:rsid w:val="00D65E34"/>
    <w:rsid w:val="00DC1802"/>
    <w:rsid w:val="00DD7958"/>
    <w:rsid w:val="00DF4EA2"/>
    <w:rsid w:val="00E059B8"/>
    <w:rsid w:val="00E43191"/>
    <w:rsid w:val="00E72104"/>
    <w:rsid w:val="00E75FDF"/>
    <w:rsid w:val="00E84FEF"/>
    <w:rsid w:val="00EA1EAD"/>
    <w:rsid w:val="00EC0C1B"/>
    <w:rsid w:val="00EC24D6"/>
    <w:rsid w:val="00EE7D2F"/>
    <w:rsid w:val="00F1767F"/>
    <w:rsid w:val="00F22B9C"/>
    <w:rsid w:val="00F36870"/>
    <w:rsid w:val="00F41468"/>
    <w:rsid w:val="00F45E5E"/>
    <w:rsid w:val="00F50AAE"/>
    <w:rsid w:val="00F51908"/>
    <w:rsid w:val="00F560C6"/>
    <w:rsid w:val="00F642FA"/>
    <w:rsid w:val="00F73714"/>
    <w:rsid w:val="00F915C3"/>
    <w:rsid w:val="00FC6CA5"/>
    <w:rsid w:val="00FE5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14417"/>
  <w15:chartTrackingRefBased/>
  <w15:docId w15:val="{BCBB1FF2-3B70-49F0-9838-13AFC1257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0953"/>
    <w:pPr>
      <w:ind w:left="720"/>
      <w:contextualSpacing/>
    </w:pPr>
  </w:style>
  <w:style w:type="character" w:styleId="CommentReference">
    <w:name w:val="annotation reference"/>
    <w:basedOn w:val="DefaultParagraphFont"/>
    <w:uiPriority w:val="99"/>
    <w:semiHidden/>
    <w:unhideWhenUsed/>
    <w:rsid w:val="00472BD9"/>
    <w:rPr>
      <w:sz w:val="16"/>
      <w:szCs w:val="16"/>
    </w:rPr>
  </w:style>
  <w:style w:type="paragraph" w:styleId="CommentText">
    <w:name w:val="annotation text"/>
    <w:basedOn w:val="Normal"/>
    <w:link w:val="CommentTextChar"/>
    <w:uiPriority w:val="99"/>
    <w:unhideWhenUsed/>
    <w:rsid w:val="00472BD9"/>
    <w:pPr>
      <w:spacing w:line="240" w:lineRule="auto"/>
    </w:pPr>
    <w:rPr>
      <w:sz w:val="20"/>
      <w:szCs w:val="20"/>
    </w:rPr>
  </w:style>
  <w:style w:type="character" w:customStyle="1" w:styleId="CommentTextChar">
    <w:name w:val="Comment Text Char"/>
    <w:basedOn w:val="DefaultParagraphFont"/>
    <w:link w:val="CommentText"/>
    <w:uiPriority w:val="99"/>
    <w:rsid w:val="00472BD9"/>
    <w:rPr>
      <w:sz w:val="20"/>
      <w:szCs w:val="20"/>
    </w:rPr>
  </w:style>
  <w:style w:type="paragraph" w:styleId="CommentSubject">
    <w:name w:val="annotation subject"/>
    <w:basedOn w:val="CommentText"/>
    <w:next w:val="CommentText"/>
    <w:link w:val="CommentSubjectChar"/>
    <w:uiPriority w:val="99"/>
    <w:semiHidden/>
    <w:unhideWhenUsed/>
    <w:rsid w:val="00472BD9"/>
    <w:rPr>
      <w:b/>
      <w:bCs/>
    </w:rPr>
  </w:style>
  <w:style w:type="character" w:customStyle="1" w:styleId="CommentSubjectChar">
    <w:name w:val="Comment Subject Char"/>
    <w:basedOn w:val="CommentTextChar"/>
    <w:link w:val="CommentSubject"/>
    <w:uiPriority w:val="99"/>
    <w:semiHidden/>
    <w:rsid w:val="00472BD9"/>
    <w:rPr>
      <w:b/>
      <w:bCs/>
      <w:sz w:val="20"/>
      <w:szCs w:val="20"/>
    </w:rPr>
  </w:style>
  <w:style w:type="paragraph" w:styleId="BalloonText">
    <w:name w:val="Balloon Text"/>
    <w:basedOn w:val="Normal"/>
    <w:link w:val="BalloonTextChar"/>
    <w:uiPriority w:val="99"/>
    <w:semiHidden/>
    <w:unhideWhenUsed/>
    <w:rsid w:val="00472B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2BD9"/>
    <w:rPr>
      <w:rFonts w:ascii="Segoe UI" w:hAnsi="Segoe UI" w:cs="Segoe UI"/>
      <w:sz w:val="18"/>
      <w:szCs w:val="18"/>
    </w:rPr>
  </w:style>
  <w:style w:type="paragraph" w:styleId="Revision">
    <w:name w:val="Revision"/>
    <w:hidden/>
    <w:uiPriority w:val="99"/>
    <w:semiHidden/>
    <w:rsid w:val="004835DB"/>
    <w:pPr>
      <w:spacing w:after="0" w:line="240" w:lineRule="auto"/>
    </w:pPr>
  </w:style>
  <w:style w:type="paragraph" w:customStyle="1" w:styleId="EndNoteBibliographyTitle">
    <w:name w:val="EndNote Bibliography Title"/>
    <w:basedOn w:val="Normal"/>
    <w:link w:val="EndNoteBibliographyTitleChar"/>
    <w:rsid w:val="009D073C"/>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D073C"/>
    <w:rPr>
      <w:rFonts w:ascii="Calibri" w:hAnsi="Calibri" w:cs="Calibri"/>
      <w:noProof/>
    </w:rPr>
  </w:style>
  <w:style w:type="paragraph" w:customStyle="1" w:styleId="EndNoteBibliography">
    <w:name w:val="EndNote Bibliography"/>
    <w:basedOn w:val="Normal"/>
    <w:link w:val="EndNoteBibliographyChar"/>
    <w:rsid w:val="009D073C"/>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9D073C"/>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3937693">
      <w:bodyDiv w:val="1"/>
      <w:marLeft w:val="0"/>
      <w:marRight w:val="0"/>
      <w:marTop w:val="0"/>
      <w:marBottom w:val="0"/>
      <w:divBdr>
        <w:top w:val="none" w:sz="0" w:space="0" w:color="auto"/>
        <w:left w:val="none" w:sz="0" w:space="0" w:color="auto"/>
        <w:bottom w:val="none" w:sz="0" w:space="0" w:color="auto"/>
        <w:right w:val="none" w:sz="0" w:space="0" w:color="auto"/>
      </w:divBdr>
    </w:div>
    <w:div w:id="206316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2637</Words>
  <Characters>15031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 Farrell</dc:creator>
  <cp:keywords/>
  <dc:description/>
  <cp:lastModifiedBy>Jarome, Timothy</cp:lastModifiedBy>
  <cp:revision>2</cp:revision>
  <dcterms:created xsi:type="dcterms:W3CDTF">2023-04-17T12:45:00Z</dcterms:created>
  <dcterms:modified xsi:type="dcterms:W3CDTF">2023-04-17T12:45:00Z</dcterms:modified>
</cp:coreProperties>
</file>