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08E34" w14:textId="4909E609" w:rsidR="00AA287C" w:rsidRPr="00C44E25" w:rsidRDefault="00051AA7">
      <w:pPr>
        <w:rPr>
          <w:rFonts w:ascii="Times New Roman" w:hAnsi="Times New Roman" w:cs="Times New Roman"/>
          <w:b/>
          <w:bCs/>
        </w:rPr>
      </w:pPr>
      <w:r w:rsidRPr="00C44E25">
        <w:rPr>
          <w:rFonts w:ascii="Times New Roman" w:hAnsi="Times New Roman" w:cs="Times New Roman"/>
          <w:b/>
          <w:bCs/>
        </w:rPr>
        <w:t>SUPPLEMENT</w:t>
      </w:r>
    </w:p>
    <w:p w14:paraId="4D00199A" w14:textId="77777777" w:rsidR="00051AA7" w:rsidRPr="00C44E25" w:rsidRDefault="00051AA7">
      <w:pPr>
        <w:rPr>
          <w:rFonts w:ascii="Times New Roman" w:hAnsi="Times New Roman" w:cs="Times New Roman"/>
          <w:b/>
          <w:bCs/>
        </w:rPr>
      </w:pPr>
    </w:p>
    <w:p w14:paraId="7AC66C80" w14:textId="77777777" w:rsidR="00051AA7" w:rsidRPr="00C44E25" w:rsidRDefault="00051AA7">
      <w:pPr>
        <w:rPr>
          <w:rFonts w:ascii="Times New Roman" w:hAnsi="Times New Roman" w:cs="Times New Roman"/>
          <w:b/>
          <w:bCs/>
        </w:rPr>
      </w:pPr>
    </w:p>
    <w:p w14:paraId="3147EEC3" w14:textId="7BF2C2D9" w:rsidR="00051AA7" w:rsidRPr="00C44E25" w:rsidRDefault="00051AA7">
      <w:pPr>
        <w:rPr>
          <w:rFonts w:ascii="Times New Roman" w:hAnsi="Times New Roman" w:cs="Times New Roman"/>
          <w:b/>
          <w:bCs/>
        </w:rPr>
      </w:pPr>
      <w:r w:rsidRPr="00C44E25">
        <w:rPr>
          <w:rFonts w:ascii="Times New Roman" w:hAnsi="Times New Roman" w:cs="Times New Roman"/>
          <w:b/>
          <w:bCs/>
        </w:rPr>
        <w:t>METHODS</w:t>
      </w:r>
    </w:p>
    <w:p w14:paraId="6DB2518A" w14:textId="77777777" w:rsidR="00051AA7" w:rsidRPr="00C44E25" w:rsidRDefault="00051AA7">
      <w:pPr>
        <w:rPr>
          <w:rFonts w:ascii="Times New Roman" w:hAnsi="Times New Roman" w:cs="Times New Roman"/>
          <w:b/>
          <w:bCs/>
        </w:rPr>
      </w:pPr>
    </w:p>
    <w:p w14:paraId="2C5A3F98" w14:textId="2EE20CA8" w:rsidR="00051AA7" w:rsidRPr="00C44E25" w:rsidRDefault="00051AA7">
      <w:pPr>
        <w:rPr>
          <w:rFonts w:ascii="Times New Roman" w:hAnsi="Times New Roman" w:cs="Times New Roman"/>
          <w:b/>
          <w:bCs/>
          <w:i/>
          <w:iCs/>
        </w:rPr>
      </w:pPr>
      <w:r w:rsidRPr="00C44E25">
        <w:rPr>
          <w:rFonts w:ascii="Times New Roman" w:hAnsi="Times New Roman" w:cs="Times New Roman"/>
          <w:b/>
          <w:bCs/>
          <w:i/>
          <w:iCs/>
        </w:rPr>
        <w:t xml:space="preserve">Search Terms for PubMed, EMBASE, </w:t>
      </w:r>
      <w:proofErr w:type="spellStart"/>
      <w:r w:rsidRPr="00C44E25">
        <w:rPr>
          <w:rFonts w:ascii="Times New Roman" w:hAnsi="Times New Roman" w:cs="Times New Roman"/>
          <w:b/>
          <w:bCs/>
          <w:i/>
          <w:iCs/>
        </w:rPr>
        <w:t>OVIDPsychInfo</w:t>
      </w:r>
      <w:proofErr w:type="spellEnd"/>
    </w:p>
    <w:p w14:paraId="3CD74717" w14:textId="77777777" w:rsidR="00051AA7" w:rsidRDefault="00051AA7">
      <w:pPr>
        <w:rPr>
          <w:rFonts w:ascii="Times New Roman" w:hAnsi="Times New Roman" w:cs="Times New Roman"/>
          <w:b/>
          <w:bCs/>
          <w:i/>
          <w:iCs/>
        </w:rPr>
      </w:pPr>
    </w:p>
    <w:p w14:paraId="42B235C0" w14:textId="25D53B52" w:rsidR="00C259E8" w:rsidRDefault="00C259E8">
      <w:pPr>
        <w:rPr>
          <w:rFonts w:ascii="Times New Roman" w:hAnsi="Times New Roman" w:cs="Times New Roman"/>
          <w:b/>
          <w:bCs/>
          <w:i/>
          <w:iCs/>
        </w:rPr>
      </w:pPr>
      <w:r>
        <w:rPr>
          <w:rFonts w:ascii="Times New Roman" w:hAnsi="Times New Roman" w:cs="Times New Roman"/>
          <w:b/>
          <w:bCs/>
          <w:i/>
          <w:iCs/>
        </w:rPr>
        <w:t>PubMed</w:t>
      </w:r>
    </w:p>
    <w:p w14:paraId="786F449D" w14:textId="77777777" w:rsidR="00BA776C" w:rsidRPr="00C44E25" w:rsidRDefault="00BA776C">
      <w:pPr>
        <w:rPr>
          <w:rFonts w:ascii="Times New Roman" w:hAnsi="Times New Roman" w:cs="Times New Roman"/>
          <w:b/>
          <w:bCs/>
          <w:i/>
          <w:iCs/>
        </w:rPr>
      </w:pPr>
    </w:p>
    <w:p w14:paraId="76525B72" w14:textId="541EB4CF" w:rsidR="00051AA7" w:rsidRPr="00BA776C" w:rsidRDefault="00051AA7" w:rsidP="00051AA7">
      <w:pPr>
        <w:rPr>
          <w:rFonts w:ascii="Times New Roman" w:hAnsi="Times New Roman" w:cs="Times New Roman"/>
        </w:rPr>
      </w:pPr>
      <w:r w:rsidRPr="00C44E25">
        <w:rPr>
          <w:rFonts w:ascii="Times New Roman" w:hAnsi="Times New Roman" w:cs="Times New Roman"/>
        </w:rPr>
        <w:t>("depression" [mesh] OR "mental disorders" [mesh] OR stress* [</w:t>
      </w:r>
      <w:proofErr w:type="spellStart"/>
      <w:r w:rsidRPr="00C44E25">
        <w:rPr>
          <w:rFonts w:ascii="Times New Roman" w:hAnsi="Times New Roman" w:cs="Times New Roman"/>
        </w:rPr>
        <w:t>ti</w:t>
      </w:r>
      <w:proofErr w:type="spellEnd"/>
      <w:r w:rsidRPr="00C44E25">
        <w:rPr>
          <w:rFonts w:ascii="Times New Roman" w:hAnsi="Times New Roman" w:cs="Times New Roman"/>
        </w:rPr>
        <w:t>] OR "Stress, Psychological"[Mesh] OR "depressive disorder" [mesh] OR depressive [</w:t>
      </w:r>
      <w:proofErr w:type="spellStart"/>
      <w:r w:rsidRPr="00C44E25">
        <w:rPr>
          <w:rFonts w:ascii="Times New Roman" w:hAnsi="Times New Roman" w:cs="Times New Roman"/>
        </w:rPr>
        <w:t>ti</w:t>
      </w:r>
      <w:proofErr w:type="spellEnd"/>
      <w:r w:rsidRPr="00C44E25">
        <w:rPr>
          <w:rFonts w:ascii="Times New Roman" w:hAnsi="Times New Roman" w:cs="Times New Roman"/>
        </w:rPr>
        <w:t>] OR depression [</w:t>
      </w:r>
      <w:proofErr w:type="spellStart"/>
      <w:r w:rsidRPr="00C44E25">
        <w:rPr>
          <w:rFonts w:ascii="Times New Roman" w:hAnsi="Times New Roman" w:cs="Times New Roman"/>
        </w:rPr>
        <w:t>ti</w:t>
      </w:r>
      <w:proofErr w:type="spellEnd"/>
      <w:r w:rsidRPr="00C44E25">
        <w:rPr>
          <w:rFonts w:ascii="Times New Roman" w:hAnsi="Times New Roman" w:cs="Times New Roman"/>
        </w:rPr>
        <w:t>] OR "mental health" [</w:t>
      </w:r>
      <w:proofErr w:type="spellStart"/>
      <w:r w:rsidRPr="00C44E25">
        <w:rPr>
          <w:rFonts w:ascii="Times New Roman" w:hAnsi="Times New Roman" w:cs="Times New Roman"/>
        </w:rPr>
        <w:t>tw</w:t>
      </w:r>
      <w:proofErr w:type="spellEnd"/>
      <w:r w:rsidRPr="00C44E25">
        <w:rPr>
          <w:rFonts w:ascii="Times New Roman" w:hAnsi="Times New Roman" w:cs="Times New Roman"/>
        </w:rPr>
        <w:t>]) AND ("early adult onset" [</w:t>
      </w:r>
      <w:proofErr w:type="spellStart"/>
      <w:r w:rsidRPr="00C44E25">
        <w:rPr>
          <w:rFonts w:ascii="Times New Roman" w:hAnsi="Times New Roman" w:cs="Times New Roman"/>
        </w:rPr>
        <w:t>tw</w:t>
      </w:r>
      <w:proofErr w:type="spellEnd"/>
      <w:r w:rsidRPr="00C44E25">
        <w:rPr>
          <w:rFonts w:ascii="Times New Roman" w:hAnsi="Times New Roman" w:cs="Times New Roman"/>
        </w:rPr>
        <w:t>] OR "early adulthood onset" [</w:t>
      </w:r>
      <w:proofErr w:type="spellStart"/>
      <w:r w:rsidRPr="00C44E25">
        <w:rPr>
          <w:rFonts w:ascii="Times New Roman" w:hAnsi="Times New Roman" w:cs="Times New Roman"/>
        </w:rPr>
        <w:t>tw</w:t>
      </w:r>
      <w:proofErr w:type="spellEnd"/>
      <w:r w:rsidRPr="00C44E25">
        <w:rPr>
          <w:rFonts w:ascii="Times New Roman" w:hAnsi="Times New Roman" w:cs="Times New Roman"/>
        </w:rPr>
        <w:t>] OR "young adult onset" [</w:t>
      </w:r>
      <w:proofErr w:type="spellStart"/>
      <w:r w:rsidRPr="00C44E25">
        <w:rPr>
          <w:rFonts w:ascii="Times New Roman" w:hAnsi="Times New Roman" w:cs="Times New Roman"/>
        </w:rPr>
        <w:t>tw</w:t>
      </w:r>
      <w:proofErr w:type="spellEnd"/>
      <w:r w:rsidRPr="00C44E25">
        <w:rPr>
          <w:rFonts w:ascii="Times New Roman" w:hAnsi="Times New Roman" w:cs="Times New Roman"/>
        </w:rPr>
        <w:t>] OR "childhood onset" [</w:t>
      </w:r>
      <w:proofErr w:type="spellStart"/>
      <w:r w:rsidRPr="00C44E25">
        <w:rPr>
          <w:rFonts w:ascii="Times New Roman" w:hAnsi="Times New Roman" w:cs="Times New Roman"/>
        </w:rPr>
        <w:t>tw</w:t>
      </w:r>
      <w:proofErr w:type="spellEnd"/>
      <w:r w:rsidRPr="00C44E25">
        <w:rPr>
          <w:rFonts w:ascii="Times New Roman" w:hAnsi="Times New Roman" w:cs="Times New Roman"/>
        </w:rPr>
        <w:t>] OR "child onset" [</w:t>
      </w:r>
      <w:proofErr w:type="spellStart"/>
      <w:r w:rsidRPr="00C44E25">
        <w:rPr>
          <w:rFonts w:ascii="Times New Roman" w:hAnsi="Times New Roman" w:cs="Times New Roman"/>
        </w:rPr>
        <w:t>tw</w:t>
      </w:r>
      <w:proofErr w:type="spellEnd"/>
      <w:r w:rsidRPr="00C44E25">
        <w:rPr>
          <w:rFonts w:ascii="Times New Roman" w:hAnsi="Times New Roman" w:cs="Times New Roman"/>
        </w:rPr>
        <w:t>] OR "early life onset" [</w:t>
      </w:r>
      <w:proofErr w:type="spellStart"/>
      <w:r w:rsidRPr="00C44E25">
        <w:rPr>
          <w:rFonts w:ascii="Times New Roman" w:hAnsi="Times New Roman" w:cs="Times New Roman"/>
        </w:rPr>
        <w:t>tw</w:t>
      </w:r>
      <w:proofErr w:type="spellEnd"/>
      <w:r w:rsidRPr="00C44E25">
        <w:rPr>
          <w:rFonts w:ascii="Times New Roman" w:hAnsi="Times New Roman" w:cs="Times New Roman"/>
        </w:rPr>
        <w:t>] OR "child" [mesh] OR "adolescent" [mesh] OR child* [</w:t>
      </w:r>
      <w:proofErr w:type="spellStart"/>
      <w:r w:rsidRPr="00C44E25">
        <w:rPr>
          <w:rFonts w:ascii="Times New Roman" w:hAnsi="Times New Roman" w:cs="Times New Roman"/>
        </w:rPr>
        <w:t>ti</w:t>
      </w:r>
      <w:proofErr w:type="spellEnd"/>
      <w:r w:rsidRPr="00C44E25">
        <w:rPr>
          <w:rFonts w:ascii="Times New Roman" w:hAnsi="Times New Roman" w:cs="Times New Roman"/>
        </w:rPr>
        <w:t xml:space="preserve">] OR </w:t>
      </w:r>
      <w:proofErr w:type="spellStart"/>
      <w:r w:rsidRPr="00C44E25">
        <w:rPr>
          <w:rFonts w:ascii="Times New Roman" w:hAnsi="Times New Roman" w:cs="Times New Roman"/>
        </w:rPr>
        <w:t>adolesc</w:t>
      </w:r>
      <w:proofErr w:type="spellEnd"/>
      <w:r w:rsidRPr="00C44E25">
        <w:rPr>
          <w:rFonts w:ascii="Times New Roman" w:hAnsi="Times New Roman" w:cs="Times New Roman"/>
        </w:rPr>
        <w:t>* [</w:t>
      </w:r>
      <w:proofErr w:type="spellStart"/>
      <w:r w:rsidRPr="00C44E25">
        <w:rPr>
          <w:rFonts w:ascii="Times New Roman" w:hAnsi="Times New Roman" w:cs="Times New Roman"/>
        </w:rPr>
        <w:t>ti</w:t>
      </w:r>
      <w:proofErr w:type="spellEnd"/>
      <w:r w:rsidRPr="00C44E25">
        <w:rPr>
          <w:rFonts w:ascii="Times New Roman" w:hAnsi="Times New Roman" w:cs="Times New Roman"/>
        </w:rPr>
        <w:t>] OR teen* [</w:t>
      </w:r>
      <w:proofErr w:type="spellStart"/>
      <w:r w:rsidRPr="00C44E25">
        <w:rPr>
          <w:rFonts w:ascii="Times New Roman" w:hAnsi="Times New Roman" w:cs="Times New Roman"/>
        </w:rPr>
        <w:t>tw</w:t>
      </w:r>
      <w:proofErr w:type="spellEnd"/>
      <w:r w:rsidRPr="00C44E25">
        <w:rPr>
          <w:rFonts w:ascii="Times New Roman" w:hAnsi="Times New Roman" w:cs="Times New Roman"/>
        </w:rPr>
        <w:t>] OR "young adult" [</w:t>
      </w:r>
      <w:proofErr w:type="spellStart"/>
      <w:r w:rsidRPr="00C44E25">
        <w:rPr>
          <w:rFonts w:ascii="Times New Roman" w:hAnsi="Times New Roman" w:cs="Times New Roman"/>
        </w:rPr>
        <w:t>tw</w:t>
      </w:r>
      <w:proofErr w:type="spellEnd"/>
      <w:r w:rsidRPr="00C44E25">
        <w:rPr>
          <w:rFonts w:ascii="Times New Roman" w:hAnsi="Times New Roman" w:cs="Times New Roman"/>
        </w:rPr>
        <w:t>] OR "preschool*" [</w:t>
      </w:r>
      <w:proofErr w:type="spellStart"/>
      <w:r w:rsidRPr="00C44E25">
        <w:rPr>
          <w:rFonts w:ascii="Times New Roman" w:hAnsi="Times New Roman" w:cs="Times New Roman"/>
        </w:rPr>
        <w:t>tw</w:t>
      </w:r>
      <w:proofErr w:type="spellEnd"/>
      <w:r w:rsidRPr="00C44E25">
        <w:rPr>
          <w:rFonts w:ascii="Times New Roman" w:hAnsi="Times New Roman" w:cs="Times New Roman"/>
        </w:rPr>
        <w:t>] OR "</w:t>
      </w:r>
      <w:proofErr w:type="spellStart"/>
      <w:r w:rsidRPr="00C44E25">
        <w:rPr>
          <w:rFonts w:ascii="Times New Roman" w:hAnsi="Times New Roman" w:cs="Times New Roman"/>
        </w:rPr>
        <w:t>pre school</w:t>
      </w:r>
      <w:proofErr w:type="spellEnd"/>
      <w:r w:rsidRPr="00C44E25">
        <w:rPr>
          <w:rFonts w:ascii="Times New Roman" w:hAnsi="Times New Roman" w:cs="Times New Roman"/>
        </w:rPr>
        <w:t>*" [</w:t>
      </w:r>
      <w:proofErr w:type="spellStart"/>
      <w:r w:rsidRPr="00C44E25">
        <w:rPr>
          <w:rFonts w:ascii="Times New Roman" w:hAnsi="Times New Roman" w:cs="Times New Roman"/>
        </w:rPr>
        <w:t>tw</w:t>
      </w:r>
      <w:proofErr w:type="spellEnd"/>
      <w:r w:rsidRPr="00C44E25">
        <w:rPr>
          <w:rFonts w:ascii="Times New Roman" w:hAnsi="Times New Roman" w:cs="Times New Roman"/>
        </w:rPr>
        <w:t xml:space="preserve">]) AND </w:t>
      </w:r>
      <w:proofErr w:type="spellStart"/>
      <w:r w:rsidRPr="00C44E25">
        <w:rPr>
          <w:rFonts w:ascii="Times New Roman" w:hAnsi="Times New Roman" w:cs="Times New Roman"/>
        </w:rPr>
        <w:t>english</w:t>
      </w:r>
      <w:proofErr w:type="spellEnd"/>
      <w:r w:rsidRPr="00C44E25">
        <w:rPr>
          <w:rFonts w:ascii="Times New Roman" w:hAnsi="Times New Roman" w:cs="Times New Roman"/>
        </w:rPr>
        <w:t xml:space="preserve"> [lang] AND ("cerebral cortex" [mesh] OR cortex [</w:t>
      </w:r>
      <w:proofErr w:type="spellStart"/>
      <w:r w:rsidRPr="00C44E25">
        <w:rPr>
          <w:rFonts w:ascii="Times New Roman" w:hAnsi="Times New Roman" w:cs="Times New Roman"/>
        </w:rPr>
        <w:t>tw</w:t>
      </w:r>
      <w:proofErr w:type="spellEnd"/>
      <w:r w:rsidRPr="00C44E25">
        <w:rPr>
          <w:rFonts w:ascii="Times New Roman" w:hAnsi="Times New Roman" w:cs="Times New Roman"/>
        </w:rPr>
        <w:t>] OR cortical [</w:t>
      </w:r>
      <w:proofErr w:type="spellStart"/>
      <w:r w:rsidRPr="00C44E25">
        <w:rPr>
          <w:rFonts w:ascii="Times New Roman" w:hAnsi="Times New Roman" w:cs="Times New Roman"/>
        </w:rPr>
        <w:t>tw</w:t>
      </w:r>
      <w:proofErr w:type="spellEnd"/>
      <w:r w:rsidRPr="00C44E25">
        <w:rPr>
          <w:rFonts w:ascii="Times New Roman" w:hAnsi="Times New Roman" w:cs="Times New Roman"/>
        </w:rPr>
        <w:t>] OR "white matter" [</w:t>
      </w:r>
      <w:proofErr w:type="spellStart"/>
      <w:r w:rsidRPr="00C44E25">
        <w:rPr>
          <w:rFonts w:ascii="Times New Roman" w:hAnsi="Times New Roman" w:cs="Times New Roman"/>
        </w:rPr>
        <w:t>tw</w:t>
      </w:r>
      <w:proofErr w:type="spellEnd"/>
      <w:r w:rsidRPr="00C44E25">
        <w:rPr>
          <w:rFonts w:ascii="Times New Roman" w:hAnsi="Times New Roman" w:cs="Times New Roman"/>
        </w:rPr>
        <w:t>] OR "grey matter" [</w:t>
      </w:r>
      <w:proofErr w:type="spellStart"/>
      <w:r w:rsidRPr="00C44E25">
        <w:rPr>
          <w:rFonts w:ascii="Times New Roman" w:hAnsi="Times New Roman" w:cs="Times New Roman"/>
        </w:rPr>
        <w:t>tw</w:t>
      </w:r>
      <w:proofErr w:type="spellEnd"/>
      <w:r w:rsidRPr="00C44E25">
        <w:rPr>
          <w:rFonts w:ascii="Times New Roman" w:hAnsi="Times New Roman" w:cs="Times New Roman"/>
        </w:rPr>
        <w:t>] OR "gray matter" [</w:t>
      </w:r>
      <w:proofErr w:type="spellStart"/>
      <w:r w:rsidRPr="00C44E25">
        <w:rPr>
          <w:rFonts w:ascii="Times New Roman" w:hAnsi="Times New Roman" w:cs="Times New Roman"/>
        </w:rPr>
        <w:t>tw</w:t>
      </w:r>
      <w:proofErr w:type="spellEnd"/>
      <w:r w:rsidRPr="00C44E25">
        <w:rPr>
          <w:rFonts w:ascii="Times New Roman" w:hAnsi="Times New Roman" w:cs="Times New Roman"/>
        </w:rPr>
        <w:t>] OR brain [</w:t>
      </w:r>
      <w:proofErr w:type="spellStart"/>
      <w:r w:rsidRPr="00C44E25">
        <w:rPr>
          <w:rFonts w:ascii="Times New Roman" w:hAnsi="Times New Roman" w:cs="Times New Roman"/>
        </w:rPr>
        <w:t>ti</w:t>
      </w:r>
      <w:proofErr w:type="spellEnd"/>
      <w:r w:rsidRPr="00C44E25">
        <w:rPr>
          <w:rFonts w:ascii="Times New Roman" w:hAnsi="Times New Roman" w:cs="Times New Roman"/>
        </w:rPr>
        <w:t>] OR genetics [</w:t>
      </w:r>
      <w:proofErr w:type="spellStart"/>
      <w:r w:rsidRPr="00C44E25">
        <w:rPr>
          <w:rFonts w:ascii="Times New Roman" w:hAnsi="Times New Roman" w:cs="Times New Roman"/>
        </w:rPr>
        <w:t>sh</w:t>
      </w:r>
      <w:proofErr w:type="spellEnd"/>
      <w:r w:rsidRPr="00C44E25">
        <w:rPr>
          <w:rFonts w:ascii="Times New Roman" w:hAnsi="Times New Roman" w:cs="Times New Roman"/>
        </w:rPr>
        <w:t>] OR gene* [</w:t>
      </w:r>
      <w:proofErr w:type="spellStart"/>
      <w:r w:rsidRPr="00C44E25">
        <w:rPr>
          <w:rFonts w:ascii="Times New Roman" w:hAnsi="Times New Roman" w:cs="Times New Roman"/>
        </w:rPr>
        <w:t>ti</w:t>
      </w:r>
      <w:proofErr w:type="spellEnd"/>
      <w:r w:rsidRPr="00C44E25">
        <w:rPr>
          <w:rFonts w:ascii="Times New Roman" w:hAnsi="Times New Roman" w:cs="Times New Roman"/>
        </w:rPr>
        <w:t xml:space="preserve">] OR </w:t>
      </w:r>
      <w:proofErr w:type="spellStart"/>
      <w:r w:rsidRPr="00C44E25">
        <w:rPr>
          <w:rFonts w:ascii="Times New Roman" w:hAnsi="Times New Roman" w:cs="Times New Roman"/>
        </w:rPr>
        <w:t>neurobiolog</w:t>
      </w:r>
      <w:proofErr w:type="spellEnd"/>
      <w:r w:rsidRPr="00C44E25">
        <w:rPr>
          <w:rFonts w:ascii="Times New Roman" w:hAnsi="Times New Roman" w:cs="Times New Roman"/>
        </w:rPr>
        <w:t>* [</w:t>
      </w:r>
      <w:proofErr w:type="spellStart"/>
      <w:r w:rsidRPr="00C44E25">
        <w:rPr>
          <w:rFonts w:ascii="Times New Roman" w:hAnsi="Times New Roman" w:cs="Times New Roman"/>
        </w:rPr>
        <w:t>tw</w:t>
      </w:r>
      <w:proofErr w:type="spellEnd"/>
      <w:r w:rsidRPr="00C44E25">
        <w:rPr>
          <w:rFonts w:ascii="Times New Roman" w:hAnsi="Times New Roman" w:cs="Times New Roman"/>
        </w:rPr>
        <w:t>] OR "biomarkers" [mesh] OR marker* [</w:t>
      </w:r>
      <w:proofErr w:type="spellStart"/>
      <w:r w:rsidRPr="00C44E25">
        <w:rPr>
          <w:rFonts w:ascii="Times New Roman" w:hAnsi="Times New Roman" w:cs="Times New Roman"/>
        </w:rPr>
        <w:t>tw</w:t>
      </w:r>
      <w:proofErr w:type="spellEnd"/>
      <w:r w:rsidRPr="00C44E25">
        <w:rPr>
          <w:rFonts w:ascii="Times New Roman" w:hAnsi="Times New Roman" w:cs="Times New Roman"/>
        </w:rPr>
        <w:t>] OR biomarker* [</w:t>
      </w:r>
      <w:proofErr w:type="spellStart"/>
      <w:r w:rsidRPr="00C44E25">
        <w:rPr>
          <w:rFonts w:ascii="Times New Roman" w:hAnsi="Times New Roman" w:cs="Times New Roman"/>
        </w:rPr>
        <w:t>tw</w:t>
      </w:r>
      <w:proofErr w:type="spellEnd"/>
      <w:r w:rsidRPr="00C44E25">
        <w:rPr>
          <w:rFonts w:ascii="Times New Roman" w:hAnsi="Times New Roman" w:cs="Times New Roman"/>
        </w:rPr>
        <w:t>] OR epigenetic* [</w:t>
      </w:r>
      <w:proofErr w:type="spellStart"/>
      <w:r w:rsidRPr="00C44E25">
        <w:rPr>
          <w:rFonts w:ascii="Times New Roman" w:hAnsi="Times New Roman" w:cs="Times New Roman"/>
        </w:rPr>
        <w:t>tw</w:t>
      </w:r>
      <w:proofErr w:type="spellEnd"/>
      <w:r w:rsidRPr="00C44E25">
        <w:rPr>
          <w:rFonts w:ascii="Times New Roman" w:hAnsi="Times New Roman" w:cs="Times New Roman"/>
        </w:rPr>
        <w:t>] OR "Epigenomics"[Mesh] OR "Epigenesis, Genetic"[Mesh]) NOT ("animals" [mesh] NOT "humans" [mesh]) NOT mice [</w:t>
      </w:r>
      <w:proofErr w:type="spellStart"/>
      <w:r w:rsidRPr="00C44E25">
        <w:rPr>
          <w:rFonts w:ascii="Times New Roman" w:hAnsi="Times New Roman" w:cs="Times New Roman"/>
        </w:rPr>
        <w:t>ti</w:t>
      </w:r>
      <w:proofErr w:type="spellEnd"/>
      <w:r w:rsidRPr="00C44E25">
        <w:rPr>
          <w:rFonts w:ascii="Times New Roman" w:hAnsi="Times New Roman" w:cs="Times New Roman"/>
        </w:rPr>
        <w:t>] AND ((systematic [</w:t>
      </w:r>
      <w:proofErr w:type="spellStart"/>
      <w:r w:rsidRPr="00C44E25">
        <w:rPr>
          <w:rFonts w:ascii="Times New Roman" w:hAnsi="Times New Roman" w:cs="Times New Roman"/>
        </w:rPr>
        <w:t>ti</w:t>
      </w:r>
      <w:proofErr w:type="spellEnd"/>
      <w:r w:rsidRPr="00C44E25">
        <w:rPr>
          <w:rFonts w:ascii="Times New Roman" w:hAnsi="Times New Roman" w:cs="Times New Roman"/>
        </w:rPr>
        <w:t>] AND review [</w:t>
      </w:r>
      <w:proofErr w:type="spellStart"/>
      <w:r w:rsidRPr="00C44E25">
        <w:rPr>
          <w:rFonts w:ascii="Times New Roman" w:hAnsi="Times New Roman" w:cs="Times New Roman"/>
        </w:rPr>
        <w:t>ti</w:t>
      </w:r>
      <w:proofErr w:type="spellEnd"/>
      <w:r w:rsidRPr="00C44E25">
        <w:rPr>
          <w:rFonts w:ascii="Times New Roman" w:hAnsi="Times New Roman" w:cs="Times New Roman"/>
        </w:rPr>
        <w:t>]) OR "Systematic Review" [Publication Type] OR "Meta-Analysis" [Publication Type] OR "</w:t>
      </w:r>
      <w:proofErr w:type="spellStart"/>
      <w:r w:rsidRPr="00C44E25">
        <w:rPr>
          <w:rFonts w:ascii="Times New Roman" w:hAnsi="Times New Roman" w:cs="Times New Roman"/>
        </w:rPr>
        <w:t>metaanalys</w:t>
      </w:r>
      <w:proofErr w:type="spellEnd"/>
      <w:r w:rsidRPr="00C44E25">
        <w:rPr>
          <w:rFonts w:ascii="Times New Roman" w:hAnsi="Times New Roman" w:cs="Times New Roman"/>
        </w:rPr>
        <w:t>*" [</w:t>
      </w:r>
      <w:proofErr w:type="spellStart"/>
      <w:r w:rsidRPr="00C44E25">
        <w:rPr>
          <w:rFonts w:ascii="Times New Roman" w:hAnsi="Times New Roman" w:cs="Times New Roman"/>
        </w:rPr>
        <w:t>ti</w:t>
      </w:r>
      <w:proofErr w:type="spellEnd"/>
      <w:r w:rsidRPr="00C44E25">
        <w:rPr>
          <w:rFonts w:ascii="Times New Roman" w:hAnsi="Times New Roman" w:cs="Times New Roman"/>
        </w:rPr>
        <w:t xml:space="preserve">] OR </w:t>
      </w:r>
      <w:r w:rsidRPr="00BA776C">
        <w:rPr>
          <w:rFonts w:ascii="Times New Roman" w:hAnsi="Times New Roman" w:cs="Times New Roman"/>
        </w:rPr>
        <w:t xml:space="preserve">"meta </w:t>
      </w:r>
      <w:proofErr w:type="spellStart"/>
      <w:r w:rsidRPr="00BA776C">
        <w:rPr>
          <w:rFonts w:ascii="Times New Roman" w:hAnsi="Times New Roman" w:cs="Times New Roman"/>
        </w:rPr>
        <w:t>analys</w:t>
      </w:r>
      <w:proofErr w:type="spellEnd"/>
      <w:r w:rsidRPr="00BA776C">
        <w:rPr>
          <w:rFonts w:ascii="Times New Roman" w:hAnsi="Times New Roman" w:cs="Times New Roman"/>
        </w:rPr>
        <w:t>*" [</w:t>
      </w:r>
      <w:proofErr w:type="spellStart"/>
      <w:r w:rsidRPr="00BA776C">
        <w:rPr>
          <w:rFonts w:ascii="Times New Roman" w:hAnsi="Times New Roman" w:cs="Times New Roman"/>
        </w:rPr>
        <w:t>ti</w:t>
      </w:r>
      <w:proofErr w:type="spellEnd"/>
      <w:r w:rsidRPr="00BA776C">
        <w:rPr>
          <w:rFonts w:ascii="Times New Roman" w:hAnsi="Times New Roman" w:cs="Times New Roman"/>
        </w:rPr>
        <w:t xml:space="preserve">]) AND </w:t>
      </w:r>
      <w:proofErr w:type="spellStart"/>
      <w:r w:rsidRPr="00BA776C">
        <w:rPr>
          <w:rFonts w:ascii="Times New Roman" w:hAnsi="Times New Roman" w:cs="Times New Roman"/>
        </w:rPr>
        <w:t>english</w:t>
      </w:r>
      <w:proofErr w:type="spellEnd"/>
      <w:r w:rsidRPr="00BA776C">
        <w:rPr>
          <w:rFonts w:ascii="Times New Roman" w:hAnsi="Times New Roman" w:cs="Times New Roman"/>
        </w:rPr>
        <w:t xml:space="preserve"> [lang] NOT ("Fractures, Stress"[Mesh] OR "stress fractur*" [</w:t>
      </w:r>
      <w:proofErr w:type="spellStart"/>
      <w:r w:rsidRPr="00BA776C">
        <w:rPr>
          <w:rFonts w:ascii="Times New Roman" w:hAnsi="Times New Roman" w:cs="Times New Roman"/>
        </w:rPr>
        <w:t>tw</w:t>
      </w:r>
      <w:proofErr w:type="spellEnd"/>
      <w:r w:rsidRPr="00BA776C">
        <w:rPr>
          <w:rFonts w:ascii="Times New Roman" w:hAnsi="Times New Roman" w:cs="Times New Roman"/>
        </w:rPr>
        <w:t>])</w:t>
      </w:r>
    </w:p>
    <w:p w14:paraId="5DC8C514" w14:textId="77777777" w:rsidR="00C259E8" w:rsidRPr="00BA776C" w:rsidRDefault="005A177B" w:rsidP="005A177B">
      <w:pPr>
        <w:pStyle w:val="xmsonormal"/>
        <w:spacing w:before="0" w:beforeAutospacing="0" w:after="0" w:afterAutospacing="0"/>
        <w:rPr>
          <w:b/>
          <w:bCs/>
          <w:i/>
          <w:iCs/>
        </w:rPr>
      </w:pPr>
      <w:r w:rsidRPr="00BA776C">
        <w:rPr>
          <w:b/>
          <w:bCs/>
          <w:i/>
          <w:iCs/>
        </w:rPr>
        <w:t xml:space="preserve"> </w:t>
      </w:r>
    </w:p>
    <w:p w14:paraId="69559C1E" w14:textId="635A9E14" w:rsidR="005A177B" w:rsidRPr="00BA776C" w:rsidRDefault="00C259E8" w:rsidP="005A177B">
      <w:pPr>
        <w:pStyle w:val="xmsonormal"/>
        <w:spacing w:before="0" w:beforeAutospacing="0" w:after="0" w:afterAutospacing="0"/>
        <w:rPr>
          <w:b/>
          <w:bCs/>
          <w:i/>
          <w:iCs/>
          <w:color w:val="242424"/>
        </w:rPr>
      </w:pPr>
      <w:r w:rsidRPr="00BA776C">
        <w:rPr>
          <w:b/>
          <w:bCs/>
          <w:i/>
          <w:iCs/>
          <w:color w:val="242424"/>
        </w:rPr>
        <w:t>EMBASE</w:t>
      </w:r>
    </w:p>
    <w:p w14:paraId="51D61D6C" w14:textId="77777777" w:rsidR="00BA776C" w:rsidRPr="00BA776C" w:rsidRDefault="00BA776C" w:rsidP="005A177B">
      <w:pPr>
        <w:pStyle w:val="xmsonormal"/>
        <w:spacing w:before="0" w:beforeAutospacing="0" w:after="0" w:afterAutospacing="0"/>
        <w:rPr>
          <w:b/>
          <w:bCs/>
          <w:i/>
          <w:iCs/>
          <w:color w:val="242424"/>
        </w:rPr>
      </w:pPr>
    </w:p>
    <w:p w14:paraId="53509125" w14:textId="64CA0235" w:rsidR="005A177B" w:rsidRPr="00BA776C" w:rsidRDefault="005A177B" w:rsidP="00C259E8">
      <w:pPr>
        <w:pStyle w:val="xmsonormal"/>
        <w:spacing w:before="0" w:beforeAutospacing="0" w:after="0" w:afterAutospacing="0"/>
        <w:rPr>
          <w:color w:val="242424"/>
        </w:rPr>
      </w:pPr>
      <w:r w:rsidRPr="00BA776C">
        <w:rPr>
          <w:color w:val="242424"/>
        </w:rPr>
        <w:t> ('mental disease'/exp OR 'depression'/exp OR stress*:</w:t>
      </w:r>
      <w:proofErr w:type="spellStart"/>
      <w:r w:rsidRPr="00BA776C">
        <w:rPr>
          <w:color w:val="242424"/>
        </w:rPr>
        <w:t>ti</w:t>
      </w:r>
      <w:proofErr w:type="spellEnd"/>
      <w:r w:rsidRPr="00BA776C">
        <w:rPr>
          <w:color w:val="242424"/>
        </w:rPr>
        <w:t xml:space="preserve"> OR 'mental stress'/exp OR </w:t>
      </w:r>
      <w:proofErr w:type="spellStart"/>
      <w:r w:rsidRPr="00BA776C">
        <w:rPr>
          <w:color w:val="242424"/>
        </w:rPr>
        <w:t>depressive:ti</w:t>
      </w:r>
      <w:proofErr w:type="spellEnd"/>
      <w:r w:rsidRPr="00BA776C">
        <w:rPr>
          <w:color w:val="242424"/>
        </w:rPr>
        <w:t xml:space="preserve"> OR </w:t>
      </w:r>
      <w:proofErr w:type="spellStart"/>
      <w:r w:rsidRPr="00BA776C">
        <w:rPr>
          <w:color w:val="242424"/>
        </w:rPr>
        <w:t>depression:ti</w:t>
      </w:r>
      <w:proofErr w:type="spellEnd"/>
      <w:r w:rsidRPr="00BA776C">
        <w:rPr>
          <w:color w:val="242424"/>
        </w:rPr>
        <w:t xml:space="preserve"> OR 'mental health':</w:t>
      </w:r>
      <w:proofErr w:type="spellStart"/>
      <w:r w:rsidRPr="00BA776C">
        <w:rPr>
          <w:color w:val="242424"/>
        </w:rPr>
        <w:t>ti,ab,kw,de</w:t>
      </w:r>
      <w:proofErr w:type="spellEnd"/>
      <w:r w:rsidRPr="00BA776C">
        <w:rPr>
          <w:color w:val="242424"/>
        </w:rPr>
        <w:t>) AND ('early adult onset':</w:t>
      </w:r>
      <w:proofErr w:type="spellStart"/>
      <w:r w:rsidRPr="00BA776C">
        <w:rPr>
          <w:color w:val="242424"/>
        </w:rPr>
        <w:t>ti,ab,kw,de</w:t>
      </w:r>
      <w:proofErr w:type="spellEnd"/>
      <w:r w:rsidRPr="00BA776C">
        <w:rPr>
          <w:color w:val="242424"/>
        </w:rPr>
        <w:t xml:space="preserve"> OR 'early adulthood onset':</w:t>
      </w:r>
      <w:proofErr w:type="spellStart"/>
      <w:r w:rsidRPr="00BA776C">
        <w:rPr>
          <w:color w:val="242424"/>
        </w:rPr>
        <w:t>ti,ab,kw,de</w:t>
      </w:r>
      <w:proofErr w:type="spellEnd"/>
      <w:r w:rsidRPr="00BA776C">
        <w:rPr>
          <w:color w:val="242424"/>
        </w:rPr>
        <w:t xml:space="preserve"> OR 'young adult onset':</w:t>
      </w:r>
      <w:proofErr w:type="spellStart"/>
      <w:r w:rsidRPr="00BA776C">
        <w:rPr>
          <w:color w:val="242424"/>
        </w:rPr>
        <w:t>ti,ab,kw,de</w:t>
      </w:r>
      <w:proofErr w:type="spellEnd"/>
      <w:r w:rsidRPr="00BA776C">
        <w:rPr>
          <w:color w:val="242424"/>
        </w:rPr>
        <w:t xml:space="preserve"> OR 'childhood onset':</w:t>
      </w:r>
      <w:proofErr w:type="spellStart"/>
      <w:r w:rsidRPr="00BA776C">
        <w:rPr>
          <w:color w:val="242424"/>
        </w:rPr>
        <w:t>ti,ab,kw,de</w:t>
      </w:r>
      <w:proofErr w:type="spellEnd"/>
      <w:r w:rsidRPr="00BA776C">
        <w:rPr>
          <w:color w:val="242424"/>
        </w:rPr>
        <w:t xml:space="preserve"> OR 'child onset':</w:t>
      </w:r>
      <w:proofErr w:type="spellStart"/>
      <w:r w:rsidRPr="00BA776C">
        <w:rPr>
          <w:color w:val="242424"/>
        </w:rPr>
        <w:t>ti,ab,kw,de</w:t>
      </w:r>
      <w:proofErr w:type="spellEnd"/>
      <w:r w:rsidRPr="00BA776C">
        <w:rPr>
          <w:color w:val="242424"/>
        </w:rPr>
        <w:t xml:space="preserve"> OR 'early life onset':</w:t>
      </w:r>
      <w:proofErr w:type="spellStart"/>
      <w:r w:rsidRPr="00BA776C">
        <w:rPr>
          <w:color w:val="242424"/>
        </w:rPr>
        <w:t>ti,ab,kw,de</w:t>
      </w:r>
      <w:proofErr w:type="spellEnd"/>
      <w:r w:rsidRPr="00BA776C">
        <w:rPr>
          <w:color w:val="242424"/>
        </w:rPr>
        <w:t xml:space="preserve"> OR 'child'/exp OR 'adolescent'/exp OR child*:</w:t>
      </w:r>
      <w:proofErr w:type="spellStart"/>
      <w:r w:rsidRPr="00BA776C">
        <w:rPr>
          <w:color w:val="242424"/>
        </w:rPr>
        <w:t>ti</w:t>
      </w:r>
      <w:proofErr w:type="spellEnd"/>
      <w:r w:rsidRPr="00BA776C">
        <w:rPr>
          <w:color w:val="242424"/>
        </w:rPr>
        <w:t xml:space="preserve"> OR </w:t>
      </w:r>
      <w:proofErr w:type="spellStart"/>
      <w:r w:rsidRPr="00BA776C">
        <w:rPr>
          <w:color w:val="242424"/>
        </w:rPr>
        <w:t>adolesc</w:t>
      </w:r>
      <w:proofErr w:type="spellEnd"/>
      <w:r w:rsidRPr="00BA776C">
        <w:rPr>
          <w:color w:val="242424"/>
        </w:rPr>
        <w:t>*:</w:t>
      </w:r>
      <w:proofErr w:type="spellStart"/>
      <w:r w:rsidRPr="00BA776C">
        <w:rPr>
          <w:color w:val="242424"/>
        </w:rPr>
        <w:t>ti</w:t>
      </w:r>
      <w:proofErr w:type="spellEnd"/>
      <w:r w:rsidRPr="00BA776C">
        <w:rPr>
          <w:color w:val="242424"/>
        </w:rPr>
        <w:t xml:space="preserve"> OR teen*:</w:t>
      </w:r>
      <w:proofErr w:type="spellStart"/>
      <w:r w:rsidRPr="00BA776C">
        <w:rPr>
          <w:color w:val="242424"/>
        </w:rPr>
        <w:t>ti,ab,kw,de</w:t>
      </w:r>
      <w:proofErr w:type="spellEnd"/>
      <w:r w:rsidRPr="00BA776C">
        <w:rPr>
          <w:color w:val="242424"/>
        </w:rPr>
        <w:t xml:space="preserve"> OR 'young adult':</w:t>
      </w:r>
      <w:proofErr w:type="spellStart"/>
      <w:r w:rsidRPr="00BA776C">
        <w:rPr>
          <w:color w:val="242424"/>
        </w:rPr>
        <w:t>ti,ab,kw,de</w:t>
      </w:r>
      <w:proofErr w:type="spellEnd"/>
      <w:r w:rsidRPr="00BA776C">
        <w:rPr>
          <w:color w:val="242424"/>
        </w:rPr>
        <w:t xml:space="preserve"> OR 'preschool*':</w:t>
      </w:r>
      <w:proofErr w:type="spellStart"/>
      <w:r w:rsidRPr="00BA776C">
        <w:rPr>
          <w:color w:val="242424"/>
        </w:rPr>
        <w:t>ti,ab,kw,de</w:t>
      </w:r>
      <w:proofErr w:type="spellEnd"/>
      <w:r w:rsidRPr="00BA776C">
        <w:rPr>
          <w:color w:val="242424"/>
        </w:rPr>
        <w:t xml:space="preserve"> OR '</w:t>
      </w:r>
      <w:proofErr w:type="spellStart"/>
      <w:r w:rsidRPr="00BA776C">
        <w:rPr>
          <w:color w:val="242424"/>
        </w:rPr>
        <w:t>pre school</w:t>
      </w:r>
      <w:proofErr w:type="spellEnd"/>
      <w:r w:rsidRPr="00BA776C">
        <w:rPr>
          <w:color w:val="242424"/>
        </w:rPr>
        <w:t xml:space="preserve">*':ti,ab,kw,de) AND ('brain cortex'/exp OR 'biological marker'/exp OR 'epigenetics'/exp OR 'genetic epigenesis'/exp OR </w:t>
      </w:r>
      <w:proofErr w:type="spellStart"/>
      <w:r w:rsidRPr="00BA776C">
        <w:rPr>
          <w:color w:val="242424"/>
        </w:rPr>
        <w:t>cortex:ti,ab,kw,de</w:t>
      </w:r>
      <w:proofErr w:type="spellEnd"/>
      <w:r w:rsidRPr="00BA776C">
        <w:rPr>
          <w:color w:val="242424"/>
        </w:rPr>
        <w:t xml:space="preserve"> OR </w:t>
      </w:r>
      <w:proofErr w:type="spellStart"/>
      <w:r w:rsidRPr="00BA776C">
        <w:rPr>
          <w:color w:val="242424"/>
        </w:rPr>
        <w:t>cortical:ti,ab,kw,de</w:t>
      </w:r>
      <w:proofErr w:type="spellEnd"/>
      <w:r w:rsidRPr="00BA776C">
        <w:rPr>
          <w:color w:val="242424"/>
        </w:rPr>
        <w:t xml:space="preserve"> OR 'white matter':</w:t>
      </w:r>
      <w:proofErr w:type="spellStart"/>
      <w:r w:rsidRPr="00BA776C">
        <w:rPr>
          <w:color w:val="242424"/>
        </w:rPr>
        <w:t>ti,ab,kw,de</w:t>
      </w:r>
      <w:proofErr w:type="spellEnd"/>
      <w:r w:rsidRPr="00BA776C">
        <w:rPr>
          <w:color w:val="242424"/>
        </w:rPr>
        <w:t xml:space="preserve"> OR 'grey matter':</w:t>
      </w:r>
      <w:proofErr w:type="spellStart"/>
      <w:r w:rsidRPr="00BA776C">
        <w:rPr>
          <w:color w:val="242424"/>
        </w:rPr>
        <w:t>ti,ab,kw,de</w:t>
      </w:r>
      <w:proofErr w:type="spellEnd"/>
      <w:r w:rsidRPr="00BA776C">
        <w:rPr>
          <w:color w:val="242424"/>
        </w:rPr>
        <w:t xml:space="preserve"> OR 'gray matter':</w:t>
      </w:r>
      <w:proofErr w:type="spellStart"/>
      <w:r w:rsidRPr="00BA776C">
        <w:rPr>
          <w:color w:val="242424"/>
        </w:rPr>
        <w:t>ti,ab,kw,de</w:t>
      </w:r>
      <w:proofErr w:type="spellEnd"/>
      <w:r w:rsidRPr="00BA776C">
        <w:rPr>
          <w:color w:val="242424"/>
        </w:rPr>
        <w:t xml:space="preserve"> OR </w:t>
      </w:r>
      <w:proofErr w:type="spellStart"/>
      <w:r w:rsidRPr="00BA776C">
        <w:rPr>
          <w:color w:val="242424"/>
        </w:rPr>
        <w:t>brain:ti</w:t>
      </w:r>
      <w:proofErr w:type="spellEnd"/>
      <w:r w:rsidRPr="00BA776C">
        <w:rPr>
          <w:color w:val="242424"/>
        </w:rPr>
        <w:t xml:space="preserve"> OR gene*:</w:t>
      </w:r>
      <w:proofErr w:type="spellStart"/>
      <w:r w:rsidRPr="00BA776C">
        <w:rPr>
          <w:color w:val="242424"/>
        </w:rPr>
        <w:t>ti</w:t>
      </w:r>
      <w:proofErr w:type="spellEnd"/>
      <w:r w:rsidRPr="00BA776C">
        <w:rPr>
          <w:color w:val="242424"/>
        </w:rPr>
        <w:t xml:space="preserve"> OR </w:t>
      </w:r>
      <w:proofErr w:type="spellStart"/>
      <w:r w:rsidRPr="00BA776C">
        <w:rPr>
          <w:color w:val="242424"/>
        </w:rPr>
        <w:t>neurobiolog</w:t>
      </w:r>
      <w:proofErr w:type="spellEnd"/>
      <w:r w:rsidRPr="00BA776C">
        <w:rPr>
          <w:color w:val="242424"/>
        </w:rPr>
        <w:t>*:</w:t>
      </w:r>
      <w:proofErr w:type="spellStart"/>
      <w:r w:rsidRPr="00BA776C">
        <w:rPr>
          <w:color w:val="242424"/>
        </w:rPr>
        <w:t>ti,ab,kw,de</w:t>
      </w:r>
      <w:proofErr w:type="spellEnd"/>
      <w:r w:rsidRPr="00BA776C">
        <w:rPr>
          <w:color w:val="242424"/>
        </w:rPr>
        <w:t xml:space="preserve"> OR marker*:</w:t>
      </w:r>
      <w:proofErr w:type="spellStart"/>
      <w:r w:rsidRPr="00BA776C">
        <w:rPr>
          <w:color w:val="242424"/>
        </w:rPr>
        <w:t>ti,ab,kw,de</w:t>
      </w:r>
      <w:proofErr w:type="spellEnd"/>
      <w:r w:rsidRPr="00BA776C">
        <w:rPr>
          <w:color w:val="242424"/>
        </w:rPr>
        <w:t xml:space="preserve"> OR biomarker*:</w:t>
      </w:r>
      <w:proofErr w:type="spellStart"/>
      <w:r w:rsidRPr="00BA776C">
        <w:rPr>
          <w:color w:val="242424"/>
        </w:rPr>
        <w:t>ti,ab,kw,de</w:t>
      </w:r>
      <w:proofErr w:type="spellEnd"/>
      <w:r w:rsidRPr="00BA776C">
        <w:rPr>
          <w:color w:val="242424"/>
        </w:rPr>
        <w:t xml:space="preserve"> OR epigenetic*:</w:t>
      </w:r>
      <w:proofErr w:type="spellStart"/>
      <w:r w:rsidRPr="00BA776C">
        <w:rPr>
          <w:color w:val="242424"/>
        </w:rPr>
        <w:t>ti,ab,kw,de</w:t>
      </w:r>
      <w:proofErr w:type="spellEnd"/>
      <w:r w:rsidRPr="00BA776C">
        <w:rPr>
          <w:color w:val="242424"/>
        </w:rPr>
        <w:t>) AND ((</w:t>
      </w:r>
      <w:proofErr w:type="spellStart"/>
      <w:r w:rsidRPr="00BA776C">
        <w:rPr>
          <w:color w:val="242424"/>
        </w:rPr>
        <w:t>systematic:ti</w:t>
      </w:r>
      <w:proofErr w:type="spellEnd"/>
      <w:r w:rsidRPr="00BA776C">
        <w:rPr>
          <w:color w:val="242424"/>
        </w:rPr>
        <w:t xml:space="preserve"> AND </w:t>
      </w:r>
      <w:proofErr w:type="spellStart"/>
      <w:r w:rsidRPr="00BA776C">
        <w:rPr>
          <w:color w:val="242424"/>
        </w:rPr>
        <w:t>review:ti</w:t>
      </w:r>
      <w:proofErr w:type="spellEnd"/>
      <w:r w:rsidRPr="00BA776C">
        <w:rPr>
          <w:color w:val="242424"/>
        </w:rPr>
        <w:t>) OR 'systematic review'/exp OR '</w:t>
      </w:r>
      <w:proofErr w:type="spellStart"/>
      <w:r w:rsidRPr="00BA776C">
        <w:rPr>
          <w:color w:val="242424"/>
        </w:rPr>
        <w:t>meta analysis</w:t>
      </w:r>
      <w:proofErr w:type="spellEnd"/>
      <w:r w:rsidRPr="00BA776C">
        <w:rPr>
          <w:color w:val="242424"/>
        </w:rPr>
        <w:t>'/exp OR '</w:t>
      </w:r>
      <w:proofErr w:type="spellStart"/>
      <w:r w:rsidRPr="00BA776C">
        <w:rPr>
          <w:color w:val="242424"/>
        </w:rPr>
        <w:t>metaanalys</w:t>
      </w:r>
      <w:proofErr w:type="spellEnd"/>
      <w:r w:rsidRPr="00BA776C">
        <w:rPr>
          <w:color w:val="242424"/>
        </w:rPr>
        <w:t>*':</w:t>
      </w:r>
      <w:proofErr w:type="spellStart"/>
      <w:r w:rsidRPr="00BA776C">
        <w:rPr>
          <w:color w:val="242424"/>
        </w:rPr>
        <w:t>ti</w:t>
      </w:r>
      <w:proofErr w:type="spellEnd"/>
      <w:r w:rsidRPr="00BA776C">
        <w:rPr>
          <w:color w:val="242424"/>
        </w:rPr>
        <w:t xml:space="preserve"> OR 'meta </w:t>
      </w:r>
      <w:proofErr w:type="spellStart"/>
      <w:r w:rsidRPr="00BA776C">
        <w:rPr>
          <w:color w:val="242424"/>
        </w:rPr>
        <w:t>analys</w:t>
      </w:r>
      <w:proofErr w:type="spellEnd"/>
      <w:r w:rsidRPr="00BA776C">
        <w:rPr>
          <w:color w:val="242424"/>
        </w:rPr>
        <w:t>*':</w:t>
      </w:r>
      <w:proofErr w:type="spellStart"/>
      <w:r w:rsidRPr="00BA776C">
        <w:rPr>
          <w:color w:val="242424"/>
        </w:rPr>
        <w:t>ti</w:t>
      </w:r>
      <w:proofErr w:type="spellEnd"/>
      <w:r w:rsidRPr="00BA776C">
        <w:rPr>
          <w:color w:val="242424"/>
        </w:rPr>
        <w:t>) NOT ('stress fracture'/exp OR 'stress fractur*':</w:t>
      </w:r>
      <w:proofErr w:type="spellStart"/>
      <w:r w:rsidRPr="00BA776C">
        <w:rPr>
          <w:color w:val="242424"/>
        </w:rPr>
        <w:t>ti,ab,kw,de</w:t>
      </w:r>
      <w:proofErr w:type="spellEnd"/>
      <w:r w:rsidRPr="00BA776C">
        <w:rPr>
          <w:color w:val="242424"/>
        </w:rPr>
        <w:t>) AND [humans]/</w:t>
      </w:r>
      <w:proofErr w:type="spellStart"/>
      <w:r w:rsidRPr="00BA776C">
        <w:rPr>
          <w:color w:val="242424"/>
        </w:rPr>
        <w:t>lim</w:t>
      </w:r>
      <w:proofErr w:type="spellEnd"/>
      <w:r w:rsidRPr="00BA776C">
        <w:rPr>
          <w:color w:val="242424"/>
        </w:rPr>
        <w:t xml:space="preserve"> AND [</w:t>
      </w:r>
      <w:proofErr w:type="spellStart"/>
      <w:r w:rsidRPr="00BA776C">
        <w:rPr>
          <w:color w:val="242424"/>
        </w:rPr>
        <w:t>english</w:t>
      </w:r>
      <w:proofErr w:type="spellEnd"/>
      <w:r w:rsidRPr="00BA776C">
        <w:rPr>
          <w:color w:val="242424"/>
        </w:rPr>
        <w:t>]/</w:t>
      </w:r>
      <w:proofErr w:type="spellStart"/>
      <w:r w:rsidRPr="00BA776C">
        <w:rPr>
          <w:color w:val="242424"/>
        </w:rPr>
        <w:t>lim</w:t>
      </w:r>
      <w:proofErr w:type="spellEnd"/>
      <w:r w:rsidRPr="00BA776C">
        <w:rPr>
          <w:color w:val="242424"/>
        </w:rPr>
        <w:t xml:space="preserve"> AND [</w:t>
      </w:r>
      <w:proofErr w:type="spellStart"/>
      <w:r w:rsidRPr="00BA776C">
        <w:rPr>
          <w:color w:val="242424"/>
        </w:rPr>
        <w:t>embase</w:t>
      </w:r>
      <w:proofErr w:type="spellEnd"/>
      <w:r w:rsidRPr="00BA776C">
        <w:rPr>
          <w:color w:val="242424"/>
        </w:rPr>
        <w:t>]/</w:t>
      </w:r>
      <w:proofErr w:type="spellStart"/>
      <w:r w:rsidRPr="00BA776C">
        <w:rPr>
          <w:color w:val="242424"/>
        </w:rPr>
        <w:t>lim</w:t>
      </w:r>
      <w:proofErr w:type="spellEnd"/>
      <w:r w:rsidRPr="00BA776C">
        <w:rPr>
          <w:color w:val="242424"/>
        </w:rPr>
        <w:t xml:space="preserve"> NOT ([</w:t>
      </w:r>
      <w:proofErr w:type="spellStart"/>
      <w:r w:rsidRPr="00BA776C">
        <w:rPr>
          <w:color w:val="242424"/>
        </w:rPr>
        <w:t>embase</w:t>
      </w:r>
      <w:proofErr w:type="spellEnd"/>
      <w:r w:rsidRPr="00BA776C">
        <w:rPr>
          <w:color w:val="242424"/>
        </w:rPr>
        <w:t>]/</w:t>
      </w:r>
      <w:proofErr w:type="spellStart"/>
      <w:r w:rsidRPr="00BA776C">
        <w:rPr>
          <w:color w:val="242424"/>
        </w:rPr>
        <w:t>lim</w:t>
      </w:r>
      <w:proofErr w:type="spellEnd"/>
      <w:r w:rsidRPr="00BA776C">
        <w:rPr>
          <w:color w:val="242424"/>
        </w:rPr>
        <w:t xml:space="preserve"> AND [</w:t>
      </w:r>
      <w:proofErr w:type="spellStart"/>
      <w:r w:rsidRPr="00BA776C">
        <w:rPr>
          <w:color w:val="242424"/>
        </w:rPr>
        <w:t>medline</w:t>
      </w:r>
      <w:proofErr w:type="spellEnd"/>
      <w:r w:rsidRPr="00BA776C">
        <w:rPr>
          <w:color w:val="242424"/>
        </w:rPr>
        <w:t>]/</w:t>
      </w:r>
      <w:proofErr w:type="spellStart"/>
      <w:r w:rsidRPr="00BA776C">
        <w:rPr>
          <w:color w:val="242424"/>
        </w:rPr>
        <w:t>lim</w:t>
      </w:r>
      <w:proofErr w:type="spellEnd"/>
      <w:r w:rsidRPr="00BA776C">
        <w:rPr>
          <w:color w:val="242424"/>
        </w:rPr>
        <w:t>) AND ('article'/it OR 'article in press'/it OR 'review'/it)</w:t>
      </w:r>
    </w:p>
    <w:p w14:paraId="54DD2323" w14:textId="77777777" w:rsidR="005A177B" w:rsidRPr="00BA776C" w:rsidRDefault="005A177B" w:rsidP="005A177B">
      <w:pPr>
        <w:pStyle w:val="xmsonormal"/>
        <w:spacing w:before="0" w:beforeAutospacing="0" w:after="0" w:afterAutospacing="0"/>
        <w:rPr>
          <w:color w:val="242424"/>
        </w:rPr>
      </w:pPr>
      <w:r w:rsidRPr="00BA776C">
        <w:rPr>
          <w:color w:val="242424"/>
        </w:rPr>
        <w:t> </w:t>
      </w:r>
    </w:p>
    <w:p w14:paraId="4299E8BB" w14:textId="77777777" w:rsidR="005A177B" w:rsidRPr="00BD4C1F" w:rsidRDefault="005A177B" w:rsidP="005A177B">
      <w:pPr>
        <w:pStyle w:val="xmsonormal"/>
        <w:spacing w:before="0" w:beforeAutospacing="0" w:after="0" w:afterAutospacing="0"/>
        <w:rPr>
          <w:b/>
          <w:bCs/>
          <w:i/>
          <w:iCs/>
          <w:color w:val="242424"/>
        </w:rPr>
      </w:pPr>
      <w:r w:rsidRPr="00BD4C1F">
        <w:rPr>
          <w:b/>
          <w:bCs/>
          <w:i/>
          <w:iCs/>
          <w:color w:val="242424"/>
        </w:rPr>
        <w:t xml:space="preserve">OVID </w:t>
      </w:r>
      <w:proofErr w:type="spellStart"/>
      <w:r w:rsidRPr="00BD4C1F">
        <w:rPr>
          <w:b/>
          <w:bCs/>
          <w:i/>
          <w:iCs/>
          <w:color w:val="242424"/>
        </w:rPr>
        <w:t>PsycInfo</w:t>
      </w:r>
      <w:proofErr w:type="spellEnd"/>
    </w:p>
    <w:p w14:paraId="258220CE" w14:textId="77777777" w:rsidR="005A177B" w:rsidRPr="00BA776C" w:rsidRDefault="005A177B" w:rsidP="005A177B">
      <w:pPr>
        <w:pStyle w:val="xmsonormal"/>
        <w:spacing w:before="0" w:beforeAutospacing="0" w:after="0" w:afterAutospacing="0"/>
        <w:rPr>
          <w:color w:val="242424"/>
        </w:rPr>
      </w:pPr>
      <w:r w:rsidRPr="00BA776C">
        <w:rPr>
          <w:color w:val="242424"/>
        </w:rPr>
        <w:t> </w:t>
      </w:r>
    </w:p>
    <w:p w14:paraId="0C3154A2" w14:textId="77777777" w:rsidR="005A177B" w:rsidRPr="00BA776C" w:rsidRDefault="005A177B" w:rsidP="005A177B">
      <w:pPr>
        <w:pStyle w:val="xxmsonormal0"/>
        <w:numPr>
          <w:ilvl w:val="0"/>
          <w:numId w:val="1"/>
        </w:numPr>
        <w:spacing w:before="0" w:beforeAutospacing="0" w:after="0" w:afterAutospacing="0"/>
        <w:rPr>
          <w:color w:val="242424"/>
        </w:rPr>
      </w:pPr>
      <w:r w:rsidRPr="00BA776C">
        <w:rPr>
          <w:color w:val="242424"/>
        </w:rPr>
        <w:t>(exp Psychological Stress/ OR exp major depression/ OR exp Mental Disorders/) OR (stress* OR depression OR depressive OR "mental health").</w:t>
      </w:r>
      <w:proofErr w:type="spellStart"/>
      <w:r w:rsidRPr="00BA776C">
        <w:rPr>
          <w:color w:val="242424"/>
        </w:rPr>
        <w:t>ti</w:t>
      </w:r>
      <w:proofErr w:type="spellEnd"/>
      <w:r w:rsidRPr="00BA776C">
        <w:rPr>
          <w:rStyle w:val="apple-converted-space"/>
          <w:color w:val="242424"/>
        </w:rPr>
        <w:t> </w:t>
      </w:r>
    </w:p>
    <w:p w14:paraId="5B887D80" w14:textId="77777777" w:rsidR="005A177B" w:rsidRPr="00BA776C" w:rsidRDefault="005A177B" w:rsidP="005A177B">
      <w:pPr>
        <w:pStyle w:val="xxmsonormal0"/>
        <w:spacing w:before="0" w:beforeAutospacing="0" w:after="0" w:afterAutospacing="0"/>
        <w:rPr>
          <w:color w:val="242424"/>
        </w:rPr>
      </w:pPr>
      <w:r w:rsidRPr="00BA776C">
        <w:rPr>
          <w:color w:val="242424"/>
        </w:rPr>
        <w:t> </w:t>
      </w:r>
    </w:p>
    <w:p w14:paraId="1E438F9D" w14:textId="77777777" w:rsidR="005A177B" w:rsidRPr="00BA776C" w:rsidRDefault="005A177B" w:rsidP="005A177B">
      <w:pPr>
        <w:pStyle w:val="xxmsonormal0"/>
        <w:numPr>
          <w:ilvl w:val="0"/>
          <w:numId w:val="2"/>
        </w:numPr>
        <w:spacing w:before="0" w:beforeAutospacing="0" w:after="0" w:afterAutospacing="0"/>
        <w:rPr>
          <w:color w:val="242424"/>
        </w:rPr>
      </w:pPr>
      <w:r w:rsidRPr="00BA776C">
        <w:rPr>
          <w:color w:val="242424"/>
        </w:rPr>
        <w:lastRenderedPageBreak/>
        <w:t>("early adult onset" OR "early adulthood onset" OR "young adult onset" OR "childhood onset" OR "child onset" OR "early life onset" OR teen* OR "young adult" OR "preschool*" OR "</w:t>
      </w:r>
      <w:proofErr w:type="spellStart"/>
      <w:r w:rsidRPr="00BA776C">
        <w:rPr>
          <w:color w:val="242424"/>
        </w:rPr>
        <w:t>pre school</w:t>
      </w:r>
      <w:proofErr w:type="spellEnd"/>
      <w:r w:rsidRPr="00BA776C">
        <w:rPr>
          <w:color w:val="242424"/>
        </w:rPr>
        <w:t xml:space="preserve">*").mp. OR (child* OR </w:t>
      </w:r>
      <w:proofErr w:type="spellStart"/>
      <w:r w:rsidRPr="00BA776C">
        <w:rPr>
          <w:color w:val="242424"/>
        </w:rPr>
        <w:t>adolesc</w:t>
      </w:r>
      <w:proofErr w:type="spellEnd"/>
      <w:r w:rsidRPr="00BA776C">
        <w:rPr>
          <w:color w:val="242424"/>
        </w:rPr>
        <w:t>).</w:t>
      </w:r>
      <w:proofErr w:type="spellStart"/>
      <w:r w:rsidRPr="00BA776C">
        <w:rPr>
          <w:color w:val="242424"/>
        </w:rPr>
        <w:t>ti</w:t>
      </w:r>
      <w:proofErr w:type="spellEnd"/>
      <w:r w:rsidRPr="00BA776C">
        <w:rPr>
          <w:color w:val="242424"/>
        </w:rPr>
        <w:t>. OR (100 OR 160 OR 180 OR 200).ag.</w:t>
      </w:r>
    </w:p>
    <w:p w14:paraId="20E93408" w14:textId="77777777" w:rsidR="005A177B" w:rsidRPr="00BA776C" w:rsidRDefault="005A177B" w:rsidP="005A177B">
      <w:pPr>
        <w:pStyle w:val="xxmsonormal0"/>
        <w:spacing w:before="0" w:beforeAutospacing="0" w:after="0" w:afterAutospacing="0"/>
        <w:rPr>
          <w:color w:val="242424"/>
        </w:rPr>
      </w:pPr>
      <w:r w:rsidRPr="00BA776C">
        <w:rPr>
          <w:color w:val="242424"/>
        </w:rPr>
        <w:t> </w:t>
      </w:r>
    </w:p>
    <w:p w14:paraId="2D7DE103" w14:textId="77777777" w:rsidR="005A177B" w:rsidRPr="00BA776C" w:rsidRDefault="005A177B" w:rsidP="005A177B">
      <w:pPr>
        <w:pStyle w:val="xxmsonormal0"/>
        <w:numPr>
          <w:ilvl w:val="0"/>
          <w:numId w:val="3"/>
        </w:numPr>
        <w:spacing w:before="0" w:beforeAutospacing="0" w:after="0" w:afterAutospacing="0"/>
        <w:rPr>
          <w:color w:val="242424"/>
        </w:rPr>
      </w:pPr>
      <w:r w:rsidRPr="00BA776C">
        <w:rPr>
          <w:color w:val="242424"/>
        </w:rPr>
        <w:t xml:space="preserve">(exp Epigenetics/ OR exp biological markers/ OR exp cerebral cortex/) OR (cortex OR cortical OR "white matter" OR "grey matter" OR "gray matter" OR </w:t>
      </w:r>
      <w:proofErr w:type="spellStart"/>
      <w:r w:rsidRPr="00BA776C">
        <w:rPr>
          <w:color w:val="242424"/>
        </w:rPr>
        <w:t>neurobiolog</w:t>
      </w:r>
      <w:proofErr w:type="spellEnd"/>
      <w:r w:rsidRPr="00BA776C">
        <w:rPr>
          <w:color w:val="242424"/>
        </w:rPr>
        <w:t>* OR marker* OR biomarker* OR epigenetic*).</w:t>
      </w:r>
      <w:proofErr w:type="spellStart"/>
      <w:r w:rsidRPr="00BA776C">
        <w:rPr>
          <w:color w:val="242424"/>
        </w:rPr>
        <w:t>mp</w:t>
      </w:r>
      <w:proofErr w:type="spellEnd"/>
      <w:r w:rsidRPr="00BA776C">
        <w:rPr>
          <w:color w:val="242424"/>
        </w:rPr>
        <w:t xml:space="preserve"> OR (brain OR gene*).</w:t>
      </w:r>
      <w:proofErr w:type="spellStart"/>
      <w:r w:rsidRPr="00BA776C">
        <w:rPr>
          <w:color w:val="242424"/>
        </w:rPr>
        <w:t>ti</w:t>
      </w:r>
      <w:proofErr w:type="spellEnd"/>
      <w:r w:rsidRPr="00BA776C">
        <w:rPr>
          <w:color w:val="242424"/>
        </w:rPr>
        <w:t>.</w:t>
      </w:r>
    </w:p>
    <w:p w14:paraId="512DFC37" w14:textId="77777777" w:rsidR="005A177B" w:rsidRPr="00BA776C" w:rsidRDefault="005A177B" w:rsidP="005A177B">
      <w:pPr>
        <w:pStyle w:val="xxmsonormal0"/>
        <w:spacing w:before="0" w:beforeAutospacing="0" w:after="0" w:afterAutospacing="0"/>
        <w:rPr>
          <w:color w:val="242424"/>
        </w:rPr>
      </w:pPr>
      <w:r w:rsidRPr="00BA776C">
        <w:rPr>
          <w:color w:val="242424"/>
        </w:rPr>
        <w:t> </w:t>
      </w:r>
    </w:p>
    <w:p w14:paraId="6C31B8CC" w14:textId="77777777" w:rsidR="005A177B" w:rsidRPr="00BA776C" w:rsidRDefault="005A177B" w:rsidP="005A177B">
      <w:pPr>
        <w:pStyle w:val="xxmsonormal0"/>
        <w:numPr>
          <w:ilvl w:val="0"/>
          <w:numId w:val="4"/>
        </w:numPr>
        <w:spacing w:before="0" w:beforeAutospacing="0" w:after="0" w:afterAutospacing="0"/>
        <w:rPr>
          <w:color w:val="242424"/>
        </w:rPr>
      </w:pPr>
      <w:r w:rsidRPr="00BA776C">
        <w:rPr>
          <w:color w:val="242424"/>
        </w:rPr>
        <w:t>(systematic AND review).</w:t>
      </w:r>
      <w:proofErr w:type="spellStart"/>
      <w:r w:rsidRPr="00BA776C">
        <w:rPr>
          <w:color w:val="242424"/>
        </w:rPr>
        <w:t>ti</w:t>
      </w:r>
      <w:proofErr w:type="spellEnd"/>
      <w:r w:rsidRPr="00BA776C">
        <w:rPr>
          <w:color w:val="242424"/>
        </w:rPr>
        <w:t xml:space="preserve"> OR exp "systematic review"/ OR exp </w:t>
      </w:r>
      <w:proofErr w:type="spellStart"/>
      <w:proofErr w:type="gramStart"/>
      <w:r w:rsidRPr="00BA776C">
        <w:rPr>
          <w:color w:val="242424"/>
        </w:rPr>
        <w:t>meta analysis</w:t>
      </w:r>
      <w:proofErr w:type="spellEnd"/>
      <w:proofErr w:type="gramEnd"/>
      <w:r w:rsidRPr="00BA776C">
        <w:rPr>
          <w:color w:val="242424"/>
        </w:rPr>
        <w:t>/ OR ("</w:t>
      </w:r>
      <w:proofErr w:type="spellStart"/>
      <w:r w:rsidRPr="00BA776C">
        <w:rPr>
          <w:color w:val="242424"/>
        </w:rPr>
        <w:t>metaanalys</w:t>
      </w:r>
      <w:proofErr w:type="spellEnd"/>
      <w:r w:rsidRPr="00BA776C">
        <w:rPr>
          <w:color w:val="242424"/>
        </w:rPr>
        <w:t xml:space="preserve">*" OR "meta </w:t>
      </w:r>
      <w:proofErr w:type="spellStart"/>
      <w:r w:rsidRPr="00BA776C">
        <w:rPr>
          <w:color w:val="242424"/>
        </w:rPr>
        <w:t>analys</w:t>
      </w:r>
      <w:proofErr w:type="spellEnd"/>
      <w:r w:rsidRPr="00BA776C">
        <w:rPr>
          <w:color w:val="242424"/>
        </w:rPr>
        <w:t>*").</w:t>
      </w:r>
      <w:proofErr w:type="spellStart"/>
      <w:r w:rsidRPr="00BA776C">
        <w:rPr>
          <w:color w:val="242424"/>
        </w:rPr>
        <w:t>ti</w:t>
      </w:r>
      <w:proofErr w:type="spellEnd"/>
      <w:r w:rsidRPr="00BA776C">
        <w:rPr>
          <w:rStyle w:val="apple-converted-space"/>
          <w:color w:val="242424"/>
        </w:rPr>
        <w:t> </w:t>
      </w:r>
    </w:p>
    <w:p w14:paraId="4A8B5CC0" w14:textId="77777777" w:rsidR="005A177B" w:rsidRPr="00BA776C" w:rsidRDefault="005A177B" w:rsidP="005A177B">
      <w:pPr>
        <w:pStyle w:val="xxmsonormal0"/>
        <w:spacing w:before="0" w:beforeAutospacing="0" w:after="0" w:afterAutospacing="0"/>
        <w:rPr>
          <w:color w:val="242424"/>
        </w:rPr>
      </w:pPr>
      <w:r w:rsidRPr="00BA776C">
        <w:rPr>
          <w:color w:val="242424"/>
        </w:rPr>
        <w:t> </w:t>
      </w:r>
    </w:p>
    <w:p w14:paraId="5F72084A" w14:textId="77777777" w:rsidR="005A177B" w:rsidRPr="00BA776C" w:rsidRDefault="005A177B" w:rsidP="005A177B">
      <w:pPr>
        <w:pStyle w:val="xxmsonormal0"/>
        <w:numPr>
          <w:ilvl w:val="0"/>
          <w:numId w:val="5"/>
        </w:numPr>
        <w:spacing w:before="0" w:beforeAutospacing="0" w:after="0" w:afterAutospacing="0"/>
        <w:rPr>
          <w:color w:val="242424"/>
        </w:rPr>
      </w:pPr>
      <w:r w:rsidRPr="00BA776C">
        <w:rPr>
          <w:color w:val="242424"/>
        </w:rPr>
        <w:t>("stress fractur*").</w:t>
      </w:r>
      <w:proofErr w:type="spellStart"/>
      <w:r w:rsidRPr="00BA776C">
        <w:rPr>
          <w:color w:val="242424"/>
        </w:rPr>
        <w:t>mp</w:t>
      </w:r>
      <w:proofErr w:type="spellEnd"/>
    </w:p>
    <w:p w14:paraId="34B4F738" w14:textId="77777777" w:rsidR="005A177B" w:rsidRPr="00BA776C" w:rsidRDefault="005A177B" w:rsidP="005A177B">
      <w:pPr>
        <w:pStyle w:val="xmsolistparagraph"/>
        <w:spacing w:before="0" w:beforeAutospacing="0" w:after="0" w:afterAutospacing="0"/>
        <w:ind w:left="720"/>
        <w:rPr>
          <w:color w:val="242424"/>
        </w:rPr>
      </w:pPr>
      <w:r w:rsidRPr="00BA776C">
        <w:rPr>
          <w:color w:val="242424"/>
        </w:rPr>
        <w:t> </w:t>
      </w:r>
    </w:p>
    <w:p w14:paraId="1D7CEE3F" w14:textId="77777777" w:rsidR="005A177B" w:rsidRPr="00BA776C" w:rsidRDefault="005A177B" w:rsidP="005A177B">
      <w:pPr>
        <w:pStyle w:val="xxmsonormal0"/>
        <w:numPr>
          <w:ilvl w:val="0"/>
          <w:numId w:val="6"/>
        </w:numPr>
        <w:spacing w:before="0" w:beforeAutospacing="0" w:after="0" w:afterAutospacing="0"/>
        <w:rPr>
          <w:color w:val="242424"/>
        </w:rPr>
      </w:pPr>
      <w:r w:rsidRPr="00BA776C">
        <w:rPr>
          <w:color w:val="242424"/>
        </w:rPr>
        <w:t>1 AND 2 AND 3 AND 4 NOT 5</w:t>
      </w:r>
    </w:p>
    <w:p w14:paraId="4B00D403" w14:textId="5CCCA4A0" w:rsidR="00051AA7" w:rsidRPr="00C44E25" w:rsidRDefault="00051AA7">
      <w:pPr>
        <w:rPr>
          <w:rFonts w:ascii="Times New Roman" w:hAnsi="Times New Roman" w:cs="Times New Roman"/>
          <w:b/>
          <w:bCs/>
          <w:i/>
          <w:iCs/>
        </w:rPr>
      </w:pPr>
    </w:p>
    <w:p w14:paraId="5D152097" w14:textId="77777777" w:rsidR="00051AA7" w:rsidRPr="00C44E25" w:rsidRDefault="00051AA7" w:rsidP="00051AA7">
      <w:pPr>
        <w:rPr>
          <w:rFonts w:ascii="Times New Roman" w:hAnsi="Times New Roman" w:cs="Times New Roman"/>
          <w:color w:val="242424"/>
          <w:shd w:val="clear" w:color="auto" w:fill="FFFFFF"/>
        </w:rPr>
      </w:pPr>
      <w:r w:rsidRPr="00C44E25">
        <w:rPr>
          <w:rFonts w:ascii="Times New Roman" w:hAnsi="Times New Roman" w:cs="Times New Roman"/>
          <w:b/>
          <w:bCs/>
          <w:i/>
          <w:iCs/>
        </w:rPr>
        <w:t>Search Terms for Google Scholar</w:t>
      </w:r>
    </w:p>
    <w:p w14:paraId="12C21449" w14:textId="181F3E26" w:rsidR="00051AA7" w:rsidRPr="00C44E25" w:rsidRDefault="00051AA7" w:rsidP="00051AA7">
      <w:pPr>
        <w:rPr>
          <w:rFonts w:ascii="Times New Roman" w:hAnsi="Times New Roman" w:cs="Times New Roman"/>
          <w:i/>
          <w:iCs/>
          <w:color w:val="242424"/>
        </w:rPr>
      </w:pPr>
      <w:r w:rsidRPr="00C44E25">
        <w:rPr>
          <w:rFonts w:ascii="Times New Roman" w:hAnsi="Times New Roman" w:cs="Times New Roman"/>
          <w:i/>
          <w:iCs/>
          <w:color w:val="242424"/>
        </w:rPr>
        <w:br/>
        <w:t>“child onset depression” neur</w:t>
      </w:r>
      <w:r w:rsidR="00BA776C">
        <w:rPr>
          <w:rFonts w:ascii="Times New Roman" w:hAnsi="Times New Roman" w:cs="Times New Roman"/>
          <w:i/>
          <w:iCs/>
          <w:color w:val="242424"/>
        </w:rPr>
        <w:t>o</w:t>
      </w:r>
      <w:r w:rsidRPr="00C44E25">
        <w:rPr>
          <w:rFonts w:ascii="Times New Roman" w:hAnsi="Times New Roman" w:cs="Times New Roman"/>
          <w:i/>
          <w:iCs/>
          <w:color w:val="242424"/>
        </w:rPr>
        <w:t xml:space="preserve">biological </w:t>
      </w:r>
      <w:r w:rsidR="00BA776C">
        <w:rPr>
          <w:rFonts w:ascii="Times New Roman" w:hAnsi="Times New Roman" w:cs="Times New Roman"/>
          <w:i/>
          <w:iCs/>
          <w:color w:val="242424"/>
        </w:rPr>
        <w:t>factors/</w:t>
      </w:r>
      <w:r w:rsidRPr="00C44E25">
        <w:rPr>
          <w:rFonts w:ascii="Times New Roman" w:hAnsi="Times New Roman" w:cs="Times New Roman"/>
          <w:i/>
          <w:iCs/>
          <w:color w:val="242424"/>
        </w:rPr>
        <w:t>markers “systematic review”;</w:t>
      </w:r>
      <w:r w:rsidRPr="00C44E25">
        <w:rPr>
          <w:rStyle w:val="apple-converted-space"/>
          <w:rFonts w:ascii="Times New Roman" w:hAnsi="Times New Roman" w:cs="Times New Roman"/>
          <w:i/>
          <w:iCs/>
          <w:color w:val="242424"/>
        </w:rPr>
        <w:t> </w:t>
      </w:r>
      <w:r w:rsidRPr="00C44E25">
        <w:rPr>
          <w:rFonts w:ascii="Times New Roman" w:hAnsi="Times New Roman" w:cs="Times New Roman"/>
          <w:i/>
          <w:iCs/>
          <w:color w:val="242424"/>
        </w:rPr>
        <w:t>“child onset depression” genetic “systematic review”;</w:t>
      </w:r>
      <w:r w:rsidRPr="00C44E25">
        <w:rPr>
          <w:rStyle w:val="apple-converted-space"/>
          <w:rFonts w:ascii="Times New Roman" w:hAnsi="Times New Roman" w:cs="Times New Roman"/>
          <w:i/>
          <w:iCs/>
          <w:color w:val="242424"/>
        </w:rPr>
        <w:t> </w:t>
      </w:r>
      <w:r w:rsidRPr="00C44E25">
        <w:rPr>
          <w:rFonts w:ascii="Times New Roman" w:hAnsi="Times New Roman" w:cs="Times New Roman"/>
          <w:i/>
          <w:iCs/>
          <w:color w:val="242424"/>
        </w:rPr>
        <w:t xml:space="preserve">“child onset depression” brain “systematic </w:t>
      </w:r>
      <w:proofErr w:type="spellStart"/>
      <w:r w:rsidRPr="00C44E25">
        <w:rPr>
          <w:rFonts w:ascii="Times New Roman" w:hAnsi="Times New Roman" w:cs="Times New Roman"/>
          <w:i/>
          <w:iCs/>
          <w:color w:val="242424"/>
        </w:rPr>
        <w:t>review”;“child</w:t>
      </w:r>
      <w:proofErr w:type="spellEnd"/>
      <w:r w:rsidRPr="00C44E25">
        <w:rPr>
          <w:rFonts w:ascii="Times New Roman" w:hAnsi="Times New Roman" w:cs="Times New Roman"/>
          <w:i/>
          <w:iCs/>
          <w:color w:val="242424"/>
        </w:rPr>
        <w:t xml:space="preserve"> onset depression” environmental</w:t>
      </w:r>
      <w:r w:rsidR="00BA776C">
        <w:rPr>
          <w:rFonts w:ascii="Times New Roman" w:hAnsi="Times New Roman" w:cs="Times New Roman"/>
          <w:i/>
          <w:iCs/>
          <w:color w:val="242424"/>
        </w:rPr>
        <w:t xml:space="preserve"> factors</w:t>
      </w:r>
      <w:r w:rsidRPr="00C44E25">
        <w:rPr>
          <w:rFonts w:ascii="Times New Roman" w:hAnsi="Times New Roman" w:cs="Times New Roman"/>
          <w:i/>
          <w:iCs/>
          <w:color w:val="242424"/>
        </w:rPr>
        <w:t xml:space="preserve"> “systematic </w:t>
      </w:r>
      <w:proofErr w:type="spellStart"/>
      <w:r w:rsidRPr="00C44E25">
        <w:rPr>
          <w:rFonts w:ascii="Times New Roman" w:hAnsi="Times New Roman" w:cs="Times New Roman"/>
          <w:i/>
          <w:iCs/>
          <w:color w:val="242424"/>
        </w:rPr>
        <w:t>review”</w:t>
      </w:r>
      <w:r w:rsidRPr="00C44E25">
        <w:rPr>
          <w:rFonts w:ascii="Times New Roman" w:hAnsi="Times New Roman" w:cs="Times New Roman"/>
          <w:color w:val="242424"/>
        </w:rPr>
        <w:t>;</w:t>
      </w:r>
      <w:r w:rsidRPr="00C44E25">
        <w:rPr>
          <w:rFonts w:ascii="Times New Roman" w:hAnsi="Times New Roman" w:cs="Times New Roman"/>
          <w:i/>
          <w:iCs/>
          <w:color w:val="242424"/>
        </w:rPr>
        <w:t>“early</w:t>
      </w:r>
      <w:proofErr w:type="spellEnd"/>
      <w:r w:rsidRPr="00C44E25">
        <w:rPr>
          <w:rFonts w:ascii="Times New Roman" w:hAnsi="Times New Roman" w:cs="Times New Roman"/>
          <w:i/>
          <w:iCs/>
          <w:color w:val="242424"/>
        </w:rPr>
        <w:t xml:space="preserve"> onset depression” brain MRI “systematic review”</w:t>
      </w:r>
      <w:r w:rsidR="00BA776C">
        <w:rPr>
          <w:rFonts w:ascii="Times New Roman" w:hAnsi="Times New Roman" w:cs="Times New Roman"/>
          <w:i/>
          <w:iCs/>
          <w:color w:val="242424"/>
        </w:rPr>
        <w:t xml:space="preserve"> </w:t>
      </w:r>
      <w:r w:rsidR="00BA776C" w:rsidRPr="00C44E25">
        <w:rPr>
          <w:rFonts w:ascii="Times New Roman" w:hAnsi="Times New Roman" w:cs="Times New Roman"/>
          <w:i/>
          <w:iCs/>
          <w:color w:val="242424"/>
        </w:rPr>
        <w:t>“</w:t>
      </w:r>
      <w:r w:rsidR="00BA776C">
        <w:rPr>
          <w:rFonts w:ascii="Times New Roman" w:hAnsi="Times New Roman" w:cs="Times New Roman"/>
          <w:i/>
          <w:iCs/>
          <w:color w:val="242424"/>
        </w:rPr>
        <w:t>adolescent</w:t>
      </w:r>
      <w:r w:rsidR="00BA776C" w:rsidRPr="00C44E25">
        <w:rPr>
          <w:rFonts w:ascii="Times New Roman" w:hAnsi="Times New Roman" w:cs="Times New Roman"/>
          <w:i/>
          <w:iCs/>
          <w:color w:val="242424"/>
        </w:rPr>
        <w:t xml:space="preserve"> onset depression” neur</w:t>
      </w:r>
      <w:r w:rsidR="00BA776C">
        <w:rPr>
          <w:rFonts w:ascii="Times New Roman" w:hAnsi="Times New Roman" w:cs="Times New Roman"/>
          <w:i/>
          <w:iCs/>
          <w:color w:val="242424"/>
        </w:rPr>
        <w:t>o</w:t>
      </w:r>
      <w:r w:rsidR="00BA776C" w:rsidRPr="00C44E25">
        <w:rPr>
          <w:rFonts w:ascii="Times New Roman" w:hAnsi="Times New Roman" w:cs="Times New Roman"/>
          <w:i/>
          <w:iCs/>
          <w:color w:val="242424"/>
        </w:rPr>
        <w:t xml:space="preserve">biological </w:t>
      </w:r>
      <w:r w:rsidR="00BA776C">
        <w:rPr>
          <w:rFonts w:ascii="Times New Roman" w:hAnsi="Times New Roman" w:cs="Times New Roman"/>
          <w:i/>
          <w:iCs/>
          <w:color w:val="242424"/>
        </w:rPr>
        <w:t>factors/</w:t>
      </w:r>
      <w:r w:rsidR="00BA776C" w:rsidRPr="00C44E25">
        <w:rPr>
          <w:rFonts w:ascii="Times New Roman" w:hAnsi="Times New Roman" w:cs="Times New Roman"/>
          <w:i/>
          <w:iCs/>
          <w:color w:val="242424"/>
        </w:rPr>
        <w:t>markers “systematic review”;</w:t>
      </w:r>
      <w:r w:rsidR="00BA776C" w:rsidRPr="00C44E25">
        <w:rPr>
          <w:rStyle w:val="apple-converted-space"/>
          <w:rFonts w:ascii="Times New Roman" w:hAnsi="Times New Roman" w:cs="Times New Roman"/>
          <w:i/>
          <w:iCs/>
          <w:color w:val="242424"/>
        </w:rPr>
        <w:t> </w:t>
      </w:r>
      <w:r w:rsidR="00BA776C" w:rsidRPr="00C44E25">
        <w:rPr>
          <w:rFonts w:ascii="Times New Roman" w:hAnsi="Times New Roman" w:cs="Times New Roman"/>
          <w:i/>
          <w:iCs/>
          <w:color w:val="242424"/>
        </w:rPr>
        <w:t>“</w:t>
      </w:r>
      <w:r w:rsidR="00BA776C">
        <w:rPr>
          <w:rFonts w:ascii="Times New Roman" w:hAnsi="Times New Roman" w:cs="Times New Roman"/>
          <w:i/>
          <w:iCs/>
          <w:color w:val="242424"/>
        </w:rPr>
        <w:t>adolescent</w:t>
      </w:r>
      <w:r w:rsidR="00BA776C" w:rsidRPr="00C44E25">
        <w:rPr>
          <w:rFonts w:ascii="Times New Roman" w:hAnsi="Times New Roman" w:cs="Times New Roman"/>
          <w:i/>
          <w:iCs/>
          <w:color w:val="242424"/>
        </w:rPr>
        <w:t xml:space="preserve"> onset depression” genetic “systematic review”;</w:t>
      </w:r>
      <w:r w:rsidR="00BA776C" w:rsidRPr="00C44E25">
        <w:rPr>
          <w:rStyle w:val="apple-converted-space"/>
          <w:rFonts w:ascii="Times New Roman" w:hAnsi="Times New Roman" w:cs="Times New Roman"/>
          <w:i/>
          <w:iCs/>
          <w:color w:val="242424"/>
        </w:rPr>
        <w:t> </w:t>
      </w:r>
      <w:r w:rsidR="00BA776C" w:rsidRPr="00C44E25">
        <w:rPr>
          <w:rFonts w:ascii="Times New Roman" w:hAnsi="Times New Roman" w:cs="Times New Roman"/>
          <w:i/>
          <w:iCs/>
          <w:color w:val="242424"/>
        </w:rPr>
        <w:t>“</w:t>
      </w:r>
      <w:r w:rsidR="00BA776C">
        <w:rPr>
          <w:rFonts w:ascii="Times New Roman" w:hAnsi="Times New Roman" w:cs="Times New Roman"/>
          <w:i/>
          <w:iCs/>
          <w:color w:val="242424"/>
        </w:rPr>
        <w:t>adolescent</w:t>
      </w:r>
      <w:r w:rsidR="00BA776C" w:rsidRPr="00C44E25">
        <w:rPr>
          <w:rFonts w:ascii="Times New Roman" w:hAnsi="Times New Roman" w:cs="Times New Roman"/>
          <w:i/>
          <w:iCs/>
          <w:color w:val="242424"/>
        </w:rPr>
        <w:t xml:space="preserve"> onset depression” brain “systematic </w:t>
      </w:r>
      <w:proofErr w:type="spellStart"/>
      <w:r w:rsidR="00BA776C" w:rsidRPr="00C44E25">
        <w:rPr>
          <w:rFonts w:ascii="Times New Roman" w:hAnsi="Times New Roman" w:cs="Times New Roman"/>
          <w:i/>
          <w:iCs/>
          <w:color w:val="242424"/>
        </w:rPr>
        <w:t>review”;“</w:t>
      </w:r>
      <w:r w:rsidR="00BA776C">
        <w:rPr>
          <w:rFonts w:ascii="Times New Roman" w:hAnsi="Times New Roman" w:cs="Times New Roman"/>
          <w:i/>
          <w:iCs/>
          <w:color w:val="242424"/>
        </w:rPr>
        <w:t>adolescent</w:t>
      </w:r>
      <w:proofErr w:type="spellEnd"/>
      <w:r w:rsidR="00BA776C">
        <w:rPr>
          <w:rFonts w:ascii="Times New Roman" w:hAnsi="Times New Roman" w:cs="Times New Roman"/>
          <w:i/>
          <w:iCs/>
          <w:color w:val="242424"/>
        </w:rPr>
        <w:t xml:space="preserve"> </w:t>
      </w:r>
      <w:r w:rsidR="00BA776C" w:rsidRPr="00C44E25">
        <w:rPr>
          <w:rFonts w:ascii="Times New Roman" w:hAnsi="Times New Roman" w:cs="Times New Roman"/>
          <w:i/>
          <w:iCs/>
          <w:color w:val="242424"/>
        </w:rPr>
        <w:t>onset depression” environmental</w:t>
      </w:r>
      <w:r w:rsidR="00BA776C">
        <w:rPr>
          <w:rFonts w:ascii="Times New Roman" w:hAnsi="Times New Roman" w:cs="Times New Roman"/>
          <w:i/>
          <w:iCs/>
          <w:color w:val="242424"/>
        </w:rPr>
        <w:t xml:space="preserve"> factors</w:t>
      </w:r>
      <w:r w:rsidR="00BA776C" w:rsidRPr="00C44E25">
        <w:rPr>
          <w:rFonts w:ascii="Times New Roman" w:hAnsi="Times New Roman" w:cs="Times New Roman"/>
          <w:i/>
          <w:iCs/>
          <w:color w:val="242424"/>
        </w:rPr>
        <w:t xml:space="preserve"> “systematic </w:t>
      </w:r>
      <w:proofErr w:type="spellStart"/>
      <w:r w:rsidR="00BA776C" w:rsidRPr="00C44E25">
        <w:rPr>
          <w:rFonts w:ascii="Times New Roman" w:hAnsi="Times New Roman" w:cs="Times New Roman"/>
          <w:i/>
          <w:iCs/>
          <w:color w:val="242424"/>
        </w:rPr>
        <w:t>review”</w:t>
      </w:r>
      <w:r w:rsidR="00BA776C" w:rsidRPr="00C44E25">
        <w:rPr>
          <w:rFonts w:ascii="Times New Roman" w:hAnsi="Times New Roman" w:cs="Times New Roman"/>
          <w:color w:val="242424"/>
        </w:rPr>
        <w:t>;</w:t>
      </w:r>
      <w:r w:rsidR="00BA776C" w:rsidRPr="00C44E25">
        <w:rPr>
          <w:rFonts w:ascii="Times New Roman" w:hAnsi="Times New Roman" w:cs="Times New Roman"/>
          <w:i/>
          <w:iCs/>
          <w:color w:val="242424"/>
        </w:rPr>
        <w:t>“</w:t>
      </w:r>
      <w:r w:rsidR="00BA776C">
        <w:rPr>
          <w:rFonts w:ascii="Times New Roman" w:hAnsi="Times New Roman" w:cs="Times New Roman"/>
          <w:i/>
          <w:iCs/>
          <w:color w:val="242424"/>
        </w:rPr>
        <w:t>childhood</w:t>
      </w:r>
      <w:proofErr w:type="spellEnd"/>
      <w:r w:rsidR="00BA776C" w:rsidRPr="00C44E25">
        <w:rPr>
          <w:rFonts w:ascii="Times New Roman" w:hAnsi="Times New Roman" w:cs="Times New Roman"/>
          <w:i/>
          <w:iCs/>
          <w:color w:val="242424"/>
        </w:rPr>
        <w:t xml:space="preserve"> onset depression” brain MRI “systematic review”</w:t>
      </w:r>
    </w:p>
    <w:p w14:paraId="54380AAE" w14:textId="77777777" w:rsidR="00C44E25" w:rsidRPr="00C44E25" w:rsidRDefault="00C44E25" w:rsidP="00051AA7">
      <w:pPr>
        <w:rPr>
          <w:rFonts w:ascii="Times New Roman" w:hAnsi="Times New Roman" w:cs="Times New Roman"/>
          <w:i/>
          <w:iCs/>
          <w:color w:val="242424"/>
        </w:rPr>
      </w:pPr>
    </w:p>
    <w:p w14:paraId="6EC39773" w14:textId="5B7275A6" w:rsidR="00C44E25" w:rsidRDefault="00C44E25" w:rsidP="00051AA7">
      <w:pPr>
        <w:rPr>
          <w:rFonts w:ascii="Times New Roman" w:hAnsi="Times New Roman" w:cs="Times New Roman"/>
          <w:b/>
          <w:bCs/>
          <w:color w:val="242424"/>
        </w:rPr>
      </w:pPr>
      <w:r>
        <w:rPr>
          <w:rFonts w:ascii="Times New Roman" w:hAnsi="Times New Roman" w:cs="Times New Roman"/>
          <w:b/>
          <w:bCs/>
          <w:color w:val="242424"/>
        </w:rPr>
        <w:t>Supplementa</w:t>
      </w:r>
      <w:r w:rsidR="00123B71">
        <w:rPr>
          <w:rFonts w:ascii="Times New Roman" w:hAnsi="Times New Roman" w:cs="Times New Roman"/>
          <w:b/>
          <w:bCs/>
          <w:color w:val="242424"/>
        </w:rPr>
        <w:t>ry</w:t>
      </w:r>
      <w:r>
        <w:rPr>
          <w:rFonts w:ascii="Times New Roman" w:hAnsi="Times New Roman" w:cs="Times New Roman"/>
          <w:b/>
          <w:bCs/>
          <w:color w:val="242424"/>
        </w:rPr>
        <w:t xml:space="preserve"> Table 1. </w:t>
      </w:r>
      <w:r w:rsidR="00A37158">
        <w:rPr>
          <w:rFonts w:ascii="Times New Roman" w:hAnsi="Times New Roman" w:cs="Times New Roman"/>
          <w:b/>
          <w:bCs/>
          <w:color w:val="242424"/>
        </w:rPr>
        <w:t>Quality Assessment Tool for Systematic Review Appraisal</w:t>
      </w:r>
    </w:p>
    <w:p w14:paraId="0FDE7390" w14:textId="77777777" w:rsidR="002A7ABC" w:rsidRDefault="002A7ABC" w:rsidP="00051AA7">
      <w:pPr>
        <w:rPr>
          <w:rFonts w:ascii="Times New Roman" w:hAnsi="Times New Roman" w:cs="Times New Roman"/>
          <w:color w:val="242424"/>
        </w:rPr>
      </w:pPr>
    </w:p>
    <w:tbl>
      <w:tblPr>
        <w:tblStyle w:val="TableGrid"/>
        <w:tblW w:w="9350" w:type="dxa"/>
        <w:tblLook w:val="04A0" w:firstRow="1" w:lastRow="0" w:firstColumn="1" w:lastColumn="0" w:noHBand="0" w:noVBand="1"/>
      </w:tblPr>
      <w:tblGrid>
        <w:gridCol w:w="696"/>
        <w:gridCol w:w="6139"/>
        <w:gridCol w:w="2515"/>
      </w:tblGrid>
      <w:tr w:rsidR="00B022B1" w14:paraId="1556C80A" w14:textId="1001F227" w:rsidTr="00B022B1">
        <w:tc>
          <w:tcPr>
            <w:tcW w:w="696" w:type="dxa"/>
          </w:tcPr>
          <w:p w14:paraId="64941A44" w14:textId="7AC8B730" w:rsidR="00B022B1" w:rsidRDefault="00B022B1" w:rsidP="00051AA7">
            <w:pPr>
              <w:rPr>
                <w:rFonts w:ascii="Times New Roman" w:hAnsi="Times New Roman" w:cs="Times New Roman"/>
                <w:color w:val="242424"/>
              </w:rPr>
            </w:pPr>
          </w:p>
        </w:tc>
        <w:tc>
          <w:tcPr>
            <w:tcW w:w="6139" w:type="dxa"/>
          </w:tcPr>
          <w:p w14:paraId="20C0890F" w14:textId="0A25BCF2" w:rsidR="00B022B1" w:rsidRDefault="00B022B1" w:rsidP="00051AA7">
            <w:pPr>
              <w:rPr>
                <w:rFonts w:ascii="Times New Roman" w:hAnsi="Times New Roman" w:cs="Times New Roman"/>
                <w:color w:val="242424"/>
              </w:rPr>
            </w:pPr>
            <w:r>
              <w:rPr>
                <w:rFonts w:ascii="Times New Roman" w:hAnsi="Times New Roman" w:cs="Times New Roman"/>
                <w:color w:val="242424"/>
              </w:rPr>
              <w:t>QUADAS</w:t>
            </w:r>
            <w:r w:rsidR="00A37158">
              <w:rPr>
                <w:rFonts w:ascii="Times New Roman" w:hAnsi="Times New Roman" w:cs="Times New Roman"/>
                <w:color w:val="242424"/>
              </w:rPr>
              <w:fldChar w:fldCharType="begin"/>
            </w:r>
            <w:r w:rsidR="00A37158">
              <w:rPr>
                <w:rFonts w:ascii="Times New Roman" w:hAnsi="Times New Roman" w:cs="Times New Roman"/>
                <w:color w:val="242424"/>
              </w:rPr>
              <w:instrText xml:space="preserve"> ADDIN ZOTERO_ITEM CSL_CITATION {"citationID":"IJVcQbN5","properties":{"formattedCitation":"\\super 1\\nosupersub{}","plainCitation":"1","noteIndex":0},"citationItems":[{"id":26224,"uris":["http://zotero.org/groups/4993126/items/MUSK2VSA"],"itemData":{"id":26224,"type":"article-journal","container-title":"BMC Medical Research Methodology","DOI":"10.1186/1471-2288-3-25","ISSN":"1471-2288","issue":"1","journalAbbreviation":"BMC Med Res Methodol","language":"en","page":"25","source":"DOI.org (Crossref)","title":"The development of QUADAS: a tool for the quality assessment of studies of diagnostic accuracy included in systematic reviews","title-short":"The development of QUADAS","volume":"3","author":[{"family":"Whiting","given":"Penny"},{"family":"Rutjes","given":"Anne Ws"},{"family":"Reitsma","given":"Johannes B"},{"family":"Bossuyt","given":"Patrick Mm"},{"family":"Kleijnen","given":"Jos"}],"issued":{"date-parts":[["2003",12]]}}}],"schema":"https://github.com/citation-style-language/schema/raw/master/csl-citation.json"} </w:instrText>
            </w:r>
            <w:r w:rsidR="00A37158">
              <w:rPr>
                <w:rFonts w:ascii="Times New Roman" w:hAnsi="Times New Roman" w:cs="Times New Roman"/>
                <w:color w:val="242424"/>
              </w:rPr>
              <w:fldChar w:fldCharType="separate"/>
            </w:r>
            <w:r w:rsidR="00A37158" w:rsidRPr="00A37158">
              <w:rPr>
                <w:rFonts w:ascii="Times New Roman" w:hAnsi="Times New Roman" w:cs="Times New Roman"/>
                <w:color w:val="000000"/>
                <w:kern w:val="0"/>
                <w:vertAlign w:val="superscript"/>
              </w:rPr>
              <w:t>1</w:t>
            </w:r>
            <w:r w:rsidR="00A37158">
              <w:rPr>
                <w:rFonts w:ascii="Times New Roman" w:hAnsi="Times New Roman" w:cs="Times New Roman"/>
                <w:color w:val="242424"/>
              </w:rPr>
              <w:fldChar w:fldCharType="end"/>
            </w:r>
            <w:r>
              <w:rPr>
                <w:rFonts w:ascii="Times New Roman" w:hAnsi="Times New Roman" w:cs="Times New Roman"/>
                <w:color w:val="242424"/>
              </w:rPr>
              <w:t xml:space="preserve"> Quality Assessment Question</w:t>
            </w:r>
          </w:p>
        </w:tc>
        <w:tc>
          <w:tcPr>
            <w:tcW w:w="2515" w:type="dxa"/>
          </w:tcPr>
          <w:p w14:paraId="35B3763E" w14:textId="2AE51BF5" w:rsidR="00B022B1" w:rsidRDefault="00B022B1" w:rsidP="00051AA7">
            <w:pPr>
              <w:rPr>
                <w:rFonts w:ascii="Times New Roman" w:hAnsi="Times New Roman" w:cs="Times New Roman"/>
                <w:color w:val="242424"/>
              </w:rPr>
            </w:pPr>
            <w:r>
              <w:rPr>
                <w:rFonts w:ascii="Times New Roman" w:hAnsi="Times New Roman" w:cs="Times New Roman"/>
                <w:color w:val="242424"/>
              </w:rPr>
              <w:t>Additional Considerations for Evaluation</w:t>
            </w:r>
          </w:p>
        </w:tc>
      </w:tr>
      <w:tr w:rsidR="00B022B1" w14:paraId="79FE56D2" w14:textId="40CC0B94" w:rsidTr="00B022B1">
        <w:tc>
          <w:tcPr>
            <w:tcW w:w="696" w:type="dxa"/>
          </w:tcPr>
          <w:p w14:paraId="3D44D4F7" w14:textId="189BFC31" w:rsidR="00B022B1" w:rsidRDefault="00B022B1" w:rsidP="00051AA7">
            <w:pPr>
              <w:rPr>
                <w:rFonts w:ascii="Times New Roman" w:hAnsi="Times New Roman" w:cs="Times New Roman"/>
                <w:color w:val="242424"/>
              </w:rPr>
            </w:pPr>
            <w:r>
              <w:rPr>
                <w:rFonts w:ascii="Times New Roman" w:hAnsi="Times New Roman" w:cs="Times New Roman"/>
                <w:color w:val="242424"/>
              </w:rPr>
              <w:t>1</w:t>
            </w:r>
          </w:p>
        </w:tc>
        <w:tc>
          <w:tcPr>
            <w:tcW w:w="6139" w:type="dxa"/>
          </w:tcPr>
          <w:p w14:paraId="14AADD74" w14:textId="2097C681" w:rsidR="00B022B1" w:rsidRDefault="00B022B1" w:rsidP="00051AA7">
            <w:pPr>
              <w:rPr>
                <w:rFonts w:ascii="Times New Roman" w:hAnsi="Times New Roman" w:cs="Times New Roman"/>
                <w:color w:val="242424"/>
              </w:rPr>
            </w:pPr>
            <w:r>
              <w:rPr>
                <w:rFonts w:ascii="Times New Roman" w:hAnsi="Times New Roman" w:cs="Times New Roman"/>
                <w:color w:val="242424"/>
              </w:rPr>
              <w:t>Is the review question clearly and explicitly stated?</w:t>
            </w:r>
          </w:p>
        </w:tc>
        <w:tc>
          <w:tcPr>
            <w:tcW w:w="2515" w:type="dxa"/>
          </w:tcPr>
          <w:p w14:paraId="6EE50B8C" w14:textId="1EE9BA5A" w:rsidR="00B022B1" w:rsidRDefault="00B022B1" w:rsidP="00051AA7">
            <w:pPr>
              <w:rPr>
                <w:rFonts w:ascii="Times New Roman" w:hAnsi="Times New Roman" w:cs="Times New Roman"/>
                <w:color w:val="242424"/>
              </w:rPr>
            </w:pPr>
            <w:r>
              <w:rPr>
                <w:rFonts w:ascii="Times New Roman" w:hAnsi="Times New Roman" w:cs="Times New Roman"/>
                <w:color w:val="242424"/>
              </w:rPr>
              <w:t>PICOS criteria?</w:t>
            </w:r>
          </w:p>
        </w:tc>
      </w:tr>
      <w:tr w:rsidR="00B022B1" w14:paraId="7F4FAF56" w14:textId="63F8F171" w:rsidTr="00B022B1">
        <w:tc>
          <w:tcPr>
            <w:tcW w:w="696" w:type="dxa"/>
          </w:tcPr>
          <w:p w14:paraId="2D55B286" w14:textId="332697BA" w:rsidR="00B022B1" w:rsidRDefault="00B022B1" w:rsidP="00051AA7">
            <w:pPr>
              <w:rPr>
                <w:rFonts w:ascii="Times New Roman" w:hAnsi="Times New Roman" w:cs="Times New Roman"/>
                <w:color w:val="242424"/>
              </w:rPr>
            </w:pPr>
            <w:r>
              <w:rPr>
                <w:rFonts w:ascii="Times New Roman" w:hAnsi="Times New Roman" w:cs="Times New Roman"/>
                <w:color w:val="242424"/>
              </w:rPr>
              <w:t>2</w:t>
            </w:r>
          </w:p>
        </w:tc>
        <w:tc>
          <w:tcPr>
            <w:tcW w:w="6139" w:type="dxa"/>
          </w:tcPr>
          <w:p w14:paraId="4BAE7873" w14:textId="099D0CF8" w:rsidR="00B022B1" w:rsidRDefault="00B022B1" w:rsidP="00051AA7">
            <w:pPr>
              <w:rPr>
                <w:rFonts w:ascii="Times New Roman" w:hAnsi="Times New Roman" w:cs="Times New Roman"/>
                <w:color w:val="242424"/>
              </w:rPr>
            </w:pPr>
            <w:r>
              <w:rPr>
                <w:rFonts w:ascii="Times New Roman" w:hAnsi="Times New Roman" w:cs="Times New Roman"/>
                <w:color w:val="242424"/>
              </w:rPr>
              <w:t>Were the inclusion criteria appropriate for the review question?</w:t>
            </w:r>
          </w:p>
        </w:tc>
        <w:tc>
          <w:tcPr>
            <w:tcW w:w="2515" w:type="dxa"/>
          </w:tcPr>
          <w:p w14:paraId="6053785B" w14:textId="079EDFEC" w:rsidR="00B022B1" w:rsidRDefault="00B022B1" w:rsidP="00051AA7">
            <w:pPr>
              <w:rPr>
                <w:rFonts w:ascii="Times New Roman" w:hAnsi="Times New Roman" w:cs="Times New Roman"/>
                <w:color w:val="242424"/>
              </w:rPr>
            </w:pPr>
            <w:r>
              <w:rPr>
                <w:rFonts w:ascii="Times New Roman" w:hAnsi="Times New Roman" w:cs="Times New Roman"/>
                <w:color w:val="242424"/>
              </w:rPr>
              <w:t>PICOS criteria?</w:t>
            </w:r>
          </w:p>
        </w:tc>
      </w:tr>
      <w:tr w:rsidR="00B022B1" w14:paraId="5F772438" w14:textId="7D3D2202" w:rsidTr="00B022B1">
        <w:tc>
          <w:tcPr>
            <w:tcW w:w="696" w:type="dxa"/>
          </w:tcPr>
          <w:p w14:paraId="2F067519" w14:textId="6A978FB0" w:rsidR="00B022B1" w:rsidRDefault="00B022B1" w:rsidP="00051AA7">
            <w:pPr>
              <w:rPr>
                <w:rFonts w:ascii="Times New Roman" w:hAnsi="Times New Roman" w:cs="Times New Roman"/>
                <w:color w:val="242424"/>
              </w:rPr>
            </w:pPr>
            <w:r>
              <w:rPr>
                <w:rFonts w:ascii="Times New Roman" w:hAnsi="Times New Roman" w:cs="Times New Roman"/>
                <w:color w:val="242424"/>
              </w:rPr>
              <w:t>3</w:t>
            </w:r>
          </w:p>
        </w:tc>
        <w:tc>
          <w:tcPr>
            <w:tcW w:w="6139" w:type="dxa"/>
          </w:tcPr>
          <w:p w14:paraId="25C7077E" w14:textId="0DEE8E48" w:rsidR="00B022B1" w:rsidRDefault="00B022B1" w:rsidP="00051AA7">
            <w:pPr>
              <w:rPr>
                <w:rFonts w:ascii="Times New Roman" w:hAnsi="Times New Roman" w:cs="Times New Roman"/>
                <w:color w:val="242424"/>
              </w:rPr>
            </w:pPr>
            <w:r>
              <w:rPr>
                <w:rFonts w:ascii="Times New Roman" w:hAnsi="Times New Roman" w:cs="Times New Roman"/>
                <w:color w:val="242424"/>
              </w:rPr>
              <w:t>Was the search strategy appropriate?</w:t>
            </w:r>
          </w:p>
        </w:tc>
        <w:tc>
          <w:tcPr>
            <w:tcW w:w="2515" w:type="dxa"/>
          </w:tcPr>
          <w:p w14:paraId="2D4E9699" w14:textId="595B4EC5" w:rsidR="00B022B1" w:rsidRDefault="00B022B1" w:rsidP="00051AA7">
            <w:pPr>
              <w:rPr>
                <w:rFonts w:ascii="Times New Roman" w:hAnsi="Times New Roman" w:cs="Times New Roman"/>
                <w:color w:val="242424"/>
              </w:rPr>
            </w:pPr>
            <w:r>
              <w:rPr>
                <w:rFonts w:ascii="Times New Roman" w:hAnsi="Times New Roman" w:cs="Times New Roman"/>
                <w:color w:val="242424"/>
              </w:rPr>
              <w:t>+/- use of library resources?</w:t>
            </w:r>
          </w:p>
        </w:tc>
      </w:tr>
      <w:tr w:rsidR="00B022B1" w14:paraId="083F77C0" w14:textId="3AF42667" w:rsidTr="00B022B1">
        <w:tc>
          <w:tcPr>
            <w:tcW w:w="696" w:type="dxa"/>
          </w:tcPr>
          <w:p w14:paraId="78B56210" w14:textId="537039F7" w:rsidR="00B022B1" w:rsidRDefault="00B022B1" w:rsidP="00051AA7">
            <w:pPr>
              <w:rPr>
                <w:rFonts w:ascii="Times New Roman" w:hAnsi="Times New Roman" w:cs="Times New Roman"/>
                <w:color w:val="242424"/>
              </w:rPr>
            </w:pPr>
            <w:r>
              <w:rPr>
                <w:rFonts w:ascii="Times New Roman" w:hAnsi="Times New Roman" w:cs="Times New Roman"/>
                <w:color w:val="242424"/>
              </w:rPr>
              <w:t>4</w:t>
            </w:r>
          </w:p>
        </w:tc>
        <w:tc>
          <w:tcPr>
            <w:tcW w:w="6139" w:type="dxa"/>
          </w:tcPr>
          <w:p w14:paraId="61800B54" w14:textId="2FBC2536" w:rsidR="00B022B1" w:rsidRDefault="00B022B1" w:rsidP="00051AA7">
            <w:pPr>
              <w:rPr>
                <w:rFonts w:ascii="Times New Roman" w:hAnsi="Times New Roman" w:cs="Times New Roman"/>
                <w:color w:val="242424"/>
              </w:rPr>
            </w:pPr>
            <w:r>
              <w:rPr>
                <w:rFonts w:ascii="Times New Roman" w:hAnsi="Times New Roman" w:cs="Times New Roman"/>
                <w:color w:val="242424"/>
              </w:rPr>
              <w:t xml:space="preserve">Were the sources and resources used to search for studies adequate?  </w:t>
            </w:r>
          </w:p>
        </w:tc>
        <w:tc>
          <w:tcPr>
            <w:tcW w:w="2515" w:type="dxa"/>
          </w:tcPr>
          <w:p w14:paraId="43720772" w14:textId="5491EB89" w:rsidR="00B022B1" w:rsidRDefault="00B022B1" w:rsidP="00051AA7">
            <w:pPr>
              <w:rPr>
                <w:rFonts w:ascii="Times New Roman" w:hAnsi="Times New Roman" w:cs="Times New Roman"/>
                <w:color w:val="242424"/>
              </w:rPr>
            </w:pPr>
            <w:r>
              <w:rPr>
                <w:rFonts w:ascii="Times New Roman" w:hAnsi="Times New Roman" w:cs="Times New Roman"/>
                <w:color w:val="242424"/>
              </w:rPr>
              <w:t>Were at least 2 databases were searched?</w:t>
            </w:r>
          </w:p>
        </w:tc>
      </w:tr>
      <w:tr w:rsidR="00B022B1" w14:paraId="0BCD9717" w14:textId="08948BF1" w:rsidTr="00B022B1">
        <w:tc>
          <w:tcPr>
            <w:tcW w:w="696" w:type="dxa"/>
          </w:tcPr>
          <w:p w14:paraId="05E1B940" w14:textId="136C8935" w:rsidR="00B022B1" w:rsidRDefault="00B022B1" w:rsidP="00051AA7">
            <w:pPr>
              <w:rPr>
                <w:rFonts w:ascii="Times New Roman" w:hAnsi="Times New Roman" w:cs="Times New Roman"/>
                <w:color w:val="242424"/>
              </w:rPr>
            </w:pPr>
            <w:r>
              <w:rPr>
                <w:rFonts w:ascii="Times New Roman" w:hAnsi="Times New Roman" w:cs="Times New Roman"/>
                <w:color w:val="242424"/>
              </w:rPr>
              <w:t>5</w:t>
            </w:r>
          </w:p>
        </w:tc>
        <w:tc>
          <w:tcPr>
            <w:tcW w:w="6139" w:type="dxa"/>
          </w:tcPr>
          <w:p w14:paraId="3F8C7E14" w14:textId="61FA8EFD" w:rsidR="00B022B1" w:rsidRDefault="00B022B1" w:rsidP="00051AA7">
            <w:pPr>
              <w:rPr>
                <w:rFonts w:ascii="Times New Roman" w:hAnsi="Times New Roman" w:cs="Times New Roman"/>
                <w:color w:val="242424"/>
              </w:rPr>
            </w:pPr>
            <w:r>
              <w:rPr>
                <w:rFonts w:ascii="Times New Roman" w:hAnsi="Times New Roman" w:cs="Times New Roman"/>
                <w:color w:val="242424"/>
              </w:rPr>
              <w:t>Were the criteria for appraising studies appropriate?</w:t>
            </w:r>
          </w:p>
        </w:tc>
        <w:tc>
          <w:tcPr>
            <w:tcW w:w="2515" w:type="dxa"/>
          </w:tcPr>
          <w:p w14:paraId="45C942C4" w14:textId="2277E495" w:rsidR="00B022B1" w:rsidRDefault="00B022B1" w:rsidP="00051AA7">
            <w:pPr>
              <w:rPr>
                <w:rFonts w:ascii="Times New Roman" w:hAnsi="Times New Roman" w:cs="Times New Roman"/>
                <w:color w:val="242424"/>
              </w:rPr>
            </w:pPr>
            <w:r>
              <w:rPr>
                <w:rFonts w:ascii="Times New Roman" w:hAnsi="Times New Roman" w:cs="Times New Roman"/>
                <w:color w:val="242424"/>
              </w:rPr>
              <w:t>Qualitative or quantitative?</w:t>
            </w:r>
          </w:p>
        </w:tc>
      </w:tr>
      <w:tr w:rsidR="00B022B1" w14:paraId="3BD9E96F" w14:textId="5513251B" w:rsidTr="00B022B1">
        <w:tc>
          <w:tcPr>
            <w:tcW w:w="696" w:type="dxa"/>
          </w:tcPr>
          <w:p w14:paraId="692A0E51" w14:textId="45D86CE0" w:rsidR="00B022B1" w:rsidRDefault="00B022B1" w:rsidP="00051AA7">
            <w:pPr>
              <w:rPr>
                <w:rFonts w:ascii="Times New Roman" w:hAnsi="Times New Roman" w:cs="Times New Roman"/>
                <w:color w:val="242424"/>
              </w:rPr>
            </w:pPr>
            <w:r>
              <w:rPr>
                <w:rFonts w:ascii="Times New Roman" w:hAnsi="Times New Roman" w:cs="Times New Roman"/>
                <w:color w:val="242424"/>
              </w:rPr>
              <w:t>6</w:t>
            </w:r>
          </w:p>
        </w:tc>
        <w:tc>
          <w:tcPr>
            <w:tcW w:w="6139" w:type="dxa"/>
          </w:tcPr>
          <w:p w14:paraId="0D7425C7" w14:textId="4DAC272F" w:rsidR="00B022B1" w:rsidRDefault="00B022B1" w:rsidP="00051AA7">
            <w:pPr>
              <w:rPr>
                <w:rFonts w:ascii="Times New Roman" w:hAnsi="Times New Roman" w:cs="Times New Roman"/>
                <w:color w:val="242424"/>
              </w:rPr>
            </w:pPr>
            <w:r>
              <w:rPr>
                <w:rFonts w:ascii="Times New Roman" w:hAnsi="Times New Roman" w:cs="Times New Roman"/>
                <w:color w:val="242424"/>
              </w:rPr>
              <w:t>Was critical appraisal conducted by two or more reviewers independently?</w:t>
            </w:r>
          </w:p>
        </w:tc>
        <w:tc>
          <w:tcPr>
            <w:tcW w:w="2515" w:type="dxa"/>
          </w:tcPr>
          <w:p w14:paraId="5A8356B9" w14:textId="76F70A07" w:rsidR="00B022B1" w:rsidRDefault="00B022B1" w:rsidP="00051AA7">
            <w:pPr>
              <w:rPr>
                <w:rFonts w:ascii="Times New Roman" w:hAnsi="Times New Roman" w:cs="Times New Roman"/>
                <w:color w:val="242424"/>
              </w:rPr>
            </w:pPr>
            <w:r>
              <w:rPr>
                <w:rFonts w:ascii="Times New Roman" w:hAnsi="Times New Roman" w:cs="Times New Roman"/>
                <w:color w:val="242424"/>
              </w:rPr>
              <w:t>If not or not indicated, then No</w:t>
            </w:r>
          </w:p>
        </w:tc>
      </w:tr>
      <w:tr w:rsidR="00B022B1" w14:paraId="1F88315C" w14:textId="7BA2CFD8" w:rsidTr="00B022B1">
        <w:tc>
          <w:tcPr>
            <w:tcW w:w="696" w:type="dxa"/>
          </w:tcPr>
          <w:p w14:paraId="31DD0C42" w14:textId="1AD5B72D" w:rsidR="00B022B1" w:rsidRDefault="00B022B1" w:rsidP="00051AA7">
            <w:pPr>
              <w:rPr>
                <w:rFonts w:ascii="Times New Roman" w:hAnsi="Times New Roman" w:cs="Times New Roman"/>
                <w:color w:val="242424"/>
              </w:rPr>
            </w:pPr>
            <w:r>
              <w:rPr>
                <w:rFonts w:ascii="Times New Roman" w:hAnsi="Times New Roman" w:cs="Times New Roman"/>
                <w:color w:val="242424"/>
              </w:rPr>
              <w:t>7</w:t>
            </w:r>
          </w:p>
        </w:tc>
        <w:tc>
          <w:tcPr>
            <w:tcW w:w="6139" w:type="dxa"/>
          </w:tcPr>
          <w:p w14:paraId="082C1E04" w14:textId="10584CA4" w:rsidR="00B022B1" w:rsidRDefault="00B022B1" w:rsidP="00051AA7">
            <w:pPr>
              <w:rPr>
                <w:rFonts w:ascii="Times New Roman" w:hAnsi="Times New Roman" w:cs="Times New Roman"/>
                <w:color w:val="242424"/>
              </w:rPr>
            </w:pPr>
            <w:r>
              <w:rPr>
                <w:rFonts w:ascii="Times New Roman" w:hAnsi="Times New Roman" w:cs="Times New Roman"/>
                <w:color w:val="242424"/>
              </w:rPr>
              <w:t>Were there methods to minimize errors in data extraction?</w:t>
            </w:r>
          </w:p>
        </w:tc>
        <w:tc>
          <w:tcPr>
            <w:tcW w:w="2515" w:type="dxa"/>
          </w:tcPr>
          <w:p w14:paraId="300C8D1A" w14:textId="2680E0E2" w:rsidR="00B022B1" w:rsidRDefault="00B022B1" w:rsidP="00051AA7">
            <w:pPr>
              <w:rPr>
                <w:rFonts w:ascii="Times New Roman" w:hAnsi="Times New Roman" w:cs="Times New Roman"/>
                <w:color w:val="242424"/>
              </w:rPr>
            </w:pPr>
            <w:r>
              <w:rPr>
                <w:rFonts w:ascii="Times New Roman" w:hAnsi="Times New Roman" w:cs="Times New Roman"/>
                <w:color w:val="242424"/>
              </w:rPr>
              <w:t>If not indicated, then No</w:t>
            </w:r>
          </w:p>
        </w:tc>
      </w:tr>
      <w:tr w:rsidR="00B022B1" w14:paraId="388795FE" w14:textId="6C8DED31" w:rsidTr="00B022B1">
        <w:tc>
          <w:tcPr>
            <w:tcW w:w="696" w:type="dxa"/>
          </w:tcPr>
          <w:p w14:paraId="46DA48D9" w14:textId="13E0FF1C" w:rsidR="00B022B1" w:rsidRDefault="00B022B1" w:rsidP="00051AA7">
            <w:pPr>
              <w:rPr>
                <w:rFonts w:ascii="Times New Roman" w:hAnsi="Times New Roman" w:cs="Times New Roman"/>
                <w:color w:val="242424"/>
              </w:rPr>
            </w:pPr>
            <w:r>
              <w:rPr>
                <w:rFonts w:ascii="Times New Roman" w:hAnsi="Times New Roman" w:cs="Times New Roman"/>
                <w:color w:val="242424"/>
              </w:rPr>
              <w:lastRenderedPageBreak/>
              <w:t>8</w:t>
            </w:r>
          </w:p>
        </w:tc>
        <w:tc>
          <w:tcPr>
            <w:tcW w:w="6139" w:type="dxa"/>
          </w:tcPr>
          <w:p w14:paraId="3F29900A" w14:textId="69C6B1E1" w:rsidR="00B022B1" w:rsidRDefault="00B022B1" w:rsidP="00051AA7">
            <w:pPr>
              <w:rPr>
                <w:rFonts w:ascii="Times New Roman" w:hAnsi="Times New Roman" w:cs="Times New Roman"/>
                <w:color w:val="242424"/>
              </w:rPr>
            </w:pPr>
            <w:r>
              <w:rPr>
                <w:rFonts w:ascii="Times New Roman" w:hAnsi="Times New Roman" w:cs="Times New Roman"/>
                <w:color w:val="242424"/>
              </w:rPr>
              <w:t>Were the methods used to combine studies appropriate?</w:t>
            </w:r>
          </w:p>
        </w:tc>
        <w:tc>
          <w:tcPr>
            <w:tcW w:w="2515" w:type="dxa"/>
          </w:tcPr>
          <w:p w14:paraId="1BD16D56" w14:textId="456D9B53" w:rsidR="00B022B1" w:rsidRDefault="00B022B1" w:rsidP="00051AA7">
            <w:pPr>
              <w:rPr>
                <w:rFonts w:ascii="Times New Roman" w:hAnsi="Times New Roman" w:cs="Times New Roman"/>
                <w:color w:val="242424"/>
              </w:rPr>
            </w:pPr>
            <w:r>
              <w:rPr>
                <w:rFonts w:ascii="Times New Roman" w:hAnsi="Times New Roman" w:cs="Times New Roman"/>
                <w:color w:val="242424"/>
              </w:rPr>
              <w:t xml:space="preserve">Quantitative and qualitative approaches justified. </w:t>
            </w:r>
          </w:p>
        </w:tc>
      </w:tr>
      <w:tr w:rsidR="00B022B1" w14:paraId="6E739E3E" w14:textId="4C5C2B86" w:rsidTr="00B022B1">
        <w:tc>
          <w:tcPr>
            <w:tcW w:w="696" w:type="dxa"/>
          </w:tcPr>
          <w:p w14:paraId="4491FA41" w14:textId="39A78CC5" w:rsidR="00B022B1" w:rsidRDefault="00B022B1" w:rsidP="00051AA7">
            <w:pPr>
              <w:rPr>
                <w:rFonts w:ascii="Times New Roman" w:hAnsi="Times New Roman" w:cs="Times New Roman"/>
                <w:color w:val="242424"/>
              </w:rPr>
            </w:pPr>
            <w:r>
              <w:rPr>
                <w:rFonts w:ascii="Times New Roman" w:hAnsi="Times New Roman" w:cs="Times New Roman"/>
                <w:color w:val="242424"/>
              </w:rPr>
              <w:t>9</w:t>
            </w:r>
          </w:p>
        </w:tc>
        <w:tc>
          <w:tcPr>
            <w:tcW w:w="6139" w:type="dxa"/>
          </w:tcPr>
          <w:p w14:paraId="2F3A664F" w14:textId="1155F144" w:rsidR="00B022B1" w:rsidRDefault="00B022B1" w:rsidP="00051AA7">
            <w:pPr>
              <w:rPr>
                <w:rFonts w:ascii="Times New Roman" w:hAnsi="Times New Roman" w:cs="Times New Roman"/>
                <w:color w:val="242424"/>
              </w:rPr>
            </w:pPr>
            <w:r>
              <w:rPr>
                <w:rFonts w:ascii="Times New Roman" w:hAnsi="Times New Roman" w:cs="Times New Roman"/>
                <w:color w:val="242424"/>
              </w:rPr>
              <w:t>Was the likelihood of publication bias assessed?</w:t>
            </w:r>
          </w:p>
        </w:tc>
        <w:tc>
          <w:tcPr>
            <w:tcW w:w="2515" w:type="dxa"/>
          </w:tcPr>
          <w:p w14:paraId="06FE7EC3" w14:textId="2C58C4D9" w:rsidR="00B022B1" w:rsidRDefault="00A37158" w:rsidP="00051AA7">
            <w:pPr>
              <w:rPr>
                <w:rFonts w:ascii="Times New Roman" w:hAnsi="Times New Roman" w:cs="Times New Roman"/>
                <w:color w:val="242424"/>
              </w:rPr>
            </w:pPr>
            <w:proofErr w:type="gramStart"/>
            <w:r>
              <w:rPr>
                <w:rFonts w:ascii="Times New Roman" w:hAnsi="Times New Roman" w:cs="Times New Roman"/>
                <w:color w:val="242424"/>
              </w:rPr>
              <w:t>Eggers</w:t>
            </w:r>
            <w:proofErr w:type="gramEnd"/>
            <w:r>
              <w:rPr>
                <w:rFonts w:ascii="Times New Roman" w:hAnsi="Times New Roman" w:cs="Times New Roman"/>
                <w:color w:val="242424"/>
              </w:rPr>
              <w:t xml:space="preserve"> test, funnel plots, quantitative appraisal.</w:t>
            </w:r>
          </w:p>
        </w:tc>
      </w:tr>
      <w:tr w:rsidR="00B022B1" w14:paraId="61919CC6" w14:textId="6C51B277" w:rsidTr="00B022B1">
        <w:tc>
          <w:tcPr>
            <w:tcW w:w="696" w:type="dxa"/>
          </w:tcPr>
          <w:p w14:paraId="648A9D8B" w14:textId="2D3C2533" w:rsidR="00B022B1" w:rsidRDefault="00B022B1" w:rsidP="00051AA7">
            <w:pPr>
              <w:rPr>
                <w:rFonts w:ascii="Times New Roman" w:hAnsi="Times New Roman" w:cs="Times New Roman"/>
                <w:color w:val="242424"/>
              </w:rPr>
            </w:pPr>
            <w:r>
              <w:rPr>
                <w:rFonts w:ascii="Times New Roman" w:hAnsi="Times New Roman" w:cs="Times New Roman"/>
                <w:color w:val="242424"/>
              </w:rPr>
              <w:t>10</w:t>
            </w:r>
          </w:p>
        </w:tc>
        <w:tc>
          <w:tcPr>
            <w:tcW w:w="6139" w:type="dxa"/>
          </w:tcPr>
          <w:p w14:paraId="34CAC26D" w14:textId="6BE22C7F" w:rsidR="00B022B1" w:rsidRDefault="00A37158" w:rsidP="00051AA7">
            <w:pPr>
              <w:rPr>
                <w:rFonts w:ascii="Times New Roman" w:hAnsi="Times New Roman" w:cs="Times New Roman"/>
                <w:color w:val="242424"/>
              </w:rPr>
            </w:pPr>
            <w:r>
              <w:rPr>
                <w:rFonts w:ascii="Times New Roman" w:hAnsi="Times New Roman" w:cs="Times New Roman"/>
                <w:color w:val="242424"/>
              </w:rPr>
              <w:t>Were recommendations for policy and/or clinical practice supported by the reported data?</w:t>
            </w:r>
          </w:p>
        </w:tc>
        <w:tc>
          <w:tcPr>
            <w:tcW w:w="2515" w:type="dxa"/>
          </w:tcPr>
          <w:p w14:paraId="15385ED8" w14:textId="5214073C" w:rsidR="00B022B1" w:rsidRDefault="00A37158" w:rsidP="00051AA7">
            <w:pPr>
              <w:rPr>
                <w:rFonts w:ascii="Times New Roman" w:hAnsi="Times New Roman" w:cs="Times New Roman"/>
                <w:color w:val="242424"/>
              </w:rPr>
            </w:pPr>
            <w:r>
              <w:rPr>
                <w:rFonts w:ascii="Times New Roman" w:hAnsi="Times New Roman" w:cs="Times New Roman"/>
                <w:color w:val="242424"/>
              </w:rPr>
              <w:t>Either policy or practice rated Yes</w:t>
            </w:r>
          </w:p>
        </w:tc>
      </w:tr>
      <w:tr w:rsidR="00B022B1" w14:paraId="44541885" w14:textId="2E9B2F41" w:rsidTr="00B022B1">
        <w:tc>
          <w:tcPr>
            <w:tcW w:w="696" w:type="dxa"/>
          </w:tcPr>
          <w:p w14:paraId="2A383538" w14:textId="7E63ED83" w:rsidR="00B022B1" w:rsidRDefault="00B022B1" w:rsidP="00051AA7">
            <w:pPr>
              <w:rPr>
                <w:rFonts w:ascii="Times New Roman" w:hAnsi="Times New Roman" w:cs="Times New Roman"/>
                <w:color w:val="242424"/>
              </w:rPr>
            </w:pPr>
            <w:r>
              <w:rPr>
                <w:rFonts w:ascii="Times New Roman" w:hAnsi="Times New Roman" w:cs="Times New Roman"/>
                <w:color w:val="242424"/>
              </w:rPr>
              <w:t>11</w:t>
            </w:r>
          </w:p>
        </w:tc>
        <w:tc>
          <w:tcPr>
            <w:tcW w:w="6139" w:type="dxa"/>
          </w:tcPr>
          <w:p w14:paraId="495E5E4A" w14:textId="431997D4" w:rsidR="00B022B1" w:rsidRDefault="00A37158" w:rsidP="00051AA7">
            <w:pPr>
              <w:rPr>
                <w:rFonts w:ascii="Times New Roman" w:hAnsi="Times New Roman" w:cs="Times New Roman"/>
                <w:color w:val="242424"/>
              </w:rPr>
            </w:pPr>
            <w:r>
              <w:rPr>
                <w:rFonts w:ascii="Times New Roman" w:hAnsi="Times New Roman" w:cs="Times New Roman"/>
                <w:color w:val="242424"/>
              </w:rPr>
              <w:t>Were the specific directives for new research appropriate?</w:t>
            </w:r>
          </w:p>
        </w:tc>
        <w:tc>
          <w:tcPr>
            <w:tcW w:w="2515" w:type="dxa"/>
          </w:tcPr>
          <w:p w14:paraId="12709F97" w14:textId="030F025F" w:rsidR="00B022B1" w:rsidRDefault="00A37158" w:rsidP="00051AA7">
            <w:pPr>
              <w:rPr>
                <w:rFonts w:ascii="Times New Roman" w:hAnsi="Times New Roman" w:cs="Times New Roman"/>
                <w:color w:val="242424"/>
              </w:rPr>
            </w:pPr>
            <w:r>
              <w:rPr>
                <w:rFonts w:ascii="Times New Roman" w:hAnsi="Times New Roman" w:cs="Times New Roman"/>
                <w:color w:val="242424"/>
              </w:rPr>
              <w:t>Future directions logically inferred from synthetic review results</w:t>
            </w:r>
          </w:p>
        </w:tc>
      </w:tr>
    </w:tbl>
    <w:p w14:paraId="0D3C1017" w14:textId="77777777" w:rsidR="002A7ABC" w:rsidRPr="002A7ABC" w:rsidRDefault="002A7ABC" w:rsidP="00051AA7">
      <w:pPr>
        <w:rPr>
          <w:rFonts w:ascii="Times New Roman" w:hAnsi="Times New Roman" w:cs="Times New Roman"/>
          <w:color w:val="242424"/>
        </w:rPr>
      </w:pPr>
    </w:p>
    <w:p w14:paraId="2C527211" w14:textId="77777777" w:rsidR="00C44E25" w:rsidRDefault="00C44E25" w:rsidP="00051AA7">
      <w:pPr>
        <w:rPr>
          <w:rFonts w:ascii="Times New Roman" w:hAnsi="Times New Roman" w:cs="Times New Roman"/>
          <w:b/>
          <w:bCs/>
          <w:color w:val="242424"/>
        </w:rPr>
      </w:pPr>
    </w:p>
    <w:p w14:paraId="3E32CDD6" w14:textId="6DB627E9" w:rsidR="00A37158" w:rsidRPr="00172DB7" w:rsidRDefault="00A37158" w:rsidP="00A37158">
      <w:pPr>
        <w:rPr>
          <w:rFonts w:ascii="Times New Roman" w:hAnsi="Times New Roman" w:cs="Times New Roman"/>
          <w:b/>
          <w:bCs/>
          <w:color w:val="242424"/>
        </w:rPr>
      </w:pPr>
      <w:r>
        <w:rPr>
          <w:rFonts w:ascii="Times New Roman" w:hAnsi="Times New Roman" w:cs="Times New Roman"/>
          <w:b/>
          <w:bCs/>
          <w:color w:val="242424"/>
        </w:rPr>
        <w:t>Supplement</w:t>
      </w:r>
      <w:r w:rsidR="00123B71">
        <w:rPr>
          <w:rFonts w:ascii="Times New Roman" w:hAnsi="Times New Roman" w:cs="Times New Roman"/>
          <w:b/>
          <w:bCs/>
          <w:color w:val="242424"/>
        </w:rPr>
        <w:t>ary</w:t>
      </w:r>
      <w:r w:rsidR="009F3F8E">
        <w:rPr>
          <w:rFonts w:ascii="Times New Roman" w:hAnsi="Times New Roman" w:cs="Times New Roman"/>
          <w:b/>
          <w:bCs/>
          <w:color w:val="242424"/>
        </w:rPr>
        <w:t xml:space="preserve"> </w:t>
      </w:r>
      <w:r>
        <w:rPr>
          <w:rFonts w:ascii="Times New Roman" w:hAnsi="Times New Roman" w:cs="Times New Roman"/>
          <w:b/>
          <w:bCs/>
          <w:color w:val="242424"/>
        </w:rPr>
        <w:t>Table 2</w:t>
      </w:r>
      <w:r w:rsidRPr="00172DB7">
        <w:rPr>
          <w:rFonts w:ascii="Times New Roman" w:hAnsi="Times New Roman" w:cs="Times New Roman"/>
          <w:b/>
          <w:bCs/>
          <w:color w:val="242424"/>
        </w:rPr>
        <w:t>.  Full Database of Extracted Articles; See Excel File</w:t>
      </w:r>
    </w:p>
    <w:p w14:paraId="3E0F5A3E" w14:textId="77777777" w:rsidR="00A37158" w:rsidRDefault="00A37158" w:rsidP="00A37158">
      <w:pPr>
        <w:rPr>
          <w:rFonts w:ascii="Times New Roman" w:hAnsi="Times New Roman" w:cs="Times New Roman"/>
          <w:color w:val="242424"/>
        </w:rPr>
      </w:pPr>
    </w:p>
    <w:p w14:paraId="23054AEA" w14:textId="0B9EB17C" w:rsidR="009F3F8E" w:rsidRPr="00172DB7" w:rsidRDefault="00A37158" w:rsidP="00A37158">
      <w:pPr>
        <w:rPr>
          <w:rFonts w:ascii="Times New Roman" w:hAnsi="Times New Roman" w:cs="Times New Roman"/>
          <w:b/>
          <w:bCs/>
          <w:color w:val="242424"/>
        </w:rPr>
      </w:pPr>
      <w:r>
        <w:rPr>
          <w:rFonts w:ascii="Times New Roman" w:hAnsi="Times New Roman" w:cs="Times New Roman"/>
          <w:b/>
          <w:bCs/>
          <w:color w:val="242424"/>
        </w:rPr>
        <w:t>Supplementa</w:t>
      </w:r>
      <w:r w:rsidR="00123B71">
        <w:rPr>
          <w:rFonts w:ascii="Times New Roman" w:hAnsi="Times New Roman" w:cs="Times New Roman"/>
          <w:b/>
          <w:bCs/>
          <w:color w:val="242424"/>
        </w:rPr>
        <w:t xml:space="preserve">ry </w:t>
      </w:r>
      <w:r>
        <w:rPr>
          <w:rFonts w:ascii="Times New Roman" w:hAnsi="Times New Roman" w:cs="Times New Roman"/>
          <w:b/>
          <w:bCs/>
          <w:color w:val="242424"/>
        </w:rPr>
        <w:t>Table 3.</w:t>
      </w:r>
      <w:r>
        <w:rPr>
          <w:rFonts w:ascii="Times New Roman" w:hAnsi="Times New Roman" w:cs="Times New Roman"/>
          <w:color w:val="242424"/>
        </w:rPr>
        <w:t xml:space="preserve">  </w:t>
      </w:r>
      <w:r w:rsidR="00172DB7" w:rsidRPr="00172DB7">
        <w:rPr>
          <w:rFonts w:ascii="Times New Roman" w:hAnsi="Times New Roman" w:cs="Times New Roman"/>
          <w:b/>
          <w:bCs/>
          <w:color w:val="242424"/>
        </w:rPr>
        <w:t xml:space="preserve">Full Summary of Quality Assessment; See Excel File </w:t>
      </w:r>
    </w:p>
    <w:p w14:paraId="585EF4DB" w14:textId="77777777" w:rsidR="001F7A27" w:rsidRDefault="001F7A27" w:rsidP="00A37158">
      <w:pPr>
        <w:rPr>
          <w:rFonts w:ascii="Times New Roman" w:hAnsi="Times New Roman" w:cs="Times New Roman"/>
          <w:b/>
          <w:bCs/>
          <w:color w:val="242424"/>
        </w:rPr>
      </w:pPr>
    </w:p>
    <w:p w14:paraId="78A337BC" w14:textId="67E9C273" w:rsidR="00881BA4" w:rsidRDefault="00881BA4" w:rsidP="00881BA4">
      <w:pPr>
        <w:rPr>
          <w:rFonts w:ascii="Times New Roman" w:hAnsi="Times New Roman" w:cs="Times New Roman"/>
          <w:b/>
          <w:bCs/>
          <w:color w:val="242424"/>
        </w:rPr>
      </w:pPr>
      <w:r>
        <w:rPr>
          <w:rFonts w:ascii="Times New Roman" w:hAnsi="Times New Roman" w:cs="Times New Roman"/>
          <w:b/>
          <w:bCs/>
          <w:color w:val="242424"/>
        </w:rPr>
        <w:t>Supplementary Figure 1.  Funnel Plot</w:t>
      </w:r>
      <w:r w:rsidR="00C078D8">
        <w:rPr>
          <w:rFonts w:ascii="Times New Roman" w:hAnsi="Times New Roman" w:cs="Times New Roman"/>
          <w:b/>
          <w:bCs/>
          <w:color w:val="242424"/>
        </w:rPr>
        <w:fldChar w:fldCharType="begin"/>
      </w:r>
      <w:r w:rsidR="00C078D8">
        <w:rPr>
          <w:rFonts w:ascii="Times New Roman" w:hAnsi="Times New Roman" w:cs="Times New Roman"/>
          <w:b/>
          <w:bCs/>
          <w:color w:val="242424"/>
        </w:rPr>
        <w:instrText xml:space="preserve"> ADDIN ZOTERO_ITEM CSL_CITATION {"citationID":"CunyC9Um","properties":{"formattedCitation":"\\super 2\\nosupersub{}","plainCitation":"2","noteIndex":0},"citationItems":[{"id":26926,"uris":["http://zotero.org/groups/4993126/items/JABY4R84"],"itemData":{"id":26926,"type":"article-journal","abstract":"OBJECTIVE: Funnel plots (plots of effect estimates against sample size) may be useful to detect bias in meta-analyses that were later contradicted by large trials. We examined whether a simple test of asymmetry of funnel plots predicts discordance of results when meta-analyses are compared to large trials, and we assessed the prevalence of bias in published meta-analyses.\nDESIGN: Medline search to identify pairs consisting of a meta-analysis and a single large trial (concordance of results was assumed if effects were in the same direction and the meta-analytic estimate was within 30% of the trial); analysis of funnel plots from 37 meta-analyses identified from a hand search of four leading general medicine journals 1993-6 and 38 meta-analyses from the second 1996 issue of the Cochrane Database of Systematic Reviews.\nMAIN OUTCOME MEASURE: Degree of funnel plot asymmetry as measured by the intercept from regression of standard normal deviates against precision.\nRESULTS: In the eight pairs of meta-analysis and large trial that were identified (five from cardiovascular medicine, one from diabetic medicine, one from geriatric medicine, one from perinatal medicine) there were four concordant and four discordant pairs. In all cases discordance was due to meta-analyses showing larger effects. Funnel plot asymmetry was present in three out of four discordant pairs but in none of concordant pairs. In 14 (38%) journal meta-analyses and 5 (13%) Cochrane reviews, funnel plot asymmetry indicated that there was bias.\nCONCLUSIONS: A simple analysis of funnel plots provides a useful test for the likely presence of bias in meta-analyses, but as the capacity to detect bias will be limited when meta-analyses are based on a limited number of small trials the results from such analyses should be treated with considerable caution.","container-title":"BMJ (Clinical research ed.)","DOI":"10.1136/bmj.315.7109.629","ISSN":"0959-8138","issue":"7109","journalAbbreviation":"BMJ","language":"eng","note":"PMID: 9310563\nPMCID: PMC2127453","page":"629-634","source":"PubMed","title":"Bias in meta-analysis detected by a simple, graphical test","volume":"315","author":[{"family":"Egger","given":"M."},{"family":"Davey Smith","given":"G."},{"family":"Schneider","given":"M."},{"family":"Minder","given":"C."}],"issued":{"date-parts":[["1997",9,13]]}}}],"schema":"https://github.com/citation-style-language/schema/raw/master/csl-citation.json"} </w:instrText>
      </w:r>
      <w:r w:rsidR="00C078D8">
        <w:rPr>
          <w:rFonts w:ascii="Times New Roman" w:hAnsi="Times New Roman" w:cs="Times New Roman"/>
          <w:b/>
          <w:bCs/>
          <w:color w:val="242424"/>
        </w:rPr>
        <w:fldChar w:fldCharType="separate"/>
      </w:r>
      <w:r w:rsidR="00C078D8" w:rsidRPr="00C078D8">
        <w:rPr>
          <w:rFonts w:ascii="Times New Roman" w:hAnsi="Times New Roman" w:cs="Times New Roman"/>
          <w:color w:val="000000"/>
          <w:kern w:val="0"/>
          <w:vertAlign w:val="superscript"/>
        </w:rPr>
        <w:t>2</w:t>
      </w:r>
      <w:r w:rsidR="00C078D8">
        <w:rPr>
          <w:rFonts w:ascii="Times New Roman" w:hAnsi="Times New Roman" w:cs="Times New Roman"/>
          <w:b/>
          <w:bCs/>
          <w:color w:val="242424"/>
        </w:rPr>
        <w:fldChar w:fldCharType="end"/>
      </w:r>
      <w:r>
        <w:rPr>
          <w:rFonts w:ascii="Times New Roman" w:hAnsi="Times New Roman" w:cs="Times New Roman"/>
          <w:b/>
          <w:bCs/>
          <w:color w:val="242424"/>
        </w:rPr>
        <w:t xml:space="preserve"> for Neurobiological Risk Factors for Childhood Onset Depression Systematic Reviews</w:t>
      </w:r>
    </w:p>
    <w:p w14:paraId="10E33CE1" w14:textId="77777777" w:rsidR="00881BA4" w:rsidRDefault="00881BA4" w:rsidP="00A37158">
      <w:pPr>
        <w:rPr>
          <w:rFonts w:ascii="Times New Roman" w:hAnsi="Times New Roman" w:cs="Times New Roman"/>
          <w:b/>
          <w:bCs/>
          <w:color w:val="242424"/>
        </w:rPr>
      </w:pPr>
    </w:p>
    <w:p w14:paraId="607CB01E" w14:textId="002D0244" w:rsidR="00A20ED1" w:rsidRDefault="00A20ED1" w:rsidP="00A37158">
      <w:pPr>
        <w:rPr>
          <w:rFonts w:ascii="Times New Roman" w:hAnsi="Times New Roman" w:cs="Times New Roman"/>
          <w:b/>
          <w:bCs/>
          <w:color w:val="242424"/>
        </w:rPr>
      </w:pPr>
      <w:r w:rsidRPr="00A20ED1">
        <w:rPr>
          <w:rFonts w:ascii="Times New Roman" w:hAnsi="Times New Roman" w:cs="Times New Roman"/>
          <w:b/>
          <w:bCs/>
          <w:noProof/>
          <w:color w:val="242424"/>
        </w:rPr>
        <w:drawing>
          <wp:inline distT="0" distB="0" distL="0" distR="0" wp14:anchorId="65A2B134" wp14:editId="2D75182B">
            <wp:extent cx="5410200" cy="3187700"/>
            <wp:effectExtent l="0" t="0" r="0" b="0"/>
            <wp:docPr id="3418657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865787" name=""/>
                    <pic:cNvPicPr/>
                  </pic:nvPicPr>
                  <pic:blipFill>
                    <a:blip r:embed="rId5"/>
                    <a:stretch>
                      <a:fillRect/>
                    </a:stretch>
                  </pic:blipFill>
                  <pic:spPr>
                    <a:xfrm>
                      <a:off x="0" y="0"/>
                      <a:ext cx="5410200" cy="3187700"/>
                    </a:xfrm>
                    <a:prstGeom prst="rect">
                      <a:avLst/>
                    </a:prstGeom>
                  </pic:spPr>
                </pic:pic>
              </a:graphicData>
            </a:graphic>
          </wp:inline>
        </w:drawing>
      </w:r>
    </w:p>
    <w:p w14:paraId="26AC462F" w14:textId="77777777" w:rsidR="00A20ED1" w:rsidRDefault="00A20ED1" w:rsidP="00A37158">
      <w:pPr>
        <w:rPr>
          <w:rFonts w:ascii="Times New Roman" w:hAnsi="Times New Roman" w:cs="Times New Roman"/>
          <w:b/>
          <w:bCs/>
          <w:color w:val="242424"/>
        </w:rPr>
      </w:pPr>
    </w:p>
    <w:p w14:paraId="15B4E352" w14:textId="7CDCD2F3" w:rsidR="00881BA4" w:rsidRDefault="00881BA4" w:rsidP="00A37158">
      <w:pPr>
        <w:rPr>
          <w:rFonts w:ascii="Times New Roman" w:hAnsi="Times New Roman" w:cs="Times New Roman"/>
          <w:b/>
          <w:bCs/>
          <w:color w:val="242424"/>
        </w:rPr>
      </w:pPr>
      <w:r>
        <w:rPr>
          <w:rFonts w:ascii="Times New Roman" w:hAnsi="Times New Roman" w:cs="Times New Roman"/>
          <w:b/>
          <w:bCs/>
          <w:color w:val="242424"/>
        </w:rPr>
        <w:t>Supplementary Figure 2.  Funnel Plot for Genetic Risk Factors for Childhood Onset Depression Systematic Reviews</w:t>
      </w:r>
    </w:p>
    <w:p w14:paraId="208EF5C0" w14:textId="77777777" w:rsidR="00881BA4" w:rsidRDefault="00881BA4" w:rsidP="00A37158">
      <w:pPr>
        <w:rPr>
          <w:rFonts w:ascii="Times New Roman" w:hAnsi="Times New Roman" w:cs="Times New Roman"/>
          <w:b/>
          <w:bCs/>
          <w:color w:val="242424"/>
        </w:rPr>
      </w:pPr>
    </w:p>
    <w:p w14:paraId="2D1B6852" w14:textId="2FC10184" w:rsidR="00EC4D89" w:rsidRDefault="00BE25B7" w:rsidP="00A37158">
      <w:pPr>
        <w:rPr>
          <w:rFonts w:ascii="Times New Roman" w:hAnsi="Times New Roman" w:cs="Times New Roman"/>
          <w:b/>
          <w:bCs/>
          <w:color w:val="242424"/>
        </w:rPr>
      </w:pPr>
      <w:r w:rsidRPr="00BE25B7">
        <w:rPr>
          <w:rFonts w:ascii="Times New Roman" w:hAnsi="Times New Roman" w:cs="Times New Roman"/>
          <w:b/>
          <w:bCs/>
          <w:noProof/>
          <w:color w:val="242424"/>
        </w:rPr>
        <w:lastRenderedPageBreak/>
        <w:drawing>
          <wp:inline distT="0" distB="0" distL="0" distR="0" wp14:anchorId="1A6404B7" wp14:editId="0A159934">
            <wp:extent cx="5410200" cy="3187700"/>
            <wp:effectExtent l="0" t="0" r="0" b="0"/>
            <wp:docPr id="1337565133" name="Picture 1" descr="A picture containing text, line,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565133" name="Picture 1" descr="A picture containing text, line, diagram, plot&#10;&#10;Description automatically generated"/>
                    <pic:cNvPicPr/>
                  </pic:nvPicPr>
                  <pic:blipFill>
                    <a:blip r:embed="rId6"/>
                    <a:stretch>
                      <a:fillRect/>
                    </a:stretch>
                  </pic:blipFill>
                  <pic:spPr>
                    <a:xfrm>
                      <a:off x="0" y="0"/>
                      <a:ext cx="5410200" cy="3187700"/>
                    </a:xfrm>
                    <a:prstGeom prst="rect">
                      <a:avLst/>
                    </a:prstGeom>
                  </pic:spPr>
                </pic:pic>
              </a:graphicData>
            </a:graphic>
          </wp:inline>
        </w:drawing>
      </w:r>
    </w:p>
    <w:p w14:paraId="150C6C36" w14:textId="77777777" w:rsidR="00EC4D89" w:rsidRDefault="00EC4D89" w:rsidP="00A37158">
      <w:pPr>
        <w:rPr>
          <w:rFonts w:ascii="Times New Roman" w:hAnsi="Times New Roman" w:cs="Times New Roman"/>
          <w:b/>
          <w:bCs/>
          <w:color w:val="242424"/>
        </w:rPr>
      </w:pPr>
    </w:p>
    <w:p w14:paraId="0B545AFA" w14:textId="54BFEE2D" w:rsidR="00A37158" w:rsidRDefault="004F488B" w:rsidP="00051AA7">
      <w:pPr>
        <w:rPr>
          <w:rFonts w:ascii="Times New Roman" w:hAnsi="Times New Roman" w:cs="Times New Roman"/>
          <w:b/>
          <w:bCs/>
          <w:color w:val="242424"/>
        </w:rPr>
      </w:pPr>
      <w:r>
        <w:rPr>
          <w:rFonts w:ascii="Times New Roman" w:hAnsi="Times New Roman" w:cs="Times New Roman"/>
          <w:b/>
          <w:bCs/>
          <w:color w:val="242424"/>
        </w:rPr>
        <w:t xml:space="preserve">Supplementary Figure </w:t>
      </w:r>
      <w:r w:rsidR="00BD4C1F">
        <w:rPr>
          <w:rFonts w:ascii="Times New Roman" w:hAnsi="Times New Roman" w:cs="Times New Roman"/>
          <w:b/>
          <w:bCs/>
          <w:color w:val="242424"/>
        </w:rPr>
        <w:t>3</w:t>
      </w:r>
      <w:r>
        <w:rPr>
          <w:rFonts w:ascii="Times New Roman" w:hAnsi="Times New Roman" w:cs="Times New Roman"/>
          <w:b/>
          <w:bCs/>
          <w:color w:val="242424"/>
        </w:rPr>
        <w:t>.  Funnel Plot for Environmental Risk Factors for Childhood Onset Depression Systematic Reviews</w:t>
      </w:r>
    </w:p>
    <w:p w14:paraId="267FFAA2" w14:textId="1294F107" w:rsidR="004F488B" w:rsidRDefault="00EC4D89" w:rsidP="00051AA7">
      <w:pPr>
        <w:rPr>
          <w:rFonts w:ascii="Times New Roman" w:hAnsi="Times New Roman" w:cs="Times New Roman"/>
          <w:b/>
          <w:bCs/>
          <w:color w:val="242424"/>
        </w:rPr>
      </w:pPr>
      <w:r w:rsidRPr="00EC4D89">
        <w:rPr>
          <w:rFonts w:ascii="Times New Roman" w:hAnsi="Times New Roman" w:cs="Times New Roman"/>
          <w:b/>
          <w:bCs/>
          <w:noProof/>
          <w:color w:val="242424"/>
        </w:rPr>
        <w:drawing>
          <wp:inline distT="0" distB="0" distL="0" distR="0" wp14:anchorId="76EF5615" wp14:editId="56C65AD7">
            <wp:extent cx="5410200" cy="3187700"/>
            <wp:effectExtent l="0" t="0" r="0" b="0"/>
            <wp:docPr id="239460087" name="Picture 1" descr="A picture containing text, line, diagram,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460087" name="Picture 1" descr="A picture containing text, line, diagram, plot&#10;&#10;Description automatically generated"/>
                    <pic:cNvPicPr/>
                  </pic:nvPicPr>
                  <pic:blipFill>
                    <a:blip r:embed="rId7"/>
                    <a:stretch>
                      <a:fillRect/>
                    </a:stretch>
                  </pic:blipFill>
                  <pic:spPr>
                    <a:xfrm>
                      <a:off x="0" y="0"/>
                      <a:ext cx="5410200" cy="3187700"/>
                    </a:xfrm>
                    <a:prstGeom prst="rect">
                      <a:avLst/>
                    </a:prstGeom>
                  </pic:spPr>
                </pic:pic>
              </a:graphicData>
            </a:graphic>
          </wp:inline>
        </w:drawing>
      </w:r>
    </w:p>
    <w:p w14:paraId="3174FB65" w14:textId="1297C3A6" w:rsidR="004F488B" w:rsidRDefault="004F488B" w:rsidP="00051AA7">
      <w:pPr>
        <w:rPr>
          <w:rFonts w:ascii="Times New Roman" w:hAnsi="Times New Roman" w:cs="Times New Roman"/>
          <w:b/>
          <w:bCs/>
          <w:color w:val="242424"/>
        </w:rPr>
      </w:pPr>
    </w:p>
    <w:p w14:paraId="37E0D441" w14:textId="77777777" w:rsidR="00BD4C1F" w:rsidRDefault="00BD4C1F" w:rsidP="00BD4C1F">
      <w:pPr>
        <w:rPr>
          <w:rFonts w:ascii="Times New Roman" w:hAnsi="Times New Roman" w:cs="Times New Roman"/>
          <w:b/>
          <w:bCs/>
          <w:color w:val="242424"/>
        </w:rPr>
      </w:pPr>
      <w:r>
        <w:rPr>
          <w:rFonts w:ascii="Times New Roman" w:hAnsi="Times New Roman" w:cs="Times New Roman"/>
          <w:b/>
          <w:bCs/>
          <w:color w:val="242424"/>
        </w:rPr>
        <w:t>Supplementary Figure 4.  Funnel Plot for Epigenetic Risk Factors for Childhood Onset Depression Systematic Reviews</w:t>
      </w:r>
    </w:p>
    <w:p w14:paraId="473B9D2D" w14:textId="77777777" w:rsidR="00BD4C1F" w:rsidRDefault="00BD4C1F" w:rsidP="00BD4C1F">
      <w:pPr>
        <w:rPr>
          <w:rFonts w:ascii="Times New Roman" w:hAnsi="Times New Roman" w:cs="Times New Roman"/>
          <w:b/>
          <w:bCs/>
          <w:color w:val="242424"/>
        </w:rPr>
      </w:pPr>
    </w:p>
    <w:p w14:paraId="55099FD6" w14:textId="77777777" w:rsidR="00BD4C1F" w:rsidRPr="00172DB7" w:rsidRDefault="00BD4C1F" w:rsidP="00BD4C1F">
      <w:pPr>
        <w:rPr>
          <w:rFonts w:ascii="Times New Roman" w:hAnsi="Times New Roman" w:cs="Times New Roman"/>
          <w:b/>
          <w:bCs/>
          <w:color w:val="242424"/>
        </w:rPr>
      </w:pPr>
      <w:r w:rsidRPr="00EC4D89">
        <w:rPr>
          <w:rFonts w:ascii="Times New Roman" w:hAnsi="Times New Roman" w:cs="Times New Roman"/>
          <w:b/>
          <w:bCs/>
          <w:noProof/>
          <w:color w:val="242424"/>
        </w:rPr>
        <w:lastRenderedPageBreak/>
        <w:drawing>
          <wp:inline distT="0" distB="0" distL="0" distR="0" wp14:anchorId="6D45C26F" wp14:editId="28411988">
            <wp:extent cx="5410200" cy="3187700"/>
            <wp:effectExtent l="0" t="0" r="0" b="0"/>
            <wp:docPr id="814489957" name="Picture 1" descr="A diagram of a funnel plo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489957" name="Picture 1" descr="A diagram of a funnel plot&#10;&#10;Description automatically generated with low confidence"/>
                    <pic:cNvPicPr/>
                  </pic:nvPicPr>
                  <pic:blipFill>
                    <a:blip r:embed="rId8"/>
                    <a:stretch>
                      <a:fillRect/>
                    </a:stretch>
                  </pic:blipFill>
                  <pic:spPr>
                    <a:xfrm>
                      <a:off x="0" y="0"/>
                      <a:ext cx="5410200" cy="3187700"/>
                    </a:xfrm>
                    <a:prstGeom prst="rect">
                      <a:avLst/>
                    </a:prstGeom>
                  </pic:spPr>
                </pic:pic>
              </a:graphicData>
            </a:graphic>
          </wp:inline>
        </w:drawing>
      </w:r>
    </w:p>
    <w:p w14:paraId="6E08C527" w14:textId="77777777" w:rsidR="00C44E25" w:rsidRDefault="00C44E25" w:rsidP="00051AA7">
      <w:pPr>
        <w:rPr>
          <w:rFonts w:ascii="Times New Roman" w:hAnsi="Times New Roman" w:cs="Times New Roman"/>
          <w:b/>
          <w:bCs/>
        </w:rPr>
      </w:pPr>
    </w:p>
    <w:p w14:paraId="7CBD3C67" w14:textId="2839FA50" w:rsidR="00A37158" w:rsidRDefault="00A37158" w:rsidP="00051AA7">
      <w:pPr>
        <w:rPr>
          <w:rFonts w:ascii="Times New Roman" w:hAnsi="Times New Roman" w:cs="Times New Roman"/>
          <w:b/>
          <w:bCs/>
        </w:rPr>
      </w:pPr>
      <w:r>
        <w:rPr>
          <w:rFonts w:ascii="Times New Roman" w:hAnsi="Times New Roman" w:cs="Times New Roman"/>
          <w:b/>
          <w:bCs/>
        </w:rPr>
        <w:t>REFERENCES</w:t>
      </w:r>
    </w:p>
    <w:p w14:paraId="07D4C859" w14:textId="77777777" w:rsidR="00A37158" w:rsidRDefault="00A37158" w:rsidP="00051AA7">
      <w:pPr>
        <w:rPr>
          <w:rFonts w:ascii="Times New Roman" w:hAnsi="Times New Roman" w:cs="Times New Roman"/>
          <w:b/>
          <w:bCs/>
        </w:rPr>
      </w:pPr>
    </w:p>
    <w:p w14:paraId="4D7D851E" w14:textId="77777777" w:rsidR="00C078D8" w:rsidRPr="00C078D8" w:rsidRDefault="00A37158" w:rsidP="00C078D8">
      <w:pPr>
        <w:pStyle w:val="Bibliography"/>
        <w:rPr>
          <w:rFonts w:ascii="Times New Roman" w:hAnsi="Times New Roman" w:cs="Times New Roman"/>
        </w:rPr>
      </w:pPr>
      <w:r>
        <w:rPr>
          <w:b/>
          <w:bCs/>
        </w:rPr>
        <w:fldChar w:fldCharType="begin"/>
      </w:r>
      <w:r>
        <w:rPr>
          <w:b/>
          <w:bCs/>
        </w:rPr>
        <w:instrText xml:space="preserve"> ADDIN ZOTERO_BIBL {"uncited":[],"omitted":[],"custom":[]} CSL_BIBLIOGRAPHY </w:instrText>
      </w:r>
      <w:r>
        <w:rPr>
          <w:b/>
          <w:bCs/>
        </w:rPr>
        <w:fldChar w:fldCharType="separate"/>
      </w:r>
      <w:r w:rsidR="00C078D8" w:rsidRPr="00C078D8">
        <w:rPr>
          <w:rFonts w:ascii="Times New Roman" w:hAnsi="Times New Roman" w:cs="Times New Roman"/>
        </w:rPr>
        <w:t>1.</w:t>
      </w:r>
      <w:r w:rsidR="00C078D8" w:rsidRPr="00C078D8">
        <w:rPr>
          <w:rFonts w:ascii="Times New Roman" w:hAnsi="Times New Roman" w:cs="Times New Roman"/>
        </w:rPr>
        <w:tab/>
        <w:t xml:space="preserve">Whiting, P., Rutjes, A. W., Reitsma, J. B., Bossuyt, P. M. &amp; Kleijnen, J. The development of QUADAS: a tool for the quality assessment of studies of diagnostic accuracy included in systematic reviews. </w:t>
      </w:r>
      <w:r w:rsidR="00C078D8" w:rsidRPr="00C078D8">
        <w:rPr>
          <w:rFonts w:ascii="Times New Roman" w:hAnsi="Times New Roman" w:cs="Times New Roman"/>
          <w:i/>
          <w:iCs/>
        </w:rPr>
        <w:t>BMC Med Res Methodol</w:t>
      </w:r>
      <w:r w:rsidR="00C078D8" w:rsidRPr="00C078D8">
        <w:rPr>
          <w:rFonts w:ascii="Times New Roman" w:hAnsi="Times New Roman" w:cs="Times New Roman"/>
        </w:rPr>
        <w:t xml:space="preserve"> </w:t>
      </w:r>
      <w:r w:rsidR="00C078D8" w:rsidRPr="00C078D8">
        <w:rPr>
          <w:rFonts w:ascii="Times New Roman" w:hAnsi="Times New Roman" w:cs="Times New Roman"/>
          <w:b/>
          <w:bCs/>
        </w:rPr>
        <w:t>3</w:t>
      </w:r>
      <w:r w:rsidR="00C078D8" w:rsidRPr="00C078D8">
        <w:rPr>
          <w:rFonts w:ascii="Times New Roman" w:hAnsi="Times New Roman" w:cs="Times New Roman"/>
        </w:rPr>
        <w:t>, 25 (2003).</w:t>
      </w:r>
    </w:p>
    <w:p w14:paraId="6368A2EB" w14:textId="77777777" w:rsidR="00C078D8" w:rsidRPr="00C078D8" w:rsidRDefault="00C078D8" w:rsidP="00C078D8">
      <w:pPr>
        <w:pStyle w:val="Bibliography"/>
        <w:rPr>
          <w:rFonts w:ascii="Times New Roman" w:hAnsi="Times New Roman" w:cs="Times New Roman"/>
        </w:rPr>
      </w:pPr>
      <w:r w:rsidRPr="00C078D8">
        <w:rPr>
          <w:rFonts w:ascii="Times New Roman" w:hAnsi="Times New Roman" w:cs="Times New Roman"/>
        </w:rPr>
        <w:t>2.</w:t>
      </w:r>
      <w:r w:rsidRPr="00C078D8">
        <w:rPr>
          <w:rFonts w:ascii="Times New Roman" w:hAnsi="Times New Roman" w:cs="Times New Roman"/>
        </w:rPr>
        <w:tab/>
        <w:t xml:space="preserve">Egger, M., Davey Smith, G., Schneider, M. &amp; Minder, C. Bias in meta-analysis detected by a simple, graphical test. </w:t>
      </w:r>
      <w:r w:rsidRPr="00C078D8">
        <w:rPr>
          <w:rFonts w:ascii="Times New Roman" w:hAnsi="Times New Roman" w:cs="Times New Roman"/>
          <w:i/>
          <w:iCs/>
        </w:rPr>
        <w:t>BMJ</w:t>
      </w:r>
      <w:r w:rsidRPr="00C078D8">
        <w:rPr>
          <w:rFonts w:ascii="Times New Roman" w:hAnsi="Times New Roman" w:cs="Times New Roman"/>
        </w:rPr>
        <w:t xml:space="preserve"> </w:t>
      </w:r>
      <w:r w:rsidRPr="00C078D8">
        <w:rPr>
          <w:rFonts w:ascii="Times New Roman" w:hAnsi="Times New Roman" w:cs="Times New Roman"/>
          <w:b/>
          <w:bCs/>
        </w:rPr>
        <w:t>315</w:t>
      </w:r>
      <w:r w:rsidRPr="00C078D8">
        <w:rPr>
          <w:rFonts w:ascii="Times New Roman" w:hAnsi="Times New Roman" w:cs="Times New Roman"/>
        </w:rPr>
        <w:t>, 629–634 (1997).</w:t>
      </w:r>
    </w:p>
    <w:p w14:paraId="77207ABE" w14:textId="4A4DB738" w:rsidR="00A37158" w:rsidRPr="00C44E25" w:rsidRDefault="00A37158" w:rsidP="00051AA7">
      <w:pPr>
        <w:rPr>
          <w:rFonts w:ascii="Times New Roman" w:hAnsi="Times New Roman" w:cs="Times New Roman"/>
          <w:b/>
          <w:bCs/>
        </w:rPr>
      </w:pPr>
      <w:r>
        <w:rPr>
          <w:rFonts w:ascii="Times New Roman" w:hAnsi="Times New Roman" w:cs="Times New Roman"/>
          <w:b/>
          <w:bCs/>
        </w:rPr>
        <w:fldChar w:fldCharType="end"/>
      </w:r>
    </w:p>
    <w:sectPr w:rsidR="00A37158" w:rsidRPr="00C44E25" w:rsidSect="00184F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11887"/>
    <w:multiLevelType w:val="multilevel"/>
    <w:tmpl w:val="4A0E79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9E774D"/>
    <w:multiLevelType w:val="multilevel"/>
    <w:tmpl w:val="14D807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6E576B"/>
    <w:multiLevelType w:val="multilevel"/>
    <w:tmpl w:val="E604A7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8436413"/>
    <w:multiLevelType w:val="multilevel"/>
    <w:tmpl w:val="010CA95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FCF6114"/>
    <w:multiLevelType w:val="multilevel"/>
    <w:tmpl w:val="1D92F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C927BEB"/>
    <w:multiLevelType w:val="multilevel"/>
    <w:tmpl w:val="911667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5993729">
    <w:abstractNumId w:val="4"/>
  </w:num>
  <w:num w:numId="2" w16cid:durableId="1497527212">
    <w:abstractNumId w:val="1"/>
  </w:num>
  <w:num w:numId="3" w16cid:durableId="1326589349">
    <w:abstractNumId w:val="5"/>
  </w:num>
  <w:num w:numId="4" w16cid:durableId="1497453128">
    <w:abstractNumId w:val="2"/>
  </w:num>
  <w:num w:numId="5" w16cid:durableId="1247299175">
    <w:abstractNumId w:val="0"/>
  </w:num>
  <w:num w:numId="6" w16cid:durableId="7464655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AA7"/>
    <w:rsid w:val="00051AA7"/>
    <w:rsid w:val="00123B71"/>
    <w:rsid w:val="00172DB7"/>
    <w:rsid w:val="00184F99"/>
    <w:rsid w:val="001F7A27"/>
    <w:rsid w:val="002A7ABC"/>
    <w:rsid w:val="00476AE4"/>
    <w:rsid w:val="004F488B"/>
    <w:rsid w:val="005761E1"/>
    <w:rsid w:val="005A177B"/>
    <w:rsid w:val="007E4CF6"/>
    <w:rsid w:val="00881BA4"/>
    <w:rsid w:val="008C3BC0"/>
    <w:rsid w:val="009067A5"/>
    <w:rsid w:val="009F3F8E"/>
    <w:rsid w:val="00A20ED1"/>
    <w:rsid w:val="00A37158"/>
    <w:rsid w:val="00B022B1"/>
    <w:rsid w:val="00BA776C"/>
    <w:rsid w:val="00BD4C1F"/>
    <w:rsid w:val="00BE25B7"/>
    <w:rsid w:val="00C078D8"/>
    <w:rsid w:val="00C259E8"/>
    <w:rsid w:val="00C44E25"/>
    <w:rsid w:val="00D3210A"/>
    <w:rsid w:val="00DC639E"/>
    <w:rsid w:val="00E4497D"/>
    <w:rsid w:val="00EC4D89"/>
    <w:rsid w:val="00FB41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1E577"/>
  <w14:defaultImageDpi w14:val="32767"/>
  <w15:chartTrackingRefBased/>
  <w15:docId w15:val="{18225674-5F63-B844-A975-0BEE43ED9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051AA7"/>
    <w:pPr>
      <w:spacing w:before="100" w:beforeAutospacing="1" w:after="100" w:afterAutospacing="1"/>
    </w:pPr>
    <w:rPr>
      <w:rFonts w:ascii="Times New Roman" w:eastAsia="Times New Roman" w:hAnsi="Times New Roman" w:cs="Times New Roman"/>
      <w:kern w:val="0"/>
      <w14:ligatures w14:val="none"/>
    </w:rPr>
  </w:style>
  <w:style w:type="character" w:customStyle="1" w:styleId="apple-converted-space">
    <w:name w:val="apple-converted-space"/>
    <w:rsid w:val="00051AA7"/>
  </w:style>
  <w:style w:type="table" w:styleId="TableGrid">
    <w:name w:val="Table Grid"/>
    <w:basedOn w:val="TableNormal"/>
    <w:uiPriority w:val="39"/>
    <w:rsid w:val="002A7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A37158"/>
    <w:pPr>
      <w:tabs>
        <w:tab w:val="left" w:pos="260"/>
      </w:tabs>
      <w:spacing w:line="480" w:lineRule="auto"/>
      <w:ind w:left="264" w:hanging="264"/>
    </w:pPr>
  </w:style>
  <w:style w:type="paragraph" w:customStyle="1" w:styleId="xxmsonormal0">
    <w:name w:val="x_xmsonormal0"/>
    <w:basedOn w:val="Normal"/>
    <w:rsid w:val="005A177B"/>
    <w:pPr>
      <w:spacing w:before="100" w:beforeAutospacing="1" w:after="100" w:afterAutospacing="1"/>
    </w:pPr>
    <w:rPr>
      <w:rFonts w:ascii="Times New Roman" w:eastAsia="Times New Roman" w:hAnsi="Times New Roman" w:cs="Times New Roman"/>
      <w:kern w:val="0"/>
      <w14:ligatures w14:val="none"/>
    </w:rPr>
  </w:style>
  <w:style w:type="paragraph" w:customStyle="1" w:styleId="xmsolistparagraph">
    <w:name w:val="x_msolistparagraph"/>
    <w:basedOn w:val="Normal"/>
    <w:rsid w:val="005A177B"/>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42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3" Type="http://schemas.openxmlformats.org/officeDocument/2006/relationships/settings" Target="settings.xml"/><Relationship Id="rId7" Type="http://schemas.openxmlformats.org/officeDocument/2006/relationships/image" Target="media/image3.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f"/><Relationship Id="rId5" Type="http://schemas.openxmlformats.org/officeDocument/2006/relationships/image" Target="media/image1.tif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5</Pages>
  <Words>1509</Words>
  <Characters>8606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Manpreet Kaur Singh</dc:creator>
  <cp:keywords/>
  <dc:description/>
  <cp:lastModifiedBy>Manpreet Kaur Singh</cp:lastModifiedBy>
  <cp:revision>14</cp:revision>
  <dcterms:created xsi:type="dcterms:W3CDTF">2023-05-14T00:19:00Z</dcterms:created>
  <dcterms:modified xsi:type="dcterms:W3CDTF">2023-05-16T17:48:00Z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id="tEuVx3a1"/&gt;&lt;style id="http://www.zotero.org/styles/nature" hasBibliography="1" bibliographyStyleHasBeenSet="1"/&gt;&lt;prefs&gt;&lt;pref name="fieldType" value="Field"/&gt;&lt;/prefs&gt;&lt;/data&gt;</vt:lpwstr>
  </property>
</Properties>
</file>