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8F169" w14:textId="77777777" w:rsidR="006812D2" w:rsidRPr="002A65D1" w:rsidRDefault="009C5505" w:rsidP="002141A3">
      <w:pPr>
        <w:pStyle w:val="Titel"/>
      </w:pPr>
      <w:r w:rsidRPr="002A65D1">
        <w:t>Supplementary</w:t>
      </w:r>
    </w:p>
    <w:p w14:paraId="14F22921" w14:textId="77777777" w:rsidR="006812D2" w:rsidRPr="002A65D1" w:rsidRDefault="009C5505" w:rsidP="002141A3">
      <w:pPr>
        <w:pStyle w:val="berschrift1"/>
      </w:pPr>
      <w:bookmarkStart w:id="0" w:name="_heading=h.tki9zurnsquo" w:colFirst="0" w:colLast="0"/>
      <w:bookmarkEnd w:id="0"/>
      <w:r w:rsidRPr="002A65D1">
        <w:t>Supplementary Methods</w:t>
      </w:r>
    </w:p>
    <w:p w14:paraId="2920A49E" w14:textId="77777777" w:rsidR="006812D2" w:rsidRPr="002A65D1" w:rsidRDefault="009C5505" w:rsidP="002141A3">
      <w:pPr>
        <w:pStyle w:val="berschrift2"/>
      </w:pPr>
      <w:bookmarkStart w:id="1" w:name="_heading=h.3dy6vkm" w:colFirst="0" w:colLast="0"/>
      <w:bookmarkEnd w:id="1"/>
      <w:r w:rsidRPr="002A65D1">
        <w:t>MRI image acquisition</w:t>
      </w:r>
    </w:p>
    <w:p w14:paraId="6457FBC4" w14:textId="7E807AB1" w:rsidR="006812D2" w:rsidRPr="002A65D1" w:rsidRDefault="009C5505" w:rsidP="002141A3">
      <w:bookmarkStart w:id="2" w:name="_heading=h.t65u4mcuinrq" w:colFirst="0" w:colLast="0"/>
      <w:bookmarkEnd w:id="2"/>
      <w:r w:rsidRPr="002A65D1">
        <w:t xml:space="preserve">MRI data were acquired with Siemens scanners (3 TIM Trio systems, 4 </w:t>
      </w:r>
      <w:proofErr w:type="spellStart"/>
      <w:r w:rsidRPr="002A65D1">
        <w:t>Verio</w:t>
      </w:r>
      <w:proofErr w:type="spellEnd"/>
      <w:r w:rsidRPr="002A65D1">
        <w:t xml:space="preserve"> systems, one </w:t>
      </w:r>
      <w:proofErr w:type="spellStart"/>
      <w:r w:rsidRPr="002A65D1">
        <w:t>Skyra</w:t>
      </w:r>
      <w:proofErr w:type="spellEnd"/>
      <w:r w:rsidRPr="002A65D1">
        <w:t xml:space="preserve"> and one Prisma system) at 10 different scanning sites. The current analysis was performed using the T1-weighted images (MPRAGE, 3D GRAPPA PAT 2, 1 mm3 isotropic, in-plane resolution = 256x256px, 192 slices, sagittal, ~5min, TR</w:t>
      </w:r>
      <w:r w:rsidR="00EC07CD">
        <w:t xml:space="preserve"> =</w:t>
      </w:r>
      <w:r w:rsidRPr="002A65D1">
        <w:t xml:space="preserve"> 2500ms, TE </w:t>
      </w:r>
      <w:r w:rsidR="00EC07CD">
        <w:t xml:space="preserve">= </w:t>
      </w:r>
      <w:r w:rsidRPr="002A65D1">
        <w:t>4.33ms, TI</w:t>
      </w:r>
      <w:r w:rsidR="00EC07CD">
        <w:t xml:space="preserve"> =</w:t>
      </w:r>
      <w:r w:rsidRPr="002A65D1">
        <w:t xml:space="preserve"> 110ms, FA</w:t>
      </w:r>
      <w:r w:rsidR="00EC07CD">
        <w:t xml:space="preserve"> =</w:t>
      </w:r>
      <w:r w:rsidRPr="002A65D1">
        <w:t xml:space="preserve"> 7°) and the FLAIR images (TR = 5000ms, TE = 39 </w:t>
      </w:r>
      <w:proofErr w:type="spellStart"/>
      <w:r w:rsidRPr="002A65D1">
        <w:t>ms</w:t>
      </w:r>
      <w:proofErr w:type="spellEnd"/>
      <w:r w:rsidRPr="002A65D1">
        <w:t xml:space="preserve">, inversion time = 1.8s, voxel size = 1mm3 isotropic, in-plane resolution = 256x256px, 192 slices). Standard operating procedures and quality assessment were provided by the DZNE imaging network. Quality assessment yielded to the exclusion of one T1-weighted MPRAGE (status “unusable”). </w:t>
      </w:r>
    </w:p>
    <w:p w14:paraId="1E627B27" w14:textId="77777777" w:rsidR="006812D2" w:rsidRPr="002A65D1" w:rsidRDefault="009C5505" w:rsidP="002141A3">
      <w:pPr>
        <w:pStyle w:val="berschrift1"/>
      </w:pPr>
      <w:bookmarkStart w:id="3" w:name="_heading=h.3znysh7" w:colFirst="0" w:colLast="0"/>
      <w:bookmarkEnd w:id="3"/>
      <w:r w:rsidRPr="002A65D1">
        <w:t>Supplementary Data and Results</w:t>
      </w:r>
    </w:p>
    <w:p w14:paraId="431B3EB1" w14:textId="77777777" w:rsidR="006812D2" w:rsidRPr="002A65D1" w:rsidRDefault="009C5505" w:rsidP="002141A3">
      <w:pPr>
        <w:pStyle w:val="berschrift2"/>
      </w:pPr>
      <w:bookmarkStart w:id="4" w:name="_heading=h.2et92p0" w:colFirst="0" w:colLast="0"/>
      <w:bookmarkEnd w:id="4"/>
      <w:r w:rsidRPr="002A65D1">
        <w:t>Analysis of clinical-pathological stages in DELCODE</w:t>
      </w:r>
    </w:p>
    <w:p w14:paraId="0740D6A2" w14:textId="5976A0CE" w:rsidR="006812D2" w:rsidRPr="002A65D1" w:rsidRDefault="009C5505" w:rsidP="002141A3">
      <w:r w:rsidRPr="002A65D1">
        <w:t xml:space="preserve">We defined the clinical-pathological stages of AD spectrum by cognitive and biomarker staging of AD pathology according to </w:t>
      </w:r>
      <w:r w:rsidR="009E6AA1" w:rsidRPr="002A65D1">
        <w:fldChar w:fldCharType="begin">
          <w:fldData xml:space="preserve">PEVuZE5vdGU+PENpdGU+PEF1dGhvcj5KYWNrPC9BdXRob3I+PFllYXI+MjAxNzwvWWVhcj48UmVj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</w:fldData>
        </w:fldChar>
      </w:r>
      <w:r w:rsidR="009E6AA1" w:rsidRPr="002A65D1">
        <w:instrText xml:space="preserve"> ADDIN EN.CITE </w:instrText>
      </w:r>
      <w:r w:rsidR="009E6AA1" w:rsidRPr="002A65D1">
        <w:fldChar w:fldCharType="begin">
          <w:fldData xml:space="preserve">PEVuZE5vdGU+PENpdGU+PEF1dGhvcj5KYWNrPC9BdXRob3I+PFllYXI+MjAxNzwvWWVhcj48UmVj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</w:fldData>
        </w:fldChar>
      </w:r>
      <w:r w:rsidR="009E6AA1" w:rsidRPr="002A65D1">
        <w:instrText xml:space="preserve"> ADDIN EN.CITE.DATA </w:instrText>
      </w:r>
      <w:r w:rsidR="009E6AA1" w:rsidRPr="002A65D1">
        <w:fldChar w:fldCharType="end"/>
      </w:r>
      <w:r w:rsidR="009E6AA1" w:rsidRPr="002A65D1">
        <w:fldChar w:fldCharType="separate"/>
      </w:r>
      <w:r w:rsidR="009E6AA1" w:rsidRPr="002A65D1">
        <w:rPr>
          <w:noProof/>
        </w:rPr>
        <w:t>[1]</w:t>
      </w:r>
      <w:r w:rsidR="009E6AA1" w:rsidRPr="002A65D1">
        <w:fldChar w:fldCharType="end"/>
      </w:r>
      <w:r w:rsidRPr="002A65D1">
        <w:t xml:space="preserve">, where individuals with abnormal Aβ levels are in the Alzheimer’s continuum. We defined three groups with increasing risk of AD: </w:t>
      </w:r>
      <w:proofErr w:type="spellStart"/>
      <w:r w:rsidRPr="002A65D1">
        <w:t>i</w:t>
      </w:r>
      <w:proofErr w:type="spellEnd"/>
      <w:r w:rsidRPr="002A65D1">
        <w:t>) cognitively unimpaired with normal AD biomarkers: CU A-T- (N</w:t>
      </w:r>
      <w:r w:rsidR="00172B59" w:rsidRPr="002A65D1">
        <w:t xml:space="preserve"> </w:t>
      </w:r>
      <w:r w:rsidRPr="002A65D1">
        <w:t>=</w:t>
      </w:r>
      <w:r w:rsidR="00172B59" w:rsidRPr="002A65D1">
        <w:t xml:space="preserve"> </w:t>
      </w:r>
      <w:r w:rsidRPr="002A65D1">
        <w:t>133), ii) cognitively unimpaired with abnormal Aβ levels: CU A+ (N</w:t>
      </w:r>
      <w:r w:rsidR="00172B59" w:rsidRPr="002A65D1">
        <w:t xml:space="preserve"> </w:t>
      </w:r>
      <w:r w:rsidRPr="002A65D1">
        <w:t>=</w:t>
      </w:r>
      <w:r w:rsidR="00172B59" w:rsidRPr="002A65D1">
        <w:t xml:space="preserve"> </w:t>
      </w:r>
      <w:r w:rsidRPr="002A65D1">
        <w:t>51), iii) cognitively impaired with abnormal Aβ levels: CI A+ (N</w:t>
      </w:r>
      <w:r w:rsidR="00172B59" w:rsidRPr="002A65D1">
        <w:t xml:space="preserve"> </w:t>
      </w:r>
      <w:r w:rsidRPr="002A65D1">
        <w:t>=</w:t>
      </w:r>
      <w:r w:rsidR="00172B59" w:rsidRPr="002A65D1">
        <w:t xml:space="preserve"> </w:t>
      </w:r>
      <w:r w:rsidRPr="002A65D1">
        <w:t>74). Thirty-seven subjects did not fit any group criterion. There were no significant interactions between PC1 or PC2 with clinical-pathological AD stages (CU A-T-, CU A+, CI A+)</w:t>
      </w:r>
      <w:r w:rsidRPr="002A65D1">
        <w:rPr>
          <w:i/>
        </w:rPr>
        <w:t xml:space="preserve"> </w:t>
      </w:r>
      <w:r w:rsidRPr="002A65D1">
        <w:t xml:space="preserve">on any of the brain measures at baseline (all p&gt;0.3, all F&lt;1.2). </w:t>
      </w:r>
    </w:p>
    <w:p w14:paraId="5D76BF85" w14:textId="50A07696" w:rsidR="006812D2" w:rsidRPr="002A65D1" w:rsidRDefault="009C5505" w:rsidP="002141A3">
      <w:r w:rsidRPr="002A65D1">
        <w:t>With regard to longitudinal GM change, we observed a significant interaction (i.e., moderation) between PC1 and clinical-pathological AD stage on GM rate of change in AD-related regions (F</w:t>
      </w:r>
      <w:r w:rsidR="00172B59" w:rsidRPr="002A65D1">
        <w:t xml:space="preserve"> </w:t>
      </w:r>
      <w:r w:rsidRPr="002A65D1">
        <w:t>(2,149)</w:t>
      </w:r>
      <w:r w:rsidR="00172B59" w:rsidRPr="002A65D1">
        <w:t xml:space="preserve"> </w:t>
      </w:r>
      <w:r w:rsidRPr="002A65D1">
        <w:t>=</w:t>
      </w:r>
      <w:r w:rsidR="00172B59" w:rsidRPr="002A65D1">
        <w:t xml:space="preserve"> </w:t>
      </w:r>
      <w:r w:rsidRPr="002A65D1">
        <w:t>5.48, p</w:t>
      </w:r>
      <w:r w:rsidR="00172B59" w:rsidRPr="002A65D1">
        <w:t xml:space="preserve"> </w:t>
      </w:r>
      <w:r w:rsidRPr="002A65D1">
        <w:t>=</w:t>
      </w:r>
      <w:r w:rsidR="00172B59" w:rsidRPr="002A65D1">
        <w:t xml:space="preserve"> </w:t>
      </w:r>
      <w:r w:rsidRPr="002A65D1">
        <w:t>0.005, adjusting for p-tau181). Using post-hoc tests, higher values of PC1 were related to slower GM change only in the CI A+ subgroup (F</w:t>
      </w:r>
      <w:r w:rsidR="00172B59" w:rsidRPr="002A65D1">
        <w:t xml:space="preserve"> </w:t>
      </w:r>
      <w:r w:rsidRPr="002A65D1">
        <w:t>(1,27)</w:t>
      </w:r>
      <w:r w:rsidR="00172B59" w:rsidRPr="002A65D1">
        <w:t xml:space="preserve"> </w:t>
      </w:r>
      <w:r w:rsidRPr="002A65D1">
        <w:t>=</w:t>
      </w:r>
      <w:r w:rsidR="00172B59" w:rsidRPr="002A65D1">
        <w:t xml:space="preserve"> </w:t>
      </w:r>
      <w:r w:rsidRPr="002A65D1">
        <w:t>7.36, p</w:t>
      </w:r>
      <w:r w:rsidR="00172B59" w:rsidRPr="002A65D1">
        <w:t xml:space="preserve"> </w:t>
      </w:r>
      <w:r w:rsidRPr="002A65D1">
        <w:t>=</w:t>
      </w:r>
      <w:r w:rsidR="00172B59" w:rsidRPr="002A65D1">
        <w:t xml:space="preserve"> </w:t>
      </w:r>
      <w:r w:rsidRPr="002A65D1">
        <w:t>0.011) but not CU A-T- subgroup (</w:t>
      </w:r>
      <w:r w:rsidR="00172B59" w:rsidRPr="002A65D1">
        <w:t>F (</w:t>
      </w:r>
      <w:r w:rsidRPr="002A65D1">
        <w:t>1,</w:t>
      </w:r>
      <w:r w:rsidR="00172B59" w:rsidRPr="002A65D1">
        <w:t>90) &lt;</w:t>
      </w:r>
      <w:r w:rsidRPr="002A65D1">
        <w:t>1,</w:t>
      </w:r>
      <w:r w:rsidR="00172B59" w:rsidRPr="002A65D1">
        <w:t xml:space="preserve"> </w:t>
      </w:r>
      <w:r w:rsidRPr="002A65D1">
        <w:t>p&gt;0.4) or CU A+ subgroup (F</w:t>
      </w:r>
      <w:r w:rsidR="00172B59" w:rsidRPr="002A65D1">
        <w:t xml:space="preserve"> </w:t>
      </w:r>
      <w:r w:rsidRPr="002A65D1">
        <w:t>(1,24)</w:t>
      </w:r>
      <w:r w:rsidR="00172B59" w:rsidRPr="002A65D1">
        <w:t xml:space="preserve"> </w:t>
      </w:r>
      <w:r w:rsidRPr="002A65D1">
        <w:t>&lt;1,</w:t>
      </w:r>
      <w:r w:rsidR="00172B59" w:rsidRPr="002A65D1">
        <w:t xml:space="preserve"> </w:t>
      </w:r>
      <w:r w:rsidRPr="002A65D1">
        <w:t>p&gt;0.9) while controlling for p-tau levels. However, we note that groups were small for the subsample with longitudinal atrophy data (</w:t>
      </w:r>
      <w:r w:rsidR="00EC07CD">
        <w:t xml:space="preserve">N: </w:t>
      </w:r>
      <w:r w:rsidRPr="002A65D1">
        <w:t>CU A-T- = 96, CU A+ = 30, CI A+</w:t>
      </w:r>
      <w:r w:rsidR="00172B59" w:rsidRPr="002A65D1">
        <w:t xml:space="preserve"> </w:t>
      </w:r>
      <w:r w:rsidRPr="002A65D1">
        <w:t>=</w:t>
      </w:r>
      <w:r w:rsidR="00172B59" w:rsidRPr="002A65D1">
        <w:t xml:space="preserve"> </w:t>
      </w:r>
      <w:r w:rsidRPr="002A65D1">
        <w:t xml:space="preserve">33). </w:t>
      </w:r>
    </w:p>
    <w:p w14:paraId="63350054" w14:textId="65463AAA" w:rsidR="006812D2" w:rsidRPr="002A65D1" w:rsidRDefault="009C5505" w:rsidP="002141A3">
      <w:r w:rsidRPr="002A65D1">
        <w:t>When testing for moderation of associations between PC1 and cognition by disease stage, we did not find any significant interactions between PC1 and clinical-pathological AD disease stage on memory at baseline (</w:t>
      </w:r>
      <w:proofErr w:type="gramStart"/>
      <w:r w:rsidRPr="002A65D1">
        <w:t>F(</w:t>
      </w:r>
      <w:proofErr w:type="gramEnd"/>
      <w:r w:rsidRPr="002A65D1">
        <w:t>2,249) =1.02, p</w:t>
      </w:r>
      <w:r w:rsidR="00172B59" w:rsidRPr="002A65D1">
        <w:t xml:space="preserve"> </w:t>
      </w:r>
      <w:r w:rsidRPr="002A65D1">
        <w:t>=</w:t>
      </w:r>
      <w:r w:rsidR="00172B59" w:rsidRPr="002A65D1">
        <w:t xml:space="preserve"> </w:t>
      </w:r>
      <w:r w:rsidRPr="002A65D1">
        <w:t>0.36) or on change in PACC5 (</w:t>
      </w:r>
      <w:r w:rsidR="00172B59" w:rsidRPr="002A65D1">
        <w:t>F(2,171) &lt;</w:t>
      </w:r>
      <w:r w:rsidRPr="002A65D1">
        <w:t xml:space="preserve">1, p&gt;0.4). </w:t>
      </w:r>
    </w:p>
    <w:p w14:paraId="4F87F3E2" w14:textId="27254AA5" w:rsidR="002C1DC3" w:rsidRPr="002A65D1" w:rsidRDefault="002C1DC3" w:rsidP="002C1DC3">
      <w:pPr>
        <w:pStyle w:val="berschrift2"/>
      </w:pPr>
      <w:r w:rsidRPr="002A65D1">
        <w:lastRenderedPageBreak/>
        <w:t>Sensitivity Analyses</w:t>
      </w:r>
      <w:r w:rsidR="000A5414" w:rsidRPr="002A65D1">
        <w:t xml:space="preserve"> in DELCODE</w:t>
      </w:r>
    </w:p>
    <w:p w14:paraId="16D54021" w14:textId="2F4E714A" w:rsidR="0055165C" w:rsidRPr="002A65D1" w:rsidRDefault="0055165C" w:rsidP="0062175E">
      <w:pPr>
        <w:pStyle w:val="StandardWeb"/>
        <w:spacing w:before="0" w:beforeAutospacing="0" w:after="0" w:afterAutospacing="0"/>
      </w:pPr>
      <w:r w:rsidRPr="002A65D1">
        <w:t xml:space="preserve">CSF biomarker concentrations may be influenced by non-disease related mechanisms which vary between individuals, such as CSF production and clearance rates. Adjustment by reference proteins has been shown to improve the diagnostic accuracy of CSF Alzheimer’s disease biomarkers such as p-tau181 and </w:t>
      </w:r>
      <w:r w:rsidR="002A32BA" w:rsidRPr="002A65D1">
        <w:t>Aβ</w:t>
      </w:r>
      <w:r w:rsidRPr="002A65D1">
        <w:t xml:space="preserve">42. </w:t>
      </w:r>
      <w:r w:rsidR="002A32BA" w:rsidRPr="002A65D1">
        <w:t>Aβ</w:t>
      </w:r>
      <w:r w:rsidRPr="002A65D1">
        <w:t xml:space="preserve">40 has been established as a reference protein for </w:t>
      </w:r>
      <w:r w:rsidR="002A32BA" w:rsidRPr="002A65D1">
        <w:t>Aβ</w:t>
      </w:r>
      <w:r w:rsidRPr="002A65D1">
        <w:t>42 as normalization increased expected associations with Aβ PET</w:t>
      </w:r>
      <w:r w:rsidR="006634F5" w:rsidRPr="002A65D1">
        <w:t xml:space="preserve"> (e.g. </w:t>
      </w:r>
      <w:r w:rsidR="006634F5" w:rsidRPr="002A65D1">
        <w:fldChar w:fldCharType="begin">
          <w:fldData xml:space="preserve">PEVuZE5vdGU+PENpdGU+PEF1dGhvcj5HdW88L0F1dGhvcj48WWVhcj4yMDIwPC9ZZWFyPjxSZWNO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</w:fldData>
        </w:fldChar>
      </w:r>
      <w:r w:rsidR="006634F5" w:rsidRPr="002A65D1">
        <w:instrText xml:space="preserve"> ADDIN EN.CITE </w:instrText>
      </w:r>
      <w:r w:rsidR="006634F5" w:rsidRPr="002A65D1">
        <w:fldChar w:fldCharType="begin">
          <w:fldData xml:space="preserve">PEVuZE5vdGU+PENpdGU+PEF1dGhvcj5HdW88L0F1dGhvcj48WWVhcj4yMDIwPC9ZZWFyPjxSZWNO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</w:fldData>
        </w:fldChar>
      </w:r>
      <w:r w:rsidR="006634F5" w:rsidRPr="002A65D1">
        <w:instrText xml:space="preserve"> ADDIN EN.CITE.DATA </w:instrText>
      </w:r>
      <w:r w:rsidR="006634F5" w:rsidRPr="002A65D1">
        <w:fldChar w:fldCharType="end"/>
      </w:r>
      <w:r w:rsidR="006634F5" w:rsidRPr="002A65D1">
        <w:fldChar w:fldCharType="separate"/>
      </w:r>
      <w:r w:rsidR="006634F5" w:rsidRPr="002A65D1">
        <w:rPr>
          <w:noProof/>
        </w:rPr>
        <w:t>[2, 3]</w:t>
      </w:r>
      <w:r w:rsidR="006634F5" w:rsidRPr="002A65D1">
        <w:fldChar w:fldCharType="end"/>
      </w:r>
      <w:r w:rsidR="006634F5" w:rsidRPr="002A65D1">
        <w:t>)</w:t>
      </w:r>
      <w:r w:rsidR="00B03395" w:rsidRPr="002A65D1">
        <w:t>.</w:t>
      </w:r>
      <w:r w:rsidRPr="002A65D1">
        <w:t xml:space="preserve"> For p</w:t>
      </w:r>
      <w:r w:rsidR="002A32BA" w:rsidRPr="002A65D1">
        <w:t>-</w:t>
      </w:r>
      <w:r w:rsidRPr="002A65D1">
        <w:t xml:space="preserve">tau181, normalization by </w:t>
      </w:r>
      <w:r w:rsidR="002A32BA" w:rsidRPr="002A65D1">
        <w:t>Aβ</w:t>
      </w:r>
      <w:r w:rsidRPr="002A65D1">
        <w:t>40, NTRK3, NTRK2 or mean CSF marker levels improved the accuracy of predicting PET-based tau burden</w:t>
      </w:r>
      <w:r w:rsidR="00B03395" w:rsidRPr="002A65D1">
        <w:t xml:space="preserve"> </w:t>
      </w:r>
      <w:r w:rsidR="00B03395" w:rsidRPr="002A65D1">
        <w:fldChar w:fldCharType="begin">
          <w:fldData xml:space="preserve">PEVuZE5vdGU+PENpdGU+PEF1dGhvcj5HdW88L0F1dGhvcj48WWVhcj4yMDIwPC9ZZWFyPjxSZWNO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</w:fldData>
        </w:fldChar>
      </w:r>
      <w:r w:rsidR="00B03395" w:rsidRPr="002A65D1">
        <w:instrText xml:space="preserve"> ADDIN EN.CITE </w:instrText>
      </w:r>
      <w:r w:rsidR="00B03395" w:rsidRPr="002A65D1">
        <w:fldChar w:fldCharType="begin">
          <w:fldData xml:space="preserve">PEVuZE5vdGU+PENpdGU+PEF1dGhvcj5HdW88L0F1dGhvcj48WWVhcj4yMDIwPC9ZZWFyPjxSZWNO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</w:fldData>
        </w:fldChar>
      </w:r>
      <w:r w:rsidR="00B03395" w:rsidRPr="002A65D1">
        <w:instrText xml:space="preserve"> ADDIN EN.CITE.DATA </w:instrText>
      </w:r>
      <w:r w:rsidR="00B03395" w:rsidRPr="002A65D1">
        <w:fldChar w:fldCharType="end"/>
      </w:r>
      <w:r w:rsidR="00B03395" w:rsidRPr="002A65D1">
        <w:fldChar w:fldCharType="separate"/>
      </w:r>
      <w:r w:rsidR="00B03395" w:rsidRPr="002A65D1">
        <w:rPr>
          <w:noProof/>
        </w:rPr>
        <w:t>[2, 3]</w:t>
      </w:r>
      <w:r w:rsidR="00B03395" w:rsidRPr="002A65D1">
        <w:fldChar w:fldCharType="end"/>
      </w:r>
      <w:r w:rsidRPr="002A65D1">
        <w:t>. For inflammatory biomarkers, no reference proteins have been established yet.</w:t>
      </w:r>
    </w:p>
    <w:p w14:paraId="0694CAAC" w14:textId="07AD91FD" w:rsidR="004A449C" w:rsidRPr="002A65D1" w:rsidRDefault="004A449C" w:rsidP="004A449C">
      <w:r w:rsidRPr="002A65D1">
        <w:t xml:space="preserve">In order to test how our findings would be influenced by different adjustments that aim to account for interindividual differences in global marker levels, we ran models to account for </w:t>
      </w:r>
      <w:proofErr w:type="spellStart"/>
      <w:r w:rsidRPr="002A65D1">
        <w:t>i</w:t>
      </w:r>
      <w:proofErr w:type="spellEnd"/>
      <w:r w:rsidRPr="002A65D1">
        <w:t xml:space="preserve">) CSF volume ii) global </w:t>
      </w:r>
      <w:r w:rsidR="002A32BA" w:rsidRPr="002A65D1">
        <w:t>inflammatory marker</w:t>
      </w:r>
      <w:r w:rsidRPr="002A65D1">
        <w:t xml:space="preserve"> levels and ii) </w:t>
      </w:r>
      <w:r w:rsidR="002A32BA" w:rsidRPr="002A65D1">
        <w:t>Aβ</w:t>
      </w:r>
      <w:r w:rsidRPr="002A65D1">
        <w:t>40.</w:t>
      </w:r>
    </w:p>
    <w:p w14:paraId="278DEE1E" w14:textId="440B048D" w:rsidR="00A5591D" w:rsidRPr="002A65D1" w:rsidRDefault="00A5591D" w:rsidP="0062175E">
      <w:r w:rsidRPr="002A65D1">
        <w:t>In addition, we also tested how results would change when we include diagnostic group into our models (iv).</w:t>
      </w:r>
    </w:p>
    <w:p w14:paraId="15F3656D" w14:textId="0DDEB1F9" w:rsidR="005C2DCD" w:rsidRPr="002A65D1" w:rsidRDefault="008A38DB" w:rsidP="008A38DB">
      <w:pPr>
        <w:pStyle w:val="berschrift3"/>
      </w:pPr>
      <w:proofErr w:type="spellStart"/>
      <w:r w:rsidRPr="002A65D1">
        <w:rPr>
          <w:i w:val="0"/>
        </w:rPr>
        <w:t>i</w:t>
      </w:r>
      <w:proofErr w:type="spellEnd"/>
      <w:r w:rsidRPr="002A65D1">
        <w:rPr>
          <w:i w:val="0"/>
        </w:rPr>
        <w:t>)</w:t>
      </w:r>
      <w:r w:rsidRPr="002A65D1">
        <w:t xml:space="preserve"> </w:t>
      </w:r>
      <w:r w:rsidR="005C2DCD" w:rsidRPr="002A65D1">
        <w:t>CSF volume</w:t>
      </w:r>
    </w:p>
    <w:p w14:paraId="30C01BF7" w14:textId="12231655" w:rsidR="0055165C" w:rsidRPr="002A65D1" w:rsidRDefault="0055165C" w:rsidP="0062175E">
      <w:pPr>
        <w:pStyle w:val="StandardWeb"/>
        <w:spacing w:before="0" w:beforeAutospacing="0" w:after="0" w:afterAutospacing="0"/>
      </w:pPr>
      <w:r w:rsidRPr="002A65D1">
        <w:t>All results for PC1 remain</w:t>
      </w:r>
      <w:r w:rsidR="00A5591D" w:rsidRPr="002A65D1">
        <w:t>ed</w:t>
      </w:r>
      <w:r w:rsidRPr="002A65D1">
        <w:t xml:space="preserve"> significant</w:t>
      </w:r>
      <w:r w:rsidR="0093125D">
        <w:t xml:space="preserve"> when accounting for CSV volume</w:t>
      </w:r>
      <w:r w:rsidRPr="002A65D1">
        <w:t>. For PC2 associations with memory were only marginal (F(1,248)=2.85, p=.093, T=-1.69</w:t>
      </w:r>
      <w:r w:rsidR="001E3508" w:rsidRPr="002A65D1">
        <w:t>,</w:t>
      </w:r>
      <w:r w:rsidR="008A38DB" w:rsidRPr="002A65D1">
        <w:t xml:space="preserve"> </w:t>
      </w:r>
      <w:r w:rsidR="001E3508" w:rsidRPr="002A65D1">
        <w:t>Beta=-0.056, error=0.048</w:t>
      </w:r>
      <w:r w:rsidRPr="002A65D1">
        <w:t xml:space="preserve">) when CSF volume was </w:t>
      </w:r>
      <w:r w:rsidR="002A32BA" w:rsidRPr="002A65D1">
        <w:t xml:space="preserve">included </w:t>
      </w:r>
      <w:r w:rsidRPr="002A65D1">
        <w:t xml:space="preserve">as </w:t>
      </w:r>
      <w:r w:rsidR="009B68D4" w:rsidRPr="002A65D1">
        <w:t xml:space="preserve">a </w:t>
      </w:r>
      <w:r w:rsidRPr="002A65D1">
        <w:t>regressor to the models. All other effects of PC2 remained significant (</w:t>
      </w:r>
      <w:r w:rsidR="002A32BA" w:rsidRPr="002A65D1">
        <w:t>i.e.,</w:t>
      </w:r>
      <w:r w:rsidRPr="002A65D1">
        <w:t xml:space="preserve"> </w:t>
      </w:r>
      <w:r w:rsidR="002A32BA" w:rsidRPr="002A65D1">
        <w:t xml:space="preserve">negative </w:t>
      </w:r>
      <w:r w:rsidRPr="002A65D1">
        <w:t xml:space="preserve">associations with </w:t>
      </w:r>
      <w:r w:rsidR="002A32BA" w:rsidRPr="002A65D1">
        <w:t>global</w:t>
      </w:r>
      <w:r w:rsidRPr="002A65D1">
        <w:t xml:space="preserve"> GM and WM volume). </w:t>
      </w:r>
    </w:p>
    <w:p w14:paraId="3DA94B4E" w14:textId="4F6FAEE5" w:rsidR="005C2DCD" w:rsidRPr="002A65D1" w:rsidRDefault="005C2DCD" w:rsidP="005C2DCD">
      <w:pPr>
        <w:pStyle w:val="berschrift3"/>
      </w:pPr>
      <w:r w:rsidRPr="002A65D1">
        <w:t>ii) Global inflammatory marker levels</w:t>
      </w:r>
    </w:p>
    <w:p w14:paraId="2A1C5E75" w14:textId="36F24238" w:rsidR="0055165C" w:rsidRPr="002A65D1" w:rsidRDefault="00E01062" w:rsidP="0062175E">
      <w:pPr>
        <w:pStyle w:val="StandardWeb"/>
        <w:spacing w:before="0" w:beforeAutospacing="0" w:after="0" w:afterAutospacing="0"/>
      </w:pPr>
      <w:r w:rsidRPr="002A65D1">
        <w:t>Global inflammatory marker levels were derived as the average across all 16 markers after Z-standardization. All 4 inflammatory PCs as well as Aβ40 and p-tau181 were positively (moderately) correlated with our global inflammatory marker score (PC1: r=.56, PC2: r=.58, PC3: r=.49 PC4: r=.33</w:t>
      </w:r>
      <w:r w:rsidR="005176BC">
        <w:t>,</w:t>
      </w:r>
      <w:r w:rsidRPr="002A65D1">
        <w:t xml:space="preserve"> p-tau: r=.38, Aβ40: r=.44; all </w:t>
      </w:r>
      <w:r w:rsidR="009B68D4" w:rsidRPr="002A65D1">
        <w:t>p</w:t>
      </w:r>
      <w:r w:rsidRPr="002A65D1">
        <w:t>-values &lt; 0.001) and these inter-marker correlations were similar or even slightly stronger within the A-T- cognitively unimpaired group (N=133). Moreover the global marker score did not differ between clinical groups (F(4,290)=1.9, p=</w:t>
      </w:r>
      <w:r w:rsidR="00DE68B2" w:rsidRPr="002A65D1">
        <w:t>0</w:t>
      </w:r>
      <w:r w:rsidRPr="002A65D1">
        <w:t xml:space="preserve">.11). </w:t>
      </w:r>
      <w:r w:rsidR="0055165C" w:rsidRPr="002A65D1">
        <w:t>When adjusting for global</w:t>
      </w:r>
      <w:r w:rsidR="009B68D4" w:rsidRPr="002A65D1">
        <w:t xml:space="preserve"> inflammatory marker</w:t>
      </w:r>
      <w:r w:rsidR="0055165C" w:rsidRPr="002A65D1">
        <w:t xml:space="preserve"> levels, results for PC1 and PC2 remain significant, except for the negative association of PC1 with longitudinal atrophy that bec</w:t>
      </w:r>
      <w:r w:rsidRPr="002A65D1">
        <w:t>ame</w:t>
      </w:r>
      <w:r w:rsidR="0055165C" w:rsidRPr="002A65D1">
        <w:t xml:space="preserve"> </w:t>
      </w:r>
      <w:r w:rsidR="002A32BA" w:rsidRPr="002A65D1">
        <w:t>marginal (</w:t>
      </w:r>
      <w:r w:rsidR="0055165C" w:rsidRPr="002A65D1">
        <w:t>F(1,167)=3.43, p = 0.06, T=-1.85</w:t>
      </w:r>
      <w:r w:rsidR="001E3508" w:rsidRPr="002A65D1">
        <w:t>, Beta=-0.026, error=0.014</w:t>
      </w:r>
      <w:r w:rsidR="0055165C" w:rsidRPr="002A65D1">
        <w:t>). Due to high collinearity of global marker levels with all 4 PCs, these models were run separately for each PC. Global marker levels were not significantly predicting any outcome measure in these regression models except for a negative association with memory, as opposed to the effect of PC1 that predicted better memory in the same model.</w:t>
      </w:r>
    </w:p>
    <w:p w14:paraId="26CF1B59" w14:textId="7084A7F8" w:rsidR="005C2DCD" w:rsidRPr="002A65D1" w:rsidRDefault="005C2DCD" w:rsidP="005C2DCD">
      <w:pPr>
        <w:pStyle w:val="berschrift3"/>
      </w:pPr>
      <w:r w:rsidRPr="002A65D1">
        <w:t xml:space="preserve">iii) </w:t>
      </w:r>
      <w:r w:rsidR="002A32BA" w:rsidRPr="002A65D1">
        <w:t>Aβ</w:t>
      </w:r>
      <w:r w:rsidRPr="002A65D1">
        <w:t>40</w:t>
      </w:r>
    </w:p>
    <w:p w14:paraId="7C470954" w14:textId="537C0A3F" w:rsidR="002A32BA" w:rsidRPr="002A65D1" w:rsidRDefault="002A32BA" w:rsidP="0062175E">
      <w:r w:rsidRPr="002A65D1">
        <w:t>When adding Aβ40 as a regressor to our models (that include</w:t>
      </w:r>
      <w:r w:rsidR="005176BC">
        <w:t>d</w:t>
      </w:r>
      <w:r w:rsidRPr="002A65D1">
        <w:t xml:space="preserve"> already p-tau181 and Aβ42/40) all results remain significant for PC2. PC1 remained a significant predictor of higher global gray matter volume (</w:t>
      </w:r>
      <w:proofErr w:type="gramStart"/>
      <w:r w:rsidRPr="002A65D1">
        <w:t>F(</w:t>
      </w:r>
      <w:proofErr w:type="gramEnd"/>
      <w:r w:rsidRPr="002A65D1">
        <w:t>1,247)=7.1, p=0.008; T=2.7</w:t>
      </w:r>
      <w:r w:rsidR="001E3508" w:rsidRPr="002A65D1">
        <w:t>, Beta=6.94,</w:t>
      </w:r>
      <w:r w:rsidR="005176BC">
        <w:t xml:space="preserve"> </w:t>
      </w:r>
      <w:r w:rsidR="001E3508" w:rsidRPr="002A65D1">
        <w:t>error=2.60</w:t>
      </w:r>
      <w:r w:rsidRPr="002A65D1">
        <w:t>) and predicted less cognitive decline over follow-ups (F(1,190)=9.2, p=0.003</w:t>
      </w:r>
      <w:r w:rsidR="005176BC">
        <w:t>,</w:t>
      </w:r>
      <w:r w:rsidRPr="002A65D1">
        <w:t xml:space="preserve"> T=3.0</w:t>
      </w:r>
      <w:r w:rsidR="001E3508" w:rsidRPr="002A65D1">
        <w:t xml:space="preserve">, </w:t>
      </w:r>
      <w:r w:rsidR="001E3508" w:rsidRPr="002A65D1">
        <w:lastRenderedPageBreak/>
        <w:t>Beta=0.0021,</w:t>
      </w:r>
      <w:r w:rsidR="009B68D4" w:rsidRPr="002A65D1">
        <w:t xml:space="preserve"> </w:t>
      </w:r>
      <w:r w:rsidR="001E3508" w:rsidRPr="002A65D1">
        <w:t>error=0.0007</w:t>
      </w:r>
      <w:r w:rsidRPr="002A65D1">
        <w:t>). However, the association of PC1 with global WM volume was only marginal (</w:t>
      </w:r>
      <w:proofErr w:type="gramStart"/>
      <w:r w:rsidRPr="002A65D1">
        <w:t>F(</w:t>
      </w:r>
      <w:proofErr w:type="gramEnd"/>
      <w:r w:rsidRPr="002A65D1">
        <w:t>1,248)=2.85</w:t>
      </w:r>
      <w:r w:rsidR="005176BC">
        <w:t>,</w:t>
      </w:r>
      <w:r w:rsidRPr="002A65D1">
        <w:t xml:space="preserve"> p=0.09, T=1.7</w:t>
      </w:r>
      <w:r w:rsidR="001E3508" w:rsidRPr="002A65D1">
        <w:t>, Beta=5.67, error=3.37</w:t>
      </w:r>
      <w:r w:rsidRPr="002A65D1">
        <w:t>) and the association with white matter hyperintensities (F(1,239)&lt;1, p&gt;0.2) and volume change was not significant anymore (F(1,163)&lt;1, p&gt;0.2). Results were similar in the same model when excluding Aβ42/40 as covariate.</w:t>
      </w:r>
      <w:r w:rsidR="00A5591D" w:rsidRPr="002A65D1">
        <w:t xml:space="preserve"> We note, that Aβ40 was strongly correlated with PC1 (r=.7</w:t>
      </w:r>
      <w:r w:rsidR="009B68D4" w:rsidRPr="002A65D1">
        <w:t>2</w:t>
      </w:r>
      <w:r w:rsidR="00A5591D" w:rsidRPr="002A65D1">
        <w:t xml:space="preserve">), which leads to collinearity of both regressors in the </w:t>
      </w:r>
      <w:r w:rsidR="001E3508" w:rsidRPr="002A65D1">
        <w:t xml:space="preserve">regression </w:t>
      </w:r>
      <w:r w:rsidR="00A5591D" w:rsidRPr="002A65D1">
        <w:t>model</w:t>
      </w:r>
      <w:r w:rsidR="001E3508" w:rsidRPr="002A65D1">
        <w:t>s</w:t>
      </w:r>
      <w:r w:rsidR="00A5591D" w:rsidRPr="002A65D1">
        <w:t xml:space="preserve">. Aβ40 </w:t>
      </w:r>
      <w:r w:rsidR="001E3508" w:rsidRPr="002A65D1">
        <w:t xml:space="preserve">also </w:t>
      </w:r>
      <w:r w:rsidR="00A5591D" w:rsidRPr="002A65D1">
        <w:t>differed between diagnostic groups (</w:t>
      </w:r>
      <w:proofErr w:type="gramStart"/>
      <w:r w:rsidR="00A5591D" w:rsidRPr="002A65D1">
        <w:t>F(</w:t>
      </w:r>
      <w:proofErr w:type="gramEnd"/>
      <w:r w:rsidR="00A5591D" w:rsidRPr="002A65D1">
        <w:t>4,290)=2.4, p=.049) due to significant reductions in SCD and MCI and marginal reductions in DAT patients relative to the control group</w:t>
      </w:r>
      <w:r w:rsidR="001E3508" w:rsidRPr="002A65D1">
        <w:t xml:space="preserve"> suggesting that it does not</w:t>
      </w:r>
      <w:r w:rsidR="005176BC">
        <w:t xml:space="preserve"> only</w:t>
      </w:r>
      <w:r w:rsidR="001E3508" w:rsidRPr="002A65D1">
        <w:t xml:space="preserve"> reflect non-disease related physiological variability in global marker levels</w:t>
      </w:r>
      <w:r w:rsidR="00A5591D" w:rsidRPr="002A65D1">
        <w:t>.</w:t>
      </w:r>
    </w:p>
    <w:p w14:paraId="2877B9C7" w14:textId="54478457" w:rsidR="005C2DCD" w:rsidRPr="002A65D1" w:rsidRDefault="005C2DCD" w:rsidP="0062175E">
      <w:pPr>
        <w:pStyle w:val="berschrift3"/>
      </w:pPr>
      <w:r w:rsidRPr="002A65D1">
        <w:t>iv) Clinical Group</w:t>
      </w:r>
    </w:p>
    <w:p w14:paraId="178D319C" w14:textId="58A1F351" w:rsidR="00E96CC9" w:rsidRPr="002A65D1" w:rsidRDefault="00E96CC9" w:rsidP="00B44B71">
      <w:r w:rsidRPr="002A65D1">
        <w:t>We also tested how the results would change when add</w:t>
      </w:r>
      <w:r w:rsidR="002A32BA" w:rsidRPr="002A65D1">
        <w:t xml:space="preserve">ing </w:t>
      </w:r>
      <w:r w:rsidRPr="002A65D1">
        <w:t xml:space="preserve">diagnostic group </w:t>
      </w:r>
      <w:r w:rsidR="002A32BA" w:rsidRPr="002A65D1">
        <w:t xml:space="preserve">(HC/ADR, SCD, MCI, DAT) </w:t>
      </w:r>
      <w:r w:rsidRPr="002A65D1">
        <w:t>as a factor to the regression models. As expected, in all models clinical group was a significant predictor of the cognitive or brain structural outcome</w:t>
      </w:r>
      <w:r w:rsidR="002A32BA" w:rsidRPr="002A65D1">
        <w:t xml:space="preserve"> measures</w:t>
      </w:r>
      <w:r w:rsidRPr="002A65D1">
        <w:t xml:space="preserve"> (all F&gt;3</w:t>
      </w:r>
      <w:r w:rsidR="005176BC">
        <w:t>,</w:t>
      </w:r>
      <w:r w:rsidRPr="002A65D1">
        <w:t xml:space="preserve"> all </w:t>
      </w:r>
      <w:r w:rsidR="00DE68B2" w:rsidRPr="002A65D1">
        <w:t>p</w:t>
      </w:r>
      <w:r w:rsidRPr="002A65D1">
        <w:t>&lt;</w:t>
      </w:r>
      <w:r w:rsidR="00DE68B2" w:rsidRPr="002A65D1">
        <w:t>0</w:t>
      </w:r>
      <w:r w:rsidRPr="002A65D1">
        <w:t xml:space="preserve">.03). </w:t>
      </w:r>
      <w:r w:rsidR="00B44B71" w:rsidRPr="002A65D1">
        <w:t>When including clinical group into the model, the effect of PC1 on global GM volume was marginal (F(1,245)=3.02,</w:t>
      </w:r>
      <w:r w:rsidR="00E01062" w:rsidRPr="002A65D1">
        <w:t xml:space="preserve"> </w:t>
      </w:r>
      <w:r w:rsidR="00B44B71" w:rsidRPr="002A65D1">
        <w:t>p=0.08, T=1.74, Beta=3.90, error=2.24) and the negative association of PC2 remained significant (F(1,245)=9.36 ,</w:t>
      </w:r>
      <w:r w:rsidR="00E01062" w:rsidRPr="002A65D1">
        <w:t xml:space="preserve"> </w:t>
      </w:r>
      <w:r w:rsidR="00B44B71" w:rsidRPr="002A65D1">
        <w:t xml:space="preserve">p=0.002, </w:t>
      </w:r>
      <w:r w:rsidR="005A4C72" w:rsidRPr="002A65D1">
        <w:t>T=-3.06, Beta=-5.05, error=1.65). With respect to global WM volume the effect of PC1 was not significant (</w:t>
      </w:r>
      <w:r w:rsidR="00B44B71" w:rsidRPr="002A65D1">
        <w:t>F(1,245)=2.59, p=0.11, T=1.61, Beta=4.76,</w:t>
      </w:r>
      <w:r w:rsidR="00E01062" w:rsidRPr="002A65D1">
        <w:t xml:space="preserve"> </w:t>
      </w:r>
      <w:r w:rsidR="00B44B71" w:rsidRPr="002A65D1">
        <w:t xml:space="preserve">error=2.96) </w:t>
      </w:r>
      <w:r w:rsidR="005A4C72" w:rsidRPr="002A65D1">
        <w:t xml:space="preserve">but </w:t>
      </w:r>
      <w:r w:rsidR="00E01062" w:rsidRPr="002A65D1">
        <w:t xml:space="preserve">higher </w:t>
      </w:r>
      <w:r w:rsidR="005A4C72" w:rsidRPr="002A65D1">
        <w:t>PC2 remained related to reduced WM volume (F(1,245</w:t>
      </w:r>
      <w:r w:rsidR="00E01062" w:rsidRPr="002A65D1">
        <w:t>)</w:t>
      </w:r>
      <w:r w:rsidR="005A4C72" w:rsidRPr="002A65D1">
        <w:t>=6.62, p=0.01,</w:t>
      </w:r>
      <w:r w:rsidR="00E01062" w:rsidRPr="002A65D1">
        <w:t xml:space="preserve"> </w:t>
      </w:r>
      <w:r w:rsidR="005A4C72" w:rsidRPr="002A65D1">
        <w:t>T=-2.57, Beta=-5</w:t>
      </w:r>
      <w:r w:rsidR="00E01062" w:rsidRPr="002A65D1">
        <w:t>.</w:t>
      </w:r>
      <w:r w:rsidR="005A4C72" w:rsidRPr="002A65D1">
        <w:t>59, error=2.17). Neither PC1 (F(1,236)=1.88,</w:t>
      </w:r>
      <w:r w:rsidR="00E01062" w:rsidRPr="002A65D1">
        <w:t xml:space="preserve"> </w:t>
      </w:r>
      <w:r w:rsidR="005A4C72" w:rsidRPr="002A65D1">
        <w:t>p=0.17) nor PC2 (F(1,236)&lt;1, p&gt;0.8</w:t>
      </w:r>
      <w:r w:rsidR="00E01062" w:rsidRPr="002A65D1">
        <w:t>0</w:t>
      </w:r>
      <w:r w:rsidR="005A4C72" w:rsidRPr="002A65D1">
        <w:t>) showed a significant effect on WMH volume when clinical group was included into the model.</w:t>
      </w:r>
    </w:p>
    <w:p w14:paraId="46643BA5" w14:textId="410F036B" w:rsidR="00B44B71" w:rsidRPr="002A65D1" w:rsidRDefault="002A32BA" w:rsidP="0062175E">
      <w:r w:rsidRPr="002A65D1">
        <w:t>With</w:t>
      </w:r>
      <w:r w:rsidR="005A4C72" w:rsidRPr="002A65D1">
        <w:t xml:space="preserve"> respect to memory performance at baseline, </w:t>
      </w:r>
      <w:r w:rsidR="00B44B71" w:rsidRPr="002A65D1">
        <w:t xml:space="preserve">the effect of PC1 on memory was not significant (F(1, 283)&lt;1, p&gt;0.8, T&lt;1) </w:t>
      </w:r>
      <w:r w:rsidR="00E01062" w:rsidRPr="002A65D1">
        <w:t xml:space="preserve">when including diagnostic group to the model </w:t>
      </w:r>
      <w:r w:rsidR="00B44B71" w:rsidRPr="002A65D1">
        <w:t>but PC2 was still related to worse memory (F(1,283)=6.60, p=0.01,</w:t>
      </w:r>
      <w:r w:rsidR="00E01062" w:rsidRPr="002A65D1">
        <w:t xml:space="preserve"> </w:t>
      </w:r>
      <w:r w:rsidR="00B44B71" w:rsidRPr="002A65D1">
        <w:t>T=-2.57, Beta=-0.079, error=0.031).</w:t>
      </w:r>
      <w:r w:rsidR="00E01062" w:rsidRPr="002A65D1">
        <w:t xml:space="preserve"> </w:t>
      </w:r>
      <w:r w:rsidR="005A4C72" w:rsidRPr="002A65D1">
        <w:t xml:space="preserve">However, </w:t>
      </w:r>
      <w:r w:rsidR="00B44B71" w:rsidRPr="002A65D1">
        <w:t>PC1 remained positively related to cognitive change in PACC5</w:t>
      </w:r>
      <w:r w:rsidR="007A7176" w:rsidRPr="002A65D1">
        <w:t xml:space="preserve"> </w:t>
      </w:r>
      <w:r w:rsidR="00B44B71" w:rsidRPr="002A65D1">
        <w:t>(F(1,188)=5.52, p=0.02, T=2.35, Beta=0.0014, error=0.0006)</w:t>
      </w:r>
      <w:r w:rsidR="00E01062" w:rsidRPr="002A65D1">
        <w:t>.</w:t>
      </w:r>
    </w:p>
    <w:p w14:paraId="03257862" w14:textId="77777777" w:rsidR="002C1DC3" w:rsidRPr="002A65D1" w:rsidRDefault="002C1DC3" w:rsidP="002141A3"/>
    <w:p w14:paraId="4C5403EC" w14:textId="4E275817" w:rsidR="00AD28BA" w:rsidRPr="002A65D1" w:rsidRDefault="009E6AA1" w:rsidP="002141A3">
      <w:pPr>
        <w:pStyle w:val="berschrift2"/>
      </w:pPr>
      <w:r w:rsidRPr="002A65D1">
        <w:t>Replication analyses in F.ACE</w:t>
      </w:r>
      <w:bookmarkStart w:id="5" w:name="_heading=h.3by6ccqihpwa" w:colFirst="0" w:colLast="0"/>
      <w:bookmarkEnd w:id="5"/>
    </w:p>
    <w:p w14:paraId="433B5AB3" w14:textId="4E8E8368" w:rsidR="009E6AA1" w:rsidRPr="002A65D1" w:rsidRDefault="009E6AA1" w:rsidP="002141A3">
      <w:pPr>
        <w:pStyle w:val="berschrift3"/>
      </w:pPr>
      <w:r w:rsidRPr="002A65D1">
        <w:t xml:space="preserve">F.ACE cohort and general overview of analyses </w:t>
      </w:r>
    </w:p>
    <w:p w14:paraId="571361CA" w14:textId="3800D9C9" w:rsidR="009E6AA1" w:rsidRPr="002A65D1" w:rsidRDefault="009E6AA1" w:rsidP="002141A3">
      <w:r w:rsidRPr="002A65D1">
        <w:t>To test if our main findings discovered in DELCODE could be replicated in an independent cohort, we used the EU-JPND funded PREADAPT project comprising a cohort of SCD and MCI subjects (N</w:t>
      </w:r>
      <w:r w:rsidR="00E00F55" w:rsidRPr="002A65D1">
        <w:t xml:space="preserve"> </w:t>
      </w:r>
      <w:r w:rsidRPr="002A65D1">
        <w:t>=</w:t>
      </w:r>
      <w:r w:rsidR="00E00F55" w:rsidRPr="002A65D1">
        <w:t xml:space="preserve"> </w:t>
      </w:r>
      <w:r w:rsidRPr="002A65D1">
        <w:t xml:space="preserve">184) of the </w:t>
      </w:r>
      <w:proofErr w:type="spellStart"/>
      <w:r w:rsidRPr="002A65D1">
        <w:t>Fundacı´o</w:t>
      </w:r>
      <w:proofErr w:type="spellEnd"/>
      <w:r w:rsidRPr="002A65D1">
        <w:t xml:space="preserve"> ACE (F.ACE) Alzheimer Center, Barcelona </w:t>
      </w:r>
      <w:r w:rsidRPr="002A65D1">
        <w:fldChar w:fldCharType="begin">
          <w:fldData xml:space="preserve">PEVuZE5vdGU+PENpdGU+PEF1dGhvcj5Cb2FkYTwvQXV0aG9yPjxZZWFyPjIwMTQ8L1llYXI+PFJl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</w:fldData>
        </w:fldChar>
      </w:r>
      <w:r w:rsidR="006634F5" w:rsidRPr="002A65D1">
        <w:instrText xml:space="preserve"> ADDIN EN.CITE </w:instrText>
      </w:r>
      <w:r w:rsidR="006634F5" w:rsidRPr="002A65D1">
        <w:fldChar w:fldCharType="begin">
          <w:fldData xml:space="preserve">PEVuZE5vdGU+PENpdGU+PEF1dGhvcj5Cb2FkYTwvQXV0aG9yPjxZZWFyPjIwMTQ8L1llYXI+PFJl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</w:fldData>
        </w:fldChar>
      </w:r>
      <w:r w:rsidR="006634F5" w:rsidRPr="002A65D1">
        <w:instrText xml:space="preserve"> ADDIN EN.CITE.DATA </w:instrText>
      </w:r>
      <w:r w:rsidR="006634F5" w:rsidRPr="002A65D1">
        <w:fldChar w:fldCharType="end"/>
      </w:r>
      <w:r w:rsidRPr="002A65D1">
        <w:fldChar w:fldCharType="separate"/>
      </w:r>
      <w:r w:rsidR="006634F5" w:rsidRPr="002A65D1">
        <w:rPr>
          <w:noProof/>
        </w:rPr>
        <w:t>[4, 5]</w:t>
      </w:r>
      <w:r w:rsidRPr="002A65D1">
        <w:fldChar w:fldCharType="end"/>
      </w:r>
      <w:r w:rsidRPr="002A65D1">
        <w:t xml:space="preserve">. For replication analysis we focused on the 2 major inflammatory components identified in DELCODE: PC1 and PC2. The markers that were mainly loaded on these components in DELCODE were sTyro3, </w:t>
      </w:r>
      <w:proofErr w:type="spellStart"/>
      <w:r w:rsidRPr="002A65D1">
        <w:t>sAXL</w:t>
      </w:r>
      <w:proofErr w:type="spellEnd"/>
      <w:r w:rsidRPr="002A65D1">
        <w:t xml:space="preserve">, sTREM2, YKL-40, C1q, MIF, CRP, C4, Factor B, Factor H and IL-18. Except IL-18, all markers were also available in F.ACE. </w:t>
      </w:r>
    </w:p>
    <w:p w14:paraId="1D9B5747" w14:textId="21B7234B" w:rsidR="009E6AA1" w:rsidRPr="002A65D1" w:rsidRDefault="009E6AA1" w:rsidP="002141A3">
      <w:r w:rsidRPr="002A65D1">
        <w:t xml:space="preserve">In summary, we first performed a PCA, which also revealed two principal components similar to PC1 and PC2 in DELCODE.  Based on our findings in DELCODE, we then assessed how these inflammatory components in F.ACE </w:t>
      </w:r>
      <w:r w:rsidRPr="002A65D1">
        <w:lastRenderedPageBreak/>
        <w:t xml:space="preserve">related to 1) baseline global and regional measures of GM structure (focusing on AD-vulnerable regions identified in DELCODE) derived from </w:t>
      </w:r>
      <w:sdt>
        <w:sdtPr>
          <w:tag w:val="goog_rdk_8"/>
          <w:id w:val="-1817719670"/>
        </w:sdtPr>
        <w:sdtContent/>
      </w:sdt>
      <w:r w:rsidRPr="002A65D1">
        <w:t>FreeSurfer segmentation of the T1-images 2) memory or global cognition at baseline 3) cognitive decline over time. As in DELCODE, we ran individual multiple regression models for each brain or cognitive measure including both inflammatory PCs as predictors and included age, gender, Aβ42</w:t>
      </w:r>
      <w:r w:rsidR="00251600">
        <w:t>,</w:t>
      </w:r>
      <w:r w:rsidRPr="002A65D1">
        <w:t xml:space="preserve"> p-tau and assay</w:t>
      </w:r>
      <w:r w:rsidR="00251600">
        <w:t xml:space="preserve"> type</w:t>
      </w:r>
      <w:r w:rsidRPr="002A65D1">
        <w:t xml:space="preserve"> (as well as the interaction of assay with AD biomarkers) as covariates in</w:t>
      </w:r>
      <w:r w:rsidR="00251600">
        <w:t>to</w:t>
      </w:r>
      <w:r w:rsidRPr="002A65D1">
        <w:t xml:space="preserve"> the models. For models on FreeSurfer volumetric measures (i.e. for hippocampus, basal ganglia and whole brain volume), we also included total intracranial volume (ICV) as a covariate</w:t>
      </w:r>
      <w:r w:rsidR="002141A3" w:rsidRPr="002A65D1">
        <w:t xml:space="preserve"> (see below)</w:t>
      </w:r>
      <w:r w:rsidRPr="002A65D1">
        <w:t>.</w:t>
      </w:r>
    </w:p>
    <w:p w14:paraId="6B7010E9" w14:textId="2301895D" w:rsidR="009E6AA1" w:rsidRPr="002A65D1" w:rsidRDefault="009E6AA1" w:rsidP="002141A3">
      <w:r w:rsidRPr="002A65D1">
        <w:t xml:space="preserve">Use of data and biomaterial of the F.ACE cohort for the work described in this manuscript was approved by the Ethical Committee of the Hospital Clinic I Provincial de Barcelona (HCB/2014/0494, HCB/2016/0571, HCB/2016/0835, HCB/2017/0125 and HCB/2018/0333). Protocols of F.ACE had been designed in agreement with the indications of the Sociedad Espanola de </w:t>
      </w:r>
      <w:proofErr w:type="spellStart"/>
      <w:r w:rsidRPr="002A65D1">
        <w:t>Neurologıa</w:t>
      </w:r>
      <w:proofErr w:type="spellEnd"/>
      <w:r w:rsidRPr="002A65D1">
        <w:t xml:space="preserve"> (</w:t>
      </w:r>
      <w:hyperlink r:id="rId8" w:history="1">
        <w:r w:rsidR="000A5414" w:rsidRPr="002A65D1">
          <w:rPr>
            <w:rStyle w:val="Hyperlink"/>
          </w:rPr>
          <w:t>www.sen</w:t>
        </w:r>
      </w:hyperlink>
      <w:r w:rsidRPr="002A65D1">
        <w:t xml:space="preserve">.es), according to the current regulations for the use of clinical data and biological material and surplus of the assisted process for the biomedical research of neurodegenerative diseases. General information on the F.ACE cohort criteria and procedures has been described elsewhere </w:t>
      </w:r>
      <w:r w:rsidRPr="002A65D1">
        <w:fldChar w:fldCharType="begin">
          <w:fldData xml:space="preserve">PEVuZE5vdGU+PENpdGU+PEF1dGhvcj5Cb2FkYTwvQXV0aG9yPjxZZWFyPjIwMTQ8L1llYXI+PFJl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</w:fldData>
        </w:fldChar>
      </w:r>
      <w:r w:rsidR="006634F5" w:rsidRPr="002A65D1">
        <w:instrText xml:space="preserve"> ADDIN EN.CITE </w:instrText>
      </w:r>
      <w:r w:rsidR="006634F5" w:rsidRPr="002A65D1">
        <w:fldChar w:fldCharType="begin">
          <w:fldData xml:space="preserve">PEVuZE5vdGU+PENpdGU+PEF1dGhvcj5Cb2FkYTwvQXV0aG9yPjxZZWFyPjIwMTQ8L1llYXI+PFJl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</w:fldData>
        </w:fldChar>
      </w:r>
      <w:r w:rsidR="006634F5" w:rsidRPr="002A65D1">
        <w:instrText xml:space="preserve"> ADDIN EN.CITE.DATA </w:instrText>
      </w:r>
      <w:r w:rsidR="006634F5" w:rsidRPr="002A65D1">
        <w:fldChar w:fldCharType="end"/>
      </w:r>
      <w:r w:rsidRPr="002A65D1">
        <w:fldChar w:fldCharType="separate"/>
      </w:r>
      <w:r w:rsidR="006634F5" w:rsidRPr="002A65D1">
        <w:rPr>
          <w:noProof/>
        </w:rPr>
        <w:t>[4, 6, 7]</w:t>
      </w:r>
      <w:r w:rsidRPr="002A65D1">
        <w:fldChar w:fldCharType="end"/>
      </w:r>
      <w:r w:rsidRPr="002A65D1">
        <w:t>.</w:t>
      </w:r>
    </w:p>
    <w:p w14:paraId="4545BDD8" w14:textId="2157B0F7" w:rsidR="009E6AA1" w:rsidRPr="002A65D1" w:rsidRDefault="009E6AA1" w:rsidP="002141A3">
      <w:r w:rsidRPr="002A65D1">
        <w:t xml:space="preserve">The sample analyzed here included 56 SCD and 128 MCI subjects who all had available MRI data within 6 months of the baseline CSF measures. </w:t>
      </w:r>
      <w:sdt>
        <w:sdtPr>
          <w:tag w:val="goog_rdk_9"/>
          <w:id w:val="-37055657"/>
        </w:sdtPr>
        <w:sdtContent/>
      </w:sdt>
      <w:r w:rsidRPr="002A65D1">
        <w:t xml:space="preserve">Supplementary Table </w:t>
      </w:r>
      <w:r w:rsidR="00DE68B2" w:rsidRPr="002A65D1">
        <w:t xml:space="preserve">5 </w:t>
      </w:r>
      <w:r w:rsidRPr="002A65D1">
        <w:t>summarizes sample characteristics of the F.ACE sample used here.</w:t>
      </w:r>
    </w:p>
    <w:p w14:paraId="1F90E368" w14:textId="77777777" w:rsidR="009E6AA1" w:rsidRPr="002A65D1" w:rsidRDefault="009E6AA1" w:rsidP="002141A3">
      <w:pPr>
        <w:pStyle w:val="berschrift3"/>
      </w:pPr>
      <w:bookmarkStart w:id="6" w:name="_heading=h.6ldqydcbf3w7" w:colFirst="0" w:colLast="0"/>
      <w:bookmarkEnd w:id="6"/>
      <w:r w:rsidRPr="002A65D1">
        <w:t>F.ACE biomarker, MRI and cognitive data</w:t>
      </w:r>
    </w:p>
    <w:p w14:paraId="1470E1C1" w14:textId="58AFB4F7" w:rsidR="009E6AA1" w:rsidRPr="002A65D1" w:rsidRDefault="009E6AA1" w:rsidP="002141A3">
      <w:r w:rsidRPr="002A65D1">
        <w:t>Routine AD CSF markers in F.ACE were obtained by use of different immunoassays: Assay 1 (N</w:t>
      </w:r>
      <w:r w:rsidR="00172B59" w:rsidRPr="002A65D1">
        <w:t xml:space="preserve"> </w:t>
      </w:r>
      <w:r w:rsidRPr="002A65D1">
        <w:t>=</w:t>
      </w:r>
      <w:r w:rsidR="00172B59" w:rsidRPr="002A65D1">
        <w:t xml:space="preserve"> </w:t>
      </w:r>
      <w:r w:rsidRPr="002A65D1">
        <w:t>97), manual ELISA (</w:t>
      </w:r>
      <w:proofErr w:type="spellStart"/>
      <w:r w:rsidRPr="002A65D1">
        <w:t>Innotest</w:t>
      </w:r>
      <w:proofErr w:type="spellEnd"/>
      <w:r w:rsidRPr="002A65D1">
        <w:t>) and Assay 2 (N</w:t>
      </w:r>
      <w:r w:rsidR="00E00F55" w:rsidRPr="002A65D1">
        <w:t xml:space="preserve"> </w:t>
      </w:r>
      <w:r w:rsidRPr="002A65D1">
        <w:t>=</w:t>
      </w:r>
      <w:r w:rsidR="00E00F55" w:rsidRPr="002A65D1">
        <w:t xml:space="preserve"> </w:t>
      </w:r>
      <w:r w:rsidRPr="002A65D1">
        <w:t xml:space="preserve">87), automated CLEIA assay (LUMIPULSE). Aβ42/40 ratio was only available for Assay 2 and thus for the main analyses we used Aβ42. The following study-specific cut-off values were used for F.ACE data: Assay 1: Aβ42: 676 </w:t>
      </w:r>
      <w:proofErr w:type="spellStart"/>
      <w:r w:rsidRPr="002A65D1">
        <w:t>pg</w:t>
      </w:r>
      <w:proofErr w:type="spellEnd"/>
      <w:r w:rsidRPr="002A65D1">
        <w:t xml:space="preserve">/mL, p-tau-181: 58 </w:t>
      </w:r>
      <w:proofErr w:type="spellStart"/>
      <w:r w:rsidRPr="002A65D1">
        <w:t>pg</w:t>
      </w:r>
      <w:proofErr w:type="spellEnd"/>
      <w:r w:rsidRPr="002A65D1">
        <w:t xml:space="preserve">/mL; Assay 2: Aβ42: 796 </w:t>
      </w:r>
      <w:proofErr w:type="spellStart"/>
      <w:r w:rsidRPr="002A65D1">
        <w:t>pg</w:t>
      </w:r>
      <w:proofErr w:type="spellEnd"/>
      <w:r w:rsidRPr="002A65D1">
        <w:t xml:space="preserve">/mL, p-tau-181: 54 </w:t>
      </w:r>
      <w:proofErr w:type="spellStart"/>
      <w:r w:rsidRPr="002A65D1">
        <w:t>pg</w:t>
      </w:r>
      <w:proofErr w:type="spellEnd"/>
      <w:r w:rsidRPr="002A65D1">
        <w:t>/</w:t>
      </w:r>
      <w:proofErr w:type="spellStart"/>
      <w:r w:rsidRPr="002A65D1">
        <w:t>mL.</w:t>
      </w:r>
      <w:proofErr w:type="spellEnd"/>
      <w:r w:rsidRPr="002A65D1">
        <w:t xml:space="preserve"> For A/T biomarker classification, we did not differentiate between assays, but categorized data according to the assay-specific cut-offs. Assay type was used as covariate in our analyses (see below). Out of 184</w:t>
      </w:r>
      <w:r w:rsidR="00251600">
        <w:t xml:space="preserve"> individuals</w:t>
      </w:r>
      <w:r w:rsidRPr="002A65D1">
        <w:t>, 43 were A+ and 47 T+.</w:t>
      </w:r>
    </w:p>
    <w:p w14:paraId="49915BD7" w14:textId="7949E8C3" w:rsidR="009E6AA1" w:rsidRPr="002A65D1" w:rsidRDefault="009E6AA1" w:rsidP="002141A3">
      <w:r w:rsidRPr="002A65D1">
        <w:t xml:space="preserve">In DELCODE, we found strongest associations of PC1 and PC2 with our memory composite (factor) score. In the F.ACE cohort, we similarly computed a memory score using a z-composite score of the Wechsler memory scale III immediate and delayed word list recall. In addition, our longitudinal cognitive analyses in DELCODE used the PACC5 score. Because of differences in study design, not all items required for PACC5 score calculation were available in F.ACE. We therefore constructed a similar composite using a z-composite score of Wechsler memory scale III immediate and delayed word list recall, semantic fluency (animals named in one minute) and the automatic inhibition subtest from </w:t>
      </w:r>
      <w:proofErr w:type="spellStart"/>
      <w:r w:rsidRPr="002A65D1">
        <w:t>Syndrom</w:t>
      </w:r>
      <w:proofErr w:type="spellEnd"/>
      <w:r w:rsidRPr="002A65D1">
        <w:t xml:space="preserve">-Kurz-Test (time to complete), as done in </w:t>
      </w:r>
      <w:r w:rsidR="001910F5" w:rsidRPr="002A65D1">
        <w:fldChar w:fldCharType="begin">
          <w:fldData xml:space="preserve">PEVuZE5vdGU+PENpdGU+PEF1dGhvcj5Ccm9zc2Vyb248L0F1dGhvcj48WWVhcj4yMDIyPC9ZZWFy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</w:fldData>
        </w:fldChar>
      </w:r>
      <w:r w:rsidR="006634F5" w:rsidRPr="002A65D1">
        <w:instrText xml:space="preserve"> ADDIN EN.CITE </w:instrText>
      </w:r>
      <w:r w:rsidR="006634F5" w:rsidRPr="002A65D1">
        <w:fldChar w:fldCharType="begin">
          <w:fldData xml:space="preserve">PEVuZE5vdGU+PENpdGU+PEF1dGhvcj5Ccm9zc2Vyb248L0F1dGhvcj48WWVhcj4yMDIyPC9ZZWFy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</w:fldData>
        </w:fldChar>
      </w:r>
      <w:r w:rsidR="006634F5" w:rsidRPr="002A65D1">
        <w:instrText xml:space="preserve"> ADDIN EN.CITE.DATA </w:instrText>
      </w:r>
      <w:r w:rsidR="006634F5" w:rsidRPr="002A65D1">
        <w:fldChar w:fldCharType="end"/>
      </w:r>
      <w:r w:rsidR="001910F5" w:rsidRPr="002A65D1">
        <w:fldChar w:fldCharType="separate"/>
      </w:r>
      <w:r w:rsidR="006634F5" w:rsidRPr="002A65D1">
        <w:rPr>
          <w:noProof/>
        </w:rPr>
        <w:t>[5]</w:t>
      </w:r>
      <w:r w:rsidR="001910F5" w:rsidRPr="002A65D1">
        <w:fldChar w:fldCharType="end"/>
      </w:r>
      <w:r w:rsidRPr="002A65D1">
        <w:t>. Finally, we also assessed associations with a standard measure of global cognition that was available in both cohorts: the MMSE.</w:t>
      </w:r>
    </w:p>
    <w:p w14:paraId="687D1FD2" w14:textId="23A8AE73" w:rsidR="009E6AA1" w:rsidRPr="002A65D1" w:rsidRDefault="009E6AA1" w:rsidP="002141A3">
      <w:r w:rsidRPr="002A65D1">
        <w:t xml:space="preserve">Regarding structural MRI data, T1-images at baseline were processed with </w:t>
      </w:r>
      <w:proofErr w:type="spellStart"/>
      <w:r w:rsidRPr="002A65D1">
        <w:t>Freesurfer</w:t>
      </w:r>
      <w:proofErr w:type="spellEnd"/>
      <w:r w:rsidRPr="002A65D1">
        <w:t xml:space="preserve"> 7.3.2 in F.ACE (</w:t>
      </w:r>
      <w:hyperlink r:id="rId9" w:history="1">
        <w:r w:rsidR="000A5414" w:rsidRPr="002A65D1">
          <w:rPr>
            <w:rStyle w:val="Hyperlink"/>
          </w:rPr>
          <w:t>https://surfer</w:t>
        </w:r>
      </w:hyperlink>
      <w:r w:rsidRPr="002A65D1">
        <w:t xml:space="preserve">.nmr.mgh.harvard.edu/) using the recon-all pipeline. Our voxel-wise whole brain analyses in DELCODE on regional patterns of associations between PC1 and PC2 with and GM structure revealed specific associations in AD vulnerable areas covering the anterior, medial and lateral temporal lobe, the posterior cingulate cortex and basal </w:t>
      </w:r>
      <w:r w:rsidRPr="002A65D1">
        <w:lastRenderedPageBreak/>
        <w:t xml:space="preserve">ganglia/thalamus. In F.ACE we focused on these areas by creating </w:t>
      </w:r>
      <w:proofErr w:type="spellStart"/>
      <w:r w:rsidRPr="002A65D1">
        <w:t>i</w:t>
      </w:r>
      <w:proofErr w:type="spellEnd"/>
      <w:r w:rsidRPr="002A65D1">
        <w:t xml:space="preserve">) a composite thickness measure of cortical regions covering the temporal lobe and posterior cingulate, ii) bilateral hippocampal volume and iii) mean volume score for basal ganglia and thalamus. </w:t>
      </w:r>
      <w:r w:rsidR="009704A0" w:rsidRPr="002A65D1">
        <w:t xml:space="preserve">For all subcortical volumetric measures, ICV was added in the analyses as covariate. </w:t>
      </w:r>
    </w:p>
    <w:p w14:paraId="233A9787" w14:textId="77777777" w:rsidR="009E6AA1" w:rsidRPr="002A65D1" w:rsidRDefault="009E6AA1" w:rsidP="002141A3">
      <w:pPr>
        <w:pStyle w:val="berschrift3"/>
        <w:rPr>
          <w:b/>
        </w:rPr>
      </w:pPr>
      <w:bookmarkStart w:id="7" w:name="_heading=h.2oqz603y8q5m" w:colFirst="0" w:colLast="0"/>
      <w:bookmarkEnd w:id="7"/>
      <w:r w:rsidRPr="002A65D1">
        <w:t>Results</w:t>
      </w:r>
    </w:p>
    <w:p w14:paraId="19D3E086" w14:textId="3C2CB239" w:rsidR="009E6AA1" w:rsidRPr="002A65D1" w:rsidRDefault="00DE68B2" w:rsidP="00DE68B2">
      <w:pPr>
        <w:pStyle w:val="berschrift3"/>
      </w:pPr>
      <w:bookmarkStart w:id="8" w:name="_heading=h.769l4yb46rpr" w:colFirst="0" w:colLast="0"/>
      <w:bookmarkEnd w:id="8"/>
      <w:r w:rsidRPr="002A65D1">
        <w:rPr>
          <w:i w:val="0"/>
        </w:rPr>
        <w:t>(</w:t>
      </w:r>
      <w:proofErr w:type="spellStart"/>
      <w:r w:rsidRPr="002A65D1">
        <w:rPr>
          <w:i w:val="0"/>
        </w:rPr>
        <w:t>i</w:t>
      </w:r>
      <w:proofErr w:type="spellEnd"/>
      <w:r w:rsidRPr="002A65D1">
        <w:t xml:space="preserve">) </w:t>
      </w:r>
      <w:r w:rsidR="009E6AA1" w:rsidRPr="002A65D1">
        <w:t>PCA</w:t>
      </w:r>
    </w:p>
    <w:p w14:paraId="70593D48" w14:textId="77777777" w:rsidR="009E6AA1" w:rsidRPr="002A65D1" w:rsidRDefault="009E6AA1" w:rsidP="002141A3">
      <w:r w:rsidRPr="002A65D1">
        <w:t xml:space="preserve">A PCA on the panel of 10 inflammatory markers in F.ACE revealed 2 components with eigenvalues &gt; 1, explaining in total about 73% of the variance. The PCA components and their loadings are shown in Supplementary Figure 2B. The main component (PC1) explained ca. 41% of the variance (after rotation) and showed high positive loadings on sTyro3, </w:t>
      </w:r>
      <w:proofErr w:type="spellStart"/>
      <w:r w:rsidRPr="002A65D1">
        <w:t>sAXL</w:t>
      </w:r>
      <w:proofErr w:type="spellEnd"/>
      <w:r w:rsidRPr="002A65D1">
        <w:t>, sTREM2, YKL-40, C1q and MIF. The second component (PC2) explained 19% of the variance and showed high positive loadings on CRP, C4, Factor B, Factor H. These components are largely identical to the PC1 and PC2 in DELCODE.  Please note that in DELCODE, MIF also loaded on PC1 but had its highest weight on PC3.</w:t>
      </w:r>
    </w:p>
    <w:p w14:paraId="2A90F3BC" w14:textId="77777777" w:rsidR="009E6AA1" w:rsidRPr="002A65D1" w:rsidRDefault="009E6AA1" w:rsidP="002141A3">
      <w:pPr>
        <w:pStyle w:val="berschrift3"/>
      </w:pPr>
      <w:bookmarkStart w:id="9" w:name="_heading=h.o71cwh3baw71" w:colFirst="0" w:colLast="0"/>
      <w:bookmarkEnd w:id="9"/>
      <w:r w:rsidRPr="002A65D1">
        <w:t>(ii) Relationship of inflammatory components to AD pathology and demographics</w:t>
      </w:r>
    </w:p>
    <w:p w14:paraId="0D3935A8" w14:textId="32FD9697" w:rsidR="009E6AA1" w:rsidRPr="002A65D1" w:rsidRDefault="009E6AA1" w:rsidP="002141A3">
      <w:r w:rsidRPr="002A65D1">
        <w:t>We first assessed how the inflammatory components related to Aβ42, p-tau and demographics (i.e., age, gender, BMI, APOE4 genotype). Higher PC1 was related to higher age (r</w:t>
      </w:r>
      <w:r w:rsidR="00172B59" w:rsidRPr="002A65D1">
        <w:t xml:space="preserve"> </w:t>
      </w:r>
      <w:r w:rsidRPr="002A65D1">
        <w:t>=</w:t>
      </w:r>
      <w:r w:rsidR="00172B59" w:rsidRPr="002A65D1">
        <w:t xml:space="preserve"> </w:t>
      </w:r>
      <w:r w:rsidR="00251600">
        <w:t>0</w:t>
      </w:r>
      <w:r w:rsidRPr="002A65D1">
        <w:t>.353, p&lt;0.001), higher levels of p-tau181 (r</w:t>
      </w:r>
      <w:r w:rsidR="00172B59" w:rsidRPr="002A65D1">
        <w:t xml:space="preserve"> </w:t>
      </w:r>
      <w:r w:rsidRPr="002A65D1">
        <w:t>=</w:t>
      </w:r>
      <w:r w:rsidR="00172B59" w:rsidRPr="002A65D1">
        <w:t xml:space="preserve"> </w:t>
      </w:r>
      <w:r w:rsidR="00251600">
        <w:t>0</w:t>
      </w:r>
      <w:r w:rsidRPr="002A65D1">
        <w:t>.637, p&lt;0.001), higher Aβ42 (r</w:t>
      </w:r>
      <w:r w:rsidR="00E00F55" w:rsidRPr="002A65D1">
        <w:t xml:space="preserve"> </w:t>
      </w:r>
      <w:r w:rsidRPr="002A65D1">
        <w:t>=</w:t>
      </w:r>
      <w:r w:rsidR="00E00F55" w:rsidRPr="002A65D1">
        <w:t xml:space="preserve"> </w:t>
      </w:r>
      <w:r w:rsidRPr="002A65D1">
        <w:t>.375, p</w:t>
      </w:r>
      <w:r w:rsidR="00E00F55" w:rsidRPr="002A65D1">
        <w:t xml:space="preserve"> </w:t>
      </w:r>
      <w:r w:rsidRPr="002A65D1">
        <w:t>=</w:t>
      </w:r>
      <w:r w:rsidR="00E00F55" w:rsidRPr="002A65D1">
        <w:t xml:space="preserve"> </w:t>
      </w:r>
      <w:r w:rsidRPr="002A65D1">
        <w:t>0.001; but lower Aβ42/40</w:t>
      </w:r>
      <w:r w:rsidR="00F55A89" w:rsidRPr="002A65D1">
        <w:t xml:space="preserve">: </w:t>
      </w:r>
      <w:r w:rsidRPr="002A65D1">
        <w:t>r</w:t>
      </w:r>
      <w:r w:rsidR="00172B59" w:rsidRPr="002A65D1">
        <w:t xml:space="preserve"> </w:t>
      </w:r>
      <w:r w:rsidRPr="002A65D1">
        <w:t>=</w:t>
      </w:r>
      <w:r w:rsidR="00172B59" w:rsidRPr="002A65D1">
        <w:t xml:space="preserve"> </w:t>
      </w:r>
      <w:r w:rsidRPr="002A65D1">
        <w:t>-0.403, p&lt;0.001 in the subgroup of 87 participants with Assay2), and lower BMI (r</w:t>
      </w:r>
      <w:r w:rsidR="00172B59" w:rsidRPr="002A65D1">
        <w:t xml:space="preserve"> </w:t>
      </w:r>
      <w:r w:rsidRPr="002A65D1">
        <w:t>=</w:t>
      </w:r>
      <w:r w:rsidR="00172B59" w:rsidRPr="002A65D1">
        <w:t xml:space="preserve"> </w:t>
      </w:r>
      <w:r w:rsidRPr="002A65D1">
        <w:t>-.304, p&lt;0.001). When accounting for p-tau, higher PC1 was still related to higher Aβ42 (r</w:t>
      </w:r>
      <w:r w:rsidR="00172B59" w:rsidRPr="002A65D1">
        <w:t xml:space="preserve"> </w:t>
      </w:r>
      <w:r w:rsidRPr="002A65D1">
        <w:t>=</w:t>
      </w:r>
      <w:r w:rsidR="00172B59" w:rsidRPr="002A65D1">
        <w:t xml:space="preserve"> </w:t>
      </w:r>
      <w:r w:rsidR="00251600">
        <w:t>0</w:t>
      </w:r>
      <w:r w:rsidRPr="002A65D1">
        <w:t>.563, p&lt;0.001) reflecting less pathological levels of Aβ. Higher PC2 was associated with higher BMI (r</w:t>
      </w:r>
      <w:r w:rsidR="00172B59" w:rsidRPr="002A65D1">
        <w:t xml:space="preserve"> </w:t>
      </w:r>
      <w:r w:rsidRPr="002A65D1">
        <w:t>=</w:t>
      </w:r>
      <w:r w:rsidR="00172B59" w:rsidRPr="002A65D1">
        <w:t xml:space="preserve"> </w:t>
      </w:r>
      <w:r w:rsidR="00251600">
        <w:t>0</w:t>
      </w:r>
      <w:r w:rsidRPr="002A65D1">
        <w:t>.388, p&lt;0.001), and male gender (T (182) =</w:t>
      </w:r>
      <w:r w:rsidR="00172B59" w:rsidRPr="002A65D1">
        <w:t xml:space="preserve"> </w:t>
      </w:r>
      <w:r w:rsidRPr="002A65D1">
        <w:t>3.82, p&lt;0.001). This largely replicates our findings in DELCODE</w:t>
      </w:r>
      <w:bookmarkStart w:id="10" w:name="_heading=h.23il7yg0b38" w:colFirst="0" w:colLast="0"/>
      <w:bookmarkEnd w:id="10"/>
      <w:r w:rsidR="00AD28BA" w:rsidRPr="002A65D1">
        <w:t>.</w:t>
      </w:r>
    </w:p>
    <w:p w14:paraId="66CC1FB5" w14:textId="77777777" w:rsidR="009E6AA1" w:rsidRPr="002A65D1" w:rsidRDefault="009E6AA1" w:rsidP="002141A3">
      <w:pPr>
        <w:pStyle w:val="berschrift3"/>
      </w:pPr>
      <w:r w:rsidRPr="002A65D1">
        <w:t>(iii) Relationship of inflammatory components to brain structural integrity at baseline</w:t>
      </w:r>
    </w:p>
    <w:p w14:paraId="3FE94D01" w14:textId="2DE7BDE8" w:rsidR="009E6AA1" w:rsidRPr="002A65D1" w:rsidRDefault="009E6AA1" w:rsidP="002141A3">
      <w:r w:rsidRPr="002A65D1">
        <w:t xml:space="preserve">In F.ACE, PC1 predicted higher GM thickness and PC2 lower GM thickness in the cortical AD signatures regions, when controlling for assay type and assay interaction with AD biomarkers (see Supplementary Table </w:t>
      </w:r>
      <w:r w:rsidR="00DE68B2" w:rsidRPr="002A65D1">
        <w:t>6</w:t>
      </w:r>
      <w:r w:rsidRPr="002A65D1">
        <w:t>)</w:t>
      </w:r>
      <w:r w:rsidR="00F55A89" w:rsidRPr="002A65D1">
        <w:t>.</w:t>
      </w:r>
      <w:r w:rsidRPr="002A65D1">
        <w:t xml:space="preserve"> There was no significant association with basal ganglia/thalamus or bilateral hippocampus volume (all p-values &gt;0.10; all F-values &lt; 2.6). However, we note that PC1 predicted bilateral hippocampus volume in a simpler model without assay type as covariate (F</w:t>
      </w:r>
      <w:r w:rsidR="00172B59" w:rsidRPr="002A65D1">
        <w:t xml:space="preserve"> </w:t>
      </w:r>
      <w:r w:rsidRPr="002A65D1">
        <w:t>(1,175)</w:t>
      </w:r>
      <w:r w:rsidR="00172B59" w:rsidRPr="002A65D1">
        <w:t xml:space="preserve"> </w:t>
      </w:r>
      <w:r w:rsidRPr="002A65D1">
        <w:t>=</w:t>
      </w:r>
      <w:r w:rsidR="00172B59" w:rsidRPr="002A65D1">
        <w:t xml:space="preserve"> </w:t>
      </w:r>
      <w:r w:rsidRPr="002A65D1">
        <w:t>4.1, p</w:t>
      </w:r>
      <w:r w:rsidR="00172B59" w:rsidRPr="002A65D1">
        <w:t xml:space="preserve"> </w:t>
      </w:r>
      <w:r w:rsidRPr="002A65D1">
        <w:t>=</w:t>
      </w:r>
      <w:r w:rsidR="00172B59" w:rsidRPr="002A65D1">
        <w:t xml:space="preserve"> </w:t>
      </w:r>
      <w:r w:rsidRPr="002A65D1">
        <w:t>0.043). Moreover, when focusing on the small subsample measured with assay 2 and available Aβ42/40, PC1 also related to higher whole brain GM volume (F</w:t>
      </w:r>
      <w:r w:rsidR="00B40AB3" w:rsidRPr="002A65D1">
        <w:t xml:space="preserve"> </w:t>
      </w:r>
      <w:r w:rsidRPr="002A65D1">
        <w:t>(1,79)</w:t>
      </w:r>
      <w:r w:rsidR="00B40AB3" w:rsidRPr="002A65D1">
        <w:t xml:space="preserve"> </w:t>
      </w:r>
      <w:r w:rsidRPr="002A65D1">
        <w:t>=</w:t>
      </w:r>
      <w:r w:rsidR="00B40AB3" w:rsidRPr="002A65D1">
        <w:t xml:space="preserve"> </w:t>
      </w:r>
      <w:r w:rsidRPr="002A65D1">
        <w:t>5.4, p</w:t>
      </w:r>
      <w:r w:rsidR="00172B59" w:rsidRPr="002A65D1">
        <w:t xml:space="preserve"> </w:t>
      </w:r>
      <w:r w:rsidRPr="002A65D1">
        <w:t>=</w:t>
      </w:r>
      <w:r w:rsidR="00172B59" w:rsidRPr="002A65D1">
        <w:t xml:space="preserve"> </w:t>
      </w:r>
      <w:r w:rsidRPr="002A65D1">
        <w:t>0.022) and marginally to higher hippocampal volume (F</w:t>
      </w:r>
      <w:r w:rsidR="00172B59" w:rsidRPr="002A65D1">
        <w:t xml:space="preserve"> </w:t>
      </w:r>
      <w:r w:rsidRPr="002A65D1">
        <w:t>(1,79)</w:t>
      </w:r>
      <w:r w:rsidR="00172B59" w:rsidRPr="002A65D1">
        <w:t xml:space="preserve"> </w:t>
      </w:r>
      <w:r w:rsidRPr="002A65D1">
        <w:t>=</w:t>
      </w:r>
      <w:r w:rsidR="00172B59" w:rsidRPr="002A65D1">
        <w:t xml:space="preserve"> </w:t>
      </w:r>
      <w:r w:rsidRPr="002A65D1">
        <w:t>3.3, p</w:t>
      </w:r>
      <w:r w:rsidR="00172B59" w:rsidRPr="002A65D1">
        <w:t xml:space="preserve"> </w:t>
      </w:r>
      <w:r w:rsidRPr="002A65D1">
        <w:t>=</w:t>
      </w:r>
      <w:r w:rsidR="00172B59" w:rsidRPr="002A65D1">
        <w:t xml:space="preserve"> </w:t>
      </w:r>
      <w:r w:rsidRPr="002A65D1">
        <w:t>0.07)</w:t>
      </w:r>
      <w:r w:rsidR="00954AEC">
        <w:t>, which replicates our findings in DELCODE</w:t>
      </w:r>
      <w:r w:rsidRPr="002A65D1">
        <w:t xml:space="preserve">. </w:t>
      </w:r>
    </w:p>
    <w:p w14:paraId="743BE891" w14:textId="77777777" w:rsidR="009E6AA1" w:rsidRPr="002A65D1" w:rsidRDefault="009E6AA1" w:rsidP="002141A3">
      <w:pPr>
        <w:pStyle w:val="berschrift3"/>
      </w:pPr>
      <w:bookmarkStart w:id="11" w:name="_heading=h.h0r1s26gzwhd" w:colFirst="0" w:colLast="0"/>
      <w:bookmarkEnd w:id="11"/>
      <w:r w:rsidRPr="002A65D1">
        <w:t>(iv) Relationship of inflammatory components to cognition</w:t>
      </w:r>
    </w:p>
    <w:p w14:paraId="3955EE46" w14:textId="3C71F173" w:rsidR="009E6AA1" w:rsidRPr="002A65D1" w:rsidRDefault="009E6AA1" w:rsidP="002141A3">
      <w:r w:rsidRPr="002A65D1">
        <w:t xml:space="preserve">As in DELCODE we found that in F.ACE, PC1 predicted higher memory performance at baseline as well as better global cognition (MMSE) (see Supplementary Table </w:t>
      </w:r>
      <w:r w:rsidR="00DE68B2" w:rsidRPr="002A65D1">
        <w:t>7</w:t>
      </w:r>
      <w:r w:rsidRPr="002A65D1">
        <w:t xml:space="preserve">) when controlling for p-tau and Aβ42 levels. However, PC2 was not significantly related to worse cognition in the F.ACE cohort. Regarding longitudinal cognitive decline, PC1 predicted less cognitive decline over time when controlling for p-tau </w:t>
      </w:r>
      <w:r w:rsidR="00073DD3" w:rsidRPr="002A65D1">
        <w:t xml:space="preserve">levels </w:t>
      </w:r>
      <w:r w:rsidRPr="002A65D1">
        <w:t xml:space="preserve">(and </w:t>
      </w:r>
      <w:r w:rsidR="00954AEC">
        <w:t xml:space="preserve">for the </w:t>
      </w:r>
      <w:r w:rsidR="00073DD3" w:rsidRPr="002A65D1">
        <w:t>p-tau</w:t>
      </w:r>
      <w:r w:rsidRPr="002A65D1">
        <w:t xml:space="preserve"> </w:t>
      </w:r>
      <w:r w:rsidR="00073DD3" w:rsidRPr="002A65D1">
        <w:t>x</w:t>
      </w:r>
      <w:r w:rsidRPr="002A65D1">
        <w:t xml:space="preserve"> time</w:t>
      </w:r>
      <w:r w:rsidR="00073DD3" w:rsidRPr="002A65D1">
        <w:t xml:space="preserve"> interaction</w:t>
      </w:r>
      <w:r w:rsidRPr="002A65D1">
        <w:t xml:space="preserve">; see </w:t>
      </w:r>
      <w:r w:rsidRPr="002A65D1">
        <w:lastRenderedPageBreak/>
        <w:t xml:space="preserve">Supplementary Table </w:t>
      </w:r>
      <w:r w:rsidR="008A5FEA" w:rsidRPr="002A65D1">
        <w:t>8</w:t>
      </w:r>
      <w:r w:rsidRPr="002A65D1">
        <w:t xml:space="preserve">, Model 1). Notably, also p-tau was negatively related to cognitive change in this model. However, when also </w:t>
      </w:r>
      <w:r w:rsidR="00073DD3" w:rsidRPr="002A65D1">
        <w:t>adding</w:t>
      </w:r>
      <w:r w:rsidRPr="002A65D1">
        <w:t xml:space="preserve"> Aβ42 into the model, none of the AD markers or inflammatory PCs related to cognitive change (see Supplementary Table </w:t>
      </w:r>
      <w:r w:rsidR="008A5FEA" w:rsidRPr="002A65D1">
        <w:t>8</w:t>
      </w:r>
      <w:r w:rsidRPr="002A65D1">
        <w:t>, Model 2). However, we note that p-tau, PC1 and Aβ42 levels were correlated and no Aβ42/40 ratio was available for all participants</w:t>
      </w:r>
      <w:r w:rsidR="00073DD3" w:rsidRPr="002A65D1">
        <w:t xml:space="preserve"> in F.ACE</w:t>
      </w:r>
      <w:r w:rsidRPr="002A65D1">
        <w:t xml:space="preserve">, in contrast to DELCODE. </w:t>
      </w:r>
    </w:p>
    <w:p w14:paraId="30A2C6FA" w14:textId="77777777" w:rsidR="006812D2" w:rsidRPr="002A65D1" w:rsidRDefault="009C5505" w:rsidP="002141A3">
      <w:pPr>
        <w:pStyle w:val="berschrift1"/>
      </w:pPr>
      <w:r w:rsidRPr="002A65D1">
        <w:br w:type="page"/>
      </w:r>
    </w:p>
    <w:p w14:paraId="6FB82C99" w14:textId="77777777" w:rsidR="006812D2" w:rsidRPr="002A65D1" w:rsidRDefault="009C5505" w:rsidP="002141A3">
      <w:pPr>
        <w:pStyle w:val="berschrift1"/>
      </w:pPr>
      <w:bookmarkStart w:id="12" w:name="_heading=h.gjdgxs" w:colFirst="0" w:colLast="0"/>
      <w:bookmarkEnd w:id="12"/>
      <w:r w:rsidRPr="002A65D1">
        <w:lastRenderedPageBreak/>
        <w:t xml:space="preserve">Supplementary Figures </w:t>
      </w:r>
    </w:p>
    <w:p w14:paraId="0793EA3D" w14:textId="77777777" w:rsidR="006812D2" w:rsidRPr="002A65D1" w:rsidRDefault="009C5505" w:rsidP="002141A3">
      <w:r w:rsidRPr="002A65D1">
        <w:rPr>
          <w:noProof/>
        </w:rPr>
        <w:drawing>
          <wp:inline distT="0" distB="0" distL="0" distR="0" wp14:anchorId="48E32615" wp14:editId="4D38CA18">
            <wp:extent cx="5055605" cy="5830690"/>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5055605" cy="5830690"/>
                    </a:xfrm>
                    <a:prstGeom prst="rect">
                      <a:avLst/>
                    </a:prstGeom>
                    <a:ln/>
                  </pic:spPr>
                </pic:pic>
              </a:graphicData>
            </a:graphic>
          </wp:inline>
        </w:drawing>
      </w:r>
    </w:p>
    <w:p w14:paraId="508DD4FD" w14:textId="56262C27" w:rsidR="006812D2" w:rsidRPr="002A65D1" w:rsidRDefault="009C5505" w:rsidP="00073DD3">
      <w:pPr>
        <w:spacing w:line="276" w:lineRule="auto"/>
      </w:pPr>
      <w:r w:rsidRPr="002A65D1">
        <w:rPr>
          <w:b/>
        </w:rPr>
        <w:t>Supplementary Figure 1. Flow chart Sample</w:t>
      </w:r>
      <w:r w:rsidRPr="002A65D1">
        <w:t>. The flowchart shows the original sample of DELCODE subjects who received CSF sampling and the analyzed subsamples below. Only individuals with a complete panel of all 16 CSF inflammatory markers and ptau181 and Aß42/40 ratio were included in the study (N</w:t>
      </w:r>
      <w:r w:rsidR="00E00F55" w:rsidRPr="002A65D1">
        <w:t xml:space="preserve"> </w:t>
      </w:r>
      <w:r w:rsidRPr="002A65D1">
        <w:t>=</w:t>
      </w:r>
      <w:r w:rsidR="00E00F55" w:rsidRPr="002A65D1">
        <w:t xml:space="preserve"> </w:t>
      </w:r>
      <w:r w:rsidRPr="002A65D1">
        <w:t>295). All of these had cognitive data at baseline. MRI T1 baseline data was available in 261 subjects and FLAIR images in 249 subjects. We excluded subjects with QA status “unusable” (T1: N</w:t>
      </w:r>
      <w:r w:rsidR="004124A5" w:rsidRPr="002A65D1">
        <w:t xml:space="preserve"> </w:t>
      </w:r>
      <w:r w:rsidRPr="002A65D1">
        <w:t>=</w:t>
      </w:r>
      <w:r w:rsidR="004124A5" w:rsidRPr="002A65D1">
        <w:t xml:space="preserve"> </w:t>
      </w:r>
      <w:r w:rsidR="006C03D5">
        <w:t>1</w:t>
      </w:r>
      <w:r w:rsidRPr="002A65D1">
        <w:t>) and extreme outliers identified by the homogeneity check on segmented gray or white matter images</w:t>
      </w:r>
      <w:r w:rsidR="00192D42" w:rsidRPr="002A65D1">
        <w:t xml:space="preserve"> </w:t>
      </w:r>
      <w:r w:rsidRPr="002A65D1">
        <w:t>in the CAT toolbox (N</w:t>
      </w:r>
      <w:r w:rsidR="004124A5" w:rsidRPr="002A65D1">
        <w:t xml:space="preserve"> </w:t>
      </w:r>
      <w:r w:rsidRPr="002A65D1">
        <w:t>=</w:t>
      </w:r>
      <w:r w:rsidR="004124A5" w:rsidRPr="002A65D1">
        <w:t xml:space="preserve"> </w:t>
      </w:r>
      <w:r w:rsidRPr="002A65D1">
        <w:t>2). Longitudinal T1 data (</w:t>
      </w:r>
      <w:r w:rsidR="006C03D5">
        <w:t>3</w:t>
      </w:r>
      <w:r w:rsidR="006C03D5" w:rsidRPr="002A65D1">
        <w:t xml:space="preserve"> </w:t>
      </w:r>
      <w:r w:rsidRPr="002A65D1">
        <w:t xml:space="preserve">follow-ups) were available on 175 subjects and cognitive follow-up (PACC5 score) in </w:t>
      </w:r>
      <w:r w:rsidR="008A59AB">
        <w:t>204</w:t>
      </w:r>
      <w:r w:rsidR="008A59AB" w:rsidRPr="002A65D1">
        <w:t xml:space="preserve"> </w:t>
      </w:r>
      <w:r w:rsidRPr="002A65D1">
        <w:t>subjects. One T1 follow up scan had QA status “unusable”.</w:t>
      </w:r>
      <w:r w:rsidRPr="002A65D1">
        <w:br w:type="page"/>
      </w:r>
    </w:p>
    <w:p w14:paraId="6C30DBE7" w14:textId="77777777" w:rsidR="006812D2" w:rsidRPr="002A65D1" w:rsidRDefault="009C5505" w:rsidP="002141A3">
      <w:pPr>
        <w:rPr>
          <w:shd w:val="clear" w:color="auto" w:fill="FFF2CC"/>
        </w:rPr>
      </w:pPr>
      <w:r w:rsidRPr="002A65D1">
        <w:rPr>
          <w:noProof/>
          <w:shd w:val="clear" w:color="auto" w:fill="FFF2CC"/>
        </w:rPr>
        <w:lastRenderedPageBreak/>
        <w:drawing>
          <wp:inline distT="114300" distB="114300" distL="114300" distR="114300" wp14:anchorId="16ADEC17" wp14:editId="2BE0E478">
            <wp:extent cx="5740400" cy="6138333"/>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1"/>
                    <a:srcRect t="1575" r="16747" b="1472"/>
                    <a:stretch/>
                  </pic:blipFill>
                  <pic:spPr bwMode="auto">
                    <a:xfrm>
                      <a:off x="0" y="0"/>
                      <a:ext cx="5811822" cy="6214706"/>
                    </a:xfrm>
                    <a:prstGeom prst="rect">
                      <a:avLst/>
                    </a:prstGeom>
                    <a:ln>
                      <a:noFill/>
                    </a:ln>
                    <a:extLst>
                      <a:ext uri="{53640926-AAD7-44D8-BBD7-CCE9431645EC}">
                        <a14:shadowObscured xmlns:a14="http://schemas.microsoft.com/office/drawing/2010/main"/>
                      </a:ext>
                    </a:extLst>
                  </pic:spPr>
                </pic:pic>
              </a:graphicData>
            </a:graphic>
          </wp:inline>
        </w:drawing>
      </w:r>
    </w:p>
    <w:p w14:paraId="73D76749" w14:textId="1178B581" w:rsidR="009E6AA1" w:rsidRPr="002A65D1" w:rsidRDefault="001E7EB5" w:rsidP="00AB5327">
      <w:pPr>
        <w:spacing w:line="240" w:lineRule="auto"/>
      </w:pPr>
      <w:r w:rsidRPr="002A65D1">
        <w:rPr>
          <w:b/>
          <w:bCs/>
        </w:rPr>
        <w:t>Supplementary Figure 2</w:t>
      </w:r>
      <w:r w:rsidR="0001671D" w:rsidRPr="002A65D1">
        <w:t xml:space="preserve"> </w:t>
      </w:r>
      <w:r w:rsidR="0001671D" w:rsidRPr="002A65D1">
        <w:rPr>
          <w:bCs/>
        </w:rPr>
        <w:t xml:space="preserve">Principal component analysis on inflammatory markers in DELCODE and F.ACE. Heat map of the rotated loading matrix after PCA (and subsequent varimax rotation) on the inflammatory CSF markers showing the loadings (contributions) of each of the markers to the obtained component scores. </w:t>
      </w:r>
      <w:r w:rsidR="001B3D98" w:rsidRPr="002A65D1">
        <w:rPr>
          <w:b/>
        </w:rPr>
        <w:t>(</w:t>
      </w:r>
      <w:r w:rsidR="0001671D" w:rsidRPr="002A65D1">
        <w:rPr>
          <w:b/>
        </w:rPr>
        <w:t>A</w:t>
      </w:r>
      <w:r w:rsidR="001B3D98" w:rsidRPr="002A65D1">
        <w:rPr>
          <w:b/>
        </w:rPr>
        <w:t>)</w:t>
      </w:r>
      <w:r w:rsidR="0001671D" w:rsidRPr="002A65D1">
        <w:rPr>
          <w:bCs/>
        </w:rPr>
        <w:t xml:space="preserve"> Principal components (PCs) and their loadings on individual markers in the DELCODE sample (N</w:t>
      </w:r>
      <w:r w:rsidR="004124A5" w:rsidRPr="002A65D1">
        <w:rPr>
          <w:bCs/>
        </w:rPr>
        <w:t xml:space="preserve"> </w:t>
      </w:r>
      <w:r w:rsidR="0001671D" w:rsidRPr="002A65D1">
        <w:rPr>
          <w:bCs/>
        </w:rPr>
        <w:t>=</w:t>
      </w:r>
      <w:r w:rsidR="004124A5" w:rsidRPr="002A65D1">
        <w:rPr>
          <w:bCs/>
        </w:rPr>
        <w:t xml:space="preserve"> </w:t>
      </w:r>
      <w:r w:rsidR="0001671D" w:rsidRPr="002A65D1">
        <w:rPr>
          <w:bCs/>
        </w:rPr>
        <w:t xml:space="preserve">295). The CSF biomarker panel included 16 inflammatory markers. </w:t>
      </w:r>
      <w:r w:rsidR="001B3D98" w:rsidRPr="002A65D1">
        <w:rPr>
          <w:b/>
        </w:rPr>
        <w:t>(</w:t>
      </w:r>
      <w:r w:rsidR="0001671D" w:rsidRPr="002A65D1">
        <w:rPr>
          <w:b/>
        </w:rPr>
        <w:t>B</w:t>
      </w:r>
      <w:r w:rsidR="001B3D98" w:rsidRPr="002A65D1">
        <w:rPr>
          <w:b/>
        </w:rPr>
        <w:t>)</w:t>
      </w:r>
      <w:r w:rsidR="0001671D" w:rsidRPr="002A65D1">
        <w:rPr>
          <w:bCs/>
        </w:rPr>
        <w:t xml:space="preserve"> PCs and their loadings derived from the F.ACE sample (N</w:t>
      </w:r>
      <w:r w:rsidR="004124A5" w:rsidRPr="002A65D1">
        <w:rPr>
          <w:bCs/>
        </w:rPr>
        <w:t xml:space="preserve"> </w:t>
      </w:r>
      <w:r w:rsidR="0001671D" w:rsidRPr="002A65D1">
        <w:rPr>
          <w:bCs/>
        </w:rPr>
        <w:t>=</w:t>
      </w:r>
      <w:r w:rsidR="004124A5" w:rsidRPr="002A65D1">
        <w:rPr>
          <w:bCs/>
        </w:rPr>
        <w:t xml:space="preserve"> </w:t>
      </w:r>
      <w:r w:rsidR="0001671D" w:rsidRPr="002A65D1">
        <w:rPr>
          <w:bCs/>
        </w:rPr>
        <w:t>18</w:t>
      </w:r>
      <w:r w:rsidR="00061A72">
        <w:rPr>
          <w:bCs/>
        </w:rPr>
        <w:t>4</w:t>
      </w:r>
      <w:r w:rsidR="0001671D" w:rsidRPr="002A65D1">
        <w:rPr>
          <w:bCs/>
        </w:rPr>
        <w:t xml:space="preserve">). Please note that only 10 markers were available here (those that also loaded on PC1 and PC2 in DELCODE). IL-18 was not assessed in F.ACE. </w:t>
      </w:r>
      <w:r w:rsidRPr="002A65D1">
        <w:t xml:space="preserve">PC results for A- individuals </w:t>
      </w:r>
      <w:r w:rsidRPr="002A65D1">
        <w:rPr>
          <w:b/>
          <w:bCs/>
        </w:rPr>
        <w:t xml:space="preserve">(C) </w:t>
      </w:r>
      <w:r w:rsidRPr="002A65D1">
        <w:t xml:space="preserve">and A+ individuals </w:t>
      </w:r>
      <w:r w:rsidRPr="002A65D1">
        <w:rPr>
          <w:b/>
          <w:bCs/>
        </w:rPr>
        <w:t xml:space="preserve">(D) </w:t>
      </w:r>
      <w:r w:rsidRPr="002A65D1">
        <w:t xml:space="preserve">in DELCODE revealed relatively similar results. Loadings less than 0.2 were neglected for display purposes. Abbreviations: sTyro3: soluble tyrosine-protein kinase receptor; </w:t>
      </w:r>
      <w:proofErr w:type="spellStart"/>
      <w:r w:rsidRPr="002A65D1">
        <w:t>sAXL</w:t>
      </w:r>
      <w:proofErr w:type="spellEnd"/>
      <w:r w:rsidRPr="002A65D1">
        <w:t>: soluble AXL Receptor Tyrosine Kinase (UFO); sTREM2: soluble Triggering Receptor Expressed On Myeloid Cells 2; YKL-40: Chitinase-3-like protein 1 (CHI3L1); C1q: complement component 1q; Factor B: complement factor B; Factor H: complement factor H; CRP: C-reactive protein; C4: complement component 4; Il-18: interleukin-18; MCP-1: monocyte chemotactic protein 1; IP-10: interferon gamma-induced protein 10; MIF: macrophage migration inhibitory factor; Il-6: interleukin-6; C3: complement component 3; C3b: complement component 3b.</w:t>
      </w:r>
    </w:p>
    <w:p w14:paraId="51CE5ABF" w14:textId="77777777" w:rsidR="009E6AA1" w:rsidRPr="002A65D1" w:rsidRDefault="009E6AA1" w:rsidP="002141A3">
      <w:pPr>
        <w:rPr>
          <w:shd w:val="clear" w:color="auto" w:fill="FFF2CC"/>
        </w:rPr>
      </w:pPr>
      <w:r w:rsidRPr="002A65D1">
        <w:rPr>
          <w:noProof/>
          <w:shd w:val="clear" w:color="auto" w:fill="FFF2CC"/>
        </w:rPr>
        <w:lastRenderedPageBreak/>
        <w:drawing>
          <wp:inline distT="0" distB="0" distL="0" distR="0" wp14:anchorId="1E4CE5D2" wp14:editId="329EA749">
            <wp:extent cx="4859867" cy="6542784"/>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_VBM_p005.png"/>
                    <pic:cNvPicPr/>
                  </pic:nvPicPr>
                  <pic:blipFill rotWithShape="1">
                    <a:blip r:embed="rId12" cstate="print">
                      <a:extLst>
                        <a:ext uri="{28A0092B-C50C-407E-A947-70E740481C1C}">
                          <a14:useLocalDpi xmlns:a14="http://schemas.microsoft.com/office/drawing/2010/main" val="0"/>
                        </a:ext>
                      </a:extLst>
                    </a:blip>
                    <a:srcRect l="1548" r="1170" b="868"/>
                    <a:stretch/>
                  </pic:blipFill>
                  <pic:spPr bwMode="auto">
                    <a:xfrm>
                      <a:off x="0" y="0"/>
                      <a:ext cx="4919165" cy="6622617"/>
                    </a:xfrm>
                    <a:prstGeom prst="rect">
                      <a:avLst/>
                    </a:prstGeom>
                    <a:ln>
                      <a:noFill/>
                    </a:ln>
                    <a:extLst>
                      <a:ext uri="{53640926-AAD7-44D8-BBD7-CCE9431645EC}">
                        <a14:shadowObscured xmlns:a14="http://schemas.microsoft.com/office/drawing/2010/main"/>
                      </a:ext>
                    </a:extLst>
                  </pic:spPr>
                </pic:pic>
              </a:graphicData>
            </a:graphic>
          </wp:inline>
        </w:drawing>
      </w:r>
    </w:p>
    <w:p w14:paraId="0454FF35" w14:textId="692B5E1B" w:rsidR="00DB4ED4" w:rsidRPr="002A65D1" w:rsidRDefault="009F6C14" w:rsidP="004746A1">
      <w:pPr>
        <w:spacing w:line="240" w:lineRule="auto"/>
      </w:pPr>
      <w:r w:rsidRPr="002A65D1">
        <w:rPr>
          <w:b/>
          <w:bCs/>
        </w:rPr>
        <w:t>Supplementary Figure 3.</w:t>
      </w:r>
      <w:r w:rsidRPr="002A65D1">
        <w:t xml:space="preserve"> Whole-brain voxel-wise regression of brain volumes and rate of volume change on inflammatory components at a more liberal cluster forming voxel-level threshold</w:t>
      </w:r>
      <w:r w:rsidR="000A5414" w:rsidRPr="002A65D1">
        <w:t xml:space="preserve"> in the DELCODE sample</w:t>
      </w:r>
      <w:r w:rsidRPr="002A65D1">
        <w:t xml:space="preserve">. </w:t>
      </w:r>
      <w:r w:rsidRPr="002A65D1">
        <w:rPr>
          <w:b/>
          <w:bCs/>
        </w:rPr>
        <w:t>(A)</w:t>
      </w:r>
      <w:r w:rsidRPr="002A65D1">
        <w:t xml:space="preserve"> Higher levels of inflammatory component PC1 were related to higher GM volume (orange) at baseline in hippocampus, amygdala, putamen, temporal cortex and angular gyrus. Higher PC1 was related to higher WM volume (green) in widespread temporal regions, frontal regions and brain stem. N</w:t>
      </w:r>
      <w:r w:rsidR="00E00F55" w:rsidRPr="002A65D1">
        <w:t xml:space="preserve"> </w:t>
      </w:r>
      <w:r w:rsidRPr="002A65D1">
        <w:t>=</w:t>
      </w:r>
      <w:r w:rsidR="00E00F55" w:rsidRPr="002A65D1">
        <w:t xml:space="preserve"> </w:t>
      </w:r>
      <w:r w:rsidRPr="002A65D1">
        <w:t>258</w:t>
      </w:r>
      <w:r w:rsidR="00B50BD1">
        <w:t>.</w:t>
      </w:r>
      <w:r w:rsidRPr="002A65D1">
        <w:t xml:space="preserve"> </w:t>
      </w:r>
      <w:r w:rsidRPr="002A65D1">
        <w:rPr>
          <w:b/>
          <w:bCs/>
        </w:rPr>
        <w:t>(B)</w:t>
      </w:r>
      <w:r w:rsidRPr="002A65D1">
        <w:t xml:space="preserve"> Higher levels of PC2 were related to lower GM volume (light blue) at baseline in hippocampus, thalamus, putamen and cerebellum and lower WM volume (dark blue) in frontal, temporal and other regions. N</w:t>
      </w:r>
      <w:r w:rsidR="00E00F55" w:rsidRPr="002A65D1">
        <w:t xml:space="preserve"> </w:t>
      </w:r>
      <w:r w:rsidRPr="002A65D1">
        <w:t>=</w:t>
      </w:r>
      <w:r w:rsidR="00E00F55" w:rsidRPr="002A65D1">
        <w:t xml:space="preserve"> </w:t>
      </w:r>
      <w:r w:rsidRPr="002A65D1">
        <w:t>258</w:t>
      </w:r>
      <w:r w:rsidR="00B50BD1">
        <w:t>.</w:t>
      </w:r>
      <w:r w:rsidRPr="002A65D1">
        <w:t xml:space="preserve"> </w:t>
      </w:r>
      <w:r w:rsidRPr="002A65D1">
        <w:rPr>
          <w:b/>
          <w:bCs/>
        </w:rPr>
        <w:t>(C)</w:t>
      </w:r>
      <w:r w:rsidRPr="002A65D1">
        <w:t xml:space="preserve"> Levels of the PC1 were positively related to rate of change in GM volume (i.e., less/slower atrophy) in anterior and posterior medial and lateral temporal lobe and posterior cingulate cortex and parietal regions (orange). N</w:t>
      </w:r>
      <w:r w:rsidR="004124A5" w:rsidRPr="002A65D1">
        <w:t xml:space="preserve"> </w:t>
      </w:r>
      <w:r w:rsidRPr="002A65D1">
        <w:t>=</w:t>
      </w:r>
      <w:r w:rsidR="004124A5" w:rsidRPr="002A65D1">
        <w:t xml:space="preserve"> </w:t>
      </w:r>
      <w:r w:rsidRPr="002A65D1">
        <w:t>174. Results are depicted at p&lt;0.05 (FWE, cluster-level, cluster forming voxel-level threshold p</w:t>
      </w:r>
      <w:r w:rsidR="00E00F55" w:rsidRPr="002A65D1">
        <w:t xml:space="preserve"> </w:t>
      </w:r>
      <w:r w:rsidRPr="002A65D1">
        <w:t>=</w:t>
      </w:r>
      <w:r w:rsidR="00E00F55" w:rsidRPr="002A65D1">
        <w:t xml:space="preserve"> </w:t>
      </w:r>
      <w:r w:rsidRPr="002A65D1">
        <w:t>0.005). All analyses were accounting for age, gender, ICV, p-tau181, Aβ42/40. L=Left, R=Right, A=Anterior, P=Posterior</w:t>
      </w:r>
    </w:p>
    <w:p w14:paraId="74D0D2B6" w14:textId="0B525FDC" w:rsidR="00DB4ED4" w:rsidRPr="002A65D1" w:rsidRDefault="009C5505" w:rsidP="001B3D98">
      <w:pPr>
        <w:spacing w:line="240" w:lineRule="auto"/>
        <w:jc w:val="left"/>
      </w:pPr>
      <w:r w:rsidRPr="002A65D1">
        <w:br w:type="page"/>
      </w:r>
      <w:r w:rsidR="00DB4ED4" w:rsidRPr="002A65D1">
        <w:rPr>
          <w:noProof/>
        </w:rPr>
        <w:lastRenderedPageBreak/>
        <w:t xml:space="preserve"> </w:t>
      </w:r>
      <w:r w:rsidR="00DB4ED4" w:rsidRPr="002A65D1">
        <w:rPr>
          <w:noProof/>
        </w:rPr>
        <w:drawing>
          <wp:inline distT="0" distB="0" distL="0" distR="0" wp14:anchorId="0493E3F9" wp14:editId="35FD786B">
            <wp:extent cx="4848045" cy="5014308"/>
            <wp:effectExtent l="0" t="0" r="381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rrelation_Mem_indMarkers_suoppl.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51479" cy="5017860"/>
                    </a:xfrm>
                    <a:prstGeom prst="rect">
                      <a:avLst/>
                    </a:prstGeom>
                  </pic:spPr>
                </pic:pic>
              </a:graphicData>
            </a:graphic>
          </wp:inline>
        </w:drawing>
      </w:r>
    </w:p>
    <w:p w14:paraId="028D04A1" w14:textId="5ED7C777" w:rsidR="00DB4ED4" w:rsidRPr="002A65D1" w:rsidRDefault="00DB4ED4" w:rsidP="00DB4ED4">
      <w:pPr>
        <w:spacing w:line="276" w:lineRule="auto"/>
      </w:pPr>
      <w:r w:rsidRPr="002A65D1">
        <w:t>S</w:t>
      </w:r>
      <w:r w:rsidRPr="002A65D1">
        <w:rPr>
          <w:b/>
        </w:rPr>
        <w:t xml:space="preserve">upplementary Figure 4. Associations of individual inflammation-related markers with memory. </w:t>
      </w:r>
      <w:r w:rsidRPr="002A65D1">
        <w:t xml:space="preserve">Scatter plots for significant associations of individual markers (see Supplementary correlation table </w:t>
      </w:r>
      <w:r w:rsidR="000A5414" w:rsidRPr="002A65D1">
        <w:t>3</w:t>
      </w:r>
      <w:r w:rsidRPr="002A65D1">
        <w:t xml:space="preserve">) loading </w:t>
      </w:r>
      <w:r w:rsidR="008A5FEA" w:rsidRPr="002A65D1">
        <w:t>o</w:t>
      </w:r>
      <w:r w:rsidRPr="002A65D1">
        <w:t xml:space="preserve">n PC1 (sTREM2, sTyro3 and </w:t>
      </w:r>
      <w:proofErr w:type="spellStart"/>
      <w:r w:rsidRPr="002A65D1">
        <w:t>sAXL</w:t>
      </w:r>
      <w:proofErr w:type="spellEnd"/>
      <w:r w:rsidRPr="002A65D1">
        <w:t>) or PC2 (Factor B) with memory performance at baseline</w:t>
      </w:r>
      <w:r w:rsidR="000A5414" w:rsidRPr="002A65D1">
        <w:t xml:space="preserve"> in the DELCODE sample</w:t>
      </w:r>
      <w:r w:rsidRPr="002A65D1">
        <w:t>. Standardized residuals are shown after regressing out covariates (age, gender, p-tau181, A</w:t>
      </w:r>
      <w:r w:rsidR="00B50BD1" w:rsidRPr="002A65D1">
        <w:t>β</w:t>
      </w:r>
      <w:r w:rsidRPr="002A65D1">
        <w:t xml:space="preserve">42/40). </w:t>
      </w:r>
    </w:p>
    <w:p w14:paraId="199C0B0F" w14:textId="77777777" w:rsidR="00DB4ED4" w:rsidRPr="002A65D1" w:rsidRDefault="00DB4ED4">
      <w:pPr>
        <w:spacing w:line="240" w:lineRule="auto"/>
        <w:jc w:val="left"/>
        <w:rPr>
          <w:sz w:val="40"/>
          <w:szCs w:val="40"/>
        </w:rPr>
      </w:pPr>
      <w:r w:rsidRPr="002A65D1">
        <w:br w:type="page"/>
      </w:r>
    </w:p>
    <w:p w14:paraId="15E255F1" w14:textId="76589667" w:rsidR="009C5505" w:rsidRPr="002A65D1" w:rsidRDefault="009C5505" w:rsidP="00073DD3">
      <w:pPr>
        <w:pStyle w:val="berschrift1"/>
      </w:pPr>
      <w:r w:rsidRPr="002A65D1">
        <w:lastRenderedPageBreak/>
        <w:t>Supplementary Tables</w:t>
      </w:r>
    </w:p>
    <w:p w14:paraId="6636A16D" w14:textId="02F631F2" w:rsidR="00041C06" w:rsidRPr="002A65D1" w:rsidRDefault="00041C06" w:rsidP="0062175E">
      <w:pPr>
        <w:rPr>
          <w:b/>
        </w:rPr>
      </w:pPr>
      <w:r w:rsidRPr="002A65D1">
        <w:rPr>
          <w:b/>
        </w:rPr>
        <w:t xml:space="preserve">Supplementary Table </w:t>
      </w:r>
      <w:sdt>
        <w:sdtPr>
          <w:rPr>
            <w:b/>
          </w:rPr>
          <w:tag w:val="goog_rdk_181"/>
          <w:id w:val="1253250318"/>
        </w:sdtPr>
        <w:sdtContent>
          <w:r w:rsidRPr="002A65D1">
            <w:rPr>
              <w:b/>
            </w:rPr>
            <w:t>1</w:t>
          </w:r>
        </w:sdtContent>
      </w:sdt>
      <w:r w:rsidRPr="002A65D1">
        <w:rPr>
          <w:b/>
        </w:rPr>
        <w:t>. Principal component analysis on inflammatory markers before rotation</w:t>
      </w:r>
    </w:p>
    <w:tbl>
      <w:tblPr>
        <w:tblW w:w="7500" w:type="dxa"/>
        <w:tblLayout w:type="fixed"/>
        <w:tblLook w:val="0600" w:firstRow="0" w:lastRow="0" w:firstColumn="0" w:lastColumn="0" w:noHBand="1" w:noVBand="1"/>
      </w:tblPr>
      <w:tblGrid>
        <w:gridCol w:w="1530"/>
        <w:gridCol w:w="1500"/>
        <w:gridCol w:w="1505"/>
        <w:gridCol w:w="1505"/>
        <w:gridCol w:w="1460"/>
      </w:tblGrid>
      <w:tr w:rsidR="00041C06" w:rsidRPr="002A65D1" w14:paraId="1F99CF05" w14:textId="77777777" w:rsidTr="0062175E">
        <w:trPr>
          <w:trHeight w:val="20"/>
        </w:trPr>
        <w:tc>
          <w:tcPr>
            <w:tcW w:w="1530" w:type="dxa"/>
            <w:tcBorders>
              <w:top w:val="single" w:sz="4" w:space="0" w:color="000000"/>
              <w:left w:val="nil"/>
              <w:bottom w:val="single" w:sz="8" w:space="0" w:color="000000"/>
              <w:right w:val="nil"/>
            </w:tcBorders>
            <w:shd w:val="clear" w:color="auto" w:fill="auto"/>
            <w:tcMar>
              <w:top w:w="100" w:type="dxa"/>
              <w:left w:w="100" w:type="dxa"/>
              <w:bottom w:w="100" w:type="dxa"/>
              <w:right w:w="100" w:type="dxa"/>
            </w:tcMar>
            <w:vAlign w:val="center"/>
          </w:tcPr>
          <w:p w14:paraId="58DBB31B" w14:textId="77777777" w:rsidR="00041C06" w:rsidRPr="002A65D1" w:rsidRDefault="00041C06" w:rsidP="0062175E">
            <w:pPr>
              <w:widowControl w:val="0"/>
              <w:spacing w:line="240" w:lineRule="auto"/>
              <w:jc w:val="center"/>
              <w:rPr>
                <w:sz w:val="18"/>
                <w:szCs w:val="18"/>
              </w:rPr>
            </w:pPr>
            <w:r w:rsidRPr="002A65D1">
              <w:rPr>
                <w:sz w:val="18"/>
                <w:szCs w:val="18"/>
              </w:rPr>
              <w:t>CSF Marker</w:t>
            </w:r>
          </w:p>
        </w:tc>
        <w:tc>
          <w:tcPr>
            <w:tcW w:w="1500" w:type="dxa"/>
            <w:tcBorders>
              <w:top w:val="single" w:sz="4" w:space="0" w:color="000000"/>
              <w:left w:val="nil"/>
              <w:bottom w:val="single" w:sz="8" w:space="0" w:color="000000"/>
              <w:right w:val="nil"/>
            </w:tcBorders>
            <w:shd w:val="clear" w:color="auto" w:fill="auto"/>
            <w:tcMar>
              <w:top w:w="100" w:type="dxa"/>
              <w:left w:w="100" w:type="dxa"/>
              <w:bottom w:w="100" w:type="dxa"/>
              <w:right w:w="100" w:type="dxa"/>
            </w:tcMar>
            <w:vAlign w:val="center"/>
          </w:tcPr>
          <w:p w14:paraId="7F72EAD9" w14:textId="77777777" w:rsidR="00041C06" w:rsidRPr="002A65D1" w:rsidRDefault="00041C06" w:rsidP="0062175E">
            <w:pPr>
              <w:widowControl w:val="0"/>
              <w:spacing w:line="240" w:lineRule="auto"/>
              <w:jc w:val="center"/>
              <w:rPr>
                <w:sz w:val="18"/>
                <w:szCs w:val="18"/>
              </w:rPr>
            </w:pPr>
            <w:r w:rsidRPr="002A65D1">
              <w:rPr>
                <w:sz w:val="18"/>
                <w:szCs w:val="18"/>
              </w:rPr>
              <w:t>PC1</w:t>
            </w:r>
          </w:p>
        </w:tc>
        <w:tc>
          <w:tcPr>
            <w:tcW w:w="1505" w:type="dxa"/>
            <w:tcBorders>
              <w:top w:val="single" w:sz="4" w:space="0" w:color="000000"/>
              <w:left w:val="nil"/>
              <w:bottom w:val="single" w:sz="8" w:space="0" w:color="000000"/>
              <w:right w:val="nil"/>
            </w:tcBorders>
            <w:shd w:val="clear" w:color="auto" w:fill="auto"/>
            <w:tcMar>
              <w:top w:w="100" w:type="dxa"/>
              <w:left w:w="100" w:type="dxa"/>
              <w:bottom w:w="100" w:type="dxa"/>
              <w:right w:w="100" w:type="dxa"/>
            </w:tcMar>
            <w:vAlign w:val="center"/>
          </w:tcPr>
          <w:p w14:paraId="76A87114" w14:textId="77777777" w:rsidR="00041C06" w:rsidRPr="002A65D1" w:rsidRDefault="00041C06" w:rsidP="0062175E">
            <w:pPr>
              <w:widowControl w:val="0"/>
              <w:spacing w:line="240" w:lineRule="auto"/>
              <w:jc w:val="center"/>
              <w:rPr>
                <w:sz w:val="18"/>
                <w:szCs w:val="18"/>
              </w:rPr>
            </w:pPr>
            <w:r w:rsidRPr="002A65D1">
              <w:rPr>
                <w:sz w:val="18"/>
                <w:szCs w:val="18"/>
              </w:rPr>
              <w:t>PC2</w:t>
            </w:r>
          </w:p>
        </w:tc>
        <w:tc>
          <w:tcPr>
            <w:tcW w:w="1505" w:type="dxa"/>
            <w:tcBorders>
              <w:top w:val="single" w:sz="4" w:space="0" w:color="000000"/>
              <w:left w:val="nil"/>
              <w:bottom w:val="single" w:sz="8" w:space="0" w:color="000000"/>
              <w:right w:val="nil"/>
            </w:tcBorders>
            <w:shd w:val="clear" w:color="auto" w:fill="auto"/>
            <w:tcMar>
              <w:top w:w="100" w:type="dxa"/>
              <w:left w:w="100" w:type="dxa"/>
              <w:bottom w:w="100" w:type="dxa"/>
              <w:right w:w="100" w:type="dxa"/>
            </w:tcMar>
            <w:vAlign w:val="center"/>
          </w:tcPr>
          <w:p w14:paraId="3706FBFC" w14:textId="77777777" w:rsidR="00041C06" w:rsidRPr="002A65D1" w:rsidRDefault="00041C06" w:rsidP="0062175E">
            <w:pPr>
              <w:widowControl w:val="0"/>
              <w:spacing w:line="240" w:lineRule="auto"/>
              <w:jc w:val="center"/>
              <w:rPr>
                <w:sz w:val="18"/>
                <w:szCs w:val="18"/>
              </w:rPr>
            </w:pPr>
            <w:r w:rsidRPr="002A65D1">
              <w:rPr>
                <w:sz w:val="18"/>
                <w:szCs w:val="18"/>
              </w:rPr>
              <w:t>PC3</w:t>
            </w:r>
          </w:p>
        </w:tc>
        <w:tc>
          <w:tcPr>
            <w:tcW w:w="1460" w:type="dxa"/>
            <w:tcBorders>
              <w:top w:val="single" w:sz="4" w:space="0" w:color="000000"/>
              <w:left w:val="nil"/>
              <w:bottom w:val="single" w:sz="8" w:space="0" w:color="000000"/>
              <w:right w:val="nil"/>
            </w:tcBorders>
            <w:shd w:val="clear" w:color="auto" w:fill="auto"/>
            <w:tcMar>
              <w:top w:w="100" w:type="dxa"/>
              <w:left w:w="100" w:type="dxa"/>
              <w:bottom w:w="100" w:type="dxa"/>
              <w:right w:w="100" w:type="dxa"/>
            </w:tcMar>
            <w:vAlign w:val="center"/>
          </w:tcPr>
          <w:p w14:paraId="21FDC5CB" w14:textId="77777777" w:rsidR="00041C06" w:rsidRPr="002A65D1" w:rsidRDefault="00041C06" w:rsidP="0062175E">
            <w:pPr>
              <w:widowControl w:val="0"/>
              <w:spacing w:line="240" w:lineRule="auto"/>
              <w:jc w:val="center"/>
              <w:rPr>
                <w:sz w:val="18"/>
                <w:szCs w:val="18"/>
              </w:rPr>
            </w:pPr>
            <w:r w:rsidRPr="002A65D1">
              <w:rPr>
                <w:sz w:val="18"/>
                <w:szCs w:val="18"/>
              </w:rPr>
              <w:t>PC4</w:t>
            </w:r>
          </w:p>
        </w:tc>
      </w:tr>
      <w:tr w:rsidR="00041C06" w:rsidRPr="002A65D1" w14:paraId="34F10D4B" w14:textId="77777777" w:rsidTr="0062175E">
        <w:trPr>
          <w:trHeight w:val="20"/>
        </w:trPr>
        <w:tc>
          <w:tcPr>
            <w:tcW w:w="1530" w:type="dxa"/>
            <w:tcBorders>
              <w:top w:val="single" w:sz="8" w:space="0" w:color="000000"/>
              <w:left w:val="single" w:sz="6" w:space="0" w:color="FFFFFF"/>
              <w:bottom w:val="single" w:sz="6" w:space="0" w:color="FFFFFF"/>
              <w:right w:val="single" w:sz="6" w:space="0" w:color="FFFFFF"/>
            </w:tcBorders>
            <w:tcMar>
              <w:top w:w="40" w:type="dxa"/>
              <w:left w:w="40" w:type="dxa"/>
              <w:bottom w:w="40" w:type="dxa"/>
              <w:right w:w="40" w:type="dxa"/>
            </w:tcMar>
            <w:vAlign w:val="center"/>
          </w:tcPr>
          <w:p w14:paraId="6AA7B739" w14:textId="77777777" w:rsidR="00041C06" w:rsidRPr="002A65D1" w:rsidRDefault="00041C06" w:rsidP="0062175E">
            <w:pPr>
              <w:widowControl w:val="0"/>
              <w:jc w:val="center"/>
              <w:rPr>
                <w:sz w:val="18"/>
                <w:szCs w:val="18"/>
              </w:rPr>
            </w:pPr>
            <w:r w:rsidRPr="002A65D1">
              <w:rPr>
                <w:sz w:val="18"/>
                <w:szCs w:val="18"/>
              </w:rPr>
              <w:t>Factor H</w:t>
            </w:r>
          </w:p>
        </w:tc>
        <w:tc>
          <w:tcPr>
            <w:tcW w:w="1500" w:type="dxa"/>
            <w:tcBorders>
              <w:top w:val="single" w:sz="8" w:space="0" w:color="000000"/>
              <w:left w:val="single" w:sz="6" w:space="0" w:color="FFFFFF"/>
              <w:bottom w:val="single" w:sz="6" w:space="0" w:color="FFFFFF"/>
              <w:right w:val="single" w:sz="6" w:space="0" w:color="FFFFFF"/>
            </w:tcBorders>
            <w:tcMar>
              <w:top w:w="40" w:type="dxa"/>
              <w:left w:w="40" w:type="dxa"/>
              <w:bottom w:w="40" w:type="dxa"/>
              <w:right w:w="40" w:type="dxa"/>
            </w:tcMar>
            <w:vAlign w:val="center"/>
          </w:tcPr>
          <w:p w14:paraId="3F2CFFB1" w14:textId="77777777" w:rsidR="00041C06" w:rsidRPr="002A65D1" w:rsidRDefault="00041C06" w:rsidP="0062175E">
            <w:pPr>
              <w:widowControl w:val="0"/>
              <w:jc w:val="center"/>
              <w:rPr>
                <w:b/>
                <w:sz w:val="18"/>
                <w:szCs w:val="18"/>
              </w:rPr>
            </w:pPr>
            <w:r w:rsidRPr="002A65D1">
              <w:rPr>
                <w:b/>
                <w:sz w:val="18"/>
                <w:szCs w:val="18"/>
              </w:rPr>
              <w:t>.853</w:t>
            </w:r>
          </w:p>
        </w:tc>
        <w:tc>
          <w:tcPr>
            <w:tcW w:w="1505" w:type="dxa"/>
            <w:tcBorders>
              <w:top w:val="single" w:sz="8" w:space="0" w:color="000000"/>
              <w:left w:val="single" w:sz="6" w:space="0" w:color="FFFFFF"/>
              <w:bottom w:val="single" w:sz="6" w:space="0" w:color="FFFFFF"/>
              <w:right w:val="single" w:sz="6" w:space="0" w:color="FFFFFF"/>
            </w:tcBorders>
            <w:tcMar>
              <w:top w:w="40" w:type="dxa"/>
              <w:left w:w="40" w:type="dxa"/>
              <w:bottom w:w="40" w:type="dxa"/>
              <w:right w:w="40" w:type="dxa"/>
            </w:tcMar>
            <w:vAlign w:val="center"/>
          </w:tcPr>
          <w:p w14:paraId="3C59F80D" w14:textId="77777777" w:rsidR="00041C06" w:rsidRPr="002A65D1" w:rsidRDefault="00041C06" w:rsidP="0062175E">
            <w:pPr>
              <w:widowControl w:val="0"/>
              <w:jc w:val="center"/>
              <w:rPr>
                <w:sz w:val="18"/>
                <w:szCs w:val="18"/>
              </w:rPr>
            </w:pPr>
            <w:r w:rsidRPr="002A65D1">
              <w:rPr>
                <w:sz w:val="18"/>
                <w:szCs w:val="18"/>
              </w:rPr>
              <w:t>.242</w:t>
            </w:r>
          </w:p>
        </w:tc>
        <w:tc>
          <w:tcPr>
            <w:tcW w:w="1505" w:type="dxa"/>
            <w:tcBorders>
              <w:top w:val="single" w:sz="8" w:space="0" w:color="000000"/>
              <w:left w:val="single" w:sz="6" w:space="0" w:color="FFFFFF"/>
              <w:bottom w:val="single" w:sz="6" w:space="0" w:color="FFFFFF"/>
              <w:right w:val="single" w:sz="6" w:space="0" w:color="FFFFFF"/>
            </w:tcBorders>
            <w:tcMar>
              <w:top w:w="40" w:type="dxa"/>
              <w:left w:w="40" w:type="dxa"/>
              <w:bottom w:w="40" w:type="dxa"/>
              <w:right w:w="40" w:type="dxa"/>
            </w:tcMar>
            <w:vAlign w:val="center"/>
          </w:tcPr>
          <w:p w14:paraId="628DE0E3" w14:textId="77777777" w:rsidR="00041C06" w:rsidRPr="002A65D1" w:rsidRDefault="00041C06" w:rsidP="0062175E">
            <w:pPr>
              <w:widowControl w:val="0"/>
              <w:jc w:val="center"/>
              <w:rPr>
                <w:sz w:val="18"/>
                <w:szCs w:val="18"/>
              </w:rPr>
            </w:pPr>
          </w:p>
        </w:tc>
        <w:tc>
          <w:tcPr>
            <w:tcW w:w="1460" w:type="dxa"/>
            <w:tcBorders>
              <w:top w:val="single" w:sz="8" w:space="0" w:color="000000"/>
              <w:left w:val="single" w:sz="6" w:space="0" w:color="FFFFFF"/>
              <w:bottom w:val="single" w:sz="6" w:space="0" w:color="FFFFFF"/>
              <w:right w:val="single" w:sz="6" w:space="0" w:color="FFFFFF"/>
            </w:tcBorders>
            <w:tcMar>
              <w:top w:w="40" w:type="dxa"/>
              <w:left w:w="40" w:type="dxa"/>
              <w:bottom w:w="40" w:type="dxa"/>
              <w:right w:w="40" w:type="dxa"/>
            </w:tcMar>
            <w:vAlign w:val="center"/>
          </w:tcPr>
          <w:p w14:paraId="77F96051" w14:textId="77777777" w:rsidR="00041C06" w:rsidRPr="002A65D1" w:rsidRDefault="00041C06" w:rsidP="0062175E">
            <w:pPr>
              <w:widowControl w:val="0"/>
              <w:jc w:val="center"/>
              <w:rPr>
                <w:sz w:val="18"/>
                <w:szCs w:val="18"/>
              </w:rPr>
            </w:pPr>
          </w:p>
        </w:tc>
      </w:tr>
      <w:tr w:rsidR="00041C06" w:rsidRPr="002A65D1" w14:paraId="5E6906E4" w14:textId="77777777" w:rsidTr="0062175E">
        <w:trPr>
          <w:trHeight w:val="20"/>
        </w:trPr>
        <w:tc>
          <w:tcPr>
            <w:tcW w:w="153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1E97D87B" w14:textId="77777777" w:rsidR="00041C06" w:rsidRPr="002A65D1" w:rsidRDefault="00041C06" w:rsidP="0062175E">
            <w:pPr>
              <w:widowControl w:val="0"/>
              <w:jc w:val="center"/>
              <w:rPr>
                <w:sz w:val="18"/>
                <w:szCs w:val="18"/>
              </w:rPr>
            </w:pPr>
            <w:r w:rsidRPr="002A65D1">
              <w:rPr>
                <w:sz w:val="18"/>
                <w:szCs w:val="18"/>
              </w:rPr>
              <w:t>C4</w:t>
            </w:r>
          </w:p>
        </w:tc>
        <w:tc>
          <w:tcPr>
            <w:tcW w:w="150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42589F2E" w14:textId="77777777" w:rsidR="00041C06" w:rsidRPr="002A65D1" w:rsidRDefault="00041C06" w:rsidP="0062175E">
            <w:pPr>
              <w:widowControl w:val="0"/>
              <w:jc w:val="center"/>
              <w:rPr>
                <w:b/>
                <w:sz w:val="18"/>
                <w:szCs w:val="18"/>
              </w:rPr>
            </w:pPr>
            <w:r w:rsidRPr="002A65D1">
              <w:rPr>
                <w:b/>
                <w:sz w:val="18"/>
                <w:szCs w:val="18"/>
              </w:rPr>
              <w:t>.804</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5CDF7FE6" w14:textId="77777777" w:rsidR="00041C06" w:rsidRPr="002A65D1" w:rsidRDefault="00041C06" w:rsidP="0062175E">
            <w:pPr>
              <w:widowControl w:val="0"/>
              <w:jc w:val="center"/>
              <w:rPr>
                <w:sz w:val="18"/>
                <w:szCs w:val="18"/>
              </w:rPr>
            </w:pP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053A92BE" w14:textId="77777777" w:rsidR="00041C06" w:rsidRPr="002A65D1" w:rsidRDefault="00041C06" w:rsidP="0062175E">
            <w:pPr>
              <w:widowControl w:val="0"/>
              <w:jc w:val="center"/>
              <w:rPr>
                <w:sz w:val="18"/>
                <w:szCs w:val="18"/>
              </w:rPr>
            </w:pPr>
          </w:p>
        </w:tc>
        <w:tc>
          <w:tcPr>
            <w:tcW w:w="146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331C43FD" w14:textId="77777777" w:rsidR="00041C06" w:rsidRPr="002A65D1" w:rsidRDefault="00041C06" w:rsidP="0062175E">
            <w:pPr>
              <w:widowControl w:val="0"/>
              <w:jc w:val="center"/>
              <w:rPr>
                <w:sz w:val="18"/>
                <w:szCs w:val="18"/>
              </w:rPr>
            </w:pPr>
          </w:p>
        </w:tc>
      </w:tr>
      <w:tr w:rsidR="00041C06" w:rsidRPr="002A65D1" w14:paraId="471D7BCE" w14:textId="77777777" w:rsidTr="0062175E">
        <w:trPr>
          <w:trHeight w:val="20"/>
        </w:trPr>
        <w:tc>
          <w:tcPr>
            <w:tcW w:w="153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7E3A4BB1" w14:textId="77777777" w:rsidR="00041C06" w:rsidRPr="002A65D1" w:rsidRDefault="00041C06" w:rsidP="0062175E">
            <w:pPr>
              <w:widowControl w:val="0"/>
              <w:jc w:val="center"/>
              <w:rPr>
                <w:sz w:val="18"/>
                <w:szCs w:val="18"/>
              </w:rPr>
            </w:pPr>
            <w:r w:rsidRPr="002A65D1">
              <w:rPr>
                <w:sz w:val="18"/>
                <w:szCs w:val="18"/>
              </w:rPr>
              <w:t>C1q</w:t>
            </w:r>
          </w:p>
        </w:tc>
        <w:tc>
          <w:tcPr>
            <w:tcW w:w="150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1D76B09A" w14:textId="77777777" w:rsidR="00041C06" w:rsidRPr="002A65D1" w:rsidRDefault="00041C06" w:rsidP="0062175E">
            <w:pPr>
              <w:widowControl w:val="0"/>
              <w:jc w:val="center"/>
              <w:rPr>
                <w:b/>
                <w:sz w:val="18"/>
                <w:szCs w:val="18"/>
              </w:rPr>
            </w:pPr>
            <w:r w:rsidRPr="002A65D1">
              <w:rPr>
                <w:b/>
                <w:sz w:val="18"/>
                <w:szCs w:val="18"/>
              </w:rPr>
              <w:t>.726</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6D61BB9D" w14:textId="77777777" w:rsidR="00041C06" w:rsidRPr="002A65D1" w:rsidRDefault="00041C06" w:rsidP="0062175E">
            <w:pPr>
              <w:widowControl w:val="0"/>
              <w:jc w:val="center"/>
              <w:rPr>
                <w:sz w:val="18"/>
                <w:szCs w:val="18"/>
              </w:rPr>
            </w:pPr>
            <w:r w:rsidRPr="002A65D1">
              <w:rPr>
                <w:sz w:val="18"/>
                <w:szCs w:val="18"/>
              </w:rPr>
              <w:t>-.223</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596774AA" w14:textId="77777777" w:rsidR="00041C06" w:rsidRPr="002A65D1" w:rsidRDefault="00041C06" w:rsidP="0062175E">
            <w:pPr>
              <w:widowControl w:val="0"/>
              <w:jc w:val="center"/>
              <w:rPr>
                <w:sz w:val="18"/>
                <w:szCs w:val="18"/>
              </w:rPr>
            </w:pPr>
          </w:p>
        </w:tc>
        <w:tc>
          <w:tcPr>
            <w:tcW w:w="146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70F376B2" w14:textId="77777777" w:rsidR="00041C06" w:rsidRPr="002A65D1" w:rsidRDefault="00041C06" w:rsidP="0062175E">
            <w:pPr>
              <w:widowControl w:val="0"/>
              <w:jc w:val="center"/>
              <w:rPr>
                <w:sz w:val="18"/>
                <w:szCs w:val="18"/>
              </w:rPr>
            </w:pPr>
          </w:p>
        </w:tc>
      </w:tr>
      <w:tr w:rsidR="00041C06" w:rsidRPr="002A65D1" w14:paraId="19619EC5" w14:textId="77777777" w:rsidTr="0062175E">
        <w:trPr>
          <w:trHeight w:val="20"/>
        </w:trPr>
        <w:tc>
          <w:tcPr>
            <w:tcW w:w="153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51237277" w14:textId="77777777" w:rsidR="00041C06" w:rsidRPr="002A65D1" w:rsidRDefault="00041C06" w:rsidP="0062175E">
            <w:pPr>
              <w:widowControl w:val="0"/>
              <w:jc w:val="center"/>
              <w:rPr>
                <w:sz w:val="18"/>
                <w:szCs w:val="18"/>
              </w:rPr>
            </w:pPr>
            <w:r w:rsidRPr="002A65D1">
              <w:rPr>
                <w:sz w:val="18"/>
                <w:szCs w:val="18"/>
              </w:rPr>
              <w:t>Factor B</w:t>
            </w:r>
          </w:p>
        </w:tc>
        <w:tc>
          <w:tcPr>
            <w:tcW w:w="150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57EB16E5" w14:textId="77777777" w:rsidR="00041C06" w:rsidRPr="002A65D1" w:rsidRDefault="00041C06" w:rsidP="0062175E">
            <w:pPr>
              <w:widowControl w:val="0"/>
              <w:jc w:val="center"/>
              <w:rPr>
                <w:b/>
                <w:sz w:val="18"/>
                <w:szCs w:val="18"/>
              </w:rPr>
            </w:pPr>
            <w:r w:rsidRPr="002A65D1">
              <w:rPr>
                <w:b/>
                <w:sz w:val="18"/>
                <w:szCs w:val="18"/>
              </w:rPr>
              <w:t>.694</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70DA3CF5" w14:textId="77777777" w:rsidR="00041C06" w:rsidRPr="002A65D1" w:rsidRDefault="00041C06" w:rsidP="0062175E">
            <w:pPr>
              <w:widowControl w:val="0"/>
              <w:jc w:val="center"/>
              <w:rPr>
                <w:sz w:val="18"/>
                <w:szCs w:val="18"/>
              </w:rPr>
            </w:pPr>
            <w:r w:rsidRPr="002A65D1">
              <w:rPr>
                <w:sz w:val="18"/>
                <w:szCs w:val="18"/>
              </w:rPr>
              <w:t>.446</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7F61872D" w14:textId="77777777" w:rsidR="00041C06" w:rsidRPr="002A65D1" w:rsidRDefault="00041C06" w:rsidP="0062175E">
            <w:pPr>
              <w:widowControl w:val="0"/>
              <w:jc w:val="center"/>
              <w:rPr>
                <w:sz w:val="18"/>
                <w:szCs w:val="18"/>
              </w:rPr>
            </w:pPr>
          </w:p>
        </w:tc>
        <w:tc>
          <w:tcPr>
            <w:tcW w:w="146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5B8BB312" w14:textId="77777777" w:rsidR="00041C06" w:rsidRPr="002A65D1" w:rsidRDefault="00041C06" w:rsidP="0062175E">
            <w:pPr>
              <w:widowControl w:val="0"/>
              <w:jc w:val="center"/>
              <w:rPr>
                <w:sz w:val="18"/>
                <w:szCs w:val="18"/>
              </w:rPr>
            </w:pPr>
            <w:r w:rsidRPr="002A65D1">
              <w:rPr>
                <w:sz w:val="18"/>
                <w:szCs w:val="18"/>
              </w:rPr>
              <w:t>-.366</w:t>
            </w:r>
          </w:p>
        </w:tc>
      </w:tr>
      <w:tr w:rsidR="00041C06" w:rsidRPr="002A65D1" w14:paraId="5FD05432" w14:textId="77777777" w:rsidTr="0062175E">
        <w:trPr>
          <w:trHeight w:val="20"/>
        </w:trPr>
        <w:tc>
          <w:tcPr>
            <w:tcW w:w="153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5114AE40" w14:textId="77777777" w:rsidR="00041C06" w:rsidRPr="002A65D1" w:rsidRDefault="00041C06" w:rsidP="0062175E">
            <w:pPr>
              <w:widowControl w:val="0"/>
              <w:jc w:val="center"/>
              <w:rPr>
                <w:sz w:val="18"/>
                <w:szCs w:val="18"/>
              </w:rPr>
            </w:pPr>
            <w:r w:rsidRPr="002A65D1">
              <w:rPr>
                <w:sz w:val="18"/>
                <w:szCs w:val="18"/>
              </w:rPr>
              <w:t>MIF</w:t>
            </w:r>
          </w:p>
        </w:tc>
        <w:tc>
          <w:tcPr>
            <w:tcW w:w="150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216DC06B" w14:textId="77777777" w:rsidR="00041C06" w:rsidRPr="002A65D1" w:rsidRDefault="00041C06" w:rsidP="0062175E">
            <w:pPr>
              <w:widowControl w:val="0"/>
              <w:jc w:val="center"/>
              <w:rPr>
                <w:b/>
                <w:sz w:val="18"/>
                <w:szCs w:val="18"/>
              </w:rPr>
            </w:pPr>
            <w:r w:rsidRPr="002A65D1">
              <w:rPr>
                <w:b/>
                <w:sz w:val="18"/>
                <w:szCs w:val="18"/>
              </w:rPr>
              <w:t>.658</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0A7B8352" w14:textId="77777777" w:rsidR="00041C06" w:rsidRPr="002A65D1" w:rsidRDefault="00041C06" w:rsidP="0062175E">
            <w:pPr>
              <w:widowControl w:val="0"/>
              <w:jc w:val="center"/>
              <w:rPr>
                <w:sz w:val="18"/>
                <w:szCs w:val="18"/>
              </w:rPr>
            </w:pPr>
            <w:r w:rsidRPr="002A65D1">
              <w:rPr>
                <w:sz w:val="18"/>
                <w:szCs w:val="18"/>
              </w:rPr>
              <w:t>-.268</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3F6987FA" w14:textId="77777777" w:rsidR="00041C06" w:rsidRPr="002A65D1" w:rsidRDefault="00041C06" w:rsidP="0062175E">
            <w:pPr>
              <w:widowControl w:val="0"/>
              <w:jc w:val="center"/>
              <w:rPr>
                <w:sz w:val="18"/>
                <w:szCs w:val="18"/>
              </w:rPr>
            </w:pPr>
            <w:r w:rsidRPr="002A65D1">
              <w:rPr>
                <w:sz w:val="18"/>
                <w:szCs w:val="18"/>
              </w:rPr>
              <w:t>-.411</w:t>
            </w:r>
          </w:p>
        </w:tc>
        <w:tc>
          <w:tcPr>
            <w:tcW w:w="146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4E925B95" w14:textId="77777777" w:rsidR="00041C06" w:rsidRPr="002A65D1" w:rsidRDefault="00041C06" w:rsidP="0062175E">
            <w:pPr>
              <w:widowControl w:val="0"/>
              <w:jc w:val="center"/>
              <w:rPr>
                <w:sz w:val="18"/>
                <w:szCs w:val="18"/>
              </w:rPr>
            </w:pPr>
            <w:r w:rsidRPr="002A65D1">
              <w:rPr>
                <w:sz w:val="18"/>
                <w:szCs w:val="18"/>
              </w:rPr>
              <w:t>.268</w:t>
            </w:r>
          </w:p>
        </w:tc>
      </w:tr>
      <w:tr w:rsidR="00041C06" w:rsidRPr="002A65D1" w14:paraId="10AB2C59" w14:textId="77777777" w:rsidTr="0062175E">
        <w:trPr>
          <w:trHeight w:val="20"/>
        </w:trPr>
        <w:tc>
          <w:tcPr>
            <w:tcW w:w="153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563ADFAC" w14:textId="77777777" w:rsidR="00041C06" w:rsidRPr="002A65D1" w:rsidRDefault="00041C06" w:rsidP="0062175E">
            <w:pPr>
              <w:widowControl w:val="0"/>
              <w:jc w:val="center"/>
              <w:rPr>
                <w:sz w:val="18"/>
                <w:szCs w:val="18"/>
              </w:rPr>
            </w:pPr>
            <w:r w:rsidRPr="002A65D1">
              <w:rPr>
                <w:sz w:val="18"/>
                <w:szCs w:val="18"/>
              </w:rPr>
              <w:t>YKL40</w:t>
            </w:r>
          </w:p>
        </w:tc>
        <w:tc>
          <w:tcPr>
            <w:tcW w:w="150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2BA3BDB3" w14:textId="77777777" w:rsidR="00041C06" w:rsidRPr="002A65D1" w:rsidRDefault="00041C06" w:rsidP="0062175E">
            <w:pPr>
              <w:widowControl w:val="0"/>
              <w:jc w:val="center"/>
              <w:rPr>
                <w:b/>
                <w:sz w:val="18"/>
                <w:szCs w:val="18"/>
              </w:rPr>
            </w:pPr>
            <w:r w:rsidRPr="002A65D1">
              <w:rPr>
                <w:b/>
                <w:sz w:val="18"/>
                <w:szCs w:val="18"/>
              </w:rPr>
              <w:t>.657</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43B14B4D" w14:textId="77777777" w:rsidR="00041C06" w:rsidRPr="002A65D1" w:rsidRDefault="00041C06" w:rsidP="0062175E">
            <w:pPr>
              <w:widowControl w:val="0"/>
              <w:jc w:val="center"/>
              <w:rPr>
                <w:sz w:val="18"/>
                <w:szCs w:val="18"/>
              </w:rPr>
            </w:pPr>
            <w:r w:rsidRPr="002A65D1">
              <w:rPr>
                <w:sz w:val="18"/>
                <w:szCs w:val="18"/>
              </w:rPr>
              <w:t>-.359</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03A2A98F" w14:textId="77777777" w:rsidR="00041C06" w:rsidRPr="002A65D1" w:rsidRDefault="00041C06" w:rsidP="0062175E">
            <w:pPr>
              <w:widowControl w:val="0"/>
              <w:jc w:val="center"/>
              <w:rPr>
                <w:sz w:val="18"/>
                <w:szCs w:val="18"/>
              </w:rPr>
            </w:pPr>
          </w:p>
        </w:tc>
        <w:tc>
          <w:tcPr>
            <w:tcW w:w="146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124F8B99" w14:textId="77777777" w:rsidR="00041C06" w:rsidRPr="002A65D1" w:rsidRDefault="00041C06" w:rsidP="0062175E">
            <w:pPr>
              <w:widowControl w:val="0"/>
              <w:jc w:val="center"/>
              <w:rPr>
                <w:sz w:val="18"/>
                <w:szCs w:val="18"/>
              </w:rPr>
            </w:pPr>
          </w:p>
        </w:tc>
      </w:tr>
      <w:tr w:rsidR="00041C06" w:rsidRPr="002A65D1" w14:paraId="4BAB730A" w14:textId="77777777" w:rsidTr="0062175E">
        <w:trPr>
          <w:trHeight w:val="20"/>
        </w:trPr>
        <w:tc>
          <w:tcPr>
            <w:tcW w:w="153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11D11BEA" w14:textId="77777777" w:rsidR="00041C06" w:rsidRPr="002A65D1" w:rsidRDefault="00041C06" w:rsidP="0062175E">
            <w:pPr>
              <w:widowControl w:val="0"/>
              <w:jc w:val="center"/>
              <w:rPr>
                <w:sz w:val="18"/>
                <w:szCs w:val="18"/>
              </w:rPr>
            </w:pPr>
            <w:r w:rsidRPr="002A65D1">
              <w:rPr>
                <w:sz w:val="18"/>
                <w:szCs w:val="18"/>
              </w:rPr>
              <w:t>Il18</w:t>
            </w:r>
          </w:p>
        </w:tc>
        <w:tc>
          <w:tcPr>
            <w:tcW w:w="150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1E28A1B9" w14:textId="77777777" w:rsidR="00041C06" w:rsidRPr="002A65D1" w:rsidRDefault="00041C06" w:rsidP="0062175E">
            <w:pPr>
              <w:widowControl w:val="0"/>
              <w:jc w:val="center"/>
              <w:rPr>
                <w:b/>
                <w:sz w:val="18"/>
                <w:szCs w:val="18"/>
              </w:rPr>
            </w:pPr>
            <w:r w:rsidRPr="002A65D1">
              <w:rPr>
                <w:b/>
                <w:sz w:val="18"/>
                <w:szCs w:val="18"/>
              </w:rPr>
              <w:t>.633</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17D0F526" w14:textId="77777777" w:rsidR="00041C06" w:rsidRPr="002A65D1" w:rsidRDefault="00041C06" w:rsidP="0062175E">
            <w:pPr>
              <w:widowControl w:val="0"/>
              <w:jc w:val="center"/>
              <w:rPr>
                <w:sz w:val="18"/>
                <w:szCs w:val="18"/>
              </w:rPr>
            </w:pP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46597C76" w14:textId="77777777" w:rsidR="00041C06" w:rsidRPr="002A65D1" w:rsidRDefault="00041C06" w:rsidP="0062175E">
            <w:pPr>
              <w:widowControl w:val="0"/>
              <w:jc w:val="center"/>
              <w:rPr>
                <w:sz w:val="18"/>
                <w:szCs w:val="18"/>
              </w:rPr>
            </w:pPr>
            <w:r w:rsidRPr="002A65D1">
              <w:rPr>
                <w:sz w:val="18"/>
                <w:szCs w:val="18"/>
              </w:rPr>
              <w:t>.267</w:t>
            </w:r>
          </w:p>
        </w:tc>
        <w:tc>
          <w:tcPr>
            <w:tcW w:w="146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7208838B" w14:textId="77777777" w:rsidR="00041C06" w:rsidRPr="002A65D1" w:rsidRDefault="00041C06" w:rsidP="0062175E">
            <w:pPr>
              <w:widowControl w:val="0"/>
              <w:jc w:val="center"/>
              <w:rPr>
                <w:sz w:val="18"/>
                <w:szCs w:val="18"/>
              </w:rPr>
            </w:pPr>
            <w:r w:rsidRPr="002A65D1">
              <w:rPr>
                <w:sz w:val="18"/>
                <w:szCs w:val="18"/>
              </w:rPr>
              <w:t>-.282</w:t>
            </w:r>
          </w:p>
        </w:tc>
      </w:tr>
      <w:tr w:rsidR="00041C06" w:rsidRPr="002A65D1" w14:paraId="5568CEC5" w14:textId="77777777" w:rsidTr="0062175E">
        <w:trPr>
          <w:trHeight w:val="20"/>
        </w:trPr>
        <w:tc>
          <w:tcPr>
            <w:tcW w:w="153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0B69371B" w14:textId="77777777" w:rsidR="00041C06" w:rsidRPr="002A65D1" w:rsidRDefault="00041C06" w:rsidP="0062175E">
            <w:pPr>
              <w:widowControl w:val="0"/>
              <w:jc w:val="center"/>
              <w:rPr>
                <w:sz w:val="18"/>
                <w:szCs w:val="18"/>
              </w:rPr>
            </w:pPr>
            <w:r w:rsidRPr="002A65D1">
              <w:rPr>
                <w:sz w:val="18"/>
                <w:szCs w:val="18"/>
              </w:rPr>
              <w:t>IP10</w:t>
            </w:r>
          </w:p>
        </w:tc>
        <w:tc>
          <w:tcPr>
            <w:tcW w:w="150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5E73AC92" w14:textId="77777777" w:rsidR="00041C06" w:rsidRPr="002A65D1" w:rsidRDefault="00041C06" w:rsidP="0062175E">
            <w:pPr>
              <w:widowControl w:val="0"/>
              <w:jc w:val="center"/>
              <w:rPr>
                <w:b/>
                <w:sz w:val="18"/>
                <w:szCs w:val="18"/>
              </w:rPr>
            </w:pPr>
            <w:r w:rsidRPr="002A65D1">
              <w:rPr>
                <w:b/>
                <w:sz w:val="18"/>
                <w:szCs w:val="18"/>
              </w:rPr>
              <w:t>.509</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16B04BDC" w14:textId="77777777" w:rsidR="00041C06" w:rsidRPr="002A65D1" w:rsidRDefault="00041C06" w:rsidP="0062175E">
            <w:pPr>
              <w:widowControl w:val="0"/>
              <w:jc w:val="center"/>
              <w:rPr>
                <w:sz w:val="18"/>
                <w:szCs w:val="18"/>
              </w:rPr>
            </w:pPr>
            <w:r w:rsidRPr="002A65D1">
              <w:rPr>
                <w:sz w:val="18"/>
                <w:szCs w:val="18"/>
              </w:rPr>
              <w:t>.221</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045B0334" w14:textId="77777777" w:rsidR="00041C06" w:rsidRPr="002A65D1" w:rsidRDefault="00041C06" w:rsidP="0062175E">
            <w:pPr>
              <w:widowControl w:val="0"/>
              <w:jc w:val="center"/>
              <w:rPr>
                <w:sz w:val="18"/>
                <w:szCs w:val="18"/>
              </w:rPr>
            </w:pPr>
            <w:r w:rsidRPr="002A65D1">
              <w:rPr>
                <w:sz w:val="18"/>
                <w:szCs w:val="18"/>
              </w:rPr>
              <w:t>-.357</w:t>
            </w:r>
          </w:p>
        </w:tc>
        <w:tc>
          <w:tcPr>
            <w:tcW w:w="146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329691EC" w14:textId="77777777" w:rsidR="00041C06" w:rsidRPr="002A65D1" w:rsidRDefault="00041C06" w:rsidP="0062175E">
            <w:pPr>
              <w:widowControl w:val="0"/>
              <w:jc w:val="center"/>
              <w:rPr>
                <w:sz w:val="18"/>
                <w:szCs w:val="18"/>
              </w:rPr>
            </w:pPr>
            <w:r w:rsidRPr="002A65D1">
              <w:rPr>
                <w:sz w:val="18"/>
                <w:szCs w:val="18"/>
              </w:rPr>
              <w:t>.307</w:t>
            </w:r>
          </w:p>
        </w:tc>
      </w:tr>
      <w:tr w:rsidR="00041C06" w:rsidRPr="002A65D1" w14:paraId="38915DA8" w14:textId="77777777" w:rsidTr="0062175E">
        <w:trPr>
          <w:trHeight w:val="20"/>
        </w:trPr>
        <w:tc>
          <w:tcPr>
            <w:tcW w:w="153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30D132B6" w14:textId="77777777" w:rsidR="00041C06" w:rsidRPr="002A65D1" w:rsidRDefault="00041C06" w:rsidP="0062175E">
            <w:pPr>
              <w:widowControl w:val="0"/>
              <w:jc w:val="center"/>
              <w:rPr>
                <w:sz w:val="18"/>
                <w:szCs w:val="18"/>
              </w:rPr>
            </w:pPr>
            <w:r w:rsidRPr="002A65D1">
              <w:rPr>
                <w:sz w:val="18"/>
                <w:szCs w:val="18"/>
              </w:rPr>
              <w:t>Tyro3</w:t>
            </w:r>
          </w:p>
        </w:tc>
        <w:tc>
          <w:tcPr>
            <w:tcW w:w="150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64932D1B" w14:textId="77777777" w:rsidR="00041C06" w:rsidRPr="002A65D1" w:rsidRDefault="00041C06" w:rsidP="0062175E">
            <w:pPr>
              <w:widowControl w:val="0"/>
              <w:jc w:val="center"/>
              <w:rPr>
                <w:sz w:val="18"/>
                <w:szCs w:val="18"/>
              </w:rPr>
            </w:pPr>
            <w:r w:rsidRPr="002A65D1">
              <w:rPr>
                <w:sz w:val="18"/>
                <w:szCs w:val="18"/>
              </w:rPr>
              <w:t>.409</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7D365F76" w14:textId="77777777" w:rsidR="00041C06" w:rsidRPr="002A65D1" w:rsidRDefault="00041C06" w:rsidP="0062175E">
            <w:pPr>
              <w:widowControl w:val="0"/>
              <w:jc w:val="center"/>
              <w:rPr>
                <w:b/>
                <w:sz w:val="18"/>
                <w:szCs w:val="18"/>
              </w:rPr>
            </w:pPr>
            <w:r w:rsidRPr="002A65D1">
              <w:rPr>
                <w:b/>
                <w:sz w:val="18"/>
                <w:szCs w:val="18"/>
              </w:rPr>
              <w:t>-.739</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29F93F55" w14:textId="77777777" w:rsidR="00041C06" w:rsidRPr="002A65D1" w:rsidRDefault="00041C06" w:rsidP="0062175E">
            <w:pPr>
              <w:widowControl w:val="0"/>
              <w:jc w:val="center"/>
              <w:rPr>
                <w:sz w:val="18"/>
                <w:szCs w:val="18"/>
              </w:rPr>
            </w:pPr>
            <w:r w:rsidRPr="002A65D1">
              <w:rPr>
                <w:sz w:val="18"/>
                <w:szCs w:val="18"/>
              </w:rPr>
              <w:t>.221</w:t>
            </w:r>
          </w:p>
        </w:tc>
        <w:tc>
          <w:tcPr>
            <w:tcW w:w="146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59FF7752" w14:textId="77777777" w:rsidR="00041C06" w:rsidRPr="002A65D1" w:rsidRDefault="00041C06" w:rsidP="0062175E">
            <w:pPr>
              <w:widowControl w:val="0"/>
              <w:jc w:val="center"/>
              <w:rPr>
                <w:sz w:val="18"/>
                <w:szCs w:val="18"/>
              </w:rPr>
            </w:pPr>
          </w:p>
        </w:tc>
      </w:tr>
      <w:tr w:rsidR="00041C06" w:rsidRPr="002A65D1" w14:paraId="047F53F7" w14:textId="77777777" w:rsidTr="0062175E">
        <w:trPr>
          <w:trHeight w:val="20"/>
        </w:trPr>
        <w:tc>
          <w:tcPr>
            <w:tcW w:w="153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3BC2B9D8" w14:textId="77777777" w:rsidR="00041C06" w:rsidRPr="002A65D1" w:rsidRDefault="00041C06" w:rsidP="0062175E">
            <w:pPr>
              <w:widowControl w:val="0"/>
              <w:jc w:val="center"/>
              <w:rPr>
                <w:sz w:val="18"/>
                <w:szCs w:val="18"/>
              </w:rPr>
            </w:pPr>
            <w:r w:rsidRPr="002A65D1">
              <w:rPr>
                <w:sz w:val="18"/>
                <w:szCs w:val="18"/>
              </w:rPr>
              <w:t>AXL</w:t>
            </w:r>
          </w:p>
        </w:tc>
        <w:tc>
          <w:tcPr>
            <w:tcW w:w="150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386055B5" w14:textId="77777777" w:rsidR="00041C06" w:rsidRPr="002A65D1" w:rsidRDefault="00041C06" w:rsidP="0062175E">
            <w:pPr>
              <w:widowControl w:val="0"/>
              <w:jc w:val="center"/>
              <w:rPr>
                <w:sz w:val="18"/>
                <w:szCs w:val="18"/>
              </w:rPr>
            </w:pPr>
            <w:r w:rsidRPr="002A65D1">
              <w:rPr>
                <w:sz w:val="18"/>
                <w:szCs w:val="18"/>
              </w:rPr>
              <w:t>.500</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62C4CA1B" w14:textId="77777777" w:rsidR="00041C06" w:rsidRPr="002A65D1" w:rsidRDefault="00041C06" w:rsidP="0062175E">
            <w:pPr>
              <w:widowControl w:val="0"/>
              <w:jc w:val="center"/>
              <w:rPr>
                <w:b/>
                <w:sz w:val="18"/>
                <w:szCs w:val="18"/>
              </w:rPr>
            </w:pPr>
            <w:r w:rsidRPr="002A65D1">
              <w:rPr>
                <w:b/>
                <w:sz w:val="18"/>
                <w:szCs w:val="18"/>
              </w:rPr>
              <w:t>-.691</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328A6758" w14:textId="77777777" w:rsidR="00041C06" w:rsidRPr="002A65D1" w:rsidRDefault="00041C06" w:rsidP="0062175E">
            <w:pPr>
              <w:widowControl w:val="0"/>
              <w:jc w:val="center"/>
              <w:rPr>
                <w:sz w:val="18"/>
                <w:szCs w:val="18"/>
              </w:rPr>
            </w:pPr>
          </w:p>
        </w:tc>
        <w:tc>
          <w:tcPr>
            <w:tcW w:w="146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02AB6647" w14:textId="77777777" w:rsidR="00041C06" w:rsidRPr="002A65D1" w:rsidRDefault="00041C06" w:rsidP="0062175E">
            <w:pPr>
              <w:widowControl w:val="0"/>
              <w:jc w:val="center"/>
              <w:rPr>
                <w:sz w:val="18"/>
                <w:szCs w:val="18"/>
              </w:rPr>
            </w:pPr>
          </w:p>
        </w:tc>
      </w:tr>
      <w:tr w:rsidR="00041C06" w:rsidRPr="002A65D1" w14:paraId="414682A3" w14:textId="77777777" w:rsidTr="0062175E">
        <w:trPr>
          <w:trHeight w:val="20"/>
        </w:trPr>
        <w:tc>
          <w:tcPr>
            <w:tcW w:w="153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23C4D79E" w14:textId="77777777" w:rsidR="00041C06" w:rsidRPr="002A65D1" w:rsidRDefault="00041C06" w:rsidP="0062175E">
            <w:pPr>
              <w:widowControl w:val="0"/>
              <w:jc w:val="center"/>
              <w:rPr>
                <w:sz w:val="18"/>
                <w:szCs w:val="18"/>
              </w:rPr>
            </w:pPr>
            <w:r w:rsidRPr="002A65D1">
              <w:rPr>
                <w:sz w:val="18"/>
                <w:szCs w:val="18"/>
              </w:rPr>
              <w:t>TREM2</w:t>
            </w:r>
          </w:p>
        </w:tc>
        <w:tc>
          <w:tcPr>
            <w:tcW w:w="150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51908B4D" w14:textId="77777777" w:rsidR="00041C06" w:rsidRPr="002A65D1" w:rsidRDefault="00041C06" w:rsidP="0062175E">
            <w:pPr>
              <w:widowControl w:val="0"/>
              <w:jc w:val="center"/>
              <w:rPr>
                <w:sz w:val="18"/>
                <w:szCs w:val="18"/>
              </w:rPr>
            </w:pPr>
            <w:r w:rsidRPr="002A65D1">
              <w:rPr>
                <w:sz w:val="18"/>
                <w:szCs w:val="18"/>
              </w:rPr>
              <w:t>.481</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313CDB6F" w14:textId="77777777" w:rsidR="00041C06" w:rsidRPr="002A65D1" w:rsidRDefault="00041C06" w:rsidP="0062175E">
            <w:pPr>
              <w:widowControl w:val="0"/>
              <w:jc w:val="center"/>
              <w:rPr>
                <w:b/>
                <w:sz w:val="18"/>
                <w:szCs w:val="18"/>
              </w:rPr>
            </w:pPr>
            <w:r w:rsidRPr="002A65D1">
              <w:rPr>
                <w:b/>
                <w:sz w:val="18"/>
                <w:szCs w:val="18"/>
              </w:rPr>
              <w:t>-.601</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06BAF404" w14:textId="77777777" w:rsidR="00041C06" w:rsidRPr="002A65D1" w:rsidRDefault="00041C06" w:rsidP="0062175E">
            <w:pPr>
              <w:widowControl w:val="0"/>
              <w:jc w:val="center"/>
              <w:rPr>
                <w:sz w:val="18"/>
                <w:szCs w:val="18"/>
              </w:rPr>
            </w:pPr>
          </w:p>
        </w:tc>
        <w:tc>
          <w:tcPr>
            <w:tcW w:w="146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4D2FE3E4" w14:textId="77777777" w:rsidR="00041C06" w:rsidRPr="002A65D1" w:rsidRDefault="00041C06" w:rsidP="0062175E">
            <w:pPr>
              <w:widowControl w:val="0"/>
              <w:jc w:val="center"/>
              <w:rPr>
                <w:sz w:val="18"/>
                <w:szCs w:val="18"/>
              </w:rPr>
            </w:pPr>
          </w:p>
        </w:tc>
      </w:tr>
      <w:tr w:rsidR="00041C06" w:rsidRPr="002A65D1" w14:paraId="0A90DA51" w14:textId="77777777" w:rsidTr="0062175E">
        <w:trPr>
          <w:trHeight w:val="20"/>
        </w:trPr>
        <w:tc>
          <w:tcPr>
            <w:tcW w:w="153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490E74C4" w14:textId="77777777" w:rsidR="00041C06" w:rsidRPr="002A65D1" w:rsidRDefault="00041C06" w:rsidP="0062175E">
            <w:pPr>
              <w:widowControl w:val="0"/>
              <w:jc w:val="center"/>
              <w:rPr>
                <w:sz w:val="18"/>
                <w:szCs w:val="18"/>
              </w:rPr>
            </w:pPr>
            <w:r w:rsidRPr="002A65D1">
              <w:rPr>
                <w:sz w:val="18"/>
                <w:szCs w:val="18"/>
              </w:rPr>
              <w:t>CRP</w:t>
            </w:r>
          </w:p>
        </w:tc>
        <w:tc>
          <w:tcPr>
            <w:tcW w:w="150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4AA25CF8" w14:textId="77777777" w:rsidR="00041C06" w:rsidRPr="002A65D1" w:rsidRDefault="00041C06" w:rsidP="0062175E">
            <w:pPr>
              <w:widowControl w:val="0"/>
              <w:jc w:val="center"/>
              <w:rPr>
                <w:sz w:val="18"/>
                <w:szCs w:val="18"/>
              </w:rPr>
            </w:pPr>
            <w:r w:rsidRPr="002A65D1">
              <w:rPr>
                <w:sz w:val="18"/>
                <w:szCs w:val="18"/>
              </w:rPr>
              <w:t>.290</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51D560CC" w14:textId="77777777" w:rsidR="00041C06" w:rsidRPr="002A65D1" w:rsidRDefault="00041C06" w:rsidP="0062175E">
            <w:pPr>
              <w:widowControl w:val="0"/>
              <w:jc w:val="center"/>
              <w:rPr>
                <w:b/>
                <w:sz w:val="18"/>
                <w:szCs w:val="18"/>
              </w:rPr>
            </w:pPr>
            <w:r w:rsidRPr="002A65D1">
              <w:rPr>
                <w:b/>
                <w:sz w:val="18"/>
                <w:szCs w:val="18"/>
              </w:rPr>
              <w:t>.499</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01EF4FA0" w14:textId="77777777" w:rsidR="00041C06" w:rsidRPr="002A65D1" w:rsidRDefault="00041C06" w:rsidP="0062175E">
            <w:pPr>
              <w:widowControl w:val="0"/>
              <w:jc w:val="center"/>
              <w:rPr>
                <w:sz w:val="18"/>
                <w:szCs w:val="18"/>
              </w:rPr>
            </w:pPr>
          </w:p>
        </w:tc>
        <w:tc>
          <w:tcPr>
            <w:tcW w:w="146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54CE549C" w14:textId="77777777" w:rsidR="00041C06" w:rsidRPr="002A65D1" w:rsidRDefault="00041C06" w:rsidP="0062175E">
            <w:pPr>
              <w:widowControl w:val="0"/>
              <w:jc w:val="center"/>
              <w:rPr>
                <w:sz w:val="18"/>
                <w:szCs w:val="18"/>
              </w:rPr>
            </w:pPr>
            <w:r w:rsidRPr="002A65D1">
              <w:rPr>
                <w:sz w:val="18"/>
                <w:szCs w:val="18"/>
              </w:rPr>
              <w:t>-.478</w:t>
            </w:r>
          </w:p>
        </w:tc>
      </w:tr>
      <w:tr w:rsidR="00041C06" w:rsidRPr="002A65D1" w14:paraId="61D018D2" w14:textId="77777777" w:rsidTr="0062175E">
        <w:trPr>
          <w:trHeight w:val="20"/>
        </w:trPr>
        <w:tc>
          <w:tcPr>
            <w:tcW w:w="153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72140048" w14:textId="77777777" w:rsidR="00041C06" w:rsidRPr="002A65D1" w:rsidRDefault="00041C06" w:rsidP="0062175E">
            <w:pPr>
              <w:widowControl w:val="0"/>
              <w:jc w:val="center"/>
              <w:rPr>
                <w:sz w:val="18"/>
                <w:szCs w:val="18"/>
              </w:rPr>
            </w:pPr>
            <w:r w:rsidRPr="002A65D1">
              <w:rPr>
                <w:sz w:val="18"/>
                <w:szCs w:val="18"/>
              </w:rPr>
              <w:t>Il6</w:t>
            </w:r>
          </w:p>
        </w:tc>
        <w:tc>
          <w:tcPr>
            <w:tcW w:w="150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045BC677" w14:textId="77777777" w:rsidR="00041C06" w:rsidRPr="002A65D1" w:rsidRDefault="00041C06" w:rsidP="0062175E">
            <w:pPr>
              <w:widowControl w:val="0"/>
              <w:jc w:val="center"/>
              <w:rPr>
                <w:sz w:val="18"/>
                <w:szCs w:val="18"/>
              </w:rPr>
            </w:pPr>
            <w:r w:rsidRPr="002A65D1">
              <w:rPr>
                <w:sz w:val="18"/>
                <w:szCs w:val="18"/>
              </w:rPr>
              <w:t>.383</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4FD983E5" w14:textId="77777777" w:rsidR="00041C06" w:rsidRPr="002A65D1" w:rsidRDefault="00041C06" w:rsidP="0062175E">
            <w:pPr>
              <w:widowControl w:val="0"/>
              <w:jc w:val="center"/>
              <w:rPr>
                <w:b/>
                <w:sz w:val="18"/>
                <w:szCs w:val="18"/>
              </w:rPr>
            </w:pPr>
            <w:r w:rsidRPr="002A65D1">
              <w:rPr>
                <w:b/>
                <w:sz w:val="18"/>
                <w:szCs w:val="18"/>
              </w:rPr>
              <w:t>.430</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66A5B8AA" w14:textId="77777777" w:rsidR="00041C06" w:rsidRPr="002A65D1" w:rsidRDefault="00041C06" w:rsidP="0062175E">
            <w:pPr>
              <w:widowControl w:val="0"/>
              <w:jc w:val="center"/>
              <w:rPr>
                <w:sz w:val="18"/>
                <w:szCs w:val="18"/>
              </w:rPr>
            </w:pPr>
          </w:p>
        </w:tc>
        <w:tc>
          <w:tcPr>
            <w:tcW w:w="146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7EAA2EBE" w14:textId="77777777" w:rsidR="00041C06" w:rsidRPr="002A65D1" w:rsidRDefault="00041C06" w:rsidP="0062175E">
            <w:pPr>
              <w:widowControl w:val="0"/>
              <w:jc w:val="center"/>
              <w:rPr>
                <w:sz w:val="18"/>
                <w:szCs w:val="18"/>
              </w:rPr>
            </w:pPr>
            <w:r w:rsidRPr="002A65D1">
              <w:rPr>
                <w:sz w:val="18"/>
                <w:szCs w:val="18"/>
              </w:rPr>
              <w:t>.297</w:t>
            </w:r>
          </w:p>
        </w:tc>
      </w:tr>
      <w:tr w:rsidR="00041C06" w:rsidRPr="002A65D1" w14:paraId="5F6C56CD" w14:textId="77777777" w:rsidTr="0062175E">
        <w:trPr>
          <w:trHeight w:val="20"/>
        </w:trPr>
        <w:tc>
          <w:tcPr>
            <w:tcW w:w="153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07551C6A" w14:textId="77777777" w:rsidR="00041C06" w:rsidRPr="002A65D1" w:rsidRDefault="00041C06" w:rsidP="0062175E">
            <w:pPr>
              <w:widowControl w:val="0"/>
              <w:jc w:val="center"/>
              <w:rPr>
                <w:sz w:val="18"/>
                <w:szCs w:val="18"/>
              </w:rPr>
            </w:pPr>
            <w:r w:rsidRPr="002A65D1">
              <w:rPr>
                <w:sz w:val="18"/>
                <w:szCs w:val="18"/>
              </w:rPr>
              <w:t>C3</w:t>
            </w:r>
          </w:p>
        </w:tc>
        <w:tc>
          <w:tcPr>
            <w:tcW w:w="150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672FC61A" w14:textId="77777777" w:rsidR="00041C06" w:rsidRPr="002A65D1" w:rsidRDefault="00041C06" w:rsidP="0062175E">
            <w:pPr>
              <w:widowControl w:val="0"/>
              <w:jc w:val="center"/>
              <w:rPr>
                <w:sz w:val="18"/>
                <w:szCs w:val="18"/>
              </w:rPr>
            </w:pPr>
            <w:r w:rsidRPr="002A65D1">
              <w:rPr>
                <w:sz w:val="18"/>
                <w:szCs w:val="18"/>
              </w:rPr>
              <w:t>.307</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2ECFCB1B" w14:textId="77777777" w:rsidR="00041C06" w:rsidRPr="002A65D1" w:rsidRDefault="00041C06" w:rsidP="0062175E">
            <w:pPr>
              <w:widowControl w:val="0"/>
              <w:jc w:val="center"/>
              <w:rPr>
                <w:sz w:val="18"/>
                <w:szCs w:val="18"/>
              </w:rPr>
            </w:pPr>
            <w:r w:rsidRPr="002A65D1">
              <w:rPr>
                <w:sz w:val="18"/>
                <w:szCs w:val="18"/>
              </w:rPr>
              <w:t>.368</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74AFA7B7" w14:textId="77777777" w:rsidR="00041C06" w:rsidRPr="002A65D1" w:rsidRDefault="00041C06" w:rsidP="0062175E">
            <w:pPr>
              <w:widowControl w:val="0"/>
              <w:jc w:val="center"/>
              <w:rPr>
                <w:b/>
                <w:sz w:val="18"/>
                <w:szCs w:val="18"/>
              </w:rPr>
            </w:pPr>
            <w:r w:rsidRPr="002A65D1">
              <w:rPr>
                <w:b/>
                <w:sz w:val="18"/>
                <w:szCs w:val="18"/>
              </w:rPr>
              <w:t>.665</w:t>
            </w:r>
          </w:p>
        </w:tc>
        <w:tc>
          <w:tcPr>
            <w:tcW w:w="146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11C220AD" w14:textId="77777777" w:rsidR="00041C06" w:rsidRPr="002A65D1" w:rsidRDefault="00041C06" w:rsidP="0062175E">
            <w:pPr>
              <w:widowControl w:val="0"/>
              <w:jc w:val="center"/>
              <w:rPr>
                <w:sz w:val="18"/>
                <w:szCs w:val="18"/>
              </w:rPr>
            </w:pPr>
            <w:r w:rsidRPr="002A65D1">
              <w:rPr>
                <w:sz w:val="18"/>
                <w:szCs w:val="18"/>
              </w:rPr>
              <w:t>.490</w:t>
            </w:r>
          </w:p>
        </w:tc>
      </w:tr>
      <w:tr w:rsidR="00041C06" w:rsidRPr="002A65D1" w14:paraId="3D18EEB0" w14:textId="77777777" w:rsidTr="0062175E">
        <w:trPr>
          <w:trHeight w:val="20"/>
        </w:trPr>
        <w:tc>
          <w:tcPr>
            <w:tcW w:w="153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5A4ADB06" w14:textId="77777777" w:rsidR="00041C06" w:rsidRPr="002A65D1" w:rsidRDefault="00041C06" w:rsidP="0062175E">
            <w:pPr>
              <w:widowControl w:val="0"/>
              <w:jc w:val="center"/>
              <w:rPr>
                <w:sz w:val="18"/>
                <w:szCs w:val="18"/>
              </w:rPr>
            </w:pPr>
            <w:r w:rsidRPr="002A65D1">
              <w:rPr>
                <w:sz w:val="18"/>
                <w:szCs w:val="18"/>
              </w:rPr>
              <w:t>C3b</w:t>
            </w:r>
          </w:p>
        </w:tc>
        <w:tc>
          <w:tcPr>
            <w:tcW w:w="150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04C16C3F" w14:textId="77777777" w:rsidR="00041C06" w:rsidRPr="002A65D1" w:rsidRDefault="00041C06" w:rsidP="0062175E">
            <w:pPr>
              <w:widowControl w:val="0"/>
              <w:jc w:val="center"/>
              <w:rPr>
                <w:sz w:val="18"/>
                <w:szCs w:val="18"/>
              </w:rPr>
            </w:pPr>
            <w:r w:rsidRPr="002A65D1">
              <w:rPr>
                <w:sz w:val="18"/>
                <w:szCs w:val="18"/>
              </w:rPr>
              <w:t>.559</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0B62520E" w14:textId="77777777" w:rsidR="00041C06" w:rsidRPr="002A65D1" w:rsidRDefault="00041C06" w:rsidP="0062175E">
            <w:pPr>
              <w:widowControl w:val="0"/>
              <w:jc w:val="center"/>
              <w:rPr>
                <w:sz w:val="18"/>
                <w:szCs w:val="18"/>
              </w:rPr>
            </w:pPr>
            <w:r w:rsidRPr="002A65D1">
              <w:rPr>
                <w:sz w:val="18"/>
                <w:szCs w:val="18"/>
              </w:rPr>
              <w:t>.332</w:t>
            </w:r>
          </w:p>
        </w:tc>
        <w:tc>
          <w:tcPr>
            <w:tcW w:w="15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55F29A28" w14:textId="77777777" w:rsidR="00041C06" w:rsidRPr="002A65D1" w:rsidRDefault="00041C06" w:rsidP="0062175E">
            <w:pPr>
              <w:widowControl w:val="0"/>
              <w:jc w:val="center"/>
              <w:rPr>
                <w:b/>
                <w:sz w:val="18"/>
                <w:szCs w:val="18"/>
              </w:rPr>
            </w:pPr>
            <w:r w:rsidRPr="002A65D1">
              <w:rPr>
                <w:b/>
                <w:sz w:val="18"/>
                <w:szCs w:val="18"/>
              </w:rPr>
              <w:t>.624</w:t>
            </w:r>
          </w:p>
        </w:tc>
        <w:tc>
          <w:tcPr>
            <w:tcW w:w="146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5710DDC7" w14:textId="77777777" w:rsidR="00041C06" w:rsidRPr="002A65D1" w:rsidRDefault="00041C06" w:rsidP="0062175E">
            <w:pPr>
              <w:widowControl w:val="0"/>
              <w:jc w:val="center"/>
              <w:rPr>
                <w:sz w:val="18"/>
                <w:szCs w:val="18"/>
              </w:rPr>
            </w:pPr>
            <w:r w:rsidRPr="002A65D1">
              <w:rPr>
                <w:sz w:val="18"/>
                <w:szCs w:val="18"/>
              </w:rPr>
              <w:t>.298</w:t>
            </w:r>
          </w:p>
        </w:tc>
      </w:tr>
      <w:tr w:rsidR="00041C06" w:rsidRPr="002A65D1" w14:paraId="6C35548D" w14:textId="77777777" w:rsidTr="0062175E">
        <w:trPr>
          <w:trHeight w:val="20"/>
        </w:trPr>
        <w:tc>
          <w:tcPr>
            <w:tcW w:w="1530" w:type="dxa"/>
            <w:tcBorders>
              <w:top w:val="single" w:sz="6" w:space="0" w:color="FFFFFF"/>
              <w:left w:val="single" w:sz="6" w:space="0" w:color="FFFFFF"/>
              <w:bottom w:val="single" w:sz="4" w:space="0" w:color="auto"/>
              <w:right w:val="single" w:sz="6" w:space="0" w:color="FFFFFF"/>
            </w:tcBorders>
            <w:tcMar>
              <w:top w:w="40" w:type="dxa"/>
              <w:left w:w="40" w:type="dxa"/>
              <w:bottom w:w="40" w:type="dxa"/>
              <w:right w:w="40" w:type="dxa"/>
            </w:tcMar>
            <w:vAlign w:val="center"/>
          </w:tcPr>
          <w:p w14:paraId="0089B626" w14:textId="77777777" w:rsidR="00041C06" w:rsidRPr="002A65D1" w:rsidRDefault="00041C06" w:rsidP="0062175E">
            <w:pPr>
              <w:widowControl w:val="0"/>
              <w:jc w:val="center"/>
              <w:rPr>
                <w:sz w:val="18"/>
                <w:szCs w:val="18"/>
              </w:rPr>
            </w:pPr>
            <w:r w:rsidRPr="002A65D1">
              <w:rPr>
                <w:sz w:val="18"/>
                <w:szCs w:val="18"/>
              </w:rPr>
              <w:t>MCP1</w:t>
            </w:r>
          </w:p>
        </w:tc>
        <w:tc>
          <w:tcPr>
            <w:tcW w:w="1500" w:type="dxa"/>
            <w:tcBorders>
              <w:top w:val="single" w:sz="6" w:space="0" w:color="FFFFFF"/>
              <w:left w:val="single" w:sz="6" w:space="0" w:color="FFFFFF"/>
              <w:bottom w:val="single" w:sz="4" w:space="0" w:color="auto"/>
              <w:right w:val="single" w:sz="6" w:space="0" w:color="FFFFFF"/>
            </w:tcBorders>
            <w:tcMar>
              <w:top w:w="40" w:type="dxa"/>
              <w:left w:w="40" w:type="dxa"/>
              <w:bottom w:w="40" w:type="dxa"/>
              <w:right w:w="40" w:type="dxa"/>
            </w:tcMar>
            <w:vAlign w:val="center"/>
          </w:tcPr>
          <w:p w14:paraId="3E1D8BF9" w14:textId="77777777" w:rsidR="00041C06" w:rsidRPr="002A65D1" w:rsidRDefault="00041C06" w:rsidP="0062175E">
            <w:pPr>
              <w:widowControl w:val="0"/>
              <w:jc w:val="center"/>
              <w:rPr>
                <w:sz w:val="18"/>
                <w:szCs w:val="18"/>
              </w:rPr>
            </w:pPr>
            <w:r w:rsidRPr="002A65D1">
              <w:rPr>
                <w:sz w:val="18"/>
                <w:szCs w:val="18"/>
              </w:rPr>
              <w:t>.495</w:t>
            </w:r>
          </w:p>
        </w:tc>
        <w:tc>
          <w:tcPr>
            <w:tcW w:w="1505" w:type="dxa"/>
            <w:tcBorders>
              <w:top w:val="single" w:sz="6" w:space="0" w:color="FFFFFF"/>
              <w:left w:val="single" w:sz="6" w:space="0" w:color="FFFFFF"/>
              <w:bottom w:val="single" w:sz="4" w:space="0" w:color="auto"/>
              <w:right w:val="single" w:sz="6" w:space="0" w:color="FFFFFF"/>
            </w:tcBorders>
            <w:tcMar>
              <w:top w:w="40" w:type="dxa"/>
              <w:left w:w="40" w:type="dxa"/>
              <w:bottom w:w="40" w:type="dxa"/>
              <w:right w:w="40" w:type="dxa"/>
            </w:tcMar>
            <w:vAlign w:val="center"/>
          </w:tcPr>
          <w:p w14:paraId="0E8FA3D5" w14:textId="77777777" w:rsidR="00041C06" w:rsidRPr="002A65D1" w:rsidRDefault="00041C06" w:rsidP="0062175E">
            <w:pPr>
              <w:widowControl w:val="0"/>
              <w:jc w:val="center"/>
              <w:rPr>
                <w:sz w:val="18"/>
                <w:szCs w:val="18"/>
              </w:rPr>
            </w:pPr>
            <w:r w:rsidRPr="002A65D1">
              <w:rPr>
                <w:sz w:val="18"/>
                <w:szCs w:val="18"/>
              </w:rPr>
              <w:t>.224</w:t>
            </w:r>
          </w:p>
        </w:tc>
        <w:tc>
          <w:tcPr>
            <w:tcW w:w="1505" w:type="dxa"/>
            <w:tcBorders>
              <w:top w:val="single" w:sz="6" w:space="0" w:color="FFFFFF"/>
              <w:left w:val="single" w:sz="6" w:space="0" w:color="FFFFFF"/>
              <w:bottom w:val="single" w:sz="4" w:space="0" w:color="auto"/>
              <w:right w:val="single" w:sz="6" w:space="0" w:color="FFFFFF"/>
            </w:tcBorders>
            <w:tcMar>
              <w:top w:w="40" w:type="dxa"/>
              <w:left w:w="40" w:type="dxa"/>
              <w:bottom w:w="40" w:type="dxa"/>
              <w:right w:w="40" w:type="dxa"/>
            </w:tcMar>
            <w:vAlign w:val="center"/>
          </w:tcPr>
          <w:p w14:paraId="378CCF30" w14:textId="77777777" w:rsidR="00041C06" w:rsidRPr="002A65D1" w:rsidRDefault="00041C06" w:rsidP="0062175E">
            <w:pPr>
              <w:widowControl w:val="0"/>
              <w:jc w:val="center"/>
              <w:rPr>
                <w:b/>
                <w:sz w:val="18"/>
                <w:szCs w:val="18"/>
              </w:rPr>
            </w:pPr>
            <w:r w:rsidRPr="002A65D1">
              <w:rPr>
                <w:b/>
                <w:sz w:val="18"/>
                <w:szCs w:val="18"/>
              </w:rPr>
              <w:t>-.587</w:t>
            </w:r>
          </w:p>
        </w:tc>
        <w:tc>
          <w:tcPr>
            <w:tcW w:w="1460" w:type="dxa"/>
            <w:tcBorders>
              <w:top w:val="single" w:sz="6" w:space="0" w:color="FFFFFF"/>
              <w:left w:val="single" w:sz="6" w:space="0" w:color="FFFFFF"/>
              <w:bottom w:val="single" w:sz="4" w:space="0" w:color="auto"/>
              <w:right w:val="single" w:sz="6" w:space="0" w:color="FFFFFF"/>
            </w:tcBorders>
            <w:tcMar>
              <w:top w:w="40" w:type="dxa"/>
              <w:left w:w="40" w:type="dxa"/>
              <w:bottom w:w="40" w:type="dxa"/>
              <w:right w:w="40" w:type="dxa"/>
            </w:tcMar>
            <w:vAlign w:val="center"/>
          </w:tcPr>
          <w:p w14:paraId="2FF52FBE" w14:textId="77777777" w:rsidR="00041C06" w:rsidRPr="002A65D1" w:rsidRDefault="00041C06" w:rsidP="0062175E">
            <w:pPr>
              <w:widowControl w:val="0"/>
              <w:jc w:val="center"/>
              <w:rPr>
                <w:sz w:val="18"/>
                <w:szCs w:val="18"/>
              </w:rPr>
            </w:pPr>
            <w:r w:rsidRPr="002A65D1">
              <w:rPr>
                <w:sz w:val="18"/>
                <w:szCs w:val="18"/>
              </w:rPr>
              <w:t>.317</w:t>
            </w:r>
          </w:p>
        </w:tc>
      </w:tr>
    </w:tbl>
    <w:p w14:paraId="54F99ED5" w14:textId="2DF3BABE" w:rsidR="00041C06" w:rsidRPr="002A65D1" w:rsidRDefault="00920C2F" w:rsidP="0062175E">
      <w:pPr>
        <w:spacing w:line="240" w:lineRule="auto"/>
        <w:ind w:right="1847"/>
        <w:rPr>
          <w:bCs/>
        </w:rPr>
      </w:pPr>
      <w:r w:rsidRPr="002A65D1">
        <w:rPr>
          <w:bCs/>
        </w:rPr>
        <w:t xml:space="preserve">PCA components and their loadings </w:t>
      </w:r>
      <w:r w:rsidR="009B68D4" w:rsidRPr="002A65D1">
        <w:rPr>
          <w:bCs/>
        </w:rPr>
        <w:t xml:space="preserve">before </w:t>
      </w:r>
      <w:r w:rsidRPr="002A65D1">
        <w:rPr>
          <w:bCs/>
        </w:rPr>
        <w:t>orthogonal</w:t>
      </w:r>
      <w:r w:rsidR="001405AE" w:rsidRPr="002A65D1">
        <w:rPr>
          <w:bCs/>
        </w:rPr>
        <w:t xml:space="preserve"> rotation</w:t>
      </w:r>
      <w:r w:rsidR="000A5414" w:rsidRPr="002A65D1">
        <w:rPr>
          <w:bCs/>
        </w:rPr>
        <w:t xml:space="preserve"> in the  DELCODE sample</w:t>
      </w:r>
      <w:r w:rsidR="001405AE" w:rsidRPr="002A65D1">
        <w:rPr>
          <w:bCs/>
        </w:rPr>
        <w:t>.</w:t>
      </w:r>
      <w:r w:rsidR="009B68D4" w:rsidRPr="002A65D1">
        <w:rPr>
          <w:bCs/>
        </w:rPr>
        <w:t xml:space="preserve"> Final principal components after (varimax) rotation are shown in Supplementary Figure 2.</w:t>
      </w:r>
    </w:p>
    <w:p w14:paraId="3F8ED964" w14:textId="37DC7DA7" w:rsidR="00B719E8" w:rsidRPr="002A65D1" w:rsidRDefault="00B719E8">
      <w:pPr>
        <w:spacing w:line="240" w:lineRule="auto"/>
        <w:jc w:val="left"/>
        <w:rPr>
          <w:bCs/>
        </w:rPr>
      </w:pPr>
      <w:r w:rsidRPr="002A65D1">
        <w:rPr>
          <w:bCs/>
        </w:rPr>
        <w:br w:type="page"/>
      </w:r>
    </w:p>
    <w:p w14:paraId="63029AD8" w14:textId="6C91F651" w:rsidR="00073DD3" w:rsidRPr="002A65D1" w:rsidRDefault="00000000" w:rsidP="002141A3">
      <w:pPr>
        <w:rPr>
          <w:b/>
        </w:rPr>
      </w:pPr>
      <w:sdt>
        <w:sdtPr>
          <w:tag w:val="goog_rdk_36"/>
          <w:id w:val="-973368303"/>
        </w:sdtPr>
        <w:sdtContent>
          <w:sdt>
            <w:sdtPr>
              <w:tag w:val="goog_rdk_37"/>
              <w:id w:val="-606116243"/>
            </w:sdtPr>
            <w:sdtContent/>
          </w:sdt>
        </w:sdtContent>
      </w:sdt>
      <w:sdt>
        <w:sdtPr>
          <w:tag w:val="goog_rdk_180"/>
          <w:id w:val="-1664612301"/>
          <w:showingPlcHdr/>
        </w:sdtPr>
        <w:sdtContent>
          <w:r w:rsidR="0062175E" w:rsidRPr="002A65D1">
            <w:t xml:space="preserve">     </w:t>
          </w:r>
        </w:sdtContent>
      </w:sdt>
      <w:r w:rsidR="009C5505" w:rsidRPr="002A65D1">
        <w:rPr>
          <w:b/>
        </w:rPr>
        <w:t xml:space="preserve">Supplementary Table </w:t>
      </w:r>
      <w:sdt>
        <w:sdtPr>
          <w:rPr>
            <w:b/>
          </w:rPr>
          <w:tag w:val="goog_rdk_181"/>
          <w:id w:val="-2082749116"/>
        </w:sdtPr>
        <w:sdtContent>
          <w:r w:rsidR="00240F83" w:rsidRPr="002A65D1">
            <w:rPr>
              <w:b/>
            </w:rPr>
            <w:t>2</w:t>
          </w:r>
        </w:sdtContent>
      </w:sdt>
      <w:r w:rsidR="009C5505" w:rsidRPr="002A65D1">
        <w:rPr>
          <w:b/>
        </w:rPr>
        <w:t>. Correlations of inflammatory PCs with demographics and AD biomarkers</w:t>
      </w:r>
    </w:p>
    <w:tbl>
      <w:tblPr>
        <w:tblStyle w:val="a8"/>
        <w:tblW w:w="0" w:type="auto"/>
        <w:tblBorders>
          <w:top w:val="single" w:sz="4" w:space="0" w:color="auto"/>
          <w:bottom w:val="single" w:sz="4" w:space="0" w:color="auto"/>
        </w:tblBorders>
        <w:tblLook w:val="0400" w:firstRow="0" w:lastRow="0" w:firstColumn="0" w:lastColumn="0" w:noHBand="0" w:noVBand="1"/>
      </w:tblPr>
      <w:tblGrid>
        <w:gridCol w:w="511"/>
        <w:gridCol w:w="780"/>
        <w:gridCol w:w="888"/>
        <w:gridCol w:w="1475"/>
        <w:gridCol w:w="888"/>
        <w:gridCol w:w="832"/>
        <w:gridCol w:w="888"/>
        <w:gridCol w:w="695"/>
      </w:tblGrid>
      <w:tr w:rsidR="006812D2" w:rsidRPr="002A65D1" w14:paraId="0D38F256" w14:textId="77777777" w:rsidTr="007A405F">
        <w:trPr>
          <w:trHeight w:val="300"/>
        </w:trPr>
        <w:tc>
          <w:tcPr>
            <w:tcW w:w="0" w:type="auto"/>
            <w:tcBorders>
              <w:top w:val="single" w:sz="4" w:space="0" w:color="auto"/>
              <w:bottom w:val="single" w:sz="4" w:space="0" w:color="auto"/>
            </w:tcBorders>
            <w:shd w:val="clear" w:color="auto" w:fill="auto"/>
            <w:vAlign w:val="center"/>
          </w:tcPr>
          <w:p w14:paraId="4CBB5A1F" w14:textId="77777777" w:rsidR="006812D2" w:rsidRPr="002A65D1" w:rsidRDefault="006812D2" w:rsidP="002141A3">
            <w:pPr>
              <w:rPr>
                <w:rFonts w:ascii="Times New Roman" w:hAnsi="Times New Roman" w:cs="Times New Roman"/>
                <w:sz w:val="18"/>
                <w:szCs w:val="18"/>
              </w:rPr>
            </w:pPr>
          </w:p>
        </w:tc>
        <w:tc>
          <w:tcPr>
            <w:tcW w:w="0" w:type="auto"/>
            <w:tcBorders>
              <w:top w:val="single" w:sz="4" w:space="0" w:color="auto"/>
              <w:bottom w:val="single" w:sz="4" w:space="0" w:color="auto"/>
            </w:tcBorders>
            <w:shd w:val="clear" w:color="auto" w:fill="auto"/>
            <w:vAlign w:val="center"/>
          </w:tcPr>
          <w:p w14:paraId="4A7D378B"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Statistic</w:t>
            </w:r>
          </w:p>
        </w:tc>
        <w:tc>
          <w:tcPr>
            <w:tcW w:w="0" w:type="auto"/>
            <w:tcBorders>
              <w:top w:val="single" w:sz="4" w:space="0" w:color="auto"/>
              <w:bottom w:val="single" w:sz="4" w:space="0" w:color="auto"/>
            </w:tcBorders>
            <w:shd w:val="clear" w:color="auto" w:fill="auto"/>
            <w:vAlign w:val="center"/>
          </w:tcPr>
          <w:p w14:paraId="40C8B8FF"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age</w:t>
            </w:r>
          </w:p>
        </w:tc>
        <w:tc>
          <w:tcPr>
            <w:tcW w:w="0" w:type="auto"/>
            <w:tcBorders>
              <w:top w:val="single" w:sz="4" w:space="0" w:color="auto"/>
              <w:bottom w:val="single" w:sz="4" w:space="0" w:color="auto"/>
            </w:tcBorders>
            <w:shd w:val="clear" w:color="auto" w:fill="auto"/>
            <w:vAlign w:val="center"/>
          </w:tcPr>
          <w:p w14:paraId="6F6DDEE2"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Education (years)</w:t>
            </w:r>
          </w:p>
        </w:tc>
        <w:tc>
          <w:tcPr>
            <w:tcW w:w="0" w:type="auto"/>
            <w:tcBorders>
              <w:top w:val="single" w:sz="4" w:space="0" w:color="auto"/>
              <w:bottom w:val="single" w:sz="4" w:space="0" w:color="auto"/>
            </w:tcBorders>
            <w:shd w:val="clear" w:color="auto" w:fill="auto"/>
            <w:vAlign w:val="center"/>
          </w:tcPr>
          <w:p w14:paraId="650C728B"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BMI</w:t>
            </w:r>
          </w:p>
        </w:tc>
        <w:tc>
          <w:tcPr>
            <w:tcW w:w="0" w:type="auto"/>
            <w:tcBorders>
              <w:top w:val="single" w:sz="4" w:space="0" w:color="auto"/>
              <w:bottom w:val="single" w:sz="4" w:space="0" w:color="auto"/>
            </w:tcBorders>
            <w:shd w:val="clear" w:color="auto" w:fill="auto"/>
            <w:vAlign w:val="center"/>
          </w:tcPr>
          <w:p w14:paraId="299334CF"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Aβ42/40</w:t>
            </w:r>
          </w:p>
        </w:tc>
        <w:tc>
          <w:tcPr>
            <w:tcW w:w="0" w:type="auto"/>
            <w:tcBorders>
              <w:top w:val="single" w:sz="4" w:space="0" w:color="auto"/>
              <w:bottom w:val="single" w:sz="4" w:space="0" w:color="auto"/>
            </w:tcBorders>
            <w:shd w:val="clear" w:color="auto" w:fill="auto"/>
            <w:vAlign w:val="center"/>
          </w:tcPr>
          <w:p w14:paraId="0F5DBBC6"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p-tau181</w:t>
            </w:r>
          </w:p>
        </w:tc>
        <w:tc>
          <w:tcPr>
            <w:tcW w:w="0" w:type="auto"/>
            <w:tcBorders>
              <w:top w:val="single" w:sz="4" w:space="0" w:color="auto"/>
              <w:bottom w:val="single" w:sz="4" w:space="0" w:color="auto"/>
            </w:tcBorders>
            <w:shd w:val="clear" w:color="auto" w:fill="auto"/>
            <w:vAlign w:val="center"/>
          </w:tcPr>
          <w:p w14:paraId="19F954DA"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FCRP</w:t>
            </w:r>
          </w:p>
        </w:tc>
      </w:tr>
      <w:tr w:rsidR="006812D2" w:rsidRPr="002A65D1" w14:paraId="3A53F1E4" w14:textId="77777777" w:rsidTr="007A405F">
        <w:trPr>
          <w:trHeight w:val="280"/>
        </w:trPr>
        <w:tc>
          <w:tcPr>
            <w:tcW w:w="0" w:type="auto"/>
            <w:tcBorders>
              <w:top w:val="single" w:sz="4" w:space="0" w:color="auto"/>
            </w:tcBorders>
            <w:shd w:val="clear" w:color="auto" w:fill="auto"/>
            <w:vAlign w:val="center"/>
          </w:tcPr>
          <w:p w14:paraId="5CB57720"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PC1</w:t>
            </w:r>
          </w:p>
        </w:tc>
        <w:tc>
          <w:tcPr>
            <w:tcW w:w="0" w:type="auto"/>
            <w:tcBorders>
              <w:top w:val="single" w:sz="4" w:space="0" w:color="auto"/>
            </w:tcBorders>
            <w:shd w:val="clear" w:color="auto" w:fill="auto"/>
            <w:vAlign w:val="center"/>
          </w:tcPr>
          <w:p w14:paraId="38A7F512"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r /rho</w:t>
            </w:r>
          </w:p>
        </w:tc>
        <w:tc>
          <w:tcPr>
            <w:tcW w:w="0" w:type="auto"/>
            <w:tcBorders>
              <w:top w:val="single" w:sz="4" w:space="0" w:color="auto"/>
            </w:tcBorders>
            <w:shd w:val="clear" w:color="auto" w:fill="auto"/>
            <w:vAlign w:val="center"/>
          </w:tcPr>
          <w:p w14:paraId="1E718357" w14:textId="77777777" w:rsidR="006812D2" w:rsidRPr="002A65D1" w:rsidRDefault="009C5505" w:rsidP="002141A3">
            <w:pPr>
              <w:rPr>
                <w:rFonts w:ascii="Times New Roman" w:hAnsi="Times New Roman" w:cs="Times New Roman"/>
                <w:b/>
                <w:sz w:val="18"/>
                <w:szCs w:val="18"/>
              </w:rPr>
            </w:pPr>
            <w:r w:rsidRPr="002A65D1">
              <w:rPr>
                <w:rFonts w:ascii="Times New Roman" w:hAnsi="Times New Roman" w:cs="Times New Roman"/>
                <w:b/>
                <w:sz w:val="18"/>
                <w:szCs w:val="18"/>
              </w:rPr>
              <w:t>0.281</w:t>
            </w:r>
          </w:p>
        </w:tc>
        <w:tc>
          <w:tcPr>
            <w:tcW w:w="0" w:type="auto"/>
            <w:tcBorders>
              <w:top w:val="single" w:sz="4" w:space="0" w:color="auto"/>
            </w:tcBorders>
            <w:shd w:val="clear" w:color="auto" w:fill="auto"/>
            <w:vAlign w:val="center"/>
          </w:tcPr>
          <w:p w14:paraId="03C8653E"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0.065</w:t>
            </w:r>
          </w:p>
        </w:tc>
        <w:tc>
          <w:tcPr>
            <w:tcW w:w="0" w:type="auto"/>
            <w:tcBorders>
              <w:top w:val="single" w:sz="4" w:space="0" w:color="auto"/>
            </w:tcBorders>
            <w:shd w:val="clear" w:color="auto" w:fill="auto"/>
            <w:vAlign w:val="center"/>
          </w:tcPr>
          <w:p w14:paraId="39E0BDB0" w14:textId="77777777" w:rsidR="006812D2" w:rsidRPr="002A65D1" w:rsidRDefault="009C5505" w:rsidP="002141A3">
            <w:pPr>
              <w:rPr>
                <w:rFonts w:ascii="Times New Roman" w:hAnsi="Times New Roman" w:cs="Times New Roman"/>
                <w:b/>
                <w:sz w:val="18"/>
                <w:szCs w:val="18"/>
              </w:rPr>
            </w:pPr>
            <w:r w:rsidRPr="002A65D1">
              <w:rPr>
                <w:rFonts w:ascii="Times New Roman" w:hAnsi="Times New Roman" w:cs="Times New Roman"/>
                <w:b/>
                <w:sz w:val="18"/>
                <w:szCs w:val="18"/>
              </w:rPr>
              <w:t>-0.218</w:t>
            </w:r>
          </w:p>
        </w:tc>
        <w:tc>
          <w:tcPr>
            <w:tcW w:w="0" w:type="auto"/>
            <w:tcBorders>
              <w:top w:val="single" w:sz="4" w:space="0" w:color="auto"/>
            </w:tcBorders>
            <w:shd w:val="clear" w:color="auto" w:fill="auto"/>
            <w:vAlign w:val="center"/>
          </w:tcPr>
          <w:p w14:paraId="7DD9CB52" w14:textId="77777777" w:rsidR="006812D2" w:rsidRPr="002A65D1" w:rsidRDefault="009C5505" w:rsidP="002141A3">
            <w:pPr>
              <w:rPr>
                <w:rFonts w:ascii="Times New Roman" w:hAnsi="Times New Roman" w:cs="Times New Roman"/>
                <w:b/>
                <w:sz w:val="18"/>
                <w:szCs w:val="18"/>
              </w:rPr>
            </w:pPr>
            <w:r w:rsidRPr="002A65D1">
              <w:rPr>
                <w:rFonts w:ascii="Times New Roman" w:hAnsi="Times New Roman" w:cs="Times New Roman"/>
                <w:b/>
                <w:sz w:val="18"/>
                <w:szCs w:val="18"/>
              </w:rPr>
              <w:t>-0.187</w:t>
            </w:r>
          </w:p>
        </w:tc>
        <w:tc>
          <w:tcPr>
            <w:tcW w:w="0" w:type="auto"/>
            <w:tcBorders>
              <w:top w:val="single" w:sz="4" w:space="0" w:color="auto"/>
            </w:tcBorders>
            <w:shd w:val="clear" w:color="auto" w:fill="auto"/>
            <w:vAlign w:val="center"/>
          </w:tcPr>
          <w:p w14:paraId="275A0672" w14:textId="77777777" w:rsidR="006812D2" w:rsidRPr="002A65D1" w:rsidRDefault="009C5505" w:rsidP="002141A3">
            <w:pPr>
              <w:rPr>
                <w:rFonts w:ascii="Times New Roman" w:hAnsi="Times New Roman" w:cs="Times New Roman"/>
                <w:b/>
                <w:sz w:val="18"/>
                <w:szCs w:val="18"/>
              </w:rPr>
            </w:pPr>
            <w:r w:rsidRPr="002A65D1">
              <w:rPr>
                <w:rFonts w:ascii="Times New Roman" w:hAnsi="Times New Roman" w:cs="Times New Roman"/>
                <w:b/>
                <w:sz w:val="18"/>
                <w:szCs w:val="18"/>
              </w:rPr>
              <w:t>0.627</w:t>
            </w:r>
          </w:p>
        </w:tc>
        <w:tc>
          <w:tcPr>
            <w:tcW w:w="0" w:type="auto"/>
            <w:tcBorders>
              <w:top w:val="single" w:sz="4" w:space="0" w:color="auto"/>
            </w:tcBorders>
            <w:shd w:val="clear" w:color="auto" w:fill="auto"/>
            <w:vAlign w:val="center"/>
          </w:tcPr>
          <w:p w14:paraId="43B60E6B"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-0.026</w:t>
            </w:r>
          </w:p>
        </w:tc>
      </w:tr>
      <w:tr w:rsidR="006812D2" w:rsidRPr="002A65D1" w14:paraId="03FB2649" w14:textId="77777777" w:rsidTr="007A405F">
        <w:trPr>
          <w:trHeight w:val="260"/>
        </w:trPr>
        <w:tc>
          <w:tcPr>
            <w:tcW w:w="0" w:type="auto"/>
            <w:tcBorders>
              <w:bottom w:val="nil"/>
            </w:tcBorders>
            <w:shd w:val="clear" w:color="auto" w:fill="auto"/>
            <w:vAlign w:val="center"/>
          </w:tcPr>
          <w:p w14:paraId="41739B8F" w14:textId="77777777" w:rsidR="006812D2" w:rsidRPr="002A65D1" w:rsidRDefault="006812D2" w:rsidP="002141A3">
            <w:pPr>
              <w:rPr>
                <w:rFonts w:ascii="Times New Roman" w:hAnsi="Times New Roman" w:cs="Times New Roman"/>
                <w:sz w:val="18"/>
                <w:szCs w:val="18"/>
              </w:rPr>
            </w:pPr>
          </w:p>
        </w:tc>
        <w:tc>
          <w:tcPr>
            <w:tcW w:w="0" w:type="auto"/>
            <w:tcBorders>
              <w:bottom w:val="nil"/>
            </w:tcBorders>
            <w:shd w:val="clear" w:color="auto" w:fill="auto"/>
            <w:vAlign w:val="center"/>
          </w:tcPr>
          <w:p w14:paraId="0B238DBA"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P</w:t>
            </w:r>
          </w:p>
        </w:tc>
        <w:tc>
          <w:tcPr>
            <w:tcW w:w="0" w:type="auto"/>
            <w:tcBorders>
              <w:bottom w:val="nil"/>
            </w:tcBorders>
            <w:shd w:val="clear" w:color="auto" w:fill="auto"/>
            <w:vAlign w:val="center"/>
          </w:tcPr>
          <w:p w14:paraId="6E00C4B3" w14:textId="77777777" w:rsidR="006812D2" w:rsidRPr="002A65D1" w:rsidRDefault="009C5505" w:rsidP="002141A3">
            <w:pPr>
              <w:rPr>
                <w:rFonts w:ascii="Times New Roman" w:hAnsi="Times New Roman" w:cs="Times New Roman"/>
                <w:b/>
                <w:color w:val="000000"/>
                <w:sz w:val="18"/>
                <w:szCs w:val="18"/>
              </w:rPr>
            </w:pPr>
            <w:r w:rsidRPr="002A65D1">
              <w:rPr>
                <w:rFonts w:ascii="Times New Roman" w:hAnsi="Times New Roman" w:cs="Times New Roman"/>
                <w:b/>
                <w:sz w:val="18"/>
                <w:szCs w:val="18"/>
              </w:rPr>
              <w:t>&lt;0.001**</w:t>
            </w:r>
          </w:p>
        </w:tc>
        <w:tc>
          <w:tcPr>
            <w:tcW w:w="0" w:type="auto"/>
            <w:tcBorders>
              <w:bottom w:val="nil"/>
            </w:tcBorders>
            <w:shd w:val="clear" w:color="auto" w:fill="auto"/>
            <w:vAlign w:val="center"/>
          </w:tcPr>
          <w:p w14:paraId="2E8706B5"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0.265</w:t>
            </w:r>
          </w:p>
        </w:tc>
        <w:tc>
          <w:tcPr>
            <w:tcW w:w="0" w:type="auto"/>
            <w:tcBorders>
              <w:bottom w:val="nil"/>
            </w:tcBorders>
            <w:shd w:val="clear" w:color="auto" w:fill="auto"/>
            <w:vAlign w:val="center"/>
          </w:tcPr>
          <w:p w14:paraId="0D191504" w14:textId="77777777" w:rsidR="006812D2" w:rsidRPr="002A65D1" w:rsidRDefault="009C5505" w:rsidP="002141A3">
            <w:pPr>
              <w:rPr>
                <w:rFonts w:ascii="Times New Roman" w:hAnsi="Times New Roman" w:cs="Times New Roman"/>
                <w:b/>
                <w:color w:val="000000"/>
                <w:sz w:val="18"/>
                <w:szCs w:val="18"/>
              </w:rPr>
            </w:pPr>
            <w:r w:rsidRPr="002A65D1">
              <w:rPr>
                <w:rFonts w:ascii="Times New Roman" w:hAnsi="Times New Roman" w:cs="Times New Roman"/>
                <w:b/>
                <w:sz w:val="18"/>
                <w:szCs w:val="18"/>
              </w:rPr>
              <w:t>&lt;0.001**</w:t>
            </w:r>
          </w:p>
        </w:tc>
        <w:tc>
          <w:tcPr>
            <w:tcW w:w="0" w:type="auto"/>
            <w:tcBorders>
              <w:bottom w:val="nil"/>
            </w:tcBorders>
            <w:shd w:val="clear" w:color="auto" w:fill="auto"/>
            <w:vAlign w:val="center"/>
          </w:tcPr>
          <w:p w14:paraId="1647E3F7" w14:textId="77777777" w:rsidR="006812D2" w:rsidRPr="002A65D1" w:rsidRDefault="009C5505" w:rsidP="002141A3">
            <w:pPr>
              <w:rPr>
                <w:rFonts w:ascii="Times New Roman" w:hAnsi="Times New Roman" w:cs="Times New Roman"/>
                <w:b/>
                <w:sz w:val="18"/>
                <w:szCs w:val="18"/>
              </w:rPr>
            </w:pPr>
            <w:r w:rsidRPr="002A65D1">
              <w:rPr>
                <w:rFonts w:ascii="Times New Roman" w:hAnsi="Times New Roman" w:cs="Times New Roman"/>
                <w:b/>
                <w:sz w:val="18"/>
                <w:szCs w:val="18"/>
              </w:rPr>
              <w:t>0.001**</w:t>
            </w:r>
          </w:p>
        </w:tc>
        <w:tc>
          <w:tcPr>
            <w:tcW w:w="0" w:type="auto"/>
            <w:tcBorders>
              <w:bottom w:val="nil"/>
            </w:tcBorders>
            <w:shd w:val="clear" w:color="auto" w:fill="auto"/>
            <w:vAlign w:val="center"/>
          </w:tcPr>
          <w:p w14:paraId="5F014655" w14:textId="77777777" w:rsidR="006812D2" w:rsidRPr="002A65D1" w:rsidRDefault="009C5505" w:rsidP="002141A3">
            <w:pPr>
              <w:rPr>
                <w:rFonts w:ascii="Times New Roman" w:hAnsi="Times New Roman" w:cs="Times New Roman"/>
                <w:b/>
                <w:color w:val="000000"/>
                <w:sz w:val="18"/>
                <w:szCs w:val="18"/>
              </w:rPr>
            </w:pPr>
            <w:r w:rsidRPr="002A65D1">
              <w:rPr>
                <w:rFonts w:ascii="Times New Roman" w:hAnsi="Times New Roman" w:cs="Times New Roman"/>
                <w:b/>
                <w:sz w:val="18"/>
                <w:szCs w:val="18"/>
              </w:rPr>
              <w:t>&lt;0.001**</w:t>
            </w:r>
          </w:p>
        </w:tc>
        <w:tc>
          <w:tcPr>
            <w:tcW w:w="0" w:type="auto"/>
            <w:tcBorders>
              <w:bottom w:val="nil"/>
            </w:tcBorders>
            <w:shd w:val="clear" w:color="auto" w:fill="auto"/>
            <w:vAlign w:val="center"/>
          </w:tcPr>
          <w:p w14:paraId="4EF40F48"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0.685</w:t>
            </w:r>
          </w:p>
        </w:tc>
      </w:tr>
      <w:tr w:rsidR="006812D2" w:rsidRPr="002A65D1" w14:paraId="52548893" w14:textId="77777777" w:rsidTr="007A405F">
        <w:trPr>
          <w:trHeight w:val="280"/>
        </w:trPr>
        <w:tc>
          <w:tcPr>
            <w:tcW w:w="0" w:type="auto"/>
            <w:tcBorders>
              <w:top w:val="nil"/>
              <w:bottom w:val="dashed" w:sz="4" w:space="0" w:color="auto"/>
            </w:tcBorders>
            <w:shd w:val="clear" w:color="auto" w:fill="auto"/>
            <w:vAlign w:val="center"/>
          </w:tcPr>
          <w:p w14:paraId="54F86BED" w14:textId="77777777" w:rsidR="006812D2" w:rsidRPr="002A65D1" w:rsidRDefault="006812D2" w:rsidP="002141A3">
            <w:pPr>
              <w:rPr>
                <w:rFonts w:ascii="Times New Roman" w:hAnsi="Times New Roman" w:cs="Times New Roman"/>
                <w:sz w:val="18"/>
                <w:szCs w:val="18"/>
              </w:rPr>
            </w:pPr>
          </w:p>
        </w:tc>
        <w:tc>
          <w:tcPr>
            <w:tcW w:w="0" w:type="auto"/>
            <w:tcBorders>
              <w:top w:val="nil"/>
              <w:bottom w:val="dashed" w:sz="4" w:space="0" w:color="auto"/>
            </w:tcBorders>
            <w:shd w:val="clear" w:color="auto" w:fill="auto"/>
            <w:vAlign w:val="center"/>
          </w:tcPr>
          <w:p w14:paraId="59513FC8"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N</w:t>
            </w:r>
          </w:p>
        </w:tc>
        <w:tc>
          <w:tcPr>
            <w:tcW w:w="0" w:type="auto"/>
            <w:tcBorders>
              <w:top w:val="nil"/>
              <w:bottom w:val="dashed" w:sz="4" w:space="0" w:color="auto"/>
            </w:tcBorders>
            <w:shd w:val="clear" w:color="auto" w:fill="auto"/>
            <w:vAlign w:val="center"/>
          </w:tcPr>
          <w:p w14:paraId="1D08CFF3" w14:textId="77777777" w:rsidR="006812D2" w:rsidRPr="002A65D1" w:rsidRDefault="009C5505" w:rsidP="002141A3">
            <w:pPr>
              <w:rPr>
                <w:rFonts w:ascii="Times New Roman" w:hAnsi="Times New Roman" w:cs="Times New Roman"/>
                <w:b/>
                <w:sz w:val="18"/>
                <w:szCs w:val="18"/>
              </w:rPr>
            </w:pPr>
            <w:r w:rsidRPr="002A65D1">
              <w:rPr>
                <w:rFonts w:ascii="Times New Roman" w:hAnsi="Times New Roman" w:cs="Times New Roman"/>
                <w:b/>
                <w:sz w:val="18"/>
                <w:szCs w:val="18"/>
              </w:rPr>
              <w:t>295</w:t>
            </w:r>
          </w:p>
        </w:tc>
        <w:tc>
          <w:tcPr>
            <w:tcW w:w="0" w:type="auto"/>
            <w:tcBorders>
              <w:top w:val="nil"/>
              <w:bottom w:val="dashed" w:sz="4" w:space="0" w:color="auto"/>
            </w:tcBorders>
            <w:shd w:val="clear" w:color="auto" w:fill="auto"/>
            <w:vAlign w:val="center"/>
          </w:tcPr>
          <w:p w14:paraId="761E4D27"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295</w:t>
            </w:r>
          </w:p>
        </w:tc>
        <w:tc>
          <w:tcPr>
            <w:tcW w:w="0" w:type="auto"/>
            <w:tcBorders>
              <w:top w:val="nil"/>
              <w:bottom w:val="dashed" w:sz="4" w:space="0" w:color="auto"/>
            </w:tcBorders>
            <w:shd w:val="clear" w:color="auto" w:fill="auto"/>
            <w:vAlign w:val="center"/>
          </w:tcPr>
          <w:p w14:paraId="0382D3FF" w14:textId="77777777" w:rsidR="006812D2" w:rsidRPr="002A65D1" w:rsidRDefault="009C5505" w:rsidP="002141A3">
            <w:pPr>
              <w:rPr>
                <w:rFonts w:ascii="Times New Roman" w:hAnsi="Times New Roman" w:cs="Times New Roman"/>
                <w:b/>
                <w:sz w:val="18"/>
                <w:szCs w:val="18"/>
              </w:rPr>
            </w:pPr>
            <w:r w:rsidRPr="002A65D1">
              <w:rPr>
                <w:rFonts w:ascii="Times New Roman" w:hAnsi="Times New Roman" w:cs="Times New Roman"/>
                <w:b/>
                <w:sz w:val="18"/>
                <w:szCs w:val="18"/>
              </w:rPr>
              <w:t>294</w:t>
            </w:r>
          </w:p>
        </w:tc>
        <w:tc>
          <w:tcPr>
            <w:tcW w:w="0" w:type="auto"/>
            <w:tcBorders>
              <w:top w:val="nil"/>
              <w:bottom w:val="dashed" w:sz="4" w:space="0" w:color="auto"/>
            </w:tcBorders>
            <w:shd w:val="clear" w:color="auto" w:fill="auto"/>
            <w:vAlign w:val="center"/>
          </w:tcPr>
          <w:p w14:paraId="4D0B96CE" w14:textId="77777777" w:rsidR="006812D2" w:rsidRPr="002A65D1" w:rsidRDefault="009C5505" w:rsidP="002141A3">
            <w:pPr>
              <w:rPr>
                <w:rFonts w:ascii="Times New Roman" w:hAnsi="Times New Roman" w:cs="Times New Roman"/>
                <w:b/>
                <w:sz w:val="18"/>
                <w:szCs w:val="18"/>
              </w:rPr>
            </w:pPr>
            <w:r w:rsidRPr="002A65D1">
              <w:rPr>
                <w:rFonts w:ascii="Times New Roman" w:hAnsi="Times New Roman" w:cs="Times New Roman"/>
                <w:b/>
                <w:sz w:val="18"/>
                <w:szCs w:val="18"/>
              </w:rPr>
              <w:t>295</w:t>
            </w:r>
          </w:p>
        </w:tc>
        <w:tc>
          <w:tcPr>
            <w:tcW w:w="0" w:type="auto"/>
            <w:tcBorders>
              <w:top w:val="nil"/>
              <w:bottom w:val="dashed" w:sz="4" w:space="0" w:color="auto"/>
            </w:tcBorders>
            <w:shd w:val="clear" w:color="auto" w:fill="auto"/>
            <w:vAlign w:val="center"/>
          </w:tcPr>
          <w:p w14:paraId="50A54D61" w14:textId="77777777" w:rsidR="006812D2" w:rsidRPr="002A65D1" w:rsidRDefault="009C5505" w:rsidP="002141A3">
            <w:pPr>
              <w:rPr>
                <w:rFonts w:ascii="Times New Roman" w:hAnsi="Times New Roman" w:cs="Times New Roman"/>
                <w:b/>
                <w:sz w:val="18"/>
                <w:szCs w:val="18"/>
              </w:rPr>
            </w:pPr>
            <w:r w:rsidRPr="002A65D1">
              <w:rPr>
                <w:rFonts w:ascii="Times New Roman" w:hAnsi="Times New Roman" w:cs="Times New Roman"/>
                <w:b/>
                <w:sz w:val="18"/>
                <w:szCs w:val="18"/>
              </w:rPr>
              <w:t>295</w:t>
            </w:r>
          </w:p>
        </w:tc>
        <w:tc>
          <w:tcPr>
            <w:tcW w:w="0" w:type="auto"/>
            <w:tcBorders>
              <w:top w:val="nil"/>
              <w:bottom w:val="dashed" w:sz="4" w:space="0" w:color="auto"/>
            </w:tcBorders>
            <w:shd w:val="clear" w:color="auto" w:fill="auto"/>
            <w:vAlign w:val="center"/>
          </w:tcPr>
          <w:p w14:paraId="70965555"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237</w:t>
            </w:r>
          </w:p>
        </w:tc>
      </w:tr>
      <w:tr w:rsidR="006812D2" w:rsidRPr="002A65D1" w14:paraId="7388C07C" w14:textId="77777777" w:rsidTr="007A405F">
        <w:trPr>
          <w:trHeight w:val="280"/>
        </w:trPr>
        <w:tc>
          <w:tcPr>
            <w:tcW w:w="0" w:type="auto"/>
            <w:tcBorders>
              <w:top w:val="dashed" w:sz="4" w:space="0" w:color="auto"/>
            </w:tcBorders>
            <w:shd w:val="clear" w:color="auto" w:fill="auto"/>
            <w:vAlign w:val="center"/>
          </w:tcPr>
          <w:p w14:paraId="1008626C"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PC2</w:t>
            </w:r>
          </w:p>
        </w:tc>
        <w:tc>
          <w:tcPr>
            <w:tcW w:w="0" w:type="auto"/>
            <w:tcBorders>
              <w:top w:val="dashed" w:sz="4" w:space="0" w:color="auto"/>
            </w:tcBorders>
            <w:shd w:val="clear" w:color="auto" w:fill="auto"/>
            <w:vAlign w:val="center"/>
          </w:tcPr>
          <w:p w14:paraId="2CB475BE"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r /rho</w:t>
            </w:r>
          </w:p>
        </w:tc>
        <w:tc>
          <w:tcPr>
            <w:tcW w:w="0" w:type="auto"/>
            <w:tcBorders>
              <w:top w:val="dashed" w:sz="4" w:space="0" w:color="auto"/>
            </w:tcBorders>
            <w:shd w:val="clear" w:color="auto" w:fill="auto"/>
            <w:vAlign w:val="center"/>
          </w:tcPr>
          <w:p w14:paraId="2215CFD2"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0.038</w:t>
            </w:r>
          </w:p>
        </w:tc>
        <w:tc>
          <w:tcPr>
            <w:tcW w:w="0" w:type="auto"/>
            <w:tcBorders>
              <w:top w:val="dashed" w:sz="4" w:space="0" w:color="auto"/>
            </w:tcBorders>
            <w:shd w:val="clear" w:color="auto" w:fill="auto"/>
            <w:vAlign w:val="center"/>
          </w:tcPr>
          <w:p w14:paraId="39D25DF1"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0.012</w:t>
            </w:r>
          </w:p>
        </w:tc>
        <w:tc>
          <w:tcPr>
            <w:tcW w:w="0" w:type="auto"/>
            <w:tcBorders>
              <w:top w:val="dashed" w:sz="4" w:space="0" w:color="auto"/>
            </w:tcBorders>
            <w:shd w:val="clear" w:color="auto" w:fill="auto"/>
            <w:vAlign w:val="center"/>
          </w:tcPr>
          <w:p w14:paraId="566AB84C" w14:textId="77777777" w:rsidR="006812D2" w:rsidRPr="002A65D1" w:rsidRDefault="009C5505" w:rsidP="002141A3">
            <w:pPr>
              <w:rPr>
                <w:rFonts w:ascii="Times New Roman" w:hAnsi="Times New Roman" w:cs="Times New Roman"/>
                <w:b/>
                <w:sz w:val="18"/>
                <w:szCs w:val="18"/>
              </w:rPr>
            </w:pPr>
            <w:r w:rsidRPr="002A65D1">
              <w:rPr>
                <w:rFonts w:ascii="Times New Roman" w:hAnsi="Times New Roman" w:cs="Times New Roman"/>
                <w:b/>
                <w:sz w:val="18"/>
                <w:szCs w:val="18"/>
              </w:rPr>
              <w:t>0.226</w:t>
            </w:r>
          </w:p>
        </w:tc>
        <w:tc>
          <w:tcPr>
            <w:tcW w:w="0" w:type="auto"/>
            <w:tcBorders>
              <w:top w:val="dashed" w:sz="4" w:space="0" w:color="auto"/>
            </w:tcBorders>
            <w:shd w:val="clear" w:color="auto" w:fill="auto"/>
            <w:vAlign w:val="center"/>
          </w:tcPr>
          <w:p w14:paraId="572D1BF7"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0.075</w:t>
            </w:r>
          </w:p>
        </w:tc>
        <w:tc>
          <w:tcPr>
            <w:tcW w:w="0" w:type="auto"/>
            <w:tcBorders>
              <w:top w:val="dashed" w:sz="4" w:space="0" w:color="auto"/>
            </w:tcBorders>
            <w:shd w:val="clear" w:color="auto" w:fill="auto"/>
            <w:vAlign w:val="center"/>
          </w:tcPr>
          <w:p w14:paraId="7896C332"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-0.054</w:t>
            </w:r>
          </w:p>
        </w:tc>
        <w:tc>
          <w:tcPr>
            <w:tcW w:w="0" w:type="auto"/>
            <w:tcBorders>
              <w:top w:val="dashed" w:sz="4" w:space="0" w:color="auto"/>
            </w:tcBorders>
            <w:shd w:val="clear" w:color="auto" w:fill="auto"/>
            <w:vAlign w:val="center"/>
          </w:tcPr>
          <w:p w14:paraId="4ACB47A7" w14:textId="77777777" w:rsidR="006812D2" w:rsidRPr="002A65D1" w:rsidRDefault="009C5505" w:rsidP="002141A3">
            <w:pPr>
              <w:rPr>
                <w:rFonts w:ascii="Times New Roman" w:hAnsi="Times New Roman" w:cs="Times New Roman"/>
                <w:b/>
                <w:sz w:val="18"/>
                <w:szCs w:val="18"/>
              </w:rPr>
            </w:pPr>
            <w:r w:rsidRPr="002A65D1">
              <w:rPr>
                <w:rFonts w:ascii="Times New Roman" w:hAnsi="Times New Roman" w:cs="Times New Roman"/>
                <w:b/>
                <w:sz w:val="18"/>
                <w:szCs w:val="18"/>
              </w:rPr>
              <w:t>0.145</w:t>
            </w:r>
          </w:p>
        </w:tc>
      </w:tr>
      <w:tr w:rsidR="006812D2" w:rsidRPr="002A65D1" w14:paraId="767FD393" w14:textId="77777777" w:rsidTr="007A405F">
        <w:trPr>
          <w:trHeight w:val="260"/>
        </w:trPr>
        <w:tc>
          <w:tcPr>
            <w:tcW w:w="0" w:type="auto"/>
            <w:tcBorders>
              <w:bottom w:val="nil"/>
            </w:tcBorders>
            <w:shd w:val="clear" w:color="auto" w:fill="auto"/>
            <w:vAlign w:val="center"/>
          </w:tcPr>
          <w:p w14:paraId="604D47AF" w14:textId="77777777" w:rsidR="006812D2" w:rsidRPr="002A65D1" w:rsidRDefault="006812D2" w:rsidP="002141A3">
            <w:pPr>
              <w:rPr>
                <w:rFonts w:ascii="Times New Roman" w:hAnsi="Times New Roman" w:cs="Times New Roman"/>
                <w:sz w:val="18"/>
                <w:szCs w:val="18"/>
              </w:rPr>
            </w:pPr>
          </w:p>
        </w:tc>
        <w:tc>
          <w:tcPr>
            <w:tcW w:w="0" w:type="auto"/>
            <w:tcBorders>
              <w:bottom w:val="nil"/>
            </w:tcBorders>
            <w:shd w:val="clear" w:color="auto" w:fill="auto"/>
            <w:vAlign w:val="center"/>
          </w:tcPr>
          <w:p w14:paraId="0FC4017C"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P</w:t>
            </w:r>
          </w:p>
        </w:tc>
        <w:tc>
          <w:tcPr>
            <w:tcW w:w="0" w:type="auto"/>
            <w:tcBorders>
              <w:bottom w:val="nil"/>
            </w:tcBorders>
            <w:shd w:val="clear" w:color="auto" w:fill="auto"/>
            <w:vAlign w:val="center"/>
          </w:tcPr>
          <w:p w14:paraId="6D799DA7"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0.516</w:t>
            </w:r>
          </w:p>
        </w:tc>
        <w:tc>
          <w:tcPr>
            <w:tcW w:w="0" w:type="auto"/>
            <w:tcBorders>
              <w:bottom w:val="nil"/>
            </w:tcBorders>
            <w:shd w:val="clear" w:color="auto" w:fill="auto"/>
            <w:vAlign w:val="center"/>
          </w:tcPr>
          <w:p w14:paraId="6DA204EE"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0.842</w:t>
            </w:r>
          </w:p>
        </w:tc>
        <w:tc>
          <w:tcPr>
            <w:tcW w:w="0" w:type="auto"/>
            <w:tcBorders>
              <w:bottom w:val="nil"/>
            </w:tcBorders>
            <w:shd w:val="clear" w:color="auto" w:fill="auto"/>
            <w:vAlign w:val="center"/>
          </w:tcPr>
          <w:p w14:paraId="7BA402A3" w14:textId="77777777" w:rsidR="006812D2" w:rsidRPr="002A65D1" w:rsidRDefault="009C5505" w:rsidP="002141A3">
            <w:pPr>
              <w:rPr>
                <w:rFonts w:ascii="Times New Roman" w:hAnsi="Times New Roman" w:cs="Times New Roman"/>
                <w:b/>
                <w:color w:val="000000"/>
                <w:sz w:val="18"/>
                <w:szCs w:val="18"/>
              </w:rPr>
            </w:pPr>
            <w:r w:rsidRPr="002A65D1">
              <w:rPr>
                <w:rFonts w:ascii="Times New Roman" w:hAnsi="Times New Roman" w:cs="Times New Roman"/>
                <w:b/>
                <w:sz w:val="18"/>
                <w:szCs w:val="18"/>
              </w:rPr>
              <w:t>&lt;0.001**</w:t>
            </w:r>
          </w:p>
        </w:tc>
        <w:tc>
          <w:tcPr>
            <w:tcW w:w="0" w:type="auto"/>
            <w:tcBorders>
              <w:bottom w:val="nil"/>
            </w:tcBorders>
            <w:shd w:val="clear" w:color="auto" w:fill="auto"/>
            <w:vAlign w:val="center"/>
          </w:tcPr>
          <w:p w14:paraId="5E0621DF"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0.199</w:t>
            </w:r>
          </w:p>
        </w:tc>
        <w:tc>
          <w:tcPr>
            <w:tcW w:w="0" w:type="auto"/>
            <w:tcBorders>
              <w:bottom w:val="nil"/>
            </w:tcBorders>
            <w:shd w:val="clear" w:color="auto" w:fill="auto"/>
            <w:vAlign w:val="center"/>
          </w:tcPr>
          <w:p w14:paraId="2C4E4F31"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0.357</w:t>
            </w:r>
          </w:p>
        </w:tc>
        <w:tc>
          <w:tcPr>
            <w:tcW w:w="0" w:type="auto"/>
            <w:tcBorders>
              <w:bottom w:val="nil"/>
            </w:tcBorders>
            <w:shd w:val="clear" w:color="auto" w:fill="auto"/>
            <w:vAlign w:val="center"/>
          </w:tcPr>
          <w:p w14:paraId="5340C2D9" w14:textId="77777777" w:rsidR="006812D2" w:rsidRPr="002A65D1" w:rsidRDefault="009C5505" w:rsidP="002141A3">
            <w:pPr>
              <w:rPr>
                <w:rFonts w:ascii="Times New Roman" w:hAnsi="Times New Roman" w:cs="Times New Roman"/>
                <w:b/>
                <w:sz w:val="18"/>
                <w:szCs w:val="18"/>
              </w:rPr>
            </w:pPr>
            <w:r w:rsidRPr="002A65D1">
              <w:rPr>
                <w:rFonts w:ascii="Times New Roman" w:hAnsi="Times New Roman" w:cs="Times New Roman"/>
                <w:b/>
                <w:sz w:val="18"/>
                <w:szCs w:val="18"/>
              </w:rPr>
              <w:t>0.026*</w:t>
            </w:r>
          </w:p>
        </w:tc>
      </w:tr>
      <w:tr w:rsidR="006812D2" w:rsidRPr="002A65D1" w14:paraId="36BD3024" w14:textId="77777777" w:rsidTr="007A405F">
        <w:trPr>
          <w:trHeight w:val="280"/>
        </w:trPr>
        <w:tc>
          <w:tcPr>
            <w:tcW w:w="0" w:type="auto"/>
            <w:tcBorders>
              <w:top w:val="nil"/>
              <w:bottom w:val="dashed" w:sz="4" w:space="0" w:color="auto"/>
            </w:tcBorders>
            <w:shd w:val="clear" w:color="auto" w:fill="auto"/>
            <w:vAlign w:val="center"/>
          </w:tcPr>
          <w:p w14:paraId="20E498F4" w14:textId="77777777" w:rsidR="006812D2" w:rsidRPr="002A65D1" w:rsidRDefault="006812D2" w:rsidP="002141A3">
            <w:pPr>
              <w:rPr>
                <w:rFonts w:ascii="Times New Roman" w:hAnsi="Times New Roman" w:cs="Times New Roman"/>
                <w:sz w:val="18"/>
                <w:szCs w:val="18"/>
              </w:rPr>
            </w:pPr>
          </w:p>
        </w:tc>
        <w:tc>
          <w:tcPr>
            <w:tcW w:w="0" w:type="auto"/>
            <w:tcBorders>
              <w:top w:val="nil"/>
              <w:bottom w:val="dashed" w:sz="4" w:space="0" w:color="auto"/>
            </w:tcBorders>
            <w:shd w:val="clear" w:color="auto" w:fill="auto"/>
            <w:vAlign w:val="center"/>
          </w:tcPr>
          <w:p w14:paraId="7CCC8781"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N</w:t>
            </w:r>
          </w:p>
        </w:tc>
        <w:tc>
          <w:tcPr>
            <w:tcW w:w="0" w:type="auto"/>
            <w:tcBorders>
              <w:top w:val="nil"/>
              <w:bottom w:val="dashed" w:sz="4" w:space="0" w:color="auto"/>
            </w:tcBorders>
            <w:shd w:val="clear" w:color="auto" w:fill="auto"/>
            <w:vAlign w:val="center"/>
          </w:tcPr>
          <w:p w14:paraId="4D7748EA"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295</w:t>
            </w:r>
          </w:p>
        </w:tc>
        <w:tc>
          <w:tcPr>
            <w:tcW w:w="0" w:type="auto"/>
            <w:tcBorders>
              <w:top w:val="nil"/>
              <w:bottom w:val="dashed" w:sz="4" w:space="0" w:color="auto"/>
            </w:tcBorders>
            <w:shd w:val="clear" w:color="auto" w:fill="auto"/>
            <w:vAlign w:val="center"/>
          </w:tcPr>
          <w:p w14:paraId="743505F5"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295</w:t>
            </w:r>
          </w:p>
        </w:tc>
        <w:tc>
          <w:tcPr>
            <w:tcW w:w="0" w:type="auto"/>
            <w:tcBorders>
              <w:top w:val="nil"/>
              <w:bottom w:val="dashed" w:sz="4" w:space="0" w:color="auto"/>
            </w:tcBorders>
            <w:shd w:val="clear" w:color="auto" w:fill="auto"/>
            <w:vAlign w:val="center"/>
          </w:tcPr>
          <w:p w14:paraId="313276C0" w14:textId="77777777" w:rsidR="006812D2" w:rsidRPr="002A65D1" w:rsidRDefault="009C5505" w:rsidP="002141A3">
            <w:pPr>
              <w:rPr>
                <w:rFonts w:ascii="Times New Roman" w:hAnsi="Times New Roman" w:cs="Times New Roman"/>
                <w:b/>
                <w:sz w:val="18"/>
                <w:szCs w:val="18"/>
              </w:rPr>
            </w:pPr>
            <w:r w:rsidRPr="002A65D1">
              <w:rPr>
                <w:rFonts w:ascii="Times New Roman" w:hAnsi="Times New Roman" w:cs="Times New Roman"/>
                <w:b/>
                <w:sz w:val="18"/>
                <w:szCs w:val="18"/>
              </w:rPr>
              <w:t>294</w:t>
            </w:r>
          </w:p>
        </w:tc>
        <w:tc>
          <w:tcPr>
            <w:tcW w:w="0" w:type="auto"/>
            <w:tcBorders>
              <w:top w:val="nil"/>
              <w:bottom w:val="dashed" w:sz="4" w:space="0" w:color="auto"/>
            </w:tcBorders>
            <w:shd w:val="clear" w:color="auto" w:fill="auto"/>
            <w:vAlign w:val="center"/>
          </w:tcPr>
          <w:p w14:paraId="78026935"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295</w:t>
            </w:r>
          </w:p>
        </w:tc>
        <w:tc>
          <w:tcPr>
            <w:tcW w:w="0" w:type="auto"/>
            <w:tcBorders>
              <w:top w:val="nil"/>
              <w:bottom w:val="dashed" w:sz="4" w:space="0" w:color="auto"/>
            </w:tcBorders>
            <w:shd w:val="clear" w:color="auto" w:fill="auto"/>
            <w:vAlign w:val="center"/>
          </w:tcPr>
          <w:p w14:paraId="0F8AFEB5"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295</w:t>
            </w:r>
          </w:p>
        </w:tc>
        <w:tc>
          <w:tcPr>
            <w:tcW w:w="0" w:type="auto"/>
            <w:tcBorders>
              <w:top w:val="nil"/>
              <w:bottom w:val="dashed" w:sz="4" w:space="0" w:color="auto"/>
            </w:tcBorders>
            <w:shd w:val="clear" w:color="auto" w:fill="auto"/>
            <w:vAlign w:val="center"/>
          </w:tcPr>
          <w:p w14:paraId="625A2152" w14:textId="77777777" w:rsidR="006812D2" w:rsidRPr="002A65D1" w:rsidRDefault="009C5505" w:rsidP="002141A3">
            <w:pPr>
              <w:rPr>
                <w:rFonts w:ascii="Times New Roman" w:hAnsi="Times New Roman" w:cs="Times New Roman"/>
                <w:b/>
                <w:sz w:val="18"/>
                <w:szCs w:val="18"/>
              </w:rPr>
            </w:pPr>
            <w:r w:rsidRPr="002A65D1">
              <w:rPr>
                <w:rFonts w:ascii="Times New Roman" w:hAnsi="Times New Roman" w:cs="Times New Roman"/>
                <w:b/>
                <w:sz w:val="18"/>
                <w:szCs w:val="18"/>
              </w:rPr>
              <w:t>237</w:t>
            </w:r>
          </w:p>
        </w:tc>
      </w:tr>
      <w:tr w:rsidR="006812D2" w:rsidRPr="002A65D1" w14:paraId="6B3F11A4" w14:textId="77777777" w:rsidTr="007A405F">
        <w:trPr>
          <w:trHeight w:val="280"/>
        </w:trPr>
        <w:tc>
          <w:tcPr>
            <w:tcW w:w="0" w:type="auto"/>
            <w:tcBorders>
              <w:top w:val="dashed" w:sz="4" w:space="0" w:color="auto"/>
            </w:tcBorders>
            <w:shd w:val="clear" w:color="auto" w:fill="auto"/>
            <w:vAlign w:val="center"/>
          </w:tcPr>
          <w:p w14:paraId="12EC9765"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PC3</w:t>
            </w:r>
          </w:p>
        </w:tc>
        <w:tc>
          <w:tcPr>
            <w:tcW w:w="0" w:type="auto"/>
            <w:tcBorders>
              <w:top w:val="dashed" w:sz="4" w:space="0" w:color="auto"/>
            </w:tcBorders>
            <w:shd w:val="clear" w:color="auto" w:fill="auto"/>
            <w:vAlign w:val="center"/>
          </w:tcPr>
          <w:p w14:paraId="1978A7A7"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r /rho</w:t>
            </w:r>
          </w:p>
        </w:tc>
        <w:tc>
          <w:tcPr>
            <w:tcW w:w="0" w:type="auto"/>
            <w:tcBorders>
              <w:top w:val="dashed" w:sz="4" w:space="0" w:color="auto"/>
            </w:tcBorders>
            <w:shd w:val="clear" w:color="auto" w:fill="auto"/>
            <w:vAlign w:val="center"/>
          </w:tcPr>
          <w:p w14:paraId="44C480B8" w14:textId="77777777" w:rsidR="006812D2" w:rsidRPr="002A65D1" w:rsidRDefault="009C5505" w:rsidP="002141A3">
            <w:pPr>
              <w:rPr>
                <w:rFonts w:ascii="Times New Roman" w:hAnsi="Times New Roman" w:cs="Times New Roman"/>
                <w:b/>
                <w:sz w:val="18"/>
                <w:szCs w:val="18"/>
              </w:rPr>
            </w:pPr>
            <w:r w:rsidRPr="002A65D1">
              <w:rPr>
                <w:rFonts w:ascii="Times New Roman" w:hAnsi="Times New Roman" w:cs="Times New Roman"/>
                <w:b/>
                <w:sz w:val="18"/>
                <w:szCs w:val="18"/>
              </w:rPr>
              <w:t>0.126</w:t>
            </w:r>
          </w:p>
        </w:tc>
        <w:tc>
          <w:tcPr>
            <w:tcW w:w="0" w:type="auto"/>
            <w:tcBorders>
              <w:top w:val="dashed" w:sz="4" w:space="0" w:color="auto"/>
            </w:tcBorders>
            <w:shd w:val="clear" w:color="auto" w:fill="auto"/>
            <w:vAlign w:val="center"/>
          </w:tcPr>
          <w:p w14:paraId="418ADE86"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-0.034</w:t>
            </w:r>
          </w:p>
        </w:tc>
        <w:tc>
          <w:tcPr>
            <w:tcW w:w="0" w:type="auto"/>
            <w:tcBorders>
              <w:top w:val="dashed" w:sz="4" w:space="0" w:color="auto"/>
            </w:tcBorders>
            <w:shd w:val="clear" w:color="auto" w:fill="auto"/>
            <w:vAlign w:val="center"/>
          </w:tcPr>
          <w:p w14:paraId="07877FB1"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0.012</w:t>
            </w:r>
          </w:p>
        </w:tc>
        <w:tc>
          <w:tcPr>
            <w:tcW w:w="0" w:type="auto"/>
            <w:tcBorders>
              <w:top w:val="dashed" w:sz="4" w:space="0" w:color="auto"/>
            </w:tcBorders>
            <w:shd w:val="clear" w:color="auto" w:fill="auto"/>
            <w:vAlign w:val="center"/>
          </w:tcPr>
          <w:p w14:paraId="743A67F0"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-0.026</w:t>
            </w:r>
          </w:p>
        </w:tc>
        <w:tc>
          <w:tcPr>
            <w:tcW w:w="0" w:type="auto"/>
            <w:tcBorders>
              <w:top w:val="dashed" w:sz="4" w:space="0" w:color="auto"/>
            </w:tcBorders>
            <w:shd w:val="clear" w:color="auto" w:fill="auto"/>
            <w:vAlign w:val="center"/>
          </w:tcPr>
          <w:p w14:paraId="7FB25CB1" w14:textId="77777777" w:rsidR="006812D2" w:rsidRPr="004746A1" w:rsidRDefault="009C5505" w:rsidP="002141A3">
            <w:pPr>
              <w:rPr>
                <w:rFonts w:ascii="Times New Roman" w:hAnsi="Times New Roman" w:cs="Times New Roman"/>
                <w:i/>
                <w:iCs/>
                <w:sz w:val="18"/>
                <w:szCs w:val="18"/>
              </w:rPr>
            </w:pPr>
            <w:r w:rsidRPr="004746A1">
              <w:rPr>
                <w:rFonts w:ascii="Times New Roman" w:hAnsi="Times New Roman" w:cs="Times New Roman"/>
                <w:i/>
                <w:iCs/>
                <w:sz w:val="18"/>
                <w:szCs w:val="18"/>
              </w:rPr>
              <w:t>0.111</w:t>
            </w:r>
          </w:p>
        </w:tc>
        <w:tc>
          <w:tcPr>
            <w:tcW w:w="0" w:type="auto"/>
            <w:tcBorders>
              <w:top w:val="dashed" w:sz="4" w:space="0" w:color="auto"/>
            </w:tcBorders>
            <w:shd w:val="clear" w:color="auto" w:fill="auto"/>
            <w:vAlign w:val="center"/>
          </w:tcPr>
          <w:p w14:paraId="789AF1E7" w14:textId="77777777" w:rsidR="006812D2" w:rsidRPr="002A65D1" w:rsidRDefault="009C5505" w:rsidP="002141A3">
            <w:pPr>
              <w:rPr>
                <w:rFonts w:ascii="Times New Roman" w:hAnsi="Times New Roman" w:cs="Times New Roman"/>
                <w:b/>
                <w:sz w:val="18"/>
                <w:szCs w:val="18"/>
              </w:rPr>
            </w:pPr>
            <w:r w:rsidRPr="002A65D1">
              <w:rPr>
                <w:rFonts w:ascii="Times New Roman" w:hAnsi="Times New Roman" w:cs="Times New Roman"/>
                <w:b/>
                <w:sz w:val="18"/>
                <w:szCs w:val="18"/>
              </w:rPr>
              <w:t>0.144</w:t>
            </w:r>
          </w:p>
        </w:tc>
      </w:tr>
      <w:tr w:rsidR="006812D2" w:rsidRPr="002A65D1" w14:paraId="2D21CEF5" w14:textId="77777777" w:rsidTr="007A405F">
        <w:trPr>
          <w:trHeight w:val="260"/>
        </w:trPr>
        <w:tc>
          <w:tcPr>
            <w:tcW w:w="0" w:type="auto"/>
            <w:tcBorders>
              <w:bottom w:val="nil"/>
            </w:tcBorders>
            <w:shd w:val="clear" w:color="auto" w:fill="auto"/>
            <w:vAlign w:val="center"/>
          </w:tcPr>
          <w:p w14:paraId="6D94C1FA" w14:textId="77777777" w:rsidR="006812D2" w:rsidRPr="002A65D1" w:rsidRDefault="006812D2" w:rsidP="002141A3">
            <w:pPr>
              <w:rPr>
                <w:rFonts w:ascii="Times New Roman" w:hAnsi="Times New Roman" w:cs="Times New Roman"/>
                <w:sz w:val="18"/>
                <w:szCs w:val="18"/>
              </w:rPr>
            </w:pPr>
          </w:p>
        </w:tc>
        <w:tc>
          <w:tcPr>
            <w:tcW w:w="0" w:type="auto"/>
            <w:tcBorders>
              <w:bottom w:val="nil"/>
            </w:tcBorders>
            <w:shd w:val="clear" w:color="auto" w:fill="auto"/>
            <w:vAlign w:val="center"/>
          </w:tcPr>
          <w:p w14:paraId="7EE28855"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P</w:t>
            </w:r>
          </w:p>
        </w:tc>
        <w:tc>
          <w:tcPr>
            <w:tcW w:w="0" w:type="auto"/>
            <w:tcBorders>
              <w:bottom w:val="nil"/>
            </w:tcBorders>
            <w:shd w:val="clear" w:color="auto" w:fill="auto"/>
            <w:vAlign w:val="center"/>
          </w:tcPr>
          <w:p w14:paraId="5395101A" w14:textId="77777777" w:rsidR="006812D2" w:rsidRPr="002A65D1" w:rsidRDefault="009C5505" w:rsidP="002141A3">
            <w:pPr>
              <w:rPr>
                <w:rFonts w:ascii="Times New Roman" w:hAnsi="Times New Roman" w:cs="Times New Roman"/>
                <w:b/>
                <w:sz w:val="18"/>
                <w:szCs w:val="18"/>
              </w:rPr>
            </w:pPr>
            <w:r w:rsidRPr="002A65D1">
              <w:rPr>
                <w:rFonts w:ascii="Times New Roman" w:hAnsi="Times New Roman" w:cs="Times New Roman"/>
                <w:b/>
                <w:sz w:val="18"/>
                <w:szCs w:val="18"/>
              </w:rPr>
              <w:t>0.030*</w:t>
            </w:r>
          </w:p>
        </w:tc>
        <w:tc>
          <w:tcPr>
            <w:tcW w:w="0" w:type="auto"/>
            <w:tcBorders>
              <w:bottom w:val="nil"/>
            </w:tcBorders>
            <w:shd w:val="clear" w:color="auto" w:fill="auto"/>
            <w:vAlign w:val="center"/>
          </w:tcPr>
          <w:p w14:paraId="18978C97"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0.562</w:t>
            </w:r>
          </w:p>
        </w:tc>
        <w:tc>
          <w:tcPr>
            <w:tcW w:w="0" w:type="auto"/>
            <w:tcBorders>
              <w:bottom w:val="nil"/>
            </w:tcBorders>
            <w:shd w:val="clear" w:color="auto" w:fill="auto"/>
            <w:vAlign w:val="center"/>
          </w:tcPr>
          <w:p w14:paraId="08F939DA"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0.839</w:t>
            </w:r>
          </w:p>
        </w:tc>
        <w:tc>
          <w:tcPr>
            <w:tcW w:w="0" w:type="auto"/>
            <w:tcBorders>
              <w:bottom w:val="nil"/>
            </w:tcBorders>
            <w:shd w:val="clear" w:color="auto" w:fill="auto"/>
            <w:vAlign w:val="center"/>
          </w:tcPr>
          <w:p w14:paraId="5C2D0E20"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0.651</w:t>
            </w:r>
          </w:p>
        </w:tc>
        <w:tc>
          <w:tcPr>
            <w:tcW w:w="0" w:type="auto"/>
            <w:tcBorders>
              <w:bottom w:val="nil"/>
            </w:tcBorders>
            <w:shd w:val="clear" w:color="auto" w:fill="auto"/>
            <w:vAlign w:val="center"/>
          </w:tcPr>
          <w:p w14:paraId="4783C8BA" w14:textId="77777777" w:rsidR="006812D2" w:rsidRPr="004746A1" w:rsidRDefault="009C5505" w:rsidP="002141A3">
            <w:pPr>
              <w:rPr>
                <w:rFonts w:ascii="Times New Roman" w:hAnsi="Times New Roman" w:cs="Times New Roman"/>
                <w:i/>
                <w:iCs/>
                <w:sz w:val="18"/>
                <w:szCs w:val="18"/>
              </w:rPr>
            </w:pPr>
            <w:r w:rsidRPr="004746A1">
              <w:rPr>
                <w:rFonts w:ascii="Times New Roman" w:hAnsi="Times New Roman" w:cs="Times New Roman"/>
                <w:i/>
                <w:iCs/>
                <w:sz w:val="18"/>
                <w:szCs w:val="18"/>
              </w:rPr>
              <w:t>0.057</w:t>
            </w:r>
          </w:p>
        </w:tc>
        <w:tc>
          <w:tcPr>
            <w:tcW w:w="0" w:type="auto"/>
            <w:tcBorders>
              <w:bottom w:val="nil"/>
            </w:tcBorders>
            <w:shd w:val="clear" w:color="auto" w:fill="auto"/>
            <w:vAlign w:val="center"/>
          </w:tcPr>
          <w:p w14:paraId="25B85F03" w14:textId="77777777" w:rsidR="006812D2" w:rsidRPr="002A65D1" w:rsidRDefault="009C5505" w:rsidP="002141A3">
            <w:pPr>
              <w:rPr>
                <w:rFonts w:ascii="Times New Roman" w:hAnsi="Times New Roman" w:cs="Times New Roman"/>
                <w:b/>
                <w:sz w:val="18"/>
                <w:szCs w:val="18"/>
              </w:rPr>
            </w:pPr>
            <w:r w:rsidRPr="002A65D1">
              <w:rPr>
                <w:rFonts w:ascii="Times New Roman" w:hAnsi="Times New Roman" w:cs="Times New Roman"/>
                <w:b/>
                <w:sz w:val="18"/>
                <w:szCs w:val="18"/>
              </w:rPr>
              <w:t>0.027*</w:t>
            </w:r>
          </w:p>
        </w:tc>
      </w:tr>
      <w:tr w:rsidR="006812D2" w:rsidRPr="002A65D1" w14:paraId="1CDF973E" w14:textId="77777777" w:rsidTr="007A405F">
        <w:trPr>
          <w:trHeight w:val="280"/>
        </w:trPr>
        <w:tc>
          <w:tcPr>
            <w:tcW w:w="0" w:type="auto"/>
            <w:tcBorders>
              <w:top w:val="nil"/>
              <w:bottom w:val="dashed" w:sz="4" w:space="0" w:color="auto"/>
            </w:tcBorders>
            <w:shd w:val="clear" w:color="auto" w:fill="auto"/>
            <w:vAlign w:val="center"/>
          </w:tcPr>
          <w:p w14:paraId="050D50D1" w14:textId="77777777" w:rsidR="006812D2" w:rsidRPr="002A65D1" w:rsidRDefault="006812D2" w:rsidP="002141A3">
            <w:pPr>
              <w:rPr>
                <w:rFonts w:ascii="Times New Roman" w:hAnsi="Times New Roman" w:cs="Times New Roman"/>
                <w:sz w:val="18"/>
                <w:szCs w:val="18"/>
              </w:rPr>
            </w:pPr>
          </w:p>
        </w:tc>
        <w:tc>
          <w:tcPr>
            <w:tcW w:w="0" w:type="auto"/>
            <w:tcBorders>
              <w:top w:val="nil"/>
              <w:bottom w:val="dashed" w:sz="4" w:space="0" w:color="auto"/>
            </w:tcBorders>
            <w:shd w:val="clear" w:color="auto" w:fill="auto"/>
            <w:vAlign w:val="center"/>
          </w:tcPr>
          <w:p w14:paraId="6AE22429"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N</w:t>
            </w:r>
          </w:p>
        </w:tc>
        <w:tc>
          <w:tcPr>
            <w:tcW w:w="0" w:type="auto"/>
            <w:tcBorders>
              <w:top w:val="nil"/>
              <w:bottom w:val="dashed" w:sz="4" w:space="0" w:color="auto"/>
            </w:tcBorders>
            <w:shd w:val="clear" w:color="auto" w:fill="auto"/>
            <w:vAlign w:val="center"/>
          </w:tcPr>
          <w:p w14:paraId="0092289E" w14:textId="77777777" w:rsidR="006812D2" w:rsidRPr="002A65D1" w:rsidRDefault="009C5505" w:rsidP="002141A3">
            <w:pPr>
              <w:rPr>
                <w:rFonts w:ascii="Times New Roman" w:hAnsi="Times New Roman" w:cs="Times New Roman"/>
                <w:b/>
                <w:sz w:val="18"/>
                <w:szCs w:val="18"/>
              </w:rPr>
            </w:pPr>
            <w:r w:rsidRPr="002A65D1">
              <w:rPr>
                <w:rFonts w:ascii="Times New Roman" w:hAnsi="Times New Roman" w:cs="Times New Roman"/>
                <w:b/>
                <w:sz w:val="18"/>
                <w:szCs w:val="18"/>
              </w:rPr>
              <w:t>295</w:t>
            </w:r>
          </w:p>
        </w:tc>
        <w:tc>
          <w:tcPr>
            <w:tcW w:w="0" w:type="auto"/>
            <w:tcBorders>
              <w:top w:val="nil"/>
              <w:bottom w:val="dashed" w:sz="4" w:space="0" w:color="auto"/>
            </w:tcBorders>
            <w:shd w:val="clear" w:color="auto" w:fill="auto"/>
            <w:vAlign w:val="center"/>
          </w:tcPr>
          <w:p w14:paraId="022CE249"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295</w:t>
            </w:r>
          </w:p>
        </w:tc>
        <w:tc>
          <w:tcPr>
            <w:tcW w:w="0" w:type="auto"/>
            <w:tcBorders>
              <w:top w:val="nil"/>
              <w:bottom w:val="dashed" w:sz="4" w:space="0" w:color="auto"/>
            </w:tcBorders>
            <w:shd w:val="clear" w:color="auto" w:fill="auto"/>
            <w:vAlign w:val="center"/>
          </w:tcPr>
          <w:p w14:paraId="0EF1B66F"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294</w:t>
            </w:r>
          </w:p>
        </w:tc>
        <w:tc>
          <w:tcPr>
            <w:tcW w:w="0" w:type="auto"/>
            <w:tcBorders>
              <w:top w:val="nil"/>
              <w:bottom w:val="dashed" w:sz="4" w:space="0" w:color="auto"/>
            </w:tcBorders>
            <w:shd w:val="clear" w:color="auto" w:fill="auto"/>
            <w:vAlign w:val="center"/>
          </w:tcPr>
          <w:p w14:paraId="69F069DE"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295</w:t>
            </w:r>
          </w:p>
        </w:tc>
        <w:tc>
          <w:tcPr>
            <w:tcW w:w="0" w:type="auto"/>
            <w:tcBorders>
              <w:top w:val="nil"/>
              <w:bottom w:val="dashed" w:sz="4" w:space="0" w:color="auto"/>
            </w:tcBorders>
            <w:shd w:val="clear" w:color="auto" w:fill="auto"/>
            <w:vAlign w:val="center"/>
          </w:tcPr>
          <w:p w14:paraId="471A5B47" w14:textId="77777777" w:rsidR="006812D2" w:rsidRPr="004746A1" w:rsidRDefault="009C5505" w:rsidP="002141A3">
            <w:pPr>
              <w:rPr>
                <w:rFonts w:ascii="Times New Roman" w:hAnsi="Times New Roman" w:cs="Times New Roman"/>
                <w:i/>
                <w:iCs/>
                <w:sz w:val="18"/>
                <w:szCs w:val="18"/>
              </w:rPr>
            </w:pPr>
            <w:r w:rsidRPr="004746A1">
              <w:rPr>
                <w:rFonts w:ascii="Times New Roman" w:hAnsi="Times New Roman" w:cs="Times New Roman"/>
                <w:i/>
                <w:iCs/>
                <w:sz w:val="18"/>
                <w:szCs w:val="18"/>
              </w:rPr>
              <w:t>295</w:t>
            </w:r>
          </w:p>
        </w:tc>
        <w:tc>
          <w:tcPr>
            <w:tcW w:w="0" w:type="auto"/>
            <w:tcBorders>
              <w:top w:val="nil"/>
              <w:bottom w:val="dashed" w:sz="4" w:space="0" w:color="auto"/>
            </w:tcBorders>
            <w:shd w:val="clear" w:color="auto" w:fill="auto"/>
            <w:vAlign w:val="center"/>
          </w:tcPr>
          <w:p w14:paraId="592C8B0F" w14:textId="77777777" w:rsidR="006812D2" w:rsidRPr="002A65D1" w:rsidRDefault="009C5505" w:rsidP="002141A3">
            <w:pPr>
              <w:rPr>
                <w:rFonts w:ascii="Times New Roman" w:hAnsi="Times New Roman" w:cs="Times New Roman"/>
                <w:b/>
                <w:sz w:val="18"/>
                <w:szCs w:val="18"/>
              </w:rPr>
            </w:pPr>
            <w:r w:rsidRPr="002A65D1">
              <w:rPr>
                <w:rFonts w:ascii="Times New Roman" w:hAnsi="Times New Roman" w:cs="Times New Roman"/>
                <w:b/>
                <w:sz w:val="18"/>
                <w:szCs w:val="18"/>
              </w:rPr>
              <w:t>237</w:t>
            </w:r>
          </w:p>
        </w:tc>
      </w:tr>
      <w:tr w:rsidR="006812D2" w:rsidRPr="002A65D1" w14:paraId="50607227" w14:textId="77777777" w:rsidTr="007A405F">
        <w:trPr>
          <w:trHeight w:val="280"/>
        </w:trPr>
        <w:tc>
          <w:tcPr>
            <w:tcW w:w="0" w:type="auto"/>
            <w:tcBorders>
              <w:top w:val="dashed" w:sz="4" w:space="0" w:color="auto"/>
            </w:tcBorders>
            <w:shd w:val="clear" w:color="auto" w:fill="auto"/>
            <w:vAlign w:val="center"/>
          </w:tcPr>
          <w:p w14:paraId="48B9E25D"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PC4</w:t>
            </w:r>
          </w:p>
        </w:tc>
        <w:tc>
          <w:tcPr>
            <w:tcW w:w="0" w:type="auto"/>
            <w:tcBorders>
              <w:top w:val="dashed" w:sz="4" w:space="0" w:color="auto"/>
            </w:tcBorders>
            <w:shd w:val="clear" w:color="auto" w:fill="auto"/>
            <w:vAlign w:val="center"/>
          </w:tcPr>
          <w:p w14:paraId="1E2DF682"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r /rho</w:t>
            </w:r>
          </w:p>
        </w:tc>
        <w:tc>
          <w:tcPr>
            <w:tcW w:w="0" w:type="auto"/>
            <w:tcBorders>
              <w:top w:val="dashed" w:sz="4" w:space="0" w:color="auto"/>
            </w:tcBorders>
            <w:shd w:val="clear" w:color="auto" w:fill="auto"/>
            <w:vAlign w:val="center"/>
          </w:tcPr>
          <w:p w14:paraId="6456A234"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0.074</w:t>
            </w:r>
          </w:p>
        </w:tc>
        <w:tc>
          <w:tcPr>
            <w:tcW w:w="0" w:type="auto"/>
            <w:tcBorders>
              <w:top w:val="dashed" w:sz="4" w:space="0" w:color="auto"/>
            </w:tcBorders>
            <w:shd w:val="clear" w:color="auto" w:fill="auto"/>
            <w:vAlign w:val="center"/>
          </w:tcPr>
          <w:p w14:paraId="6A99A1F2"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0.029</w:t>
            </w:r>
          </w:p>
        </w:tc>
        <w:tc>
          <w:tcPr>
            <w:tcW w:w="0" w:type="auto"/>
            <w:tcBorders>
              <w:top w:val="dashed" w:sz="4" w:space="0" w:color="auto"/>
            </w:tcBorders>
            <w:shd w:val="clear" w:color="auto" w:fill="auto"/>
            <w:vAlign w:val="center"/>
          </w:tcPr>
          <w:p w14:paraId="22E6A0D3" w14:textId="77777777" w:rsidR="006812D2" w:rsidRPr="002A65D1" w:rsidRDefault="009C5505" w:rsidP="002141A3">
            <w:pPr>
              <w:rPr>
                <w:rFonts w:ascii="Times New Roman" w:hAnsi="Times New Roman" w:cs="Times New Roman"/>
                <w:b/>
                <w:sz w:val="18"/>
                <w:szCs w:val="18"/>
              </w:rPr>
            </w:pPr>
            <w:r w:rsidRPr="002A65D1">
              <w:rPr>
                <w:rFonts w:ascii="Times New Roman" w:hAnsi="Times New Roman" w:cs="Times New Roman"/>
                <w:b/>
                <w:sz w:val="18"/>
                <w:szCs w:val="18"/>
              </w:rPr>
              <w:t>0.129</w:t>
            </w:r>
          </w:p>
        </w:tc>
        <w:tc>
          <w:tcPr>
            <w:tcW w:w="0" w:type="auto"/>
            <w:tcBorders>
              <w:top w:val="dashed" w:sz="4" w:space="0" w:color="auto"/>
            </w:tcBorders>
            <w:shd w:val="clear" w:color="auto" w:fill="auto"/>
            <w:vAlign w:val="center"/>
          </w:tcPr>
          <w:p w14:paraId="04B48550"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-0.063</w:t>
            </w:r>
          </w:p>
        </w:tc>
        <w:tc>
          <w:tcPr>
            <w:tcW w:w="0" w:type="auto"/>
            <w:tcBorders>
              <w:top w:val="dashed" w:sz="4" w:space="0" w:color="auto"/>
            </w:tcBorders>
            <w:shd w:val="clear" w:color="auto" w:fill="auto"/>
            <w:vAlign w:val="center"/>
          </w:tcPr>
          <w:p w14:paraId="1C6B0C8E"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0.030</w:t>
            </w:r>
          </w:p>
        </w:tc>
        <w:tc>
          <w:tcPr>
            <w:tcW w:w="0" w:type="auto"/>
            <w:tcBorders>
              <w:top w:val="dashed" w:sz="4" w:space="0" w:color="auto"/>
            </w:tcBorders>
            <w:shd w:val="clear" w:color="auto" w:fill="auto"/>
            <w:vAlign w:val="center"/>
          </w:tcPr>
          <w:p w14:paraId="51CD69CB"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0.110</w:t>
            </w:r>
          </w:p>
        </w:tc>
      </w:tr>
      <w:tr w:rsidR="006812D2" w:rsidRPr="002A65D1" w14:paraId="3D251BEF" w14:textId="77777777" w:rsidTr="007A405F">
        <w:trPr>
          <w:trHeight w:val="260"/>
        </w:trPr>
        <w:tc>
          <w:tcPr>
            <w:tcW w:w="0" w:type="auto"/>
            <w:shd w:val="clear" w:color="auto" w:fill="auto"/>
            <w:vAlign w:val="center"/>
          </w:tcPr>
          <w:p w14:paraId="1F08211B" w14:textId="77777777" w:rsidR="006812D2" w:rsidRPr="002A65D1" w:rsidRDefault="006812D2" w:rsidP="002141A3">
            <w:pPr>
              <w:rPr>
                <w:rFonts w:ascii="Times New Roman" w:hAnsi="Times New Roman" w:cs="Times New Roman"/>
                <w:sz w:val="18"/>
                <w:szCs w:val="18"/>
              </w:rPr>
            </w:pPr>
          </w:p>
        </w:tc>
        <w:tc>
          <w:tcPr>
            <w:tcW w:w="0" w:type="auto"/>
            <w:shd w:val="clear" w:color="auto" w:fill="auto"/>
            <w:vAlign w:val="center"/>
          </w:tcPr>
          <w:p w14:paraId="15EAC19B"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P</w:t>
            </w:r>
          </w:p>
        </w:tc>
        <w:tc>
          <w:tcPr>
            <w:tcW w:w="0" w:type="auto"/>
            <w:shd w:val="clear" w:color="auto" w:fill="auto"/>
            <w:vAlign w:val="center"/>
          </w:tcPr>
          <w:p w14:paraId="6A122502"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0.203</w:t>
            </w:r>
          </w:p>
        </w:tc>
        <w:tc>
          <w:tcPr>
            <w:tcW w:w="0" w:type="auto"/>
            <w:shd w:val="clear" w:color="auto" w:fill="auto"/>
            <w:vAlign w:val="center"/>
          </w:tcPr>
          <w:p w14:paraId="5522A56D"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0.623</w:t>
            </w:r>
          </w:p>
        </w:tc>
        <w:tc>
          <w:tcPr>
            <w:tcW w:w="0" w:type="auto"/>
            <w:shd w:val="clear" w:color="auto" w:fill="auto"/>
            <w:vAlign w:val="center"/>
          </w:tcPr>
          <w:p w14:paraId="2D312F6C" w14:textId="77777777" w:rsidR="006812D2" w:rsidRPr="002A65D1" w:rsidRDefault="009C5505" w:rsidP="002141A3">
            <w:pPr>
              <w:rPr>
                <w:rFonts w:ascii="Times New Roman" w:hAnsi="Times New Roman" w:cs="Times New Roman"/>
                <w:b/>
                <w:sz w:val="18"/>
                <w:szCs w:val="18"/>
              </w:rPr>
            </w:pPr>
            <w:r w:rsidRPr="002A65D1">
              <w:rPr>
                <w:rFonts w:ascii="Times New Roman" w:hAnsi="Times New Roman" w:cs="Times New Roman"/>
                <w:b/>
                <w:sz w:val="18"/>
                <w:szCs w:val="18"/>
              </w:rPr>
              <w:t>0.027*</w:t>
            </w:r>
          </w:p>
        </w:tc>
        <w:tc>
          <w:tcPr>
            <w:tcW w:w="0" w:type="auto"/>
            <w:shd w:val="clear" w:color="auto" w:fill="auto"/>
            <w:vAlign w:val="center"/>
          </w:tcPr>
          <w:p w14:paraId="52F5207E"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0.277</w:t>
            </w:r>
          </w:p>
        </w:tc>
        <w:tc>
          <w:tcPr>
            <w:tcW w:w="0" w:type="auto"/>
            <w:shd w:val="clear" w:color="auto" w:fill="auto"/>
            <w:vAlign w:val="center"/>
          </w:tcPr>
          <w:p w14:paraId="20EC6EF2"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0.608</w:t>
            </w:r>
          </w:p>
        </w:tc>
        <w:tc>
          <w:tcPr>
            <w:tcW w:w="0" w:type="auto"/>
            <w:shd w:val="clear" w:color="auto" w:fill="auto"/>
            <w:vAlign w:val="center"/>
          </w:tcPr>
          <w:p w14:paraId="29690658"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0.090</w:t>
            </w:r>
          </w:p>
        </w:tc>
      </w:tr>
      <w:tr w:rsidR="006812D2" w:rsidRPr="002A65D1" w14:paraId="5F2D5BE5" w14:textId="77777777" w:rsidTr="007A405F">
        <w:trPr>
          <w:trHeight w:val="260"/>
        </w:trPr>
        <w:tc>
          <w:tcPr>
            <w:tcW w:w="0" w:type="auto"/>
            <w:shd w:val="clear" w:color="auto" w:fill="auto"/>
            <w:vAlign w:val="center"/>
          </w:tcPr>
          <w:p w14:paraId="53AD81FB" w14:textId="77777777" w:rsidR="006812D2" w:rsidRPr="002A65D1" w:rsidRDefault="006812D2" w:rsidP="002141A3">
            <w:pPr>
              <w:rPr>
                <w:rFonts w:ascii="Times New Roman" w:hAnsi="Times New Roman" w:cs="Times New Roman"/>
                <w:sz w:val="18"/>
                <w:szCs w:val="18"/>
              </w:rPr>
            </w:pPr>
          </w:p>
        </w:tc>
        <w:tc>
          <w:tcPr>
            <w:tcW w:w="0" w:type="auto"/>
            <w:shd w:val="clear" w:color="auto" w:fill="auto"/>
            <w:vAlign w:val="center"/>
          </w:tcPr>
          <w:p w14:paraId="42605213"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N</w:t>
            </w:r>
          </w:p>
        </w:tc>
        <w:tc>
          <w:tcPr>
            <w:tcW w:w="0" w:type="auto"/>
            <w:shd w:val="clear" w:color="auto" w:fill="auto"/>
            <w:vAlign w:val="center"/>
          </w:tcPr>
          <w:p w14:paraId="04397F38"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295</w:t>
            </w:r>
          </w:p>
        </w:tc>
        <w:tc>
          <w:tcPr>
            <w:tcW w:w="0" w:type="auto"/>
            <w:shd w:val="clear" w:color="auto" w:fill="auto"/>
            <w:vAlign w:val="center"/>
          </w:tcPr>
          <w:p w14:paraId="2CD2326E"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295</w:t>
            </w:r>
          </w:p>
        </w:tc>
        <w:tc>
          <w:tcPr>
            <w:tcW w:w="0" w:type="auto"/>
            <w:shd w:val="clear" w:color="auto" w:fill="auto"/>
            <w:vAlign w:val="center"/>
          </w:tcPr>
          <w:p w14:paraId="16E56A73" w14:textId="77777777" w:rsidR="006812D2" w:rsidRPr="002A65D1" w:rsidRDefault="009C5505" w:rsidP="002141A3">
            <w:pPr>
              <w:rPr>
                <w:rFonts w:ascii="Times New Roman" w:hAnsi="Times New Roman" w:cs="Times New Roman"/>
                <w:b/>
                <w:sz w:val="18"/>
                <w:szCs w:val="18"/>
              </w:rPr>
            </w:pPr>
            <w:r w:rsidRPr="002A65D1">
              <w:rPr>
                <w:rFonts w:ascii="Times New Roman" w:hAnsi="Times New Roman" w:cs="Times New Roman"/>
                <w:b/>
                <w:sz w:val="18"/>
                <w:szCs w:val="18"/>
              </w:rPr>
              <w:t>294</w:t>
            </w:r>
          </w:p>
        </w:tc>
        <w:tc>
          <w:tcPr>
            <w:tcW w:w="0" w:type="auto"/>
            <w:shd w:val="clear" w:color="auto" w:fill="auto"/>
            <w:vAlign w:val="center"/>
          </w:tcPr>
          <w:p w14:paraId="7A317200"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295</w:t>
            </w:r>
          </w:p>
        </w:tc>
        <w:tc>
          <w:tcPr>
            <w:tcW w:w="0" w:type="auto"/>
            <w:shd w:val="clear" w:color="auto" w:fill="auto"/>
            <w:vAlign w:val="center"/>
          </w:tcPr>
          <w:p w14:paraId="55EF5AFE"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295</w:t>
            </w:r>
          </w:p>
        </w:tc>
        <w:tc>
          <w:tcPr>
            <w:tcW w:w="0" w:type="auto"/>
            <w:shd w:val="clear" w:color="auto" w:fill="auto"/>
            <w:vAlign w:val="center"/>
          </w:tcPr>
          <w:p w14:paraId="5A8298D0" w14:textId="77777777" w:rsidR="006812D2" w:rsidRPr="002A65D1" w:rsidRDefault="009C5505" w:rsidP="002141A3">
            <w:pPr>
              <w:rPr>
                <w:rFonts w:ascii="Times New Roman" w:hAnsi="Times New Roman" w:cs="Times New Roman"/>
                <w:sz w:val="18"/>
                <w:szCs w:val="18"/>
              </w:rPr>
            </w:pPr>
            <w:r w:rsidRPr="002A65D1">
              <w:rPr>
                <w:rFonts w:ascii="Times New Roman" w:hAnsi="Times New Roman" w:cs="Times New Roman"/>
                <w:sz w:val="18"/>
                <w:szCs w:val="18"/>
              </w:rPr>
              <w:t>237</w:t>
            </w:r>
          </w:p>
        </w:tc>
      </w:tr>
    </w:tbl>
    <w:p w14:paraId="6A2B5574" w14:textId="4071394F" w:rsidR="006812D2" w:rsidRPr="002A65D1" w:rsidRDefault="009C5505" w:rsidP="00073DD3">
      <w:pPr>
        <w:spacing w:line="276" w:lineRule="auto"/>
      </w:pPr>
      <w:r w:rsidRPr="002A65D1">
        <w:t>Descriptive correlations of the principal components derived from the 16 inflammatory markers with demographics and biomarkers of AD pathology</w:t>
      </w:r>
      <w:r w:rsidR="000A5414" w:rsidRPr="002A65D1">
        <w:t xml:space="preserve"> in the DELCODE sample</w:t>
      </w:r>
      <w:r w:rsidRPr="002A65D1">
        <w:t xml:space="preserve">. Shown are Pearson </w:t>
      </w:r>
      <w:proofErr w:type="spellStart"/>
      <w:r w:rsidRPr="002A65D1">
        <w:t>r-values</w:t>
      </w:r>
      <w:proofErr w:type="spellEnd"/>
      <w:r w:rsidRPr="002A65D1">
        <w:t xml:space="preserve"> for all variables except for the FCRP (Framingham cardiovascular risk profile score), where Spearman rho values are shown. *p&lt;0.05 (uncorrected, also highlighted in bold), **p&lt;0.05 (corrected for multiple comparisons). When controlling for p-tau, PC1 related to higher Aβ42/40 (r</w:t>
      </w:r>
      <w:r w:rsidR="004124A5" w:rsidRPr="002A65D1">
        <w:t xml:space="preserve"> </w:t>
      </w:r>
      <w:r w:rsidRPr="002A65D1">
        <w:t>=</w:t>
      </w:r>
      <w:r w:rsidR="004124A5" w:rsidRPr="002A65D1">
        <w:t xml:space="preserve"> </w:t>
      </w:r>
      <w:r w:rsidRPr="002A65D1">
        <w:t>.266, p&lt;0.001) with no significant correlation for any other PC (all p&gt;0.3).</w:t>
      </w:r>
    </w:p>
    <w:p w14:paraId="3A390573" w14:textId="77777777" w:rsidR="00B719E8" w:rsidRPr="002A65D1" w:rsidRDefault="00B719E8">
      <w:pPr>
        <w:spacing w:line="240" w:lineRule="auto"/>
        <w:jc w:val="left"/>
        <w:rPr>
          <w:b/>
        </w:rPr>
      </w:pPr>
      <w:r w:rsidRPr="002A65D1">
        <w:rPr>
          <w:b/>
        </w:rPr>
        <w:br w:type="page"/>
      </w:r>
    </w:p>
    <w:p w14:paraId="1A0E47F9" w14:textId="67B7E2D1" w:rsidR="006812D2" w:rsidRPr="002A65D1" w:rsidRDefault="009C5505" w:rsidP="001B3D98">
      <w:pPr>
        <w:spacing w:line="240" w:lineRule="auto"/>
      </w:pPr>
      <w:r w:rsidRPr="002A65D1">
        <w:rPr>
          <w:b/>
        </w:rPr>
        <w:lastRenderedPageBreak/>
        <w:t xml:space="preserve">Supplementary Table </w:t>
      </w:r>
      <w:r w:rsidR="00240F83" w:rsidRPr="002A65D1">
        <w:rPr>
          <w:b/>
        </w:rPr>
        <w:t>3</w:t>
      </w:r>
      <w:r w:rsidRPr="002A65D1">
        <w:rPr>
          <w:b/>
        </w:rPr>
        <w:t>. Partial correlations of individual inflammatory markers loading on PC1 and PC2 with brain measures and cognition</w:t>
      </w:r>
    </w:p>
    <w:tbl>
      <w:tblPr>
        <w:tblStyle w:val="a9"/>
        <w:tblW w:w="0" w:type="auto"/>
        <w:tblInd w:w="-10" w:type="dxa"/>
        <w:tblBorders>
          <w:top w:val="single" w:sz="4" w:space="0" w:color="auto"/>
          <w:bottom w:val="single" w:sz="4" w:space="0" w:color="auto"/>
        </w:tblBorders>
        <w:tblLook w:val="0600" w:firstRow="0" w:lastRow="0" w:firstColumn="0" w:lastColumn="0" w:noHBand="1" w:noVBand="1"/>
      </w:tblPr>
      <w:tblGrid>
        <w:gridCol w:w="476"/>
        <w:gridCol w:w="787"/>
        <w:gridCol w:w="512"/>
        <w:gridCol w:w="978"/>
        <w:gridCol w:w="1014"/>
        <w:gridCol w:w="1129"/>
        <w:gridCol w:w="1404"/>
        <w:gridCol w:w="774"/>
        <w:gridCol w:w="1192"/>
      </w:tblGrid>
      <w:tr w:rsidR="006812D2" w:rsidRPr="002A65D1" w14:paraId="5C9DD62E" w14:textId="77777777" w:rsidTr="00017F6F">
        <w:trPr>
          <w:cantSplit/>
          <w:trHeight w:val="170"/>
        </w:trPr>
        <w:tc>
          <w:tcPr>
            <w:tcW w:w="0" w:type="auto"/>
            <w:tcBorders>
              <w:top w:val="single" w:sz="4" w:space="0" w:color="auto"/>
              <w:bottom w:val="single" w:sz="4" w:space="0" w:color="auto"/>
            </w:tcBorders>
            <w:tcMar>
              <w:top w:w="100" w:type="dxa"/>
              <w:left w:w="100" w:type="dxa"/>
              <w:bottom w:w="100" w:type="dxa"/>
              <w:right w:w="100" w:type="dxa"/>
            </w:tcMar>
          </w:tcPr>
          <w:p w14:paraId="30EBD048" w14:textId="77777777" w:rsidR="006812D2" w:rsidRPr="002A65D1" w:rsidRDefault="006812D2" w:rsidP="00BA6CC6">
            <w:pPr>
              <w:spacing w:line="240" w:lineRule="auto"/>
              <w:rPr>
                <w:rFonts w:ascii="Times New Roman" w:hAnsi="Times New Roman" w:cs="Times New Roman"/>
                <w:sz w:val="16"/>
                <w:szCs w:val="16"/>
              </w:rPr>
            </w:pPr>
          </w:p>
        </w:tc>
        <w:tc>
          <w:tcPr>
            <w:tcW w:w="0" w:type="auto"/>
            <w:tcBorders>
              <w:top w:val="single" w:sz="4" w:space="0" w:color="auto"/>
              <w:bottom w:val="single" w:sz="4" w:space="0" w:color="auto"/>
            </w:tcBorders>
            <w:tcMar>
              <w:top w:w="100" w:type="dxa"/>
              <w:left w:w="100" w:type="dxa"/>
              <w:bottom w:w="100" w:type="dxa"/>
              <w:right w:w="100" w:type="dxa"/>
            </w:tcMar>
          </w:tcPr>
          <w:p w14:paraId="61A2362B" w14:textId="77777777" w:rsidR="006812D2" w:rsidRPr="002A65D1" w:rsidRDefault="009C5505" w:rsidP="00BA6CC6">
            <w:pPr>
              <w:spacing w:line="240" w:lineRule="auto"/>
              <w:rPr>
                <w:rFonts w:ascii="Times New Roman" w:hAnsi="Times New Roman" w:cs="Times New Roman"/>
                <w:sz w:val="16"/>
                <w:szCs w:val="16"/>
              </w:rPr>
            </w:pPr>
            <w:r w:rsidRPr="002A65D1">
              <w:rPr>
                <w:rFonts w:ascii="Times New Roman" w:hAnsi="Times New Roman" w:cs="Times New Roman"/>
                <w:sz w:val="16"/>
                <w:szCs w:val="16"/>
              </w:rPr>
              <w:t>Marker</w:t>
            </w:r>
          </w:p>
        </w:tc>
        <w:tc>
          <w:tcPr>
            <w:tcW w:w="0" w:type="auto"/>
            <w:tcBorders>
              <w:top w:val="single" w:sz="4" w:space="0" w:color="auto"/>
              <w:bottom w:val="single" w:sz="4" w:space="0" w:color="auto"/>
            </w:tcBorders>
            <w:tcMar>
              <w:top w:w="100" w:type="dxa"/>
              <w:left w:w="100" w:type="dxa"/>
              <w:bottom w:w="100" w:type="dxa"/>
              <w:right w:w="100" w:type="dxa"/>
            </w:tcMar>
          </w:tcPr>
          <w:p w14:paraId="2704EB8F" w14:textId="77777777" w:rsidR="006812D2" w:rsidRPr="002A65D1" w:rsidRDefault="009C5505" w:rsidP="00BA6CC6">
            <w:pPr>
              <w:spacing w:line="240" w:lineRule="auto"/>
              <w:rPr>
                <w:rFonts w:ascii="Times New Roman" w:hAnsi="Times New Roman" w:cs="Times New Roman"/>
                <w:sz w:val="16"/>
                <w:szCs w:val="16"/>
              </w:rPr>
            </w:pPr>
            <w:r w:rsidRPr="002A65D1">
              <w:rPr>
                <w:rFonts w:ascii="Times New Roman" w:hAnsi="Times New Roman" w:cs="Times New Roman"/>
                <w:sz w:val="16"/>
                <w:szCs w:val="16"/>
              </w:rPr>
              <w:t>Stats</w:t>
            </w:r>
          </w:p>
        </w:tc>
        <w:tc>
          <w:tcPr>
            <w:tcW w:w="0" w:type="auto"/>
            <w:tcBorders>
              <w:top w:val="single" w:sz="4" w:space="0" w:color="auto"/>
              <w:bottom w:val="single" w:sz="4" w:space="0" w:color="auto"/>
            </w:tcBorders>
            <w:tcMar>
              <w:top w:w="100" w:type="dxa"/>
              <w:left w:w="100" w:type="dxa"/>
              <w:bottom w:w="100" w:type="dxa"/>
              <w:right w:w="100" w:type="dxa"/>
            </w:tcMar>
          </w:tcPr>
          <w:p w14:paraId="02CDA1EC" w14:textId="77777777" w:rsidR="006812D2" w:rsidRPr="002A65D1" w:rsidRDefault="009C5505" w:rsidP="00BA6CC6">
            <w:pPr>
              <w:spacing w:line="240" w:lineRule="auto"/>
              <w:rPr>
                <w:rFonts w:ascii="Times New Roman" w:hAnsi="Times New Roman" w:cs="Times New Roman"/>
                <w:sz w:val="16"/>
                <w:szCs w:val="16"/>
              </w:rPr>
            </w:pPr>
            <w:r w:rsidRPr="002A65D1">
              <w:rPr>
                <w:rFonts w:ascii="Times New Roman" w:hAnsi="Times New Roman" w:cs="Times New Roman"/>
                <w:sz w:val="16"/>
                <w:szCs w:val="16"/>
              </w:rPr>
              <w:t>GM volume</w:t>
            </w:r>
          </w:p>
        </w:tc>
        <w:tc>
          <w:tcPr>
            <w:tcW w:w="0" w:type="auto"/>
            <w:tcBorders>
              <w:top w:val="single" w:sz="4" w:space="0" w:color="auto"/>
              <w:bottom w:val="single" w:sz="4" w:space="0" w:color="auto"/>
            </w:tcBorders>
            <w:tcMar>
              <w:top w:w="100" w:type="dxa"/>
              <w:left w:w="100" w:type="dxa"/>
              <w:bottom w:w="100" w:type="dxa"/>
              <w:right w:w="100" w:type="dxa"/>
            </w:tcMar>
          </w:tcPr>
          <w:p w14:paraId="25C98D76" w14:textId="77777777" w:rsidR="006812D2" w:rsidRPr="002A65D1" w:rsidRDefault="009C5505" w:rsidP="00BA6CC6">
            <w:pPr>
              <w:spacing w:line="240" w:lineRule="auto"/>
              <w:rPr>
                <w:rFonts w:ascii="Times New Roman" w:hAnsi="Times New Roman" w:cs="Times New Roman"/>
                <w:sz w:val="16"/>
                <w:szCs w:val="16"/>
              </w:rPr>
            </w:pPr>
            <w:r w:rsidRPr="002A65D1">
              <w:rPr>
                <w:rFonts w:ascii="Times New Roman" w:hAnsi="Times New Roman" w:cs="Times New Roman"/>
                <w:sz w:val="16"/>
                <w:szCs w:val="16"/>
              </w:rPr>
              <w:t>WM volume</w:t>
            </w:r>
          </w:p>
        </w:tc>
        <w:tc>
          <w:tcPr>
            <w:tcW w:w="0" w:type="auto"/>
            <w:tcBorders>
              <w:top w:val="single" w:sz="4" w:space="0" w:color="auto"/>
              <w:bottom w:val="single" w:sz="4" w:space="0" w:color="auto"/>
            </w:tcBorders>
            <w:tcMar>
              <w:top w:w="100" w:type="dxa"/>
              <w:left w:w="100" w:type="dxa"/>
              <w:bottom w:w="100" w:type="dxa"/>
              <w:right w:w="100" w:type="dxa"/>
            </w:tcMar>
          </w:tcPr>
          <w:p w14:paraId="4044C096" w14:textId="77777777" w:rsidR="006812D2" w:rsidRPr="002A65D1" w:rsidRDefault="009C5505" w:rsidP="00BA6CC6">
            <w:pPr>
              <w:spacing w:line="240" w:lineRule="auto"/>
              <w:rPr>
                <w:rFonts w:ascii="Times New Roman" w:hAnsi="Times New Roman" w:cs="Times New Roman"/>
                <w:sz w:val="16"/>
                <w:szCs w:val="16"/>
              </w:rPr>
            </w:pPr>
            <w:r w:rsidRPr="002A65D1">
              <w:rPr>
                <w:rFonts w:ascii="Times New Roman" w:hAnsi="Times New Roman" w:cs="Times New Roman"/>
                <w:sz w:val="16"/>
                <w:szCs w:val="16"/>
              </w:rPr>
              <w:t>WMH volume</w:t>
            </w:r>
          </w:p>
        </w:tc>
        <w:tc>
          <w:tcPr>
            <w:tcW w:w="0" w:type="auto"/>
            <w:tcBorders>
              <w:top w:val="single" w:sz="4" w:space="0" w:color="auto"/>
              <w:bottom w:val="single" w:sz="4" w:space="0" w:color="auto"/>
            </w:tcBorders>
            <w:tcMar>
              <w:top w:w="100" w:type="dxa"/>
              <w:left w:w="100" w:type="dxa"/>
              <w:bottom w:w="100" w:type="dxa"/>
              <w:right w:w="100" w:type="dxa"/>
            </w:tcMar>
          </w:tcPr>
          <w:p w14:paraId="289D075F" w14:textId="77777777" w:rsidR="006812D2" w:rsidRPr="002A65D1" w:rsidRDefault="009C5505" w:rsidP="00BA6CC6">
            <w:pPr>
              <w:spacing w:line="240" w:lineRule="auto"/>
              <w:rPr>
                <w:rFonts w:ascii="Times New Roman" w:hAnsi="Times New Roman" w:cs="Times New Roman"/>
                <w:sz w:val="16"/>
                <w:szCs w:val="16"/>
              </w:rPr>
            </w:pPr>
            <w:r w:rsidRPr="002A65D1">
              <w:rPr>
                <w:rFonts w:ascii="Times New Roman" w:hAnsi="Times New Roman" w:cs="Times New Roman"/>
                <w:sz w:val="16"/>
                <w:szCs w:val="16"/>
              </w:rPr>
              <w:t>GM rate of change</w:t>
            </w:r>
          </w:p>
        </w:tc>
        <w:tc>
          <w:tcPr>
            <w:tcW w:w="0" w:type="auto"/>
            <w:tcBorders>
              <w:top w:val="single" w:sz="4" w:space="0" w:color="auto"/>
              <w:bottom w:val="single" w:sz="4" w:space="0" w:color="auto"/>
            </w:tcBorders>
            <w:tcMar>
              <w:top w:w="100" w:type="dxa"/>
              <w:left w:w="100" w:type="dxa"/>
              <w:bottom w:w="100" w:type="dxa"/>
              <w:right w:w="100" w:type="dxa"/>
            </w:tcMar>
          </w:tcPr>
          <w:p w14:paraId="2B3088ED" w14:textId="77777777" w:rsidR="006812D2" w:rsidRPr="002A65D1" w:rsidRDefault="009C5505" w:rsidP="00BA6CC6">
            <w:pPr>
              <w:spacing w:line="240" w:lineRule="auto"/>
              <w:rPr>
                <w:rFonts w:ascii="Times New Roman" w:hAnsi="Times New Roman" w:cs="Times New Roman"/>
                <w:sz w:val="16"/>
                <w:szCs w:val="16"/>
              </w:rPr>
            </w:pPr>
            <w:r w:rsidRPr="002A65D1">
              <w:rPr>
                <w:rFonts w:ascii="Times New Roman" w:hAnsi="Times New Roman" w:cs="Times New Roman"/>
                <w:sz w:val="16"/>
                <w:szCs w:val="16"/>
              </w:rPr>
              <w:t>Memory</w:t>
            </w:r>
          </w:p>
        </w:tc>
        <w:tc>
          <w:tcPr>
            <w:tcW w:w="0" w:type="auto"/>
            <w:tcBorders>
              <w:top w:val="single" w:sz="4" w:space="0" w:color="auto"/>
              <w:bottom w:val="single" w:sz="4" w:space="0" w:color="auto"/>
            </w:tcBorders>
            <w:tcMar>
              <w:top w:w="100" w:type="dxa"/>
              <w:left w:w="100" w:type="dxa"/>
              <w:bottom w:w="100" w:type="dxa"/>
              <w:right w:w="100" w:type="dxa"/>
            </w:tcMar>
          </w:tcPr>
          <w:p w14:paraId="0001B588" w14:textId="77777777" w:rsidR="006812D2" w:rsidRPr="002A65D1" w:rsidRDefault="009C5505" w:rsidP="00BA6CC6">
            <w:pPr>
              <w:spacing w:line="240" w:lineRule="auto"/>
              <w:rPr>
                <w:rFonts w:ascii="Times New Roman" w:hAnsi="Times New Roman" w:cs="Times New Roman"/>
                <w:sz w:val="16"/>
                <w:szCs w:val="16"/>
              </w:rPr>
            </w:pPr>
            <w:r w:rsidRPr="002A65D1">
              <w:rPr>
                <w:rFonts w:ascii="Times New Roman" w:hAnsi="Times New Roman" w:cs="Times New Roman"/>
                <w:sz w:val="16"/>
                <w:szCs w:val="16"/>
              </w:rPr>
              <w:t>PACC5 change</w:t>
            </w:r>
          </w:p>
        </w:tc>
      </w:tr>
      <w:tr w:rsidR="006812D2" w:rsidRPr="002A65D1" w14:paraId="6F84FF27" w14:textId="77777777" w:rsidTr="00017F6F">
        <w:trPr>
          <w:cantSplit/>
          <w:trHeight w:val="170"/>
        </w:trPr>
        <w:tc>
          <w:tcPr>
            <w:tcW w:w="0" w:type="auto"/>
            <w:tcBorders>
              <w:top w:val="single" w:sz="4" w:space="0" w:color="auto"/>
            </w:tcBorders>
            <w:tcMar>
              <w:top w:w="100" w:type="dxa"/>
              <w:left w:w="100" w:type="dxa"/>
              <w:bottom w:w="100" w:type="dxa"/>
              <w:right w:w="100" w:type="dxa"/>
            </w:tcMar>
          </w:tcPr>
          <w:p w14:paraId="2E2E9042"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PC1</w:t>
            </w:r>
          </w:p>
        </w:tc>
        <w:tc>
          <w:tcPr>
            <w:tcW w:w="0" w:type="auto"/>
            <w:vMerge w:val="restart"/>
            <w:tcBorders>
              <w:top w:val="single" w:sz="4" w:space="0" w:color="auto"/>
            </w:tcBorders>
            <w:tcMar>
              <w:top w:w="100" w:type="dxa"/>
              <w:left w:w="100" w:type="dxa"/>
              <w:bottom w:w="100" w:type="dxa"/>
              <w:right w:w="100" w:type="dxa"/>
            </w:tcMar>
          </w:tcPr>
          <w:p w14:paraId="4B610ABE"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sTREM2</w:t>
            </w:r>
          </w:p>
        </w:tc>
        <w:tc>
          <w:tcPr>
            <w:tcW w:w="0" w:type="auto"/>
            <w:tcBorders>
              <w:top w:val="single" w:sz="4" w:space="0" w:color="auto"/>
            </w:tcBorders>
            <w:tcMar>
              <w:top w:w="100" w:type="dxa"/>
              <w:left w:w="100" w:type="dxa"/>
              <w:bottom w:w="100" w:type="dxa"/>
              <w:right w:w="100" w:type="dxa"/>
            </w:tcMar>
          </w:tcPr>
          <w:p w14:paraId="64E601E6"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r</w:t>
            </w:r>
          </w:p>
        </w:tc>
        <w:tc>
          <w:tcPr>
            <w:tcW w:w="0" w:type="auto"/>
            <w:tcBorders>
              <w:top w:val="single" w:sz="4" w:space="0" w:color="auto"/>
            </w:tcBorders>
            <w:tcMar>
              <w:top w:w="100" w:type="dxa"/>
              <w:left w:w="100" w:type="dxa"/>
              <w:bottom w:w="100" w:type="dxa"/>
              <w:right w:w="100" w:type="dxa"/>
            </w:tcMar>
          </w:tcPr>
          <w:p w14:paraId="66E3BD74"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0.048</w:t>
            </w:r>
          </w:p>
        </w:tc>
        <w:tc>
          <w:tcPr>
            <w:tcW w:w="0" w:type="auto"/>
            <w:tcBorders>
              <w:top w:val="single" w:sz="4" w:space="0" w:color="auto"/>
            </w:tcBorders>
            <w:tcMar>
              <w:top w:w="100" w:type="dxa"/>
              <w:left w:w="100" w:type="dxa"/>
              <w:bottom w:w="100" w:type="dxa"/>
              <w:right w:w="100" w:type="dxa"/>
            </w:tcMar>
          </w:tcPr>
          <w:p w14:paraId="49E7F05E" w14:textId="77777777" w:rsidR="006812D2" w:rsidRPr="004746A1" w:rsidRDefault="009C5505" w:rsidP="00BA6CC6">
            <w:pPr>
              <w:spacing w:line="240" w:lineRule="auto"/>
              <w:rPr>
                <w:rFonts w:ascii="Times New Roman" w:hAnsi="Times New Roman" w:cs="Times New Roman"/>
                <w:bCs/>
                <w:i/>
                <w:iCs/>
                <w:sz w:val="16"/>
                <w:szCs w:val="16"/>
              </w:rPr>
            </w:pPr>
            <w:r w:rsidRPr="004746A1">
              <w:rPr>
                <w:rFonts w:ascii="Times New Roman" w:hAnsi="Times New Roman" w:cs="Times New Roman"/>
                <w:bCs/>
                <w:i/>
                <w:iCs/>
                <w:sz w:val="16"/>
                <w:szCs w:val="16"/>
              </w:rPr>
              <w:t>0.116</w:t>
            </w:r>
          </w:p>
        </w:tc>
        <w:tc>
          <w:tcPr>
            <w:tcW w:w="0" w:type="auto"/>
            <w:tcBorders>
              <w:top w:val="single" w:sz="4" w:space="0" w:color="auto"/>
            </w:tcBorders>
            <w:tcMar>
              <w:top w:w="100" w:type="dxa"/>
              <w:left w:w="100" w:type="dxa"/>
              <w:bottom w:w="100" w:type="dxa"/>
              <w:right w:w="100" w:type="dxa"/>
            </w:tcMar>
          </w:tcPr>
          <w:p w14:paraId="61FD2F32" w14:textId="77777777" w:rsidR="006812D2" w:rsidRPr="004746A1" w:rsidRDefault="009C5505" w:rsidP="00BA6CC6">
            <w:pPr>
              <w:spacing w:line="240" w:lineRule="auto"/>
              <w:rPr>
                <w:rFonts w:ascii="Times New Roman" w:hAnsi="Times New Roman" w:cs="Times New Roman"/>
                <w:i/>
                <w:sz w:val="16"/>
                <w:szCs w:val="16"/>
              </w:rPr>
            </w:pPr>
            <w:r w:rsidRPr="004746A1">
              <w:rPr>
                <w:rFonts w:ascii="Times New Roman" w:hAnsi="Times New Roman" w:cs="Times New Roman"/>
                <w:i/>
                <w:sz w:val="16"/>
                <w:szCs w:val="16"/>
              </w:rPr>
              <w:t>-0.114</w:t>
            </w:r>
          </w:p>
        </w:tc>
        <w:tc>
          <w:tcPr>
            <w:tcW w:w="0" w:type="auto"/>
            <w:tcBorders>
              <w:top w:val="single" w:sz="4" w:space="0" w:color="auto"/>
            </w:tcBorders>
            <w:tcMar>
              <w:top w:w="100" w:type="dxa"/>
              <w:left w:w="100" w:type="dxa"/>
              <w:bottom w:w="100" w:type="dxa"/>
              <w:right w:w="100" w:type="dxa"/>
            </w:tcMar>
          </w:tcPr>
          <w:p w14:paraId="49088454"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-0.118</w:t>
            </w:r>
          </w:p>
        </w:tc>
        <w:tc>
          <w:tcPr>
            <w:tcW w:w="0" w:type="auto"/>
            <w:tcBorders>
              <w:top w:val="single" w:sz="4" w:space="0" w:color="auto"/>
            </w:tcBorders>
            <w:tcMar>
              <w:top w:w="100" w:type="dxa"/>
              <w:left w:w="100" w:type="dxa"/>
              <w:bottom w:w="100" w:type="dxa"/>
              <w:right w:w="100" w:type="dxa"/>
            </w:tcMar>
          </w:tcPr>
          <w:p w14:paraId="66C96B52" w14:textId="170C0383"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0.13</w:t>
            </w:r>
            <w:r w:rsidR="00772F31" w:rsidRPr="004746A1">
              <w:rPr>
                <w:rFonts w:ascii="Times New Roman" w:hAnsi="Times New Roman" w:cs="Times New Roman"/>
                <w:b/>
                <w:sz w:val="16"/>
                <w:szCs w:val="16"/>
              </w:rPr>
              <w:t>7</w:t>
            </w:r>
            <w:r w:rsidRPr="004746A1">
              <w:rPr>
                <w:rFonts w:ascii="Times New Roman" w:hAnsi="Times New Roman" w:cs="Times New Roman"/>
                <w:b/>
                <w:sz w:val="16"/>
                <w:szCs w:val="16"/>
              </w:rPr>
              <w:t>*</w:t>
            </w:r>
          </w:p>
        </w:tc>
        <w:tc>
          <w:tcPr>
            <w:tcW w:w="0" w:type="auto"/>
            <w:tcBorders>
              <w:top w:val="single" w:sz="4" w:space="0" w:color="auto"/>
            </w:tcBorders>
            <w:tcMar>
              <w:top w:w="100" w:type="dxa"/>
              <w:left w:w="100" w:type="dxa"/>
              <w:bottom w:w="100" w:type="dxa"/>
              <w:right w:w="100" w:type="dxa"/>
            </w:tcMar>
          </w:tcPr>
          <w:p w14:paraId="58271CB4" w14:textId="42EF85EA" w:rsidR="006812D2" w:rsidRPr="004746A1" w:rsidRDefault="009C5505" w:rsidP="00BA6CC6">
            <w:pPr>
              <w:spacing w:line="240" w:lineRule="auto"/>
              <w:rPr>
                <w:rFonts w:ascii="Times New Roman" w:hAnsi="Times New Roman" w:cs="Times New Roman"/>
                <w:bCs/>
                <w:sz w:val="16"/>
                <w:szCs w:val="16"/>
              </w:rPr>
            </w:pPr>
            <w:r w:rsidRPr="004746A1">
              <w:rPr>
                <w:rFonts w:ascii="Times New Roman" w:hAnsi="Times New Roman" w:cs="Times New Roman"/>
                <w:bCs/>
                <w:sz w:val="16"/>
                <w:szCs w:val="16"/>
              </w:rPr>
              <w:t>0.</w:t>
            </w:r>
            <w:r w:rsidR="00772F31" w:rsidRPr="004746A1">
              <w:rPr>
                <w:rFonts w:ascii="Times New Roman" w:hAnsi="Times New Roman" w:cs="Times New Roman"/>
                <w:bCs/>
                <w:sz w:val="16"/>
                <w:szCs w:val="16"/>
              </w:rPr>
              <w:t>063</w:t>
            </w:r>
          </w:p>
        </w:tc>
      </w:tr>
      <w:tr w:rsidR="006812D2" w:rsidRPr="002A65D1" w14:paraId="04F2D809" w14:textId="77777777" w:rsidTr="00017F6F">
        <w:trPr>
          <w:cantSplit/>
          <w:trHeight w:val="170"/>
        </w:trPr>
        <w:tc>
          <w:tcPr>
            <w:tcW w:w="0" w:type="auto"/>
            <w:tcMar>
              <w:top w:w="100" w:type="dxa"/>
              <w:left w:w="100" w:type="dxa"/>
              <w:bottom w:w="100" w:type="dxa"/>
              <w:right w:w="100" w:type="dxa"/>
            </w:tcMar>
          </w:tcPr>
          <w:p w14:paraId="5C3D6C3C"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tcMar>
              <w:top w:w="100" w:type="dxa"/>
              <w:left w:w="100" w:type="dxa"/>
              <w:bottom w:w="100" w:type="dxa"/>
              <w:right w:w="100" w:type="dxa"/>
            </w:tcMar>
          </w:tcPr>
          <w:p w14:paraId="3B6E1762" w14:textId="77777777" w:rsidR="006812D2" w:rsidRPr="004746A1" w:rsidRDefault="006812D2" w:rsidP="00BA6CC6">
            <w:pPr>
              <w:spacing w:line="240" w:lineRule="auto"/>
              <w:rPr>
                <w:rFonts w:ascii="Times New Roman" w:hAnsi="Times New Roman" w:cs="Times New Roman"/>
                <w:sz w:val="16"/>
                <w:szCs w:val="16"/>
              </w:rPr>
            </w:pPr>
          </w:p>
        </w:tc>
        <w:tc>
          <w:tcPr>
            <w:tcW w:w="0" w:type="auto"/>
            <w:shd w:val="clear" w:color="auto" w:fill="auto"/>
            <w:tcMar>
              <w:top w:w="100" w:type="dxa"/>
              <w:left w:w="100" w:type="dxa"/>
              <w:bottom w:w="100" w:type="dxa"/>
              <w:right w:w="100" w:type="dxa"/>
            </w:tcMar>
          </w:tcPr>
          <w:p w14:paraId="0983DF6D"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P</w:t>
            </w:r>
          </w:p>
        </w:tc>
        <w:tc>
          <w:tcPr>
            <w:tcW w:w="0" w:type="auto"/>
            <w:shd w:val="clear" w:color="auto" w:fill="auto"/>
            <w:tcMar>
              <w:top w:w="100" w:type="dxa"/>
              <w:left w:w="100" w:type="dxa"/>
              <w:bottom w:w="100" w:type="dxa"/>
              <w:right w:w="100" w:type="dxa"/>
            </w:tcMar>
          </w:tcPr>
          <w:p w14:paraId="231EFD64"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0.449</w:t>
            </w:r>
          </w:p>
        </w:tc>
        <w:tc>
          <w:tcPr>
            <w:tcW w:w="0" w:type="auto"/>
            <w:shd w:val="clear" w:color="auto" w:fill="auto"/>
            <w:tcMar>
              <w:top w:w="100" w:type="dxa"/>
              <w:left w:w="100" w:type="dxa"/>
              <w:bottom w:w="100" w:type="dxa"/>
              <w:right w:w="100" w:type="dxa"/>
            </w:tcMar>
          </w:tcPr>
          <w:p w14:paraId="76EB9FEB" w14:textId="77777777" w:rsidR="006812D2" w:rsidRPr="004746A1" w:rsidRDefault="009C5505" w:rsidP="00BA6CC6">
            <w:pPr>
              <w:spacing w:line="240" w:lineRule="auto"/>
              <w:rPr>
                <w:rFonts w:ascii="Times New Roman" w:hAnsi="Times New Roman" w:cs="Times New Roman"/>
                <w:bCs/>
                <w:i/>
                <w:iCs/>
                <w:sz w:val="16"/>
                <w:szCs w:val="16"/>
              </w:rPr>
            </w:pPr>
            <w:r w:rsidRPr="004746A1">
              <w:rPr>
                <w:rFonts w:ascii="Times New Roman" w:hAnsi="Times New Roman" w:cs="Times New Roman"/>
                <w:bCs/>
                <w:i/>
                <w:iCs/>
                <w:sz w:val="16"/>
                <w:szCs w:val="16"/>
              </w:rPr>
              <w:t>0.066</w:t>
            </w:r>
          </w:p>
        </w:tc>
        <w:tc>
          <w:tcPr>
            <w:tcW w:w="0" w:type="auto"/>
            <w:shd w:val="clear" w:color="auto" w:fill="auto"/>
            <w:tcMar>
              <w:top w:w="100" w:type="dxa"/>
              <w:left w:w="100" w:type="dxa"/>
              <w:bottom w:w="100" w:type="dxa"/>
              <w:right w:w="100" w:type="dxa"/>
            </w:tcMar>
          </w:tcPr>
          <w:p w14:paraId="4862FC39" w14:textId="77777777" w:rsidR="006812D2" w:rsidRPr="004746A1" w:rsidRDefault="009C5505" w:rsidP="00BA6CC6">
            <w:pPr>
              <w:spacing w:line="240" w:lineRule="auto"/>
              <w:rPr>
                <w:rFonts w:ascii="Times New Roman" w:hAnsi="Times New Roman" w:cs="Times New Roman"/>
                <w:i/>
                <w:sz w:val="16"/>
                <w:szCs w:val="16"/>
              </w:rPr>
            </w:pPr>
            <w:r w:rsidRPr="004746A1">
              <w:rPr>
                <w:rFonts w:ascii="Times New Roman" w:hAnsi="Times New Roman" w:cs="Times New Roman"/>
                <w:i/>
                <w:sz w:val="16"/>
                <w:szCs w:val="16"/>
              </w:rPr>
              <w:t>0.075</w:t>
            </w:r>
          </w:p>
        </w:tc>
        <w:tc>
          <w:tcPr>
            <w:tcW w:w="0" w:type="auto"/>
            <w:shd w:val="clear" w:color="auto" w:fill="auto"/>
            <w:tcMar>
              <w:top w:w="100" w:type="dxa"/>
              <w:left w:w="100" w:type="dxa"/>
              <w:bottom w:w="100" w:type="dxa"/>
              <w:right w:w="100" w:type="dxa"/>
            </w:tcMar>
          </w:tcPr>
          <w:p w14:paraId="1872E84F"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0.125</w:t>
            </w:r>
          </w:p>
        </w:tc>
        <w:tc>
          <w:tcPr>
            <w:tcW w:w="0" w:type="auto"/>
            <w:shd w:val="clear" w:color="auto" w:fill="auto"/>
            <w:tcMar>
              <w:top w:w="100" w:type="dxa"/>
              <w:left w:w="100" w:type="dxa"/>
              <w:bottom w:w="100" w:type="dxa"/>
              <w:right w:w="100" w:type="dxa"/>
            </w:tcMar>
          </w:tcPr>
          <w:p w14:paraId="0B46CAC3" w14:textId="79F14D3A"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0.0</w:t>
            </w:r>
            <w:r w:rsidR="00772F31" w:rsidRPr="004746A1">
              <w:rPr>
                <w:rFonts w:ascii="Times New Roman" w:hAnsi="Times New Roman" w:cs="Times New Roman"/>
                <w:b/>
                <w:sz w:val="16"/>
                <w:szCs w:val="16"/>
              </w:rPr>
              <w:t>19</w:t>
            </w:r>
          </w:p>
        </w:tc>
        <w:tc>
          <w:tcPr>
            <w:tcW w:w="0" w:type="auto"/>
            <w:shd w:val="clear" w:color="auto" w:fill="auto"/>
            <w:tcMar>
              <w:top w:w="100" w:type="dxa"/>
              <w:left w:w="100" w:type="dxa"/>
              <w:bottom w:w="100" w:type="dxa"/>
              <w:right w:w="100" w:type="dxa"/>
            </w:tcMar>
          </w:tcPr>
          <w:p w14:paraId="35DD46D3" w14:textId="392CA780" w:rsidR="006812D2" w:rsidRPr="004746A1" w:rsidRDefault="009C5505" w:rsidP="00BA6CC6">
            <w:pPr>
              <w:spacing w:line="240" w:lineRule="auto"/>
              <w:rPr>
                <w:rFonts w:ascii="Times New Roman" w:hAnsi="Times New Roman" w:cs="Times New Roman"/>
                <w:bCs/>
                <w:sz w:val="16"/>
                <w:szCs w:val="16"/>
              </w:rPr>
            </w:pPr>
            <w:r w:rsidRPr="004746A1">
              <w:rPr>
                <w:rFonts w:ascii="Times New Roman" w:hAnsi="Times New Roman" w:cs="Times New Roman"/>
                <w:bCs/>
                <w:sz w:val="16"/>
                <w:szCs w:val="16"/>
              </w:rPr>
              <w:t>0.</w:t>
            </w:r>
            <w:r w:rsidR="00772F31" w:rsidRPr="004746A1">
              <w:rPr>
                <w:rFonts w:ascii="Times New Roman" w:hAnsi="Times New Roman" w:cs="Times New Roman"/>
                <w:bCs/>
                <w:sz w:val="16"/>
                <w:szCs w:val="16"/>
              </w:rPr>
              <w:t>376</w:t>
            </w:r>
          </w:p>
        </w:tc>
      </w:tr>
      <w:tr w:rsidR="006812D2" w:rsidRPr="002A65D1" w14:paraId="54275455" w14:textId="77777777" w:rsidTr="00017F6F">
        <w:trPr>
          <w:cantSplit/>
          <w:trHeight w:val="170"/>
        </w:trPr>
        <w:tc>
          <w:tcPr>
            <w:tcW w:w="0" w:type="auto"/>
            <w:shd w:val="clear" w:color="auto" w:fill="auto"/>
            <w:tcMar>
              <w:top w:w="100" w:type="dxa"/>
              <w:left w:w="100" w:type="dxa"/>
              <w:bottom w:w="100" w:type="dxa"/>
              <w:right w:w="100" w:type="dxa"/>
            </w:tcMar>
          </w:tcPr>
          <w:p w14:paraId="73567A67"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tcMar>
              <w:top w:w="100" w:type="dxa"/>
              <w:left w:w="100" w:type="dxa"/>
              <w:bottom w:w="100" w:type="dxa"/>
              <w:right w:w="100" w:type="dxa"/>
            </w:tcMar>
          </w:tcPr>
          <w:p w14:paraId="57A2B6E8" w14:textId="77777777" w:rsidR="006812D2" w:rsidRPr="004746A1" w:rsidRDefault="006812D2" w:rsidP="00BA6CC6">
            <w:pPr>
              <w:spacing w:line="240" w:lineRule="auto"/>
              <w:rPr>
                <w:rFonts w:ascii="Times New Roman" w:hAnsi="Times New Roman" w:cs="Times New Roman"/>
                <w:sz w:val="16"/>
                <w:szCs w:val="16"/>
              </w:rPr>
            </w:pPr>
          </w:p>
        </w:tc>
        <w:tc>
          <w:tcPr>
            <w:tcW w:w="0" w:type="auto"/>
            <w:shd w:val="clear" w:color="auto" w:fill="auto"/>
            <w:tcMar>
              <w:top w:w="100" w:type="dxa"/>
              <w:left w:w="100" w:type="dxa"/>
              <w:bottom w:w="100" w:type="dxa"/>
              <w:right w:w="100" w:type="dxa"/>
            </w:tcMar>
          </w:tcPr>
          <w:p w14:paraId="184FB4EE"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DF</w:t>
            </w:r>
          </w:p>
        </w:tc>
        <w:tc>
          <w:tcPr>
            <w:tcW w:w="0" w:type="auto"/>
            <w:shd w:val="clear" w:color="auto" w:fill="auto"/>
            <w:tcMar>
              <w:top w:w="100" w:type="dxa"/>
              <w:left w:w="100" w:type="dxa"/>
              <w:bottom w:w="100" w:type="dxa"/>
              <w:right w:w="100" w:type="dxa"/>
            </w:tcMar>
          </w:tcPr>
          <w:p w14:paraId="44DCCF59"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251</w:t>
            </w:r>
          </w:p>
        </w:tc>
        <w:tc>
          <w:tcPr>
            <w:tcW w:w="0" w:type="auto"/>
            <w:shd w:val="clear" w:color="auto" w:fill="auto"/>
            <w:tcMar>
              <w:top w:w="100" w:type="dxa"/>
              <w:left w:w="100" w:type="dxa"/>
              <w:bottom w:w="100" w:type="dxa"/>
              <w:right w:w="100" w:type="dxa"/>
            </w:tcMar>
          </w:tcPr>
          <w:p w14:paraId="660B6EB5" w14:textId="77777777" w:rsidR="006812D2" w:rsidRPr="004746A1" w:rsidRDefault="009C5505" w:rsidP="00BA6CC6">
            <w:pPr>
              <w:spacing w:line="240" w:lineRule="auto"/>
              <w:rPr>
                <w:rFonts w:ascii="Times New Roman" w:hAnsi="Times New Roman" w:cs="Times New Roman"/>
                <w:bCs/>
                <w:i/>
                <w:iCs/>
                <w:sz w:val="16"/>
                <w:szCs w:val="16"/>
              </w:rPr>
            </w:pPr>
            <w:r w:rsidRPr="004746A1">
              <w:rPr>
                <w:rFonts w:ascii="Times New Roman" w:hAnsi="Times New Roman" w:cs="Times New Roman"/>
                <w:bCs/>
                <w:i/>
                <w:iCs/>
                <w:sz w:val="16"/>
                <w:szCs w:val="16"/>
              </w:rPr>
              <w:t>251</w:t>
            </w:r>
          </w:p>
        </w:tc>
        <w:tc>
          <w:tcPr>
            <w:tcW w:w="0" w:type="auto"/>
            <w:shd w:val="clear" w:color="auto" w:fill="auto"/>
            <w:tcMar>
              <w:top w:w="100" w:type="dxa"/>
              <w:left w:w="100" w:type="dxa"/>
              <w:bottom w:w="100" w:type="dxa"/>
              <w:right w:w="100" w:type="dxa"/>
            </w:tcMar>
          </w:tcPr>
          <w:p w14:paraId="5FA30CBD" w14:textId="77777777" w:rsidR="006812D2" w:rsidRPr="004746A1" w:rsidRDefault="009C5505" w:rsidP="00BA6CC6">
            <w:pPr>
              <w:spacing w:line="240" w:lineRule="auto"/>
              <w:rPr>
                <w:rFonts w:ascii="Times New Roman" w:hAnsi="Times New Roman" w:cs="Times New Roman"/>
                <w:i/>
                <w:sz w:val="16"/>
                <w:szCs w:val="16"/>
              </w:rPr>
            </w:pPr>
            <w:r w:rsidRPr="004746A1">
              <w:rPr>
                <w:rFonts w:ascii="Times New Roman" w:hAnsi="Times New Roman" w:cs="Times New Roman"/>
                <w:i/>
                <w:sz w:val="16"/>
                <w:szCs w:val="16"/>
              </w:rPr>
              <w:t>242</w:t>
            </w:r>
          </w:p>
        </w:tc>
        <w:tc>
          <w:tcPr>
            <w:tcW w:w="0" w:type="auto"/>
            <w:shd w:val="clear" w:color="auto" w:fill="auto"/>
            <w:tcMar>
              <w:top w:w="100" w:type="dxa"/>
              <w:left w:w="100" w:type="dxa"/>
              <w:bottom w:w="100" w:type="dxa"/>
              <w:right w:w="100" w:type="dxa"/>
            </w:tcMar>
          </w:tcPr>
          <w:p w14:paraId="0D2C9996"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167</w:t>
            </w:r>
          </w:p>
        </w:tc>
        <w:tc>
          <w:tcPr>
            <w:tcW w:w="0" w:type="auto"/>
            <w:shd w:val="clear" w:color="auto" w:fill="auto"/>
            <w:tcMar>
              <w:top w:w="100" w:type="dxa"/>
              <w:left w:w="100" w:type="dxa"/>
              <w:bottom w:w="100" w:type="dxa"/>
              <w:right w:w="100" w:type="dxa"/>
            </w:tcMar>
          </w:tcPr>
          <w:p w14:paraId="030CCAB1" w14:textId="0122B5E4" w:rsidR="006812D2" w:rsidRPr="004746A1" w:rsidRDefault="00772F31"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289</w:t>
            </w:r>
          </w:p>
        </w:tc>
        <w:tc>
          <w:tcPr>
            <w:tcW w:w="0" w:type="auto"/>
            <w:shd w:val="clear" w:color="auto" w:fill="auto"/>
            <w:tcMar>
              <w:top w:w="100" w:type="dxa"/>
              <w:left w:w="100" w:type="dxa"/>
              <w:bottom w:w="100" w:type="dxa"/>
              <w:right w:w="100" w:type="dxa"/>
            </w:tcMar>
          </w:tcPr>
          <w:p w14:paraId="1CC88873" w14:textId="77777777" w:rsidR="006812D2" w:rsidRPr="004746A1" w:rsidRDefault="009C5505" w:rsidP="00BA6CC6">
            <w:pPr>
              <w:spacing w:line="240" w:lineRule="auto"/>
              <w:rPr>
                <w:rFonts w:ascii="Times New Roman" w:hAnsi="Times New Roman" w:cs="Times New Roman"/>
                <w:bCs/>
                <w:sz w:val="16"/>
                <w:szCs w:val="16"/>
              </w:rPr>
            </w:pPr>
            <w:r w:rsidRPr="004746A1">
              <w:rPr>
                <w:rFonts w:ascii="Times New Roman" w:hAnsi="Times New Roman" w:cs="Times New Roman"/>
                <w:bCs/>
                <w:sz w:val="16"/>
                <w:szCs w:val="16"/>
              </w:rPr>
              <w:t>196</w:t>
            </w:r>
          </w:p>
        </w:tc>
      </w:tr>
      <w:tr w:rsidR="006812D2" w:rsidRPr="002A65D1" w14:paraId="4E5AB11D" w14:textId="77777777" w:rsidTr="00017F6F">
        <w:trPr>
          <w:cantSplit/>
          <w:trHeight w:val="170"/>
        </w:trPr>
        <w:tc>
          <w:tcPr>
            <w:tcW w:w="0" w:type="auto"/>
            <w:shd w:val="clear" w:color="auto" w:fill="auto"/>
            <w:tcMar>
              <w:top w:w="100" w:type="dxa"/>
              <w:left w:w="100" w:type="dxa"/>
              <w:bottom w:w="100" w:type="dxa"/>
              <w:right w:w="100" w:type="dxa"/>
            </w:tcMar>
          </w:tcPr>
          <w:p w14:paraId="03DB2656"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val="restart"/>
            <w:shd w:val="clear" w:color="auto" w:fill="auto"/>
            <w:tcMar>
              <w:top w:w="100" w:type="dxa"/>
              <w:left w:w="100" w:type="dxa"/>
              <w:bottom w:w="100" w:type="dxa"/>
              <w:right w:w="100" w:type="dxa"/>
            </w:tcMar>
          </w:tcPr>
          <w:p w14:paraId="095A6279"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YKL-40</w:t>
            </w:r>
          </w:p>
        </w:tc>
        <w:tc>
          <w:tcPr>
            <w:tcW w:w="0" w:type="auto"/>
            <w:shd w:val="clear" w:color="auto" w:fill="auto"/>
            <w:tcMar>
              <w:top w:w="100" w:type="dxa"/>
              <w:left w:w="100" w:type="dxa"/>
              <w:bottom w:w="100" w:type="dxa"/>
              <w:right w:w="100" w:type="dxa"/>
            </w:tcMar>
          </w:tcPr>
          <w:p w14:paraId="6B807C65"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r</w:t>
            </w:r>
          </w:p>
        </w:tc>
        <w:tc>
          <w:tcPr>
            <w:tcW w:w="0" w:type="auto"/>
            <w:shd w:val="clear" w:color="auto" w:fill="auto"/>
            <w:tcMar>
              <w:top w:w="100" w:type="dxa"/>
              <w:left w:w="100" w:type="dxa"/>
              <w:bottom w:w="100" w:type="dxa"/>
              <w:right w:w="100" w:type="dxa"/>
            </w:tcMar>
          </w:tcPr>
          <w:p w14:paraId="3B3110A0"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-0.068</w:t>
            </w:r>
          </w:p>
        </w:tc>
        <w:tc>
          <w:tcPr>
            <w:tcW w:w="0" w:type="auto"/>
            <w:shd w:val="clear" w:color="auto" w:fill="auto"/>
            <w:tcMar>
              <w:top w:w="100" w:type="dxa"/>
              <w:left w:w="100" w:type="dxa"/>
              <w:bottom w:w="100" w:type="dxa"/>
              <w:right w:w="100" w:type="dxa"/>
            </w:tcMar>
          </w:tcPr>
          <w:p w14:paraId="64578D2F"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-0.019</w:t>
            </w:r>
          </w:p>
        </w:tc>
        <w:tc>
          <w:tcPr>
            <w:tcW w:w="0" w:type="auto"/>
            <w:shd w:val="clear" w:color="auto" w:fill="auto"/>
            <w:tcMar>
              <w:top w:w="100" w:type="dxa"/>
              <w:left w:w="100" w:type="dxa"/>
              <w:bottom w:w="100" w:type="dxa"/>
              <w:right w:w="100" w:type="dxa"/>
            </w:tcMar>
          </w:tcPr>
          <w:p w14:paraId="0DD033B9"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-0.008</w:t>
            </w:r>
          </w:p>
        </w:tc>
        <w:tc>
          <w:tcPr>
            <w:tcW w:w="0" w:type="auto"/>
            <w:shd w:val="clear" w:color="auto" w:fill="auto"/>
            <w:tcMar>
              <w:top w:w="100" w:type="dxa"/>
              <w:left w:w="100" w:type="dxa"/>
              <w:bottom w:w="100" w:type="dxa"/>
              <w:right w:w="100" w:type="dxa"/>
            </w:tcMar>
          </w:tcPr>
          <w:p w14:paraId="075CE60D"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-0.045</w:t>
            </w:r>
          </w:p>
        </w:tc>
        <w:tc>
          <w:tcPr>
            <w:tcW w:w="0" w:type="auto"/>
            <w:shd w:val="clear" w:color="auto" w:fill="auto"/>
            <w:tcMar>
              <w:top w:w="100" w:type="dxa"/>
              <w:left w:w="100" w:type="dxa"/>
              <w:bottom w:w="100" w:type="dxa"/>
              <w:right w:w="100" w:type="dxa"/>
            </w:tcMar>
          </w:tcPr>
          <w:p w14:paraId="11F229C9" w14:textId="2BA89DE2"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w:t>
            </w:r>
            <w:r w:rsidR="00772F31" w:rsidRPr="004746A1">
              <w:rPr>
                <w:rFonts w:ascii="Times New Roman" w:hAnsi="Times New Roman" w:cs="Times New Roman"/>
                <w:sz w:val="16"/>
                <w:szCs w:val="16"/>
              </w:rPr>
              <w:t>049</w:t>
            </w:r>
          </w:p>
        </w:tc>
        <w:tc>
          <w:tcPr>
            <w:tcW w:w="0" w:type="auto"/>
            <w:shd w:val="clear" w:color="auto" w:fill="auto"/>
            <w:tcMar>
              <w:top w:w="100" w:type="dxa"/>
              <w:left w:w="100" w:type="dxa"/>
              <w:bottom w:w="100" w:type="dxa"/>
              <w:right w:w="100" w:type="dxa"/>
            </w:tcMar>
          </w:tcPr>
          <w:p w14:paraId="1239CC2E" w14:textId="7EBDA776"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w:t>
            </w:r>
            <w:r w:rsidR="00772F31" w:rsidRPr="004746A1">
              <w:rPr>
                <w:rFonts w:ascii="Times New Roman" w:hAnsi="Times New Roman" w:cs="Times New Roman"/>
                <w:sz w:val="16"/>
                <w:szCs w:val="16"/>
              </w:rPr>
              <w:t>090</w:t>
            </w:r>
          </w:p>
        </w:tc>
      </w:tr>
      <w:tr w:rsidR="006812D2" w:rsidRPr="002A65D1" w14:paraId="2EF40716" w14:textId="77777777" w:rsidTr="00017F6F">
        <w:trPr>
          <w:cantSplit/>
          <w:trHeight w:val="170"/>
        </w:trPr>
        <w:tc>
          <w:tcPr>
            <w:tcW w:w="0" w:type="auto"/>
            <w:shd w:val="clear" w:color="auto" w:fill="auto"/>
            <w:tcMar>
              <w:top w:w="100" w:type="dxa"/>
              <w:left w:w="100" w:type="dxa"/>
              <w:bottom w:w="100" w:type="dxa"/>
              <w:right w:w="100" w:type="dxa"/>
            </w:tcMar>
          </w:tcPr>
          <w:p w14:paraId="08498C6A"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shd w:val="clear" w:color="auto" w:fill="auto"/>
            <w:tcMar>
              <w:top w:w="100" w:type="dxa"/>
              <w:left w:w="100" w:type="dxa"/>
              <w:bottom w:w="100" w:type="dxa"/>
              <w:right w:w="100" w:type="dxa"/>
            </w:tcMar>
          </w:tcPr>
          <w:p w14:paraId="089C810C" w14:textId="77777777" w:rsidR="006812D2" w:rsidRPr="004746A1" w:rsidRDefault="006812D2" w:rsidP="00BA6CC6">
            <w:pPr>
              <w:spacing w:line="240" w:lineRule="auto"/>
              <w:rPr>
                <w:rFonts w:ascii="Times New Roman" w:hAnsi="Times New Roman" w:cs="Times New Roman"/>
                <w:sz w:val="16"/>
                <w:szCs w:val="16"/>
              </w:rPr>
            </w:pPr>
          </w:p>
        </w:tc>
        <w:tc>
          <w:tcPr>
            <w:tcW w:w="0" w:type="auto"/>
            <w:shd w:val="clear" w:color="auto" w:fill="auto"/>
            <w:tcMar>
              <w:top w:w="100" w:type="dxa"/>
              <w:left w:w="100" w:type="dxa"/>
              <w:bottom w:w="100" w:type="dxa"/>
              <w:right w:w="100" w:type="dxa"/>
            </w:tcMar>
          </w:tcPr>
          <w:p w14:paraId="770F6839"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P</w:t>
            </w:r>
          </w:p>
        </w:tc>
        <w:tc>
          <w:tcPr>
            <w:tcW w:w="0" w:type="auto"/>
            <w:shd w:val="clear" w:color="auto" w:fill="auto"/>
            <w:tcMar>
              <w:top w:w="100" w:type="dxa"/>
              <w:left w:w="100" w:type="dxa"/>
              <w:bottom w:w="100" w:type="dxa"/>
              <w:right w:w="100" w:type="dxa"/>
            </w:tcMar>
          </w:tcPr>
          <w:p w14:paraId="251E3BC2"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0.281</w:t>
            </w:r>
          </w:p>
        </w:tc>
        <w:tc>
          <w:tcPr>
            <w:tcW w:w="0" w:type="auto"/>
            <w:shd w:val="clear" w:color="auto" w:fill="auto"/>
            <w:tcMar>
              <w:top w:w="100" w:type="dxa"/>
              <w:left w:w="100" w:type="dxa"/>
              <w:bottom w:w="100" w:type="dxa"/>
              <w:right w:w="100" w:type="dxa"/>
            </w:tcMar>
          </w:tcPr>
          <w:p w14:paraId="13E74E6E"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0.764</w:t>
            </w:r>
          </w:p>
        </w:tc>
        <w:tc>
          <w:tcPr>
            <w:tcW w:w="0" w:type="auto"/>
            <w:shd w:val="clear" w:color="auto" w:fill="auto"/>
            <w:tcMar>
              <w:top w:w="100" w:type="dxa"/>
              <w:left w:w="100" w:type="dxa"/>
              <w:bottom w:w="100" w:type="dxa"/>
              <w:right w:w="100" w:type="dxa"/>
            </w:tcMar>
          </w:tcPr>
          <w:p w14:paraId="2BB89A58"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0.903</w:t>
            </w:r>
          </w:p>
        </w:tc>
        <w:tc>
          <w:tcPr>
            <w:tcW w:w="0" w:type="auto"/>
            <w:shd w:val="clear" w:color="auto" w:fill="auto"/>
            <w:tcMar>
              <w:top w:w="100" w:type="dxa"/>
              <w:left w:w="100" w:type="dxa"/>
              <w:bottom w:w="100" w:type="dxa"/>
              <w:right w:w="100" w:type="dxa"/>
            </w:tcMar>
          </w:tcPr>
          <w:p w14:paraId="6405E747"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0.559</w:t>
            </w:r>
          </w:p>
        </w:tc>
        <w:tc>
          <w:tcPr>
            <w:tcW w:w="0" w:type="auto"/>
            <w:shd w:val="clear" w:color="auto" w:fill="auto"/>
            <w:tcMar>
              <w:top w:w="100" w:type="dxa"/>
              <w:left w:w="100" w:type="dxa"/>
              <w:bottom w:w="100" w:type="dxa"/>
              <w:right w:w="100" w:type="dxa"/>
            </w:tcMar>
          </w:tcPr>
          <w:p w14:paraId="5186694E" w14:textId="4CCE66B2"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w:t>
            </w:r>
            <w:r w:rsidR="00772F31" w:rsidRPr="004746A1">
              <w:rPr>
                <w:rFonts w:ascii="Times New Roman" w:hAnsi="Times New Roman" w:cs="Times New Roman"/>
                <w:sz w:val="16"/>
                <w:szCs w:val="16"/>
              </w:rPr>
              <w:t>410</w:t>
            </w:r>
          </w:p>
        </w:tc>
        <w:tc>
          <w:tcPr>
            <w:tcW w:w="0" w:type="auto"/>
            <w:shd w:val="clear" w:color="auto" w:fill="auto"/>
            <w:tcMar>
              <w:top w:w="100" w:type="dxa"/>
              <w:left w:w="100" w:type="dxa"/>
              <w:bottom w:w="100" w:type="dxa"/>
              <w:right w:w="100" w:type="dxa"/>
            </w:tcMar>
          </w:tcPr>
          <w:p w14:paraId="2C82BF5C" w14:textId="25469075"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w:t>
            </w:r>
            <w:r w:rsidR="00772F31" w:rsidRPr="004746A1">
              <w:rPr>
                <w:rFonts w:ascii="Times New Roman" w:hAnsi="Times New Roman" w:cs="Times New Roman"/>
                <w:sz w:val="16"/>
                <w:szCs w:val="16"/>
              </w:rPr>
              <w:t>208</w:t>
            </w:r>
          </w:p>
        </w:tc>
      </w:tr>
      <w:tr w:rsidR="006812D2" w:rsidRPr="002A65D1" w14:paraId="7AEEB246" w14:textId="77777777" w:rsidTr="00017F6F">
        <w:trPr>
          <w:cantSplit/>
          <w:trHeight w:val="170"/>
        </w:trPr>
        <w:tc>
          <w:tcPr>
            <w:tcW w:w="0" w:type="auto"/>
            <w:shd w:val="clear" w:color="auto" w:fill="auto"/>
            <w:tcMar>
              <w:top w:w="100" w:type="dxa"/>
              <w:left w:w="100" w:type="dxa"/>
              <w:bottom w:w="100" w:type="dxa"/>
              <w:right w:w="100" w:type="dxa"/>
            </w:tcMar>
          </w:tcPr>
          <w:p w14:paraId="62C0A896"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shd w:val="clear" w:color="auto" w:fill="auto"/>
            <w:tcMar>
              <w:top w:w="100" w:type="dxa"/>
              <w:left w:w="100" w:type="dxa"/>
              <w:bottom w:w="100" w:type="dxa"/>
              <w:right w:w="100" w:type="dxa"/>
            </w:tcMar>
          </w:tcPr>
          <w:p w14:paraId="14107B48" w14:textId="77777777" w:rsidR="006812D2" w:rsidRPr="004746A1" w:rsidRDefault="006812D2" w:rsidP="00BA6CC6">
            <w:pPr>
              <w:spacing w:line="240" w:lineRule="auto"/>
              <w:rPr>
                <w:rFonts w:ascii="Times New Roman" w:hAnsi="Times New Roman" w:cs="Times New Roman"/>
                <w:sz w:val="16"/>
                <w:szCs w:val="16"/>
              </w:rPr>
            </w:pPr>
          </w:p>
        </w:tc>
        <w:tc>
          <w:tcPr>
            <w:tcW w:w="0" w:type="auto"/>
            <w:shd w:val="clear" w:color="auto" w:fill="auto"/>
            <w:tcMar>
              <w:top w:w="100" w:type="dxa"/>
              <w:left w:w="100" w:type="dxa"/>
              <w:bottom w:w="100" w:type="dxa"/>
              <w:right w:w="100" w:type="dxa"/>
            </w:tcMar>
          </w:tcPr>
          <w:p w14:paraId="57562523"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DF</w:t>
            </w:r>
          </w:p>
        </w:tc>
        <w:tc>
          <w:tcPr>
            <w:tcW w:w="0" w:type="auto"/>
            <w:shd w:val="clear" w:color="auto" w:fill="auto"/>
            <w:tcMar>
              <w:top w:w="100" w:type="dxa"/>
              <w:left w:w="100" w:type="dxa"/>
              <w:bottom w:w="100" w:type="dxa"/>
              <w:right w:w="100" w:type="dxa"/>
            </w:tcMar>
          </w:tcPr>
          <w:p w14:paraId="1EDBA175"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251</w:t>
            </w:r>
          </w:p>
        </w:tc>
        <w:tc>
          <w:tcPr>
            <w:tcW w:w="0" w:type="auto"/>
            <w:shd w:val="clear" w:color="auto" w:fill="auto"/>
            <w:tcMar>
              <w:top w:w="100" w:type="dxa"/>
              <w:left w:w="100" w:type="dxa"/>
              <w:bottom w:w="100" w:type="dxa"/>
              <w:right w:w="100" w:type="dxa"/>
            </w:tcMar>
          </w:tcPr>
          <w:p w14:paraId="6ACDD500"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251</w:t>
            </w:r>
          </w:p>
        </w:tc>
        <w:tc>
          <w:tcPr>
            <w:tcW w:w="0" w:type="auto"/>
            <w:shd w:val="clear" w:color="auto" w:fill="auto"/>
            <w:tcMar>
              <w:top w:w="100" w:type="dxa"/>
              <w:left w:w="100" w:type="dxa"/>
              <w:bottom w:w="100" w:type="dxa"/>
              <w:right w:w="100" w:type="dxa"/>
            </w:tcMar>
          </w:tcPr>
          <w:p w14:paraId="7571567C"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242</w:t>
            </w:r>
          </w:p>
        </w:tc>
        <w:tc>
          <w:tcPr>
            <w:tcW w:w="0" w:type="auto"/>
            <w:shd w:val="clear" w:color="auto" w:fill="auto"/>
            <w:tcMar>
              <w:top w:w="100" w:type="dxa"/>
              <w:left w:w="100" w:type="dxa"/>
              <w:bottom w:w="100" w:type="dxa"/>
              <w:right w:w="100" w:type="dxa"/>
            </w:tcMar>
          </w:tcPr>
          <w:p w14:paraId="180FCC0F"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167</w:t>
            </w:r>
          </w:p>
        </w:tc>
        <w:tc>
          <w:tcPr>
            <w:tcW w:w="0" w:type="auto"/>
            <w:shd w:val="clear" w:color="auto" w:fill="auto"/>
            <w:tcMar>
              <w:top w:w="100" w:type="dxa"/>
              <w:left w:w="100" w:type="dxa"/>
              <w:bottom w:w="100" w:type="dxa"/>
              <w:right w:w="100" w:type="dxa"/>
            </w:tcMar>
          </w:tcPr>
          <w:p w14:paraId="31141C6A" w14:textId="1F20B185" w:rsidR="006812D2" w:rsidRPr="004746A1" w:rsidRDefault="00772F31" w:rsidP="00BA6CC6">
            <w:pPr>
              <w:spacing w:line="240" w:lineRule="auto"/>
              <w:rPr>
                <w:rFonts w:ascii="Times New Roman" w:hAnsi="Times New Roman" w:cs="Times New Roman"/>
                <w:bCs/>
                <w:sz w:val="16"/>
                <w:szCs w:val="16"/>
              </w:rPr>
            </w:pPr>
            <w:r w:rsidRPr="004746A1">
              <w:rPr>
                <w:rFonts w:ascii="Times New Roman" w:hAnsi="Times New Roman" w:cs="Times New Roman"/>
                <w:bCs/>
                <w:sz w:val="16"/>
                <w:szCs w:val="16"/>
              </w:rPr>
              <w:t>289</w:t>
            </w:r>
          </w:p>
        </w:tc>
        <w:tc>
          <w:tcPr>
            <w:tcW w:w="0" w:type="auto"/>
            <w:shd w:val="clear" w:color="auto" w:fill="auto"/>
            <w:tcMar>
              <w:top w:w="100" w:type="dxa"/>
              <w:left w:w="100" w:type="dxa"/>
              <w:bottom w:w="100" w:type="dxa"/>
              <w:right w:w="100" w:type="dxa"/>
            </w:tcMar>
          </w:tcPr>
          <w:p w14:paraId="6B92D47D"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196</w:t>
            </w:r>
          </w:p>
        </w:tc>
      </w:tr>
      <w:tr w:rsidR="006812D2" w:rsidRPr="002A65D1" w14:paraId="632EB869" w14:textId="77777777" w:rsidTr="00017F6F">
        <w:trPr>
          <w:cantSplit/>
          <w:trHeight w:val="170"/>
        </w:trPr>
        <w:tc>
          <w:tcPr>
            <w:tcW w:w="0" w:type="auto"/>
            <w:shd w:val="clear" w:color="auto" w:fill="auto"/>
            <w:tcMar>
              <w:top w:w="100" w:type="dxa"/>
              <w:left w:w="100" w:type="dxa"/>
              <w:bottom w:w="100" w:type="dxa"/>
              <w:right w:w="100" w:type="dxa"/>
            </w:tcMar>
          </w:tcPr>
          <w:p w14:paraId="323A12CE"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val="restart"/>
            <w:shd w:val="clear" w:color="auto" w:fill="auto"/>
            <w:tcMar>
              <w:top w:w="100" w:type="dxa"/>
              <w:left w:w="100" w:type="dxa"/>
              <w:bottom w:w="100" w:type="dxa"/>
              <w:right w:w="100" w:type="dxa"/>
            </w:tcMar>
          </w:tcPr>
          <w:p w14:paraId="78F0278C" w14:textId="77777777" w:rsidR="006812D2" w:rsidRPr="004746A1" w:rsidRDefault="009C5505" w:rsidP="00BA6CC6">
            <w:pPr>
              <w:spacing w:line="240" w:lineRule="auto"/>
              <w:rPr>
                <w:rFonts w:ascii="Times New Roman" w:hAnsi="Times New Roman" w:cs="Times New Roman"/>
                <w:sz w:val="16"/>
                <w:szCs w:val="16"/>
              </w:rPr>
            </w:pPr>
            <w:proofErr w:type="spellStart"/>
            <w:r w:rsidRPr="004746A1">
              <w:rPr>
                <w:rFonts w:ascii="Times New Roman" w:hAnsi="Times New Roman" w:cs="Times New Roman"/>
                <w:sz w:val="16"/>
                <w:szCs w:val="16"/>
              </w:rPr>
              <w:t>sAXL</w:t>
            </w:r>
            <w:proofErr w:type="spellEnd"/>
          </w:p>
        </w:tc>
        <w:tc>
          <w:tcPr>
            <w:tcW w:w="0" w:type="auto"/>
            <w:shd w:val="clear" w:color="auto" w:fill="auto"/>
            <w:tcMar>
              <w:top w:w="100" w:type="dxa"/>
              <w:left w:w="100" w:type="dxa"/>
              <w:bottom w:w="100" w:type="dxa"/>
              <w:right w:w="100" w:type="dxa"/>
            </w:tcMar>
          </w:tcPr>
          <w:p w14:paraId="302A2756"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r</w:t>
            </w:r>
          </w:p>
        </w:tc>
        <w:tc>
          <w:tcPr>
            <w:tcW w:w="0" w:type="auto"/>
            <w:shd w:val="clear" w:color="auto" w:fill="auto"/>
            <w:tcMar>
              <w:top w:w="100" w:type="dxa"/>
              <w:left w:w="100" w:type="dxa"/>
              <w:bottom w:w="100" w:type="dxa"/>
              <w:right w:w="100" w:type="dxa"/>
            </w:tcMar>
          </w:tcPr>
          <w:p w14:paraId="5C33E349"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0.189**</w:t>
            </w:r>
          </w:p>
        </w:tc>
        <w:tc>
          <w:tcPr>
            <w:tcW w:w="0" w:type="auto"/>
            <w:shd w:val="clear" w:color="auto" w:fill="auto"/>
            <w:tcMar>
              <w:top w:w="100" w:type="dxa"/>
              <w:left w:w="100" w:type="dxa"/>
              <w:bottom w:w="100" w:type="dxa"/>
              <w:right w:w="100" w:type="dxa"/>
            </w:tcMar>
          </w:tcPr>
          <w:p w14:paraId="4DA34794" w14:textId="77777777" w:rsidR="006812D2" w:rsidRPr="004746A1" w:rsidRDefault="009C5505" w:rsidP="00BA6CC6">
            <w:pPr>
              <w:spacing w:line="240" w:lineRule="auto"/>
              <w:rPr>
                <w:rFonts w:ascii="Times New Roman" w:hAnsi="Times New Roman" w:cs="Times New Roman"/>
                <w:i/>
                <w:sz w:val="16"/>
                <w:szCs w:val="16"/>
              </w:rPr>
            </w:pPr>
            <w:r w:rsidRPr="004746A1">
              <w:rPr>
                <w:rFonts w:ascii="Times New Roman" w:hAnsi="Times New Roman" w:cs="Times New Roman"/>
                <w:i/>
                <w:sz w:val="16"/>
                <w:szCs w:val="16"/>
              </w:rPr>
              <w:t>0.108</w:t>
            </w:r>
          </w:p>
        </w:tc>
        <w:tc>
          <w:tcPr>
            <w:tcW w:w="0" w:type="auto"/>
            <w:shd w:val="clear" w:color="auto" w:fill="auto"/>
            <w:tcMar>
              <w:top w:w="100" w:type="dxa"/>
              <w:left w:w="100" w:type="dxa"/>
              <w:bottom w:w="100" w:type="dxa"/>
              <w:right w:w="100" w:type="dxa"/>
            </w:tcMar>
          </w:tcPr>
          <w:p w14:paraId="0BFDCD5D"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-0.209**</w:t>
            </w:r>
          </w:p>
        </w:tc>
        <w:tc>
          <w:tcPr>
            <w:tcW w:w="0" w:type="auto"/>
            <w:shd w:val="clear" w:color="auto" w:fill="auto"/>
            <w:tcMar>
              <w:top w:w="100" w:type="dxa"/>
              <w:left w:w="100" w:type="dxa"/>
              <w:bottom w:w="100" w:type="dxa"/>
              <w:right w:w="100" w:type="dxa"/>
            </w:tcMar>
          </w:tcPr>
          <w:p w14:paraId="22BC1F09"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-0.235**</w:t>
            </w:r>
          </w:p>
        </w:tc>
        <w:tc>
          <w:tcPr>
            <w:tcW w:w="0" w:type="auto"/>
            <w:shd w:val="clear" w:color="auto" w:fill="auto"/>
            <w:tcMar>
              <w:top w:w="100" w:type="dxa"/>
              <w:left w:w="100" w:type="dxa"/>
              <w:bottom w:w="100" w:type="dxa"/>
              <w:right w:w="100" w:type="dxa"/>
            </w:tcMar>
          </w:tcPr>
          <w:p w14:paraId="25FF633B" w14:textId="44470D10"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0.17</w:t>
            </w:r>
            <w:r w:rsidR="00772F31" w:rsidRPr="004746A1">
              <w:rPr>
                <w:rFonts w:ascii="Times New Roman" w:hAnsi="Times New Roman" w:cs="Times New Roman"/>
                <w:b/>
                <w:sz w:val="16"/>
                <w:szCs w:val="16"/>
              </w:rPr>
              <w:t>9</w:t>
            </w:r>
            <w:r w:rsidRPr="004746A1">
              <w:rPr>
                <w:rFonts w:ascii="Times New Roman" w:hAnsi="Times New Roman" w:cs="Times New Roman"/>
                <w:b/>
                <w:sz w:val="16"/>
                <w:szCs w:val="16"/>
              </w:rPr>
              <w:t>**</w:t>
            </w:r>
          </w:p>
        </w:tc>
        <w:tc>
          <w:tcPr>
            <w:tcW w:w="0" w:type="auto"/>
            <w:shd w:val="clear" w:color="auto" w:fill="auto"/>
            <w:tcMar>
              <w:top w:w="100" w:type="dxa"/>
              <w:left w:w="100" w:type="dxa"/>
              <w:bottom w:w="100" w:type="dxa"/>
              <w:right w:w="100" w:type="dxa"/>
            </w:tcMar>
          </w:tcPr>
          <w:p w14:paraId="518E826F" w14:textId="77660516"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w:t>
            </w:r>
            <w:r w:rsidR="00772F31" w:rsidRPr="004746A1">
              <w:rPr>
                <w:rFonts w:ascii="Times New Roman" w:hAnsi="Times New Roman" w:cs="Times New Roman"/>
                <w:b/>
                <w:sz w:val="16"/>
                <w:szCs w:val="16"/>
              </w:rPr>
              <w:t>180</w:t>
            </w:r>
            <w:r w:rsidRPr="004746A1">
              <w:rPr>
                <w:rFonts w:ascii="Times New Roman" w:hAnsi="Times New Roman" w:cs="Times New Roman"/>
                <w:b/>
                <w:sz w:val="16"/>
                <w:szCs w:val="16"/>
              </w:rPr>
              <w:t>*</w:t>
            </w:r>
          </w:p>
        </w:tc>
      </w:tr>
      <w:tr w:rsidR="006812D2" w:rsidRPr="002A65D1" w14:paraId="2BF6B574" w14:textId="77777777" w:rsidTr="00017F6F">
        <w:trPr>
          <w:cantSplit/>
          <w:trHeight w:val="170"/>
        </w:trPr>
        <w:tc>
          <w:tcPr>
            <w:tcW w:w="0" w:type="auto"/>
            <w:shd w:val="clear" w:color="auto" w:fill="auto"/>
            <w:tcMar>
              <w:top w:w="100" w:type="dxa"/>
              <w:left w:w="100" w:type="dxa"/>
              <w:bottom w:w="100" w:type="dxa"/>
              <w:right w:w="100" w:type="dxa"/>
            </w:tcMar>
          </w:tcPr>
          <w:p w14:paraId="1265770E"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shd w:val="clear" w:color="auto" w:fill="auto"/>
            <w:tcMar>
              <w:top w:w="100" w:type="dxa"/>
              <w:left w:w="100" w:type="dxa"/>
              <w:bottom w:w="100" w:type="dxa"/>
              <w:right w:w="100" w:type="dxa"/>
            </w:tcMar>
          </w:tcPr>
          <w:p w14:paraId="5994FE92" w14:textId="77777777" w:rsidR="006812D2" w:rsidRPr="004746A1" w:rsidRDefault="006812D2" w:rsidP="00BA6CC6">
            <w:pPr>
              <w:spacing w:line="240" w:lineRule="auto"/>
              <w:rPr>
                <w:rFonts w:ascii="Times New Roman" w:hAnsi="Times New Roman" w:cs="Times New Roman"/>
                <w:sz w:val="16"/>
                <w:szCs w:val="16"/>
              </w:rPr>
            </w:pPr>
          </w:p>
        </w:tc>
        <w:tc>
          <w:tcPr>
            <w:tcW w:w="0" w:type="auto"/>
            <w:shd w:val="clear" w:color="auto" w:fill="auto"/>
            <w:tcMar>
              <w:top w:w="100" w:type="dxa"/>
              <w:left w:w="100" w:type="dxa"/>
              <w:bottom w:w="100" w:type="dxa"/>
              <w:right w:w="100" w:type="dxa"/>
            </w:tcMar>
          </w:tcPr>
          <w:p w14:paraId="43F70081"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P</w:t>
            </w:r>
          </w:p>
        </w:tc>
        <w:tc>
          <w:tcPr>
            <w:tcW w:w="0" w:type="auto"/>
            <w:shd w:val="clear" w:color="auto" w:fill="auto"/>
            <w:tcMar>
              <w:top w:w="100" w:type="dxa"/>
              <w:left w:w="100" w:type="dxa"/>
              <w:bottom w:w="100" w:type="dxa"/>
              <w:right w:w="100" w:type="dxa"/>
            </w:tcMar>
          </w:tcPr>
          <w:p w14:paraId="75DB2A0E"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0.003</w:t>
            </w:r>
          </w:p>
        </w:tc>
        <w:tc>
          <w:tcPr>
            <w:tcW w:w="0" w:type="auto"/>
            <w:shd w:val="clear" w:color="auto" w:fill="auto"/>
            <w:tcMar>
              <w:top w:w="100" w:type="dxa"/>
              <w:left w:w="100" w:type="dxa"/>
              <w:bottom w:w="100" w:type="dxa"/>
              <w:right w:w="100" w:type="dxa"/>
            </w:tcMar>
          </w:tcPr>
          <w:p w14:paraId="73E94914" w14:textId="77777777" w:rsidR="006812D2" w:rsidRPr="004746A1" w:rsidRDefault="009C5505" w:rsidP="00BA6CC6">
            <w:pPr>
              <w:spacing w:line="240" w:lineRule="auto"/>
              <w:rPr>
                <w:rFonts w:ascii="Times New Roman" w:hAnsi="Times New Roman" w:cs="Times New Roman"/>
                <w:i/>
                <w:sz w:val="16"/>
                <w:szCs w:val="16"/>
              </w:rPr>
            </w:pPr>
            <w:r w:rsidRPr="004746A1">
              <w:rPr>
                <w:rFonts w:ascii="Times New Roman" w:hAnsi="Times New Roman" w:cs="Times New Roman"/>
                <w:i/>
                <w:sz w:val="16"/>
                <w:szCs w:val="16"/>
              </w:rPr>
              <w:t>0.087</w:t>
            </w:r>
          </w:p>
        </w:tc>
        <w:tc>
          <w:tcPr>
            <w:tcW w:w="0" w:type="auto"/>
            <w:shd w:val="clear" w:color="auto" w:fill="auto"/>
            <w:tcMar>
              <w:top w:w="100" w:type="dxa"/>
              <w:left w:w="100" w:type="dxa"/>
              <w:bottom w:w="100" w:type="dxa"/>
              <w:right w:w="100" w:type="dxa"/>
            </w:tcMar>
          </w:tcPr>
          <w:p w14:paraId="57A576FB"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0.001</w:t>
            </w:r>
          </w:p>
        </w:tc>
        <w:tc>
          <w:tcPr>
            <w:tcW w:w="0" w:type="auto"/>
            <w:shd w:val="clear" w:color="auto" w:fill="auto"/>
            <w:tcMar>
              <w:top w:w="100" w:type="dxa"/>
              <w:left w:w="100" w:type="dxa"/>
              <w:bottom w:w="100" w:type="dxa"/>
              <w:right w:w="100" w:type="dxa"/>
            </w:tcMar>
          </w:tcPr>
          <w:p w14:paraId="01D258A0"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0.002</w:t>
            </w:r>
          </w:p>
        </w:tc>
        <w:tc>
          <w:tcPr>
            <w:tcW w:w="0" w:type="auto"/>
            <w:shd w:val="clear" w:color="auto" w:fill="auto"/>
            <w:tcMar>
              <w:top w:w="100" w:type="dxa"/>
              <w:left w:w="100" w:type="dxa"/>
              <w:bottom w:w="100" w:type="dxa"/>
              <w:right w:w="100" w:type="dxa"/>
            </w:tcMar>
          </w:tcPr>
          <w:p w14:paraId="7D9E92A4" w14:textId="1FDE0F8F"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0.00</w:t>
            </w:r>
            <w:r w:rsidR="00772F31" w:rsidRPr="004746A1">
              <w:rPr>
                <w:rFonts w:ascii="Times New Roman" w:hAnsi="Times New Roman" w:cs="Times New Roman"/>
                <w:b/>
                <w:sz w:val="16"/>
                <w:szCs w:val="16"/>
              </w:rPr>
              <w:t>2</w:t>
            </w:r>
          </w:p>
        </w:tc>
        <w:tc>
          <w:tcPr>
            <w:tcW w:w="0" w:type="auto"/>
            <w:shd w:val="clear" w:color="auto" w:fill="auto"/>
            <w:tcMar>
              <w:top w:w="100" w:type="dxa"/>
              <w:left w:w="100" w:type="dxa"/>
              <w:bottom w:w="100" w:type="dxa"/>
              <w:right w:w="100" w:type="dxa"/>
            </w:tcMar>
          </w:tcPr>
          <w:p w14:paraId="476C9757" w14:textId="2507B073" w:rsidR="006812D2" w:rsidRPr="004746A1" w:rsidRDefault="00772F31"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0.011</w:t>
            </w:r>
          </w:p>
        </w:tc>
      </w:tr>
      <w:tr w:rsidR="006812D2" w:rsidRPr="002A65D1" w14:paraId="4D3BE4DB" w14:textId="77777777" w:rsidTr="00017F6F">
        <w:trPr>
          <w:cantSplit/>
          <w:trHeight w:val="170"/>
        </w:trPr>
        <w:tc>
          <w:tcPr>
            <w:tcW w:w="0" w:type="auto"/>
            <w:shd w:val="clear" w:color="auto" w:fill="auto"/>
            <w:tcMar>
              <w:top w:w="100" w:type="dxa"/>
              <w:left w:w="100" w:type="dxa"/>
              <w:bottom w:w="100" w:type="dxa"/>
              <w:right w:w="100" w:type="dxa"/>
            </w:tcMar>
          </w:tcPr>
          <w:p w14:paraId="329BFC9B"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shd w:val="clear" w:color="auto" w:fill="auto"/>
            <w:tcMar>
              <w:top w:w="100" w:type="dxa"/>
              <w:left w:w="100" w:type="dxa"/>
              <w:bottom w:w="100" w:type="dxa"/>
              <w:right w:w="100" w:type="dxa"/>
            </w:tcMar>
          </w:tcPr>
          <w:p w14:paraId="25369B81" w14:textId="77777777" w:rsidR="006812D2" w:rsidRPr="004746A1" w:rsidRDefault="006812D2" w:rsidP="00BA6CC6">
            <w:pPr>
              <w:spacing w:line="240" w:lineRule="auto"/>
              <w:rPr>
                <w:rFonts w:ascii="Times New Roman" w:hAnsi="Times New Roman" w:cs="Times New Roman"/>
                <w:sz w:val="16"/>
                <w:szCs w:val="16"/>
              </w:rPr>
            </w:pPr>
          </w:p>
        </w:tc>
        <w:tc>
          <w:tcPr>
            <w:tcW w:w="0" w:type="auto"/>
            <w:shd w:val="clear" w:color="auto" w:fill="auto"/>
            <w:tcMar>
              <w:top w:w="100" w:type="dxa"/>
              <w:left w:w="100" w:type="dxa"/>
              <w:bottom w:w="100" w:type="dxa"/>
              <w:right w:w="100" w:type="dxa"/>
            </w:tcMar>
          </w:tcPr>
          <w:p w14:paraId="3AF86B7F"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DF</w:t>
            </w:r>
          </w:p>
        </w:tc>
        <w:tc>
          <w:tcPr>
            <w:tcW w:w="0" w:type="auto"/>
            <w:shd w:val="clear" w:color="auto" w:fill="auto"/>
            <w:tcMar>
              <w:top w:w="100" w:type="dxa"/>
              <w:left w:w="100" w:type="dxa"/>
              <w:bottom w:w="100" w:type="dxa"/>
              <w:right w:w="100" w:type="dxa"/>
            </w:tcMar>
          </w:tcPr>
          <w:p w14:paraId="6740B37D"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251</w:t>
            </w:r>
          </w:p>
        </w:tc>
        <w:tc>
          <w:tcPr>
            <w:tcW w:w="0" w:type="auto"/>
            <w:shd w:val="clear" w:color="auto" w:fill="auto"/>
            <w:tcMar>
              <w:top w:w="100" w:type="dxa"/>
              <w:left w:w="100" w:type="dxa"/>
              <w:bottom w:w="100" w:type="dxa"/>
              <w:right w:w="100" w:type="dxa"/>
            </w:tcMar>
          </w:tcPr>
          <w:p w14:paraId="38329FC6" w14:textId="77777777" w:rsidR="006812D2" w:rsidRPr="004746A1" w:rsidRDefault="009C5505" w:rsidP="00BA6CC6">
            <w:pPr>
              <w:spacing w:line="240" w:lineRule="auto"/>
              <w:rPr>
                <w:rFonts w:ascii="Times New Roman" w:hAnsi="Times New Roman" w:cs="Times New Roman"/>
                <w:i/>
                <w:sz w:val="16"/>
                <w:szCs w:val="16"/>
              </w:rPr>
            </w:pPr>
            <w:r w:rsidRPr="004746A1">
              <w:rPr>
                <w:rFonts w:ascii="Times New Roman" w:hAnsi="Times New Roman" w:cs="Times New Roman"/>
                <w:i/>
                <w:sz w:val="16"/>
                <w:szCs w:val="16"/>
              </w:rPr>
              <w:t>251</w:t>
            </w:r>
          </w:p>
        </w:tc>
        <w:tc>
          <w:tcPr>
            <w:tcW w:w="0" w:type="auto"/>
            <w:shd w:val="clear" w:color="auto" w:fill="auto"/>
            <w:tcMar>
              <w:top w:w="100" w:type="dxa"/>
              <w:left w:w="100" w:type="dxa"/>
              <w:bottom w:w="100" w:type="dxa"/>
              <w:right w:w="100" w:type="dxa"/>
            </w:tcMar>
          </w:tcPr>
          <w:p w14:paraId="09282ED9"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242</w:t>
            </w:r>
          </w:p>
        </w:tc>
        <w:tc>
          <w:tcPr>
            <w:tcW w:w="0" w:type="auto"/>
            <w:shd w:val="clear" w:color="auto" w:fill="auto"/>
            <w:tcMar>
              <w:top w:w="100" w:type="dxa"/>
              <w:left w:w="100" w:type="dxa"/>
              <w:bottom w:w="100" w:type="dxa"/>
              <w:right w:w="100" w:type="dxa"/>
            </w:tcMar>
          </w:tcPr>
          <w:p w14:paraId="6599EBFC"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167</w:t>
            </w:r>
          </w:p>
        </w:tc>
        <w:tc>
          <w:tcPr>
            <w:tcW w:w="0" w:type="auto"/>
            <w:shd w:val="clear" w:color="auto" w:fill="auto"/>
            <w:tcMar>
              <w:top w:w="100" w:type="dxa"/>
              <w:left w:w="100" w:type="dxa"/>
              <w:bottom w:w="100" w:type="dxa"/>
              <w:right w:w="100" w:type="dxa"/>
            </w:tcMar>
          </w:tcPr>
          <w:p w14:paraId="5CFF0261" w14:textId="3308FAE7" w:rsidR="006812D2" w:rsidRPr="004746A1" w:rsidRDefault="00772F31"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289</w:t>
            </w:r>
          </w:p>
        </w:tc>
        <w:tc>
          <w:tcPr>
            <w:tcW w:w="0" w:type="auto"/>
            <w:shd w:val="clear" w:color="auto" w:fill="auto"/>
            <w:tcMar>
              <w:top w:w="100" w:type="dxa"/>
              <w:left w:w="100" w:type="dxa"/>
              <w:bottom w:w="100" w:type="dxa"/>
              <w:right w:w="100" w:type="dxa"/>
            </w:tcMar>
          </w:tcPr>
          <w:p w14:paraId="3E0B294B"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196</w:t>
            </w:r>
          </w:p>
        </w:tc>
      </w:tr>
      <w:tr w:rsidR="006812D2" w:rsidRPr="002A65D1" w14:paraId="6968C9F4" w14:textId="77777777" w:rsidTr="00017F6F">
        <w:trPr>
          <w:cantSplit/>
          <w:trHeight w:val="170"/>
        </w:trPr>
        <w:tc>
          <w:tcPr>
            <w:tcW w:w="0" w:type="auto"/>
            <w:shd w:val="clear" w:color="auto" w:fill="auto"/>
            <w:tcMar>
              <w:top w:w="100" w:type="dxa"/>
              <w:left w:w="100" w:type="dxa"/>
              <w:bottom w:w="100" w:type="dxa"/>
              <w:right w:w="100" w:type="dxa"/>
            </w:tcMar>
          </w:tcPr>
          <w:p w14:paraId="0DC791C2"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val="restart"/>
            <w:shd w:val="clear" w:color="auto" w:fill="auto"/>
            <w:tcMar>
              <w:top w:w="100" w:type="dxa"/>
              <w:left w:w="100" w:type="dxa"/>
              <w:bottom w:w="100" w:type="dxa"/>
              <w:right w:w="100" w:type="dxa"/>
            </w:tcMar>
          </w:tcPr>
          <w:p w14:paraId="3C2F7E0B"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sTyro3</w:t>
            </w:r>
          </w:p>
        </w:tc>
        <w:tc>
          <w:tcPr>
            <w:tcW w:w="0" w:type="auto"/>
            <w:shd w:val="clear" w:color="auto" w:fill="auto"/>
            <w:tcMar>
              <w:top w:w="100" w:type="dxa"/>
              <w:left w:w="100" w:type="dxa"/>
              <w:bottom w:w="100" w:type="dxa"/>
              <w:right w:w="100" w:type="dxa"/>
            </w:tcMar>
          </w:tcPr>
          <w:p w14:paraId="0503392D"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r</w:t>
            </w:r>
          </w:p>
        </w:tc>
        <w:tc>
          <w:tcPr>
            <w:tcW w:w="0" w:type="auto"/>
            <w:shd w:val="clear" w:color="auto" w:fill="auto"/>
            <w:tcMar>
              <w:top w:w="100" w:type="dxa"/>
              <w:left w:w="100" w:type="dxa"/>
              <w:bottom w:w="100" w:type="dxa"/>
              <w:right w:w="100" w:type="dxa"/>
            </w:tcMar>
          </w:tcPr>
          <w:p w14:paraId="67B52A45"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0.306**</w:t>
            </w:r>
          </w:p>
        </w:tc>
        <w:tc>
          <w:tcPr>
            <w:tcW w:w="0" w:type="auto"/>
            <w:shd w:val="clear" w:color="auto" w:fill="auto"/>
            <w:tcMar>
              <w:top w:w="100" w:type="dxa"/>
              <w:left w:w="100" w:type="dxa"/>
              <w:bottom w:w="100" w:type="dxa"/>
              <w:right w:w="100" w:type="dxa"/>
            </w:tcMar>
          </w:tcPr>
          <w:p w14:paraId="2C237860"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0.232**</w:t>
            </w:r>
          </w:p>
        </w:tc>
        <w:tc>
          <w:tcPr>
            <w:tcW w:w="0" w:type="auto"/>
            <w:shd w:val="clear" w:color="auto" w:fill="auto"/>
            <w:tcMar>
              <w:top w:w="100" w:type="dxa"/>
              <w:left w:w="100" w:type="dxa"/>
              <w:bottom w:w="100" w:type="dxa"/>
              <w:right w:w="100" w:type="dxa"/>
            </w:tcMar>
          </w:tcPr>
          <w:p w14:paraId="67CDD683"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-0.185**</w:t>
            </w:r>
          </w:p>
        </w:tc>
        <w:tc>
          <w:tcPr>
            <w:tcW w:w="0" w:type="auto"/>
            <w:shd w:val="clear" w:color="auto" w:fill="auto"/>
            <w:tcMar>
              <w:top w:w="100" w:type="dxa"/>
              <w:left w:w="100" w:type="dxa"/>
              <w:bottom w:w="100" w:type="dxa"/>
              <w:right w:w="100" w:type="dxa"/>
            </w:tcMar>
          </w:tcPr>
          <w:p w14:paraId="5EAB3F0C"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-0.278**</w:t>
            </w:r>
          </w:p>
        </w:tc>
        <w:tc>
          <w:tcPr>
            <w:tcW w:w="0" w:type="auto"/>
            <w:shd w:val="clear" w:color="auto" w:fill="auto"/>
            <w:tcMar>
              <w:top w:w="100" w:type="dxa"/>
              <w:left w:w="100" w:type="dxa"/>
              <w:bottom w:w="100" w:type="dxa"/>
              <w:right w:w="100" w:type="dxa"/>
            </w:tcMar>
          </w:tcPr>
          <w:p w14:paraId="6A9E98EE" w14:textId="7A8E4290"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w:t>
            </w:r>
            <w:r w:rsidR="00772F31" w:rsidRPr="004746A1">
              <w:rPr>
                <w:rFonts w:ascii="Times New Roman" w:hAnsi="Times New Roman" w:cs="Times New Roman"/>
                <w:b/>
                <w:sz w:val="16"/>
                <w:szCs w:val="16"/>
              </w:rPr>
              <w:t>321</w:t>
            </w:r>
            <w:r w:rsidRPr="004746A1">
              <w:rPr>
                <w:rFonts w:ascii="Times New Roman" w:hAnsi="Times New Roman" w:cs="Times New Roman"/>
                <w:b/>
                <w:sz w:val="16"/>
                <w:szCs w:val="16"/>
              </w:rPr>
              <w:t>**</w:t>
            </w:r>
          </w:p>
        </w:tc>
        <w:tc>
          <w:tcPr>
            <w:tcW w:w="0" w:type="auto"/>
            <w:shd w:val="clear" w:color="auto" w:fill="auto"/>
            <w:tcMar>
              <w:top w:w="100" w:type="dxa"/>
              <w:left w:w="100" w:type="dxa"/>
              <w:bottom w:w="100" w:type="dxa"/>
              <w:right w:w="100" w:type="dxa"/>
            </w:tcMar>
          </w:tcPr>
          <w:p w14:paraId="615DE00A" w14:textId="1356FAB2"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w:t>
            </w:r>
            <w:r w:rsidR="00772F31" w:rsidRPr="004746A1">
              <w:rPr>
                <w:rFonts w:ascii="Times New Roman" w:hAnsi="Times New Roman" w:cs="Times New Roman"/>
                <w:b/>
                <w:sz w:val="16"/>
                <w:szCs w:val="16"/>
              </w:rPr>
              <w:t>212*</w:t>
            </w:r>
            <w:r w:rsidRPr="004746A1">
              <w:rPr>
                <w:rFonts w:ascii="Times New Roman" w:hAnsi="Times New Roman" w:cs="Times New Roman"/>
                <w:b/>
                <w:sz w:val="16"/>
                <w:szCs w:val="16"/>
              </w:rPr>
              <w:t>*</w:t>
            </w:r>
          </w:p>
        </w:tc>
      </w:tr>
      <w:tr w:rsidR="006812D2" w:rsidRPr="002A65D1" w14:paraId="15C502D8" w14:textId="77777777" w:rsidTr="00017F6F">
        <w:trPr>
          <w:cantSplit/>
          <w:trHeight w:val="170"/>
        </w:trPr>
        <w:tc>
          <w:tcPr>
            <w:tcW w:w="0" w:type="auto"/>
            <w:shd w:val="clear" w:color="auto" w:fill="auto"/>
            <w:tcMar>
              <w:top w:w="100" w:type="dxa"/>
              <w:left w:w="100" w:type="dxa"/>
              <w:bottom w:w="100" w:type="dxa"/>
              <w:right w:w="100" w:type="dxa"/>
            </w:tcMar>
          </w:tcPr>
          <w:p w14:paraId="74188C2D"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shd w:val="clear" w:color="auto" w:fill="auto"/>
            <w:tcMar>
              <w:top w:w="100" w:type="dxa"/>
              <w:left w:w="100" w:type="dxa"/>
              <w:bottom w:w="100" w:type="dxa"/>
              <w:right w:w="100" w:type="dxa"/>
            </w:tcMar>
          </w:tcPr>
          <w:p w14:paraId="6CC681D2" w14:textId="77777777" w:rsidR="006812D2" w:rsidRPr="004746A1" w:rsidRDefault="006812D2" w:rsidP="00BA6CC6">
            <w:pPr>
              <w:spacing w:line="240" w:lineRule="auto"/>
              <w:rPr>
                <w:rFonts w:ascii="Times New Roman" w:hAnsi="Times New Roman" w:cs="Times New Roman"/>
                <w:sz w:val="16"/>
                <w:szCs w:val="16"/>
              </w:rPr>
            </w:pPr>
          </w:p>
        </w:tc>
        <w:tc>
          <w:tcPr>
            <w:tcW w:w="0" w:type="auto"/>
            <w:shd w:val="clear" w:color="auto" w:fill="auto"/>
            <w:tcMar>
              <w:top w:w="100" w:type="dxa"/>
              <w:left w:w="100" w:type="dxa"/>
              <w:bottom w:w="100" w:type="dxa"/>
              <w:right w:w="100" w:type="dxa"/>
            </w:tcMar>
          </w:tcPr>
          <w:p w14:paraId="166F4FA6"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P</w:t>
            </w:r>
          </w:p>
        </w:tc>
        <w:tc>
          <w:tcPr>
            <w:tcW w:w="0" w:type="auto"/>
            <w:shd w:val="clear" w:color="auto" w:fill="auto"/>
            <w:tcMar>
              <w:top w:w="100" w:type="dxa"/>
              <w:left w:w="100" w:type="dxa"/>
              <w:bottom w:w="100" w:type="dxa"/>
              <w:right w:w="100" w:type="dxa"/>
            </w:tcMar>
          </w:tcPr>
          <w:p w14:paraId="474F5E9C"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&lt;0.001</w:t>
            </w:r>
          </w:p>
        </w:tc>
        <w:tc>
          <w:tcPr>
            <w:tcW w:w="0" w:type="auto"/>
            <w:shd w:val="clear" w:color="auto" w:fill="auto"/>
            <w:tcMar>
              <w:top w:w="100" w:type="dxa"/>
              <w:left w:w="100" w:type="dxa"/>
              <w:bottom w:w="100" w:type="dxa"/>
              <w:right w:w="100" w:type="dxa"/>
            </w:tcMar>
          </w:tcPr>
          <w:p w14:paraId="4AED4F34"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&lt;0.001</w:t>
            </w:r>
          </w:p>
        </w:tc>
        <w:tc>
          <w:tcPr>
            <w:tcW w:w="0" w:type="auto"/>
            <w:shd w:val="clear" w:color="auto" w:fill="auto"/>
            <w:tcMar>
              <w:top w:w="100" w:type="dxa"/>
              <w:left w:w="100" w:type="dxa"/>
              <w:bottom w:w="100" w:type="dxa"/>
              <w:right w:w="100" w:type="dxa"/>
            </w:tcMar>
          </w:tcPr>
          <w:p w14:paraId="0D045124"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0.004</w:t>
            </w:r>
          </w:p>
        </w:tc>
        <w:tc>
          <w:tcPr>
            <w:tcW w:w="0" w:type="auto"/>
            <w:shd w:val="clear" w:color="auto" w:fill="auto"/>
            <w:tcMar>
              <w:top w:w="100" w:type="dxa"/>
              <w:left w:w="100" w:type="dxa"/>
              <w:bottom w:w="100" w:type="dxa"/>
              <w:right w:w="100" w:type="dxa"/>
            </w:tcMar>
          </w:tcPr>
          <w:p w14:paraId="79A97DFC"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&lt;0.001</w:t>
            </w:r>
          </w:p>
        </w:tc>
        <w:tc>
          <w:tcPr>
            <w:tcW w:w="0" w:type="auto"/>
            <w:shd w:val="clear" w:color="auto" w:fill="auto"/>
            <w:tcMar>
              <w:top w:w="100" w:type="dxa"/>
              <w:left w:w="100" w:type="dxa"/>
              <w:bottom w:w="100" w:type="dxa"/>
              <w:right w:w="100" w:type="dxa"/>
            </w:tcMar>
          </w:tcPr>
          <w:p w14:paraId="76531751"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&lt;0.001</w:t>
            </w:r>
          </w:p>
        </w:tc>
        <w:tc>
          <w:tcPr>
            <w:tcW w:w="0" w:type="auto"/>
            <w:shd w:val="clear" w:color="auto" w:fill="auto"/>
            <w:tcMar>
              <w:top w:w="100" w:type="dxa"/>
              <w:left w:w="100" w:type="dxa"/>
              <w:bottom w:w="100" w:type="dxa"/>
              <w:right w:w="100" w:type="dxa"/>
            </w:tcMar>
          </w:tcPr>
          <w:p w14:paraId="6CB2787B" w14:textId="0ADC28ED"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0.00</w:t>
            </w:r>
            <w:r w:rsidR="00772F31" w:rsidRPr="004746A1">
              <w:rPr>
                <w:rFonts w:ascii="Times New Roman" w:hAnsi="Times New Roman" w:cs="Times New Roman"/>
                <w:b/>
                <w:sz w:val="16"/>
                <w:szCs w:val="16"/>
              </w:rPr>
              <w:t>3</w:t>
            </w:r>
          </w:p>
        </w:tc>
      </w:tr>
      <w:tr w:rsidR="006812D2" w:rsidRPr="002A65D1" w14:paraId="0ACB9D17" w14:textId="77777777" w:rsidTr="00017F6F">
        <w:trPr>
          <w:cantSplit/>
          <w:trHeight w:val="170"/>
        </w:trPr>
        <w:tc>
          <w:tcPr>
            <w:tcW w:w="0" w:type="auto"/>
            <w:shd w:val="clear" w:color="auto" w:fill="auto"/>
            <w:tcMar>
              <w:top w:w="100" w:type="dxa"/>
              <w:left w:w="100" w:type="dxa"/>
              <w:bottom w:w="100" w:type="dxa"/>
              <w:right w:w="100" w:type="dxa"/>
            </w:tcMar>
          </w:tcPr>
          <w:p w14:paraId="420ACB32"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shd w:val="clear" w:color="auto" w:fill="auto"/>
            <w:tcMar>
              <w:top w:w="100" w:type="dxa"/>
              <w:left w:w="100" w:type="dxa"/>
              <w:bottom w:w="100" w:type="dxa"/>
              <w:right w:w="100" w:type="dxa"/>
            </w:tcMar>
          </w:tcPr>
          <w:p w14:paraId="332215E1" w14:textId="77777777" w:rsidR="006812D2" w:rsidRPr="004746A1" w:rsidRDefault="006812D2" w:rsidP="00BA6CC6">
            <w:pPr>
              <w:spacing w:line="240" w:lineRule="auto"/>
              <w:rPr>
                <w:rFonts w:ascii="Times New Roman" w:hAnsi="Times New Roman" w:cs="Times New Roman"/>
                <w:sz w:val="16"/>
                <w:szCs w:val="16"/>
              </w:rPr>
            </w:pPr>
          </w:p>
        </w:tc>
        <w:tc>
          <w:tcPr>
            <w:tcW w:w="0" w:type="auto"/>
            <w:shd w:val="clear" w:color="auto" w:fill="auto"/>
            <w:tcMar>
              <w:top w:w="100" w:type="dxa"/>
              <w:left w:w="100" w:type="dxa"/>
              <w:bottom w:w="100" w:type="dxa"/>
              <w:right w:w="100" w:type="dxa"/>
            </w:tcMar>
          </w:tcPr>
          <w:p w14:paraId="3DAE34FA"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DF</w:t>
            </w:r>
          </w:p>
        </w:tc>
        <w:tc>
          <w:tcPr>
            <w:tcW w:w="0" w:type="auto"/>
            <w:shd w:val="clear" w:color="auto" w:fill="auto"/>
            <w:tcMar>
              <w:top w:w="100" w:type="dxa"/>
              <w:left w:w="100" w:type="dxa"/>
              <w:bottom w:w="100" w:type="dxa"/>
              <w:right w:w="100" w:type="dxa"/>
            </w:tcMar>
          </w:tcPr>
          <w:p w14:paraId="5F33254C"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251</w:t>
            </w:r>
          </w:p>
        </w:tc>
        <w:tc>
          <w:tcPr>
            <w:tcW w:w="0" w:type="auto"/>
            <w:shd w:val="clear" w:color="auto" w:fill="auto"/>
            <w:tcMar>
              <w:top w:w="100" w:type="dxa"/>
              <w:left w:w="100" w:type="dxa"/>
              <w:bottom w:w="100" w:type="dxa"/>
              <w:right w:w="100" w:type="dxa"/>
            </w:tcMar>
          </w:tcPr>
          <w:p w14:paraId="482AC394"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251</w:t>
            </w:r>
          </w:p>
        </w:tc>
        <w:tc>
          <w:tcPr>
            <w:tcW w:w="0" w:type="auto"/>
            <w:shd w:val="clear" w:color="auto" w:fill="auto"/>
            <w:tcMar>
              <w:top w:w="100" w:type="dxa"/>
              <w:left w:w="100" w:type="dxa"/>
              <w:bottom w:w="100" w:type="dxa"/>
              <w:right w:w="100" w:type="dxa"/>
            </w:tcMar>
          </w:tcPr>
          <w:p w14:paraId="2B9DDEFB"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242</w:t>
            </w:r>
          </w:p>
        </w:tc>
        <w:tc>
          <w:tcPr>
            <w:tcW w:w="0" w:type="auto"/>
            <w:shd w:val="clear" w:color="auto" w:fill="auto"/>
            <w:tcMar>
              <w:top w:w="100" w:type="dxa"/>
              <w:left w:w="100" w:type="dxa"/>
              <w:bottom w:w="100" w:type="dxa"/>
              <w:right w:w="100" w:type="dxa"/>
            </w:tcMar>
          </w:tcPr>
          <w:p w14:paraId="62801155"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167</w:t>
            </w:r>
          </w:p>
        </w:tc>
        <w:tc>
          <w:tcPr>
            <w:tcW w:w="0" w:type="auto"/>
            <w:shd w:val="clear" w:color="auto" w:fill="auto"/>
            <w:tcMar>
              <w:top w:w="100" w:type="dxa"/>
              <w:left w:w="100" w:type="dxa"/>
              <w:bottom w:w="100" w:type="dxa"/>
              <w:right w:w="100" w:type="dxa"/>
            </w:tcMar>
          </w:tcPr>
          <w:p w14:paraId="6625D506" w14:textId="3B1AD0A8" w:rsidR="006812D2" w:rsidRPr="004746A1" w:rsidRDefault="00772F31"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289</w:t>
            </w:r>
          </w:p>
        </w:tc>
        <w:tc>
          <w:tcPr>
            <w:tcW w:w="0" w:type="auto"/>
            <w:shd w:val="clear" w:color="auto" w:fill="auto"/>
            <w:tcMar>
              <w:top w:w="100" w:type="dxa"/>
              <w:left w:w="100" w:type="dxa"/>
              <w:bottom w:w="100" w:type="dxa"/>
              <w:right w:w="100" w:type="dxa"/>
            </w:tcMar>
          </w:tcPr>
          <w:p w14:paraId="546A3DA4"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196</w:t>
            </w:r>
          </w:p>
        </w:tc>
      </w:tr>
      <w:tr w:rsidR="006812D2" w:rsidRPr="002A65D1" w14:paraId="7DE62B23" w14:textId="77777777" w:rsidTr="00017F6F">
        <w:trPr>
          <w:cantSplit/>
          <w:trHeight w:val="170"/>
        </w:trPr>
        <w:tc>
          <w:tcPr>
            <w:tcW w:w="0" w:type="auto"/>
            <w:shd w:val="clear" w:color="auto" w:fill="auto"/>
            <w:tcMar>
              <w:top w:w="100" w:type="dxa"/>
              <w:left w:w="100" w:type="dxa"/>
              <w:bottom w:w="100" w:type="dxa"/>
              <w:right w:w="100" w:type="dxa"/>
            </w:tcMar>
          </w:tcPr>
          <w:p w14:paraId="40562D09"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val="restart"/>
            <w:shd w:val="clear" w:color="auto" w:fill="auto"/>
            <w:tcMar>
              <w:top w:w="100" w:type="dxa"/>
              <w:left w:w="100" w:type="dxa"/>
              <w:bottom w:w="100" w:type="dxa"/>
              <w:right w:w="100" w:type="dxa"/>
            </w:tcMar>
          </w:tcPr>
          <w:p w14:paraId="450A7628"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C1q</w:t>
            </w:r>
          </w:p>
        </w:tc>
        <w:tc>
          <w:tcPr>
            <w:tcW w:w="0" w:type="auto"/>
            <w:shd w:val="clear" w:color="auto" w:fill="auto"/>
            <w:tcMar>
              <w:top w:w="100" w:type="dxa"/>
              <w:left w:w="100" w:type="dxa"/>
              <w:bottom w:w="100" w:type="dxa"/>
              <w:right w:w="100" w:type="dxa"/>
            </w:tcMar>
          </w:tcPr>
          <w:p w14:paraId="3D63A5BD"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r</w:t>
            </w:r>
          </w:p>
        </w:tc>
        <w:tc>
          <w:tcPr>
            <w:tcW w:w="0" w:type="auto"/>
            <w:shd w:val="clear" w:color="auto" w:fill="auto"/>
            <w:tcMar>
              <w:top w:w="100" w:type="dxa"/>
              <w:left w:w="100" w:type="dxa"/>
              <w:bottom w:w="100" w:type="dxa"/>
              <w:right w:w="100" w:type="dxa"/>
            </w:tcMar>
          </w:tcPr>
          <w:p w14:paraId="32DA08E5"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0.011</w:t>
            </w:r>
          </w:p>
        </w:tc>
        <w:tc>
          <w:tcPr>
            <w:tcW w:w="0" w:type="auto"/>
            <w:shd w:val="clear" w:color="auto" w:fill="auto"/>
            <w:tcMar>
              <w:top w:w="100" w:type="dxa"/>
              <w:left w:w="100" w:type="dxa"/>
              <w:bottom w:w="100" w:type="dxa"/>
              <w:right w:w="100" w:type="dxa"/>
            </w:tcMar>
          </w:tcPr>
          <w:p w14:paraId="71940CBC"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-0.086</w:t>
            </w:r>
          </w:p>
        </w:tc>
        <w:tc>
          <w:tcPr>
            <w:tcW w:w="0" w:type="auto"/>
            <w:shd w:val="clear" w:color="auto" w:fill="auto"/>
            <w:tcMar>
              <w:top w:w="100" w:type="dxa"/>
              <w:left w:w="100" w:type="dxa"/>
              <w:bottom w:w="100" w:type="dxa"/>
              <w:right w:w="100" w:type="dxa"/>
            </w:tcMar>
          </w:tcPr>
          <w:p w14:paraId="57B97671"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0.037</w:t>
            </w:r>
          </w:p>
        </w:tc>
        <w:tc>
          <w:tcPr>
            <w:tcW w:w="0" w:type="auto"/>
            <w:shd w:val="clear" w:color="auto" w:fill="auto"/>
            <w:tcMar>
              <w:top w:w="100" w:type="dxa"/>
              <w:left w:w="100" w:type="dxa"/>
              <w:bottom w:w="100" w:type="dxa"/>
              <w:right w:w="100" w:type="dxa"/>
            </w:tcMar>
          </w:tcPr>
          <w:p w14:paraId="0101A77E"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-0.072</w:t>
            </w:r>
          </w:p>
        </w:tc>
        <w:tc>
          <w:tcPr>
            <w:tcW w:w="0" w:type="auto"/>
            <w:shd w:val="clear" w:color="auto" w:fill="auto"/>
            <w:tcMar>
              <w:top w:w="100" w:type="dxa"/>
              <w:left w:w="100" w:type="dxa"/>
              <w:bottom w:w="100" w:type="dxa"/>
              <w:right w:w="100" w:type="dxa"/>
            </w:tcMar>
          </w:tcPr>
          <w:p w14:paraId="37834977" w14:textId="0EC39E9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w:t>
            </w:r>
            <w:r w:rsidR="00772F31" w:rsidRPr="004746A1">
              <w:rPr>
                <w:rFonts w:ascii="Times New Roman" w:hAnsi="Times New Roman" w:cs="Times New Roman"/>
                <w:sz w:val="16"/>
                <w:szCs w:val="16"/>
              </w:rPr>
              <w:t>026</w:t>
            </w:r>
          </w:p>
        </w:tc>
        <w:tc>
          <w:tcPr>
            <w:tcW w:w="0" w:type="auto"/>
            <w:shd w:val="clear" w:color="auto" w:fill="auto"/>
            <w:tcMar>
              <w:top w:w="100" w:type="dxa"/>
              <w:left w:w="100" w:type="dxa"/>
              <w:bottom w:w="100" w:type="dxa"/>
              <w:right w:w="100" w:type="dxa"/>
            </w:tcMar>
          </w:tcPr>
          <w:p w14:paraId="42A63904" w14:textId="01A7CD5E"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0.0</w:t>
            </w:r>
            <w:r w:rsidR="00772F31" w:rsidRPr="004746A1">
              <w:rPr>
                <w:rFonts w:ascii="Times New Roman" w:hAnsi="Times New Roman" w:cs="Times New Roman"/>
                <w:sz w:val="16"/>
                <w:szCs w:val="16"/>
              </w:rPr>
              <w:t>86</w:t>
            </w:r>
          </w:p>
        </w:tc>
      </w:tr>
      <w:tr w:rsidR="006812D2" w:rsidRPr="002A65D1" w14:paraId="02F03304" w14:textId="77777777" w:rsidTr="00017F6F">
        <w:trPr>
          <w:cantSplit/>
          <w:trHeight w:val="170"/>
        </w:trPr>
        <w:tc>
          <w:tcPr>
            <w:tcW w:w="0" w:type="auto"/>
            <w:tcBorders>
              <w:bottom w:val="nil"/>
            </w:tcBorders>
            <w:shd w:val="clear" w:color="auto" w:fill="auto"/>
            <w:tcMar>
              <w:top w:w="100" w:type="dxa"/>
              <w:left w:w="100" w:type="dxa"/>
              <w:bottom w:w="100" w:type="dxa"/>
              <w:right w:w="100" w:type="dxa"/>
            </w:tcMar>
          </w:tcPr>
          <w:p w14:paraId="0211D202"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tcBorders>
              <w:bottom w:val="nil"/>
            </w:tcBorders>
            <w:shd w:val="clear" w:color="auto" w:fill="auto"/>
            <w:tcMar>
              <w:top w:w="100" w:type="dxa"/>
              <w:left w:w="100" w:type="dxa"/>
              <w:bottom w:w="100" w:type="dxa"/>
              <w:right w:w="100" w:type="dxa"/>
            </w:tcMar>
          </w:tcPr>
          <w:p w14:paraId="00B2469C" w14:textId="77777777" w:rsidR="006812D2" w:rsidRPr="004746A1" w:rsidRDefault="006812D2" w:rsidP="00BA6CC6">
            <w:pPr>
              <w:spacing w:line="240" w:lineRule="auto"/>
              <w:rPr>
                <w:rFonts w:ascii="Times New Roman" w:hAnsi="Times New Roman" w:cs="Times New Roman"/>
                <w:sz w:val="16"/>
                <w:szCs w:val="16"/>
              </w:rPr>
            </w:pPr>
          </w:p>
        </w:tc>
        <w:tc>
          <w:tcPr>
            <w:tcW w:w="0" w:type="auto"/>
            <w:tcBorders>
              <w:bottom w:val="nil"/>
            </w:tcBorders>
            <w:shd w:val="clear" w:color="auto" w:fill="auto"/>
            <w:tcMar>
              <w:top w:w="100" w:type="dxa"/>
              <w:left w:w="100" w:type="dxa"/>
              <w:bottom w:w="100" w:type="dxa"/>
              <w:right w:w="100" w:type="dxa"/>
            </w:tcMar>
          </w:tcPr>
          <w:p w14:paraId="524B84C6"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P</w:t>
            </w:r>
          </w:p>
        </w:tc>
        <w:tc>
          <w:tcPr>
            <w:tcW w:w="0" w:type="auto"/>
            <w:tcBorders>
              <w:bottom w:val="nil"/>
            </w:tcBorders>
            <w:shd w:val="clear" w:color="auto" w:fill="auto"/>
            <w:tcMar>
              <w:top w:w="100" w:type="dxa"/>
              <w:left w:w="100" w:type="dxa"/>
              <w:bottom w:w="100" w:type="dxa"/>
              <w:right w:w="100" w:type="dxa"/>
            </w:tcMar>
          </w:tcPr>
          <w:p w14:paraId="36316FF3"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0.868</w:t>
            </w:r>
          </w:p>
        </w:tc>
        <w:tc>
          <w:tcPr>
            <w:tcW w:w="0" w:type="auto"/>
            <w:tcBorders>
              <w:bottom w:val="nil"/>
            </w:tcBorders>
            <w:shd w:val="clear" w:color="auto" w:fill="auto"/>
            <w:tcMar>
              <w:top w:w="100" w:type="dxa"/>
              <w:left w:w="100" w:type="dxa"/>
              <w:bottom w:w="100" w:type="dxa"/>
              <w:right w:w="100" w:type="dxa"/>
            </w:tcMar>
          </w:tcPr>
          <w:p w14:paraId="21A083B6"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0.174</w:t>
            </w:r>
          </w:p>
        </w:tc>
        <w:tc>
          <w:tcPr>
            <w:tcW w:w="0" w:type="auto"/>
            <w:tcBorders>
              <w:bottom w:val="nil"/>
            </w:tcBorders>
            <w:shd w:val="clear" w:color="auto" w:fill="auto"/>
            <w:tcMar>
              <w:top w:w="100" w:type="dxa"/>
              <w:left w:w="100" w:type="dxa"/>
              <w:bottom w:w="100" w:type="dxa"/>
              <w:right w:w="100" w:type="dxa"/>
            </w:tcMar>
          </w:tcPr>
          <w:p w14:paraId="25E9AD11"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0.570</w:t>
            </w:r>
          </w:p>
        </w:tc>
        <w:tc>
          <w:tcPr>
            <w:tcW w:w="0" w:type="auto"/>
            <w:tcBorders>
              <w:bottom w:val="nil"/>
            </w:tcBorders>
            <w:shd w:val="clear" w:color="auto" w:fill="auto"/>
            <w:tcMar>
              <w:top w:w="100" w:type="dxa"/>
              <w:left w:w="100" w:type="dxa"/>
              <w:bottom w:w="100" w:type="dxa"/>
              <w:right w:w="100" w:type="dxa"/>
            </w:tcMar>
          </w:tcPr>
          <w:p w14:paraId="10A137C0"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0.349</w:t>
            </w:r>
          </w:p>
        </w:tc>
        <w:tc>
          <w:tcPr>
            <w:tcW w:w="0" w:type="auto"/>
            <w:tcBorders>
              <w:bottom w:val="nil"/>
            </w:tcBorders>
            <w:shd w:val="clear" w:color="auto" w:fill="auto"/>
            <w:tcMar>
              <w:top w:w="100" w:type="dxa"/>
              <w:left w:w="100" w:type="dxa"/>
              <w:bottom w:w="100" w:type="dxa"/>
              <w:right w:w="100" w:type="dxa"/>
            </w:tcMar>
          </w:tcPr>
          <w:p w14:paraId="13E47AAC" w14:textId="0F5EAAD8"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0.6</w:t>
            </w:r>
            <w:r w:rsidR="00772F31" w:rsidRPr="004746A1">
              <w:rPr>
                <w:rFonts w:ascii="Times New Roman" w:hAnsi="Times New Roman" w:cs="Times New Roman"/>
                <w:sz w:val="16"/>
                <w:szCs w:val="16"/>
              </w:rPr>
              <w:t>62</w:t>
            </w:r>
          </w:p>
        </w:tc>
        <w:tc>
          <w:tcPr>
            <w:tcW w:w="0" w:type="auto"/>
            <w:tcBorders>
              <w:bottom w:val="nil"/>
            </w:tcBorders>
            <w:shd w:val="clear" w:color="auto" w:fill="auto"/>
            <w:tcMar>
              <w:top w:w="100" w:type="dxa"/>
              <w:left w:w="100" w:type="dxa"/>
              <w:bottom w:w="100" w:type="dxa"/>
              <w:right w:w="100" w:type="dxa"/>
            </w:tcMar>
          </w:tcPr>
          <w:p w14:paraId="3F42DB9F" w14:textId="3DCCE644"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w:t>
            </w:r>
            <w:r w:rsidR="00772F31" w:rsidRPr="004746A1">
              <w:rPr>
                <w:rFonts w:ascii="Times New Roman" w:hAnsi="Times New Roman" w:cs="Times New Roman"/>
                <w:sz w:val="16"/>
                <w:szCs w:val="16"/>
              </w:rPr>
              <w:t>228</w:t>
            </w:r>
          </w:p>
        </w:tc>
      </w:tr>
      <w:tr w:rsidR="006812D2" w:rsidRPr="002A65D1" w14:paraId="1642329C" w14:textId="77777777" w:rsidTr="00017F6F">
        <w:trPr>
          <w:cantSplit/>
          <w:trHeight w:val="170"/>
        </w:trPr>
        <w:tc>
          <w:tcPr>
            <w:tcW w:w="0" w:type="auto"/>
            <w:tcBorders>
              <w:top w:val="nil"/>
              <w:bottom w:val="dashed" w:sz="4" w:space="0" w:color="auto"/>
            </w:tcBorders>
            <w:shd w:val="clear" w:color="auto" w:fill="auto"/>
            <w:tcMar>
              <w:top w:w="100" w:type="dxa"/>
              <w:left w:w="100" w:type="dxa"/>
              <w:bottom w:w="100" w:type="dxa"/>
              <w:right w:w="100" w:type="dxa"/>
            </w:tcMar>
          </w:tcPr>
          <w:p w14:paraId="53E1C22C"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tcBorders>
              <w:top w:val="nil"/>
              <w:bottom w:val="dashed" w:sz="4" w:space="0" w:color="auto"/>
            </w:tcBorders>
            <w:shd w:val="clear" w:color="auto" w:fill="auto"/>
            <w:tcMar>
              <w:top w:w="100" w:type="dxa"/>
              <w:left w:w="100" w:type="dxa"/>
              <w:bottom w:w="100" w:type="dxa"/>
              <w:right w:w="100" w:type="dxa"/>
            </w:tcMar>
          </w:tcPr>
          <w:p w14:paraId="16E2E1CA" w14:textId="77777777" w:rsidR="006812D2" w:rsidRPr="004746A1" w:rsidRDefault="006812D2" w:rsidP="00BA6CC6">
            <w:pPr>
              <w:spacing w:line="240" w:lineRule="auto"/>
              <w:rPr>
                <w:rFonts w:ascii="Times New Roman" w:hAnsi="Times New Roman" w:cs="Times New Roman"/>
                <w:sz w:val="16"/>
                <w:szCs w:val="16"/>
              </w:rPr>
            </w:pPr>
          </w:p>
        </w:tc>
        <w:tc>
          <w:tcPr>
            <w:tcW w:w="0" w:type="auto"/>
            <w:tcBorders>
              <w:top w:val="nil"/>
              <w:bottom w:val="dashed" w:sz="4" w:space="0" w:color="auto"/>
            </w:tcBorders>
            <w:shd w:val="clear" w:color="auto" w:fill="auto"/>
            <w:tcMar>
              <w:top w:w="100" w:type="dxa"/>
              <w:left w:w="100" w:type="dxa"/>
              <w:bottom w:w="100" w:type="dxa"/>
              <w:right w:w="100" w:type="dxa"/>
            </w:tcMar>
          </w:tcPr>
          <w:p w14:paraId="18FCB7A9"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DF</w:t>
            </w:r>
          </w:p>
        </w:tc>
        <w:tc>
          <w:tcPr>
            <w:tcW w:w="0" w:type="auto"/>
            <w:tcBorders>
              <w:top w:val="nil"/>
              <w:bottom w:val="dashed" w:sz="4" w:space="0" w:color="auto"/>
            </w:tcBorders>
            <w:shd w:val="clear" w:color="auto" w:fill="auto"/>
            <w:tcMar>
              <w:top w:w="100" w:type="dxa"/>
              <w:left w:w="100" w:type="dxa"/>
              <w:bottom w:w="100" w:type="dxa"/>
              <w:right w:w="100" w:type="dxa"/>
            </w:tcMar>
          </w:tcPr>
          <w:p w14:paraId="321E877E"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251</w:t>
            </w:r>
          </w:p>
        </w:tc>
        <w:tc>
          <w:tcPr>
            <w:tcW w:w="0" w:type="auto"/>
            <w:tcBorders>
              <w:top w:val="nil"/>
              <w:bottom w:val="dashed" w:sz="4" w:space="0" w:color="auto"/>
            </w:tcBorders>
            <w:shd w:val="clear" w:color="auto" w:fill="auto"/>
            <w:tcMar>
              <w:top w:w="100" w:type="dxa"/>
              <w:left w:w="100" w:type="dxa"/>
              <w:bottom w:w="100" w:type="dxa"/>
              <w:right w:w="100" w:type="dxa"/>
            </w:tcMar>
          </w:tcPr>
          <w:p w14:paraId="5840AFFC"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251</w:t>
            </w:r>
          </w:p>
        </w:tc>
        <w:tc>
          <w:tcPr>
            <w:tcW w:w="0" w:type="auto"/>
            <w:tcBorders>
              <w:top w:val="nil"/>
              <w:bottom w:val="dashed" w:sz="4" w:space="0" w:color="auto"/>
            </w:tcBorders>
            <w:shd w:val="clear" w:color="auto" w:fill="auto"/>
            <w:tcMar>
              <w:top w:w="100" w:type="dxa"/>
              <w:left w:w="100" w:type="dxa"/>
              <w:bottom w:w="100" w:type="dxa"/>
              <w:right w:w="100" w:type="dxa"/>
            </w:tcMar>
          </w:tcPr>
          <w:p w14:paraId="44AC2DC3"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242</w:t>
            </w:r>
          </w:p>
        </w:tc>
        <w:tc>
          <w:tcPr>
            <w:tcW w:w="0" w:type="auto"/>
            <w:tcBorders>
              <w:top w:val="nil"/>
              <w:bottom w:val="dashed" w:sz="4" w:space="0" w:color="auto"/>
            </w:tcBorders>
            <w:shd w:val="clear" w:color="auto" w:fill="auto"/>
            <w:tcMar>
              <w:top w:w="100" w:type="dxa"/>
              <w:left w:w="100" w:type="dxa"/>
              <w:bottom w:w="100" w:type="dxa"/>
              <w:right w:w="100" w:type="dxa"/>
            </w:tcMar>
          </w:tcPr>
          <w:p w14:paraId="1C647C2A"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167</w:t>
            </w:r>
          </w:p>
        </w:tc>
        <w:tc>
          <w:tcPr>
            <w:tcW w:w="0" w:type="auto"/>
            <w:tcBorders>
              <w:top w:val="nil"/>
              <w:bottom w:val="dashed" w:sz="4" w:space="0" w:color="auto"/>
            </w:tcBorders>
            <w:shd w:val="clear" w:color="auto" w:fill="auto"/>
            <w:tcMar>
              <w:top w:w="100" w:type="dxa"/>
              <w:left w:w="100" w:type="dxa"/>
              <w:bottom w:w="100" w:type="dxa"/>
              <w:right w:w="100" w:type="dxa"/>
            </w:tcMar>
          </w:tcPr>
          <w:p w14:paraId="55FC276E" w14:textId="78AA8CF6" w:rsidR="006812D2" w:rsidRPr="004746A1" w:rsidRDefault="00772F31"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289</w:t>
            </w:r>
          </w:p>
        </w:tc>
        <w:tc>
          <w:tcPr>
            <w:tcW w:w="0" w:type="auto"/>
            <w:tcBorders>
              <w:top w:val="nil"/>
              <w:bottom w:val="dashed" w:sz="4" w:space="0" w:color="auto"/>
            </w:tcBorders>
            <w:shd w:val="clear" w:color="auto" w:fill="auto"/>
            <w:tcMar>
              <w:top w:w="100" w:type="dxa"/>
              <w:left w:w="100" w:type="dxa"/>
              <w:bottom w:w="100" w:type="dxa"/>
              <w:right w:w="100" w:type="dxa"/>
            </w:tcMar>
          </w:tcPr>
          <w:p w14:paraId="45818E70"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196</w:t>
            </w:r>
          </w:p>
        </w:tc>
      </w:tr>
      <w:tr w:rsidR="006812D2" w:rsidRPr="002A65D1" w14:paraId="50253814" w14:textId="77777777" w:rsidTr="00017F6F">
        <w:trPr>
          <w:cantSplit/>
          <w:trHeight w:val="170"/>
        </w:trPr>
        <w:tc>
          <w:tcPr>
            <w:tcW w:w="0" w:type="auto"/>
            <w:tcBorders>
              <w:top w:val="dashed" w:sz="4" w:space="0" w:color="auto"/>
            </w:tcBorders>
            <w:shd w:val="clear" w:color="auto" w:fill="auto"/>
            <w:tcMar>
              <w:top w:w="100" w:type="dxa"/>
              <w:left w:w="100" w:type="dxa"/>
              <w:bottom w:w="100" w:type="dxa"/>
              <w:right w:w="100" w:type="dxa"/>
            </w:tcMar>
          </w:tcPr>
          <w:p w14:paraId="049C4EEF"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PC2</w:t>
            </w:r>
          </w:p>
        </w:tc>
        <w:tc>
          <w:tcPr>
            <w:tcW w:w="0" w:type="auto"/>
            <w:vMerge w:val="restart"/>
            <w:tcBorders>
              <w:top w:val="dashed" w:sz="4" w:space="0" w:color="auto"/>
            </w:tcBorders>
            <w:shd w:val="clear" w:color="auto" w:fill="auto"/>
            <w:tcMar>
              <w:top w:w="100" w:type="dxa"/>
              <w:left w:w="100" w:type="dxa"/>
              <w:bottom w:w="100" w:type="dxa"/>
              <w:right w:w="100" w:type="dxa"/>
            </w:tcMar>
          </w:tcPr>
          <w:p w14:paraId="7B8CEC81"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C4</w:t>
            </w:r>
          </w:p>
        </w:tc>
        <w:tc>
          <w:tcPr>
            <w:tcW w:w="0" w:type="auto"/>
            <w:tcBorders>
              <w:top w:val="dashed" w:sz="4" w:space="0" w:color="auto"/>
            </w:tcBorders>
            <w:shd w:val="clear" w:color="auto" w:fill="auto"/>
            <w:tcMar>
              <w:top w:w="100" w:type="dxa"/>
              <w:left w:w="100" w:type="dxa"/>
              <w:bottom w:w="100" w:type="dxa"/>
              <w:right w:w="100" w:type="dxa"/>
            </w:tcMar>
          </w:tcPr>
          <w:p w14:paraId="685A0E37"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r</w:t>
            </w:r>
          </w:p>
        </w:tc>
        <w:tc>
          <w:tcPr>
            <w:tcW w:w="0" w:type="auto"/>
            <w:tcBorders>
              <w:top w:val="dashed" w:sz="4" w:space="0" w:color="auto"/>
            </w:tcBorders>
            <w:shd w:val="clear" w:color="auto" w:fill="auto"/>
            <w:tcMar>
              <w:top w:w="100" w:type="dxa"/>
              <w:left w:w="100" w:type="dxa"/>
              <w:bottom w:w="100" w:type="dxa"/>
              <w:right w:w="100" w:type="dxa"/>
            </w:tcMar>
          </w:tcPr>
          <w:p w14:paraId="61E04FD6"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-0.080</w:t>
            </w:r>
          </w:p>
        </w:tc>
        <w:tc>
          <w:tcPr>
            <w:tcW w:w="0" w:type="auto"/>
            <w:tcBorders>
              <w:top w:val="dashed" w:sz="4" w:space="0" w:color="auto"/>
            </w:tcBorders>
            <w:shd w:val="clear" w:color="auto" w:fill="auto"/>
            <w:tcMar>
              <w:top w:w="100" w:type="dxa"/>
              <w:left w:w="100" w:type="dxa"/>
              <w:bottom w:w="100" w:type="dxa"/>
              <w:right w:w="100" w:type="dxa"/>
            </w:tcMar>
          </w:tcPr>
          <w:p w14:paraId="7563A83E"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-0.032</w:t>
            </w:r>
          </w:p>
        </w:tc>
        <w:tc>
          <w:tcPr>
            <w:tcW w:w="0" w:type="auto"/>
            <w:tcBorders>
              <w:top w:val="dashed" w:sz="4" w:space="0" w:color="auto"/>
            </w:tcBorders>
            <w:shd w:val="clear" w:color="auto" w:fill="auto"/>
            <w:tcMar>
              <w:top w:w="100" w:type="dxa"/>
              <w:left w:w="100" w:type="dxa"/>
              <w:bottom w:w="100" w:type="dxa"/>
              <w:right w:w="100" w:type="dxa"/>
            </w:tcMar>
          </w:tcPr>
          <w:p w14:paraId="0B3A5B1F"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0.044</w:t>
            </w:r>
          </w:p>
        </w:tc>
        <w:tc>
          <w:tcPr>
            <w:tcW w:w="0" w:type="auto"/>
            <w:tcBorders>
              <w:top w:val="dashed" w:sz="4" w:space="0" w:color="auto"/>
            </w:tcBorders>
            <w:shd w:val="clear" w:color="auto" w:fill="auto"/>
            <w:tcMar>
              <w:top w:w="100" w:type="dxa"/>
              <w:left w:w="100" w:type="dxa"/>
              <w:bottom w:w="100" w:type="dxa"/>
              <w:right w:w="100" w:type="dxa"/>
            </w:tcMar>
          </w:tcPr>
          <w:p w14:paraId="58C66CD5" w14:textId="77777777" w:rsidR="006812D2" w:rsidRPr="004746A1" w:rsidRDefault="009C5505" w:rsidP="00BA6CC6">
            <w:pPr>
              <w:spacing w:line="240" w:lineRule="auto"/>
              <w:rPr>
                <w:rFonts w:ascii="Times New Roman" w:hAnsi="Times New Roman" w:cs="Times New Roman"/>
                <w:i/>
                <w:sz w:val="16"/>
                <w:szCs w:val="16"/>
              </w:rPr>
            </w:pPr>
            <w:r w:rsidRPr="004746A1">
              <w:rPr>
                <w:rFonts w:ascii="Times New Roman" w:hAnsi="Times New Roman" w:cs="Times New Roman"/>
                <w:i/>
                <w:sz w:val="16"/>
                <w:szCs w:val="16"/>
              </w:rPr>
              <w:t>-0.148</w:t>
            </w:r>
          </w:p>
        </w:tc>
        <w:tc>
          <w:tcPr>
            <w:tcW w:w="0" w:type="auto"/>
            <w:tcBorders>
              <w:top w:val="dashed" w:sz="4" w:space="0" w:color="auto"/>
            </w:tcBorders>
            <w:shd w:val="clear" w:color="auto" w:fill="auto"/>
            <w:tcMar>
              <w:top w:w="100" w:type="dxa"/>
              <w:left w:w="100" w:type="dxa"/>
              <w:bottom w:w="100" w:type="dxa"/>
              <w:right w:w="100" w:type="dxa"/>
            </w:tcMar>
          </w:tcPr>
          <w:p w14:paraId="4F4A068A"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-0.096</w:t>
            </w:r>
          </w:p>
        </w:tc>
        <w:tc>
          <w:tcPr>
            <w:tcW w:w="0" w:type="auto"/>
            <w:tcBorders>
              <w:top w:val="dashed" w:sz="4" w:space="0" w:color="auto"/>
            </w:tcBorders>
            <w:shd w:val="clear" w:color="auto" w:fill="auto"/>
            <w:tcMar>
              <w:top w:w="100" w:type="dxa"/>
              <w:left w:w="100" w:type="dxa"/>
              <w:bottom w:w="100" w:type="dxa"/>
              <w:right w:w="100" w:type="dxa"/>
            </w:tcMar>
          </w:tcPr>
          <w:p w14:paraId="65E9A9D5" w14:textId="41EEC230"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w:t>
            </w:r>
            <w:r w:rsidR="00241F07" w:rsidRPr="004746A1">
              <w:rPr>
                <w:rFonts w:ascii="Times New Roman" w:hAnsi="Times New Roman" w:cs="Times New Roman"/>
                <w:sz w:val="16"/>
                <w:szCs w:val="16"/>
              </w:rPr>
              <w:t>048</w:t>
            </w:r>
          </w:p>
        </w:tc>
      </w:tr>
      <w:tr w:rsidR="006812D2" w:rsidRPr="002A65D1" w14:paraId="6B64D618" w14:textId="77777777" w:rsidTr="00017F6F">
        <w:trPr>
          <w:cantSplit/>
          <w:trHeight w:val="170"/>
        </w:trPr>
        <w:tc>
          <w:tcPr>
            <w:tcW w:w="0" w:type="auto"/>
            <w:shd w:val="clear" w:color="auto" w:fill="auto"/>
            <w:tcMar>
              <w:top w:w="100" w:type="dxa"/>
              <w:left w:w="100" w:type="dxa"/>
              <w:bottom w:w="100" w:type="dxa"/>
              <w:right w:w="100" w:type="dxa"/>
            </w:tcMar>
          </w:tcPr>
          <w:p w14:paraId="3EE54017"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shd w:val="clear" w:color="auto" w:fill="auto"/>
            <w:tcMar>
              <w:top w:w="100" w:type="dxa"/>
              <w:left w:w="100" w:type="dxa"/>
              <w:bottom w:w="100" w:type="dxa"/>
              <w:right w:w="100" w:type="dxa"/>
            </w:tcMar>
          </w:tcPr>
          <w:p w14:paraId="7BD8909D" w14:textId="77777777" w:rsidR="006812D2" w:rsidRPr="004746A1" w:rsidRDefault="006812D2" w:rsidP="00BA6CC6">
            <w:pPr>
              <w:spacing w:line="240" w:lineRule="auto"/>
              <w:rPr>
                <w:rFonts w:ascii="Times New Roman" w:hAnsi="Times New Roman" w:cs="Times New Roman"/>
                <w:sz w:val="16"/>
                <w:szCs w:val="16"/>
              </w:rPr>
            </w:pPr>
          </w:p>
        </w:tc>
        <w:tc>
          <w:tcPr>
            <w:tcW w:w="0" w:type="auto"/>
            <w:shd w:val="clear" w:color="auto" w:fill="auto"/>
            <w:tcMar>
              <w:top w:w="100" w:type="dxa"/>
              <w:left w:w="100" w:type="dxa"/>
              <w:bottom w:w="100" w:type="dxa"/>
              <w:right w:w="100" w:type="dxa"/>
            </w:tcMar>
          </w:tcPr>
          <w:p w14:paraId="3E30C435"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P</w:t>
            </w:r>
          </w:p>
        </w:tc>
        <w:tc>
          <w:tcPr>
            <w:tcW w:w="0" w:type="auto"/>
            <w:shd w:val="clear" w:color="auto" w:fill="auto"/>
            <w:tcMar>
              <w:top w:w="100" w:type="dxa"/>
              <w:left w:w="100" w:type="dxa"/>
              <w:bottom w:w="100" w:type="dxa"/>
              <w:right w:w="100" w:type="dxa"/>
            </w:tcMar>
          </w:tcPr>
          <w:p w14:paraId="6FE3F1C1"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0.202</w:t>
            </w:r>
          </w:p>
        </w:tc>
        <w:tc>
          <w:tcPr>
            <w:tcW w:w="0" w:type="auto"/>
            <w:shd w:val="clear" w:color="auto" w:fill="auto"/>
            <w:tcMar>
              <w:top w:w="100" w:type="dxa"/>
              <w:left w:w="100" w:type="dxa"/>
              <w:bottom w:w="100" w:type="dxa"/>
              <w:right w:w="100" w:type="dxa"/>
            </w:tcMar>
          </w:tcPr>
          <w:p w14:paraId="16BE646A"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0.614</w:t>
            </w:r>
          </w:p>
        </w:tc>
        <w:tc>
          <w:tcPr>
            <w:tcW w:w="0" w:type="auto"/>
            <w:shd w:val="clear" w:color="auto" w:fill="auto"/>
            <w:tcMar>
              <w:top w:w="100" w:type="dxa"/>
              <w:left w:w="100" w:type="dxa"/>
              <w:bottom w:w="100" w:type="dxa"/>
              <w:right w:w="100" w:type="dxa"/>
            </w:tcMar>
          </w:tcPr>
          <w:p w14:paraId="211EEE2F"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0.491</w:t>
            </w:r>
          </w:p>
        </w:tc>
        <w:tc>
          <w:tcPr>
            <w:tcW w:w="0" w:type="auto"/>
            <w:shd w:val="clear" w:color="auto" w:fill="auto"/>
            <w:tcMar>
              <w:top w:w="100" w:type="dxa"/>
              <w:left w:w="100" w:type="dxa"/>
              <w:bottom w:w="100" w:type="dxa"/>
              <w:right w:w="100" w:type="dxa"/>
            </w:tcMar>
          </w:tcPr>
          <w:p w14:paraId="3AA432FA" w14:textId="77777777" w:rsidR="006812D2" w:rsidRPr="004746A1" w:rsidRDefault="009C5505" w:rsidP="00BA6CC6">
            <w:pPr>
              <w:spacing w:line="240" w:lineRule="auto"/>
              <w:rPr>
                <w:rFonts w:ascii="Times New Roman" w:hAnsi="Times New Roman" w:cs="Times New Roman"/>
                <w:i/>
                <w:sz w:val="16"/>
                <w:szCs w:val="16"/>
              </w:rPr>
            </w:pPr>
            <w:r w:rsidRPr="004746A1">
              <w:rPr>
                <w:rFonts w:ascii="Times New Roman" w:hAnsi="Times New Roman" w:cs="Times New Roman"/>
                <w:i/>
                <w:sz w:val="16"/>
                <w:szCs w:val="16"/>
              </w:rPr>
              <w:t>0.054</w:t>
            </w:r>
          </w:p>
        </w:tc>
        <w:tc>
          <w:tcPr>
            <w:tcW w:w="0" w:type="auto"/>
            <w:shd w:val="clear" w:color="auto" w:fill="auto"/>
            <w:tcMar>
              <w:top w:w="100" w:type="dxa"/>
              <w:left w:w="100" w:type="dxa"/>
              <w:bottom w:w="100" w:type="dxa"/>
              <w:right w:w="100" w:type="dxa"/>
            </w:tcMar>
          </w:tcPr>
          <w:p w14:paraId="4844799C" w14:textId="7F9C78D6"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w:t>
            </w:r>
            <w:r w:rsidR="00C95F6E" w:rsidRPr="004746A1">
              <w:rPr>
                <w:rFonts w:ascii="Times New Roman" w:hAnsi="Times New Roman" w:cs="Times New Roman"/>
                <w:sz w:val="16"/>
                <w:szCs w:val="16"/>
              </w:rPr>
              <w:t>103</w:t>
            </w:r>
          </w:p>
        </w:tc>
        <w:tc>
          <w:tcPr>
            <w:tcW w:w="0" w:type="auto"/>
            <w:shd w:val="clear" w:color="auto" w:fill="auto"/>
            <w:tcMar>
              <w:top w:w="100" w:type="dxa"/>
              <w:left w:w="100" w:type="dxa"/>
              <w:bottom w:w="100" w:type="dxa"/>
              <w:right w:w="100" w:type="dxa"/>
            </w:tcMar>
          </w:tcPr>
          <w:p w14:paraId="05FA38E1" w14:textId="30D49BEF"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w:t>
            </w:r>
            <w:r w:rsidR="00241F07" w:rsidRPr="004746A1">
              <w:rPr>
                <w:rFonts w:ascii="Times New Roman" w:hAnsi="Times New Roman" w:cs="Times New Roman"/>
                <w:sz w:val="16"/>
                <w:szCs w:val="16"/>
              </w:rPr>
              <w:t>499</w:t>
            </w:r>
          </w:p>
        </w:tc>
      </w:tr>
      <w:tr w:rsidR="006812D2" w:rsidRPr="002A65D1" w14:paraId="6BBECE78" w14:textId="77777777" w:rsidTr="00017F6F">
        <w:trPr>
          <w:cantSplit/>
          <w:trHeight w:val="170"/>
        </w:trPr>
        <w:tc>
          <w:tcPr>
            <w:tcW w:w="0" w:type="auto"/>
            <w:shd w:val="clear" w:color="auto" w:fill="auto"/>
            <w:tcMar>
              <w:top w:w="100" w:type="dxa"/>
              <w:left w:w="100" w:type="dxa"/>
              <w:bottom w:w="100" w:type="dxa"/>
              <w:right w:w="100" w:type="dxa"/>
            </w:tcMar>
          </w:tcPr>
          <w:p w14:paraId="16764611"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shd w:val="clear" w:color="auto" w:fill="auto"/>
            <w:tcMar>
              <w:top w:w="100" w:type="dxa"/>
              <w:left w:w="100" w:type="dxa"/>
              <w:bottom w:w="100" w:type="dxa"/>
              <w:right w:w="100" w:type="dxa"/>
            </w:tcMar>
          </w:tcPr>
          <w:p w14:paraId="526AAAA7" w14:textId="77777777" w:rsidR="006812D2" w:rsidRPr="004746A1" w:rsidRDefault="006812D2" w:rsidP="00BA6CC6">
            <w:pPr>
              <w:spacing w:line="240" w:lineRule="auto"/>
              <w:rPr>
                <w:rFonts w:ascii="Times New Roman" w:hAnsi="Times New Roman" w:cs="Times New Roman"/>
                <w:sz w:val="16"/>
                <w:szCs w:val="16"/>
              </w:rPr>
            </w:pPr>
          </w:p>
        </w:tc>
        <w:tc>
          <w:tcPr>
            <w:tcW w:w="0" w:type="auto"/>
            <w:shd w:val="clear" w:color="auto" w:fill="auto"/>
            <w:tcMar>
              <w:top w:w="100" w:type="dxa"/>
              <w:left w:w="100" w:type="dxa"/>
              <w:bottom w:w="100" w:type="dxa"/>
              <w:right w:w="100" w:type="dxa"/>
            </w:tcMar>
          </w:tcPr>
          <w:p w14:paraId="6121B683"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DF</w:t>
            </w:r>
          </w:p>
        </w:tc>
        <w:tc>
          <w:tcPr>
            <w:tcW w:w="0" w:type="auto"/>
            <w:shd w:val="clear" w:color="auto" w:fill="auto"/>
            <w:tcMar>
              <w:top w:w="100" w:type="dxa"/>
              <w:left w:w="100" w:type="dxa"/>
              <w:bottom w:w="100" w:type="dxa"/>
              <w:right w:w="100" w:type="dxa"/>
            </w:tcMar>
          </w:tcPr>
          <w:p w14:paraId="6563A45E"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251</w:t>
            </w:r>
          </w:p>
        </w:tc>
        <w:tc>
          <w:tcPr>
            <w:tcW w:w="0" w:type="auto"/>
            <w:shd w:val="clear" w:color="auto" w:fill="auto"/>
            <w:tcMar>
              <w:top w:w="100" w:type="dxa"/>
              <w:left w:w="100" w:type="dxa"/>
              <w:bottom w:w="100" w:type="dxa"/>
              <w:right w:w="100" w:type="dxa"/>
            </w:tcMar>
          </w:tcPr>
          <w:p w14:paraId="3AA58FC0"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251</w:t>
            </w:r>
          </w:p>
        </w:tc>
        <w:tc>
          <w:tcPr>
            <w:tcW w:w="0" w:type="auto"/>
            <w:shd w:val="clear" w:color="auto" w:fill="auto"/>
            <w:tcMar>
              <w:top w:w="100" w:type="dxa"/>
              <w:left w:w="100" w:type="dxa"/>
              <w:bottom w:w="100" w:type="dxa"/>
              <w:right w:w="100" w:type="dxa"/>
            </w:tcMar>
          </w:tcPr>
          <w:p w14:paraId="7C889E46"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242</w:t>
            </w:r>
          </w:p>
        </w:tc>
        <w:tc>
          <w:tcPr>
            <w:tcW w:w="0" w:type="auto"/>
            <w:shd w:val="clear" w:color="auto" w:fill="auto"/>
            <w:tcMar>
              <w:top w:w="100" w:type="dxa"/>
              <w:left w:w="100" w:type="dxa"/>
              <w:bottom w:w="100" w:type="dxa"/>
              <w:right w:w="100" w:type="dxa"/>
            </w:tcMar>
          </w:tcPr>
          <w:p w14:paraId="202CE85B" w14:textId="77777777" w:rsidR="006812D2" w:rsidRPr="004746A1" w:rsidRDefault="009C5505" w:rsidP="00BA6CC6">
            <w:pPr>
              <w:spacing w:line="240" w:lineRule="auto"/>
              <w:rPr>
                <w:rFonts w:ascii="Times New Roman" w:hAnsi="Times New Roman" w:cs="Times New Roman"/>
                <w:i/>
                <w:sz w:val="16"/>
                <w:szCs w:val="16"/>
              </w:rPr>
            </w:pPr>
            <w:r w:rsidRPr="004746A1">
              <w:rPr>
                <w:rFonts w:ascii="Times New Roman" w:hAnsi="Times New Roman" w:cs="Times New Roman"/>
                <w:i/>
                <w:sz w:val="16"/>
                <w:szCs w:val="16"/>
              </w:rPr>
              <w:t>167</w:t>
            </w:r>
          </w:p>
        </w:tc>
        <w:tc>
          <w:tcPr>
            <w:tcW w:w="0" w:type="auto"/>
            <w:shd w:val="clear" w:color="auto" w:fill="auto"/>
            <w:tcMar>
              <w:top w:w="100" w:type="dxa"/>
              <w:left w:w="100" w:type="dxa"/>
              <w:bottom w:w="100" w:type="dxa"/>
              <w:right w:w="100" w:type="dxa"/>
            </w:tcMar>
          </w:tcPr>
          <w:p w14:paraId="75DAA786" w14:textId="676EF2C5" w:rsidR="006812D2" w:rsidRPr="004746A1" w:rsidRDefault="00772F31"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289</w:t>
            </w:r>
          </w:p>
        </w:tc>
        <w:tc>
          <w:tcPr>
            <w:tcW w:w="0" w:type="auto"/>
            <w:shd w:val="clear" w:color="auto" w:fill="auto"/>
            <w:tcMar>
              <w:top w:w="100" w:type="dxa"/>
              <w:left w:w="100" w:type="dxa"/>
              <w:bottom w:w="100" w:type="dxa"/>
              <w:right w:w="100" w:type="dxa"/>
            </w:tcMar>
          </w:tcPr>
          <w:p w14:paraId="6059AFEC"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196</w:t>
            </w:r>
          </w:p>
        </w:tc>
      </w:tr>
      <w:tr w:rsidR="006812D2" w:rsidRPr="002A65D1" w14:paraId="2EEA1A40" w14:textId="77777777" w:rsidTr="00017F6F">
        <w:trPr>
          <w:cantSplit/>
          <w:trHeight w:val="170"/>
        </w:trPr>
        <w:tc>
          <w:tcPr>
            <w:tcW w:w="0" w:type="auto"/>
            <w:shd w:val="clear" w:color="auto" w:fill="auto"/>
            <w:tcMar>
              <w:top w:w="100" w:type="dxa"/>
              <w:left w:w="100" w:type="dxa"/>
              <w:bottom w:w="100" w:type="dxa"/>
              <w:right w:w="100" w:type="dxa"/>
            </w:tcMar>
          </w:tcPr>
          <w:p w14:paraId="1203B45A"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val="restart"/>
            <w:shd w:val="clear" w:color="auto" w:fill="auto"/>
            <w:tcMar>
              <w:top w:w="100" w:type="dxa"/>
              <w:left w:w="100" w:type="dxa"/>
              <w:bottom w:w="100" w:type="dxa"/>
              <w:right w:w="100" w:type="dxa"/>
            </w:tcMar>
          </w:tcPr>
          <w:p w14:paraId="332AA3C2"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CRP</w:t>
            </w:r>
          </w:p>
        </w:tc>
        <w:tc>
          <w:tcPr>
            <w:tcW w:w="0" w:type="auto"/>
            <w:shd w:val="clear" w:color="auto" w:fill="auto"/>
            <w:tcMar>
              <w:top w:w="100" w:type="dxa"/>
              <w:left w:w="100" w:type="dxa"/>
              <w:bottom w:w="100" w:type="dxa"/>
              <w:right w:w="100" w:type="dxa"/>
            </w:tcMar>
          </w:tcPr>
          <w:p w14:paraId="05D912C3"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r</w:t>
            </w:r>
          </w:p>
        </w:tc>
        <w:tc>
          <w:tcPr>
            <w:tcW w:w="0" w:type="auto"/>
            <w:shd w:val="clear" w:color="auto" w:fill="auto"/>
            <w:tcMar>
              <w:top w:w="100" w:type="dxa"/>
              <w:left w:w="100" w:type="dxa"/>
              <w:bottom w:w="100" w:type="dxa"/>
              <w:right w:w="100" w:type="dxa"/>
            </w:tcMar>
          </w:tcPr>
          <w:p w14:paraId="73B168AD"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-0.174</w:t>
            </w:r>
          </w:p>
        </w:tc>
        <w:tc>
          <w:tcPr>
            <w:tcW w:w="0" w:type="auto"/>
            <w:shd w:val="clear" w:color="auto" w:fill="auto"/>
            <w:tcMar>
              <w:top w:w="100" w:type="dxa"/>
              <w:left w:w="100" w:type="dxa"/>
              <w:bottom w:w="100" w:type="dxa"/>
              <w:right w:w="100" w:type="dxa"/>
            </w:tcMar>
          </w:tcPr>
          <w:p w14:paraId="7809AAA2"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-0.103</w:t>
            </w:r>
          </w:p>
        </w:tc>
        <w:tc>
          <w:tcPr>
            <w:tcW w:w="0" w:type="auto"/>
            <w:shd w:val="clear" w:color="auto" w:fill="auto"/>
            <w:tcMar>
              <w:top w:w="100" w:type="dxa"/>
              <w:left w:w="100" w:type="dxa"/>
              <w:bottom w:w="100" w:type="dxa"/>
              <w:right w:w="100" w:type="dxa"/>
            </w:tcMar>
          </w:tcPr>
          <w:p w14:paraId="25E3F75F"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0.022</w:t>
            </w:r>
          </w:p>
        </w:tc>
        <w:tc>
          <w:tcPr>
            <w:tcW w:w="0" w:type="auto"/>
            <w:shd w:val="clear" w:color="auto" w:fill="auto"/>
            <w:tcMar>
              <w:top w:w="100" w:type="dxa"/>
              <w:left w:w="100" w:type="dxa"/>
              <w:bottom w:w="100" w:type="dxa"/>
              <w:right w:w="100" w:type="dxa"/>
            </w:tcMar>
          </w:tcPr>
          <w:p w14:paraId="3595CE5B" w14:textId="77777777" w:rsidR="006812D2" w:rsidRPr="004746A1" w:rsidRDefault="009C5505" w:rsidP="00BA6CC6">
            <w:pPr>
              <w:spacing w:line="240" w:lineRule="auto"/>
              <w:rPr>
                <w:rFonts w:ascii="Times New Roman" w:hAnsi="Times New Roman" w:cs="Times New Roman"/>
                <w:i/>
                <w:sz w:val="16"/>
                <w:szCs w:val="16"/>
              </w:rPr>
            </w:pPr>
            <w:r w:rsidRPr="004746A1">
              <w:rPr>
                <w:rFonts w:ascii="Times New Roman" w:hAnsi="Times New Roman" w:cs="Times New Roman"/>
                <w:i/>
                <w:sz w:val="16"/>
                <w:szCs w:val="16"/>
              </w:rPr>
              <w:t>-0.137</w:t>
            </w:r>
          </w:p>
        </w:tc>
        <w:tc>
          <w:tcPr>
            <w:tcW w:w="0" w:type="auto"/>
            <w:shd w:val="clear" w:color="auto" w:fill="auto"/>
            <w:tcMar>
              <w:top w:w="100" w:type="dxa"/>
              <w:left w:w="100" w:type="dxa"/>
              <w:bottom w:w="100" w:type="dxa"/>
              <w:right w:w="100" w:type="dxa"/>
            </w:tcMar>
          </w:tcPr>
          <w:p w14:paraId="4F1A408A" w14:textId="26644C54"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-0.12</w:t>
            </w:r>
            <w:r w:rsidR="00C95F6E" w:rsidRPr="004746A1">
              <w:rPr>
                <w:rFonts w:ascii="Times New Roman" w:hAnsi="Times New Roman" w:cs="Times New Roman"/>
                <w:b/>
                <w:sz w:val="16"/>
                <w:szCs w:val="16"/>
              </w:rPr>
              <w:t>3*</w:t>
            </w:r>
          </w:p>
        </w:tc>
        <w:tc>
          <w:tcPr>
            <w:tcW w:w="0" w:type="auto"/>
            <w:shd w:val="clear" w:color="auto" w:fill="auto"/>
            <w:tcMar>
              <w:top w:w="100" w:type="dxa"/>
              <w:left w:w="100" w:type="dxa"/>
              <w:bottom w:w="100" w:type="dxa"/>
              <w:right w:w="100" w:type="dxa"/>
            </w:tcMar>
          </w:tcPr>
          <w:p w14:paraId="3D2AD2E9" w14:textId="1E161945" w:rsidR="006812D2" w:rsidRPr="004746A1" w:rsidRDefault="009C5505" w:rsidP="00BA6CC6">
            <w:pPr>
              <w:spacing w:line="240" w:lineRule="auto"/>
              <w:rPr>
                <w:rFonts w:ascii="Times New Roman" w:hAnsi="Times New Roman" w:cs="Times New Roman"/>
                <w:bCs/>
                <w:i/>
                <w:iCs/>
                <w:sz w:val="16"/>
                <w:szCs w:val="16"/>
              </w:rPr>
            </w:pPr>
            <w:r w:rsidRPr="004746A1">
              <w:rPr>
                <w:rFonts w:ascii="Times New Roman" w:hAnsi="Times New Roman" w:cs="Times New Roman"/>
                <w:bCs/>
                <w:i/>
                <w:iCs/>
                <w:sz w:val="16"/>
                <w:szCs w:val="16"/>
              </w:rPr>
              <w:t>-0.</w:t>
            </w:r>
            <w:r w:rsidR="00241F07" w:rsidRPr="004746A1">
              <w:rPr>
                <w:rFonts w:ascii="Times New Roman" w:hAnsi="Times New Roman" w:cs="Times New Roman"/>
                <w:bCs/>
                <w:i/>
                <w:iCs/>
                <w:sz w:val="16"/>
                <w:szCs w:val="16"/>
              </w:rPr>
              <w:t>131</w:t>
            </w:r>
          </w:p>
        </w:tc>
      </w:tr>
      <w:tr w:rsidR="006812D2" w:rsidRPr="002A65D1" w14:paraId="0E8085AA" w14:textId="77777777" w:rsidTr="00017F6F">
        <w:trPr>
          <w:cantSplit/>
          <w:trHeight w:val="170"/>
        </w:trPr>
        <w:tc>
          <w:tcPr>
            <w:tcW w:w="0" w:type="auto"/>
            <w:shd w:val="clear" w:color="auto" w:fill="auto"/>
            <w:tcMar>
              <w:top w:w="100" w:type="dxa"/>
              <w:left w:w="100" w:type="dxa"/>
              <w:bottom w:w="100" w:type="dxa"/>
              <w:right w:w="100" w:type="dxa"/>
            </w:tcMar>
          </w:tcPr>
          <w:p w14:paraId="65FDC86A"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shd w:val="clear" w:color="auto" w:fill="auto"/>
            <w:tcMar>
              <w:top w:w="100" w:type="dxa"/>
              <w:left w:w="100" w:type="dxa"/>
              <w:bottom w:w="100" w:type="dxa"/>
              <w:right w:w="100" w:type="dxa"/>
            </w:tcMar>
          </w:tcPr>
          <w:p w14:paraId="53FE6911" w14:textId="77777777" w:rsidR="006812D2" w:rsidRPr="004746A1" w:rsidRDefault="006812D2" w:rsidP="00BA6CC6">
            <w:pPr>
              <w:spacing w:line="240" w:lineRule="auto"/>
              <w:rPr>
                <w:rFonts w:ascii="Times New Roman" w:hAnsi="Times New Roman" w:cs="Times New Roman"/>
                <w:sz w:val="16"/>
                <w:szCs w:val="16"/>
              </w:rPr>
            </w:pPr>
          </w:p>
        </w:tc>
        <w:tc>
          <w:tcPr>
            <w:tcW w:w="0" w:type="auto"/>
            <w:shd w:val="clear" w:color="auto" w:fill="auto"/>
            <w:tcMar>
              <w:top w:w="100" w:type="dxa"/>
              <w:left w:w="100" w:type="dxa"/>
              <w:bottom w:w="100" w:type="dxa"/>
              <w:right w:w="100" w:type="dxa"/>
            </w:tcMar>
          </w:tcPr>
          <w:p w14:paraId="621193DB"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P</w:t>
            </w:r>
          </w:p>
        </w:tc>
        <w:tc>
          <w:tcPr>
            <w:tcW w:w="0" w:type="auto"/>
            <w:shd w:val="clear" w:color="auto" w:fill="auto"/>
            <w:tcMar>
              <w:top w:w="100" w:type="dxa"/>
              <w:left w:w="100" w:type="dxa"/>
              <w:bottom w:w="100" w:type="dxa"/>
              <w:right w:w="100" w:type="dxa"/>
            </w:tcMar>
          </w:tcPr>
          <w:p w14:paraId="57621ADD"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0.006**</w:t>
            </w:r>
          </w:p>
        </w:tc>
        <w:tc>
          <w:tcPr>
            <w:tcW w:w="0" w:type="auto"/>
            <w:shd w:val="clear" w:color="auto" w:fill="auto"/>
            <w:tcMar>
              <w:top w:w="100" w:type="dxa"/>
              <w:left w:w="100" w:type="dxa"/>
              <w:bottom w:w="100" w:type="dxa"/>
              <w:right w:w="100" w:type="dxa"/>
            </w:tcMar>
          </w:tcPr>
          <w:p w14:paraId="69AD761C"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0.104</w:t>
            </w:r>
          </w:p>
        </w:tc>
        <w:tc>
          <w:tcPr>
            <w:tcW w:w="0" w:type="auto"/>
            <w:shd w:val="clear" w:color="auto" w:fill="auto"/>
            <w:tcMar>
              <w:top w:w="100" w:type="dxa"/>
              <w:left w:w="100" w:type="dxa"/>
              <w:bottom w:w="100" w:type="dxa"/>
              <w:right w:w="100" w:type="dxa"/>
            </w:tcMar>
          </w:tcPr>
          <w:p w14:paraId="3E990A9B"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0.732</w:t>
            </w:r>
          </w:p>
        </w:tc>
        <w:tc>
          <w:tcPr>
            <w:tcW w:w="0" w:type="auto"/>
            <w:shd w:val="clear" w:color="auto" w:fill="auto"/>
            <w:tcMar>
              <w:top w:w="100" w:type="dxa"/>
              <w:left w:w="100" w:type="dxa"/>
              <w:bottom w:w="100" w:type="dxa"/>
              <w:right w:w="100" w:type="dxa"/>
            </w:tcMar>
          </w:tcPr>
          <w:p w14:paraId="1038AE82" w14:textId="77777777" w:rsidR="006812D2" w:rsidRPr="004746A1" w:rsidRDefault="009C5505" w:rsidP="00BA6CC6">
            <w:pPr>
              <w:spacing w:line="240" w:lineRule="auto"/>
              <w:rPr>
                <w:rFonts w:ascii="Times New Roman" w:hAnsi="Times New Roman" w:cs="Times New Roman"/>
                <w:i/>
                <w:sz w:val="16"/>
                <w:szCs w:val="16"/>
              </w:rPr>
            </w:pPr>
            <w:r w:rsidRPr="004746A1">
              <w:rPr>
                <w:rFonts w:ascii="Times New Roman" w:hAnsi="Times New Roman" w:cs="Times New Roman"/>
                <w:i/>
                <w:sz w:val="16"/>
                <w:szCs w:val="16"/>
              </w:rPr>
              <w:t>0.077</w:t>
            </w:r>
          </w:p>
        </w:tc>
        <w:tc>
          <w:tcPr>
            <w:tcW w:w="0" w:type="auto"/>
            <w:shd w:val="clear" w:color="auto" w:fill="auto"/>
            <w:tcMar>
              <w:top w:w="100" w:type="dxa"/>
              <w:left w:w="100" w:type="dxa"/>
              <w:bottom w:w="100" w:type="dxa"/>
              <w:right w:w="100" w:type="dxa"/>
            </w:tcMar>
          </w:tcPr>
          <w:p w14:paraId="698B6EAA" w14:textId="50D4228A"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w:t>
            </w:r>
            <w:r w:rsidR="00C95F6E" w:rsidRPr="004746A1">
              <w:rPr>
                <w:rFonts w:ascii="Times New Roman" w:hAnsi="Times New Roman" w:cs="Times New Roman"/>
                <w:b/>
                <w:sz w:val="16"/>
                <w:szCs w:val="16"/>
              </w:rPr>
              <w:t>037</w:t>
            </w:r>
          </w:p>
        </w:tc>
        <w:tc>
          <w:tcPr>
            <w:tcW w:w="0" w:type="auto"/>
            <w:shd w:val="clear" w:color="auto" w:fill="auto"/>
            <w:tcMar>
              <w:top w:w="100" w:type="dxa"/>
              <w:left w:w="100" w:type="dxa"/>
              <w:bottom w:w="100" w:type="dxa"/>
              <w:right w:w="100" w:type="dxa"/>
            </w:tcMar>
          </w:tcPr>
          <w:p w14:paraId="25216DDD" w14:textId="753DE3FE" w:rsidR="006812D2" w:rsidRPr="004746A1" w:rsidRDefault="009C5505" w:rsidP="00BA6CC6">
            <w:pPr>
              <w:spacing w:line="240" w:lineRule="auto"/>
              <w:rPr>
                <w:rFonts w:ascii="Times New Roman" w:hAnsi="Times New Roman" w:cs="Times New Roman"/>
                <w:bCs/>
                <w:i/>
                <w:iCs/>
                <w:sz w:val="16"/>
                <w:szCs w:val="16"/>
              </w:rPr>
            </w:pPr>
            <w:r w:rsidRPr="004746A1">
              <w:rPr>
                <w:rFonts w:ascii="Times New Roman" w:hAnsi="Times New Roman" w:cs="Times New Roman"/>
                <w:bCs/>
                <w:i/>
                <w:iCs/>
                <w:sz w:val="16"/>
                <w:szCs w:val="16"/>
              </w:rPr>
              <w:t>0.</w:t>
            </w:r>
            <w:r w:rsidR="00241F07" w:rsidRPr="004746A1">
              <w:rPr>
                <w:rFonts w:ascii="Times New Roman" w:hAnsi="Times New Roman" w:cs="Times New Roman"/>
                <w:bCs/>
                <w:i/>
                <w:iCs/>
                <w:sz w:val="16"/>
                <w:szCs w:val="16"/>
              </w:rPr>
              <w:t>065</w:t>
            </w:r>
          </w:p>
        </w:tc>
      </w:tr>
      <w:tr w:rsidR="006812D2" w:rsidRPr="002A65D1" w14:paraId="7D10D663" w14:textId="77777777" w:rsidTr="00017F6F">
        <w:trPr>
          <w:cantSplit/>
          <w:trHeight w:val="170"/>
        </w:trPr>
        <w:tc>
          <w:tcPr>
            <w:tcW w:w="0" w:type="auto"/>
            <w:shd w:val="clear" w:color="auto" w:fill="auto"/>
            <w:tcMar>
              <w:top w:w="100" w:type="dxa"/>
              <w:left w:w="100" w:type="dxa"/>
              <w:bottom w:w="100" w:type="dxa"/>
              <w:right w:w="100" w:type="dxa"/>
            </w:tcMar>
          </w:tcPr>
          <w:p w14:paraId="73947E15"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shd w:val="clear" w:color="auto" w:fill="auto"/>
            <w:tcMar>
              <w:top w:w="100" w:type="dxa"/>
              <w:left w:w="100" w:type="dxa"/>
              <w:bottom w:w="100" w:type="dxa"/>
              <w:right w:w="100" w:type="dxa"/>
            </w:tcMar>
          </w:tcPr>
          <w:p w14:paraId="22B5D5BB" w14:textId="77777777" w:rsidR="006812D2" w:rsidRPr="004746A1" w:rsidRDefault="006812D2" w:rsidP="00BA6CC6">
            <w:pPr>
              <w:spacing w:line="240" w:lineRule="auto"/>
              <w:rPr>
                <w:rFonts w:ascii="Times New Roman" w:hAnsi="Times New Roman" w:cs="Times New Roman"/>
                <w:sz w:val="16"/>
                <w:szCs w:val="16"/>
              </w:rPr>
            </w:pPr>
          </w:p>
        </w:tc>
        <w:tc>
          <w:tcPr>
            <w:tcW w:w="0" w:type="auto"/>
            <w:shd w:val="clear" w:color="auto" w:fill="auto"/>
            <w:tcMar>
              <w:top w:w="100" w:type="dxa"/>
              <w:left w:w="100" w:type="dxa"/>
              <w:bottom w:w="100" w:type="dxa"/>
              <w:right w:w="100" w:type="dxa"/>
            </w:tcMar>
          </w:tcPr>
          <w:p w14:paraId="34D52234"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DF</w:t>
            </w:r>
          </w:p>
        </w:tc>
        <w:tc>
          <w:tcPr>
            <w:tcW w:w="0" w:type="auto"/>
            <w:shd w:val="clear" w:color="auto" w:fill="auto"/>
            <w:tcMar>
              <w:top w:w="100" w:type="dxa"/>
              <w:left w:w="100" w:type="dxa"/>
              <w:bottom w:w="100" w:type="dxa"/>
              <w:right w:w="100" w:type="dxa"/>
            </w:tcMar>
          </w:tcPr>
          <w:p w14:paraId="6F8DF25D"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251</w:t>
            </w:r>
          </w:p>
        </w:tc>
        <w:tc>
          <w:tcPr>
            <w:tcW w:w="0" w:type="auto"/>
            <w:shd w:val="clear" w:color="auto" w:fill="auto"/>
            <w:tcMar>
              <w:top w:w="100" w:type="dxa"/>
              <w:left w:w="100" w:type="dxa"/>
              <w:bottom w:w="100" w:type="dxa"/>
              <w:right w:w="100" w:type="dxa"/>
            </w:tcMar>
          </w:tcPr>
          <w:p w14:paraId="3397D2F2"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251</w:t>
            </w:r>
          </w:p>
        </w:tc>
        <w:tc>
          <w:tcPr>
            <w:tcW w:w="0" w:type="auto"/>
            <w:shd w:val="clear" w:color="auto" w:fill="auto"/>
            <w:tcMar>
              <w:top w:w="100" w:type="dxa"/>
              <w:left w:w="100" w:type="dxa"/>
              <w:bottom w:w="100" w:type="dxa"/>
              <w:right w:w="100" w:type="dxa"/>
            </w:tcMar>
          </w:tcPr>
          <w:p w14:paraId="62845CD0"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242</w:t>
            </w:r>
          </w:p>
        </w:tc>
        <w:tc>
          <w:tcPr>
            <w:tcW w:w="0" w:type="auto"/>
            <w:shd w:val="clear" w:color="auto" w:fill="auto"/>
            <w:tcMar>
              <w:top w:w="100" w:type="dxa"/>
              <w:left w:w="100" w:type="dxa"/>
              <w:bottom w:w="100" w:type="dxa"/>
              <w:right w:w="100" w:type="dxa"/>
            </w:tcMar>
          </w:tcPr>
          <w:p w14:paraId="0AE97BAC" w14:textId="77777777" w:rsidR="006812D2" w:rsidRPr="004746A1" w:rsidRDefault="009C5505" w:rsidP="00BA6CC6">
            <w:pPr>
              <w:spacing w:line="240" w:lineRule="auto"/>
              <w:rPr>
                <w:rFonts w:ascii="Times New Roman" w:hAnsi="Times New Roman" w:cs="Times New Roman"/>
                <w:i/>
                <w:sz w:val="16"/>
                <w:szCs w:val="16"/>
              </w:rPr>
            </w:pPr>
            <w:r w:rsidRPr="004746A1">
              <w:rPr>
                <w:rFonts w:ascii="Times New Roman" w:hAnsi="Times New Roman" w:cs="Times New Roman"/>
                <w:i/>
                <w:sz w:val="16"/>
                <w:szCs w:val="16"/>
              </w:rPr>
              <w:t>167</w:t>
            </w:r>
          </w:p>
        </w:tc>
        <w:tc>
          <w:tcPr>
            <w:tcW w:w="0" w:type="auto"/>
            <w:shd w:val="clear" w:color="auto" w:fill="auto"/>
            <w:tcMar>
              <w:top w:w="100" w:type="dxa"/>
              <w:left w:w="100" w:type="dxa"/>
              <w:bottom w:w="100" w:type="dxa"/>
              <w:right w:w="100" w:type="dxa"/>
            </w:tcMar>
          </w:tcPr>
          <w:p w14:paraId="3A3A1C5F" w14:textId="62607BA3" w:rsidR="006812D2" w:rsidRPr="004746A1" w:rsidRDefault="00772F31"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289</w:t>
            </w:r>
          </w:p>
        </w:tc>
        <w:tc>
          <w:tcPr>
            <w:tcW w:w="0" w:type="auto"/>
            <w:shd w:val="clear" w:color="auto" w:fill="auto"/>
            <w:tcMar>
              <w:top w:w="100" w:type="dxa"/>
              <w:left w:w="100" w:type="dxa"/>
              <w:bottom w:w="100" w:type="dxa"/>
              <w:right w:w="100" w:type="dxa"/>
            </w:tcMar>
          </w:tcPr>
          <w:p w14:paraId="625F4CC4" w14:textId="77777777" w:rsidR="006812D2" w:rsidRPr="004746A1" w:rsidRDefault="009C5505" w:rsidP="00BA6CC6">
            <w:pPr>
              <w:spacing w:line="240" w:lineRule="auto"/>
              <w:rPr>
                <w:rFonts w:ascii="Times New Roman" w:hAnsi="Times New Roman" w:cs="Times New Roman"/>
                <w:bCs/>
                <w:i/>
                <w:iCs/>
                <w:sz w:val="16"/>
                <w:szCs w:val="16"/>
              </w:rPr>
            </w:pPr>
            <w:r w:rsidRPr="004746A1">
              <w:rPr>
                <w:rFonts w:ascii="Times New Roman" w:hAnsi="Times New Roman" w:cs="Times New Roman"/>
                <w:bCs/>
                <w:i/>
                <w:iCs/>
                <w:sz w:val="16"/>
                <w:szCs w:val="16"/>
              </w:rPr>
              <w:t>196</w:t>
            </w:r>
          </w:p>
        </w:tc>
      </w:tr>
      <w:tr w:rsidR="006812D2" w:rsidRPr="002A65D1" w14:paraId="3FE85F76" w14:textId="77777777" w:rsidTr="00017F6F">
        <w:trPr>
          <w:cantSplit/>
          <w:trHeight w:val="170"/>
        </w:trPr>
        <w:tc>
          <w:tcPr>
            <w:tcW w:w="0" w:type="auto"/>
            <w:shd w:val="clear" w:color="auto" w:fill="auto"/>
            <w:tcMar>
              <w:top w:w="100" w:type="dxa"/>
              <w:left w:w="100" w:type="dxa"/>
              <w:bottom w:w="100" w:type="dxa"/>
              <w:right w:w="100" w:type="dxa"/>
            </w:tcMar>
          </w:tcPr>
          <w:p w14:paraId="09FD9658"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val="restart"/>
            <w:shd w:val="clear" w:color="auto" w:fill="auto"/>
            <w:tcMar>
              <w:top w:w="100" w:type="dxa"/>
              <w:left w:w="100" w:type="dxa"/>
              <w:bottom w:w="100" w:type="dxa"/>
              <w:right w:w="100" w:type="dxa"/>
            </w:tcMar>
          </w:tcPr>
          <w:p w14:paraId="607D638A"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IL-18</w:t>
            </w:r>
          </w:p>
        </w:tc>
        <w:tc>
          <w:tcPr>
            <w:tcW w:w="0" w:type="auto"/>
            <w:shd w:val="clear" w:color="auto" w:fill="auto"/>
            <w:tcMar>
              <w:top w:w="100" w:type="dxa"/>
              <w:left w:w="100" w:type="dxa"/>
              <w:bottom w:w="100" w:type="dxa"/>
              <w:right w:w="100" w:type="dxa"/>
            </w:tcMar>
          </w:tcPr>
          <w:p w14:paraId="4560A077"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r</w:t>
            </w:r>
          </w:p>
        </w:tc>
        <w:tc>
          <w:tcPr>
            <w:tcW w:w="0" w:type="auto"/>
            <w:shd w:val="clear" w:color="auto" w:fill="auto"/>
            <w:tcMar>
              <w:top w:w="100" w:type="dxa"/>
              <w:left w:w="100" w:type="dxa"/>
              <w:bottom w:w="100" w:type="dxa"/>
              <w:right w:w="100" w:type="dxa"/>
            </w:tcMar>
          </w:tcPr>
          <w:p w14:paraId="26F8CE52"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-0.150*</w:t>
            </w:r>
          </w:p>
        </w:tc>
        <w:tc>
          <w:tcPr>
            <w:tcW w:w="0" w:type="auto"/>
            <w:shd w:val="clear" w:color="auto" w:fill="auto"/>
            <w:tcMar>
              <w:top w:w="100" w:type="dxa"/>
              <w:left w:w="100" w:type="dxa"/>
              <w:bottom w:w="100" w:type="dxa"/>
              <w:right w:w="100" w:type="dxa"/>
            </w:tcMar>
          </w:tcPr>
          <w:p w14:paraId="320FF881"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-0.088</w:t>
            </w:r>
          </w:p>
        </w:tc>
        <w:tc>
          <w:tcPr>
            <w:tcW w:w="0" w:type="auto"/>
            <w:shd w:val="clear" w:color="auto" w:fill="auto"/>
            <w:tcMar>
              <w:top w:w="100" w:type="dxa"/>
              <w:left w:w="100" w:type="dxa"/>
              <w:bottom w:w="100" w:type="dxa"/>
              <w:right w:w="100" w:type="dxa"/>
            </w:tcMar>
          </w:tcPr>
          <w:p w14:paraId="29BD491A"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0.028</w:t>
            </w:r>
          </w:p>
        </w:tc>
        <w:tc>
          <w:tcPr>
            <w:tcW w:w="0" w:type="auto"/>
            <w:shd w:val="clear" w:color="auto" w:fill="auto"/>
            <w:tcMar>
              <w:top w:w="100" w:type="dxa"/>
              <w:left w:w="100" w:type="dxa"/>
              <w:bottom w:w="100" w:type="dxa"/>
              <w:right w:w="100" w:type="dxa"/>
            </w:tcMar>
          </w:tcPr>
          <w:p w14:paraId="5DAA34EC"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-0.076</w:t>
            </w:r>
          </w:p>
        </w:tc>
        <w:tc>
          <w:tcPr>
            <w:tcW w:w="0" w:type="auto"/>
            <w:shd w:val="clear" w:color="auto" w:fill="auto"/>
            <w:tcMar>
              <w:top w:w="100" w:type="dxa"/>
              <w:left w:w="100" w:type="dxa"/>
              <w:bottom w:w="100" w:type="dxa"/>
              <w:right w:w="100" w:type="dxa"/>
            </w:tcMar>
          </w:tcPr>
          <w:p w14:paraId="65BD30B4" w14:textId="2A73F981"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-0.02</w:t>
            </w:r>
            <w:r w:rsidR="00C95F6E" w:rsidRPr="004746A1">
              <w:rPr>
                <w:rFonts w:ascii="Times New Roman" w:hAnsi="Times New Roman" w:cs="Times New Roman"/>
                <w:sz w:val="16"/>
                <w:szCs w:val="16"/>
              </w:rPr>
              <w:t>7</w:t>
            </w:r>
          </w:p>
        </w:tc>
        <w:tc>
          <w:tcPr>
            <w:tcW w:w="0" w:type="auto"/>
            <w:shd w:val="clear" w:color="auto" w:fill="auto"/>
            <w:tcMar>
              <w:top w:w="100" w:type="dxa"/>
              <w:left w:w="100" w:type="dxa"/>
              <w:bottom w:w="100" w:type="dxa"/>
              <w:right w:w="100" w:type="dxa"/>
            </w:tcMar>
          </w:tcPr>
          <w:p w14:paraId="2602439B" w14:textId="3E3782CF"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w:t>
            </w:r>
            <w:r w:rsidR="00374727" w:rsidRPr="004746A1">
              <w:rPr>
                <w:rFonts w:ascii="Times New Roman" w:hAnsi="Times New Roman" w:cs="Times New Roman"/>
                <w:sz w:val="16"/>
                <w:szCs w:val="16"/>
              </w:rPr>
              <w:t>120</w:t>
            </w:r>
          </w:p>
        </w:tc>
      </w:tr>
      <w:tr w:rsidR="006812D2" w:rsidRPr="002A65D1" w14:paraId="15F21278" w14:textId="77777777" w:rsidTr="00017F6F">
        <w:trPr>
          <w:cantSplit/>
          <w:trHeight w:val="170"/>
        </w:trPr>
        <w:tc>
          <w:tcPr>
            <w:tcW w:w="0" w:type="auto"/>
            <w:shd w:val="clear" w:color="auto" w:fill="auto"/>
            <w:tcMar>
              <w:top w:w="100" w:type="dxa"/>
              <w:left w:w="100" w:type="dxa"/>
              <w:bottom w:w="100" w:type="dxa"/>
              <w:right w:w="100" w:type="dxa"/>
            </w:tcMar>
          </w:tcPr>
          <w:p w14:paraId="50A2F6A7"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shd w:val="clear" w:color="auto" w:fill="auto"/>
            <w:tcMar>
              <w:top w:w="100" w:type="dxa"/>
              <w:left w:w="100" w:type="dxa"/>
              <w:bottom w:w="100" w:type="dxa"/>
              <w:right w:w="100" w:type="dxa"/>
            </w:tcMar>
          </w:tcPr>
          <w:p w14:paraId="16DD34C5" w14:textId="77777777" w:rsidR="006812D2" w:rsidRPr="004746A1" w:rsidRDefault="006812D2" w:rsidP="00BA6CC6">
            <w:pPr>
              <w:spacing w:line="240" w:lineRule="auto"/>
              <w:rPr>
                <w:rFonts w:ascii="Times New Roman" w:hAnsi="Times New Roman" w:cs="Times New Roman"/>
                <w:sz w:val="16"/>
                <w:szCs w:val="16"/>
              </w:rPr>
            </w:pPr>
          </w:p>
        </w:tc>
        <w:tc>
          <w:tcPr>
            <w:tcW w:w="0" w:type="auto"/>
            <w:shd w:val="clear" w:color="auto" w:fill="auto"/>
            <w:tcMar>
              <w:top w:w="100" w:type="dxa"/>
              <w:left w:w="100" w:type="dxa"/>
              <w:bottom w:w="100" w:type="dxa"/>
              <w:right w:w="100" w:type="dxa"/>
            </w:tcMar>
          </w:tcPr>
          <w:p w14:paraId="3F3E23B6"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P</w:t>
            </w:r>
          </w:p>
        </w:tc>
        <w:tc>
          <w:tcPr>
            <w:tcW w:w="0" w:type="auto"/>
            <w:shd w:val="clear" w:color="auto" w:fill="auto"/>
            <w:tcMar>
              <w:top w:w="100" w:type="dxa"/>
              <w:left w:w="100" w:type="dxa"/>
              <w:bottom w:w="100" w:type="dxa"/>
              <w:right w:w="100" w:type="dxa"/>
            </w:tcMar>
          </w:tcPr>
          <w:p w14:paraId="4DECD528"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0.017</w:t>
            </w:r>
          </w:p>
        </w:tc>
        <w:tc>
          <w:tcPr>
            <w:tcW w:w="0" w:type="auto"/>
            <w:shd w:val="clear" w:color="auto" w:fill="auto"/>
            <w:tcMar>
              <w:top w:w="100" w:type="dxa"/>
              <w:left w:w="100" w:type="dxa"/>
              <w:bottom w:w="100" w:type="dxa"/>
              <w:right w:w="100" w:type="dxa"/>
            </w:tcMar>
          </w:tcPr>
          <w:p w14:paraId="11BA49C8"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0.165</w:t>
            </w:r>
          </w:p>
        </w:tc>
        <w:tc>
          <w:tcPr>
            <w:tcW w:w="0" w:type="auto"/>
            <w:shd w:val="clear" w:color="auto" w:fill="auto"/>
            <w:tcMar>
              <w:top w:w="100" w:type="dxa"/>
              <w:left w:w="100" w:type="dxa"/>
              <w:bottom w:w="100" w:type="dxa"/>
              <w:right w:w="100" w:type="dxa"/>
            </w:tcMar>
          </w:tcPr>
          <w:p w14:paraId="32AD46DD"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0.663</w:t>
            </w:r>
          </w:p>
        </w:tc>
        <w:tc>
          <w:tcPr>
            <w:tcW w:w="0" w:type="auto"/>
            <w:shd w:val="clear" w:color="auto" w:fill="auto"/>
            <w:tcMar>
              <w:top w:w="100" w:type="dxa"/>
              <w:left w:w="100" w:type="dxa"/>
              <w:bottom w:w="100" w:type="dxa"/>
              <w:right w:w="100" w:type="dxa"/>
            </w:tcMar>
          </w:tcPr>
          <w:p w14:paraId="3C845185"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0.326</w:t>
            </w:r>
          </w:p>
        </w:tc>
        <w:tc>
          <w:tcPr>
            <w:tcW w:w="0" w:type="auto"/>
            <w:shd w:val="clear" w:color="auto" w:fill="auto"/>
            <w:tcMar>
              <w:top w:w="100" w:type="dxa"/>
              <w:left w:w="100" w:type="dxa"/>
              <w:bottom w:w="100" w:type="dxa"/>
              <w:right w:w="100" w:type="dxa"/>
            </w:tcMar>
          </w:tcPr>
          <w:p w14:paraId="3B382EDD" w14:textId="72A21AD5"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w:t>
            </w:r>
            <w:r w:rsidR="00C95F6E" w:rsidRPr="004746A1">
              <w:rPr>
                <w:rFonts w:ascii="Times New Roman" w:hAnsi="Times New Roman" w:cs="Times New Roman"/>
                <w:sz w:val="16"/>
                <w:szCs w:val="16"/>
              </w:rPr>
              <w:t>645</w:t>
            </w:r>
          </w:p>
        </w:tc>
        <w:tc>
          <w:tcPr>
            <w:tcW w:w="0" w:type="auto"/>
            <w:shd w:val="clear" w:color="auto" w:fill="auto"/>
            <w:tcMar>
              <w:top w:w="100" w:type="dxa"/>
              <w:left w:w="100" w:type="dxa"/>
              <w:bottom w:w="100" w:type="dxa"/>
              <w:right w:w="100" w:type="dxa"/>
            </w:tcMar>
          </w:tcPr>
          <w:p w14:paraId="756A9C10" w14:textId="4FEC6333"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w:t>
            </w:r>
            <w:r w:rsidR="00374727" w:rsidRPr="004746A1">
              <w:rPr>
                <w:rFonts w:ascii="Times New Roman" w:hAnsi="Times New Roman" w:cs="Times New Roman"/>
                <w:sz w:val="16"/>
                <w:szCs w:val="16"/>
              </w:rPr>
              <w:t>091</w:t>
            </w:r>
          </w:p>
        </w:tc>
      </w:tr>
      <w:tr w:rsidR="006812D2" w:rsidRPr="002A65D1" w14:paraId="12057935" w14:textId="77777777" w:rsidTr="00017F6F">
        <w:trPr>
          <w:cantSplit/>
          <w:trHeight w:val="170"/>
        </w:trPr>
        <w:tc>
          <w:tcPr>
            <w:tcW w:w="0" w:type="auto"/>
            <w:shd w:val="clear" w:color="auto" w:fill="auto"/>
            <w:tcMar>
              <w:top w:w="100" w:type="dxa"/>
              <w:left w:w="100" w:type="dxa"/>
              <w:bottom w:w="100" w:type="dxa"/>
              <w:right w:w="100" w:type="dxa"/>
            </w:tcMar>
          </w:tcPr>
          <w:p w14:paraId="02BB346E"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shd w:val="clear" w:color="auto" w:fill="auto"/>
            <w:tcMar>
              <w:top w:w="100" w:type="dxa"/>
              <w:left w:w="100" w:type="dxa"/>
              <w:bottom w:w="100" w:type="dxa"/>
              <w:right w:w="100" w:type="dxa"/>
            </w:tcMar>
          </w:tcPr>
          <w:p w14:paraId="62D7013A" w14:textId="77777777" w:rsidR="006812D2" w:rsidRPr="004746A1" w:rsidRDefault="006812D2" w:rsidP="00BA6CC6">
            <w:pPr>
              <w:spacing w:line="240" w:lineRule="auto"/>
              <w:rPr>
                <w:rFonts w:ascii="Times New Roman" w:hAnsi="Times New Roman" w:cs="Times New Roman"/>
                <w:sz w:val="16"/>
                <w:szCs w:val="16"/>
              </w:rPr>
            </w:pPr>
          </w:p>
        </w:tc>
        <w:tc>
          <w:tcPr>
            <w:tcW w:w="0" w:type="auto"/>
            <w:shd w:val="clear" w:color="auto" w:fill="auto"/>
            <w:tcMar>
              <w:top w:w="100" w:type="dxa"/>
              <w:left w:w="100" w:type="dxa"/>
              <w:bottom w:w="100" w:type="dxa"/>
              <w:right w:w="100" w:type="dxa"/>
            </w:tcMar>
          </w:tcPr>
          <w:p w14:paraId="6D5700C9"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DF</w:t>
            </w:r>
          </w:p>
        </w:tc>
        <w:tc>
          <w:tcPr>
            <w:tcW w:w="0" w:type="auto"/>
            <w:shd w:val="clear" w:color="auto" w:fill="auto"/>
            <w:tcMar>
              <w:top w:w="100" w:type="dxa"/>
              <w:left w:w="100" w:type="dxa"/>
              <w:bottom w:w="100" w:type="dxa"/>
              <w:right w:w="100" w:type="dxa"/>
            </w:tcMar>
          </w:tcPr>
          <w:p w14:paraId="3DC61362"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251</w:t>
            </w:r>
          </w:p>
        </w:tc>
        <w:tc>
          <w:tcPr>
            <w:tcW w:w="0" w:type="auto"/>
            <w:shd w:val="clear" w:color="auto" w:fill="auto"/>
            <w:tcMar>
              <w:top w:w="100" w:type="dxa"/>
              <w:left w:w="100" w:type="dxa"/>
              <w:bottom w:w="100" w:type="dxa"/>
              <w:right w:w="100" w:type="dxa"/>
            </w:tcMar>
          </w:tcPr>
          <w:p w14:paraId="72E273E2"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251</w:t>
            </w:r>
          </w:p>
        </w:tc>
        <w:tc>
          <w:tcPr>
            <w:tcW w:w="0" w:type="auto"/>
            <w:shd w:val="clear" w:color="auto" w:fill="auto"/>
            <w:tcMar>
              <w:top w:w="100" w:type="dxa"/>
              <w:left w:w="100" w:type="dxa"/>
              <w:bottom w:w="100" w:type="dxa"/>
              <w:right w:w="100" w:type="dxa"/>
            </w:tcMar>
          </w:tcPr>
          <w:p w14:paraId="7484AAC5"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242</w:t>
            </w:r>
          </w:p>
        </w:tc>
        <w:tc>
          <w:tcPr>
            <w:tcW w:w="0" w:type="auto"/>
            <w:shd w:val="clear" w:color="auto" w:fill="auto"/>
            <w:tcMar>
              <w:top w:w="100" w:type="dxa"/>
              <w:left w:w="100" w:type="dxa"/>
              <w:bottom w:w="100" w:type="dxa"/>
              <w:right w:w="100" w:type="dxa"/>
            </w:tcMar>
          </w:tcPr>
          <w:p w14:paraId="20984992"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167</w:t>
            </w:r>
          </w:p>
        </w:tc>
        <w:tc>
          <w:tcPr>
            <w:tcW w:w="0" w:type="auto"/>
            <w:shd w:val="clear" w:color="auto" w:fill="auto"/>
            <w:tcMar>
              <w:top w:w="100" w:type="dxa"/>
              <w:left w:w="100" w:type="dxa"/>
              <w:bottom w:w="100" w:type="dxa"/>
              <w:right w:w="100" w:type="dxa"/>
            </w:tcMar>
          </w:tcPr>
          <w:p w14:paraId="0D4B1F36" w14:textId="3AA6851A" w:rsidR="006812D2" w:rsidRPr="004746A1" w:rsidRDefault="00772F31"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289</w:t>
            </w:r>
          </w:p>
        </w:tc>
        <w:tc>
          <w:tcPr>
            <w:tcW w:w="0" w:type="auto"/>
            <w:shd w:val="clear" w:color="auto" w:fill="auto"/>
            <w:tcMar>
              <w:top w:w="100" w:type="dxa"/>
              <w:left w:w="100" w:type="dxa"/>
              <w:bottom w:w="100" w:type="dxa"/>
              <w:right w:w="100" w:type="dxa"/>
            </w:tcMar>
          </w:tcPr>
          <w:p w14:paraId="15F924CD"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196</w:t>
            </w:r>
          </w:p>
        </w:tc>
      </w:tr>
      <w:tr w:rsidR="006812D2" w:rsidRPr="002A65D1" w14:paraId="31F93FC5" w14:textId="77777777" w:rsidTr="00017F6F">
        <w:trPr>
          <w:cantSplit/>
          <w:trHeight w:val="170"/>
        </w:trPr>
        <w:tc>
          <w:tcPr>
            <w:tcW w:w="0" w:type="auto"/>
            <w:shd w:val="clear" w:color="auto" w:fill="auto"/>
            <w:tcMar>
              <w:top w:w="100" w:type="dxa"/>
              <w:left w:w="100" w:type="dxa"/>
              <w:bottom w:w="100" w:type="dxa"/>
              <w:right w:w="100" w:type="dxa"/>
            </w:tcMar>
          </w:tcPr>
          <w:p w14:paraId="7707AA96"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val="restart"/>
            <w:shd w:val="clear" w:color="auto" w:fill="auto"/>
            <w:tcMar>
              <w:top w:w="100" w:type="dxa"/>
              <w:left w:w="100" w:type="dxa"/>
              <w:bottom w:w="100" w:type="dxa"/>
              <w:right w:w="100" w:type="dxa"/>
            </w:tcMar>
          </w:tcPr>
          <w:p w14:paraId="7C282F81"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Factor B</w:t>
            </w:r>
          </w:p>
        </w:tc>
        <w:tc>
          <w:tcPr>
            <w:tcW w:w="0" w:type="auto"/>
            <w:shd w:val="clear" w:color="auto" w:fill="auto"/>
            <w:tcMar>
              <w:top w:w="100" w:type="dxa"/>
              <w:left w:w="100" w:type="dxa"/>
              <w:bottom w:w="100" w:type="dxa"/>
              <w:right w:w="100" w:type="dxa"/>
            </w:tcMar>
          </w:tcPr>
          <w:p w14:paraId="2CB3612C"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r</w:t>
            </w:r>
          </w:p>
        </w:tc>
        <w:tc>
          <w:tcPr>
            <w:tcW w:w="0" w:type="auto"/>
            <w:shd w:val="clear" w:color="auto" w:fill="auto"/>
            <w:tcMar>
              <w:top w:w="100" w:type="dxa"/>
              <w:left w:w="100" w:type="dxa"/>
              <w:bottom w:w="100" w:type="dxa"/>
              <w:right w:w="100" w:type="dxa"/>
            </w:tcMar>
          </w:tcPr>
          <w:p w14:paraId="78A3B1D1"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-0.159*</w:t>
            </w:r>
          </w:p>
        </w:tc>
        <w:tc>
          <w:tcPr>
            <w:tcW w:w="0" w:type="auto"/>
            <w:shd w:val="clear" w:color="auto" w:fill="auto"/>
            <w:tcMar>
              <w:top w:w="100" w:type="dxa"/>
              <w:left w:w="100" w:type="dxa"/>
              <w:bottom w:w="100" w:type="dxa"/>
              <w:right w:w="100" w:type="dxa"/>
            </w:tcMar>
          </w:tcPr>
          <w:p w14:paraId="3AE9A127"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-0.152*</w:t>
            </w:r>
          </w:p>
        </w:tc>
        <w:tc>
          <w:tcPr>
            <w:tcW w:w="0" w:type="auto"/>
            <w:shd w:val="clear" w:color="auto" w:fill="auto"/>
            <w:tcMar>
              <w:top w:w="100" w:type="dxa"/>
              <w:left w:w="100" w:type="dxa"/>
              <w:bottom w:w="100" w:type="dxa"/>
              <w:right w:w="100" w:type="dxa"/>
            </w:tcMar>
          </w:tcPr>
          <w:p w14:paraId="2FD82352"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-0.015</w:t>
            </w:r>
          </w:p>
        </w:tc>
        <w:tc>
          <w:tcPr>
            <w:tcW w:w="0" w:type="auto"/>
            <w:shd w:val="clear" w:color="auto" w:fill="auto"/>
            <w:tcMar>
              <w:top w:w="100" w:type="dxa"/>
              <w:left w:w="100" w:type="dxa"/>
              <w:bottom w:w="100" w:type="dxa"/>
              <w:right w:w="100" w:type="dxa"/>
            </w:tcMar>
          </w:tcPr>
          <w:p w14:paraId="11CFC594" w14:textId="77777777" w:rsidR="006812D2" w:rsidRPr="004746A1" w:rsidRDefault="009C5505" w:rsidP="00BA6CC6">
            <w:pPr>
              <w:spacing w:line="240" w:lineRule="auto"/>
              <w:rPr>
                <w:rFonts w:ascii="Times New Roman" w:hAnsi="Times New Roman" w:cs="Times New Roman"/>
                <w:i/>
                <w:sz w:val="16"/>
                <w:szCs w:val="16"/>
              </w:rPr>
            </w:pPr>
            <w:r w:rsidRPr="004746A1">
              <w:rPr>
                <w:rFonts w:ascii="Times New Roman" w:hAnsi="Times New Roman" w:cs="Times New Roman"/>
                <w:i/>
                <w:sz w:val="16"/>
                <w:szCs w:val="16"/>
              </w:rPr>
              <w:t>-0.143</w:t>
            </w:r>
          </w:p>
        </w:tc>
        <w:tc>
          <w:tcPr>
            <w:tcW w:w="0" w:type="auto"/>
            <w:shd w:val="clear" w:color="auto" w:fill="auto"/>
            <w:tcMar>
              <w:top w:w="100" w:type="dxa"/>
              <w:left w:w="100" w:type="dxa"/>
              <w:bottom w:w="100" w:type="dxa"/>
              <w:right w:w="100" w:type="dxa"/>
            </w:tcMar>
          </w:tcPr>
          <w:p w14:paraId="6ADB6880" w14:textId="214D0DAA"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w:t>
            </w:r>
            <w:r w:rsidR="00C95F6E" w:rsidRPr="004746A1">
              <w:rPr>
                <w:rFonts w:ascii="Times New Roman" w:hAnsi="Times New Roman" w:cs="Times New Roman"/>
                <w:b/>
                <w:sz w:val="16"/>
                <w:szCs w:val="16"/>
              </w:rPr>
              <w:t>157</w:t>
            </w:r>
            <w:r w:rsidRPr="004746A1">
              <w:rPr>
                <w:rFonts w:ascii="Times New Roman" w:hAnsi="Times New Roman" w:cs="Times New Roman"/>
                <w:b/>
                <w:sz w:val="16"/>
                <w:szCs w:val="16"/>
              </w:rPr>
              <w:t>*</w:t>
            </w:r>
            <w:r w:rsidR="00F24D5A" w:rsidRPr="004746A1">
              <w:rPr>
                <w:rFonts w:ascii="Times New Roman" w:hAnsi="Times New Roman" w:cs="Times New Roman"/>
                <w:b/>
                <w:sz w:val="16"/>
                <w:szCs w:val="16"/>
              </w:rPr>
              <w:t>*</w:t>
            </w:r>
          </w:p>
        </w:tc>
        <w:tc>
          <w:tcPr>
            <w:tcW w:w="0" w:type="auto"/>
            <w:shd w:val="clear" w:color="auto" w:fill="auto"/>
            <w:tcMar>
              <w:top w:w="100" w:type="dxa"/>
              <w:left w:w="100" w:type="dxa"/>
              <w:bottom w:w="100" w:type="dxa"/>
              <w:right w:w="100" w:type="dxa"/>
            </w:tcMar>
          </w:tcPr>
          <w:p w14:paraId="7E44D701" w14:textId="2411F6B8"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w:t>
            </w:r>
            <w:r w:rsidR="00374727" w:rsidRPr="004746A1">
              <w:rPr>
                <w:rFonts w:ascii="Times New Roman" w:hAnsi="Times New Roman" w:cs="Times New Roman"/>
                <w:sz w:val="16"/>
                <w:szCs w:val="16"/>
              </w:rPr>
              <w:t>098</w:t>
            </w:r>
          </w:p>
        </w:tc>
      </w:tr>
      <w:tr w:rsidR="006812D2" w:rsidRPr="002A65D1" w14:paraId="39572678" w14:textId="77777777" w:rsidTr="00017F6F">
        <w:trPr>
          <w:cantSplit/>
          <w:trHeight w:val="170"/>
        </w:trPr>
        <w:tc>
          <w:tcPr>
            <w:tcW w:w="0" w:type="auto"/>
            <w:shd w:val="clear" w:color="auto" w:fill="auto"/>
            <w:tcMar>
              <w:top w:w="100" w:type="dxa"/>
              <w:left w:w="100" w:type="dxa"/>
              <w:bottom w:w="100" w:type="dxa"/>
              <w:right w:w="100" w:type="dxa"/>
            </w:tcMar>
          </w:tcPr>
          <w:p w14:paraId="42102C87"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shd w:val="clear" w:color="auto" w:fill="auto"/>
            <w:tcMar>
              <w:top w:w="100" w:type="dxa"/>
              <w:left w:w="100" w:type="dxa"/>
              <w:bottom w:w="100" w:type="dxa"/>
              <w:right w:w="100" w:type="dxa"/>
            </w:tcMar>
          </w:tcPr>
          <w:p w14:paraId="01890738" w14:textId="77777777" w:rsidR="006812D2" w:rsidRPr="004746A1" w:rsidRDefault="006812D2" w:rsidP="00BA6CC6">
            <w:pPr>
              <w:spacing w:line="240" w:lineRule="auto"/>
              <w:rPr>
                <w:rFonts w:ascii="Times New Roman" w:hAnsi="Times New Roman" w:cs="Times New Roman"/>
                <w:sz w:val="16"/>
                <w:szCs w:val="16"/>
              </w:rPr>
            </w:pPr>
          </w:p>
        </w:tc>
        <w:tc>
          <w:tcPr>
            <w:tcW w:w="0" w:type="auto"/>
            <w:shd w:val="clear" w:color="auto" w:fill="auto"/>
            <w:tcMar>
              <w:top w:w="100" w:type="dxa"/>
              <w:left w:w="100" w:type="dxa"/>
              <w:bottom w:w="100" w:type="dxa"/>
              <w:right w:w="100" w:type="dxa"/>
            </w:tcMar>
          </w:tcPr>
          <w:p w14:paraId="00E6B076"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P</w:t>
            </w:r>
          </w:p>
        </w:tc>
        <w:tc>
          <w:tcPr>
            <w:tcW w:w="0" w:type="auto"/>
            <w:shd w:val="clear" w:color="auto" w:fill="auto"/>
            <w:tcMar>
              <w:top w:w="100" w:type="dxa"/>
              <w:left w:w="100" w:type="dxa"/>
              <w:bottom w:w="100" w:type="dxa"/>
              <w:right w:w="100" w:type="dxa"/>
            </w:tcMar>
          </w:tcPr>
          <w:p w14:paraId="2D0C4C6D"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0.011</w:t>
            </w:r>
          </w:p>
        </w:tc>
        <w:tc>
          <w:tcPr>
            <w:tcW w:w="0" w:type="auto"/>
            <w:shd w:val="clear" w:color="auto" w:fill="auto"/>
            <w:tcMar>
              <w:top w:w="100" w:type="dxa"/>
              <w:left w:w="100" w:type="dxa"/>
              <w:bottom w:w="100" w:type="dxa"/>
              <w:right w:w="100" w:type="dxa"/>
            </w:tcMar>
          </w:tcPr>
          <w:p w14:paraId="4BDCC15B"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0.016</w:t>
            </w:r>
          </w:p>
        </w:tc>
        <w:tc>
          <w:tcPr>
            <w:tcW w:w="0" w:type="auto"/>
            <w:shd w:val="clear" w:color="auto" w:fill="auto"/>
            <w:tcMar>
              <w:top w:w="100" w:type="dxa"/>
              <w:left w:w="100" w:type="dxa"/>
              <w:bottom w:w="100" w:type="dxa"/>
              <w:right w:w="100" w:type="dxa"/>
            </w:tcMar>
          </w:tcPr>
          <w:p w14:paraId="6EF2A3C0"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0.810</w:t>
            </w:r>
          </w:p>
        </w:tc>
        <w:tc>
          <w:tcPr>
            <w:tcW w:w="0" w:type="auto"/>
            <w:shd w:val="clear" w:color="auto" w:fill="auto"/>
            <w:tcMar>
              <w:top w:w="100" w:type="dxa"/>
              <w:left w:w="100" w:type="dxa"/>
              <w:bottom w:w="100" w:type="dxa"/>
              <w:right w:w="100" w:type="dxa"/>
            </w:tcMar>
          </w:tcPr>
          <w:p w14:paraId="6D80DD41" w14:textId="77777777" w:rsidR="006812D2" w:rsidRPr="004746A1" w:rsidRDefault="009C5505" w:rsidP="00BA6CC6">
            <w:pPr>
              <w:spacing w:line="240" w:lineRule="auto"/>
              <w:rPr>
                <w:rFonts w:ascii="Times New Roman" w:hAnsi="Times New Roman" w:cs="Times New Roman"/>
                <w:i/>
                <w:sz w:val="16"/>
                <w:szCs w:val="16"/>
              </w:rPr>
            </w:pPr>
            <w:r w:rsidRPr="004746A1">
              <w:rPr>
                <w:rFonts w:ascii="Times New Roman" w:hAnsi="Times New Roman" w:cs="Times New Roman"/>
                <w:i/>
                <w:sz w:val="16"/>
                <w:szCs w:val="16"/>
              </w:rPr>
              <w:t>0.064</w:t>
            </w:r>
          </w:p>
        </w:tc>
        <w:tc>
          <w:tcPr>
            <w:tcW w:w="0" w:type="auto"/>
            <w:shd w:val="clear" w:color="auto" w:fill="auto"/>
            <w:tcMar>
              <w:top w:w="100" w:type="dxa"/>
              <w:left w:w="100" w:type="dxa"/>
              <w:bottom w:w="100" w:type="dxa"/>
              <w:right w:w="100" w:type="dxa"/>
            </w:tcMar>
          </w:tcPr>
          <w:p w14:paraId="03B50505" w14:textId="6032C104"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w:t>
            </w:r>
            <w:r w:rsidR="00C95F6E" w:rsidRPr="004746A1">
              <w:rPr>
                <w:rFonts w:ascii="Times New Roman" w:hAnsi="Times New Roman" w:cs="Times New Roman"/>
                <w:b/>
                <w:sz w:val="16"/>
                <w:szCs w:val="16"/>
              </w:rPr>
              <w:t>007</w:t>
            </w:r>
          </w:p>
        </w:tc>
        <w:tc>
          <w:tcPr>
            <w:tcW w:w="0" w:type="auto"/>
            <w:shd w:val="clear" w:color="auto" w:fill="auto"/>
            <w:tcMar>
              <w:top w:w="100" w:type="dxa"/>
              <w:left w:w="100" w:type="dxa"/>
              <w:bottom w:w="100" w:type="dxa"/>
              <w:right w:w="100" w:type="dxa"/>
            </w:tcMar>
          </w:tcPr>
          <w:p w14:paraId="528E54C7" w14:textId="16239DEF"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w:t>
            </w:r>
            <w:r w:rsidR="00374727" w:rsidRPr="004746A1">
              <w:rPr>
                <w:rFonts w:ascii="Times New Roman" w:hAnsi="Times New Roman" w:cs="Times New Roman"/>
                <w:sz w:val="16"/>
                <w:szCs w:val="16"/>
              </w:rPr>
              <w:t>170</w:t>
            </w:r>
          </w:p>
        </w:tc>
      </w:tr>
      <w:tr w:rsidR="006812D2" w:rsidRPr="002A65D1" w14:paraId="4C074C5C" w14:textId="77777777" w:rsidTr="00017F6F">
        <w:trPr>
          <w:cantSplit/>
          <w:trHeight w:val="170"/>
        </w:trPr>
        <w:tc>
          <w:tcPr>
            <w:tcW w:w="0" w:type="auto"/>
            <w:shd w:val="clear" w:color="auto" w:fill="auto"/>
            <w:tcMar>
              <w:top w:w="100" w:type="dxa"/>
              <w:left w:w="100" w:type="dxa"/>
              <w:bottom w:w="100" w:type="dxa"/>
              <w:right w:w="100" w:type="dxa"/>
            </w:tcMar>
          </w:tcPr>
          <w:p w14:paraId="5F6B8AB4"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shd w:val="clear" w:color="auto" w:fill="auto"/>
            <w:tcMar>
              <w:top w:w="100" w:type="dxa"/>
              <w:left w:w="100" w:type="dxa"/>
              <w:bottom w:w="100" w:type="dxa"/>
              <w:right w:w="100" w:type="dxa"/>
            </w:tcMar>
          </w:tcPr>
          <w:p w14:paraId="3BB515AD" w14:textId="77777777" w:rsidR="006812D2" w:rsidRPr="004746A1" w:rsidRDefault="006812D2" w:rsidP="00BA6CC6">
            <w:pPr>
              <w:spacing w:line="240" w:lineRule="auto"/>
              <w:rPr>
                <w:rFonts w:ascii="Times New Roman" w:hAnsi="Times New Roman" w:cs="Times New Roman"/>
                <w:sz w:val="16"/>
                <w:szCs w:val="16"/>
              </w:rPr>
            </w:pPr>
          </w:p>
        </w:tc>
        <w:tc>
          <w:tcPr>
            <w:tcW w:w="0" w:type="auto"/>
            <w:shd w:val="clear" w:color="auto" w:fill="auto"/>
            <w:tcMar>
              <w:top w:w="100" w:type="dxa"/>
              <w:left w:w="100" w:type="dxa"/>
              <w:bottom w:w="100" w:type="dxa"/>
              <w:right w:w="100" w:type="dxa"/>
            </w:tcMar>
          </w:tcPr>
          <w:p w14:paraId="2D0D521C"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DF</w:t>
            </w:r>
          </w:p>
        </w:tc>
        <w:tc>
          <w:tcPr>
            <w:tcW w:w="0" w:type="auto"/>
            <w:shd w:val="clear" w:color="auto" w:fill="auto"/>
            <w:tcMar>
              <w:top w:w="100" w:type="dxa"/>
              <w:left w:w="100" w:type="dxa"/>
              <w:bottom w:w="100" w:type="dxa"/>
              <w:right w:w="100" w:type="dxa"/>
            </w:tcMar>
          </w:tcPr>
          <w:p w14:paraId="7313C1DA"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251</w:t>
            </w:r>
          </w:p>
        </w:tc>
        <w:tc>
          <w:tcPr>
            <w:tcW w:w="0" w:type="auto"/>
            <w:shd w:val="clear" w:color="auto" w:fill="auto"/>
            <w:tcMar>
              <w:top w:w="100" w:type="dxa"/>
              <w:left w:w="100" w:type="dxa"/>
              <w:bottom w:w="100" w:type="dxa"/>
              <w:right w:w="100" w:type="dxa"/>
            </w:tcMar>
          </w:tcPr>
          <w:p w14:paraId="5800C58D"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251</w:t>
            </w:r>
          </w:p>
        </w:tc>
        <w:tc>
          <w:tcPr>
            <w:tcW w:w="0" w:type="auto"/>
            <w:shd w:val="clear" w:color="auto" w:fill="auto"/>
            <w:tcMar>
              <w:top w:w="100" w:type="dxa"/>
              <w:left w:w="100" w:type="dxa"/>
              <w:bottom w:w="100" w:type="dxa"/>
              <w:right w:w="100" w:type="dxa"/>
            </w:tcMar>
          </w:tcPr>
          <w:p w14:paraId="30A787B8"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242</w:t>
            </w:r>
          </w:p>
        </w:tc>
        <w:tc>
          <w:tcPr>
            <w:tcW w:w="0" w:type="auto"/>
            <w:shd w:val="clear" w:color="auto" w:fill="auto"/>
            <w:tcMar>
              <w:top w:w="100" w:type="dxa"/>
              <w:left w:w="100" w:type="dxa"/>
              <w:bottom w:w="100" w:type="dxa"/>
              <w:right w:w="100" w:type="dxa"/>
            </w:tcMar>
          </w:tcPr>
          <w:p w14:paraId="260E5AFD" w14:textId="77777777" w:rsidR="006812D2" w:rsidRPr="004746A1" w:rsidRDefault="009C5505" w:rsidP="00BA6CC6">
            <w:pPr>
              <w:spacing w:line="240" w:lineRule="auto"/>
              <w:rPr>
                <w:rFonts w:ascii="Times New Roman" w:hAnsi="Times New Roman" w:cs="Times New Roman"/>
                <w:i/>
                <w:sz w:val="16"/>
                <w:szCs w:val="16"/>
              </w:rPr>
            </w:pPr>
            <w:r w:rsidRPr="004746A1">
              <w:rPr>
                <w:rFonts w:ascii="Times New Roman" w:hAnsi="Times New Roman" w:cs="Times New Roman"/>
                <w:i/>
                <w:sz w:val="16"/>
                <w:szCs w:val="16"/>
              </w:rPr>
              <w:t>167</w:t>
            </w:r>
          </w:p>
        </w:tc>
        <w:tc>
          <w:tcPr>
            <w:tcW w:w="0" w:type="auto"/>
            <w:shd w:val="clear" w:color="auto" w:fill="auto"/>
            <w:tcMar>
              <w:top w:w="100" w:type="dxa"/>
              <w:left w:w="100" w:type="dxa"/>
              <w:bottom w:w="100" w:type="dxa"/>
              <w:right w:w="100" w:type="dxa"/>
            </w:tcMar>
          </w:tcPr>
          <w:p w14:paraId="0FC557C8" w14:textId="6F6E8761" w:rsidR="006812D2" w:rsidRPr="004746A1" w:rsidRDefault="00772F31"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289</w:t>
            </w:r>
          </w:p>
        </w:tc>
        <w:tc>
          <w:tcPr>
            <w:tcW w:w="0" w:type="auto"/>
            <w:shd w:val="clear" w:color="auto" w:fill="auto"/>
            <w:tcMar>
              <w:top w:w="100" w:type="dxa"/>
              <w:left w:w="100" w:type="dxa"/>
              <w:bottom w:w="100" w:type="dxa"/>
              <w:right w:w="100" w:type="dxa"/>
            </w:tcMar>
          </w:tcPr>
          <w:p w14:paraId="20C54C28"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196</w:t>
            </w:r>
          </w:p>
        </w:tc>
      </w:tr>
      <w:tr w:rsidR="006812D2" w:rsidRPr="002A65D1" w14:paraId="4FF8B7C5" w14:textId="77777777" w:rsidTr="00017F6F">
        <w:trPr>
          <w:cantSplit/>
          <w:trHeight w:val="170"/>
        </w:trPr>
        <w:tc>
          <w:tcPr>
            <w:tcW w:w="0" w:type="auto"/>
            <w:shd w:val="clear" w:color="auto" w:fill="auto"/>
            <w:tcMar>
              <w:top w:w="100" w:type="dxa"/>
              <w:left w:w="100" w:type="dxa"/>
              <w:bottom w:w="100" w:type="dxa"/>
              <w:right w:w="100" w:type="dxa"/>
            </w:tcMar>
          </w:tcPr>
          <w:p w14:paraId="4F09373E"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val="restart"/>
            <w:shd w:val="clear" w:color="auto" w:fill="auto"/>
            <w:tcMar>
              <w:top w:w="100" w:type="dxa"/>
              <w:left w:w="100" w:type="dxa"/>
              <w:bottom w:w="100" w:type="dxa"/>
              <w:right w:w="100" w:type="dxa"/>
            </w:tcMar>
          </w:tcPr>
          <w:p w14:paraId="2F992CDA"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Factor H</w:t>
            </w:r>
          </w:p>
        </w:tc>
        <w:tc>
          <w:tcPr>
            <w:tcW w:w="0" w:type="auto"/>
            <w:shd w:val="clear" w:color="auto" w:fill="auto"/>
            <w:tcMar>
              <w:top w:w="100" w:type="dxa"/>
              <w:left w:w="100" w:type="dxa"/>
              <w:bottom w:w="100" w:type="dxa"/>
              <w:right w:w="100" w:type="dxa"/>
            </w:tcMar>
          </w:tcPr>
          <w:p w14:paraId="225A6D2E"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r</w:t>
            </w:r>
          </w:p>
        </w:tc>
        <w:tc>
          <w:tcPr>
            <w:tcW w:w="0" w:type="auto"/>
            <w:shd w:val="clear" w:color="auto" w:fill="auto"/>
            <w:tcMar>
              <w:top w:w="100" w:type="dxa"/>
              <w:left w:w="100" w:type="dxa"/>
              <w:bottom w:w="100" w:type="dxa"/>
              <w:right w:w="100" w:type="dxa"/>
            </w:tcMar>
          </w:tcPr>
          <w:p w14:paraId="021B4A38" w14:textId="77777777" w:rsidR="006812D2" w:rsidRPr="004746A1" w:rsidRDefault="009C5505" w:rsidP="00BA6CC6">
            <w:pPr>
              <w:spacing w:line="240" w:lineRule="auto"/>
              <w:rPr>
                <w:rFonts w:ascii="Times New Roman" w:hAnsi="Times New Roman" w:cs="Times New Roman"/>
                <w:i/>
                <w:sz w:val="16"/>
                <w:szCs w:val="16"/>
              </w:rPr>
            </w:pPr>
            <w:r w:rsidRPr="004746A1">
              <w:rPr>
                <w:rFonts w:ascii="Times New Roman" w:hAnsi="Times New Roman" w:cs="Times New Roman"/>
                <w:i/>
                <w:sz w:val="16"/>
                <w:szCs w:val="16"/>
              </w:rPr>
              <w:t>-0.109</w:t>
            </w:r>
          </w:p>
        </w:tc>
        <w:tc>
          <w:tcPr>
            <w:tcW w:w="0" w:type="auto"/>
            <w:shd w:val="clear" w:color="auto" w:fill="auto"/>
            <w:tcMar>
              <w:top w:w="100" w:type="dxa"/>
              <w:left w:w="100" w:type="dxa"/>
              <w:bottom w:w="100" w:type="dxa"/>
              <w:right w:w="100" w:type="dxa"/>
            </w:tcMar>
          </w:tcPr>
          <w:p w14:paraId="6BFAE4EA"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-0.136*</w:t>
            </w:r>
          </w:p>
        </w:tc>
        <w:tc>
          <w:tcPr>
            <w:tcW w:w="0" w:type="auto"/>
            <w:shd w:val="clear" w:color="auto" w:fill="auto"/>
            <w:tcMar>
              <w:top w:w="100" w:type="dxa"/>
              <w:left w:w="100" w:type="dxa"/>
              <w:bottom w:w="100" w:type="dxa"/>
              <w:right w:w="100" w:type="dxa"/>
            </w:tcMar>
          </w:tcPr>
          <w:p w14:paraId="132CC30C"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0.018</w:t>
            </w:r>
          </w:p>
        </w:tc>
        <w:tc>
          <w:tcPr>
            <w:tcW w:w="0" w:type="auto"/>
            <w:shd w:val="clear" w:color="auto" w:fill="auto"/>
            <w:tcMar>
              <w:top w:w="100" w:type="dxa"/>
              <w:left w:w="100" w:type="dxa"/>
              <w:bottom w:w="100" w:type="dxa"/>
              <w:right w:w="100" w:type="dxa"/>
            </w:tcMar>
          </w:tcPr>
          <w:p w14:paraId="37436C44"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-0.103</w:t>
            </w:r>
          </w:p>
        </w:tc>
        <w:tc>
          <w:tcPr>
            <w:tcW w:w="0" w:type="auto"/>
            <w:shd w:val="clear" w:color="auto" w:fill="auto"/>
            <w:tcMar>
              <w:top w:w="100" w:type="dxa"/>
              <w:left w:w="100" w:type="dxa"/>
              <w:bottom w:w="100" w:type="dxa"/>
              <w:right w:w="100" w:type="dxa"/>
            </w:tcMar>
          </w:tcPr>
          <w:p w14:paraId="309D3C6E" w14:textId="7E4C7EDC"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-0.11</w:t>
            </w:r>
            <w:r w:rsidR="00C95F6E" w:rsidRPr="004746A1">
              <w:rPr>
                <w:rFonts w:ascii="Times New Roman" w:hAnsi="Times New Roman" w:cs="Times New Roman"/>
                <w:b/>
                <w:sz w:val="16"/>
                <w:szCs w:val="16"/>
              </w:rPr>
              <w:t>6*</w:t>
            </w:r>
          </w:p>
        </w:tc>
        <w:tc>
          <w:tcPr>
            <w:tcW w:w="0" w:type="auto"/>
            <w:shd w:val="clear" w:color="auto" w:fill="auto"/>
            <w:tcMar>
              <w:top w:w="100" w:type="dxa"/>
              <w:left w:w="100" w:type="dxa"/>
              <w:bottom w:w="100" w:type="dxa"/>
              <w:right w:w="100" w:type="dxa"/>
            </w:tcMar>
          </w:tcPr>
          <w:p w14:paraId="1B2405A1" w14:textId="57ABAA0B"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w:t>
            </w:r>
            <w:r w:rsidR="00374727" w:rsidRPr="004746A1">
              <w:rPr>
                <w:rFonts w:ascii="Times New Roman" w:hAnsi="Times New Roman" w:cs="Times New Roman"/>
                <w:sz w:val="16"/>
                <w:szCs w:val="16"/>
              </w:rPr>
              <w:t>082</w:t>
            </w:r>
          </w:p>
        </w:tc>
      </w:tr>
      <w:tr w:rsidR="006812D2" w:rsidRPr="002A65D1" w14:paraId="32023380" w14:textId="77777777" w:rsidTr="00017F6F">
        <w:trPr>
          <w:cantSplit/>
          <w:trHeight w:val="170"/>
        </w:trPr>
        <w:tc>
          <w:tcPr>
            <w:tcW w:w="0" w:type="auto"/>
            <w:shd w:val="clear" w:color="auto" w:fill="auto"/>
            <w:tcMar>
              <w:top w:w="100" w:type="dxa"/>
              <w:left w:w="100" w:type="dxa"/>
              <w:bottom w:w="100" w:type="dxa"/>
              <w:right w:w="100" w:type="dxa"/>
            </w:tcMar>
          </w:tcPr>
          <w:p w14:paraId="13AEE8F2"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shd w:val="clear" w:color="auto" w:fill="auto"/>
            <w:tcMar>
              <w:top w:w="100" w:type="dxa"/>
              <w:left w:w="100" w:type="dxa"/>
              <w:bottom w:w="100" w:type="dxa"/>
              <w:right w:w="100" w:type="dxa"/>
            </w:tcMar>
          </w:tcPr>
          <w:p w14:paraId="382B405D" w14:textId="77777777" w:rsidR="006812D2" w:rsidRPr="004746A1" w:rsidRDefault="006812D2" w:rsidP="00BA6CC6">
            <w:pPr>
              <w:spacing w:line="240" w:lineRule="auto"/>
              <w:rPr>
                <w:rFonts w:ascii="Times New Roman" w:hAnsi="Times New Roman" w:cs="Times New Roman"/>
                <w:sz w:val="16"/>
                <w:szCs w:val="16"/>
              </w:rPr>
            </w:pPr>
          </w:p>
        </w:tc>
        <w:tc>
          <w:tcPr>
            <w:tcW w:w="0" w:type="auto"/>
            <w:shd w:val="clear" w:color="auto" w:fill="auto"/>
            <w:tcMar>
              <w:top w:w="100" w:type="dxa"/>
              <w:left w:w="100" w:type="dxa"/>
              <w:bottom w:w="100" w:type="dxa"/>
              <w:right w:w="100" w:type="dxa"/>
            </w:tcMar>
          </w:tcPr>
          <w:p w14:paraId="6E510F51"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P</w:t>
            </w:r>
          </w:p>
        </w:tc>
        <w:tc>
          <w:tcPr>
            <w:tcW w:w="0" w:type="auto"/>
            <w:shd w:val="clear" w:color="auto" w:fill="auto"/>
            <w:tcMar>
              <w:top w:w="100" w:type="dxa"/>
              <w:left w:w="100" w:type="dxa"/>
              <w:bottom w:w="100" w:type="dxa"/>
              <w:right w:w="100" w:type="dxa"/>
            </w:tcMar>
          </w:tcPr>
          <w:p w14:paraId="36C586F8" w14:textId="77777777" w:rsidR="006812D2" w:rsidRPr="004746A1" w:rsidRDefault="009C5505" w:rsidP="00BA6CC6">
            <w:pPr>
              <w:spacing w:line="240" w:lineRule="auto"/>
              <w:rPr>
                <w:rFonts w:ascii="Times New Roman" w:hAnsi="Times New Roman" w:cs="Times New Roman"/>
                <w:i/>
                <w:sz w:val="16"/>
                <w:szCs w:val="16"/>
              </w:rPr>
            </w:pPr>
            <w:r w:rsidRPr="004746A1">
              <w:rPr>
                <w:rFonts w:ascii="Times New Roman" w:hAnsi="Times New Roman" w:cs="Times New Roman"/>
                <w:i/>
                <w:sz w:val="16"/>
                <w:szCs w:val="16"/>
              </w:rPr>
              <w:t>0.085</w:t>
            </w:r>
          </w:p>
        </w:tc>
        <w:tc>
          <w:tcPr>
            <w:tcW w:w="0" w:type="auto"/>
            <w:shd w:val="clear" w:color="auto" w:fill="auto"/>
            <w:tcMar>
              <w:top w:w="100" w:type="dxa"/>
              <w:left w:w="100" w:type="dxa"/>
              <w:bottom w:w="100" w:type="dxa"/>
              <w:right w:w="100" w:type="dxa"/>
            </w:tcMar>
          </w:tcPr>
          <w:p w14:paraId="52D7AB57"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0.030</w:t>
            </w:r>
          </w:p>
        </w:tc>
        <w:tc>
          <w:tcPr>
            <w:tcW w:w="0" w:type="auto"/>
            <w:shd w:val="clear" w:color="auto" w:fill="auto"/>
            <w:tcMar>
              <w:top w:w="100" w:type="dxa"/>
              <w:left w:w="100" w:type="dxa"/>
              <w:bottom w:w="100" w:type="dxa"/>
              <w:right w:w="100" w:type="dxa"/>
            </w:tcMar>
          </w:tcPr>
          <w:p w14:paraId="36D4FAE1"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0.784</w:t>
            </w:r>
          </w:p>
        </w:tc>
        <w:tc>
          <w:tcPr>
            <w:tcW w:w="0" w:type="auto"/>
            <w:shd w:val="clear" w:color="auto" w:fill="auto"/>
            <w:tcMar>
              <w:top w:w="100" w:type="dxa"/>
              <w:left w:w="100" w:type="dxa"/>
              <w:bottom w:w="100" w:type="dxa"/>
              <w:right w:w="100" w:type="dxa"/>
            </w:tcMar>
          </w:tcPr>
          <w:p w14:paraId="23A94E26"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0.183</w:t>
            </w:r>
          </w:p>
        </w:tc>
        <w:tc>
          <w:tcPr>
            <w:tcW w:w="0" w:type="auto"/>
            <w:shd w:val="clear" w:color="auto" w:fill="auto"/>
            <w:tcMar>
              <w:top w:w="100" w:type="dxa"/>
              <w:left w:w="100" w:type="dxa"/>
              <w:bottom w:w="100" w:type="dxa"/>
              <w:right w:w="100" w:type="dxa"/>
            </w:tcMar>
          </w:tcPr>
          <w:p w14:paraId="3127DB6D" w14:textId="6FA7460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0.0</w:t>
            </w:r>
            <w:r w:rsidR="00C95F6E" w:rsidRPr="004746A1">
              <w:rPr>
                <w:rFonts w:ascii="Times New Roman" w:hAnsi="Times New Roman" w:cs="Times New Roman"/>
                <w:b/>
                <w:sz w:val="16"/>
                <w:szCs w:val="16"/>
              </w:rPr>
              <w:t>48</w:t>
            </w:r>
          </w:p>
        </w:tc>
        <w:tc>
          <w:tcPr>
            <w:tcW w:w="0" w:type="auto"/>
            <w:shd w:val="clear" w:color="auto" w:fill="auto"/>
            <w:tcMar>
              <w:top w:w="100" w:type="dxa"/>
              <w:left w:w="100" w:type="dxa"/>
              <w:bottom w:w="100" w:type="dxa"/>
              <w:right w:w="100" w:type="dxa"/>
            </w:tcMar>
          </w:tcPr>
          <w:p w14:paraId="6119B358" w14:textId="7F36792B"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0.</w:t>
            </w:r>
            <w:r w:rsidR="00374727" w:rsidRPr="004746A1">
              <w:rPr>
                <w:rFonts w:ascii="Times New Roman" w:hAnsi="Times New Roman" w:cs="Times New Roman"/>
                <w:sz w:val="16"/>
                <w:szCs w:val="16"/>
              </w:rPr>
              <w:t>254</w:t>
            </w:r>
          </w:p>
        </w:tc>
      </w:tr>
      <w:tr w:rsidR="006812D2" w:rsidRPr="002A65D1" w14:paraId="40032C65" w14:textId="77777777" w:rsidTr="00017F6F">
        <w:trPr>
          <w:cantSplit/>
          <w:trHeight w:val="170"/>
        </w:trPr>
        <w:tc>
          <w:tcPr>
            <w:tcW w:w="0" w:type="auto"/>
            <w:shd w:val="clear" w:color="auto" w:fill="auto"/>
            <w:tcMar>
              <w:top w:w="100" w:type="dxa"/>
              <w:left w:w="100" w:type="dxa"/>
              <w:bottom w:w="100" w:type="dxa"/>
              <w:right w:w="100" w:type="dxa"/>
            </w:tcMar>
          </w:tcPr>
          <w:p w14:paraId="197E8AFF" w14:textId="77777777" w:rsidR="006812D2" w:rsidRPr="004746A1" w:rsidRDefault="006812D2" w:rsidP="00BA6CC6">
            <w:pPr>
              <w:spacing w:line="240" w:lineRule="auto"/>
              <w:rPr>
                <w:rFonts w:ascii="Times New Roman" w:hAnsi="Times New Roman" w:cs="Times New Roman"/>
                <w:sz w:val="16"/>
                <w:szCs w:val="16"/>
              </w:rPr>
            </w:pPr>
          </w:p>
        </w:tc>
        <w:tc>
          <w:tcPr>
            <w:tcW w:w="0" w:type="auto"/>
            <w:vMerge/>
            <w:shd w:val="clear" w:color="auto" w:fill="auto"/>
            <w:tcMar>
              <w:top w:w="100" w:type="dxa"/>
              <w:left w:w="100" w:type="dxa"/>
              <w:bottom w:w="100" w:type="dxa"/>
              <w:right w:w="100" w:type="dxa"/>
            </w:tcMar>
          </w:tcPr>
          <w:p w14:paraId="26A715C8" w14:textId="77777777" w:rsidR="006812D2" w:rsidRPr="004746A1" w:rsidRDefault="006812D2" w:rsidP="00BA6CC6">
            <w:pPr>
              <w:spacing w:line="240" w:lineRule="auto"/>
              <w:rPr>
                <w:rFonts w:ascii="Times New Roman" w:hAnsi="Times New Roman" w:cs="Times New Roman"/>
                <w:sz w:val="16"/>
                <w:szCs w:val="16"/>
              </w:rPr>
            </w:pPr>
          </w:p>
        </w:tc>
        <w:tc>
          <w:tcPr>
            <w:tcW w:w="0" w:type="auto"/>
            <w:shd w:val="clear" w:color="auto" w:fill="auto"/>
            <w:tcMar>
              <w:top w:w="100" w:type="dxa"/>
              <w:left w:w="100" w:type="dxa"/>
              <w:bottom w:w="100" w:type="dxa"/>
              <w:right w:w="100" w:type="dxa"/>
            </w:tcMar>
          </w:tcPr>
          <w:p w14:paraId="72FB5585"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DF</w:t>
            </w:r>
          </w:p>
        </w:tc>
        <w:tc>
          <w:tcPr>
            <w:tcW w:w="0" w:type="auto"/>
            <w:shd w:val="clear" w:color="auto" w:fill="auto"/>
            <w:tcMar>
              <w:top w:w="100" w:type="dxa"/>
              <w:left w:w="100" w:type="dxa"/>
              <w:bottom w:w="100" w:type="dxa"/>
              <w:right w:w="100" w:type="dxa"/>
            </w:tcMar>
          </w:tcPr>
          <w:p w14:paraId="2F0CD48A" w14:textId="77777777" w:rsidR="006812D2" w:rsidRPr="004746A1" w:rsidRDefault="009C5505" w:rsidP="00BA6CC6">
            <w:pPr>
              <w:spacing w:line="240" w:lineRule="auto"/>
              <w:rPr>
                <w:rFonts w:ascii="Times New Roman" w:hAnsi="Times New Roman" w:cs="Times New Roman"/>
                <w:i/>
                <w:sz w:val="16"/>
                <w:szCs w:val="16"/>
              </w:rPr>
            </w:pPr>
            <w:r w:rsidRPr="004746A1">
              <w:rPr>
                <w:rFonts w:ascii="Times New Roman" w:hAnsi="Times New Roman" w:cs="Times New Roman"/>
                <w:i/>
                <w:sz w:val="16"/>
                <w:szCs w:val="16"/>
              </w:rPr>
              <w:t>251</w:t>
            </w:r>
          </w:p>
        </w:tc>
        <w:tc>
          <w:tcPr>
            <w:tcW w:w="0" w:type="auto"/>
            <w:shd w:val="clear" w:color="auto" w:fill="auto"/>
            <w:tcMar>
              <w:top w:w="100" w:type="dxa"/>
              <w:left w:w="100" w:type="dxa"/>
              <w:bottom w:w="100" w:type="dxa"/>
              <w:right w:w="100" w:type="dxa"/>
            </w:tcMar>
          </w:tcPr>
          <w:p w14:paraId="1A428A7A" w14:textId="77777777" w:rsidR="006812D2" w:rsidRPr="004746A1" w:rsidRDefault="009C5505"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251</w:t>
            </w:r>
          </w:p>
        </w:tc>
        <w:tc>
          <w:tcPr>
            <w:tcW w:w="0" w:type="auto"/>
            <w:shd w:val="clear" w:color="auto" w:fill="auto"/>
            <w:tcMar>
              <w:top w:w="100" w:type="dxa"/>
              <w:left w:w="100" w:type="dxa"/>
              <w:bottom w:w="100" w:type="dxa"/>
              <w:right w:w="100" w:type="dxa"/>
            </w:tcMar>
          </w:tcPr>
          <w:p w14:paraId="05C723B8"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242</w:t>
            </w:r>
          </w:p>
        </w:tc>
        <w:tc>
          <w:tcPr>
            <w:tcW w:w="0" w:type="auto"/>
            <w:shd w:val="clear" w:color="auto" w:fill="auto"/>
            <w:tcMar>
              <w:top w:w="100" w:type="dxa"/>
              <w:left w:w="100" w:type="dxa"/>
              <w:bottom w:w="100" w:type="dxa"/>
              <w:right w:w="100" w:type="dxa"/>
            </w:tcMar>
          </w:tcPr>
          <w:p w14:paraId="43B20291"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167</w:t>
            </w:r>
          </w:p>
        </w:tc>
        <w:tc>
          <w:tcPr>
            <w:tcW w:w="0" w:type="auto"/>
            <w:shd w:val="clear" w:color="auto" w:fill="auto"/>
            <w:tcMar>
              <w:top w:w="100" w:type="dxa"/>
              <w:left w:w="100" w:type="dxa"/>
              <w:bottom w:w="100" w:type="dxa"/>
              <w:right w:w="100" w:type="dxa"/>
            </w:tcMar>
          </w:tcPr>
          <w:p w14:paraId="1F193B69" w14:textId="67D365C6" w:rsidR="006812D2" w:rsidRPr="004746A1" w:rsidRDefault="00772F31" w:rsidP="00BA6CC6">
            <w:pPr>
              <w:spacing w:line="240" w:lineRule="auto"/>
              <w:rPr>
                <w:rFonts w:ascii="Times New Roman" w:hAnsi="Times New Roman" w:cs="Times New Roman"/>
                <w:b/>
                <w:sz w:val="16"/>
                <w:szCs w:val="16"/>
              </w:rPr>
            </w:pPr>
            <w:r w:rsidRPr="004746A1">
              <w:rPr>
                <w:rFonts w:ascii="Times New Roman" w:hAnsi="Times New Roman" w:cs="Times New Roman"/>
                <w:b/>
                <w:sz w:val="16"/>
                <w:szCs w:val="16"/>
              </w:rPr>
              <w:t>289</w:t>
            </w:r>
          </w:p>
        </w:tc>
        <w:tc>
          <w:tcPr>
            <w:tcW w:w="0" w:type="auto"/>
            <w:shd w:val="clear" w:color="auto" w:fill="auto"/>
            <w:tcMar>
              <w:top w:w="100" w:type="dxa"/>
              <w:left w:w="100" w:type="dxa"/>
              <w:bottom w:w="100" w:type="dxa"/>
              <w:right w:w="100" w:type="dxa"/>
            </w:tcMar>
          </w:tcPr>
          <w:p w14:paraId="2608F09B" w14:textId="77777777" w:rsidR="006812D2" w:rsidRPr="004746A1" w:rsidRDefault="009C5505" w:rsidP="00BA6CC6">
            <w:pPr>
              <w:spacing w:line="240" w:lineRule="auto"/>
              <w:rPr>
                <w:rFonts w:ascii="Times New Roman" w:hAnsi="Times New Roman" w:cs="Times New Roman"/>
                <w:sz w:val="16"/>
                <w:szCs w:val="16"/>
              </w:rPr>
            </w:pPr>
            <w:r w:rsidRPr="004746A1">
              <w:rPr>
                <w:rFonts w:ascii="Times New Roman" w:hAnsi="Times New Roman" w:cs="Times New Roman"/>
                <w:sz w:val="16"/>
                <w:szCs w:val="16"/>
              </w:rPr>
              <w:t>196</w:t>
            </w:r>
          </w:p>
        </w:tc>
      </w:tr>
    </w:tbl>
    <w:p w14:paraId="54CB0079" w14:textId="33F44036" w:rsidR="006812D2" w:rsidRPr="002A65D1" w:rsidRDefault="009C5505" w:rsidP="00073DD3">
      <w:pPr>
        <w:spacing w:line="276" w:lineRule="auto"/>
      </w:pPr>
      <w:r w:rsidRPr="002A65D1">
        <w:t>Supplementary partial correlations of individual inflammatory markers loading on PC1 and PC2 with brain measures and cognition covaried for age, gender, p-tau181, Aβ42/40</w:t>
      </w:r>
      <w:r w:rsidR="00552C4A">
        <w:t xml:space="preserve"> and ICV (for volume measures)</w:t>
      </w:r>
      <w:r w:rsidR="00226F16" w:rsidRPr="002A65D1">
        <w:t xml:space="preserve"> in the DELCODE sample</w:t>
      </w:r>
      <w:r w:rsidRPr="002A65D1">
        <w:t xml:space="preserve">. </w:t>
      </w:r>
      <w:r w:rsidRPr="002A65D1">
        <w:lastRenderedPageBreak/>
        <w:t>DF=degrees of freedom. P values are uncorrected. Significant correlations at p&lt;0.05* (uncorrected) are highlighted in bold and trend level associations in italic. **p&lt;0.05 (corrected for multiple comparisons).</w:t>
      </w:r>
      <w:r w:rsidR="003257D6" w:rsidRPr="002A65D1">
        <w:t xml:space="preserve"> Supplementary Figure 4 additionally shows scatter plots for significant marker association with memory.</w:t>
      </w:r>
    </w:p>
    <w:p w14:paraId="0ADDFD60" w14:textId="77777777" w:rsidR="006812D2" w:rsidRPr="002A65D1" w:rsidRDefault="006812D2" w:rsidP="002141A3"/>
    <w:p w14:paraId="014DF012" w14:textId="77777777" w:rsidR="006812D2" w:rsidRPr="002A65D1" w:rsidRDefault="006812D2" w:rsidP="002141A3"/>
    <w:p w14:paraId="57A11AD8" w14:textId="14856995" w:rsidR="006812D2" w:rsidRPr="002A65D1" w:rsidRDefault="009C5505" w:rsidP="001B3D98">
      <w:pPr>
        <w:spacing w:line="276" w:lineRule="auto"/>
        <w:rPr>
          <w:b/>
        </w:rPr>
      </w:pPr>
      <w:r w:rsidRPr="002A65D1">
        <w:rPr>
          <w:b/>
        </w:rPr>
        <w:t xml:space="preserve">Supplementary Table </w:t>
      </w:r>
      <w:r w:rsidR="00240F83" w:rsidRPr="002A65D1">
        <w:rPr>
          <w:b/>
        </w:rPr>
        <w:t>4</w:t>
      </w:r>
      <w:r w:rsidRPr="002A65D1">
        <w:rPr>
          <w:b/>
        </w:rPr>
        <w:t xml:space="preserve">. Partial correlations of domain-specific cognitive scores with inflammatory components PC1 and PC2 </w:t>
      </w:r>
    </w:p>
    <w:tbl>
      <w:tblPr>
        <w:tblStyle w:val="aa"/>
        <w:tblW w:w="9360" w:type="dxa"/>
        <w:tblBorders>
          <w:top w:val="single" w:sz="4" w:space="0" w:color="auto"/>
          <w:bottom w:val="single" w:sz="4" w:space="0" w:color="auto"/>
        </w:tblBorders>
        <w:tblLayout w:type="fixed"/>
        <w:tblLook w:val="0600" w:firstRow="0" w:lastRow="0" w:firstColumn="0" w:lastColumn="0" w:noHBand="1" w:noVBand="1"/>
      </w:tblPr>
      <w:tblGrid>
        <w:gridCol w:w="570"/>
        <w:gridCol w:w="465"/>
        <w:gridCol w:w="1260"/>
        <w:gridCol w:w="1050"/>
        <w:gridCol w:w="1185"/>
        <w:gridCol w:w="1395"/>
        <w:gridCol w:w="1215"/>
        <w:gridCol w:w="1350"/>
        <w:gridCol w:w="870"/>
      </w:tblGrid>
      <w:tr w:rsidR="006812D2" w:rsidRPr="002A65D1" w14:paraId="6B2048E8" w14:textId="77777777" w:rsidTr="007A405F">
        <w:trPr>
          <w:trHeight w:val="20"/>
        </w:trPr>
        <w:tc>
          <w:tcPr>
            <w:tcW w:w="570" w:type="dxa"/>
            <w:tcBorders>
              <w:top w:val="single" w:sz="4" w:space="0" w:color="auto"/>
              <w:bottom w:val="single" w:sz="4" w:space="0" w:color="auto"/>
            </w:tcBorders>
            <w:tcMar>
              <w:top w:w="100" w:type="dxa"/>
              <w:left w:w="100" w:type="dxa"/>
              <w:bottom w:w="100" w:type="dxa"/>
              <w:right w:w="100" w:type="dxa"/>
            </w:tcMar>
            <w:vAlign w:val="bottom"/>
          </w:tcPr>
          <w:p w14:paraId="5A8FAA7E" w14:textId="77777777" w:rsidR="006812D2" w:rsidRPr="002A65D1" w:rsidRDefault="009C5505" w:rsidP="00BA6CC6">
            <w:pPr>
              <w:spacing w:line="240" w:lineRule="auto"/>
              <w:rPr>
                <w:rFonts w:ascii="Times New Roman" w:hAnsi="Times New Roman" w:cs="Times New Roman"/>
                <w:sz w:val="18"/>
                <w:szCs w:val="18"/>
              </w:rPr>
            </w:pPr>
            <w:r w:rsidRPr="002A65D1">
              <w:rPr>
                <w:rFonts w:ascii="Times New Roman" w:hAnsi="Times New Roman" w:cs="Times New Roman"/>
                <w:sz w:val="18"/>
                <w:szCs w:val="18"/>
              </w:rPr>
              <w:t xml:space="preserve"> </w:t>
            </w:r>
          </w:p>
        </w:tc>
        <w:tc>
          <w:tcPr>
            <w:tcW w:w="465" w:type="dxa"/>
            <w:tcBorders>
              <w:top w:val="single" w:sz="4" w:space="0" w:color="auto"/>
              <w:bottom w:val="single" w:sz="4" w:space="0" w:color="auto"/>
            </w:tcBorders>
            <w:tcMar>
              <w:top w:w="100" w:type="dxa"/>
              <w:left w:w="100" w:type="dxa"/>
              <w:bottom w:w="100" w:type="dxa"/>
              <w:right w:w="100" w:type="dxa"/>
            </w:tcMar>
            <w:vAlign w:val="bottom"/>
          </w:tcPr>
          <w:p w14:paraId="548C9A02" w14:textId="77777777" w:rsidR="006812D2" w:rsidRPr="002A65D1" w:rsidRDefault="009C5505" w:rsidP="00BA6CC6">
            <w:pPr>
              <w:spacing w:line="240" w:lineRule="auto"/>
              <w:rPr>
                <w:rFonts w:ascii="Times New Roman" w:hAnsi="Times New Roman" w:cs="Times New Roman"/>
                <w:sz w:val="18"/>
                <w:szCs w:val="18"/>
              </w:rPr>
            </w:pPr>
            <w:r w:rsidRPr="002A65D1">
              <w:rPr>
                <w:rFonts w:ascii="Times New Roman" w:hAnsi="Times New Roman" w:cs="Times New Roman"/>
                <w:sz w:val="18"/>
                <w:szCs w:val="18"/>
              </w:rPr>
              <w:t xml:space="preserve"> </w:t>
            </w:r>
          </w:p>
        </w:tc>
        <w:tc>
          <w:tcPr>
            <w:tcW w:w="1260" w:type="dxa"/>
            <w:tcBorders>
              <w:top w:val="single" w:sz="4" w:space="0" w:color="auto"/>
              <w:bottom w:val="single" w:sz="4" w:space="0" w:color="auto"/>
            </w:tcBorders>
            <w:tcMar>
              <w:top w:w="100" w:type="dxa"/>
              <w:left w:w="100" w:type="dxa"/>
              <w:bottom w:w="100" w:type="dxa"/>
              <w:right w:w="100" w:type="dxa"/>
            </w:tcMar>
            <w:vAlign w:val="bottom"/>
          </w:tcPr>
          <w:p w14:paraId="30FD30B2" w14:textId="77777777" w:rsidR="006812D2" w:rsidRPr="002A65D1" w:rsidRDefault="009C5505" w:rsidP="00BA6CC6">
            <w:pPr>
              <w:spacing w:line="240" w:lineRule="auto"/>
              <w:rPr>
                <w:rFonts w:ascii="Times New Roman" w:hAnsi="Times New Roman" w:cs="Times New Roman"/>
                <w:sz w:val="18"/>
                <w:szCs w:val="18"/>
              </w:rPr>
            </w:pPr>
            <w:r w:rsidRPr="002A65D1">
              <w:rPr>
                <w:rFonts w:ascii="Times New Roman" w:hAnsi="Times New Roman" w:cs="Times New Roman"/>
                <w:sz w:val="18"/>
                <w:szCs w:val="18"/>
              </w:rPr>
              <w:t>Episodic Memory</w:t>
            </w:r>
          </w:p>
        </w:tc>
        <w:tc>
          <w:tcPr>
            <w:tcW w:w="1050" w:type="dxa"/>
            <w:tcBorders>
              <w:top w:val="single" w:sz="4" w:space="0" w:color="auto"/>
              <w:bottom w:val="single" w:sz="4" w:space="0" w:color="auto"/>
            </w:tcBorders>
            <w:tcMar>
              <w:top w:w="100" w:type="dxa"/>
              <w:left w:w="100" w:type="dxa"/>
              <w:bottom w:w="100" w:type="dxa"/>
              <w:right w:w="100" w:type="dxa"/>
            </w:tcMar>
            <w:vAlign w:val="bottom"/>
          </w:tcPr>
          <w:p w14:paraId="7C41DAB4" w14:textId="77777777" w:rsidR="006812D2" w:rsidRPr="002A65D1" w:rsidRDefault="009C5505" w:rsidP="00BA6CC6">
            <w:pPr>
              <w:spacing w:line="240" w:lineRule="auto"/>
              <w:rPr>
                <w:rFonts w:ascii="Times New Roman" w:hAnsi="Times New Roman" w:cs="Times New Roman"/>
                <w:sz w:val="18"/>
                <w:szCs w:val="18"/>
              </w:rPr>
            </w:pPr>
            <w:r w:rsidRPr="002A65D1">
              <w:rPr>
                <w:rFonts w:ascii="Times New Roman" w:hAnsi="Times New Roman" w:cs="Times New Roman"/>
                <w:sz w:val="18"/>
                <w:szCs w:val="18"/>
              </w:rPr>
              <w:t>Language</w:t>
            </w:r>
          </w:p>
        </w:tc>
        <w:tc>
          <w:tcPr>
            <w:tcW w:w="1185" w:type="dxa"/>
            <w:tcBorders>
              <w:top w:val="single" w:sz="4" w:space="0" w:color="auto"/>
              <w:bottom w:val="single" w:sz="4" w:space="0" w:color="auto"/>
            </w:tcBorders>
            <w:tcMar>
              <w:top w:w="100" w:type="dxa"/>
              <w:left w:w="100" w:type="dxa"/>
              <w:bottom w:w="100" w:type="dxa"/>
              <w:right w:w="100" w:type="dxa"/>
            </w:tcMar>
            <w:vAlign w:val="bottom"/>
          </w:tcPr>
          <w:p w14:paraId="05701485" w14:textId="77777777" w:rsidR="006812D2" w:rsidRPr="002A65D1" w:rsidRDefault="009C5505" w:rsidP="00BA6CC6">
            <w:pPr>
              <w:spacing w:line="240" w:lineRule="auto"/>
              <w:rPr>
                <w:rFonts w:ascii="Times New Roman" w:hAnsi="Times New Roman" w:cs="Times New Roman"/>
                <w:sz w:val="18"/>
                <w:szCs w:val="18"/>
              </w:rPr>
            </w:pPr>
            <w:r w:rsidRPr="002A65D1">
              <w:rPr>
                <w:rFonts w:ascii="Times New Roman" w:hAnsi="Times New Roman" w:cs="Times New Roman"/>
                <w:sz w:val="18"/>
                <w:szCs w:val="18"/>
              </w:rPr>
              <w:t>Executive Function</w:t>
            </w:r>
          </w:p>
        </w:tc>
        <w:tc>
          <w:tcPr>
            <w:tcW w:w="1395" w:type="dxa"/>
            <w:tcBorders>
              <w:top w:val="single" w:sz="4" w:space="0" w:color="auto"/>
              <w:bottom w:val="single" w:sz="4" w:space="0" w:color="auto"/>
            </w:tcBorders>
            <w:tcMar>
              <w:top w:w="100" w:type="dxa"/>
              <w:left w:w="100" w:type="dxa"/>
              <w:bottom w:w="100" w:type="dxa"/>
              <w:right w:w="100" w:type="dxa"/>
            </w:tcMar>
            <w:vAlign w:val="bottom"/>
          </w:tcPr>
          <w:p w14:paraId="37CFDFCC" w14:textId="77777777" w:rsidR="006812D2" w:rsidRPr="002A65D1" w:rsidRDefault="009C5505" w:rsidP="00BA6CC6">
            <w:pPr>
              <w:spacing w:line="240" w:lineRule="auto"/>
              <w:rPr>
                <w:rFonts w:ascii="Times New Roman" w:hAnsi="Times New Roman" w:cs="Times New Roman"/>
                <w:sz w:val="18"/>
                <w:szCs w:val="18"/>
              </w:rPr>
            </w:pPr>
            <w:r w:rsidRPr="002A65D1">
              <w:rPr>
                <w:rFonts w:ascii="Times New Roman" w:hAnsi="Times New Roman" w:cs="Times New Roman"/>
                <w:sz w:val="18"/>
                <w:szCs w:val="18"/>
              </w:rPr>
              <w:t>Working Memory</w:t>
            </w:r>
          </w:p>
        </w:tc>
        <w:tc>
          <w:tcPr>
            <w:tcW w:w="1215" w:type="dxa"/>
            <w:tcBorders>
              <w:top w:val="single" w:sz="4" w:space="0" w:color="auto"/>
              <w:bottom w:val="single" w:sz="4" w:space="0" w:color="auto"/>
            </w:tcBorders>
            <w:tcMar>
              <w:top w:w="100" w:type="dxa"/>
              <w:left w:w="100" w:type="dxa"/>
              <w:bottom w:w="100" w:type="dxa"/>
              <w:right w:w="100" w:type="dxa"/>
            </w:tcMar>
            <w:vAlign w:val="bottom"/>
          </w:tcPr>
          <w:p w14:paraId="3CC978C4" w14:textId="77777777" w:rsidR="006812D2" w:rsidRPr="002A65D1" w:rsidRDefault="009C5505" w:rsidP="00BA6CC6">
            <w:pPr>
              <w:spacing w:line="240" w:lineRule="auto"/>
              <w:rPr>
                <w:rFonts w:ascii="Times New Roman" w:hAnsi="Times New Roman" w:cs="Times New Roman"/>
                <w:sz w:val="18"/>
                <w:szCs w:val="18"/>
              </w:rPr>
            </w:pPr>
            <w:r w:rsidRPr="002A65D1">
              <w:rPr>
                <w:rFonts w:ascii="Times New Roman" w:hAnsi="Times New Roman" w:cs="Times New Roman"/>
                <w:sz w:val="18"/>
                <w:szCs w:val="18"/>
              </w:rPr>
              <w:t>Visual</w:t>
            </w:r>
          </w:p>
        </w:tc>
        <w:tc>
          <w:tcPr>
            <w:tcW w:w="1350" w:type="dxa"/>
            <w:tcBorders>
              <w:top w:val="single" w:sz="4" w:space="0" w:color="auto"/>
              <w:bottom w:val="single" w:sz="4" w:space="0" w:color="auto"/>
            </w:tcBorders>
            <w:tcMar>
              <w:top w:w="100" w:type="dxa"/>
              <w:left w:w="100" w:type="dxa"/>
              <w:bottom w:w="100" w:type="dxa"/>
              <w:right w:w="100" w:type="dxa"/>
            </w:tcMar>
            <w:vAlign w:val="bottom"/>
          </w:tcPr>
          <w:p w14:paraId="182AC103" w14:textId="77777777" w:rsidR="006812D2" w:rsidRPr="002A65D1" w:rsidRDefault="009C5505" w:rsidP="00BA6CC6">
            <w:pPr>
              <w:spacing w:line="240" w:lineRule="auto"/>
              <w:rPr>
                <w:rFonts w:ascii="Times New Roman" w:hAnsi="Times New Roman" w:cs="Times New Roman"/>
                <w:sz w:val="18"/>
                <w:szCs w:val="18"/>
              </w:rPr>
            </w:pPr>
            <w:r w:rsidRPr="002A65D1">
              <w:rPr>
                <w:rFonts w:ascii="Times New Roman" w:hAnsi="Times New Roman" w:cs="Times New Roman"/>
                <w:sz w:val="18"/>
                <w:szCs w:val="18"/>
              </w:rPr>
              <w:t>Global Cognition</w:t>
            </w:r>
          </w:p>
        </w:tc>
        <w:sdt>
          <w:sdtPr>
            <w:rPr>
              <w:sz w:val="18"/>
              <w:szCs w:val="18"/>
            </w:rPr>
            <w:tag w:val="goog_rdk_188"/>
            <w:id w:val="1179005351"/>
          </w:sdtPr>
          <w:sdtContent>
            <w:tc>
              <w:tcPr>
                <w:tcW w:w="870" w:type="dxa"/>
                <w:tcBorders>
                  <w:top w:val="single" w:sz="4" w:space="0" w:color="auto"/>
                  <w:bottom w:val="single" w:sz="4" w:space="0" w:color="auto"/>
                </w:tcBorders>
                <w:tcMar>
                  <w:top w:w="100" w:type="dxa"/>
                  <w:left w:w="100" w:type="dxa"/>
                  <w:bottom w:w="100" w:type="dxa"/>
                  <w:right w:w="100" w:type="dxa"/>
                </w:tcMar>
                <w:vAlign w:val="bottom"/>
              </w:tcPr>
              <w:sdt>
                <w:sdtPr>
                  <w:rPr>
                    <w:sz w:val="18"/>
                    <w:szCs w:val="18"/>
                  </w:rPr>
                  <w:tag w:val="goog_rdk_190"/>
                  <w:id w:val="1795869394"/>
                </w:sdtPr>
                <w:sdtContent>
                  <w:p w14:paraId="3B3B4058" w14:textId="77777777" w:rsidR="006812D2" w:rsidRPr="002A65D1" w:rsidRDefault="00000000" w:rsidP="00BA6CC6">
                    <w:pPr>
                      <w:spacing w:line="240" w:lineRule="auto"/>
                      <w:rPr>
                        <w:rFonts w:ascii="Times New Roman" w:hAnsi="Times New Roman" w:cs="Times New Roman"/>
                        <w:sz w:val="18"/>
                        <w:szCs w:val="18"/>
                      </w:rPr>
                    </w:pPr>
                    <w:sdt>
                      <w:sdtPr>
                        <w:rPr>
                          <w:sz w:val="18"/>
                          <w:szCs w:val="18"/>
                        </w:rPr>
                        <w:tag w:val="goog_rdk_189"/>
                        <w:id w:val="536320152"/>
                      </w:sdtPr>
                      <w:sdtContent>
                        <w:r w:rsidR="009C5505" w:rsidRPr="002A65D1">
                          <w:rPr>
                            <w:rFonts w:ascii="Times New Roman" w:hAnsi="Times New Roman" w:cs="Times New Roman"/>
                            <w:sz w:val="18"/>
                            <w:szCs w:val="18"/>
                          </w:rPr>
                          <w:t>MMSE</w:t>
                        </w:r>
                      </w:sdtContent>
                    </w:sdt>
                  </w:p>
                </w:sdtContent>
              </w:sdt>
            </w:tc>
          </w:sdtContent>
        </w:sdt>
      </w:tr>
      <w:tr w:rsidR="006812D2" w:rsidRPr="002A65D1" w14:paraId="75B7810A" w14:textId="77777777" w:rsidTr="007A405F">
        <w:trPr>
          <w:trHeight w:val="20"/>
        </w:trPr>
        <w:tc>
          <w:tcPr>
            <w:tcW w:w="570" w:type="dxa"/>
            <w:vMerge w:val="restart"/>
            <w:tcBorders>
              <w:top w:val="single" w:sz="4" w:space="0" w:color="auto"/>
              <w:bottom w:val="dashed" w:sz="4" w:space="0" w:color="auto"/>
            </w:tcBorders>
            <w:tcMar>
              <w:top w:w="100" w:type="dxa"/>
              <w:left w:w="100" w:type="dxa"/>
              <w:bottom w:w="100" w:type="dxa"/>
              <w:right w:w="100" w:type="dxa"/>
            </w:tcMar>
          </w:tcPr>
          <w:p w14:paraId="5099DD6C" w14:textId="77777777" w:rsidR="006812D2" w:rsidRPr="002A65D1" w:rsidRDefault="009C5505" w:rsidP="00BA6CC6">
            <w:pPr>
              <w:spacing w:line="240" w:lineRule="auto"/>
              <w:rPr>
                <w:rFonts w:ascii="Times New Roman" w:hAnsi="Times New Roman" w:cs="Times New Roman"/>
                <w:sz w:val="18"/>
                <w:szCs w:val="18"/>
              </w:rPr>
            </w:pPr>
            <w:r w:rsidRPr="002A65D1">
              <w:rPr>
                <w:rFonts w:ascii="Times New Roman" w:hAnsi="Times New Roman" w:cs="Times New Roman"/>
                <w:sz w:val="18"/>
                <w:szCs w:val="18"/>
              </w:rPr>
              <w:t>PC1</w:t>
            </w:r>
          </w:p>
        </w:tc>
        <w:tc>
          <w:tcPr>
            <w:tcW w:w="465" w:type="dxa"/>
            <w:tcBorders>
              <w:top w:val="single" w:sz="4" w:space="0" w:color="auto"/>
            </w:tcBorders>
            <w:tcMar>
              <w:top w:w="100" w:type="dxa"/>
              <w:left w:w="100" w:type="dxa"/>
              <w:bottom w:w="100" w:type="dxa"/>
              <w:right w:w="100" w:type="dxa"/>
            </w:tcMar>
          </w:tcPr>
          <w:p w14:paraId="39D05CDD" w14:textId="77777777" w:rsidR="006812D2" w:rsidRPr="002A65D1" w:rsidRDefault="009C5505" w:rsidP="00BA6CC6">
            <w:pPr>
              <w:spacing w:line="240" w:lineRule="auto"/>
              <w:rPr>
                <w:rFonts w:ascii="Times New Roman" w:hAnsi="Times New Roman" w:cs="Times New Roman"/>
                <w:sz w:val="18"/>
                <w:szCs w:val="18"/>
              </w:rPr>
            </w:pPr>
            <w:r w:rsidRPr="002A65D1">
              <w:rPr>
                <w:rFonts w:ascii="Times New Roman" w:hAnsi="Times New Roman" w:cs="Times New Roman"/>
                <w:sz w:val="18"/>
                <w:szCs w:val="18"/>
              </w:rPr>
              <w:t>r</w:t>
            </w:r>
          </w:p>
        </w:tc>
        <w:tc>
          <w:tcPr>
            <w:tcW w:w="1260" w:type="dxa"/>
            <w:tcBorders>
              <w:top w:val="single" w:sz="4" w:space="0" w:color="auto"/>
            </w:tcBorders>
            <w:tcMar>
              <w:top w:w="100" w:type="dxa"/>
              <w:left w:w="100" w:type="dxa"/>
              <w:bottom w:w="100" w:type="dxa"/>
              <w:right w:w="100" w:type="dxa"/>
            </w:tcMar>
          </w:tcPr>
          <w:p w14:paraId="098761F4" w14:textId="3C5024F2" w:rsidR="006812D2" w:rsidRPr="00017F6F" w:rsidRDefault="009C5505"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0.</w:t>
            </w:r>
            <w:r w:rsidR="00F24D5A" w:rsidRPr="00017F6F">
              <w:rPr>
                <w:rFonts w:ascii="Times New Roman" w:hAnsi="Times New Roman" w:cs="Times New Roman"/>
                <w:b/>
                <w:sz w:val="18"/>
                <w:szCs w:val="18"/>
              </w:rPr>
              <w:t>230</w:t>
            </w:r>
            <w:r w:rsidRPr="00017F6F">
              <w:rPr>
                <w:rFonts w:ascii="Times New Roman" w:hAnsi="Times New Roman" w:cs="Times New Roman"/>
                <w:b/>
                <w:sz w:val="18"/>
                <w:szCs w:val="18"/>
              </w:rPr>
              <w:t>**</w:t>
            </w:r>
          </w:p>
        </w:tc>
        <w:tc>
          <w:tcPr>
            <w:tcW w:w="1050" w:type="dxa"/>
            <w:tcBorders>
              <w:top w:val="single" w:sz="4" w:space="0" w:color="auto"/>
            </w:tcBorders>
            <w:tcMar>
              <w:top w:w="100" w:type="dxa"/>
              <w:left w:w="100" w:type="dxa"/>
              <w:bottom w:w="100" w:type="dxa"/>
              <w:right w:w="100" w:type="dxa"/>
            </w:tcMar>
          </w:tcPr>
          <w:p w14:paraId="29C5950D" w14:textId="69A61CC5" w:rsidR="006812D2" w:rsidRPr="00017F6F" w:rsidRDefault="009C5505"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0.</w:t>
            </w:r>
            <w:r w:rsidR="00F24D5A" w:rsidRPr="00017F6F">
              <w:rPr>
                <w:rFonts w:ascii="Times New Roman" w:hAnsi="Times New Roman" w:cs="Times New Roman"/>
                <w:b/>
                <w:sz w:val="18"/>
                <w:szCs w:val="18"/>
              </w:rPr>
              <w:t>200</w:t>
            </w:r>
            <w:r w:rsidRPr="00017F6F">
              <w:rPr>
                <w:rFonts w:ascii="Times New Roman" w:hAnsi="Times New Roman" w:cs="Times New Roman"/>
                <w:b/>
                <w:sz w:val="18"/>
                <w:szCs w:val="18"/>
              </w:rPr>
              <w:t>*</w:t>
            </w:r>
            <w:r w:rsidR="00F24D5A" w:rsidRPr="00017F6F">
              <w:rPr>
                <w:rFonts w:ascii="Times New Roman" w:hAnsi="Times New Roman" w:cs="Times New Roman"/>
                <w:b/>
                <w:sz w:val="18"/>
                <w:szCs w:val="18"/>
              </w:rPr>
              <w:t>*</w:t>
            </w:r>
          </w:p>
        </w:tc>
        <w:tc>
          <w:tcPr>
            <w:tcW w:w="1185" w:type="dxa"/>
            <w:tcBorders>
              <w:top w:val="single" w:sz="4" w:space="0" w:color="auto"/>
            </w:tcBorders>
            <w:tcMar>
              <w:top w:w="100" w:type="dxa"/>
              <w:left w:w="100" w:type="dxa"/>
              <w:bottom w:w="100" w:type="dxa"/>
              <w:right w:w="100" w:type="dxa"/>
            </w:tcMar>
          </w:tcPr>
          <w:p w14:paraId="1BF3CB2C" w14:textId="24AAAF00" w:rsidR="006812D2" w:rsidRPr="00017F6F" w:rsidRDefault="009C5505"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0.</w:t>
            </w:r>
            <w:r w:rsidR="00F24D5A" w:rsidRPr="00017F6F">
              <w:rPr>
                <w:rFonts w:ascii="Times New Roman" w:hAnsi="Times New Roman" w:cs="Times New Roman"/>
                <w:b/>
                <w:sz w:val="18"/>
                <w:szCs w:val="18"/>
              </w:rPr>
              <w:t>209</w:t>
            </w:r>
            <w:r w:rsidRPr="00017F6F">
              <w:rPr>
                <w:rFonts w:ascii="Times New Roman" w:hAnsi="Times New Roman" w:cs="Times New Roman"/>
                <w:b/>
                <w:sz w:val="18"/>
                <w:szCs w:val="18"/>
              </w:rPr>
              <w:t>*</w:t>
            </w:r>
          </w:p>
        </w:tc>
        <w:tc>
          <w:tcPr>
            <w:tcW w:w="1395" w:type="dxa"/>
            <w:tcBorders>
              <w:top w:val="single" w:sz="4" w:space="0" w:color="auto"/>
            </w:tcBorders>
            <w:tcMar>
              <w:top w:w="100" w:type="dxa"/>
              <w:left w:w="100" w:type="dxa"/>
              <w:bottom w:w="100" w:type="dxa"/>
              <w:right w:w="100" w:type="dxa"/>
            </w:tcMar>
          </w:tcPr>
          <w:p w14:paraId="72C61A58" w14:textId="43084906" w:rsidR="006812D2" w:rsidRPr="00017F6F" w:rsidRDefault="00F24D5A" w:rsidP="00BA6CC6">
            <w:pPr>
              <w:spacing w:line="240" w:lineRule="auto"/>
              <w:rPr>
                <w:rFonts w:ascii="Times New Roman" w:hAnsi="Times New Roman" w:cs="Times New Roman"/>
                <w:b/>
                <w:bCs/>
                <w:sz w:val="18"/>
                <w:szCs w:val="18"/>
              </w:rPr>
            </w:pPr>
            <w:r w:rsidRPr="00017F6F">
              <w:rPr>
                <w:rFonts w:ascii="Times New Roman" w:hAnsi="Times New Roman" w:cs="Times New Roman"/>
                <w:b/>
                <w:bCs/>
                <w:sz w:val="18"/>
                <w:szCs w:val="18"/>
              </w:rPr>
              <w:t>0.120*</w:t>
            </w:r>
          </w:p>
        </w:tc>
        <w:tc>
          <w:tcPr>
            <w:tcW w:w="1215" w:type="dxa"/>
            <w:tcBorders>
              <w:top w:val="single" w:sz="4" w:space="0" w:color="auto"/>
            </w:tcBorders>
            <w:tcMar>
              <w:top w:w="100" w:type="dxa"/>
              <w:left w:w="100" w:type="dxa"/>
              <w:bottom w:w="100" w:type="dxa"/>
              <w:right w:w="100" w:type="dxa"/>
            </w:tcMar>
          </w:tcPr>
          <w:p w14:paraId="34ED871F" w14:textId="2FE64399" w:rsidR="006812D2" w:rsidRPr="00017F6F" w:rsidRDefault="009C5505" w:rsidP="00BA6CC6">
            <w:pPr>
              <w:spacing w:line="240" w:lineRule="auto"/>
              <w:rPr>
                <w:rFonts w:ascii="Times New Roman" w:hAnsi="Times New Roman" w:cs="Times New Roman"/>
                <w:b/>
                <w:bCs/>
                <w:sz w:val="18"/>
                <w:szCs w:val="18"/>
              </w:rPr>
            </w:pPr>
            <w:r w:rsidRPr="00017F6F">
              <w:rPr>
                <w:rFonts w:ascii="Times New Roman" w:hAnsi="Times New Roman" w:cs="Times New Roman"/>
                <w:b/>
                <w:bCs/>
                <w:sz w:val="18"/>
                <w:szCs w:val="18"/>
              </w:rPr>
              <w:t>0.</w:t>
            </w:r>
            <w:r w:rsidR="00F24D5A" w:rsidRPr="00017F6F">
              <w:rPr>
                <w:rFonts w:ascii="Times New Roman" w:hAnsi="Times New Roman" w:cs="Times New Roman"/>
                <w:b/>
                <w:bCs/>
                <w:sz w:val="18"/>
                <w:szCs w:val="18"/>
              </w:rPr>
              <w:t>165**</w:t>
            </w:r>
          </w:p>
        </w:tc>
        <w:tc>
          <w:tcPr>
            <w:tcW w:w="1350" w:type="dxa"/>
            <w:tcBorders>
              <w:top w:val="single" w:sz="4" w:space="0" w:color="auto"/>
            </w:tcBorders>
            <w:tcMar>
              <w:top w:w="100" w:type="dxa"/>
              <w:left w:w="100" w:type="dxa"/>
              <w:bottom w:w="100" w:type="dxa"/>
              <w:right w:w="100" w:type="dxa"/>
            </w:tcMar>
          </w:tcPr>
          <w:p w14:paraId="1765927F" w14:textId="2FBC04F2" w:rsidR="006812D2" w:rsidRPr="00017F6F" w:rsidRDefault="009C5505"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0.</w:t>
            </w:r>
            <w:r w:rsidR="00F24D5A" w:rsidRPr="00017F6F">
              <w:rPr>
                <w:rFonts w:ascii="Times New Roman" w:hAnsi="Times New Roman" w:cs="Times New Roman"/>
                <w:b/>
                <w:sz w:val="18"/>
                <w:szCs w:val="18"/>
              </w:rPr>
              <w:t>202</w:t>
            </w:r>
            <w:r w:rsidRPr="00017F6F">
              <w:rPr>
                <w:rFonts w:ascii="Times New Roman" w:hAnsi="Times New Roman" w:cs="Times New Roman"/>
                <w:b/>
                <w:sz w:val="18"/>
                <w:szCs w:val="18"/>
              </w:rPr>
              <w:t>*</w:t>
            </w:r>
            <w:r w:rsidR="00F24D5A" w:rsidRPr="00017F6F">
              <w:rPr>
                <w:rFonts w:ascii="Times New Roman" w:hAnsi="Times New Roman" w:cs="Times New Roman"/>
                <w:b/>
                <w:sz w:val="18"/>
                <w:szCs w:val="18"/>
              </w:rPr>
              <w:t>*</w:t>
            </w:r>
          </w:p>
        </w:tc>
        <w:sdt>
          <w:sdtPr>
            <w:rPr>
              <w:sz w:val="18"/>
              <w:szCs w:val="18"/>
            </w:rPr>
            <w:tag w:val="goog_rdk_192"/>
            <w:id w:val="-1649125528"/>
          </w:sdtPr>
          <w:sdtContent>
            <w:tc>
              <w:tcPr>
                <w:tcW w:w="870" w:type="dxa"/>
                <w:tcBorders>
                  <w:top w:val="single" w:sz="4" w:space="0" w:color="auto"/>
                </w:tcBorders>
                <w:tcMar>
                  <w:top w:w="100" w:type="dxa"/>
                  <w:left w:w="100" w:type="dxa"/>
                  <w:bottom w:w="100" w:type="dxa"/>
                  <w:right w:w="100" w:type="dxa"/>
                </w:tcMar>
              </w:tcPr>
              <w:sdt>
                <w:sdtPr>
                  <w:rPr>
                    <w:sz w:val="18"/>
                    <w:szCs w:val="18"/>
                  </w:rPr>
                  <w:tag w:val="goog_rdk_194"/>
                  <w:id w:val="-140975215"/>
                </w:sdtPr>
                <w:sdtContent>
                  <w:p w14:paraId="2EB1CAA2" w14:textId="5B1692E0" w:rsidR="006812D2" w:rsidRPr="00017F6F" w:rsidRDefault="00000000" w:rsidP="00BA6CC6">
                    <w:pPr>
                      <w:spacing w:line="240" w:lineRule="auto"/>
                      <w:rPr>
                        <w:rFonts w:ascii="Times New Roman" w:hAnsi="Times New Roman" w:cs="Times New Roman"/>
                        <w:sz w:val="18"/>
                        <w:szCs w:val="18"/>
                      </w:rPr>
                    </w:pPr>
                    <w:sdt>
                      <w:sdtPr>
                        <w:rPr>
                          <w:sz w:val="18"/>
                          <w:szCs w:val="18"/>
                        </w:rPr>
                        <w:tag w:val="goog_rdk_193"/>
                        <w:id w:val="-1385552532"/>
                      </w:sdtPr>
                      <w:sdtContent>
                        <w:r w:rsidR="009C5505" w:rsidRPr="004746A1">
                          <w:rPr>
                            <w:rFonts w:ascii="Times New Roman" w:hAnsi="Times New Roman" w:cs="Times New Roman"/>
                            <w:b/>
                            <w:bCs/>
                            <w:sz w:val="18"/>
                            <w:szCs w:val="18"/>
                          </w:rPr>
                          <w:t>.</w:t>
                        </w:r>
                        <w:r w:rsidR="00F24D5A" w:rsidRPr="004746A1">
                          <w:rPr>
                            <w:rFonts w:ascii="Times New Roman" w:hAnsi="Times New Roman" w:cs="Times New Roman"/>
                            <w:b/>
                            <w:bCs/>
                            <w:sz w:val="18"/>
                            <w:szCs w:val="18"/>
                          </w:rPr>
                          <w:t>173</w:t>
                        </w:r>
                        <w:r w:rsidR="009C5505" w:rsidRPr="004746A1">
                          <w:rPr>
                            <w:rFonts w:ascii="Times New Roman" w:hAnsi="Times New Roman" w:cs="Times New Roman"/>
                            <w:b/>
                            <w:bCs/>
                            <w:sz w:val="18"/>
                            <w:szCs w:val="18"/>
                          </w:rPr>
                          <w:t>**</w:t>
                        </w:r>
                      </w:sdtContent>
                    </w:sdt>
                  </w:p>
                </w:sdtContent>
              </w:sdt>
            </w:tc>
          </w:sdtContent>
        </w:sdt>
      </w:tr>
      <w:tr w:rsidR="006812D2" w:rsidRPr="002A65D1" w14:paraId="17A4424D" w14:textId="77777777" w:rsidTr="007A405F">
        <w:trPr>
          <w:trHeight w:val="20"/>
        </w:trPr>
        <w:tc>
          <w:tcPr>
            <w:tcW w:w="570" w:type="dxa"/>
            <w:vMerge/>
            <w:tcBorders>
              <w:top w:val="nil"/>
              <w:bottom w:val="dashed" w:sz="4" w:space="0" w:color="auto"/>
            </w:tcBorders>
            <w:tcMar>
              <w:top w:w="100" w:type="dxa"/>
              <w:left w:w="100" w:type="dxa"/>
              <w:bottom w:w="100" w:type="dxa"/>
              <w:right w:w="100" w:type="dxa"/>
            </w:tcMar>
          </w:tcPr>
          <w:p w14:paraId="1BDE54D2" w14:textId="77777777" w:rsidR="006812D2" w:rsidRPr="002A65D1" w:rsidRDefault="006812D2" w:rsidP="00BA6CC6">
            <w:pPr>
              <w:spacing w:line="240" w:lineRule="auto"/>
              <w:rPr>
                <w:rFonts w:ascii="Times New Roman" w:hAnsi="Times New Roman" w:cs="Times New Roman"/>
                <w:sz w:val="18"/>
                <w:szCs w:val="18"/>
              </w:rPr>
            </w:pPr>
          </w:p>
        </w:tc>
        <w:tc>
          <w:tcPr>
            <w:tcW w:w="465" w:type="dxa"/>
            <w:tcBorders>
              <w:bottom w:val="nil"/>
            </w:tcBorders>
            <w:shd w:val="clear" w:color="auto" w:fill="auto"/>
            <w:tcMar>
              <w:top w:w="100" w:type="dxa"/>
              <w:left w:w="100" w:type="dxa"/>
              <w:bottom w:w="100" w:type="dxa"/>
              <w:right w:w="100" w:type="dxa"/>
            </w:tcMar>
          </w:tcPr>
          <w:p w14:paraId="3B68BD41" w14:textId="77777777" w:rsidR="006812D2" w:rsidRPr="002A65D1" w:rsidRDefault="009C5505" w:rsidP="00BA6CC6">
            <w:pPr>
              <w:spacing w:line="240" w:lineRule="auto"/>
              <w:rPr>
                <w:rFonts w:ascii="Times New Roman" w:hAnsi="Times New Roman" w:cs="Times New Roman"/>
                <w:sz w:val="18"/>
                <w:szCs w:val="18"/>
              </w:rPr>
            </w:pPr>
            <w:r w:rsidRPr="002A65D1">
              <w:rPr>
                <w:rFonts w:ascii="Times New Roman" w:hAnsi="Times New Roman" w:cs="Times New Roman"/>
                <w:sz w:val="18"/>
                <w:szCs w:val="18"/>
              </w:rPr>
              <w:t>P</w:t>
            </w:r>
          </w:p>
        </w:tc>
        <w:tc>
          <w:tcPr>
            <w:tcW w:w="1260" w:type="dxa"/>
            <w:tcBorders>
              <w:bottom w:val="nil"/>
            </w:tcBorders>
            <w:shd w:val="clear" w:color="auto" w:fill="auto"/>
            <w:tcMar>
              <w:top w:w="100" w:type="dxa"/>
              <w:left w:w="100" w:type="dxa"/>
              <w:bottom w:w="100" w:type="dxa"/>
              <w:right w:w="100" w:type="dxa"/>
            </w:tcMar>
          </w:tcPr>
          <w:p w14:paraId="3C312C99" w14:textId="0C0D88D9" w:rsidR="006812D2" w:rsidRPr="00017F6F" w:rsidRDefault="00F24D5A"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&lt;</w:t>
            </w:r>
            <w:r w:rsidR="009C5505" w:rsidRPr="00017F6F">
              <w:rPr>
                <w:rFonts w:ascii="Times New Roman" w:hAnsi="Times New Roman" w:cs="Times New Roman"/>
                <w:b/>
                <w:sz w:val="18"/>
                <w:szCs w:val="18"/>
              </w:rPr>
              <w:t>0.00</w:t>
            </w:r>
            <w:r w:rsidRPr="00017F6F">
              <w:rPr>
                <w:rFonts w:ascii="Times New Roman" w:hAnsi="Times New Roman" w:cs="Times New Roman"/>
                <w:b/>
                <w:sz w:val="18"/>
                <w:szCs w:val="18"/>
              </w:rPr>
              <w:t>1</w:t>
            </w:r>
          </w:p>
        </w:tc>
        <w:tc>
          <w:tcPr>
            <w:tcW w:w="1050" w:type="dxa"/>
            <w:tcBorders>
              <w:bottom w:val="nil"/>
            </w:tcBorders>
            <w:shd w:val="clear" w:color="auto" w:fill="auto"/>
            <w:tcMar>
              <w:top w:w="100" w:type="dxa"/>
              <w:left w:w="100" w:type="dxa"/>
              <w:bottom w:w="100" w:type="dxa"/>
              <w:right w:w="100" w:type="dxa"/>
            </w:tcMar>
          </w:tcPr>
          <w:p w14:paraId="4588B615" w14:textId="7E47AEC4" w:rsidR="006812D2" w:rsidRPr="00017F6F" w:rsidRDefault="009C5505"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0.0</w:t>
            </w:r>
            <w:r w:rsidR="00F24D5A" w:rsidRPr="00017F6F">
              <w:rPr>
                <w:rFonts w:ascii="Times New Roman" w:hAnsi="Times New Roman" w:cs="Times New Roman"/>
                <w:b/>
                <w:sz w:val="18"/>
                <w:szCs w:val="18"/>
              </w:rPr>
              <w:t>01</w:t>
            </w:r>
          </w:p>
        </w:tc>
        <w:tc>
          <w:tcPr>
            <w:tcW w:w="1185" w:type="dxa"/>
            <w:tcBorders>
              <w:bottom w:val="nil"/>
            </w:tcBorders>
            <w:shd w:val="clear" w:color="auto" w:fill="auto"/>
            <w:tcMar>
              <w:top w:w="100" w:type="dxa"/>
              <w:left w:w="100" w:type="dxa"/>
              <w:bottom w:w="100" w:type="dxa"/>
              <w:right w:w="100" w:type="dxa"/>
            </w:tcMar>
          </w:tcPr>
          <w:p w14:paraId="28BE2EEE" w14:textId="1F088F6A" w:rsidR="006812D2" w:rsidRPr="00017F6F" w:rsidRDefault="00F24D5A"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&lt;0.001</w:t>
            </w:r>
          </w:p>
        </w:tc>
        <w:tc>
          <w:tcPr>
            <w:tcW w:w="1395" w:type="dxa"/>
            <w:tcBorders>
              <w:bottom w:val="nil"/>
            </w:tcBorders>
            <w:shd w:val="clear" w:color="auto" w:fill="auto"/>
            <w:tcMar>
              <w:top w:w="100" w:type="dxa"/>
              <w:left w:w="100" w:type="dxa"/>
              <w:bottom w:w="100" w:type="dxa"/>
              <w:right w:w="100" w:type="dxa"/>
            </w:tcMar>
          </w:tcPr>
          <w:p w14:paraId="231B1822" w14:textId="267292E0" w:rsidR="006812D2" w:rsidRPr="00017F6F" w:rsidRDefault="009C5505" w:rsidP="00BA6CC6">
            <w:pPr>
              <w:spacing w:line="240" w:lineRule="auto"/>
              <w:rPr>
                <w:rFonts w:ascii="Times New Roman" w:hAnsi="Times New Roman" w:cs="Times New Roman"/>
                <w:b/>
                <w:bCs/>
                <w:sz w:val="18"/>
                <w:szCs w:val="18"/>
              </w:rPr>
            </w:pPr>
            <w:r w:rsidRPr="00017F6F">
              <w:rPr>
                <w:rFonts w:ascii="Times New Roman" w:hAnsi="Times New Roman" w:cs="Times New Roman"/>
                <w:b/>
                <w:bCs/>
                <w:sz w:val="18"/>
                <w:szCs w:val="18"/>
              </w:rPr>
              <w:t>0.</w:t>
            </w:r>
            <w:r w:rsidR="00F24D5A" w:rsidRPr="00017F6F">
              <w:rPr>
                <w:rFonts w:ascii="Times New Roman" w:hAnsi="Times New Roman" w:cs="Times New Roman"/>
                <w:b/>
                <w:bCs/>
                <w:sz w:val="18"/>
                <w:szCs w:val="18"/>
              </w:rPr>
              <w:t>041</w:t>
            </w:r>
          </w:p>
        </w:tc>
        <w:tc>
          <w:tcPr>
            <w:tcW w:w="1215" w:type="dxa"/>
            <w:tcBorders>
              <w:bottom w:val="nil"/>
            </w:tcBorders>
            <w:shd w:val="clear" w:color="auto" w:fill="auto"/>
            <w:tcMar>
              <w:top w:w="100" w:type="dxa"/>
              <w:left w:w="100" w:type="dxa"/>
              <w:bottom w:w="100" w:type="dxa"/>
              <w:right w:w="100" w:type="dxa"/>
            </w:tcMar>
          </w:tcPr>
          <w:p w14:paraId="6179A89E" w14:textId="14796C27" w:rsidR="006812D2" w:rsidRPr="00017F6F" w:rsidRDefault="009C5505" w:rsidP="00BA6CC6">
            <w:pPr>
              <w:spacing w:line="240" w:lineRule="auto"/>
              <w:rPr>
                <w:rFonts w:ascii="Times New Roman" w:hAnsi="Times New Roman" w:cs="Times New Roman"/>
                <w:b/>
                <w:bCs/>
                <w:sz w:val="18"/>
                <w:szCs w:val="18"/>
              </w:rPr>
            </w:pPr>
            <w:r w:rsidRPr="00017F6F">
              <w:rPr>
                <w:rFonts w:ascii="Times New Roman" w:hAnsi="Times New Roman" w:cs="Times New Roman"/>
                <w:b/>
                <w:bCs/>
                <w:sz w:val="18"/>
                <w:szCs w:val="18"/>
              </w:rPr>
              <w:t>0.</w:t>
            </w:r>
            <w:r w:rsidR="00F24D5A" w:rsidRPr="00017F6F">
              <w:rPr>
                <w:rFonts w:ascii="Times New Roman" w:hAnsi="Times New Roman" w:cs="Times New Roman"/>
                <w:b/>
                <w:bCs/>
                <w:sz w:val="18"/>
                <w:szCs w:val="18"/>
              </w:rPr>
              <w:t>005</w:t>
            </w:r>
          </w:p>
        </w:tc>
        <w:tc>
          <w:tcPr>
            <w:tcW w:w="1350" w:type="dxa"/>
            <w:tcBorders>
              <w:bottom w:val="nil"/>
            </w:tcBorders>
            <w:shd w:val="clear" w:color="auto" w:fill="auto"/>
            <w:tcMar>
              <w:top w:w="100" w:type="dxa"/>
              <w:left w:w="100" w:type="dxa"/>
              <w:bottom w:w="100" w:type="dxa"/>
              <w:right w:w="100" w:type="dxa"/>
            </w:tcMar>
          </w:tcPr>
          <w:p w14:paraId="13468E31" w14:textId="1136C04E" w:rsidR="006812D2" w:rsidRPr="00017F6F" w:rsidRDefault="009C5505"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0.</w:t>
            </w:r>
            <w:r w:rsidR="00F24D5A" w:rsidRPr="00017F6F">
              <w:rPr>
                <w:rFonts w:ascii="Times New Roman" w:hAnsi="Times New Roman" w:cs="Times New Roman"/>
                <w:b/>
                <w:sz w:val="18"/>
                <w:szCs w:val="18"/>
              </w:rPr>
              <w:t>001</w:t>
            </w:r>
          </w:p>
        </w:tc>
        <w:sdt>
          <w:sdtPr>
            <w:rPr>
              <w:sz w:val="18"/>
              <w:szCs w:val="18"/>
            </w:rPr>
            <w:tag w:val="goog_rdk_196"/>
            <w:id w:val="367881947"/>
          </w:sdtPr>
          <w:sdtContent>
            <w:tc>
              <w:tcPr>
                <w:tcW w:w="870" w:type="dxa"/>
                <w:tcBorders>
                  <w:bottom w:val="nil"/>
                </w:tcBorders>
                <w:shd w:val="clear" w:color="auto" w:fill="auto"/>
                <w:tcMar>
                  <w:top w:w="100" w:type="dxa"/>
                  <w:left w:w="100" w:type="dxa"/>
                  <w:bottom w:w="100" w:type="dxa"/>
                  <w:right w:w="100" w:type="dxa"/>
                </w:tcMar>
              </w:tcPr>
              <w:sdt>
                <w:sdtPr>
                  <w:rPr>
                    <w:sz w:val="18"/>
                    <w:szCs w:val="18"/>
                  </w:rPr>
                  <w:tag w:val="goog_rdk_198"/>
                  <w:id w:val="-227542489"/>
                </w:sdtPr>
                <w:sdtContent>
                  <w:p w14:paraId="14C9AAA5" w14:textId="7C7C2349" w:rsidR="006812D2" w:rsidRPr="00017F6F" w:rsidRDefault="00000000" w:rsidP="00BA6CC6">
                    <w:pPr>
                      <w:spacing w:line="240" w:lineRule="auto"/>
                      <w:rPr>
                        <w:rFonts w:ascii="Times New Roman" w:hAnsi="Times New Roman" w:cs="Times New Roman"/>
                        <w:b/>
                        <w:sz w:val="18"/>
                        <w:szCs w:val="18"/>
                      </w:rPr>
                    </w:pPr>
                    <w:sdt>
                      <w:sdtPr>
                        <w:rPr>
                          <w:sz w:val="18"/>
                          <w:szCs w:val="18"/>
                        </w:rPr>
                        <w:tag w:val="goog_rdk_197"/>
                        <w:id w:val="-1091466963"/>
                      </w:sdtPr>
                      <w:sdtContent>
                        <w:r w:rsidR="009C5505" w:rsidRPr="00017F6F">
                          <w:rPr>
                            <w:rFonts w:ascii="Times New Roman" w:hAnsi="Times New Roman" w:cs="Times New Roman"/>
                            <w:b/>
                            <w:sz w:val="18"/>
                            <w:szCs w:val="18"/>
                          </w:rPr>
                          <w:t>.00</w:t>
                        </w:r>
                        <w:r w:rsidR="00F24D5A" w:rsidRPr="00017F6F">
                          <w:rPr>
                            <w:rFonts w:ascii="Times New Roman" w:hAnsi="Times New Roman" w:cs="Times New Roman"/>
                            <w:b/>
                            <w:sz w:val="18"/>
                            <w:szCs w:val="18"/>
                          </w:rPr>
                          <w:t>3</w:t>
                        </w:r>
                      </w:sdtContent>
                    </w:sdt>
                  </w:p>
                </w:sdtContent>
              </w:sdt>
            </w:tc>
          </w:sdtContent>
        </w:sdt>
      </w:tr>
      <w:tr w:rsidR="006812D2" w:rsidRPr="002A65D1" w14:paraId="14A3A65E" w14:textId="77777777" w:rsidTr="007A405F">
        <w:trPr>
          <w:trHeight w:val="20"/>
        </w:trPr>
        <w:tc>
          <w:tcPr>
            <w:tcW w:w="570" w:type="dxa"/>
            <w:vMerge/>
            <w:tcBorders>
              <w:top w:val="nil"/>
              <w:bottom w:val="dashed" w:sz="4" w:space="0" w:color="auto"/>
            </w:tcBorders>
            <w:tcMar>
              <w:top w:w="100" w:type="dxa"/>
              <w:left w:w="100" w:type="dxa"/>
              <w:bottom w:w="100" w:type="dxa"/>
              <w:right w:w="100" w:type="dxa"/>
            </w:tcMar>
          </w:tcPr>
          <w:p w14:paraId="13904CF5" w14:textId="77777777" w:rsidR="006812D2" w:rsidRPr="002A65D1" w:rsidRDefault="006812D2" w:rsidP="00BA6CC6">
            <w:pPr>
              <w:spacing w:line="240" w:lineRule="auto"/>
              <w:rPr>
                <w:rFonts w:ascii="Times New Roman" w:hAnsi="Times New Roman" w:cs="Times New Roman"/>
                <w:sz w:val="18"/>
                <w:szCs w:val="18"/>
              </w:rPr>
            </w:pPr>
          </w:p>
        </w:tc>
        <w:tc>
          <w:tcPr>
            <w:tcW w:w="465" w:type="dxa"/>
            <w:tcBorders>
              <w:top w:val="nil"/>
              <w:bottom w:val="dashed" w:sz="4" w:space="0" w:color="auto"/>
            </w:tcBorders>
            <w:shd w:val="clear" w:color="auto" w:fill="auto"/>
            <w:tcMar>
              <w:top w:w="100" w:type="dxa"/>
              <w:left w:w="100" w:type="dxa"/>
              <w:bottom w:w="100" w:type="dxa"/>
              <w:right w:w="100" w:type="dxa"/>
            </w:tcMar>
          </w:tcPr>
          <w:p w14:paraId="21E50356" w14:textId="77777777" w:rsidR="006812D2" w:rsidRPr="002A65D1" w:rsidRDefault="009C5505" w:rsidP="00BA6CC6">
            <w:pPr>
              <w:spacing w:line="240" w:lineRule="auto"/>
              <w:rPr>
                <w:rFonts w:ascii="Times New Roman" w:hAnsi="Times New Roman" w:cs="Times New Roman"/>
                <w:sz w:val="18"/>
                <w:szCs w:val="18"/>
              </w:rPr>
            </w:pPr>
            <w:r w:rsidRPr="002A65D1">
              <w:rPr>
                <w:rFonts w:ascii="Times New Roman" w:hAnsi="Times New Roman" w:cs="Times New Roman"/>
                <w:sz w:val="18"/>
                <w:szCs w:val="18"/>
              </w:rPr>
              <w:t>DF</w:t>
            </w:r>
          </w:p>
        </w:tc>
        <w:tc>
          <w:tcPr>
            <w:tcW w:w="1260" w:type="dxa"/>
            <w:tcBorders>
              <w:top w:val="nil"/>
              <w:bottom w:val="dashed" w:sz="4" w:space="0" w:color="auto"/>
            </w:tcBorders>
            <w:shd w:val="clear" w:color="auto" w:fill="auto"/>
            <w:tcMar>
              <w:top w:w="100" w:type="dxa"/>
              <w:left w:w="100" w:type="dxa"/>
              <w:bottom w:w="100" w:type="dxa"/>
              <w:right w:w="100" w:type="dxa"/>
            </w:tcMar>
          </w:tcPr>
          <w:p w14:paraId="69BDB3C9" w14:textId="41629524" w:rsidR="006812D2" w:rsidRPr="00017F6F" w:rsidRDefault="00F24D5A"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289</w:t>
            </w:r>
          </w:p>
        </w:tc>
        <w:tc>
          <w:tcPr>
            <w:tcW w:w="1050" w:type="dxa"/>
            <w:tcBorders>
              <w:top w:val="nil"/>
              <w:bottom w:val="dashed" w:sz="4" w:space="0" w:color="auto"/>
            </w:tcBorders>
            <w:shd w:val="clear" w:color="auto" w:fill="auto"/>
            <w:tcMar>
              <w:top w:w="100" w:type="dxa"/>
              <w:left w:w="100" w:type="dxa"/>
              <w:bottom w:w="100" w:type="dxa"/>
              <w:right w:w="100" w:type="dxa"/>
            </w:tcMar>
          </w:tcPr>
          <w:p w14:paraId="2DA7130B" w14:textId="7E005606" w:rsidR="006812D2" w:rsidRPr="00017F6F" w:rsidRDefault="00F24D5A"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289</w:t>
            </w:r>
          </w:p>
        </w:tc>
        <w:tc>
          <w:tcPr>
            <w:tcW w:w="1185" w:type="dxa"/>
            <w:tcBorders>
              <w:top w:val="nil"/>
              <w:bottom w:val="dashed" w:sz="4" w:space="0" w:color="auto"/>
            </w:tcBorders>
            <w:shd w:val="clear" w:color="auto" w:fill="auto"/>
            <w:tcMar>
              <w:top w:w="100" w:type="dxa"/>
              <w:left w:w="100" w:type="dxa"/>
              <w:bottom w:w="100" w:type="dxa"/>
              <w:right w:w="100" w:type="dxa"/>
            </w:tcMar>
          </w:tcPr>
          <w:p w14:paraId="7D924B7C" w14:textId="6DF11D1D" w:rsidR="006812D2" w:rsidRPr="00017F6F" w:rsidRDefault="00F24D5A"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289</w:t>
            </w:r>
          </w:p>
        </w:tc>
        <w:tc>
          <w:tcPr>
            <w:tcW w:w="1395" w:type="dxa"/>
            <w:tcBorders>
              <w:top w:val="nil"/>
              <w:bottom w:val="dashed" w:sz="4" w:space="0" w:color="auto"/>
            </w:tcBorders>
            <w:shd w:val="clear" w:color="auto" w:fill="auto"/>
            <w:tcMar>
              <w:top w:w="100" w:type="dxa"/>
              <w:left w:w="100" w:type="dxa"/>
              <w:bottom w:w="100" w:type="dxa"/>
              <w:right w:w="100" w:type="dxa"/>
            </w:tcMar>
          </w:tcPr>
          <w:p w14:paraId="7066C09E" w14:textId="55F6C1D1" w:rsidR="006812D2" w:rsidRPr="00017F6F" w:rsidRDefault="00F24D5A" w:rsidP="00BA6CC6">
            <w:pPr>
              <w:spacing w:line="240" w:lineRule="auto"/>
              <w:rPr>
                <w:rFonts w:ascii="Times New Roman" w:hAnsi="Times New Roman" w:cs="Times New Roman"/>
                <w:b/>
                <w:bCs/>
                <w:sz w:val="18"/>
                <w:szCs w:val="18"/>
              </w:rPr>
            </w:pPr>
            <w:r w:rsidRPr="00017F6F">
              <w:rPr>
                <w:rFonts w:ascii="Times New Roman" w:hAnsi="Times New Roman" w:cs="Times New Roman"/>
                <w:b/>
                <w:bCs/>
                <w:sz w:val="18"/>
                <w:szCs w:val="18"/>
              </w:rPr>
              <w:t>289</w:t>
            </w:r>
          </w:p>
        </w:tc>
        <w:tc>
          <w:tcPr>
            <w:tcW w:w="1215" w:type="dxa"/>
            <w:tcBorders>
              <w:top w:val="nil"/>
              <w:bottom w:val="dashed" w:sz="4" w:space="0" w:color="auto"/>
            </w:tcBorders>
            <w:shd w:val="clear" w:color="auto" w:fill="auto"/>
            <w:tcMar>
              <w:top w:w="100" w:type="dxa"/>
              <w:left w:w="100" w:type="dxa"/>
              <w:bottom w:w="100" w:type="dxa"/>
              <w:right w:w="100" w:type="dxa"/>
            </w:tcMar>
          </w:tcPr>
          <w:p w14:paraId="30F84EE2" w14:textId="7676587F" w:rsidR="006812D2" w:rsidRPr="00017F6F" w:rsidRDefault="00F24D5A" w:rsidP="00BA6CC6">
            <w:pPr>
              <w:spacing w:line="240" w:lineRule="auto"/>
              <w:rPr>
                <w:rFonts w:ascii="Times New Roman" w:hAnsi="Times New Roman" w:cs="Times New Roman"/>
                <w:b/>
                <w:bCs/>
                <w:sz w:val="18"/>
                <w:szCs w:val="18"/>
              </w:rPr>
            </w:pPr>
            <w:r w:rsidRPr="00017F6F">
              <w:rPr>
                <w:rFonts w:ascii="Times New Roman" w:hAnsi="Times New Roman" w:cs="Times New Roman"/>
                <w:b/>
                <w:bCs/>
                <w:sz w:val="18"/>
                <w:szCs w:val="18"/>
              </w:rPr>
              <w:t>289</w:t>
            </w:r>
          </w:p>
        </w:tc>
        <w:tc>
          <w:tcPr>
            <w:tcW w:w="1350" w:type="dxa"/>
            <w:tcBorders>
              <w:top w:val="nil"/>
              <w:bottom w:val="dashed" w:sz="4" w:space="0" w:color="auto"/>
            </w:tcBorders>
            <w:shd w:val="clear" w:color="auto" w:fill="auto"/>
            <w:tcMar>
              <w:top w:w="100" w:type="dxa"/>
              <w:left w:w="100" w:type="dxa"/>
              <w:bottom w:w="100" w:type="dxa"/>
              <w:right w:w="100" w:type="dxa"/>
            </w:tcMar>
          </w:tcPr>
          <w:p w14:paraId="40F6F3B7" w14:textId="352DFDB8" w:rsidR="006812D2" w:rsidRPr="00017F6F" w:rsidRDefault="00F24D5A"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289</w:t>
            </w:r>
          </w:p>
        </w:tc>
        <w:sdt>
          <w:sdtPr>
            <w:rPr>
              <w:sz w:val="18"/>
              <w:szCs w:val="18"/>
            </w:rPr>
            <w:tag w:val="goog_rdk_200"/>
            <w:id w:val="1973472932"/>
          </w:sdtPr>
          <w:sdtContent>
            <w:tc>
              <w:tcPr>
                <w:tcW w:w="870" w:type="dxa"/>
                <w:tcBorders>
                  <w:top w:val="nil"/>
                  <w:bottom w:val="dashed" w:sz="4" w:space="0" w:color="auto"/>
                </w:tcBorders>
                <w:shd w:val="clear" w:color="auto" w:fill="auto"/>
                <w:tcMar>
                  <w:top w:w="100" w:type="dxa"/>
                  <w:left w:w="100" w:type="dxa"/>
                  <w:bottom w:w="100" w:type="dxa"/>
                  <w:right w:w="100" w:type="dxa"/>
                </w:tcMar>
              </w:tcPr>
              <w:p w14:paraId="5CF0957C" w14:textId="4D5BE3B1" w:rsidR="006812D2" w:rsidRPr="00017F6F" w:rsidRDefault="00F24D5A" w:rsidP="00BA6CC6">
                <w:pPr>
                  <w:spacing w:line="240" w:lineRule="auto"/>
                  <w:rPr>
                    <w:rFonts w:ascii="Times New Roman" w:hAnsi="Times New Roman" w:cs="Times New Roman"/>
                    <w:sz w:val="18"/>
                    <w:szCs w:val="18"/>
                  </w:rPr>
                </w:pPr>
                <w:r w:rsidRPr="00017F6F">
                  <w:rPr>
                    <w:rFonts w:ascii="Times New Roman" w:hAnsi="Times New Roman" w:cs="Times New Roman"/>
                    <w:b/>
                    <w:sz w:val="18"/>
                    <w:szCs w:val="18"/>
                  </w:rPr>
                  <w:t>289</w:t>
                </w:r>
              </w:p>
            </w:tc>
          </w:sdtContent>
        </w:sdt>
      </w:tr>
      <w:tr w:rsidR="006812D2" w:rsidRPr="002A65D1" w14:paraId="394215EF" w14:textId="77777777" w:rsidTr="007A405F">
        <w:trPr>
          <w:trHeight w:val="20"/>
        </w:trPr>
        <w:tc>
          <w:tcPr>
            <w:tcW w:w="570" w:type="dxa"/>
            <w:vMerge w:val="restart"/>
            <w:tcBorders>
              <w:top w:val="dashed" w:sz="4" w:space="0" w:color="auto"/>
            </w:tcBorders>
            <w:shd w:val="clear" w:color="auto" w:fill="auto"/>
            <w:tcMar>
              <w:top w:w="100" w:type="dxa"/>
              <w:left w:w="100" w:type="dxa"/>
              <w:bottom w:w="100" w:type="dxa"/>
              <w:right w:w="100" w:type="dxa"/>
            </w:tcMar>
          </w:tcPr>
          <w:p w14:paraId="65322256" w14:textId="77777777" w:rsidR="006812D2" w:rsidRPr="002A65D1" w:rsidRDefault="009C5505" w:rsidP="00BA6CC6">
            <w:pPr>
              <w:spacing w:line="240" w:lineRule="auto"/>
              <w:rPr>
                <w:rFonts w:ascii="Times New Roman" w:hAnsi="Times New Roman" w:cs="Times New Roman"/>
                <w:sz w:val="18"/>
                <w:szCs w:val="18"/>
              </w:rPr>
            </w:pPr>
            <w:r w:rsidRPr="002A65D1">
              <w:rPr>
                <w:rFonts w:ascii="Times New Roman" w:hAnsi="Times New Roman" w:cs="Times New Roman"/>
                <w:sz w:val="18"/>
                <w:szCs w:val="18"/>
              </w:rPr>
              <w:t>PC2</w:t>
            </w:r>
          </w:p>
        </w:tc>
        <w:tc>
          <w:tcPr>
            <w:tcW w:w="465" w:type="dxa"/>
            <w:tcBorders>
              <w:top w:val="dashed" w:sz="4" w:space="0" w:color="auto"/>
            </w:tcBorders>
            <w:shd w:val="clear" w:color="auto" w:fill="auto"/>
            <w:tcMar>
              <w:top w:w="100" w:type="dxa"/>
              <w:left w:w="100" w:type="dxa"/>
              <w:bottom w:w="100" w:type="dxa"/>
              <w:right w:w="100" w:type="dxa"/>
            </w:tcMar>
          </w:tcPr>
          <w:p w14:paraId="4F5C344D" w14:textId="77777777" w:rsidR="006812D2" w:rsidRPr="002A65D1" w:rsidRDefault="009C5505" w:rsidP="00BA6CC6">
            <w:pPr>
              <w:spacing w:line="240" w:lineRule="auto"/>
              <w:rPr>
                <w:rFonts w:ascii="Times New Roman" w:hAnsi="Times New Roman" w:cs="Times New Roman"/>
                <w:sz w:val="18"/>
                <w:szCs w:val="18"/>
              </w:rPr>
            </w:pPr>
            <w:r w:rsidRPr="002A65D1">
              <w:rPr>
                <w:rFonts w:ascii="Times New Roman" w:hAnsi="Times New Roman" w:cs="Times New Roman"/>
                <w:sz w:val="18"/>
                <w:szCs w:val="18"/>
              </w:rPr>
              <w:t>r</w:t>
            </w:r>
          </w:p>
        </w:tc>
        <w:tc>
          <w:tcPr>
            <w:tcW w:w="1260" w:type="dxa"/>
            <w:tcBorders>
              <w:top w:val="dashed" w:sz="4" w:space="0" w:color="auto"/>
            </w:tcBorders>
            <w:shd w:val="clear" w:color="auto" w:fill="auto"/>
            <w:tcMar>
              <w:top w:w="100" w:type="dxa"/>
              <w:left w:w="100" w:type="dxa"/>
              <w:bottom w:w="100" w:type="dxa"/>
              <w:right w:w="100" w:type="dxa"/>
            </w:tcMar>
          </w:tcPr>
          <w:p w14:paraId="1F4F5FDE" w14:textId="593AE53A" w:rsidR="006812D2" w:rsidRPr="00017F6F" w:rsidRDefault="009C5505"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-0.</w:t>
            </w:r>
            <w:r w:rsidR="002743EE" w:rsidRPr="00017F6F">
              <w:rPr>
                <w:rFonts w:ascii="Times New Roman" w:hAnsi="Times New Roman" w:cs="Times New Roman"/>
                <w:b/>
                <w:sz w:val="18"/>
                <w:szCs w:val="18"/>
              </w:rPr>
              <w:t>172</w:t>
            </w:r>
            <w:r w:rsidRPr="00017F6F">
              <w:rPr>
                <w:rFonts w:ascii="Times New Roman" w:hAnsi="Times New Roman" w:cs="Times New Roman"/>
                <w:b/>
                <w:sz w:val="18"/>
                <w:szCs w:val="18"/>
              </w:rPr>
              <w:t>**</w:t>
            </w:r>
          </w:p>
        </w:tc>
        <w:tc>
          <w:tcPr>
            <w:tcW w:w="1050" w:type="dxa"/>
            <w:tcBorders>
              <w:top w:val="dashed" w:sz="4" w:space="0" w:color="auto"/>
            </w:tcBorders>
            <w:shd w:val="clear" w:color="auto" w:fill="auto"/>
            <w:tcMar>
              <w:top w:w="100" w:type="dxa"/>
              <w:left w:w="100" w:type="dxa"/>
              <w:bottom w:w="100" w:type="dxa"/>
              <w:right w:w="100" w:type="dxa"/>
            </w:tcMar>
          </w:tcPr>
          <w:p w14:paraId="431D7EB9" w14:textId="4378B970" w:rsidR="006812D2" w:rsidRPr="00017F6F" w:rsidRDefault="009C5505"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-0.</w:t>
            </w:r>
            <w:r w:rsidR="002743EE" w:rsidRPr="00017F6F">
              <w:rPr>
                <w:rFonts w:ascii="Times New Roman" w:hAnsi="Times New Roman" w:cs="Times New Roman"/>
                <w:b/>
                <w:sz w:val="18"/>
                <w:szCs w:val="18"/>
              </w:rPr>
              <w:t>139</w:t>
            </w:r>
            <w:r w:rsidRPr="00017F6F">
              <w:rPr>
                <w:rFonts w:ascii="Times New Roman" w:hAnsi="Times New Roman" w:cs="Times New Roman"/>
                <w:b/>
                <w:sz w:val="18"/>
                <w:szCs w:val="18"/>
              </w:rPr>
              <w:t>**</w:t>
            </w:r>
          </w:p>
        </w:tc>
        <w:tc>
          <w:tcPr>
            <w:tcW w:w="1185" w:type="dxa"/>
            <w:tcBorders>
              <w:top w:val="dashed" w:sz="4" w:space="0" w:color="auto"/>
            </w:tcBorders>
            <w:shd w:val="clear" w:color="auto" w:fill="auto"/>
            <w:tcMar>
              <w:top w:w="100" w:type="dxa"/>
              <w:left w:w="100" w:type="dxa"/>
              <w:bottom w:w="100" w:type="dxa"/>
              <w:right w:w="100" w:type="dxa"/>
            </w:tcMar>
          </w:tcPr>
          <w:p w14:paraId="5D934616" w14:textId="77777777" w:rsidR="006812D2" w:rsidRPr="00017F6F" w:rsidRDefault="009C5505"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-0.119*</w:t>
            </w:r>
          </w:p>
        </w:tc>
        <w:tc>
          <w:tcPr>
            <w:tcW w:w="1395" w:type="dxa"/>
            <w:tcBorders>
              <w:top w:val="dashed" w:sz="4" w:space="0" w:color="auto"/>
            </w:tcBorders>
            <w:shd w:val="clear" w:color="auto" w:fill="auto"/>
            <w:tcMar>
              <w:top w:w="100" w:type="dxa"/>
              <w:left w:w="100" w:type="dxa"/>
              <w:bottom w:w="100" w:type="dxa"/>
              <w:right w:w="100" w:type="dxa"/>
            </w:tcMar>
          </w:tcPr>
          <w:p w14:paraId="75F4B3BF" w14:textId="096ECF96" w:rsidR="006812D2" w:rsidRPr="00017F6F" w:rsidRDefault="009C5505"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-0.11</w:t>
            </w:r>
            <w:r w:rsidR="002743EE" w:rsidRPr="00017F6F">
              <w:rPr>
                <w:rFonts w:ascii="Times New Roman" w:hAnsi="Times New Roman" w:cs="Times New Roman"/>
                <w:b/>
                <w:sz w:val="18"/>
                <w:szCs w:val="18"/>
              </w:rPr>
              <w:t>0</w:t>
            </w:r>
            <w:r w:rsidRPr="00017F6F">
              <w:rPr>
                <w:rFonts w:ascii="Times New Roman" w:hAnsi="Times New Roman" w:cs="Times New Roman"/>
                <w:b/>
                <w:sz w:val="18"/>
                <w:szCs w:val="18"/>
              </w:rPr>
              <w:t>*</w:t>
            </w:r>
          </w:p>
        </w:tc>
        <w:tc>
          <w:tcPr>
            <w:tcW w:w="1215" w:type="dxa"/>
            <w:tcBorders>
              <w:top w:val="dashed" w:sz="4" w:space="0" w:color="auto"/>
            </w:tcBorders>
            <w:shd w:val="clear" w:color="auto" w:fill="auto"/>
            <w:tcMar>
              <w:top w:w="100" w:type="dxa"/>
              <w:left w:w="100" w:type="dxa"/>
              <w:bottom w:w="100" w:type="dxa"/>
              <w:right w:w="100" w:type="dxa"/>
            </w:tcMar>
          </w:tcPr>
          <w:p w14:paraId="47A0ACF5" w14:textId="7B1E756C" w:rsidR="006812D2" w:rsidRPr="00017F6F" w:rsidRDefault="009C5505" w:rsidP="00BA6CC6">
            <w:pPr>
              <w:spacing w:line="240" w:lineRule="auto"/>
              <w:rPr>
                <w:rFonts w:ascii="Times New Roman" w:hAnsi="Times New Roman" w:cs="Times New Roman"/>
                <w:sz w:val="18"/>
                <w:szCs w:val="18"/>
              </w:rPr>
            </w:pPr>
            <w:r w:rsidRPr="00017F6F">
              <w:rPr>
                <w:rFonts w:ascii="Times New Roman" w:hAnsi="Times New Roman" w:cs="Times New Roman"/>
                <w:sz w:val="18"/>
                <w:szCs w:val="18"/>
              </w:rPr>
              <w:t>-0.</w:t>
            </w:r>
            <w:r w:rsidR="002743EE" w:rsidRPr="00017F6F">
              <w:rPr>
                <w:rFonts w:ascii="Times New Roman" w:hAnsi="Times New Roman" w:cs="Times New Roman"/>
                <w:sz w:val="18"/>
                <w:szCs w:val="18"/>
              </w:rPr>
              <w:t>048</w:t>
            </w:r>
          </w:p>
        </w:tc>
        <w:tc>
          <w:tcPr>
            <w:tcW w:w="1350" w:type="dxa"/>
            <w:tcBorders>
              <w:top w:val="dashed" w:sz="4" w:space="0" w:color="auto"/>
            </w:tcBorders>
            <w:shd w:val="clear" w:color="auto" w:fill="auto"/>
            <w:tcMar>
              <w:top w:w="100" w:type="dxa"/>
              <w:left w:w="100" w:type="dxa"/>
              <w:bottom w:w="100" w:type="dxa"/>
              <w:right w:w="100" w:type="dxa"/>
            </w:tcMar>
          </w:tcPr>
          <w:p w14:paraId="7A181588" w14:textId="5A8B9875" w:rsidR="006812D2" w:rsidRPr="00017F6F" w:rsidRDefault="009C5505"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-0.</w:t>
            </w:r>
            <w:r w:rsidR="002743EE" w:rsidRPr="00017F6F">
              <w:rPr>
                <w:rFonts w:ascii="Times New Roman" w:hAnsi="Times New Roman" w:cs="Times New Roman"/>
                <w:b/>
                <w:sz w:val="18"/>
                <w:szCs w:val="18"/>
              </w:rPr>
              <w:t>130</w:t>
            </w:r>
            <w:r w:rsidRPr="00017F6F">
              <w:rPr>
                <w:rFonts w:ascii="Times New Roman" w:hAnsi="Times New Roman" w:cs="Times New Roman"/>
                <w:b/>
                <w:sz w:val="18"/>
                <w:szCs w:val="18"/>
              </w:rPr>
              <w:t>*</w:t>
            </w:r>
          </w:p>
        </w:tc>
        <w:sdt>
          <w:sdtPr>
            <w:rPr>
              <w:b/>
              <w:sz w:val="18"/>
              <w:szCs w:val="18"/>
            </w:rPr>
            <w:tag w:val="goog_rdk_204"/>
            <w:id w:val="811136253"/>
          </w:sdtPr>
          <w:sdtContent>
            <w:tc>
              <w:tcPr>
                <w:tcW w:w="870" w:type="dxa"/>
                <w:tcBorders>
                  <w:top w:val="dashed" w:sz="4" w:space="0" w:color="auto"/>
                </w:tcBorders>
                <w:shd w:val="clear" w:color="auto" w:fill="auto"/>
                <w:tcMar>
                  <w:top w:w="100" w:type="dxa"/>
                  <w:left w:w="100" w:type="dxa"/>
                  <w:bottom w:w="100" w:type="dxa"/>
                  <w:right w:w="100" w:type="dxa"/>
                </w:tcMar>
              </w:tcPr>
              <w:sdt>
                <w:sdtPr>
                  <w:rPr>
                    <w:b/>
                    <w:sz w:val="18"/>
                    <w:szCs w:val="18"/>
                  </w:rPr>
                  <w:tag w:val="goog_rdk_206"/>
                  <w:id w:val="1527364198"/>
                </w:sdtPr>
                <w:sdtContent>
                  <w:p w14:paraId="08FEFD24" w14:textId="3864B3D2" w:rsidR="006812D2" w:rsidRPr="00017F6F" w:rsidRDefault="00000000" w:rsidP="00BA6CC6">
                    <w:pPr>
                      <w:spacing w:line="240" w:lineRule="auto"/>
                      <w:rPr>
                        <w:rFonts w:ascii="Times New Roman" w:hAnsi="Times New Roman" w:cs="Times New Roman"/>
                        <w:b/>
                        <w:sz w:val="18"/>
                        <w:szCs w:val="18"/>
                      </w:rPr>
                    </w:pPr>
                    <w:sdt>
                      <w:sdtPr>
                        <w:rPr>
                          <w:b/>
                          <w:sz w:val="18"/>
                          <w:szCs w:val="18"/>
                        </w:rPr>
                        <w:tag w:val="goog_rdk_205"/>
                        <w:id w:val="236055827"/>
                      </w:sdtPr>
                      <w:sdtContent>
                        <w:r w:rsidR="009C5505" w:rsidRPr="00017F6F">
                          <w:rPr>
                            <w:rFonts w:ascii="Times New Roman" w:hAnsi="Times New Roman" w:cs="Times New Roman"/>
                            <w:b/>
                            <w:sz w:val="18"/>
                            <w:szCs w:val="18"/>
                          </w:rPr>
                          <w:t>-.</w:t>
                        </w:r>
                        <w:r w:rsidR="002743EE" w:rsidRPr="00017F6F">
                          <w:rPr>
                            <w:rFonts w:ascii="Times New Roman" w:hAnsi="Times New Roman" w:cs="Times New Roman"/>
                            <w:b/>
                            <w:sz w:val="18"/>
                            <w:szCs w:val="18"/>
                          </w:rPr>
                          <w:t>127</w:t>
                        </w:r>
                        <w:r w:rsidR="009C5505" w:rsidRPr="00017F6F">
                          <w:rPr>
                            <w:rFonts w:ascii="Times New Roman" w:hAnsi="Times New Roman" w:cs="Times New Roman"/>
                            <w:b/>
                            <w:sz w:val="18"/>
                            <w:szCs w:val="18"/>
                          </w:rPr>
                          <w:t>*</w:t>
                        </w:r>
                      </w:sdtContent>
                    </w:sdt>
                  </w:p>
                </w:sdtContent>
              </w:sdt>
            </w:tc>
          </w:sdtContent>
        </w:sdt>
      </w:tr>
      <w:tr w:rsidR="006812D2" w:rsidRPr="002A65D1" w14:paraId="5D748CA7" w14:textId="77777777" w:rsidTr="007A405F">
        <w:trPr>
          <w:trHeight w:val="20"/>
        </w:trPr>
        <w:tc>
          <w:tcPr>
            <w:tcW w:w="570" w:type="dxa"/>
            <w:vMerge/>
            <w:shd w:val="clear" w:color="auto" w:fill="auto"/>
            <w:tcMar>
              <w:top w:w="100" w:type="dxa"/>
              <w:left w:w="100" w:type="dxa"/>
              <w:bottom w:w="100" w:type="dxa"/>
              <w:right w:w="100" w:type="dxa"/>
            </w:tcMar>
          </w:tcPr>
          <w:p w14:paraId="37505315" w14:textId="77777777" w:rsidR="006812D2" w:rsidRPr="002A65D1" w:rsidRDefault="006812D2" w:rsidP="00BA6CC6">
            <w:pPr>
              <w:spacing w:line="240" w:lineRule="auto"/>
              <w:rPr>
                <w:rFonts w:ascii="Times New Roman" w:hAnsi="Times New Roman" w:cs="Times New Roman"/>
                <w:sz w:val="18"/>
                <w:szCs w:val="18"/>
              </w:rPr>
            </w:pPr>
          </w:p>
        </w:tc>
        <w:tc>
          <w:tcPr>
            <w:tcW w:w="465" w:type="dxa"/>
            <w:shd w:val="clear" w:color="auto" w:fill="auto"/>
            <w:tcMar>
              <w:top w:w="100" w:type="dxa"/>
              <w:left w:w="100" w:type="dxa"/>
              <w:bottom w:w="100" w:type="dxa"/>
              <w:right w:w="100" w:type="dxa"/>
            </w:tcMar>
          </w:tcPr>
          <w:p w14:paraId="1F901DA1" w14:textId="77777777" w:rsidR="006812D2" w:rsidRPr="002A65D1" w:rsidRDefault="009C5505" w:rsidP="00BA6CC6">
            <w:pPr>
              <w:spacing w:line="240" w:lineRule="auto"/>
              <w:rPr>
                <w:rFonts w:ascii="Times New Roman" w:hAnsi="Times New Roman" w:cs="Times New Roman"/>
                <w:sz w:val="18"/>
                <w:szCs w:val="18"/>
              </w:rPr>
            </w:pPr>
            <w:r w:rsidRPr="002A65D1">
              <w:rPr>
                <w:rFonts w:ascii="Times New Roman" w:hAnsi="Times New Roman" w:cs="Times New Roman"/>
                <w:sz w:val="18"/>
                <w:szCs w:val="18"/>
              </w:rPr>
              <w:t>P</w:t>
            </w:r>
          </w:p>
        </w:tc>
        <w:tc>
          <w:tcPr>
            <w:tcW w:w="1260" w:type="dxa"/>
            <w:shd w:val="clear" w:color="auto" w:fill="auto"/>
            <w:tcMar>
              <w:top w:w="100" w:type="dxa"/>
              <w:left w:w="100" w:type="dxa"/>
              <w:bottom w:w="100" w:type="dxa"/>
              <w:right w:w="100" w:type="dxa"/>
            </w:tcMar>
          </w:tcPr>
          <w:p w14:paraId="76CD6A86" w14:textId="0A5347AC" w:rsidR="006812D2" w:rsidRPr="00017F6F" w:rsidRDefault="009C5505"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0.</w:t>
            </w:r>
            <w:r w:rsidR="002743EE" w:rsidRPr="00017F6F">
              <w:rPr>
                <w:rFonts w:ascii="Times New Roman" w:hAnsi="Times New Roman" w:cs="Times New Roman"/>
                <w:b/>
                <w:sz w:val="18"/>
                <w:szCs w:val="18"/>
              </w:rPr>
              <w:t>003</w:t>
            </w:r>
          </w:p>
        </w:tc>
        <w:tc>
          <w:tcPr>
            <w:tcW w:w="1050" w:type="dxa"/>
            <w:shd w:val="clear" w:color="auto" w:fill="auto"/>
            <w:tcMar>
              <w:top w:w="100" w:type="dxa"/>
              <w:left w:w="100" w:type="dxa"/>
              <w:bottom w:w="100" w:type="dxa"/>
              <w:right w:w="100" w:type="dxa"/>
            </w:tcMar>
          </w:tcPr>
          <w:p w14:paraId="417C89FF" w14:textId="37F156CB" w:rsidR="006812D2" w:rsidRPr="00017F6F" w:rsidRDefault="009C5505"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0.</w:t>
            </w:r>
            <w:r w:rsidR="002743EE" w:rsidRPr="00017F6F">
              <w:rPr>
                <w:rFonts w:ascii="Times New Roman" w:hAnsi="Times New Roman" w:cs="Times New Roman"/>
                <w:b/>
                <w:sz w:val="18"/>
                <w:szCs w:val="18"/>
              </w:rPr>
              <w:t>018</w:t>
            </w:r>
          </w:p>
        </w:tc>
        <w:tc>
          <w:tcPr>
            <w:tcW w:w="1185" w:type="dxa"/>
            <w:shd w:val="clear" w:color="auto" w:fill="auto"/>
            <w:tcMar>
              <w:top w:w="100" w:type="dxa"/>
              <w:left w:w="100" w:type="dxa"/>
              <w:bottom w:w="100" w:type="dxa"/>
              <w:right w:w="100" w:type="dxa"/>
            </w:tcMar>
          </w:tcPr>
          <w:p w14:paraId="61C6C417" w14:textId="409B8442" w:rsidR="006812D2" w:rsidRPr="00017F6F" w:rsidRDefault="009C5505"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0.</w:t>
            </w:r>
            <w:r w:rsidR="002743EE" w:rsidRPr="00017F6F">
              <w:rPr>
                <w:rFonts w:ascii="Times New Roman" w:hAnsi="Times New Roman" w:cs="Times New Roman"/>
                <w:b/>
                <w:sz w:val="18"/>
                <w:szCs w:val="18"/>
              </w:rPr>
              <w:t>042</w:t>
            </w:r>
          </w:p>
        </w:tc>
        <w:tc>
          <w:tcPr>
            <w:tcW w:w="1395" w:type="dxa"/>
            <w:shd w:val="clear" w:color="auto" w:fill="auto"/>
            <w:tcMar>
              <w:top w:w="100" w:type="dxa"/>
              <w:left w:w="100" w:type="dxa"/>
              <w:bottom w:w="100" w:type="dxa"/>
              <w:right w:w="100" w:type="dxa"/>
            </w:tcMar>
          </w:tcPr>
          <w:p w14:paraId="215D98FF" w14:textId="292DC200" w:rsidR="006812D2" w:rsidRPr="00017F6F" w:rsidRDefault="009C5505"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0.</w:t>
            </w:r>
            <w:r w:rsidR="002743EE" w:rsidRPr="00017F6F">
              <w:rPr>
                <w:rFonts w:ascii="Times New Roman" w:hAnsi="Times New Roman" w:cs="Times New Roman"/>
                <w:b/>
                <w:sz w:val="18"/>
                <w:szCs w:val="18"/>
              </w:rPr>
              <w:t>060</w:t>
            </w:r>
          </w:p>
        </w:tc>
        <w:tc>
          <w:tcPr>
            <w:tcW w:w="1215" w:type="dxa"/>
            <w:shd w:val="clear" w:color="auto" w:fill="auto"/>
            <w:tcMar>
              <w:top w:w="100" w:type="dxa"/>
              <w:left w:w="100" w:type="dxa"/>
              <w:bottom w:w="100" w:type="dxa"/>
              <w:right w:w="100" w:type="dxa"/>
            </w:tcMar>
          </w:tcPr>
          <w:p w14:paraId="1EC34508" w14:textId="5B7854A9" w:rsidR="006812D2" w:rsidRPr="00017F6F" w:rsidRDefault="009C5505" w:rsidP="00BA6CC6">
            <w:pPr>
              <w:spacing w:line="240" w:lineRule="auto"/>
              <w:rPr>
                <w:rFonts w:ascii="Times New Roman" w:hAnsi="Times New Roman" w:cs="Times New Roman"/>
                <w:sz w:val="18"/>
                <w:szCs w:val="18"/>
              </w:rPr>
            </w:pPr>
            <w:r w:rsidRPr="00017F6F">
              <w:rPr>
                <w:rFonts w:ascii="Times New Roman" w:hAnsi="Times New Roman" w:cs="Times New Roman"/>
                <w:sz w:val="18"/>
                <w:szCs w:val="18"/>
              </w:rPr>
              <w:t>0.</w:t>
            </w:r>
            <w:r w:rsidR="002743EE" w:rsidRPr="00017F6F">
              <w:rPr>
                <w:rFonts w:ascii="Times New Roman" w:hAnsi="Times New Roman" w:cs="Times New Roman"/>
                <w:sz w:val="18"/>
                <w:szCs w:val="18"/>
              </w:rPr>
              <w:t>411</w:t>
            </w:r>
          </w:p>
        </w:tc>
        <w:tc>
          <w:tcPr>
            <w:tcW w:w="1350" w:type="dxa"/>
            <w:shd w:val="clear" w:color="auto" w:fill="auto"/>
            <w:tcMar>
              <w:top w:w="100" w:type="dxa"/>
              <w:left w:w="100" w:type="dxa"/>
              <w:bottom w:w="100" w:type="dxa"/>
              <w:right w:w="100" w:type="dxa"/>
            </w:tcMar>
          </w:tcPr>
          <w:p w14:paraId="443C07F1" w14:textId="3254CF5B" w:rsidR="006812D2" w:rsidRPr="00017F6F" w:rsidRDefault="009C5505"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0.</w:t>
            </w:r>
            <w:r w:rsidR="002743EE" w:rsidRPr="00017F6F">
              <w:rPr>
                <w:rFonts w:ascii="Times New Roman" w:hAnsi="Times New Roman" w:cs="Times New Roman"/>
                <w:b/>
                <w:sz w:val="18"/>
                <w:szCs w:val="18"/>
              </w:rPr>
              <w:t>026</w:t>
            </w:r>
          </w:p>
        </w:tc>
        <w:sdt>
          <w:sdtPr>
            <w:rPr>
              <w:b/>
              <w:sz w:val="18"/>
              <w:szCs w:val="18"/>
            </w:rPr>
            <w:tag w:val="goog_rdk_208"/>
            <w:id w:val="-1426718249"/>
          </w:sdtPr>
          <w:sdtContent>
            <w:tc>
              <w:tcPr>
                <w:tcW w:w="870" w:type="dxa"/>
                <w:shd w:val="clear" w:color="auto" w:fill="auto"/>
                <w:tcMar>
                  <w:top w:w="100" w:type="dxa"/>
                  <w:left w:w="100" w:type="dxa"/>
                  <w:bottom w:w="100" w:type="dxa"/>
                  <w:right w:w="100" w:type="dxa"/>
                </w:tcMar>
              </w:tcPr>
              <w:sdt>
                <w:sdtPr>
                  <w:rPr>
                    <w:b/>
                    <w:sz w:val="18"/>
                    <w:szCs w:val="18"/>
                  </w:rPr>
                  <w:tag w:val="goog_rdk_210"/>
                  <w:id w:val="-2028095258"/>
                </w:sdtPr>
                <w:sdtContent>
                  <w:p w14:paraId="4E097FB1" w14:textId="7AA3A87A" w:rsidR="006812D2" w:rsidRPr="00017F6F" w:rsidRDefault="00000000" w:rsidP="00BA6CC6">
                    <w:pPr>
                      <w:spacing w:line="240" w:lineRule="auto"/>
                      <w:rPr>
                        <w:rFonts w:ascii="Times New Roman" w:hAnsi="Times New Roman" w:cs="Times New Roman"/>
                        <w:b/>
                        <w:sz w:val="18"/>
                        <w:szCs w:val="18"/>
                      </w:rPr>
                    </w:pPr>
                    <w:sdt>
                      <w:sdtPr>
                        <w:rPr>
                          <w:b/>
                          <w:sz w:val="18"/>
                          <w:szCs w:val="18"/>
                        </w:rPr>
                        <w:tag w:val="goog_rdk_209"/>
                        <w:id w:val="-1988620906"/>
                      </w:sdtPr>
                      <w:sdtContent>
                        <w:r w:rsidR="009C5505" w:rsidRPr="00017F6F">
                          <w:rPr>
                            <w:rFonts w:ascii="Times New Roman" w:hAnsi="Times New Roman" w:cs="Times New Roman"/>
                            <w:b/>
                            <w:sz w:val="18"/>
                            <w:szCs w:val="18"/>
                          </w:rPr>
                          <w:t>0.0</w:t>
                        </w:r>
                        <w:r w:rsidR="002743EE" w:rsidRPr="00017F6F">
                          <w:rPr>
                            <w:rFonts w:ascii="Times New Roman" w:hAnsi="Times New Roman" w:cs="Times New Roman"/>
                            <w:b/>
                            <w:sz w:val="18"/>
                            <w:szCs w:val="18"/>
                          </w:rPr>
                          <w:t>31</w:t>
                        </w:r>
                      </w:sdtContent>
                    </w:sdt>
                  </w:p>
                </w:sdtContent>
              </w:sdt>
            </w:tc>
          </w:sdtContent>
        </w:sdt>
      </w:tr>
      <w:tr w:rsidR="006812D2" w:rsidRPr="002A65D1" w14:paraId="5E17D746" w14:textId="77777777" w:rsidTr="007A405F">
        <w:trPr>
          <w:trHeight w:val="20"/>
        </w:trPr>
        <w:tc>
          <w:tcPr>
            <w:tcW w:w="570" w:type="dxa"/>
            <w:vMerge/>
            <w:shd w:val="clear" w:color="auto" w:fill="auto"/>
            <w:tcMar>
              <w:top w:w="100" w:type="dxa"/>
              <w:left w:w="100" w:type="dxa"/>
              <w:bottom w:w="100" w:type="dxa"/>
              <w:right w:w="100" w:type="dxa"/>
            </w:tcMar>
          </w:tcPr>
          <w:p w14:paraId="5B44DD53" w14:textId="77777777" w:rsidR="006812D2" w:rsidRPr="002A65D1" w:rsidRDefault="006812D2" w:rsidP="00BA6CC6">
            <w:pPr>
              <w:spacing w:line="240" w:lineRule="auto"/>
              <w:rPr>
                <w:rFonts w:ascii="Times New Roman" w:hAnsi="Times New Roman" w:cs="Times New Roman"/>
                <w:sz w:val="18"/>
                <w:szCs w:val="18"/>
              </w:rPr>
            </w:pPr>
          </w:p>
        </w:tc>
        <w:tc>
          <w:tcPr>
            <w:tcW w:w="465" w:type="dxa"/>
            <w:shd w:val="clear" w:color="auto" w:fill="auto"/>
            <w:tcMar>
              <w:top w:w="100" w:type="dxa"/>
              <w:left w:w="100" w:type="dxa"/>
              <w:bottom w:w="100" w:type="dxa"/>
              <w:right w:w="100" w:type="dxa"/>
            </w:tcMar>
          </w:tcPr>
          <w:p w14:paraId="7BEBA040" w14:textId="77777777" w:rsidR="006812D2" w:rsidRPr="002A65D1" w:rsidRDefault="009C5505" w:rsidP="00BA6CC6">
            <w:pPr>
              <w:spacing w:line="240" w:lineRule="auto"/>
              <w:rPr>
                <w:rFonts w:ascii="Times New Roman" w:hAnsi="Times New Roman" w:cs="Times New Roman"/>
                <w:sz w:val="18"/>
                <w:szCs w:val="18"/>
              </w:rPr>
            </w:pPr>
            <w:r w:rsidRPr="002A65D1">
              <w:rPr>
                <w:rFonts w:ascii="Times New Roman" w:hAnsi="Times New Roman" w:cs="Times New Roman"/>
                <w:sz w:val="18"/>
                <w:szCs w:val="18"/>
              </w:rPr>
              <w:t>DF</w:t>
            </w:r>
          </w:p>
        </w:tc>
        <w:tc>
          <w:tcPr>
            <w:tcW w:w="1260" w:type="dxa"/>
            <w:shd w:val="clear" w:color="auto" w:fill="auto"/>
            <w:tcMar>
              <w:top w:w="100" w:type="dxa"/>
              <w:left w:w="100" w:type="dxa"/>
              <w:bottom w:w="100" w:type="dxa"/>
              <w:right w:w="100" w:type="dxa"/>
            </w:tcMar>
          </w:tcPr>
          <w:p w14:paraId="196FB50F" w14:textId="73834907" w:rsidR="006812D2" w:rsidRPr="00017F6F" w:rsidRDefault="009C5505"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28</w:t>
            </w:r>
            <w:r w:rsidR="00F24D5A" w:rsidRPr="00017F6F">
              <w:rPr>
                <w:rFonts w:ascii="Times New Roman" w:hAnsi="Times New Roman" w:cs="Times New Roman"/>
                <w:b/>
                <w:sz w:val="18"/>
                <w:szCs w:val="18"/>
              </w:rPr>
              <w:t>9</w:t>
            </w:r>
          </w:p>
        </w:tc>
        <w:tc>
          <w:tcPr>
            <w:tcW w:w="1050" w:type="dxa"/>
            <w:shd w:val="clear" w:color="auto" w:fill="auto"/>
            <w:tcMar>
              <w:top w:w="100" w:type="dxa"/>
              <w:left w:w="100" w:type="dxa"/>
              <w:bottom w:w="100" w:type="dxa"/>
              <w:right w:w="100" w:type="dxa"/>
            </w:tcMar>
          </w:tcPr>
          <w:p w14:paraId="6D81B306" w14:textId="0E95835D" w:rsidR="006812D2" w:rsidRPr="00017F6F" w:rsidRDefault="009C5505"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28</w:t>
            </w:r>
            <w:r w:rsidR="00F24D5A" w:rsidRPr="00017F6F">
              <w:rPr>
                <w:rFonts w:ascii="Times New Roman" w:hAnsi="Times New Roman" w:cs="Times New Roman"/>
                <w:b/>
                <w:sz w:val="18"/>
                <w:szCs w:val="18"/>
              </w:rPr>
              <w:t>9</w:t>
            </w:r>
          </w:p>
        </w:tc>
        <w:tc>
          <w:tcPr>
            <w:tcW w:w="1185" w:type="dxa"/>
            <w:shd w:val="clear" w:color="auto" w:fill="auto"/>
            <w:tcMar>
              <w:top w:w="100" w:type="dxa"/>
              <w:left w:w="100" w:type="dxa"/>
              <w:bottom w:w="100" w:type="dxa"/>
              <w:right w:w="100" w:type="dxa"/>
            </w:tcMar>
          </w:tcPr>
          <w:p w14:paraId="23BDDE53" w14:textId="18DD36F7" w:rsidR="006812D2" w:rsidRPr="00017F6F" w:rsidRDefault="009C5505"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28</w:t>
            </w:r>
            <w:r w:rsidR="00F24D5A" w:rsidRPr="00017F6F">
              <w:rPr>
                <w:rFonts w:ascii="Times New Roman" w:hAnsi="Times New Roman" w:cs="Times New Roman"/>
                <w:b/>
                <w:sz w:val="18"/>
                <w:szCs w:val="18"/>
              </w:rPr>
              <w:t>9</w:t>
            </w:r>
          </w:p>
        </w:tc>
        <w:tc>
          <w:tcPr>
            <w:tcW w:w="1395" w:type="dxa"/>
            <w:shd w:val="clear" w:color="auto" w:fill="auto"/>
            <w:tcMar>
              <w:top w:w="100" w:type="dxa"/>
              <w:left w:w="100" w:type="dxa"/>
              <w:bottom w:w="100" w:type="dxa"/>
              <w:right w:w="100" w:type="dxa"/>
            </w:tcMar>
          </w:tcPr>
          <w:p w14:paraId="4606D46B" w14:textId="799273B3" w:rsidR="006812D2" w:rsidRPr="00017F6F" w:rsidRDefault="009C5505"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28</w:t>
            </w:r>
            <w:r w:rsidR="00F24D5A" w:rsidRPr="00017F6F">
              <w:rPr>
                <w:rFonts w:ascii="Times New Roman" w:hAnsi="Times New Roman" w:cs="Times New Roman"/>
                <w:b/>
                <w:sz w:val="18"/>
                <w:szCs w:val="18"/>
              </w:rPr>
              <w:t>9</w:t>
            </w:r>
          </w:p>
        </w:tc>
        <w:tc>
          <w:tcPr>
            <w:tcW w:w="1215" w:type="dxa"/>
            <w:shd w:val="clear" w:color="auto" w:fill="auto"/>
            <w:tcMar>
              <w:top w:w="100" w:type="dxa"/>
              <w:left w:w="100" w:type="dxa"/>
              <w:bottom w:w="100" w:type="dxa"/>
              <w:right w:w="100" w:type="dxa"/>
            </w:tcMar>
          </w:tcPr>
          <w:p w14:paraId="0F0FE48A" w14:textId="026D8F4B" w:rsidR="006812D2" w:rsidRPr="00017F6F" w:rsidRDefault="009C5505" w:rsidP="00BA6CC6">
            <w:pPr>
              <w:spacing w:line="240" w:lineRule="auto"/>
              <w:rPr>
                <w:rFonts w:ascii="Times New Roman" w:hAnsi="Times New Roman" w:cs="Times New Roman"/>
                <w:sz w:val="18"/>
                <w:szCs w:val="18"/>
              </w:rPr>
            </w:pPr>
            <w:r w:rsidRPr="00017F6F">
              <w:rPr>
                <w:rFonts w:ascii="Times New Roman" w:hAnsi="Times New Roman" w:cs="Times New Roman"/>
                <w:sz w:val="18"/>
                <w:szCs w:val="18"/>
              </w:rPr>
              <w:t>28</w:t>
            </w:r>
            <w:r w:rsidR="00F24D5A" w:rsidRPr="00017F6F">
              <w:rPr>
                <w:rFonts w:ascii="Times New Roman" w:hAnsi="Times New Roman" w:cs="Times New Roman"/>
                <w:sz w:val="18"/>
                <w:szCs w:val="18"/>
              </w:rPr>
              <w:t>9</w:t>
            </w:r>
          </w:p>
        </w:tc>
        <w:tc>
          <w:tcPr>
            <w:tcW w:w="1350" w:type="dxa"/>
            <w:shd w:val="clear" w:color="auto" w:fill="auto"/>
            <w:tcMar>
              <w:top w:w="100" w:type="dxa"/>
              <w:left w:w="100" w:type="dxa"/>
              <w:bottom w:w="100" w:type="dxa"/>
              <w:right w:w="100" w:type="dxa"/>
            </w:tcMar>
          </w:tcPr>
          <w:p w14:paraId="6FBF4989" w14:textId="401EEE10" w:rsidR="006812D2" w:rsidRPr="00017F6F" w:rsidRDefault="00F24D5A" w:rsidP="00BA6CC6">
            <w:pPr>
              <w:spacing w:line="240" w:lineRule="auto"/>
              <w:rPr>
                <w:rFonts w:ascii="Times New Roman" w:hAnsi="Times New Roman" w:cs="Times New Roman"/>
                <w:b/>
                <w:sz w:val="18"/>
                <w:szCs w:val="18"/>
              </w:rPr>
            </w:pPr>
            <w:r w:rsidRPr="00017F6F">
              <w:rPr>
                <w:rFonts w:ascii="Times New Roman" w:hAnsi="Times New Roman" w:cs="Times New Roman"/>
                <w:b/>
                <w:sz w:val="18"/>
                <w:szCs w:val="18"/>
              </w:rPr>
              <w:t>289</w:t>
            </w:r>
          </w:p>
        </w:tc>
        <w:sdt>
          <w:sdtPr>
            <w:rPr>
              <w:b/>
              <w:sz w:val="18"/>
              <w:szCs w:val="18"/>
            </w:rPr>
            <w:tag w:val="goog_rdk_212"/>
            <w:id w:val="1507942262"/>
          </w:sdtPr>
          <w:sdtContent>
            <w:tc>
              <w:tcPr>
                <w:tcW w:w="870" w:type="dxa"/>
                <w:shd w:val="clear" w:color="auto" w:fill="auto"/>
                <w:tcMar>
                  <w:top w:w="100" w:type="dxa"/>
                  <w:left w:w="100" w:type="dxa"/>
                  <w:bottom w:w="100" w:type="dxa"/>
                  <w:right w:w="100" w:type="dxa"/>
                </w:tcMar>
              </w:tcPr>
              <w:sdt>
                <w:sdtPr>
                  <w:rPr>
                    <w:b/>
                    <w:sz w:val="18"/>
                    <w:szCs w:val="18"/>
                  </w:rPr>
                  <w:tag w:val="goog_rdk_214"/>
                  <w:id w:val="-306935691"/>
                </w:sdtPr>
                <w:sdtContent>
                  <w:p w14:paraId="187510F2" w14:textId="7D9FB008" w:rsidR="006812D2" w:rsidRPr="00017F6F" w:rsidRDefault="00000000" w:rsidP="00BA6CC6">
                    <w:pPr>
                      <w:spacing w:line="240" w:lineRule="auto"/>
                      <w:rPr>
                        <w:rFonts w:ascii="Times New Roman" w:hAnsi="Times New Roman" w:cs="Times New Roman"/>
                        <w:b/>
                        <w:sz w:val="18"/>
                        <w:szCs w:val="18"/>
                      </w:rPr>
                    </w:pPr>
                    <w:sdt>
                      <w:sdtPr>
                        <w:rPr>
                          <w:b/>
                          <w:sz w:val="18"/>
                          <w:szCs w:val="18"/>
                        </w:rPr>
                        <w:tag w:val="goog_rdk_213"/>
                        <w:id w:val="932631635"/>
                      </w:sdtPr>
                      <w:sdtContent>
                        <w:r w:rsidR="00F24D5A" w:rsidRPr="00017F6F">
                          <w:rPr>
                            <w:rFonts w:ascii="Times New Roman" w:hAnsi="Times New Roman" w:cs="Times New Roman"/>
                            <w:b/>
                            <w:sz w:val="18"/>
                            <w:szCs w:val="18"/>
                          </w:rPr>
                          <w:t>289</w:t>
                        </w:r>
                      </w:sdtContent>
                    </w:sdt>
                  </w:p>
                </w:sdtContent>
              </w:sdt>
            </w:tc>
          </w:sdtContent>
        </w:sdt>
      </w:tr>
    </w:tbl>
    <w:p w14:paraId="53AA7D95" w14:textId="4B490CDA" w:rsidR="006812D2" w:rsidRPr="002A65D1" w:rsidRDefault="009C5505" w:rsidP="00073DD3">
      <w:pPr>
        <w:spacing w:line="276" w:lineRule="auto"/>
      </w:pPr>
      <w:r w:rsidRPr="002A65D1">
        <w:t>Supplementary partial Pearson correlations of inflammatory components PC1 and PC2 with the different cognitive domain scores and MMSE covaried for age, gender, p-tau181, and Aβ42/40</w:t>
      </w:r>
      <w:r w:rsidR="00226F16" w:rsidRPr="002A65D1">
        <w:t xml:space="preserve"> in the DELCODE sample</w:t>
      </w:r>
      <w:r w:rsidRPr="002A65D1">
        <w:t>. DF=degrees of freedom. P values are uncorrected. Significant correlations at p&lt;0.05* (uncorrected) are highlighted in bold and trend level associations in italic. **p&lt;0.05 (corrected for multiple comparisons).</w:t>
      </w:r>
    </w:p>
    <w:p w14:paraId="4EA09F36" w14:textId="77777777" w:rsidR="006812D2" w:rsidRPr="002A65D1" w:rsidRDefault="009C5505" w:rsidP="002141A3">
      <w:r w:rsidRPr="002A65D1">
        <w:br w:type="page"/>
      </w:r>
    </w:p>
    <w:p w14:paraId="0308AB8B" w14:textId="08D5BF3E" w:rsidR="00E41612" w:rsidRPr="002A65D1" w:rsidRDefault="00E41612" w:rsidP="002141A3">
      <w:pPr>
        <w:rPr>
          <w:b/>
        </w:rPr>
      </w:pPr>
      <w:bookmarkStart w:id="13" w:name="_heading=h.9a224heppbf" w:colFirst="0" w:colLast="0"/>
      <w:bookmarkStart w:id="14" w:name="_heading=h.f5aeka59r6yj" w:colFirst="0" w:colLast="0"/>
      <w:bookmarkEnd w:id="13"/>
      <w:bookmarkEnd w:id="14"/>
      <w:r w:rsidRPr="002A65D1">
        <w:rPr>
          <w:b/>
        </w:rPr>
        <w:lastRenderedPageBreak/>
        <w:t xml:space="preserve">Supplementary Table </w:t>
      </w:r>
      <w:r w:rsidR="00240F83" w:rsidRPr="002A65D1">
        <w:rPr>
          <w:b/>
        </w:rPr>
        <w:t>5</w:t>
      </w:r>
      <w:r w:rsidRPr="002A65D1">
        <w:rPr>
          <w:b/>
        </w:rPr>
        <w:t>. Sample characteristics of F.ACE cohort</w:t>
      </w:r>
    </w:p>
    <w:tbl>
      <w:tblPr>
        <w:tblW w:w="9360" w:type="dxa"/>
        <w:jc w:val="center"/>
        <w:tblBorders>
          <w:top w:val="nil"/>
          <w:left w:val="nil"/>
          <w:bottom w:val="nil"/>
          <w:right w:val="nil"/>
          <w:insideH w:val="nil"/>
          <w:insideV w:val="nil"/>
        </w:tblBorders>
        <w:tblLayout w:type="fixed"/>
        <w:tblLook w:val="0600" w:firstRow="0" w:lastRow="0" w:firstColumn="0" w:lastColumn="0" w:noHBand="1" w:noVBand="1"/>
      </w:tblPr>
      <w:tblGrid>
        <w:gridCol w:w="2246"/>
        <w:gridCol w:w="2332"/>
        <w:gridCol w:w="2550"/>
        <w:gridCol w:w="2232"/>
      </w:tblGrid>
      <w:tr w:rsidR="00E41612" w:rsidRPr="002A65D1" w14:paraId="72A53DC7" w14:textId="77777777" w:rsidTr="00277904">
        <w:trPr>
          <w:trHeight w:val="231"/>
          <w:jc w:val="center"/>
        </w:trPr>
        <w:tc>
          <w:tcPr>
            <w:tcW w:w="2246" w:type="dxa"/>
            <w:tcBorders>
              <w:top w:val="single" w:sz="8" w:space="0" w:color="000000"/>
              <w:bottom w:val="single" w:sz="4" w:space="0" w:color="auto"/>
            </w:tcBorders>
            <w:tcMar>
              <w:top w:w="100" w:type="dxa"/>
              <w:left w:w="100" w:type="dxa"/>
              <w:bottom w:w="100" w:type="dxa"/>
              <w:right w:w="100" w:type="dxa"/>
            </w:tcMar>
            <w:vAlign w:val="center"/>
          </w:tcPr>
          <w:p w14:paraId="7EA9AD90" w14:textId="77777777" w:rsidR="00E41612" w:rsidRPr="002A65D1" w:rsidRDefault="00E41612" w:rsidP="00BA6CC6">
            <w:pPr>
              <w:spacing w:line="240" w:lineRule="auto"/>
              <w:rPr>
                <w:sz w:val="18"/>
                <w:szCs w:val="18"/>
              </w:rPr>
            </w:pPr>
            <w:r w:rsidRPr="002A65D1">
              <w:rPr>
                <w:sz w:val="18"/>
                <w:szCs w:val="18"/>
              </w:rPr>
              <w:t>Feature</w:t>
            </w:r>
          </w:p>
        </w:tc>
        <w:tc>
          <w:tcPr>
            <w:tcW w:w="2332" w:type="dxa"/>
            <w:tcBorders>
              <w:top w:val="single" w:sz="8" w:space="0" w:color="000000"/>
              <w:bottom w:val="single" w:sz="4" w:space="0" w:color="auto"/>
            </w:tcBorders>
            <w:tcMar>
              <w:top w:w="100" w:type="dxa"/>
              <w:left w:w="100" w:type="dxa"/>
              <w:bottom w:w="100" w:type="dxa"/>
              <w:right w:w="100" w:type="dxa"/>
            </w:tcMar>
            <w:vAlign w:val="center"/>
          </w:tcPr>
          <w:p w14:paraId="4E7464C0" w14:textId="77777777" w:rsidR="00E41612" w:rsidRPr="002A65D1" w:rsidRDefault="00E41612" w:rsidP="00BA6CC6">
            <w:pPr>
              <w:spacing w:line="240" w:lineRule="auto"/>
              <w:rPr>
                <w:sz w:val="18"/>
                <w:szCs w:val="18"/>
              </w:rPr>
            </w:pPr>
            <w:r w:rsidRPr="002A65D1">
              <w:rPr>
                <w:sz w:val="18"/>
                <w:szCs w:val="18"/>
              </w:rPr>
              <w:t>all</w:t>
            </w:r>
          </w:p>
        </w:tc>
        <w:tc>
          <w:tcPr>
            <w:tcW w:w="2550" w:type="dxa"/>
            <w:tcBorders>
              <w:top w:val="single" w:sz="8" w:space="0" w:color="000000"/>
              <w:bottom w:val="single" w:sz="4" w:space="0" w:color="auto"/>
            </w:tcBorders>
            <w:tcMar>
              <w:top w:w="100" w:type="dxa"/>
              <w:left w:w="100" w:type="dxa"/>
              <w:bottom w:w="100" w:type="dxa"/>
              <w:right w:w="100" w:type="dxa"/>
            </w:tcMar>
            <w:vAlign w:val="center"/>
          </w:tcPr>
          <w:p w14:paraId="6249F8D5" w14:textId="77777777" w:rsidR="00E41612" w:rsidRPr="002A65D1" w:rsidRDefault="00E41612" w:rsidP="00BA6CC6">
            <w:pPr>
              <w:spacing w:line="240" w:lineRule="auto"/>
              <w:rPr>
                <w:sz w:val="18"/>
                <w:szCs w:val="18"/>
              </w:rPr>
            </w:pPr>
            <w:r w:rsidRPr="002A65D1">
              <w:rPr>
                <w:sz w:val="18"/>
                <w:szCs w:val="18"/>
              </w:rPr>
              <w:t>Cognitively unimpaired (CU)</w:t>
            </w:r>
          </w:p>
        </w:tc>
        <w:tc>
          <w:tcPr>
            <w:tcW w:w="2232" w:type="dxa"/>
            <w:tcBorders>
              <w:top w:val="single" w:sz="8" w:space="0" w:color="000000"/>
              <w:bottom w:val="single" w:sz="4" w:space="0" w:color="auto"/>
            </w:tcBorders>
            <w:tcMar>
              <w:top w:w="100" w:type="dxa"/>
              <w:left w:w="100" w:type="dxa"/>
              <w:bottom w:w="100" w:type="dxa"/>
              <w:right w:w="100" w:type="dxa"/>
            </w:tcMar>
            <w:vAlign w:val="center"/>
          </w:tcPr>
          <w:p w14:paraId="4ADBF079" w14:textId="77777777" w:rsidR="00E41612" w:rsidRPr="002A65D1" w:rsidRDefault="00E41612" w:rsidP="00BA6CC6">
            <w:pPr>
              <w:spacing w:line="240" w:lineRule="auto"/>
              <w:rPr>
                <w:sz w:val="18"/>
                <w:szCs w:val="18"/>
              </w:rPr>
            </w:pPr>
            <w:r w:rsidRPr="002A65D1">
              <w:rPr>
                <w:sz w:val="18"/>
                <w:szCs w:val="18"/>
              </w:rPr>
              <w:t>Cognitively impaired (CI)</w:t>
            </w:r>
          </w:p>
        </w:tc>
      </w:tr>
      <w:tr w:rsidR="00E41612" w:rsidRPr="002A65D1" w14:paraId="438EAAD1" w14:textId="77777777" w:rsidTr="00277904">
        <w:trPr>
          <w:trHeight w:val="224"/>
          <w:jc w:val="center"/>
        </w:trPr>
        <w:tc>
          <w:tcPr>
            <w:tcW w:w="2246" w:type="dxa"/>
            <w:tcBorders>
              <w:top w:val="single" w:sz="4" w:space="0" w:color="auto"/>
            </w:tcBorders>
            <w:tcMar>
              <w:top w:w="100" w:type="dxa"/>
              <w:left w:w="100" w:type="dxa"/>
              <w:bottom w:w="100" w:type="dxa"/>
              <w:right w:w="100" w:type="dxa"/>
            </w:tcMar>
            <w:vAlign w:val="center"/>
          </w:tcPr>
          <w:p w14:paraId="483FE3BE" w14:textId="52D5DA7E" w:rsidR="00E41612" w:rsidRPr="002A65D1" w:rsidRDefault="00E41612" w:rsidP="00BA6CC6">
            <w:pPr>
              <w:spacing w:line="240" w:lineRule="auto"/>
              <w:rPr>
                <w:sz w:val="18"/>
                <w:szCs w:val="18"/>
              </w:rPr>
            </w:pPr>
            <w:r w:rsidRPr="002A65D1">
              <w:rPr>
                <w:sz w:val="18"/>
                <w:szCs w:val="18"/>
              </w:rPr>
              <w:t>N</w:t>
            </w:r>
          </w:p>
        </w:tc>
        <w:tc>
          <w:tcPr>
            <w:tcW w:w="2332" w:type="dxa"/>
            <w:tcBorders>
              <w:top w:val="single" w:sz="4" w:space="0" w:color="auto"/>
            </w:tcBorders>
            <w:tcMar>
              <w:top w:w="100" w:type="dxa"/>
              <w:left w:w="100" w:type="dxa"/>
              <w:bottom w:w="100" w:type="dxa"/>
              <w:right w:w="100" w:type="dxa"/>
            </w:tcMar>
            <w:vAlign w:val="center"/>
          </w:tcPr>
          <w:p w14:paraId="5610D1F4" w14:textId="77777777" w:rsidR="00E41612" w:rsidRPr="002A65D1" w:rsidRDefault="00E41612" w:rsidP="00BA6CC6">
            <w:pPr>
              <w:spacing w:line="240" w:lineRule="auto"/>
              <w:rPr>
                <w:sz w:val="18"/>
                <w:szCs w:val="18"/>
              </w:rPr>
            </w:pPr>
            <w:r w:rsidRPr="002A65D1">
              <w:rPr>
                <w:sz w:val="18"/>
                <w:szCs w:val="18"/>
              </w:rPr>
              <w:t>184</w:t>
            </w:r>
          </w:p>
        </w:tc>
        <w:tc>
          <w:tcPr>
            <w:tcW w:w="2550" w:type="dxa"/>
            <w:tcBorders>
              <w:top w:val="single" w:sz="4" w:space="0" w:color="auto"/>
            </w:tcBorders>
            <w:tcMar>
              <w:top w:w="100" w:type="dxa"/>
              <w:left w:w="100" w:type="dxa"/>
              <w:bottom w:w="100" w:type="dxa"/>
              <w:right w:w="100" w:type="dxa"/>
            </w:tcMar>
            <w:vAlign w:val="center"/>
          </w:tcPr>
          <w:p w14:paraId="5E5366FD" w14:textId="77777777" w:rsidR="00E41612" w:rsidRPr="002A65D1" w:rsidRDefault="00E41612" w:rsidP="00BA6CC6">
            <w:pPr>
              <w:spacing w:line="240" w:lineRule="auto"/>
              <w:rPr>
                <w:sz w:val="18"/>
                <w:szCs w:val="18"/>
              </w:rPr>
            </w:pPr>
            <w:r w:rsidRPr="002A65D1">
              <w:rPr>
                <w:sz w:val="18"/>
                <w:szCs w:val="18"/>
              </w:rPr>
              <w:t>56</w:t>
            </w:r>
          </w:p>
        </w:tc>
        <w:tc>
          <w:tcPr>
            <w:tcW w:w="2232" w:type="dxa"/>
            <w:tcBorders>
              <w:top w:val="single" w:sz="4" w:space="0" w:color="auto"/>
            </w:tcBorders>
            <w:tcMar>
              <w:top w:w="100" w:type="dxa"/>
              <w:left w:w="100" w:type="dxa"/>
              <w:bottom w:w="100" w:type="dxa"/>
              <w:right w:w="100" w:type="dxa"/>
            </w:tcMar>
            <w:vAlign w:val="center"/>
          </w:tcPr>
          <w:p w14:paraId="40A2E096" w14:textId="77777777" w:rsidR="00E41612" w:rsidRPr="002A65D1" w:rsidRDefault="00E41612" w:rsidP="00BA6CC6">
            <w:pPr>
              <w:spacing w:line="240" w:lineRule="auto"/>
              <w:rPr>
                <w:sz w:val="18"/>
                <w:szCs w:val="18"/>
              </w:rPr>
            </w:pPr>
            <w:r w:rsidRPr="002A65D1">
              <w:rPr>
                <w:sz w:val="18"/>
                <w:szCs w:val="18"/>
              </w:rPr>
              <w:t>128</w:t>
            </w:r>
          </w:p>
        </w:tc>
      </w:tr>
      <w:tr w:rsidR="00E41612" w:rsidRPr="002A65D1" w14:paraId="70F22293" w14:textId="77777777" w:rsidTr="00277904">
        <w:trPr>
          <w:cantSplit/>
          <w:trHeight w:val="296"/>
          <w:jc w:val="center"/>
        </w:trPr>
        <w:tc>
          <w:tcPr>
            <w:tcW w:w="2246" w:type="dxa"/>
            <w:tcMar>
              <w:top w:w="100" w:type="dxa"/>
              <w:left w:w="100" w:type="dxa"/>
              <w:bottom w:w="100" w:type="dxa"/>
              <w:right w:w="100" w:type="dxa"/>
            </w:tcMar>
            <w:vAlign w:val="center"/>
          </w:tcPr>
          <w:p w14:paraId="533BE2F9" w14:textId="77777777" w:rsidR="00E41612" w:rsidRPr="002A65D1" w:rsidRDefault="00E41612" w:rsidP="00BA6CC6">
            <w:pPr>
              <w:spacing w:line="240" w:lineRule="auto"/>
              <w:rPr>
                <w:sz w:val="18"/>
                <w:szCs w:val="18"/>
              </w:rPr>
            </w:pPr>
            <w:r w:rsidRPr="002A65D1">
              <w:rPr>
                <w:sz w:val="18"/>
                <w:szCs w:val="18"/>
              </w:rPr>
              <w:t>Diagnostic groups (N)</w:t>
            </w:r>
          </w:p>
        </w:tc>
        <w:tc>
          <w:tcPr>
            <w:tcW w:w="2332" w:type="dxa"/>
            <w:tcMar>
              <w:top w:w="100" w:type="dxa"/>
              <w:left w:w="100" w:type="dxa"/>
              <w:bottom w:w="100" w:type="dxa"/>
              <w:right w:w="100" w:type="dxa"/>
            </w:tcMar>
            <w:vAlign w:val="center"/>
          </w:tcPr>
          <w:p w14:paraId="3B7F5C80" w14:textId="672EA331" w:rsidR="00E41612" w:rsidRPr="002A65D1" w:rsidRDefault="00A641C6" w:rsidP="00BA6CC6">
            <w:pPr>
              <w:spacing w:line="240" w:lineRule="auto"/>
              <w:rPr>
                <w:sz w:val="18"/>
                <w:szCs w:val="18"/>
              </w:rPr>
            </w:pPr>
            <w:r w:rsidRPr="002A65D1">
              <w:rPr>
                <w:sz w:val="18"/>
                <w:szCs w:val="18"/>
              </w:rPr>
              <w:t>SCD+MCI</w:t>
            </w:r>
          </w:p>
        </w:tc>
        <w:tc>
          <w:tcPr>
            <w:tcW w:w="2550" w:type="dxa"/>
            <w:tcMar>
              <w:top w:w="100" w:type="dxa"/>
              <w:left w:w="100" w:type="dxa"/>
              <w:bottom w:w="100" w:type="dxa"/>
              <w:right w:w="100" w:type="dxa"/>
            </w:tcMar>
            <w:vAlign w:val="center"/>
          </w:tcPr>
          <w:p w14:paraId="200C5F83" w14:textId="77777777" w:rsidR="00E41612" w:rsidRPr="002A65D1" w:rsidRDefault="00E41612" w:rsidP="00BA6CC6">
            <w:pPr>
              <w:spacing w:line="240" w:lineRule="auto"/>
              <w:rPr>
                <w:sz w:val="18"/>
                <w:szCs w:val="18"/>
              </w:rPr>
            </w:pPr>
            <w:r w:rsidRPr="002A65D1">
              <w:rPr>
                <w:sz w:val="18"/>
                <w:szCs w:val="18"/>
              </w:rPr>
              <w:t>SCD</w:t>
            </w:r>
          </w:p>
        </w:tc>
        <w:tc>
          <w:tcPr>
            <w:tcW w:w="2232" w:type="dxa"/>
            <w:tcMar>
              <w:top w:w="100" w:type="dxa"/>
              <w:left w:w="100" w:type="dxa"/>
              <w:bottom w:w="100" w:type="dxa"/>
              <w:right w:w="100" w:type="dxa"/>
            </w:tcMar>
            <w:vAlign w:val="center"/>
          </w:tcPr>
          <w:p w14:paraId="15B8E33C" w14:textId="77777777" w:rsidR="00E41612" w:rsidRPr="002A65D1" w:rsidRDefault="00E41612" w:rsidP="00BA6CC6">
            <w:pPr>
              <w:spacing w:line="240" w:lineRule="auto"/>
              <w:rPr>
                <w:sz w:val="18"/>
                <w:szCs w:val="18"/>
              </w:rPr>
            </w:pPr>
            <w:r w:rsidRPr="002A65D1">
              <w:rPr>
                <w:sz w:val="18"/>
                <w:szCs w:val="18"/>
              </w:rPr>
              <w:t>MCI</w:t>
            </w:r>
          </w:p>
        </w:tc>
      </w:tr>
      <w:tr w:rsidR="00E41612" w:rsidRPr="002A65D1" w14:paraId="70F52910" w14:textId="77777777" w:rsidTr="00277904">
        <w:trPr>
          <w:trHeight w:val="359"/>
          <w:jc w:val="center"/>
        </w:trPr>
        <w:tc>
          <w:tcPr>
            <w:tcW w:w="2246" w:type="dxa"/>
            <w:tcMar>
              <w:top w:w="100" w:type="dxa"/>
              <w:left w:w="100" w:type="dxa"/>
              <w:bottom w:w="100" w:type="dxa"/>
              <w:right w:w="100" w:type="dxa"/>
            </w:tcMar>
            <w:vAlign w:val="center"/>
          </w:tcPr>
          <w:p w14:paraId="142560EF" w14:textId="59DC3823" w:rsidR="00E41612" w:rsidRPr="002A65D1" w:rsidRDefault="009E0CDD" w:rsidP="00BA6CC6">
            <w:pPr>
              <w:spacing w:line="240" w:lineRule="auto"/>
              <w:rPr>
                <w:sz w:val="18"/>
                <w:szCs w:val="18"/>
              </w:rPr>
            </w:pPr>
            <w:r w:rsidRPr="002A65D1">
              <w:rPr>
                <w:sz w:val="18"/>
                <w:szCs w:val="18"/>
              </w:rPr>
              <w:t>a</w:t>
            </w:r>
            <w:r w:rsidR="00E41612" w:rsidRPr="002A65D1">
              <w:rPr>
                <w:sz w:val="18"/>
                <w:szCs w:val="18"/>
              </w:rPr>
              <w:t>ge (yrs.)</w:t>
            </w:r>
          </w:p>
        </w:tc>
        <w:tc>
          <w:tcPr>
            <w:tcW w:w="2332" w:type="dxa"/>
            <w:tcMar>
              <w:top w:w="100" w:type="dxa"/>
              <w:left w:w="100" w:type="dxa"/>
              <w:bottom w:w="100" w:type="dxa"/>
              <w:right w:w="100" w:type="dxa"/>
            </w:tcMar>
            <w:vAlign w:val="center"/>
          </w:tcPr>
          <w:p w14:paraId="79046A4B" w14:textId="77777777" w:rsidR="00E41612" w:rsidRPr="002A65D1" w:rsidRDefault="00E41612" w:rsidP="00BA6CC6">
            <w:pPr>
              <w:spacing w:line="240" w:lineRule="auto"/>
              <w:rPr>
                <w:sz w:val="18"/>
                <w:szCs w:val="18"/>
              </w:rPr>
            </w:pPr>
            <w:r w:rsidRPr="002A65D1">
              <w:rPr>
                <w:sz w:val="18"/>
                <w:szCs w:val="18"/>
              </w:rPr>
              <w:t>65.5±6.9</w:t>
            </w:r>
          </w:p>
        </w:tc>
        <w:tc>
          <w:tcPr>
            <w:tcW w:w="2550" w:type="dxa"/>
            <w:tcMar>
              <w:top w:w="100" w:type="dxa"/>
              <w:left w:w="100" w:type="dxa"/>
              <w:bottom w:w="100" w:type="dxa"/>
              <w:right w:w="100" w:type="dxa"/>
            </w:tcMar>
            <w:vAlign w:val="center"/>
          </w:tcPr>
          <w:p w14:paraId="396EA54D" w14:textId="77777777" w:rsidR="00E41612" w:rsidRPr="002A65D1" w:rsidRDefault="00E41612" w:rsidP="00BA6CC6">
            <w:pPr>
              <w:spacing w:line="240" w:lineRule="auto"/>
              <w:rPr>
                <w:sz w:val="18"/>
                <w:szCs w:val="18"/>
              </w:rPr>
            </w:pPr>
            <w:r w:rsidRPr="002A65D1">
              <w:rPr>
                <w:sz w:val="18"/>
                <w:szCs w:val="18"/>
              </w:rPr>
              <w:t>65.5±6.2</w:t>
            </w:r>
          </w:p>
        </w:tc>
        <w:tc>
          <w:tcPr>
            <w:tcW w:w="2232" w:type="dxa"/>
            <w:tcMar>
              <w:top w:w="100" w:type="dxa"/>
              <w:left w:w="100" w:type="dxa"/>
              <w:bottom w:w="100" w:type="dxa"/>
              <w:right w:w="100" w:type="dxa"/>
            </w:tcMar>
            <w:vAlign w:val="center"/>
          </w:tcPr>
          <w:p w14:paraId="64C83DBB" w14:textId="77777777" w:rsidR="00E41612" w:rsidRPr="002A65D1" w:rsidRDefault="00E41612" w:rsidP="00BA6CC6">
            <w:pPr>
              <w:spacing w:line="240" w:lineRule="auto"/>
              <w:rPr>
                <w:sz w:val="18"/>
                <w:szCs w:val="18"/>
              </w:rPr>
            </w:pPr>
            <w:r w:rsidRPr="002A65D1">
              <w:rPr>
                <w:sz w:val="18"/>
                <w:szCs w:val="18"/>
              </w:rPr>
              <w:t>65.5±7.3</w:t>
            </w:r>
          </w:p>
        </w:tc>
      </w:tr>
      <w:tr w:rsidR="00E41612" w:rsidRPr="002A65D1" w14:paraId="06B17131" w14:textId="77777777" w:rsidTr="00277904">
        <w:trPr>
          <w:trHeight w:val="323"/>
          <w:jc w:val="center"/>
        </w:trPr>
        <w:tc>
          <w:tcPr>
            <w:tcW w:w="2246" w:type="dxa"/>
            <w:tcMar>
              <w:top w:w="100" w:type="dxa"/>
              <w:left w:w="100" w:type="dxa"/>
              <w:bottom w:w="100" w:type="dxa"/>
              <w:right w:w="100" w:type="dxa"/>
            </w:tcMar>
            <w:vAlign w:val="center"/>
          </w:tcPr>
          <w:p w14:paraId="08354DDE" w14:textId="77777777" w:rsidR="00E41612" w:rsidRPr="002A65D1" w:rsidRDefault="00E41612" w:rsidP="00BA6CC6">
            <w:pPr>
              <w:spacing w:line="240" w:lineRule="auto"/>
              <w:rPr>
                <w:sz w:val="18"/>
                <w:szCs w:val="18"/>
              </w:rPr>
            </w:pPr>
            <w:r w:rsidRPr="002A65D1">
              <w:rPr>
                <w:sz w:val="18"/>
                <w:szCs w:val="18"/>
              </w:rPr>
              <w:t>N female (%)</w:t>
            </w:r>
          </w:p>
        </w:tc>
        <w:tc>
          <w:tcPr>
            <w:tcW w:w="2332" w:type="dxa"/>
            <w:tcMar>
              <w:top w:w="100" w:type="dxa"/>
              <w:left w:w="100" w:type="dxa"/>
              <w:bottom w:w="100" w:type="dxa"/>
              <w:right w:w="100" w:type="dxa"/>
            </w:tcMar>
            <w:vAlign w:val="center"/>
          </w:tcPr>
          <w:p w14:paraId="7FF8E548" w14:textId="77777777" w:rsidR="00E41612" w:rsidRPr="002A65D1" w:rsidRDefault="00E41612" w:rsidP="00BA6CC6">
            <w:pPr>
              <w:spacing w:line="240" w:lineRule="auto"/>
              <w:rPr>
                <w:sz w:val="18"/>
                <w:szCs w:val="18"/>
              </w:rPr>
            </w:pPr>
            <w:r w:rsidRPr="002A65D1">
              <w:rPr>
                <w:sz w:val="18"/>
                <w:szCs w:val="18"/>
              </w:rPr>
              <w:t>103 (56)</w:t>
            </w:r>
          </w:p>
        </w:tc>
        <w:tc>
          <w:tcPr>
            <w:tcW w:w="2550" w:type="dxa"/>
            <w:tcMar>
              <w:top w:w="100" w:type="dxa"/>
              <w:left w:w="100" w:type="dxa"/>
              <w:bottom w:w="100" w:type="dxa"/>
              <w:right w:w="100" w:type="dxa"/>
            </w:tcMar>
            <w:vAlign w:val="center"/>
          </w:tcPr>
          <w:p w14:paraId="0A80FEBC" w14:textId="77777777" w:rsidR="00E41612" w:rsidRPr="002A65D1" w:rsidRDefault="00E41612" w:rsidP="00BA6CC6">
            <w:pPr>
              <w:spacing w:line="240" w:lineRule="auto"/>
              <w:rPr>
                <w:sz w:val="18"/>
                <w:szCs w:val="18"/>
              </w:rPr>
            </w:pPr>
            <w:r w:rsidRPr="002A65D1">
              <w:rPr>
                <w:sz w:val="18"/>
                <w:szCs w:val="18"/>
              </w:rPr>
              <w:t>32(57.1)</w:t>
            </w:r>
          </w:p>
        </w:tc>
        <w:tc>
          <w:tcPr>
            <w:tcW w:w="2232" w:type="dxa"/>
            <w:tcMar>
              <w:top w:w="100" w:type="dxa"/>
              <w:left w:w="100" w:type="dxa"/>
              <w:bottom w:w="100" w:type="dxa"/>
              <w:right w:w="100" w:type="dxa"/>
            </w:tcMar>
            <w:vAlign w:val="center"/>
          </w:tcPr>
          <w:p w14:paraId="11B92447" w14:textId="77777777" w:rsidR="00E41612" w:rsidRPr="002A65D1" w:rsidRDefault="00E41612" w:rsidP="00BA6CC6">
            <w:pPr>
              <w:spacing w:line="240" w:lineRule="auto"/>
              <w:rPr>
                <w:sz w:val="18"/>
                <w:szCs w:val="18"/>
              </w:rPr>
            </w:pPr>
            <w:r w:rsidRPr="002A65D1">
              <w:rPr>
                <w:sz w:val="18"/>
                <w:szCs w:val="18"/>
              </w:rPr>
              <w:t>71(55.5)</w:t>
            </w:r>
          </w:p>
        </w:tc>
      </w:tr>
      <w:tr w:rsidR="00E41612" w:rsidRPr="002A65D1" w14:paraId="1FDA755E" w14:textId="77777777" w:rsidTr="00277904">
        <w:trPr>
          <w:trHeight w:val="323"/>
          <w:jc w:val="center"/>
        </w:trPr>
        <w:tc>
          <w:tcPr>
            <w:tcW w:w="2246" w:type="dxa"/>
            <w:tcMar>
              <w:top w:w="100" w:type="dxa"/>
              <w:left w:w="100" w:type="dxa"/>
              <w:bottom w:w="100" w:type="dxa"/>
              <w:right w:w="100" w:type="dxa"/>
            </w:tcMar>
            <w:vAlign w:val="center"/>
          </w:tcPr>
          <w:p w14:paraId="60501D85" w14:textId="77777777" w:rsidR="00E41612" w:rsidRPr="002A65D1" w:rsidRDefault="00E41612" w:rsidP="00BA6CC6">
            <w:pPr>
              <w:spacing w:line="240" w:lineRule="auto"/>
              <w:rPr>
                <w:sz w:val="18"/>
                <w:szCs w:val="18"/>
              </w:rPr>
            </w:pPr>
            <w:r w:rsidRPr="002A65D1">
              <w:rPr>
                <w:sz w:val="18"/>
                <w:szCs w:val="18"/>
              </w:rPr>
              <w:t>BMI</w:t>
            </w:r>
          </w:p>
        </w:tc>
        <w:tc>
          <w:tcPr>
            <w:tcW w:w="2332" w:type="dxa"/>
            <w:tcMar>
              <w:top w:w="100" w:type="dxa"/>
              <w:left w:w="100" w:type="dxa"/>
              <w:bottom w:w="100" w:type="dxa"/>
              <w:right w:w="100" w:type="dxa"/>
            </w:tcMar>
            <w:vAlign w:val="center"/>
          </w:tcPr>
          <w:p w14:paraId="7C896469" w14:textId="77777777" w:rsidR="00E41612" w:rsidRPr="002A65D1" w:rsidRDefault="00E41612" w:rsidP="00BA6CC6">
            <w:pPr>
              <w:spacing w:line="240" w:lineRule="auto"/>
              <w:rPr>
                <w:sz w:val="18"/>
                <w:szCs w:val="18"/>
              </w:rPr>
            </w:pPr>
            <w:r w:rsidRPr="002A65D1">
              <w:rPr>
                <w:sz w:val="18"/>
                <w:szCs w:val="18"/>
              </w:rPr>
              <w:t>26.9±4.2</w:t>
            </w:r>
          </w:p>
        </w:tc>
        <w:tc>
          <w:tcPr>
            <w:tcW w:w="2550" w:type="dxa"/>
            <w:tcMar>
              <w:top w:w="100" w:type="dxa"/>
              <w:left w:w="100" w:type="dxa"/>
              <w:bottom w:w="100" w:type="dxa"/>
              <w:right w:w="100" w:type="dxa"/>
            </w:tcMar>
            <w:vAlign w:val="center"/>
          </w:tcPr>
          <w:p w14:paraId="3DDDFBF8" w14:textId="77777777" w:rsidR="00E41612" w:rsidRPr="002A65D1" w:rsidRDefault="00E41612" w:rsidP="00BA6CC6">
            <w:pPr>
              <w:spacing w:line="240" w:lineRule="auto"/>
              <w:rPr>
                <w:sz w:val="18"/>
                <w:szCs w:val="18"/>
              </w:rPr>
            </w:pPr>
            <w:r w:rsidRPr="002A65D1">
              <w:rPr>
                <w:sz w:val="18"/>
                <w:szCs w:val="18"/>
              </w:rPr>
              <w:t>26.2±3.6</w:t>
            </w:r>
          </w:p>
        </w:tc>
        <w:tc>
          <w:tcPr>
            <w:tcW w:w="2232" w:type="dxa"/>
            <w:tcMar>
              <w:top w:w="100" w:type="dxa"/>
              <w:left w:w="100" w:type="dxa"/>
              <w:bottom w:w="100" w:type="dxa"/>
              <w:right w:w="100" w:type="dxa"/>
            </w:tcMar>
            <w:vAlign w:val="center"/>
          </w:tcPr>
          <w:p w14:paraId="08181B42" w14:textId="77777777" w:rsidR="00E41612" w:rsidRPr="002A65D1" w:rsidRDefault="00E41612" w:rsidP="00BA6CC6">
            <w:pPr>
              <w:spacing w:line="240" w:lineRule="auto"/>
              <w:rPr>
                <w:sz w:val="18"/>
                <w:szCs w:val="18"/>
              </w:rPr>
            </w:pPr>
            <w:r w:rsidRPr="002A65D1">
              <w:rPr>
                <w:sz w:val="18"/>
                <w:szCs w:val="18"/>
              </w:rPr>
              <w:t>27.3±4.4</w:t>
            </w:r>
          </w:p>
        </w:tc>
      </w:tr>
      <w:tr w:rsidR="00E41612" w:rsidRPr="002A65D1" w14:paraId="1C2017C6" w14:textId="77777777" w:rsidTr="007A405F">
        <w:trPr>
          <w:trHeight w:val="332"/>
          <w:jc w:val="center"/>
        </w:trPr>
        <w:tc>
          <w:tcPr>
            <w:tcW w:w="2246" w:type="dxa"/>
            <w:tcBorders>
              <w:bottom w:val="dashed" w:sz="4" w:space="0" w:color="auto"/>
            </w:tcBorders>
            <w:tcMar>
              <w:top w:w="100" w:type="dxa"/>
              <w:left w:w="100" w:type="dxa"/>
              <w:bottom w:w="100" w:type="dxa"/>
              <w:right w:w="100" w:type="dxa"/>
            </w:tcMar>
            <w:vAlign w:val="center"/>
          </w:tcPr>
          <w:p w14:paraId="1AD54814" w14:textId="77777777" w:rsidR="00E41612" w:rsidRPr="002A65D1" w:rsidRDefault="00E41612" w:rsidP="00BA6CC6">
            <w:pPr>
              <w:spacing w:line="240" w:lineRule="auto"/>
              <w:rPr>
                <w:sz w:val="18"/>
                <w:szCs w:val="18"/>
              </w:rPr>
            </w:pPr>
            <w:r w:rsidRPr="002A65D1">
              <w:rPr>
                <w:sz w:val="18"/>
                <w:szCs w:val="18"/>
              </w:rPr>
              <w:t>N APOE ε4+ (%)</w:t>
            </w:r>
          </w:p>
        </w:tc>
        <w:tc>
          <w:tcPr>
            <w:tcW w:w="2332" w:type="dxa"/>
            <w:tcBorders>
              <w:bottom w:val="dashed" w:sz="4" w:space="0" w:color="auto"/>
            </w:tcBorders>
            <w:tcMar>
              <w:top w:w="100" w:type="dxa"/>
              <w:left w:w="100" w:type="dxa"/>
              <w:bottom w:w="100" w:type="dxa"/>
              <w:right w:w="100" w:type="dxa"/>
            </w:tcMar>
            <w:vAlign w:val="center"/>
          </w:tcPr>
          <w:p w14:paraId="033AF233" w14:textId="77777777" w:rsidR="00E41612" w:rsidRPr="002A65D1" w:rsidRDefault="00E41612" w:rsidP="00BA6CC6">
            <w:pPr>
              <w:spacing w:line="240" w:lineRule="auto"/>
              <w:rPr>
                <w:sz w:val="18"/>
                <w:szCs w:val="18"/>
              </w:rPr>
            </w:pPr>
            <w:r w:rsidRPr="002A65D1">
              <w:rPr>
                <w:sz w:val="18"/>
                <w:szCs w:val="18"/>
              </w:rPr>
              <w:t>36 (19.6)</w:t>
            </w:r>
          </w:p>
        </w:tc>
        <w:tc>
          <w:tcPr>
            <w:tcW w:w="2550" w:type="dxa"/>
            <w:tcBorders>
              <w:bottom w:val="dashed" w:sz="4" w:space="0" w:color="auto"/>
            </w:tcBorders>
            <w:tcMar>
              <w:top w:w="100" w:type="dxa"/>
              <w:left w:w="100" w:type="dxa"/>
              <w:bottom w:w="100" w:type="dxa"/>
              <w:right w:w="100" w:type="dxa"/>
            </w:tcMar>
            <w:vAlign w:val="center"/>
          </w:tcPr>
          <w:p w14:paraId="076A3438" w14:textId="04A109F6" w:rsidR="00E41612" w:rsidRPr="002A65D1" w:rsidRDefault="00E41612" w:rsidP="00BA6CC6">
            <w:pPr>
              <w:spacing w:line="240" w:lineRule="auto"/>
              <w:rPr>
                <w:sz w:val="18"/>
                <w:szCs w:val="18"/>
              </w:rPr>
            </w:pPr>
            <w:r w:rsidRPr="002A65D1">
              <w:rPr>
                <w:sz w:val="18"/>
                <w:szCs w:val="18"/>
              </w:rPr>
              <w:t>5</w:t>
            </w:r>
            <w:r w:rsidR="00A641C6" w:rsidRPr="002A65D1">
              <w:rPr>
                <w:sz w:val="18"/>
                <w:szCs w:val="18"/>
              </w:rPr>
              <w:t xml:space="preserve"> </w:t>
            </w:r>
            <w:r w:rsidRPr="002A65D1">
              <w:rPr>
                <w:sz w:val="18"/>
                <w:szCs w:val="18"/>
              </w:rPr>
              <w:t>(8.9)</w:t>
            </w:r>
          </w:p>
        </w:tc>
        <w:tc>
          <w:tcPr>
            <w:tcW w:w="2232" w:type="dxa"/>
            <w:tcBorders>
              <w:bottom w:val="dashed" w:sz="4" w:space="0" w:color="auto"/>
            </w:tcBorders>
            <w:tcMar>
              <w:top w:w="100" w:type="dxa"/>
              <w:left w:w="100" w:type="dxa"/>
              <w:bottom w:w="100" w:type="dxa"/>
              <w:right w:w="100" w:type="dxa"/>
            </w:tcMar>
            <w:vAlign w:val="center"/>
          </w:tcPr>
          <w:p w14:paraId="106209D6" w14:textId="3107C43C" w:rsidR="00E41612" w:rsidRPr="002A65D1" w:rsidRDefault="00E41612" w:rsidP="00BA6CC6">
            <w:pPr>
              <w:spacing w:line="240" w:lineRule="auto"/>
              <w:rPr>
                <w:sz w:val="18"/>
                <w:szCs w:val="18"/>
              </w:rPr>
            </w:pPr>
            <w:r w:rsidRPr="002A65D1">
              <w:rPr>
                <w:sz w:val="18"/>
                <w:szCs w:val="18"/>
              </w:rPr>
              <w:t>31</w:t>
            </w:r>
            <w:r w:rsidR="00A641C6" w:rsidRPr="002A65D1">
              <w:rPr>
                <w:sz w:val="18"/>
                <w:szCs w:val="18"/>
              </w:rPr>
              <w:t xml:space="preserve"> </w:t>
            </w:r>
            <w:r w:rsidRPr="002A65D1">
              <w:rPr>
                <w:sz w:val="18"/>
                <w:szCs w:val="18"/>
              </w:rPr>
              <w:t>(24.2)</w:t>
            </w:r>
          </w:p>
        </w:tc>
      </w:tr>
      <w:tr w:rsidR="00E41612" w:rsidRPr="002A65D1" w14:paraId="00AB2B7A" w14:textId="77777777" w:rsidTr="007A405F">
        <w:trPr>
          <w:trHeight w:val="296"/>
          <w:jc w:val="center"/>
        </w:trPr>
        <w:tc>
          <w:tcPr>
            <w:tcW w:w="2246" w:type="dxa"/>
            <w:tcBorders>
              <w:top w:val="dashed" w:sz="4" w:space="0" w:color="auto"/>
              <w:bottom w:val="dashed" w:sz="8" w:space="0" w:color="FFFFFF"/>
            </w:tcBorders>
            <w:tcMar>
              <w:top w:w="100" w:type="dxa"/>
              <w:left w:w="100" w:type="dxa"/>
              <w:bottom w:w="100" w:type="dxa"/>
              <w:right w:w="100" w:type="dxa"/>
            </w:tcMar>
            <w:vAlign w:val="center"/>
          </w:tcPr>
          <w:p w14:paraId="163CC4A3" w14:textId="77777777" w:rsidR="00E41612" w:rsidRPr="002A65D1" w:rsidRDefault="00E41612" w:rsidP="00BA6CC6">
            <w:pPr>
              <w:spacing w:line="240" w:lineRule="auto"/>
              <w:rPr>
                <w:sz w:val="18"/>
                <w:szCs w:val="18"/>
              </w:rPr>
            </w:pPr>
            <w:r w:rsidRPr="002A65D1">
              <w:rPr>
                <w:sz w:val="18"/>
                <w:szCs w:val="18"/>
              </w:rPr>
              <w:t>Aβ42</w:t>
            </w:r>
          </w:p>
        </w:tc>
        <w:tc>
          <w:tcPr>
            <w:tcW w:w="2332" w:type="dxa"/>
            <w:tcBorders>
              <w:top w:val="dashed" w:sz="4" w:space="0" w:color="auto"/>
              <w:bottom w:val="dashed" w:sz="8" w:space="0" w:color="FFFFFF"/>
            </w:tcBorders>
            <w:tcMar>
              <w:top w:w="100" w:type="dxa"/>
              <w:left w:w="100" w:type="dxa"/>
              <w:bottom w:w="100" w:type="dxa"/>
              <w:right w:w="100" w:type="dxa"/>
            </w:tcMar>
            <w:vAlign w:val="center"/>
          </w:tcPr>
          <w:p w14:paraId="345057CD" w14:textId="77777777" w:rsidR="00E41612" w:rsidRPr="002A65D1" w:rsidRDefault="00E41612" w:rsidP="00BA6CC6">
            <w:pPr>
              <w:spacing w:line="240" w:lineRule="auto"/>
              <w:rPr>
                <w:sz w:val="18"/>
                <w:szCs w:val="18"/>
              </w:rPr>
            </w:pPr>
            <w:r w:rsidRPr="002A65D1">
              <w:rPr>
                <w:sz w:val="18"/>
                <w:szCs w:val="18"/>
              </w:rPr>
              <w:t>1010.3±337.5</w:t>
            </w:r>
          </w:p>
        </w:tc>
        <w:tc>
          <w:tcPr>
            <w:tcW w:w="2550" w:type="dxa"/>
            <w:tcBorders>
              <w:top w:val="dashed" w:sz="4" w:space="0" w:color="auto"/>
              <w:bottom w:val="dashed" w:sz="8" w:space="0" w:color="FFFFFF"/>
            </w:tcBorders>
            <w:tcMar>
              <w:top w:w="100" w:type="dxa"/>
              <w:left w:w="100" w:type="dxa"/>
              <w:bottom w:w="100" w:type="dxa"/>
              <w:right w:w="100" w:type="dxa"/>
            </w:tcMar>
            <w:vAlign w:val="center"/>
          </w:tcPr>
          <w:p w14:paraId="0945269C" w14:textId="77777777" w:rsidR="00E41612" w:rsidRPr="002A65D1" w:rsidRDefault="00E41612" w:rsidP="00BA6CC6">
            <w:pPr>
              <w:spacing w:line="240" w:lineRule="auto"/>
              <w:rPr>
                <w:sz w:val="18"/>
                <w:szCs w:val="18"/>
              </w:rPr>
            </w:pPr>
            <w:r w:rsidRPr="002A65D1">
              <w:rPr>
                <w:sz w:val="18"/>
                <w:szCs w:val="18"/>
              </w:rPr>
              <w:t>1061.8±295.4</w:t>
            </w:r>
          </w:p>
        </w:tc>
        <w:tc>
          <w:tcPr>
            <w:tcW w:w="2232" w:type="dxa"/>
            <w:tcBorders>
              <w:top w:val="dashed" w:sz="4" w:space="0" w:color="auto"/>
              <w:bottom w:val="dashed" w:sz="8" w:space="0" w:color="FFFFFF"/>
            </w:tcBorders>
            <w:tcMar>
              <w:top w:w="100" w:type="dxa"/>
              <w:left w:w="100" w:type="dxa"/>
              <w:bottom w:w="100" w:type="dxa"/>
              <w:right w:w="100" w:type="dxa"/>
            </w:tcMar>
            <w:vAlign w:val="center"/>
          </w:tcPr>
          <w:p w14:paraId="3CE6E34F" w14:textId="77777777" w:rsidR="00E41612" w:rsidRPr="002A65D1" w:rsidRDefault="00E41612" w:rsidP="00BA6CC6">
            <w:pPr>
              <w:spacing w:line="240" w:lineRule="auto"/>
              <w:rPr>
                <w:sz w:val="18"/>
                <w:szCs w:val="18"/>
              </w:rPr>
            </w:pPr>
            <w:r w:rsidRPr="002A65D1">
              <w:rPr>
                <w:sz w:val="18"/>
                <w:szCs w:val="18"/>
              </w:rPr>
              <w:t>987.8±353.1</w:t>
            </w:r>
          </w:p>
        </w:tc>
      </w:tr>
      <w:tr w:rsidR="00E41612" w:rsidRPr="002A65D1" w14:paraId="54627DF0" w14:textId="77777777" w:rsidTr="00277904">
        <w:trPr>
          <w:trHeight w:val="296"/>
          <w:jc w:val="center"/>
        </w:trPr>
        <w:tc>
          <w:tcPr>
            <w:tcW w:w="2246" w:type="dxa"/>
            <w:tcBorders>
              <w:top w:val="dashed" w:sz="8" w:space="0" w:color="FFFFFF"/>
              <w:left w:val="nil"/>
              <w:bottom w:val="dashed" w:sz="8" w:space="0" w:color="FFFFFF"/>
              <w:right w:val="nil"/>
            </w:tcBorders>
            <w:tcMar>
              <w:top w:w="100" w:type="dxa"/>
              <w:left w:w="100" w:type="dxa"/>
              <w:bottom w:w="100" w:type="dxa"/>
              <w:right w:w="100" w:type="dxa"/>
            </w:tcMar>
            <w:vAlign w:val="center"/>
          </w:tcPr>
          <w:p w14:paraId="41AF93FA" w14:textId="77777777" w:rsidR="00E41612" w:rsidRPr="002A65D1" w:rsidRDefault="00E41612" w:rsidP="00BA6CC6">
            <w:pPr>
              <w:spacing w:line="240" w:lineRule="auto"/>
              <w:rPr>
                <w:sz w:val="18"/>
                <w:szCs w:val="18"/>
              </w:rPr>
            </w:pPr>
            <w:r w:rsidRPr="002A65D1">
              <w:rPr>
                <w:sz w:val="18"/>
                <w:szCs w:val="18"/>
              </w:rPr>
              <w:t>N Aβ42/40 (%)</w:t>
            </w:r>
          </w:p>
        </w:tc>
        <w:tc>
          <w:tcPr>
            <w:tcW w:w="2332" w:type="dxa"/>
            <w:tcBorders>
              <w:top w:val="dashed" w:sz="8" w:space="0" w:color="FFFFFF"/>
              <w:left w:val="nil"/>
              <w:bottom w:val="nil"/>
              <w:right w:val="nil"/>
            </w:tcBorders>
            <w:tcMar>
              <w:top w:w="100" w:type="dxa"/>
              <w:left w:w="100" w:type="dxa"/>
              <w:bottom w:w="100" w:type="dxa"/>
              <w:right w:w="100" w:type="dxa"/>
            </w:tcMar>
            <w:vAlign w:val="center"/>
          </w:tcPr>
          <w:p w14:paraId="07CCC18E" w14:textId="137C15F3" w:rsidR="00E41612" w:rsidRPr="002A65D1" w:rsidRDefault="00E41612" w:rsidP="00BA6CC6">
            <w:pPr>
              <w:spacing w:line="240" w:lineRule="auto"/>
              <w:rPr>
                <w:sz w:val="18"/>
                <w:szCs w:val="18"/>
              </w:rPr>
            </w:pPr>
            <w:r w:rsidRPr="002A65D1">
              <w:rPr>
                <w:sz w:val="18"/>
                <w:szCs w:val="18"/>
              </w:rPr>
              <w:t>87</w:t>
            </w:r>
            <w:r w:rsidR="00A641C6" w:rsidRPr="002A65D1">
              <w:rPr>
                <w:sz w:val="18"/>
                <w:szCs w:val="18"/>
              </w:rPr>
              <w:t xml:space="preserve"> </w:t>
            </w:r>
            <w:r w:rsidRPr="002A65D1">
              <w:rPr>
                <w:sz w:val="18"/>
                <w:szCs w:val="18"/>
              </w:rPr>
              <w:t>(47.3)</w:t>
            </w:r>
          </w:p>
        </w:tc>
        <w:tc>
          <w:tcPr>
            <w:tcW w:w="2550" w:type="dxa"/>
            <w:tcBorders>
              <w:top w:val="dashed" w:sz="8" w:space="0" w:color="FFFFFF"/>
              <w:left w:val="nil"/>
              <w:bottom w:val="nil"/>
              <w:right w:val="nil"/>
            </w:tcBorders>
            <w:tcMar>
              <w:top w:w="100" w:type="dxa"/>
              <w:left w:w="100" w:type="dxa"/>
              <w:bottom w:w="100" w:type="dxa"/>
              <w:right w:w="100" w:type="dxa"/>
            </w:tcMar>
            <w:vAlign w:val="center"/>
          </w:tcPr>
          <w:p w14:paraId="552A1A75" w14:textId="1A62C2CD" w:rsidR="00E41612" w:rsidRPr="002A65D1" w:rsidRDefault="00E41612" w:rsidP="00BA6CC6">
            <w:pPr>
              <w:spacing w:line="240" w:lineRule="auto"/>
              <w:rPr>
                <w:sz w:val="18"/>
                <w:szCs w:val="18"/>
              </w:rPr>
            </w:pPr>
            <w:r w:rsidRPr="002A65D1">
              <w:rPr>
                <w:sz w:val="18"/>
                <w:szCs w:val="18"/>
              </w:rPr>
              <w:t>15</w:t>
            </w:r>
            <w:r w:rsidR="00A641C6" w:rsidRPr="002A65D1">
              <w:rPr>
                <w:sz w:val="18"/>
                <w:szCs w:val="18"/>
              </w:rPr>
              <w:t xml:space="preserve"> </w:t>
            </w:r>
            <w:r w:rsidRPr="002A65D1">
              <w:rPr>
                <w:sz w:val="18"/>
                <w:szCs w:val="18"/>
              </w:rPr>
              <w:t>(26.8)</w:t>
            </w:r>
          </w:p>
        </w:tc>
        <w:tc>
          <w:tcPr>
            <w:tcW w:w="2232" w:type="dxa"/>
            <w:tcBorders>
              <w:top w:val="dashed" w:sz="8" w:space="0" w:color="FFFFFF"/>
              <w:left w:val="nil"/>
              <w:bottom w:val="nil"/>
              <w:right w:val="nil"/>
            </w:tcBorders>
            <w:tcMar>
              <w:top w:w="100" w:type="dxa"/>
              <w:left w:w="100" w:type="dxa"/>
              <w:bottom w:w="100" w:type="dxa"/>
              <w:right w:w="100" w:type="dxa"/>
            </w:tcMar>
            <w:vAlign w:val="center"/>
          </w:tcPr>
          <w:p w14:paraId="4B45EB58" w14:textId="59D7FCCD" w:rsidR="00E41612" w:rsidRPr="002A65D1" w:rsidRDefault="00E41612" w:rsidP="00BA6CC6">
            <w:pPr>
              <w:spacing w:line="240" w:lineRule="auto"/>
              <w:rPr>
                <w:sz w:val="18"/>
                <w:szCs w:val="18"/>
              </w:rPr>
            </w:pPr>
            <w:r w:rsidRPr="002A65D1">
              <w:rPr>
                <w:sz w:val="18"/>
                <w:szCs w:val="18"/>
              </w:rPr>
              <w:t>72</w:t>
            </w:r>
            <w:r w:rsidR="00A641C6" w:rsidRPr="002A65D1">
              <w:rPr>
                <w:sz w:val="18"/>
                <w:szCs w:val="18"/>
              </w:rPr>
              <w:t xml:space="preserve"> </w:t>
            </w:r>
            <w:r w:rsidRPr="002A65D1">
              <w:rPr>
                <w:sz w:val="18"/>
                <w:szCs w:val="18"/>
              </w:rPr>
              <w:t>(56.2)</w:t>
            </w:r>
          </w:p>
        </w:tc>
      </w:tr>
      <w:tr w:rsidR="00E41612" w:rsidRPr="002A65D1" w14:paraId="4DCC7400" w14:textId="77777777" w:rsidTr="00277904">
        <w:trPr>
          <w:trHeight w:val="296"/>
          <w:jc w:val="center"/>
        </w:trPr>
        <w:tc>
          <w:tcPr>
            <w:tcW w:w="2246" w:type="dxa"/>
            <w:tcBorders>
              <w:top w:val="dashed" w:sz="8" w:space="0" w:color="FFFFFF"/>
              <w:left w:val="nil"/>
              <w:bottom w:val="dashed" w:sz="8" w:space="0" w:color="FFFFFF"/>
              <w:right w:val="nil"/>
            </w:tcBorders>
            <w:tcMar>
              <w:top w:w="100" w:type="dxa"/>
              <w:left w:w="100" w:type="dxa"/>
              <w:bottom w:w="100" w:type="dxa"/>
              <w:right w:w="100" w:type="dxa"/>
            </w:tcMar>
            <w:vAlign w:val="center"/>
          </w:tcPr>
          <w:p w14:paraId="61863A66" w14:textId="77777777" w:rsidR="00E41612" w:rsidRPr="002A65D1" w:rsidRDefault="00E41612" w:rsidP="00BA6CC6">
            <w:pPr>
              <w:spacing w:line="240" w:lineRule="auto"/>
              <w:rPr>
                <w:sz w:val="18"/>
                <w:szCs w:val="18"/>
              </w:rPr>
            </w:pPr>
            <w:r w:rsidRPr="002A65D1">
              <w:rPr>
                <w:sz w:val="18"/>
                <w:szCs w:val="18"/>
              </w:rPr>
              <w:t>Aβ42/40</w:t>
            </w:r>
          </w:p>
        </w:tc>
        <w:tc>
          <w:tcPr>
            <w:tcW w:w="2332" w:type="dxa"/>
            <w:tcBorders>
              <w:top w:val="dashed" w:sz="8" w:space="0" w:color="FFFFFF"/>
              <w:left w:val="nil"/>
              <w:bottom w:val="nil"/>
              <w:right w:val="nil"/>
            </w:tcBorders>
            <w:tcMar>
              <w:top w:w="100" w:type="dxa"/>
              <w:left w:w="100" w:type="dxa"/>
              <w:bottom w:w="100" w:type="dxa"/>
              <w:right w:w="100" w:type="dxa"/>
            </w:tcMar>
            <w:vAlign w:val="center"/>
          </w:tcPr>
          <w:p w14:paraId="757B4F91" w14:textId="77777777" w:rsidR="00E41612" w:rsidRPr="002A65D1" w:rsidRDefault="00E41612" w:rsidP="00BA6CC6">
            <w:pPr>
              <w:spacing w:line="240" w:lineRule="auto"/>
              <w:rPr>
                <w:sz w:val="18"/>
                <w:szCs w:val="18"/>
              </w:rPr>
            </w:pPr>
            <w:r w:rsidRPr="002A65D1">
              <w:rPr>
                <w:sz w:val="18"/>
                <w:szCs w:val="18"/>
              </w:rPr>
              <w:t>0.08±0.02</w:t>
            </w:r>
          </w:p>
        </w:tc>
        <w:tc>
          <w:tcPr>
            <w:tcW w:w="2550" w:type="dxa"/>
            <w:tcBorders>
              <w:top w:val="dashed" w:sz="8" w:space="0" w:color="FFFFFF"/>
              <w:left w:val="nil"/>
              <w:bottom w:val="nil"/>
              <w:right w:val="nil"/>
            </w:tcBorders>
            <w:tcMar>
              <w:top w:w="100" w:type="dxa"/>
              <w:left w:w="100" w:type="dxa"/>
              <w:bottom w:w="100" w:type="dxa"/>
              <w:right w:w="100" w:type="dxa"/>
            </w:tcMar>
            <w:vAlign w:val="center"/>
          </w:tcPr>
          <w:p w14:paraId="16A858D3" w14:textId="77777777" w:rsidR="00E41612" w:rsidRPr="002A65D1" w:rsidRDefault="00E41612" w:rsidP="00BA6CC6">
            <w:pPr>
              <w:spacing w:line="240" w:lineRule="auto"/>
              <w:rPr>
                <w:sz w:val="18"/>
                <w:szCs w:val="18"/>
              </w:rPr>
            </w:pPr>
            <w:r w:rsidRPr="002A65D1">
              <w:rPr>
                <w:sz w:val="18"/>
                <w:szCs w:val="18"/>
              </w:rPr>
              <w:t>0.09±0.01</w:t>
            </w:r>
          </w:p>
        </w:tc>
        <w:tc>
          <w:tcPr>
            <w:tcW w:w="2232" w:type="dxa"/>
            <w:tcBorders>
              <w:top w:val="dashed" w:sz="8" w:space="0" w:color="FFFFFF"/>
              <w:left w:val="nil"/>
              <w:bottom w:val="nil"/>
              <w:right w:val="nil"/>
            </w:tcBorders>
            <w:tcMar>
              <w:top w:w="100" w:type="dxa"/>
              <w:left w:w="100" w:type="dxa"/>
              <w:bottom w:w="100" w:type="dxa"/>
              <w:right w:w="100" w:type="dxa"/>
            </w:tcMar>
            <w:vAlign w:val="center"/>
          </w:tcPr>
          <w:p w14:paraId="536466E6" w14:textId="77777777" w:rsidR="00E41612" w:rsidRPr="002A65D1" w:rsidRDefault="00E41612" w:rsidP="00BA6CC6">
            <w:pPr>
              <w:spacing w:line="240" w:lineRule="auto"/>
              <w:rPr>
                <w:sz w:val="18"/>
                <w:szCs w:val="18"/>
              </w:rPr>
            </w:pPr>
            <w:r w:rsidRPr="002A65D1">
              <w:rPr>
                <w:sz w:val="18"/>
                <w:szCs w:val="18"/>
              </w:rPr>
              <w:t>0.08±0.02</w:t>
            </w:r>
          </w:p>
        </w:tc>
      </w:tr>
      <w:tr w:rsidR="00E41612" w:rsidRPr="002A65D1" w14:paraId="3B1E50EE" w14:textId="77777777" w:rsidTr="00277904">
        <w:trPr>
          <w:trHeight w:val="260"/>
          <w:jc w:val="center"/>
        </w:trPr>
        <w:tc>
          <w:tcPr>
            <w:tcW w:w="2246" w:type="dxa"/>
            <w:tcBorders>
              <w:top w:val="dashed" w:sz="8" w:space="0" w:color="FFFFFF"/>
              <w:bottom w:val="nil"/>
            </w:tcBorders>
            <w:tcMar>
              <w:top w:w="100" w:type="dxa"/>
              <w:left w:w="100" w:type="dxa"/>
              <w:bottom w:w="100" w:type="dxa"/>
              <w:right w:w="100" w:type="dxa"/>
            </w:tcMar>
            <w:vAlign w:val="center"/>
          </w:tcPr>
          <w:p w14:paraId="378AF3CD" w14:textId="77777777" w:rsidR="00E41612" w:rsidRPr="002A65D1" w:rsidRDefault="00E41612" w:rsidP="00BA6CC6">
            <w:pPr>
              <w:spacing w:line="240" w:lineRule="auto"/>
              <w:rPr>
                <w:sz w:val="18"/>
                <w:szCs w:val="18"/>
              </w:rPr>
            </w:pPr>
            <w:r w:rsidRPr="002A65D1">
              <w:rPr>
                <w:sz w:val="18"/>
                <w:szCs w:val="18"/>
              </w:rPr>
              <w:t>p-tau181 (</w:t>
            </w:r>
            <w:proofErr w:type="spellStart"/>
            <w:r w:rsidRPr="002A65D1">
              <w:rPr>
                <w:sz w:val="18"/>
                <w:szCs w:val="18"/>
              </w:rPr>
              <w:t>pg</w:t>
            </w:r>
            <w:proofErr w:type="spellEnd"/>
            <w:r w:rsidRPr="002A65D1">
              <w:rPr>
                <w:sz w:val="18"/>
                <w:szCs w:val="18"/>
              </w:rPr>
              <w:t>/ml)</w:t>
            </w:r>
          </w:p>
        </w:tc>
        <w:tc>
          <w:tcPr>
            <w:tcW w:w="2332" w:type="dxa"/>
            <w:tcBorders>
              <w:top w:val="nil"/>
              <w:bottom w:val="nil"/>
            </w:tcBorders>
            <w:tcMar>
              <w:top w:w="100" w:type="dxa"/>
              <w:left w:w="100" w:type="dxa"/>
              <w:bottom w:w="100" w:type="dxa"/>
              <w:right w:w="100" w:type="dxa"/>
            </w:tcMar>
            <w:vAlign w:val="center"/>
          </w:tcPr>
          <w:p w14:paraId="68B7C41B" w14:textId="77777777" w:rsidR="00E41612" w:rsidRPr="002A65D1" w:rsidRDefault="00E41612" w:rsidP="00BA6CC6">
            <w:pPr>
              <w:spacing w:line="240" w:lineRule="auto"/>
              <w:rPr>
                <w:sz w:val="18"/>
                <w:szCs w:val="18"/>
              </w:rPr>
            </w:pPr>
            <w:r w:rsidRPr="002A65D1">
              <w:rPr>
                <w:sz w:val="18"/>
                <w:szCs w:val="18"/>
              </w:rPr>
              <w:t>51.8±29.2</w:t>
            </w:r>
          </w:p>
        </w:tc>
        <w:tc>
          <w:tcPr>
            <w:tcW w:w="2550" w:type="dxa"/>
            <w:tcBorders>
              <w:top w:val="nil"/>
              <w:bottom w:val="nil"/>
            </w:tcBorders>
            <w:tcMar>
              <w:top w:w="100" w:type="dxa"/>
              <w:left w:w="100" w:type="dxa"/>
              <w:bottom w:w="100" w:type="dxa"/>
              <w:right w:w="100" w:type="dxa"/>
            </w:tcMar>
            <w:vAlign w:val="center"/>
          </w:tcPr>
          <w:p w14:paraId="6CEB2855" w14:textId="77777777" w:rsidR="00E41612" w:rsidRPr="002A65D1" w:rsidRDefault="00E41612" w:rsidP="00BA6CC6">
            <w:pPr>
              <w:spacing w:line="240" w:lineRule="auto"/>
              <w:rPr>
                <w:sz w:val="18"/>
                <w:szCs w:val="18"/>
              </w:rPr>
            </w:pPr>
            <w:r w:rsidRPr="002A65D1">
              <w:rPr>
                <w:sz w:val="18"/>
                <w:szCs w:val="18"/>
              </w:rPr>
              <w:t>43.9±14.4</w:t>
            </w:r>
          </w:p>
        </w:tc>
        <w:tc>
          <w:tcPr>
            <w:tcW w:w="2232" w:type="dxa"/>
            <w:tcBorders>
              <w:top w:val="nil"/>
              <w:bottom w:val="nil"/>
            </w:tcBorders>
            <w:tcMar>
              <w:top w:w="100" w:type="dxa"/>
              <w:left w:w="100" w:type="dxa"/>
              <w:bottom w:w="100" w:type="dxa"/>
              <w:right w:w="100" w:type="dxa"/>
            </w:tcMar>
            <w:vAlign w:val="center"/>
          </w:tcPr>
          <w:p w14:paraId="14772DA2" w14:textId="77777777" w:rsidR="00E41612" w:rsidRPr="002A65D1" w:rsidRDefault="00E41612" w:rsidP="00BA6CC6">
            <w:pPr>
              <w:spacing w:line="240" w:lineRule="auto"/>
              <w:rPr>
                <w:sz w:val="18"/>
                <w:szCs w:val="18"/>
              </w:rPr>
            </w:pPr>
            <w:r w:rsidRPr="002A65D1">
              <w:rPr>
                <w:sz w:val="18"/>
                <w:szCs w:val="18"/>
              </w:rPr>
              <w:t>55.3±33.2</w:t>
            </w:r>
          </w:p>
        </w:tc>
      </w:tr>
      <w:tr w:rsidR="00E41612" w:rsidRPr="002A65D1" w14:paraId="47F06CC4" w14:textId="77777777" w:rsidTr="00277904">
        <w:trPr>
          <w:cantSplit/>
          <w:trHeight w:val="296"/>
          <w:jc w:val="center"/>
        </w:trPr>
        <w:tc>
          <w:tcPr>
            <w:tcW w:w="2246" w:type="dxa"/>
            <w:tcBorders>
              <w:top w:val="nil"/>
              <w:left w:val="nil"/>
              <w:bottom w:val="dashed" w:sz="8" w:space="0" w:color="FFFFFF"/>
              <w:right w:val="nil"/>
            </w:tcBorders>
            <w:tcMar>
              <w:top w:w="100" w:type="dxa"/>
              <w:left w:w="100" w:type="dxa"/>
              <w:bottom w:w="100" w:type="dxa"/>
              <w:right w:w="100" w:type="dxa"/>
            </w:tcMar>
            <w:vAlign w:val="center"/>
          </w:tcPr>
          <w:p w14:paraId="15139354" w14:textId="77777777" w:rsidR="00E41612" w:rsidRPr="002A65D1" w:rsidRDefault="00E41612" w:rsidP="00BA6CC6">
            <w:pPr>
              <w:spacing w:line="240" w:lineRule="auto"/>
              <w:rPr>
                <w:sz w:val="18"/>
                <w:szCs w:val="18"/>
              </w:rPr>
            </w:pPr>
            <w:r w:rsidRPr="002A65D1">
              <w:rPr>
                <w:sz w:val="18"/>
                <w:szCs w:val="18"/>
              </w:rPr>
              <w:t>N A-T- (%)</w:t>
            </w:r>
          </w:p>
        </w:tc>
        <w:tc>
          <w:tcPr>
            <w:tcW w:w="2332" w:type="dxa"/>
            <w:tcBorders>
              <w:top w:val="nil"/>
              <w:left w:val="nil"/>
              <w:bottom w:val="dashed" w:sz="8" w:space="0" w:color="FFFFFF"/>
              <w:right w:val="nil"/>
            </w:tcBorders>
            <w:tcMar>
              <w:top w:w="100" w:type="dxa"/>
              <w:left w:w="100" w:type="dxa"/>
              <w:bottom w:w="100" w:type="dxa"/>
              <w:right w:w="100" w:type="dxa"/>
            </w:tcMar>
            <w:vAlign w:val="center"/>
          </w:tcPr>
          <w:p w14:paraId="2B07C154" w14:textId="77777777" w:rsidR="00E41612" w:rsidRPr="002A65D1" w:rsidRDefault="00E41612" w:rsidP="00BA6CC6">
            <w:pPr>
              <w:spacing w:line="240" w:lineRule="auto"/>
              <w:rPr>
                <w:sz w:val="18"/>
                <w:szCs w:val="18"/>
              </w:rPr>
            </w:pPr>
            <w:r w:rsidRPr="002A65D1">
              <w:rPr>
                <w:sz w:val="18"/>
                <w:szCs w:val="18"/>
              </w:rPr>
              <w:t>116 (63)</w:t>
            </w:r>
          </w:p>
        </w:tc>
        <w:tc>
          <w:tcPr>
            <w:tcW w:w="2550" w:type="dxa"/>
            <w:tcBorders>
              <w:top w:val="nil"/>
              <w:left w:val="nil"/>
              <w:bottom w:val="dashed" w:sz="8" w:space="0" w:color="FFFFFF"/>
              <w:right w:val="nil"/>
            </w:tcBorders>
            <w:tcMar>
              <w:top w:w="100" w:type="dxa"/>
              <w:left w:w="100" w:type="dxa"/>
              <w:bottom w:w="100" w:type="dxa"/>
              <w:right w:w="100" w:type="dxa"/>
            </w:tcMar>
            <w:vAlign w:val="center"/>
          </w:tcPr>
          <w:p w14:paraId="639075C0" w14:textId="4E0A2581" w:rsidR="00E41612" w:rsidRPr="002A65D1" w:rsidRDefault="00E41612" w:rsidP="00BA6CC6">
            <w:pPr>
              <w:spacing w:line="240" w:lineRule="auto"/>
              <w:rPr>
                <w:sz w:val="18"/>
                <w:szCs w:val="18"/>
              </w:rPr>
            </w:pPr>
            <w:r w:rsidRPr="002A65D1">
              <w:rPr>
                <w:sz w:val="18"/>
                <w:szCs w:val="18"/>
              </w:rPr>
              <w:t>45</w:t>
            </w:r>
            <w:r w:rsidR="00A641C6" w:rsidRPr="002A65D1">
              <w:rPr>
                <w:sz w:val="18"/>
                <w:szCs w:val="18"/>
              </w:rPr>
              <w:t xml:space="preserve"> </w:t>
            </w:r>
            <w:r w:rsidRPr="002A65D1">
              <w:rPr>
                <w:sz w:val="18"/>
                <w:szCs w:val="18"/>
              </w:rPr>
              <w:t>(80.4)</w:t>
            </w:r>
          </w:p>
        </w:tc>
        <w:tc>
          <w:tcPr>
            <w:tcW w:w="2232" w:type="dxa"/>
            <w:tcBorders>
              <w:top w:val="nil"/>
              <w:left w:val="nil"/>
              <w:bottom w:val="dashed" w:sz="8" w:space="0" w:color="FFFFFF"/>
              <w:right w:val="nil"/>
            </w:tcBorders>
            <w:tcMar>
              <w:top w:w="100" w:type="dxa"/>
              <w:left w:w="100" w:type="dxa"/>
              <w:bottom w:w="100" w:type="dxa"/>
              <w:right w:w="100" w:type="dxa"/>
            </w:tcMar>
            <w:vAlign w:val="center"/>
          </w:tcPr>
          <w:p w14:paraId="38023678" w14:textId="764DA851" w:rsidR="00E41612" w:rsidRPr="002A65D1" w:rsidRDefault="00E41612" w:rsidP="00BA6CC6">
            <w:pPr>
              <w:spacing w:line="240" w:lineRule="auto"/>
              <w:rPr>
                <w:sz w:val="18"/>
                <w:szCs w:val="18"/>
              </w:rPr>
            </w:pPr>
            <w:r w:rsidRPr="002A65D1">
              <w:rPr>
                <w:sz w:val="18"/>
                <w:szCs w:val="18"/>
              </w:rPr>
              <w:t>71</w:t>
            </w:r>
            <w:r w:rsidR="00A641C6" w:rsidRPr="002A65D1">
              <w:rPr>
                <w:sz w:val="18"/>
                <w:szCs w:val="18"/>
              </w:rPr>
              <w:t xml:space="preserve"> </w:t>
            </w:r>
            <w:r w:rsidRPr="002A65D1">
              <w:rPr>
                <w:sz w:val="18"/>
                <w:szCs w:val="18"/>
              </w:rPr>
              <w:t>(55.5)</w:t>
            </w:r>
          </w:p>
        </w:tc>
      </w:tr>
      <w:tr w:rsidR="00E41612" w:rsidRPr="002A65D1" w14:paraId="04A11419" w14:textId="77777777" w:rsidTr="00277904">
        <w:trPr>
          <w:cantSplit/>
          <w:trHeight w:val="296"/>
          <w:jc w:val="center"/>
        </w:trPr>
        <w:tc>
          <w:tcPr>
            <w:tcW w:w="2246" w:type="dxa"/>
            <w:tcBorders>
              <w:top w:val="dashed" w:sz="8" w:space="0" w:color="FFFFFF"/>
              <w:left w:val="nil"/>
              <w:bottom w:val="dashed" w:sz="8" w:space="0" w:color="FFFFFF"/>
              <w:right w:val="nil"/>
            </w:tcBorders>
            <w:tcMar>
              <w:top w:w="100" w:type="dxa"/>
              <w:left w:w="100" w:type="dxa"/>
              <w:bottom w:w="100" w:type="dxa"/>
              <w:right w:w="100" w:type="dxa"/>
            </w:tcMar>
            <w:vAlign w:val="center"/>
          </w:tcPr>
          <w:p w14:paraId="6D896681" w14:textId="77777777" w:rsidR="00E41612" w:rsidRPr="002A65D1" w:rsidRDefault="00E41612" w:rsidP="00BA6CC6">
            <w:pPr>
              <w:spacing w:line="240" w:lineRule="auto"/>
              <w:rPr>
                <w:sz w:val="18"/>
                <w:szCs w:val="18"/>
              </w:rPr>
            </w:pPr>
            <w:r w:rsidRPr="002A65D1">
              <w:rPr>
                <w:sz w:val="18"/>
                <w:szCs w:val="18"/>
              </w:rPr>
              <w:t>N A+T- (%)</w:t>
            </w:r>
          </w:p>
        </w:tc>
        <w:tc>
          <w:tcPr>
            <w:tcW w:w="2332" w:type="dxa"/>
            <w:tcBorders>
              <w:top w:val="dashed" w:sz="8" w:space="0" w:color="FFFFFF"/>
              <w:left w:val="nil"/>
              <w:bottom w:val="dashed" w:sz="8" w:space="0" w:color="FFFFFF"/>
              <w:right w:val="nil"/>
            </w:tcBorders>
            <w:tcMar>
              <w:top w:w="100" w:type="dxa"/>
              <w:left w:w="100" w:type="dxa"/>
              <w:bottom w:w="100" w:type="dxa"/>
              <w:right w:w="100" w:type="dxa"/>
            </w:tcMar>
            <w:vAlign w:val="center"/>
          </w:tcPr>
          <w:p w14:paraId="4B2E51C2" w14:textId="77777777" w:rsidR="00E41612" w:rsidRPr="002A65D1" w:rsidRDefault="00E41612" w:rsidP="00BA6CC6">
            <w:pPr>
              <w:spacing w:line="240" w:lineRule="auto"/>
              <w:rPr>
                <w:sz w:val="18"/>
                <w:szCs w:val="18"/>
              </w:rPr>
            </w:pPr>
            <w:r w:rsidRPr="002A65D1">
              <w:rPr>
                <w:sz w:val="18"/>
                <w:szCs w:val="18"/>
              </w:rPr>
              <w:t>21 (11.4)</w:t>
            </w:r>
          </w:p>
        </w:tc>
        <w:tc>
          <w:tcPr>
            <w:tcW w:w="2550" w:type="dxa"/>
            <w:tcBorders>
              <w:top w:val="dashed" w:sz="8" w:space="0" w:color="FFFFFF"/>
              <w:left w:val="nil"/>
              <w:bottom w:val="dashed" w:sz="8" w:space="0" w:color="FFFFFF"/>
              <w:right w:val="nil"/>
            </w:tcBorders>
            <w:tcMar>
              <w:top w:w="100" w:type="dxa"/>
              <w:left w:w="100" w:type="dxa"/>
              <w:bottom w:w="100" w:type="dxa"/>
              <w:right w:w="100" w:type="dxa"/>
            </w:tcMar>
            <w:vAlign w:val="center"/>
          </w:tcPr>
          <w:p w14:paraId="4B0352B9" w14:textId="571CE14E" w:rsidR="00E41612" w:rsidRPr="002A65D1" w:rsidRDefault="00E41612" w:rsidP="00BA6CC6">
            <w:pPr>
              <w:spacing w:line="240" w:lineRule="auto"/>
              <w:rPr>
                <w:sz w:val="18"/>
                <w:szCs w:val="18"/>
              </w:rPr>
            </w:pPr>
            <w:r w:rsidRPr="002A65D1">
              <w:rPr>
                <w:sz w:val="18"/>
                <w:szCs w:val="18"/>
              </w:rPr>
              <w:t>4</w:t>
            </w:r>
            <w:r w:rsidR="00A641C6" w:rsidRPr="002A65D1">
              <w:rPr>
                <w:sz w:val="18"/>
                <w:szCs w:val="18"/>
              </w:rPr>
              <w:t xml:space="preserve"> </w:t>
            </w:r>
            <w:r w:rsidRPr="002A65D1">
              <w:rPr>
                <w:sz w:val="18"/>
                <w:szCs w:val="18"/>
              </w:rPr>
              <w:t>(7.1)</w:t>
            </w:r>
          </w:p>
        </w:tc>
        <w:tc>
          <w:tcPr>
            <w:tcW w:w="2232" w:type="dxa"/>
            <w:tcBorders>
              <w:top w:val="dashed" w:sz="8" w:space="0" w:color="FFFFFF"/>
              <w:left w:val="nil"/>
              <w:bottom w:val="dashed" w:sz="8" w:space="0" w:color="FFFFFF"/>
              <w:right w:val="nil"/>
            </w:tcBorders>
            <w:tcMar>
              <w:top w:w="100" w:type="dxa"/>
              <w:left w:w="100" w:type="dxa"/>
              <w:bottom w:w="100" w:type="dxa"/>
              <w:right w:w="100" w:type="dxa"/>
            </w:tcMar>
            <w:vAlign w:val="center"/>
          </w:tcPr>
          <w:p w14:paraId="5989557A" w14:textId="1C3F1F31" w:rsidR="00E41612" w:rsidRPr="002A65D1" w:rsidRDefault="00E41612" w:rsidP="00BA6CC6">
            <w:pPr>
              <w:spacing w:line="240" w:lineRule="auto"/>
              <w:rPr>
                <w:sz w:val="18"/>
                <w:szCs w:val="18"/>
              </w:rPr>
            </w:pPr>
            <w:r w:rsidRPr="002A65D1">
              <w:rPr>
                <w:sz w:val="18"/>
                <w:szCs w:val="18"/>
              </w:rPr>
              <w:t>17</w:t>
            </w:r>
            <w:r w:rsidR="00A641C6" w:rsidRPr="002A65D1">
              <w:rPr>
                <w:sz w:val="18"/>
                <w:szCs w:val="18"/>
              </w:rPr>
              <w:t xml:space="preserve"> </w:t>
            </w:r>
            <w:r w:rsidRPr="002A65D1">
              <w:rPr>
                <w:sz w:val="18"/>
                <w:szCs w:val="18"/>
              </w:rPr>
              <w:t>(13.3)</w:t>
            </w:r>
          </w:p>
        </w:tc>
      </w:tr>
      <w:tr w:rsidR="00E41612" w:rsidRPr="002A65D1" w14:paraId="5DE30ED1" w14:textId="77777777" w:rsidTr="00277904">
        <w:trPr>
          <w:cantSplit/>
          <w:trHeight w:val="296"/>
          <w:jc w:val="center"/>
        </w:trPr>
        <w:tc>
          <w:tcPr>
            <w:tcW w:w="2246" w:type="dxa"/>
            <w:tcBorders>
              <w:top w:val="dashed" w:sz="8" w:space="0" w:color="FFFFFF"/>
              <w:left w:val="nil"/>
              <w:bottom w:val="dashed" w:sz="8" w:space="0" w:color="FFFFFF"/>
              <w:right w:val="nil"/>
            </w:tcBorders>
            <w:tcMar>
              <w:top w:w="100" w:type="dxa"/>
              <w:left w:w="100" w:type="dxa"/>
              <w:bottom w:w="100" w:type="dxa"/>
              <w:right w:w="100" w:type="dxa"/>
            </w:tcMar>
            <w:vAlign w:val="center"/>
          </w:tcPr>
          <w:p w14:paraId="328CB057" w14:textId="77777777" w:rsidR="00E41612" w:rsidRPr="002A65D1" w:rsidRDefault="00E41612" w:rsidP="00BA6CC6">
            <w:pPr>
              <w:spacing w:line="240" w:lineRule="auto"/>
              <w:rPr>
                <w:sz w:val="18"/>
                <w:szCs w:val="18"/>
              </w:rPr>
            </w:pPr>
            <w:r w:rsidRPr="002A65D1">
              <w:rPr>
                <w:sz w:val="18"/>
                <w:szCs w:val="18"/>
              </w:rPr>
              <w:t>N A-T+ (%)</w:t>
            </w:r>
          </w:p>
        </w:tc>
        <w:tc>
          <w:tcPr>
            <w:tcW w:w="2332" w:type="dxa"/>
            <w:tcBorders>
              <w:top w:val="dashed" w:sz="8" w:space="0" w:color="FFFFFF"/>
              <w:left w:val="nil"/>
              <w:bottom w:val="dashed" w:sz="8" w:space="0" w:color="FFFFFF"/>
              <w:right w:val="nil"/>
            </w:tcBorders>
            <w:tcMar>
              <w:top w:w="100" w:type="dxa"/>
              <w:left w:w="100" w:type="dxa"/>
              <w:bottom w:w="100" w:type="dxa"/>
              <w:right w:w="100" w:type="dxa"/>
            </w:tcMar>
            <w:vAlign w:val="center"/>
          </w:tcPr>
          <w:p w14:paraId="5A55C85B" w14:textId="77777777" w:rsidR="00E41612" w:rsidRPr="002A65D1" w:rsidRDefault="00E41612" w:rsidP="00BA6CC6">
            <w:pPr>
              <w:spacing w:line="240" w:lineRule="auto"/>
              <w:rPr>
                <w:sz w:val="18"/>
                <w:szCs w:val="18"/>
              </w:rPr>
            </w:pPr>
            <w:r w:rsidRPr="002A65D1">
              <w:rPr>
                <w:sz w:val="18"/>
                <w:szCs w:val="18"/>
              </w:rPr>
              <w:t>25 (13.6)</w:t>
            </w:r>
          </w:p>
        </w:tc>
        <w:tc>
          <w:tcPr>
            <w:tcW w:w="2550" w:type="dxa"/>
            <w:tcBorders>
              <w:top w:val="dashed" w:sz="8" w:space="0" w:color="FFFFFF"/>
              <w:left w:val="nil"/>
              <w:bottom w:val="dashed" w:sz="8" w:space="0" w:color="FFFFFF"/>
              <w:right w:val="nil"/>
            </w:tcBorders>
            <w:tcMar>
              <w:top w:w="100" w:type="dxa"/>
              <w:left w:w="100" w:type="dxa"/>
              <w:bottom w:w="100" w:type="dxa"/>
              <w:right w:w="100" w:type="dxa"/>
            </w:tcMar>
            <w:vAlign w:val="center"/>
          </w:tcPr>
          <w:p w14:paraId="27F4213A" w14:textId="3C9C66B4" w:rsidR="00E41612" w:rsidRPr="002A65D1" w:rsidRDefault="00E41612" w:rsidP="00BA6CC6">
            <w:pPr>
              <w:spacing w:line="240" w:lineRule="auto"/>
              <w:rPr>
                <w:sz w:val="18"/>
                <w:szCs w:val="18"/>
              </w:rPr>
            </w:pPr>
            <w:r w:rsidRPr="002A65D1">
              <w:rPr>
                <w:sz w:val="18"/>
                <w:szCs w:val="18"/>
              </w:rPr>
              <w:t>4</w:t>
            </w:r>
            <w:r w:rsidR="00A641C6" w:rsidRPr="002A65D1">
              <w:rPr>
                <w:sz w:val="18"/>
                <w:szCs w:val="18"/>
              </w:rPr>
              <w:t xml:space="preserve"> </w:t>
            </w:r>
            <w:r w:rsidRPr="002A65D1">
              <w:rPr>
                <w:sz w:val="18"/>
                <w:szCs w:val="18"/>
              </w:rPr>
              <w:t>(7.1)</w:t>
            </w:r>
          </w:p>
        </w:tc>
        <w:tc>
          <w:tcPr>
            <w:tcW w:w="2232" w:type="dxa"/>
            <w:tcBorders>
              <w:top w:val="dashed" w:sz="8" w:space="0" w:color="FFFFFF"/>
              <w:left w:val="nil"/>
              <w:bottom w:val="dashed" w:sz="8" w:space="0" w:color="FFFFFF"/>
              <w:right w:val="nil"/>
            </w:tcBorders>
            <w:tcMar>
              <w:top w:w="100" w:type="dxa"/>
              <w:left w:w="100" w:type="dxa"/>
              <w:bottom w:w="100" w:type="dxa"/>
              <w:right w:w="100" w:type="dxa"/>
            </w:tcMar>
            <w:vAlign w:val="center"/>
          </w:tcPr>
          <w:p w14:paraId="5BAB8390" w14:textId="77777777" w:rsidR="00E41612" w:rsidRPr="002A65D1" w:rsidRDefault="00E41612" w:rsidP="00BA6CC6">
            <w:pPr>
              <w:spacing w:line="240" w:lineRule="auto"/>
              <w:rPr>
                <w:sz w:val="18"/>
                <w:szCs w:val="18"/>
              </w:rPr>
            </w:pPr>
            <w:r w:rsidRPr="002A65D1">
              <w:rPr>
                <w:sz w:val="18"/>
                <w:szCs w:val="18"/>
              </w:rPr>
              <w:t>21(16.4)</w:t>
            </w:r>
          </w:p>
        </w:tc>
      </w:tr>
      <w:tr w:rsidR="00E41612" w:rsidRPr="002A65D1" w14:paraId="635A150A" w14:textId="77777777" w:rsidTr="00277904">
        <w:trPr>
          <w:cantSplit/>
          <w:trHeight w:val="296"/>
          <w:jc w:val="center"/>
        </w:trPr>
        <w:tc>
          <w:tcPr>
            <w:tcW w:w="2246" w:type="dxa"/>
            <w:tcBorders>
              <w:top w:val="dashed" w:sz="8" w:space="0" w:color="FFFFFF"/>
              <w:left w:val="nil"/>
              <w:bottom w:val="dashed" w:sz="8" w:space="0" w:color="000000"/>
              <w:right w:val="nil"/>
            </w:tcBorders>
            <w:tcMar>
              <w:top w:w="100" w:type="dxa"/>
              <w:left w:w="100" w:type="dxa"/>
              <w:bottom w:w="100" w:type="dxa"/>
              <w:right w:w="100" w:type="dxa"/>
            </w:tcMar>
            <w:vAlign w:val="center"/>
          </w:tcPr>
          <w:p w14:paraId="6ABC4A28" w14:textId="77777777" w:rsidR="00E41612" w:rsidRPr="002A65D1" w:rsidRDefault="00E41612" w:rsidP="00BA6CC6">
            <w:pPr>
              <w:spacing w:line="240" w:lineRule="auto"/>
              <w:rPr>
                <w:sz w:val="18"/>
                <w:szCs w:val="18"/>
              </w:rPr>
            </w:pPr>
            <w:r w:rsidRPr="002A65D1">
              <w:rPr>
                <w:sz w:val="18"/>
                <w:szCs w:val="18"/>
              </w:rPr>
              <w:t>N A+T+ (%)</w:t>
            </w:r>
          </w:p>
        </w:tc>
        <w:tc>
          <w:tcPr>
            <w:tcW w:w="2332" w:type="dxa"/>
            <w:tcBorders>
              <w:top w:val="dashed" w:sz="8" w:space="0" w:color="FFFFFF"/>
              <w:left w:val="nil"/>
              <w:bottom w:val="dashed" w:sz="8" w:space="0" w:color="000000"/>
              <w:right w:val="nil"/>
            </w:tcBorders>
            <w:tcMar>
              <w:top w:w="100" w:type="dxa"/>
              <w:left w:w="100" w:type="dxa"/>
              <w:bottom w:w="100" w:type="dxa"/>
              <w:right w:w="100" w:type="dxa"/>
            </w:tcMar>
            <w:vAlign w:val="center"/>
          </w:tcPr>
          <w:p w14:paraId="5475BF64" w14:textId="77777777" w:rsidR="00E41612" w:rsidRPr="002A65D1" w:rsidRDefault="00E41612" w:rsidP="00BA6CC6">
            <w:pPr>
              <w:spacing w:line="240" w:lineRule="auto"/>
              <w:rPr>
                <w:sz w:val="18"/>
                <w:szCs w:val="18"/>
              </w:rPr>
            </w:pPr>
            <w:r w:rsidRPr="002A65D1">
              <w:rPr>
                <w:sz w:val="18"/>
                <w:szCs w:val="18"/>
              </w:rPr>
              <w:t>22 (12)</w:t>
            </w:r>
          </w:p>
        </w:tc>
        <w:tc>
          <w:tcPr>
            <w:tcW w:w="2550" w:type="dxa"/>
            <w:tcBorders>
              <w:top w:val="dashed" w:sz="8" w:space="0" w:color="FFFFFF"/>
              <w:left w:val="nil"/>
              <w:bottom w:val="dashed" w:sz="8" w:space="0" w:color="000000"/>
              <w:right w:val="nil"/>
            </w:tcBorders>
            <w:tcMar>
              <w:top w:w="100" w:type="dxa"/>
              <w:left w:w="100" w:type="dxa"/>
              <w:bottom w:w="100" w:type="dxa"/>
              <w:right w:w="100" w:type="dxa"/>
            </w:tcMar>
            <w:vAlign w:val="center"/>
          </w:tcPr>
          <w:p w14:paraId="443C3785" w14:textId="09FC45FB" w:rsidR="00E41612" w:rsidRPr="002A65D1" w:rsidRDefault="00E41612" w:rsidP="00BA6CC6">
            <w:pPr>
              <w:spacing w:line="240" w:lineRule="auto"/>
              <w:rPr>
                <w:sz w:val="18"/>
                <w:szCs w:val="18"/>
              </w:rPr>
            </w:pPr>
            <w:r w:rsidRPr="002A65D1">
              <w:rPr>
                <w:sz w:val="18"/>
                <w:szCs w:val="18"/>
              </w:rPr>
              <w:t>3</w:t>
            </w:r>
            <w:r w:rsidR="00A641C6" w:rsidRPr="002A65D1">
              <w:rPr>
                <w:sz w:val="18"/>
                <w:szCs w:val="18"/>
              </w:rPr>
              <w:t xml:space="preserve"> </w:t>
            </w:r>
            <w:r w:rsidRPr="002A65D1">
              <w:rPr>
                <w:sz w:val="18"/>
                <w:szCs w:val="18"/>
              </w:rPr>
              <w:t>(5.4)</w:t>
            </w:r>
          </w:p>
        </w:tc>
        <w:tc>
          <w:tcPr>
            <w:tcW w:w="2232" w:type="dxa"/>
            <w:tcBorders>
              <w:top w:val="dashed" w:sz="8" w:space="0" w:color="FFFFFF"/>
              <w:left w:val="nil"/>
              <w:bottom w:val="dashed" w:sz="8" w:space="0" w:color="000000"/>
              <w:right w:val="nil"/>
            </w:tcBorders>
            <w:tcMar>
              <w:top w:w="100" w:type="dxa"/>
              <w:left w:w="100" w:type="dxa"/>
              <w:bottom w:w="100" w:type="dxa"/>
              <w:right w:w="100" w:type="dxa"/>
            </w:tcMar>
            <w:vAlign w:val="center"/>
          </w:tcPr>
          <w:p w14:paraId="552ABB23" w14:textId="2E155D17" w:rsidR="00E41612" w:rsidRPr="002A65D1" w:rsidRDefault="00E41612" w:rsidP="00BA6CC6">
            <w:pPr>
              <w:spacing w:line="240" w:lineRule="auto"/>
              <w:rPr>
                <w:sz w:val="18"/>
                <w:szCs w:val="18"/>
              </w:rPr>
            </w:pPr>
            <w:r w:rsidRPr="002A65D1">
              <w:rPr>
                <w:sz w:val="18"/>
                <w:szCs w:val="18"/>
              </w:rPr>
              <w:t>19</w:t>
            </w:r>
            <w:r w:rsidR="00A641C6" w:rsidRPr="002A65D1">
              <w:rPr>
                <w:sz w:val="18"/>
                <w:szCs w:val="18"/>
              </w:rPr>
              <w:t xml:space="preserve"> </w:t>
            </w:r>
            <w:r w:rsidRPr="002A65D1">
              <w:rPr>
                <w:sz w:val="18"/>
                <w:szCs w:val="18"/>
              </w:rPr>
              <w:t>(14.8)</w:t>
            </w:r>
          </w:p>
        </w:tc>
      </w:tr>
      <w:tr w:rsidR="00E41612" w:rsidRPr="002A65D1" w14:paraId="0DAC46A1" w14:textId="77777777" w:rsidTr="00277904">
        <w:trPr>
          <w:trHeight w:val="390"/>
          <w:jc w:val="center"/>
        </w:trPr>
        <w:tc>
          <w:tcPr>
            <w:tcW w:w="2246" w:type="dxa"/>
            <w:tcBorders>
              <w:top w:val="dashed" w:sz="8" w:space="0" w:color="000000"/>
            </w:tcBorders>
            <w:tcMar>
              <w:top w:w="100" w:type="dxa"/>
              <w:left w:w="100" w:type="dxa"/>
              <w:bottom w:w="100" w:type="dxa"/>
              <w:right w:w="100" w:type="dxa"/>
            </w:tcMar>
            <w:vAlign w:val="center"/>
          </w:tcPr>
          <w:p w14:paraId="11E60CFB" w14:textId="77777777" w:rsidR="00E41612" w:rsidRPr="002A65D1" w:rsidRDefault="00E41612" w:rsidP="00BA6CC6">
            <w:pPr>
              <w:spacing w:line="240" w:lineRule="auto"/>
              <w:rPr>
                <w:sz w:val="18"/>
                <w:szCs w:val="18"/>
              </w:rPr>
            </w:pPr>
            <w:r w:rsidRPr="002A65D1">
              <w:rPr>
                <w:sz w:val="18"/>
                <w:szCs w:val="18"/>
              </w:rPr>
              <w:t>MMSE</w:t>
            </w:r>
          </w:p>
        </w:tc>
        <w:tc>
          <w:tcPr>
            <w:tcW w:w="2332" w:type="dxa"/>
            <w:tcBorders>
              <w:top w:val="dashed" w:sz="8" w:space="0" w:color="000000"/>
            </w:tcBorders>
            <w:tcMar>
              <w:top w:w="100" w:type="dxa"/>
              <w:left w:w="100" w:type="dxa"/>
              <w:bottom w:w="100" w:type="dxa"/>
              <w:right w:w="100" w:type="dxa"/>
            </w:tcMar>
            <w:vAlign w:val="center"/>
          </w:tcPr>
          <w:p w14:paraId="418CC5B0" w14:textId="77777777" w:rsidR="00E41612" w:rsidRPr="002A65D1" w:rsidRDefault="00E41612" w:rsidP="00BA6CC6">
            <w:pPr>
              <w:spacing w:line="240" w:lineRule="auto"/>
              <w:rPr>
                <w:sz w:val="18"/>
                <w:szCs w:val="18"/>
              </w:rPr>
            </w:pPr>
            <w:r w:rsidRPr="002A65D1">
              <w:rPr>
                <w:sz w:val="18"/>
                <w:szCs w:val="18"/>
              </w:rPr>
              <w:t>28.3±1.8</w:t>
            </w:r>
          </w:p>
        </w:tc>
        <w:tc>
          <w:tcPr>
            <w:tcW w:w="2550" w:type="dxa"/>
            <w:tcBorders>
              <w:top w:val="dashed" w:sz="8" w:space="0" w:color="000000"/>
            </w:tcBorders>
            <w:tcMar>
              <w:top w:w="100" w:type="dxa"/>
              <w:left w:w="100" w:type="dxa"/>
              <w:bottom w:w="100" w:type="dxa"/>
              <w:right w:w="100" w:type="dxa"/>
            </w:tcMar>
            <w:vAlign w:val="center"/>
          </w:tcPr>
          <w:p w14:paraId="5088B5DF" w14:textId="77777777" w:rsidR="00E41612" w:rsidRPr="002A65D1" w:rsidRDefault="00E41612" w:rsidP="00BA6CC6">
            <w:pPr>
              <w:spacing w:line="240" w:lineRule="auto"/>
              <w:rPr>
                <w:sz w:val="18"/>
                <w:szCs w:val="18"/>
              </w:rPr>
            </w:pPr>
            <w:r w:rsidRPr="002A65D1">
              <w:rPr>
                <w:sz w:val="18"/>
                <w:szCs w:val="18"/>
              </w:rPr>
              <w:t>29.5±0.7</w:t>
            </w:r>
          </w:p>
        </w:tc>
        <w:tc>
          <w:tcPr>
            <w:tcW w:w="2232" w:type="dxa"/>
            <w:tcBorders>
              <w:top w:val="dashed" w:sz="8" w:space="0" w:color="000000"/>
            </w:tcBorders>
            <w:tcMar>
              <w:top w:w="100" w:type="dxa"/>
              <w:left w:w="100" w:type="dxa"/>
              <w:bottom w:w="100" w:type="dxa"/>
              <w:right w:w="100" w:type="dxa"/>
            </w:tcMar>
            <w:vAlign w:val="center"/>
          </w:tcPr>
          <w:p w14:paraId="27B60A0C" w14:textId="77777777" w:rsidR="00E41612" w:rsidRPr="002A65D1" w:rsidRDefault="00E41612" w:rsidP="00BA6CC6">
            <w:pPr>
              <w:spacing w:line="240" w:lineRule="auto"/>
              <w:rPr>
                <w:sz w:val="18"/>
                <w:szCs w:val="18"/>
              </w:rPr>
            </w:pPr>
            <w:r w:rsidRPr="002A65D1">
              <w:rPr>
                <w:sz w:val="18"/>
                <w:szCs w:val="18"/>
              </w:rPr>
              <w:t>27.8±1.9</w:t>
            </w:r>
          </w:p>
        </w:tc>
      </w:tr>
      <w:tr w:rsidR="00E41612" w:rsidRPr="002A65D1" w14:paraId="2026C330" w14:textId="77777777" w:rsidTr="00277904">
        <w:trPr>
          <w:trHeight w:val="224"/>
          <w:jc w:val="center"/>
        </w:trPr>
        <w:tc>
          <w:tcPr>
            <w:tcW w:w="2246" w:type="dxa"/>
            <w:tcBorders>
              <w:bottom w:val="single" w:sz="4" w:space="0" w:color="auto"/>
            </w:tcBorders>
            <w:tcMar>
              <w:top w:w="100" w:type="dxa"/>
              <w:left w:w="100" w:type="dxa"/>
              <w:bottom w:w="100" w:type="dxa"/>
              <w:right w:w="100" w:type="dxa"/>
            </w:tcMar>
            <w:vAlign w:val="center"/>
          </w:tcPr>
          <w:p w14:paraId="251E40EB" w14:textId="77777777" w:rsidR="00E41612" w:rsidRPr="002A65D1" w:rsidRDefault="00E41612" w:rsidP="00BA6CC6">
            <w:pPr>
              <w:spacing w:line="240" w:lineRule="auto"/>
              <w:rPr>
                <w:sz w:val="18"/>
                <w:szCs w:val="18"/>
              </w:rPr>
            </w:pPr>
            <w:r w:rsidRPr="002A65D1">
              <w:rPr>
                <w:sz w:val="18"/>
                <w:szCs w:val="18"/>
              </w:rPr>
              <w:t>Memory Z-score</w:t>
            </w:r>
          </w:p>
        </w:tc>
        <w:tc>
          <w:tcPr>
            <w:tcW w:w="2332" w:type="dxa"/>
            <w:tcBorders>
              <w:bottom w:val="single" w:sz="4" w:space="0" w:color="auto"/>
            </w:tcBorders>
            <w:tcMar>
              <w:top w:w="100" w:type="dxa"/>
              <w:left w:w="100" w:type="dxa"/>
              <w:bottom w:w="100" w:type="dxa"/>
              <w:right w:w="100" w:type="dxa"/>
            </w:tcMar>
            <w:vAlign w:val="center"/>
          </w:tcPr>
          <w:p w14:paraId="14AD3437" w14:textId="77777777" w:rsidR="00E41612" w:rsidRPr="002A65D1" w:rsidRDefault="00E41612" w:rsidP="00BA6CC6">
            <w:pPr>
              <w:spacing w:line="240" w:lineRule="auto"/>
              <w:rPr>
                <w:sz w:val="18"/>
                <w:szCs w:val="18"/>
              </w:rPr>
            </w:pPr>
            <w:r w:rsidRPr="002A65D1">
              <w:rPr>
                <w:sz w:val="18"/>
                <w:szCs w:val="18"/>
              </w:rPr>
              <w:t>0.057±0.93</w:t>
            </w:r>
          </w:p>
        </w:tc>
        <w:tc>
          <w:tcPr>
            <w:tcW w:w="2550" w:type="dxa"/>
            <w:tcBorders>
              <w:bottom w:val="single" w:sz="4" w:space="0" w:color="auto"/>
            </w:tcBorders>
            <w:tcMar>
              <w:top w:w="100" w:type="dxa"/>
              <w:left w:w="100" w:type="dxa"/>
              <w:bottom w:w="100" w:type="dxa"/>
              <w:right w:w="100" w:type="dxa"/>
            </w:tcMar>
            <w:vAlign w:val="center"/>
          </w:tcPr>
          <w:p w14:paraId="53B8E856" w14:textId="77777777" w:rsidR="00E41612" w:rsidRPr="002A65D1" w:rsidRDefault="00E41612" w:rsidP="00BA6CC6">
            <w:pPr>
              <w:spacing w:line="240" w:lineRule="auto"/>
              <w:rPr>
                <w:sz w:val="18"/>
                <w:szCs w:val="18"/>
              </w:rPr>
            </w:pPr>
            <w:r w:rsidRPr="002A65D1">
              <w:rPr>
                <w:sz w:val="18"/>
                <w:szCs w:val="18"/>
              </w:rPr>
              <w:t>0.8±0.6</w:t>
            </w:r>
          </w:p>
        </w:tc>
        <w:tc>
          <w:tcPr>
            <w:tcW w:w="2232" w:type="dxa"/>
            <w:tcBorders>
              <w:bottom w:val="single" w:sz="4" w:space="0" w:color="auto"/>
            </w:tcBorders>
            <w:tcMar>
              <w:top w:w="100" w:type="dxa"/>
              <w:left w:w="100" w:type="dxa"/>
              <w:bottom w:w="100" w:type="dxa"/>
              <w:right w:w="100" w:type="dxa"/>
            </w:tcMar>
            <w:vAlign w:val="center"/>
          </w:tcPr>
          <w:p w14:paraId="77B61A95" w14:textId="77777777" w:rsidR="00E41612" w:rsidRPr="002A65D1" w:rsidRDefault="00E41612" w:rsidP="00BA6CC6">
            <w:pPr>
              <w:spacing w:line="240" w:lineRule="auto"/>
              <w:rPr>
                <w:sz w:val="18"/>
                <w:szCs w:val="18"/>
              </w:rPr>
            </w:pPr>
            <w:r w:rsidRPr="002A65D1">
              <w:rPr>
                <w:sz w:val="18"/>
                <w:szCs w:val="18"/>
              </w:rPr>
              <w:t>-0.2±0.9</w:t>
            </w:r>
          </w:p>
        </w:tc>
      </w:tr>
    </w:tbl>
    <w:p w14:paraId="0A1AC210" w14:textId="0B1654B7" w:rsidR="00E41612" w:rsidRPr="002A65D1" w:rsidRDefault="00E41612" w:rsidP="00073DD3">
      <w:pPr>
        <w:spacing w:line="276" w:lineRule="auto"/>
      </w:pPr>
      <w:r w:rsidRPr="002A65D1">
        <w:t>Unless otherwise stated variables denote mean ± standard deviation. Percentages are based on number of valid cases. MMSE = Mini-Mental State Examination; APOE ε4 = carriers of at least one apolipoprotein E ε4 allele. A memory Z-score was computed using a z-composite score of the Wechsler memory scale III immediate and delayed word list recall.</w:t>
      </w:r>
    </w:p>
    <w:p w14:paraId="3F938713" w14:textId="77777777" w:rsidR="00E41612" w:rsidRPr="002A65D1" w:rsidRDefault="00E41612" w:rsidP="002141A3"/>
    <w:p w14:paraId="19B1C4A3" w14:textId="72BCA3E1" w:rsidR="00E41612" w:rsidRPr="002A65D1" w:rsidRDefault="00E41612" w:rsidP="002141A3">
      <w:pPr>
        <w:rPr>
          <w:b/>
        </w:rPr>
      </w:pPr>
      <w:r w:rsidRPr="002A65D1">
        <w:br w:type="page"/>
      </w:r>
      <w:r w:rsidRPr="002A65D1">
        <w:rPr>
          <w:b/>
        </w:rPr>
        <w:lastRenderedPageBreak/>
        <w:t xml:space="preserve">Supplementary Table </w:t>
      </w:r>
      <w:r w:rsidR="00240F83" w:rsidRPr="002A65D1">
        <w:rPr>
          <w:b/>
        </w:rPr>
        <w:t>6</w:t>
      </w:r>
      <w:r w:rsidRPr="002A65D1">
        <w:rPr>
          <w:b/>
        </w:rPr>
        <w:t>.  Regression model for GM thickness predicted by inflammatory components in F.ACE</w:t>
      </w:r>
    </w:p>
    <w:tbl>
      <w:tblPr>
        <w:tblW w:w="8685" w:type="dxa"/>
        <w:tblBorders>
          <w:top w:val="nil"/>
          <w:left w:val="nil"/>
          <w:bottom w:val="nil"/>
          <w:right w:val="nil"/>
          <w:insideH w:val="nil"/>
          <w:insideV w:val="nil"/>
        </w:tblBorders>
        <w:tblLayout w:type="fixed"/>
        <w:tblLook w:val="0600" w:firstRow="0" w:lastRow="0" w:firstColumn="0" w:lastColumn="0" w:noHBand="1" w:noVBand="1"/>
      </w:tblPr>
      <w:tblGrid>
        <w:gridCol w:w="1395"/>
        <w:gridCol w:w="1425"/>
        <w:gridCol w:w="960"/>
        <w:gridCol w:w="1065"/>
        <w:gridCol w:w="1335"/>
        <w:gridCol w:w="900"/>
        <w:gridCol w:w="825"/>
        <w:gridCol w:w="780"/>
      </w:tblGrid>
      <w:tr w:rsidR="00E41612" w:rsidRPr="002A65D1" w14:paraId="6938462F" w14:textId="77777777" w:rsidTr="00277904">
        <w:trPr>
          <w:trHeight w:val="401"/>
          <w:tblHeader/>
        </w:trPr>
        <w:tc>
          <w:tcPr>
            <w:tcW w:w="1395" w:type="dxa"/>
            <w:tcBorders>
              <w:top w:val="single" w:sz="4" w:space="0" w:color="000000"/>
              <w:bottom w:val="single" w:sz="4" w:space="0" w:color="000000"/>
            </w:tcBorders>
            <w:tcMar>
              <w:top w:w="100" w:type="dxa"/>
              <w:left w:w="100" w:type="dxa"/>
              <w:bottom w:w="100" w:type="dxa"/>
              <w:right w:w="100" w:type="dxa"/>
            </w:tcMar>
            <w:vAlign w:val="center"/>
          </w:tcPr>
          <w:p w14:paraId="53D167CC" w14:textId="77777777" w:rsidR="00E41612" w:rsidRPr="002A65D1" w:rsidRDefault="00E41612" w:rsidP="002141A3">
            <w:pPr>
              <w:rPr>
                <w:sz w:val="18"/>
                <w:szCs w:val="18"/>
              </w:rPr>
            </w:pPr>
            <w:r w:rsidRPr="002A65D1">
              <w:rPr>
                <w:sz w:val="18"/>
                <w:szCs w:val="18"/>
              </w:rPr>
              <w:t>dependent</w:t>
            </w:r>
          </w:p>
        </w:tc>
        <w:tc>
          <w:tcPr>
            <w:tcW w:w="1425" w:type="dxa"/>
            <w:tcBorders>
              <w:top w:val="single" w:sz="4" w:space="0" w:color="000000"/>
              <w:bottom w:val="single" w:sz="4" w:space="0" w:color="000000"/>
            </w:tcBorders>
            <w:tcMar>
              <w:top w:w="100" w:type="dxa"/>
              <w:left w:w="100" w:type="dxa"/>
              <w:bottom w:w="100" w:type="dxa"/>
              <w:right w:w="100" w:type="dxa"/>
            </w:tcMar>
            <w:vAlign w:val="center"/>
          </w:tcPr>
          <w:p w14:paraId="2387DAFF" w14:textId="77777777" w:rsidR="00E41612" w:rsidRPr="002A65D1" w:rsidRDefault="00E41612" w:rsidP="002141A3">
            <w:pPr>
              <w:rPr>
                <w:sz w:val="18"/>
                <w:szCs w:val="18"/>
              </w:rPr>
            </w:pPr>
            <w:r w:rsidRPr="002A65D1">
              <w:rPr>
                <w:sz w:val="18"/>
                <w:szCs w:val="18"/>
              </w:rPr>
              <w:t>independent</w:t>
            </w:r>
          </w:p>
        </w:tc>
        <w:tc>
          <w:tcPr>
            <w:tcW w:w="960" w:type="dxa"/>
            <w:tcBorders>
              <w:top w:val="single" w:sz="4" w:space="0" w:color="000000"/>
              <w:bottom w:val="single" w:sz="4" w:space="0" w:color="000000"/>
            </w:tcBorders>
            <w:tcMar>
              <w:top w:w="100" w:type="dxa"/>
              <w:left w:w="100" w:type="dxa"/>
              <w:bottom w:w="100" w:type="dxa"/>
              <w:right w:w="100" w:type="dxa"/>
            </w:tcMar>
            <w:vAlign w:val="center"/>
          </w:tcPr>
          <w:p w14:paraId="2DE932F8" w14:textId="77777777" w:rsidR="00E41612" w:rsidRPr="002A65D1" w:rsidRDefault="00E41612" w:rsidP="002141A3">
            <w:pPr>
              <w:rPr>
                <w:sz w:val="18"/>
                <w:szCs w:val="18"/>
              </w:rPr>
            </w:pPr>
            <w:r w:rsidRPr="002A65D1">
              <w:rPr>
                <w:sz w:val="18"/>
                <w:szCs w:val="18"/>
              </w:rPr>
              <w:t>F</w:t>
            </w:r>
          </w:p>
        </w:tc>
        <w:tc>
          <w:tcPr>
            <w:tcW w:w="1065" w:type="dxa"/>
            <w:tcBorders>
              <w:top w:val="single" w:sz="4" w:space="0" w:color="000000"/>
              <w:bottom w:val="single" w:sz="4" w:space="0" w:color="000000"/>
            </w:tcBorders>
            <w:tcMar>
              <w:top w:w="100" w:type="dxa"/>
              <w:left w:w="100" w:type="dxa"/>
              <w:bottom w:w="100" w:type="dxa"/>
              <w:right w:w="100" w:type="dxa"/>
            </w:tcMar>
            <w:vAlign w:val="center"/>
          </w:tcPr>
          <w:p w14:paraId="66550EC3" w14:textId="77777777" w:rsidR="00E41612" w:rsidRPr="002A65D1" w:rsidRDefault="00E41612" w:rsidP="002141A3">
            <w:pPr>
              <w:rPr>
                <w:sz w:val="18"/>
                <w:szCs w:val="18"/>
              </w:rPr>
            </w:pPr>
            <w:r w:rsidRPr="002A65D1">
              <w:rPr>
                <w:sz w:val="18"/>
                <w:szCs w:val="18"/>
              </w:rPr>
              <w:t>P</w:t>
            </w:r>
          </w:p>
        </w:tc>
        <w:tc>
          <w:tcPr>
            <w:tcW w:w="1335" w:type="dxa"/>
            <w:tcBorders>
              <w:top w:val="single" w:sz="4" w:space="0" w:color="000000"/>
              <w:bottom w:val="single" w:sz="4" w:space="0" w:color="000000"/>
            </w:tcBorders>
            <w:tcMar>
              <w:top w:w="100" w:type="dxa"/>
              <w:left w:w="100" w:type="dxa"/>
              <w:bottom w:w="100" w:type="dxa"/>
              <w:right w:w="100" w:type="dxa"/>
            </w:tcMar>
            <w:vAlign w:val="center"/>
          </w:tcPr>
          <w:p w14:paraId="6824314B" w14:textId="77777777" w:rsidR="00E41612" w:rsidRPr="002A65D1" w:rsidRDefault="00E41612" w:rsidP="002141A3">
            <w:pPr>
              <w:rPr>
                <w:sz w:val="18"/>
                <w:szCs w:val="18"/>
              </w:rPr>
            </w:pPr>
            <w:r w:rsidRPr="002A65D1">
              <w:rPr>
                <w:sz w:val="18"/>
                <w:szCs w:val="18"/>
              </w:rPr>
              <w:t>Partial eta2</w:t>
            </w:r>
          </w:p>
        </w:tc>
        <w:tc>
          <w:tcPr>
            <w:tcW w:w="900" w:type="dxa"/>
            <w:tcBorders>
              <w:top w:val="single" w:sz="4" w:space="0" w:color="000000"/>
              <w:bottom w:val="single" w:sz="4" w:space="0" w:color="000000"/>
            </w:tcBorders>
            <w:tcMar>
              <w:top w:w="100" w:type="dxa"/>
              <w:left w:w="100" w:type="dxa"/>
              <w:bottom w:w="100" w:type="dxa"/>
              <w:right w:w="100" w:type="dxa"/>
            </w:tcMar>
            <w:vAlign w:val="center"/>
          </w:tcPr>
          <w:p w14:paraId="4F83FE02" w14:textId="77777777" w:rsidR="00E41612" w:rsidRPr="002A65D1" w:rsidRDefault="00E41612" w:rsidP="002141A3">
            <w:pPr>
              <w:rPr>
                <w:sz w:val="18"/>
                <w:szCs w:val="18"/>
              </w:rPr>
            </w:pPr>
            <w:r w:rsidRPr="002A65D1">
              <w:rPr>
                <w:sz w:val="18"/>
                <w:szCs w:val="18"/>
              </w:rPr>
              <w:t>B</w:t>
            </w:r>
          </w:p>
        </w:tc>
        <w:tc>
          <w:tcPr>
            <w:tcW w:w="825" w:type="dxa"/>
            <w:tcBorders>
              <w:top w:val="single" w:sz="4" w:space="0" w:color="000000"/>
              <w:bottom w:val="single" w:sz="4" w:space="0" w:color="000000"/>
            </w:tcBorders>
            <w:tcMar>
              <w:top w:w="100" w:type="dxa"/>
              <w:left w:w="100" w:type="dxa"/>
              <w:bottom w:w="100" w:type="dxa"/>
              <w:right w:w="100" w:type="dxa"/>
            </w:tcMar>
            <w:vAlign w:val="center"/>
          </w:tcPr>
          <w:p w14:paraId="15B484EC" w14:textId="77777777" w:rsidR="00E41612" w:rsidRPr="002A65D1" w:rsidRDefault="00E41612" w:rsidP="002141A3">
            <w:pPr>
              <w:rPr>
                <w:sz w:val="18"/>
                <w:szCs w:val="18"/>
              </w:rPr>
            </w:pPr>
            <w:r w:rsidRPr="002A65D1">
              <w:rPr>
                <w:sz w:val="18"/>
                <w:szCs w:val="18"/>
              </w:rPr>
              <w:t>SE</w:t>
            </w:r>
          </w:p>
        </w:tc>
        <w:tc>
          <w:tcPr>
            <w:tcW w:w="780" w:type="dxa"/>
            <w:tcBorders>
              <w:top w:val="single" w:sz="4" w:space="0" w:color="000000"/>
              <w:bottom w:val="single" w:sz="4" w:space="0" w:color="000000"/>
            </w:tcBorders>
            <w:tcMar>
              <w:top w:w="100" w:type="dxa"/>
              <w:left w:w="100" w:type="dxa"/>
              <w:bottom w:w="100" w:type="dxa"/>
              <w:right w:w="100" w:type="dxa"/>
            </w:tcMar>
            <w:vAlign w:val="center"/>
          </w:tcPr>
          <w:p w14:paraId="495BFE51" w14:textId="77777777" w:rsidR="00E41612" w:rsidRPr="002A65D1" w:rsidRDefault="00E41612" w:rsidP="002141A3">
            <w:pPr>
              <w:rPr>
                <w:sz w:val="18"/>
                <w:szCs w:val="18"/>
              </w:rPr>
            </w:pPr>
            <w:r w:rsidRPr="002A65D1">
              <w:rPr>
                <w:sz w:val="18"/>
                <w:szCs w:val="18"/>
              </w:rPr>
              <w:t>T</w:t>
            </w:r>
          </w:p>
        </w:tc>
      </w:tr>
      <w:tr w:rsidR="00E41612" w:rsidRPr="002A65D1" w14:paraId="75316228" w14:textId="77777777" w:rsidTr="00277904">
        <w:trPr>
          <w:trHeight w:val="79"/>
        </w:trPr>
        <w:tc>
          <w:tcPr>
            <w:tcW w:w="1395" w:type="dxa"/>
            <w:tcBorders>
              <w:top w:val="single" w:sz="4" w:space="0" w:color="000000"/>
              <w:bottom w:val="single" w:sz="4" w:space="0" w:color="FFFFFF"/>
            </w:tcBorders>
            <w:tcMar>
              <w:top w:w="100" w:type="dxa"/>
              <w:left w:w="100" w:type="dxa"/>
              <w:bottom w:w="100" w:type="dxa"/>
              <w:right w:w="100" w:type="dxa"/>
            </w:tcMar>
            <w:vAlign w:val="center"/>
          </w:tcPr>
          <w:p w14:paraId="2EE97455" w14:textId="77777777" w:rsidR="00E41612" w:rsidRPr="002A65D1" w:rsidRDefault="00E41612" w:rsidP="002141A3">
            <w:pPr>
              <w:rPr>
                <w:sz w:val="18"/>
                <w:szCs w:val="18"/>
              </w:rPr>
            </w:pPr>
            <w:r w:rsidRPr="002A65D1">
              <w:rPr>
                <w:sz w:val="18"/>
                <w:szCs w:val="18"/>
              </w:rPr>
              <w:t>GM thickness</w:t>
            </w:r>
          </w:p>
        </w:tc>
        <w:tc>
          <w:tcPr>
            <w:tcW w:w="1425" w:type="dxa"/>
            <w:tcBorders>
              <w:top w:val="single" w:sz="4" w:space="0" w:color="000000"/>
              <w:bottom w:val="single" w:sz="4" w:space="0" w:color="FFFFFF"/>
            </w:tcBorders>
            <w:tcMar>
              <w:top w:w="100" w:type="dxa"/>
              <w:left w:w="100" w:type="dxa"/>
              <w:bottom w:w="100" w:type="dxa"/>
              <w:right w:w="100" w:type="dxa"/>
            </w:tcMar>
            <w:vAlign w:val="center"/>
          </w:tcPr>
          <w:p w14:paraId="4D20B300" w14:textId="06C762CD" w:rsidR="00E41612" w:rsidRPr="002A65D1" w:rsidRDefault="00BA6CC6" w:rsidP="002141A3">
            <w:pPr>
              <w:rPr>
                <w:sz w:val="18"/>
                <w:szCs w:val="18"/>
              </w:rPr>
            </w:pPr>
            <w:r w:rsidRPr="002A65D1">
              <w:rPr>
                <w:sz w:val="18"/>
                <w:szCs w:val="18"/>
              </w:rPr>
              <w:t>g</w:t>
            </w:r>
            <w:r w:rsidR="00E41612" w:rsidRPr="002A65D1">
              <w:rPr>
                <w:sz w:val="18"/>
                <w:szCs w:val="18"/>
              </w:rPr>
              <w:t>ender</w:t>
            </w:r>
          </w:p>
        </w:tc>
        <w:tc>
          <w:tcPr>
            <w:tcW w:w="960" w:type="dxa"/>
            <w:tcBorders>
              <w:top w:val="single" w:sz="4" w:space="0" w:color="000000"/>
              <w:bottom w:val="single" w:sz="4" w:space="0" w:color="FFFFFF"/>
            </w:tcBorders>
            <w:tcMar>
              <w:top w:w="100" w:type="dxa"/>
              <w:left w:w="100" w:type="dxa"/>
              <w:bottom w:w="100" w:type="dxa"/>
              <w:right w:w="100" w:type="dxa"/>
            </w:tcMar>
            <w:vAlign w:val="center"/>
          </w:tcPr>
          <w:p w14:paraId="7A7FE3D5" w14:textId="77777777" w:rsidR="00E41612" w:rsidRPr="002A65D1" w:rsidRDefault="00E41612" w:rsidP="002141A3">
            <w:pPr>
              <w:rPr>
                <w:sz w:val="18"/>
                <w:szCs w:val="18"/>
              </w:rPr>
            </w:pPr>
            <w:r w:rsidRPr="002A65D1">
              <w:rPr>
                <w:sz w:val="18"/>
                <w:szCs w:val="18"/>
              </w:rPr>
              <w:t>0.161</w:t>
            </w:r>
          </w:p>
        </w:tc>
        <w:tc>
          <w:tcPr>
            <w:tcW w:w="1065" w:type="dxa"/>
            <w:tcBorders>
              <w:top w:val="single" w:sz="4" w:space="0" w:color="000000"/>
              <w:bottom w:val="single" w:sz="4" w:space="0" w:color="FFFFFF"/>
            </w:tcBorders>
            <w:tcMar>
              <w:top w:w="100" w:type="dxa"/>
              <w:left w:w="100" w:type="dxa"/>
              <w:bottom w:w="100" w:type="dxa"/>
              <w:right w:w="100" w:type="dxa"/>
            </w:tcMar>
            <w:vAlign w:val="center"/>
          </w:tcPr>
          <w:p w14:paraId="1754649B" w14:textId="77777777" w:rsidR="00E41612" w:rsidRPr="002A65D1" w:rsidRDefault="00E41612" w:rsidP="002141A3">
            <w:pPr>
              <w:rPr>
                <w:sz w:val="18"/>
                <w:szCs w:val="18"/>
              </w:rPr>
            </w:pPr>
            <w:r w:rsidRPr="002A65D1">
              <w:rPr>
                <w:sz w:val="18"/>
                <w:szCs w:val="18"/>
              </w:rPr>
              <w:t>0.688</w:t>
            </w:r>
          </w:p>
        </w:tc>
        <w:tc>
          <w:tcPr>
            <w:tcW w:w="1335" w:type="dxa"/>
            <w:tcBorders>
              <w:top w:val="single" w:sz="4" w:space="0" w:color="000000"/>
              <w:bottom w:val="single" w:sz="4" w:space="0" w:color="FFFFFF"/>
            </w:tcBorders>
            <w:tcMar>
              <w:top w:w="100" w:type="dxa"/>
              <w:left w:w="100" w:type="dxa"/>
              <w:bottom w:w="100" w:type="dxa"/>
              <w:right w:w="100" w:type="dxa"/>
            </w:tcMar>
            <w:vAlign w:val="center"/>
          </w:tcPr>
          <w:p w14:paraId="1BA45C76" w14:textId="77777777" w:rsidR="00E41612" w:rsidRPr="002A65D1" w:rsidRDefault="00E41612" w:rsidP="002141A3">
            <w:pPr>
              <w:rPr>
                <w:sz w:val="18"/>
                <w:szCs w:val="18"/>
              </w:rPr>
            </w:pPr>
            <w:r w:rsidRPr="002A65D1">
              <w:rPr>
                <w:sz w:val="18"/>
                <w:szCs w:val="18"/>
              </w:rPr>
              <w:t>0.001</w:t>
            </w:r>
          </w:p>
        </w:tc>
        <w:tc>
          <w:tcPr>
            <w:tcW w:w="900" w:type="dxa"/>
            <w:tcBorders>
              <w:top w:val="single" w:sz="4" w:space="0" w:color="000000"/>
              <w:bottom w:val="single" w:sz="4" w:space="0" w:color="FFFFFF"/>
            </w:tcBorders>
            <w:tcMar>
              <w:top w:w="100" w:type="dxa"/>
              <w:left w:w="100" w:type="dxa"/>
              <w:bottom w:w="100" w:type="dxa"/>
              <w:right w:w="100" w:type="dxa"/>
            </w:tcMar>
            <w:vAlign w:val="center"/>
          </w:tcPr>
          <w:p w14:paraId="0B7BDFA8" w14:textId="77777777" w:rsidR="00E41612" w:rsidRPr="002A65D1" w:rsidRDefault="00E41612" w:rsidP="002141A3">
            <w:pPr>
              <w:rPr>
                <w:sz w:val="18"/>
                <w:szCs w:val="18"/>
              </w:rPr>
            </w:pPr>
            <w:r w:rsidRPr="002A65D1">
              <w:rPr>
                <w:sz w:val="18"/>
                <w:szCs w:val="18"/>
              </w:rPr>
              <w:t>-0.011</w:t>
            </w:r>
          </w:p>
        </w:tc>
        <w:tc>
          <w:tcPr>
            <w:tcW w:w="825" w:type="dxa"/>
            <w:tcBorders>
              <w:top w:val="single" w:sz="4" w:space="0" w:color="000000"/>
              <w:bottom w:val="single" w:sz="4" w:space="0" w:color="FFFFFF"/>
            </w:tcBorders>
            <w:tcMar>
              <w:top w:w="100" w:type="dxa"/>
              <w:left w:w="100" w:type="dxa"/>
              <w:bottom w:w="100" w:type="dxa"/>
              <w:right w:w="100" w:type="dxa"/>
            </w:tcMar>
            <w:vAlign w:val="center"/>
          </w:tcPr>
          <w:p w14:paraId="2A3FD9C5" w14:textId="77777777" w:rsidR="00E41612" w:rsidRPr="002A65D1" w:rsidRDefault="00E41612" w:rsidP="002141A3">
            <w:pPr>
              <w:rPr>
                <w:sz w:val="18"/>
                <w:szCs w:val="18"/>
              </w:rPr>
            </w:pPr>
            <w:r w:rsidRPr="002A65D1">
              <w:rPr>
                <w:sz w:val="18"/>
                <w:szCs w:val="18"/>
              </w:rPr>
              <w:t>0.027</w:t>
            </w:r>
          </w:p>
        </w:tc>
        <w:tc>
          <w:tcPr>
            <w:tcW w:w="780" w:type="dxa"/>
            <w:tcBorders>
              <w:top w:val="single" w:sz="4" w:space="0" w:color="000000"/>
              <w:bottom w:val="single" w:sz="4" w:space="0" w:color="FFFFFF"/>
            </w:tcBorders>
            <w:tcMar>
              <w:top w:w="100" w:type="dxa"/>
              <w:left w:w="100" w:type="dxa"/>
              <w:bottom w:w="100" w:type="dxa"/>
              <w:right w:w="100" w:type="dxa"/>
            </w:tcMar>
            <w:vAlign w:val="center"/>
          </w:tcPr>
          <w:p w14:paraId="6E9214B5" w14:textId="77777777" w:rsidR="00E41612" w:rsidRPr="002A65D1" w:rsidRDefault="00E41612" w:rsidP="002141A3">
            <w:pPr>
              <w:rPr>
                <w:sz w:val="18"/>
                <w:szCs w:val="18"/>
              </w:rPr>
            </w:pPr>
            <w:r w:rsidRPr="002A65D1">
              <w:rPr>
                <w:sz w:val="18"/>
                <w:szCs w:val="18"/>
              </w:rPr>
              <w:t>-0.402</w:t>
            </w:r>
          </w:p>
        </w:tc>
      </w:tr>
      <w:tr w:rsidR="00E41612" w:rsidRPr="002A65D1" w14:paraId="67A24ED6" w14:textId="77777777" w:rsidTr="00277904">
        <w:trPr>
          <w:trHeight w:val="358"/>
        </w:trPr>
        <w:tc>
          <w:tcPr>
            <w:tcW w:w="139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28F82DC" w14:textId="77777777" w:rsidR="00E41612" w:rsidRPr="002A65D1" w:rsidRDefault="00E41612" w:rsidP="002141A3">
            <w:pPr>
              <w:rPr>
                <w:sz w:val="18"/>
                <w:szCs w:val="18"/>
              </w:rPr>
            </w:pPr>
          </w:p>
        </w:tc>
        <w:tc>
          <w:tcPr>
            <w:tcW w:w="14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569BDBCE" w14:textId="3CAC94E0" w:rsidR="00E41612" w:rsidRPr="002A65D1" w:rsidRDefault="00F42953" w:rsidP="002141A3">
            <w:pPr>
              <w:rPr>
                <w:sz w:val="18"/>
                <w:szCs w:val="18"/>
              </w:rPr>
            </w:pPr>
            <w:r w:rsidRPr="002A65D1">
              <w:rPr>
                <w:sz w:val="18"/>
                <w:szCs w:val="18"/>
              </w:rPr>
              <w:t>age</w:t>
            </w:r>
            <w:r w:rsidR="00E41612" w:rsidRPr="002A65D1">
              <w:rPr>
                <w:sz w:val="18"/>
                <w:szCs w:val="18"/>
              </w:rPr>
              <w:t>*</w:t>
            </w:r>
          </w:p>
        </w:tc>
        <w:tc>
          <w:tcPr>
            <w:tcW w:w="96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344C5C49" w14:textId="77777777" w:rsidR="00E41612" w:rsidRPr="002A65D1" w:rsidRDefault="00E41612" w:rsidP="002141A3">
            <w:pPr>
              <w:rPr>
                <w:sz w:val="18"/>
                <w:szCs w:val="18"/>
              </w:rPr>
            </w:pPr>
            <w:r w:rsidRPr="002A65D1">
              <w:rPr>
                <w:sz w:val="18"/>
                <w:szCs w:val="18"/>
              </w:rPr>
              <w:t>12.879</w:t>
            </w:r>
          </w:p>
        </w:tc>
        <w:tc>
          <w:tcPr>
            <w:tcW w:w="106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707D1CF5" w14:textId="77777777" w:rsidR="00E41612" w:rsidRPr="002A65D1" w:rsidRDefault="00E41612" w:rsidP="002141A3">
            <w:pPr>
              <w:rPr>
                <w:sz w:val="18"/>
                <w:szCs w:val="18"/>
              </w:rPr>
            </w:pPr>
            <w:r w:rsidRPr="002A65D1">
              <w:rPr>
                <w:sz w:val="18"/>
                <w:szCs w:val="18"/>
              </w:rPr>
              <w:t>&lt;0.001</w:t>
            </w:r>
          </w:p>
        </w:tc>
        <w:tc>
          <w:tcPr>
            <w:tcW w:w="133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ACCC4F0" w14:textId="77777777" w:rsidR="00E41612" w:rsidRPr="002A65D1" w:rsidRDefault="00E41612" w:rsidP="002141A3">
            <w:pPr>
              <w:rPr>
                <w:sz w:val="18"/>
                <w:szCs w:val="18"/>
              </w:rPr>
            </w:pPr>
            <w:r w:rsidRPr="002A65D1">
              <w:rPr>
                <w:sz w:val="18"/>
                <w:szCs w:val="18"/>
              </w:rPr>
              <w:t>0.069</w:t>
            </w:r>
          </w:p>
        </w:tc>
        <w:tc>
          <w:tcPr>
            <w:tcW w:w="90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6CABEE3F" w14:textId="77777777" w:rsidR="00E41612" w:rsidRPr="002A65D1" w:rsidRDefault="00E41612" w:rsidP="002141A3">
            <w:pPr>
              <w:rPr>
                <w:sz w:val="18"/>
                <w:szCs w:val="18"/>
              </w:rPr>
            </w:pPr>
            <w:r w:rsidRPr="002A65D1">
              <w:rPr>
                <w:sz w:val="18"/>
                <w:szCs w:val="18"/>
              </w:rPr>
              <w:t>-0.007</w:t>
            </w:r>
          </w:p>
        </w:tc>
        <w:tc>
          <w:tcPr>
            <w:tcW w:w="8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1ADFD688" w14:textId="77777777" w:rsidR="00E41612" w:rsidRPr="002A65D1" w:rsidRDefault="00E41612" w:rsidP="002141A3">
            <w:pPr>
              <w:rPr>
                <w:sz w:val="18"/>
                <w:szCs w:val="18"/>
              </w:rPr>
            </w:pPr>
            <w:r w:rsidRPr="002A65D1">
              <w:rPr>
                <w:sz w:val="18"/>
                <w:szCs w:val="18"/>
              </w:rPr>
              <w:t>0.002</w:t>
            </w:r>
          </w:p>
        </w:tc>
        <w:tc>
          <w:tcPr>
            <w:tcW w:w="78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1835EBC3" w14:textId="77777777" w:rsidR="00E41612" w:rsidRPr="002A65D1" w:rsidRDefault="00E41612" w:rsidP="002141A3">
            <w:pPr>
              <w:rPr>
                <w:sz w:val="18"/>
                <w:szCs w:val="18"/>
              </w:rPr>
            </w:pPr>
            <w:r w:rsidRPr="002A65D1">
              <w:rPr>
                <w:sz w:val="18"/>
                <w:szCs w:val="18"/>
              </w:rPr>
              <w:t>-3.589</w:t>
            </w:r>
          </w:p>
        </w:tc>
      </w:tr>
      <w:tr w:rsidR="00E41612" w:rsidRPr="002A65D1" w14:paraId="7CAD9D70" w14:textId="77777777" w:rsidTr="00277904">
        <w:trPr>
          <w:trHeight w:val="20"/>
        </w:trPr>
        <w:tc>
          <w:tcPr>
            <w:tcW w:w="139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58B74E05" w14:textId="77777777" w:rsidR="00E41612" w:rsidRPr="002A65D1" w:rsidRDefault="00E41612" w:rsidP="002141A3">
            <w:pPr>
              <w:rPr>
                <w:sz w:val="18"/>
                <w:szCs w:val="18"/>
              </w:rPr>
            </w:pPr>
          </w:p>
        </w:tc>
        <w:tc>
          <w:tcPr>
            <w:tcW w:w="14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B38ED56" w14:textId="77777777" w:rsidR="00E41612" w:rsidRPr="002A65D1" w:rsidRDefault="00E41612" w:rsidP="002141A3">
            <w:pPr>
              <w:rPr>
                <w:b/>
                <w:sz w:val="18"/>
                <w:szCs w:val="18"/>
              </w:rPr>
            </w:pPr>
            <w:r w:rsidRPr="002A65D1">
              <w:rPr>
                <w:b/>
                <w:sz w:val="18"/>
                <w:szCs w:val="18"/>
              </w:rPr>
              <w:t>PC1*</w:t>
            </w:r>
          </w:p>
        </w:tc>
        <w:tc>
          <w:tcPr>
            <w:tcW w:w="96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21F5B5B7" w14:textId="77777777" w:rsidR="00E41612" w:rsidRPr="002A65D1" w:rsidRDefault="00E41612" w:rsidP="002141A3">
            <w:pPr>
              <w:rPr>
                <w:b/>
                <w:sz w:val="18"/>
                <w:szCs w:val="18"/>
              </w:rPr>
            </w:pPr>
            <w:r w:rsidRPr="002A65D1">
              <w:rPr>
                <w:b/>
                <w:sz w:val="18"/>
                <w:szCs w:val="18"/>
              </w:rPr>
              <w:t>7.556</w:t>
            </w:r>
          </w:p>
        </w:tc>
        <w:tc>
          <w:tcPr>
            <w:tcW w:w="106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6A48ED2B" w14:textId="77777777" w:rsidR="00E41612" w:rsidRPr="002A65D1" w:rsidRDefault="00E41612" w:rsidP="002141A3">
            <w:pPr>
              <w:rPr>
                <w:b/>
                <w:sz w:val="18"/>
                <w:szCs w:val="18"/>
              </w:rPr>
            </w:pPr>
            <w:r w:rsidRPr="002A65D1">
              <w:rPr>
                <w:b/>
                <w:sz w:val="18"/>
                <w:szCs w:val="18"/>
              </w:rPr>
              <w:t>0.007</w:t>
            </w:r>
          </w:p>
        </w:tc>
        <w:tc>
          <w:tcPr>
            <w:tcW w:w="133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ABF7399" w14:textId="77777777" w:rsidR="00E41612" w:rsidRPr="002A65D1" w:rsidRDefault="00E41612" w:rsidP="002141A3">
            <w:pPr>
              <w:rPr>
                <w:b/>
                <w:sz w:val="18"/>
                <w:szCs w:val="18"/>
              </w:rPr>
            </w:pPr>
            <w:r w:rsidRPr="002A65D1">
              <w:rPr>
                <w:b/>
                <w:sz w:val="18"/>
                <w:szCs w:val="18"/>
              </w:rPr>
              <w:t>0.042</w:t>
            </w:r>
          </w:p>
        </w:tc>
        <w:tc>
          <w:tcPr>
            <w:tcW w:w="90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6DC27A6A" w14:textId="77777777" w:rsidR="00E41612" w:rsidRPr="002A65D1" w:rsidRDefault="00E41612" w:rsidP="002141A3">
            <w:pPr>
              <w:rPr>
                <w:b/>
                <w:sz w:val="18"/>
                <w:szCs w:val="18"/>
              </w:rPr>
            </w:pPr>
            <w:r w:rsidRPr="002A65D1">
              <w:rPr>
                <w:b/>
                <w:sz w:val="18"/>
                <w:szCs w:val="18"/>
              </w:rPr>
              <w:t>0.059</w:t>
            </w:r>
          </w:p>
        </w:tc>
        <w:tc>
          <w:tcPr>
            <w:tcW w:w="8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58DF196F" w14:textId="77777777" w:rsidR="00E41612" w:rsidRPr="002A65D1" w:rsidRDefault="00E41612" w:rsidP="002141A3">
            <w:pPr>
              <w:rPr>
                <w:b/>
                <w:sz w:val="18"/>
                <w:szCs w:val="18"/>
              </w:rPr>
            </w:pPr>
            <w:r w:rsidRPr="002A65D1">
              <w:rPr>
                <w:b/>
                <w:sz w:val="18"/>
                <w:szCs w:val="18"/>
              </w:rPr>
              <w:t>0.022</w:t>
            </w:r>
          </w:p>
        </w:tc>
        <w:tc>
          <w:tcPr>
            <w:tcW w:w="78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1DFAAF1" w14:textId="77777777" w:rsidR="00E41612" w:rsidRPr="002A65D1" w:rsidRDefault="00E41612" w:rsidP="002141A3">
            <w:pPr>
              <w:rPr>
                <w:b/>
                <w:sz w:val="18"/>
                <w:szCs w:val="18"/>
              </w:rPr>
            </w:pPr>
            <w:r w:rsidRPr="002A65D1">
              <w:rPr>
                <w:b/>
                <w:sz w:val="18"/>
                <w:szCs w:val="18"/>
              </w:rPr>
              <w:t>2.749</w:t>
            </w:r>
          </w:p>
        </w:tc>
      </w:tr>
      <w:tr w:rsidR="00E41612" w:rsidRPr="002A65D1" w14:paraId="3FDCAC92" w14:textId="77777777" w:rsidTr="00277904">
        <w:trPr>
          <w:trHeight w:val="20"/>
        </w:trPr>
        <w:tc>
          <w:tcPr>
            <w:tcW w:w="139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2B7DD33E" w14:textId="77777777" w:rsidR="00E41612" w:rsidRPr="002A65D1" w:rsidRDefault="00E41612" w:rsidP="002141A3">
            <w:pPr>
              <w:rPr>
                <w:sz w:val="18"/>
                <w:szCs w:val="18"/>
              </w:rPr>
            </w:pPr>
          </w:p>
        </w:tc>
        <w:tc>
          <w:tcPr>
            <w:tcW w:w="14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151DBE2E" w14:textId="77777777" w:rsidR="00E41612" w:rsidRPr="002A65D1" w:rsidRDefault="00E41612" w:rsidP="002141A3">
            <w:pPr>
              <w:rPr>
                <w:b/>
                <w:sz w:val="18"/>
                <w:szCs w:val="18"/>
              </w:rPr>
            </w:pPr>
            <w:r w:rsidRPr="002A65D1">
              <w:rPr>
                <w:b/>
                <w:sz w:val="18"/>
                <w:szCs w:val="18"/>
              </w:rPr>
              <w:t>PC2*</w:t>
            </w:r>
          </w:p>
        </w:tc>
        <w:tc>
          <w:tcPr>
            <w:tcW w:w="96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31159738" w14:textId="77777777" w:rsidR="00E41612" w:rsidRPr="002A65D1" w:rsidRDefault="00E41612" w:rsidP="002141A3">
            <w:pPr>
              <w:rPr>
                <w:b/>
                <w:sz w:val="18"/>
                <w:szCs w:val="18"/>
              </w:rPr>
            </w:pPr>
            <w:r w:rsidRPr="002A65D1">
              <w:rPr>
                <w:b/>
                <w:sz w:val="18"/>
                <w:szCs w:val="18"/>
              </w:rPr>
              <w:t>4.017</w:t>
            </w:r>
          </w:p>
        </w:tc>
        <w:tc>
          <w:tcPr>
            <w:tcW w:w="106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24571523" w14:textId="77777777" w:rsidR="00E41612" w:rsidRPr="002A65D1" w:rsidRDefault="00E41612" w:rsidP="002141A3">
            <w:pPr>
              <w:rPr>
                <w:b/>
                <w:sz w:val="18"/>
                <w:szCs w:val="18"/>
              </w:rPr>
            </w:pPr>
            <w:r w:rsidRPr="002A65D1">
              <w:rPr>
                <w:b/>
                <w:sz w:val="18"/>
                <w:szCs w:val="18"/>
              </w:rPr>
              <w:t>0.047</w:t>
            </w:r>
          </w:p>
        </w:tc>
        <w:tc>
          <w:tcPr>
            <w:tcW w:w="133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3BD2B8BB" w14:textId="77777777" w:rsidR="00E41612" w:rsidRPr="002A65D1" w:rsidRDefault="00E41612" w:rsidP="002141A3">
            <w:pPr>
              <w:rPr>
                <w:b/>
                <w:sz w:val="18"/>
                <w:szCs w:val="18"/>
              </w:rPr>
            </w:pPr>
            <w:r w:rsidRPr="002A65D1">
              <w:rPr>
                <w:b/>
                <w:sz w:val="18"/>
                <w:szCs w:val="18"/>
              </w:rPr>
              <w:t>0.023</w:t>
            </w:r>
          </w:p>
        </w:tc>
        <w:tc>
          <w:tcPr>
            <w:tcW w:w="90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1E05AFAF" w14:textId="77777777" w:rsidR="00E41612" w:rsidRPr="002A65D1" w:rsidRDefault="00E41612" w:rsidP="002141A3">
            <w:pPr>
              <w:rPr>
                <w:b/>
                <w:sz w:val="18"/>
                <w:szCs w:val="18"/>
              </w:rPr>
            </w:pPr>
            <w:r w:rsidRPr="002A65D1">
              <w:rPr>
                <w:b/>
                <w:sz w:val="18"/>
                <w:szCs w:val="18"/>
              </w:rPr>
              <w:t>-0.027</w:t>
            </w:r>
          </w:p>
        </w:tc>
        <w:tc>
          <w:tcPr>
            <w:tcW w:w="8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5B318691" w14:textId="77777777" w:rsidR="00E41612" w:rsidRPr="002A65D1" w:rsidRDefault="00E41612" w:rsidP="002141A3">
            <w:pPr>
              <w:rPr>
                <w:b/>
                <w:sz w:val="18"/>
                <w:szCs w:val="18"/>
              </w:rPr>
            </w:pPr>
            <w:r w:rsidRPr="002A65D1">
              <w:rPr>
                <w:b/>
                <w:sz w:val="18"/>
                <w:szCs w:val="18"/>
              </w:rPr>
              <w:t>0.013</w:t>
            </w:r>
          </w:p>
        </w:tc>
        <w:tc>
          <w:tcPr>
            <w:tcW w:w="78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16045925" w14:textId="77777777" w:rsidR="00E41612" w:rsidRPr="002A65D1" w:rsidRDefault="00E41612" w:rsidP="002141A3">
            <w:pPr>
              <w:rPr>
                <w:b/>
                <w:sz w:val="18"/>
                <w:szCs w:val="18"/>
              </w:rPr>
            </w:pPr>
            <w:r w:rsidRPr="002A65D1">
              <w:rPr>
                <w:b/>
                <w:sz w:val="18"/>
                <w:szCs w:val="18"/>
              </w:rPr>
              <w:t>-2.004</w:t>
            </w:r>
          </w:p>
        </w:tc>
      </w:tr>
      <w:tr w:rsidR="00E41612" w:rsidRPr="002A65D1" w14:paraId="0F501E2D" w14:textId="77777777" w:rsidTr="00277904">
        <w:trPr>
          <w:trHeight w:val="20"/>
        </w:trPr>
        <w:tc>
          <w:tcPr>
            <w:tcW w:w="139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FD5257F" w14:textId="77777777" w:rsidR="00E41612" w:rsidRPr="002A65D1" w:rsidRDefault="00E41612" w:rsidP="002141A3">
            <w:pPr>
              <w:rPr>
                <w:sz w:val="18"/>
                <w:szCs w:val="18"/>
              </w:rPr>
            </w:pPr>
          </w:p>
        </w:tc>
        <w:tc>
          <w:tcPr>
            <w:tcW w:w="14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7F0C4569" w14:textId="77777777" w:rsidR="00E41612" w:rsidRPr="002A65D1" w:rsidRDefault="00E41612" w:rsidP="002141A3">
            <w:pPr>
              <w:rPr>
                <w:sz w:val="18"/>
                <w:szCs w:val="18"/>
              </w:rPr>
            </w:pPr>
            <w:r w:rsidRPr="002A65D1">
              <w:rPr>
                <w:sz w:val="18"/>
                <w:szCs w:val="18"/>
              </w:rPr>
              <w:t>Aβ42</w:t>
            </w:r>
          </w:p>
        </w:tc>
        <w:tc>
          <w:tcPr>
            <w:tcW w:w="96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14CFC9E7" w14:textId="77777777" w:rsidR="00E41612" w:rsidRPr="002A65D1" w:rsidRDefault="00E41612" w:rsidP="002141A3">
            <w:pPr>
              <w:rPr>
                <w:sz w:val="18"/>
                <w:szCs w:val="18"/>
              </w:rPr>
            </w:pPr>
            <w:r w:rsidRPr="002A65D1">
              <w:rPr>
                <w:sz w:val="18"/>
                <w:szCs w:val="18"/>
              </w:rPr>
              <w:t>1.032</w:t>
            </w:r>
          </w:p>
        </w:tc>
        <w:tc>
          <w:tcPr>
            <w:tcW w:w="106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2816708" w14:textId="77777777" w:rsidR="00E41612" w:rsidRPr="002A65D1" w:rsidRDefault="00E41612" w:rsidP="002141A3">
            <w:pPr>
              <w:rPr>
                <w:sz w:val="18"/>
                <w:szCs w:val="18"/>
              </w:rPr>
            </w:pPr>
            <w:r w:rsidRPr="002A65D1">
              <w:rPr>
                <w:sz w:val="18"/>
                <w:szCs w:val="18"/>
              </w:rPr>
              <w:t>0.311</w:t>
            </w:r>
          </w:p>
        </w:tc>
        <w:tc>
          <w:tcPr>
            <w:tcW w:w="133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395A55A7" w14:textId="77777777" w:rsidR="00E41612" w:rsidRPr="002A65D1" w:rsidRDefault="00E41612" w:rsidP="002141A3">
            <w:pPr>
              <w:rPr>
                <w:sz w:val="18"/>
                <w:szCs w:val="18"/>
              </w:rPr>
            </w:pPr>
            <w:r w:rsidRPr="002A65D1">
              <w:rPr>
                <w:sz w:val="18"/>
                <w:szCs w:val="18"/>
              </w:rPr>
              <w:t>0.006</w:t>
            </w:r>
          </w:p>
        </w:tc>
        <w:tc>
          <w:tcPr>
            <w:tcW w:w="90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5994C6E7" w14:textId="77777777" w:rsidR="00E41612" w:rsidRPr="002A65D1" w:rsidRDefault="00E41612" w:rsidP="002141A3">
            <w:pPr>
              <w:rPr>
                <w:sz w:val="18"/>
                <w:szCs w:val="18"/>
              </w:rPr>
            </w:pPr>
            <w:r w:rsidRPr="002A65D1">
              <w:rPr>
                <w:sz w:val="18"/>
                <w:szCs w:val="18"/>
              </w:rPr>
              <w:t>0.000</w:t>
            </w:r>
          </w:p>
        </w:tc>
        <w:tc>
          <w:tcPr>
            <w:tcW w:w="8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3B9F7797" w14:textId="77777777" w:rsidR="00E41612" w:rsidRPr="002A65D1" w:rsidRDefault="00E41612" w:rsidP="002141A3">
            <w:pPr>
              <w:rPr>
                <w:sz w:val="18"/>
                <w:szCs w:val="18"/>
              </w:rPr>
            </w:pPr>
            <w:r w:rsidRPr="002A65D1">
              <w:rPr>
                <w:sz w:val="18"/>
                <w:szCs w:val="18"/>
              </w:rPr>
              <w:t>0.000</w:t>
            </w:r>
          </w:p>
        </w:tc>
        <w:tc>
          <w:tcPr>
            <w:tcW w:w="78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6FBBB65E" w14:textId="77777777" w:rsidR="00E41612" w:rsidRPr="002A65D1" w:rsidRDefault="00E41612" w:rsidP="002141A3">
            <w:pPr>
              <w:rPr>
                <w:sz w:val="18"/>
                <w:szCs w:val="18"/>
              </w:rPr>
            </w:pPr>
            <w:r w:rsidRPr="002A65D1">
              <w:rPr>
                <w:sz w:val="18"/>
                <w:szCs w:val="18"/>
              </w:rPr>
              <w:t>-1.348</w:t>
            </w:r>
          </w:p>
        </w:tc>
      </w:tr>
      <w:tr w:rsidR="00E41612" w:rsidRPr="002A65D1" w14:paraId="76F3CDB2" w14:textId="77777777" w:rsidTr="00277904">
        <w:trPr>
          <w:trHeight w:val="20"/>
        </w:trPr>
        <w:tc>
          <w:tcPr>
            <w:tcW w:w="139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FA258BA" w14:textId="77777777" w:rsidR="00E41612" w:rsidRPr="002A65D1" w:rsidRDefault="00E41612" w:rsidP="002141A3">
            <w:pPr>
              <w:rPr>
                <w:sz w:val="18"/>
                <w:szCs w:val="18"/>
              </w:rPr>
            </w:pPr>
          </w:p>
        </w:tc>
        <w:tc>
          <w:tcPr>
            <w:tcW w:w="14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623289C5" w14:textId="04EB697A" w:rsidR="00E41612" w:rsidRPr="002A65D1" w:rsidRDefault="00BA6CC6" w:rsidP="002141A3">
            <w:pPr>
              <w:rPr>
                <w:sz w:val="18"/>
                <w:szCs w:val="18"/>
              </w:rPr>
            </w:pPr>
            <w:r w:rsidRPr="002A65D1">
              <w:rPr>
                <w:sz w:val="18"/>
                <w:szCs w:val="18"/>
              </w:rPr>
              <w:t>p-</w:t>
            </w:r>
            <w:r w:rsidR="00E41612" w:rsidRPr="002A65D1">
              <w:rPr>
                <w:sz w:val="18"/>
                <w:szCs w:val="18"/>
              </w:rPr>
              <w:t>tau*</w:t>
            </w:r>
          </w:p>
        </w:tc>
        <w:tc>
          <w:tcPr>
            <w:tcW w:w="96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47DC3F3B" w14:textId="77777777" w:rsidR="00E41612" w:rsidRPr="002A65D1" w:rsidRDefault="00E41612" w:rsidP="002141A3">
            <w:pPr>
              <w:rPr>
                <w:sz w:val="18"/>
                <w:szCs w:val="18"/>
              </w:rPr>
            </w:pPr>
            <w:r w:rsidRPr="002A65D1">
              <w:rPr>
                <w:sz w:val="18"/>
                <w:szCs w:val="18"/>
              </w:rPr>
              <w:t>6.793</w:t>
            </w:r>
          </w:p>
        </w:tc>
        <w:tc>
          <w:tcPr>
            <w:tcW w:w="106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67728D27" w14:textId="77777777" w:rsidR="00E41612" w:rsidRPr="002A65D1" w:rsidRDefault="00E41612" w:rsidP="002141A3">
            <w:pPr>
              <w:rPr>
                <w:sz w:val="18"/>
                <w:szCs w:val="18"/>
              </w:rPr>
            </w:pPr>
            <w:r w:rsidRPr="002A65D1">
              <w:rPr>
                <w:sz w:val="18"/>
                <w:szCs w:val="18"/>
              </w:rPr>
              <w:t>0.010</w:t>
            </w:r>
          </w:p>
        </w:tc>
        <w:tc>
          <w:tcPr>
            <w:tcW w:w="133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309DFF64" w14:textId="77777777" w:rsidR="00E41612" w:rsidRPr="002A65D1" w:rsidRDefault="00E41612" w:rsidP="002141A3">
            <w:pPr>
              <w:rPr>
                <w:sz w:val="18"/>
                <w:szCs w:val="18"/>
              </w:rPr>
            </w:pPr>
            <w:r w:rsidRPr="002A65D1">
              <w:rPr>
                <w:sz w:val="18"/>
                <w:szCs w:val="18"/>
              </w:rPr>
              <w:t>0.038</w:t>
            </w:r>
          </w:p>
        </w:tc>
        <w:tc>
          <w:tcPr>
            <w:tcW w:w="90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385B5A39" w14:textId="77777777" w:rsidR="00E41612" w:rsidRPr="002A65D1" w:rsidRDefault="00E41612" w:rsidP="002141A3">
            <w:pPr>
              <w:rPr>
                <w:sz w:val="18"/>
                <w:szCs w:val="18"/>
              </w:rPr>
            </w:pPr>
            <w:r w:rsidRPr="002A65D1">
              <w:rPr>
                <w:sz w:val="18"/>
                <w:szCs w:val="18"/>
              </w:rPr>
              <w:t>-0.002</w:t>
            </w:r>
          </w:p>
        </w:tc>
        <w:tc>
          <w:tcPr>
            <w:tcW w:w="8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23A10DB5" w14:textId="77777777" w:rsidR="00E41612" w:rsidRPr="002A65D1" w:rsidRDefault="00E41612" w:rsidP="002141A3">
            <w:pPr>
              <w:rPr>
                <w:sz w:val="18"/>
                <w:szCs w:val="18"/>
              </w:rPr>
            </w:pPr>
            <w:r w:rsidRPr="002A65D1">
              <w:rPr>
                <w:sz w:val="18"/>
                <w:szCs w:val="18"/>
              </w:rPr>
              <w:t>0.001</w:t>
            </w:r>
          </w:p>
        </w:tc>
        <w:tc>
          <w:tcPr>
            <w:tcW w:w="78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749799CA" w14:textId="77777777" w:rsidR="00E41612" w:rsidRPr="002A65D1" w:rsidRDefault="00E41612" w:rsidP="002141A3">
            <w:pPr>
              <w:rPr>
                <w:sz w:val="18"/>
                <w:szCs w:val="18"/>
              </w:rPr>
            </w:pPr>
            <w:r w:rsidRPr="002A65D1">
              <w:rPr>
                <w:sz w:val="18"/>
                <w:szCs w:val="18"/>
              </w:rPr>
              <w:t>-3.231</w:t>
            </w:r>
          </w:p>
        </w:tc>
      </w:tr>
      <w:tr w:rsidR="00E41612" w:rsidRPr="002A65D1" w14:paraId="664C8D25" w14:textId="77777777" w:rsidTr="00277904">
        <w:trPr>
          <w:trHeight w:val="20"/>
        </w:trPr>
        <w:tc>
          <w:tcPr>
            <w:tcW w:w="139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227147D" w14:textId="77777777" w:rsidR="00E41612" w:rsidRPr="002A65D1" w:rsidRDefault="00E41612" w:rsidP="002141A3">
            <w:pPr>
              <w:rPr>
                <w:sz w:val="18"/>
                <w:szCs w:val="18"/>
              </w:rPr>
            </w:pPr>
          </w:p>
        </w:tc>
        <w:tc>
          <w:tcPr>
            <w:tcW w:w="14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3049A566" w14:textId="0C965FFA" w:rsidR="00E41612" w:rsidRPr="002A65D1" w:rsidRDefault="00BA6CC6" w:rsidP="002141A3">
            <w:pPr>
              <w:rPr>
                <w:sz w:val="18"/>
                <w:szCs w:val="18"/>
              </w:rPr>
            </w:pPr>
            <w:r w:rsidRPr="002A65D1">
              <w:rPr>
                <w:sz w:val="18"/>
                <w:szCs w:val="18"/>
              </w:rPr>
              <w:t>a</w:t>
            </w:r>
            <w:r w:rsidR="00E41612" w:rsidRPr="002A65D1">
              <w:rPr>
                <w:sz w:val="18"/>
                <w:szCs w:val="18"/>
              </w:rPr>
              <w:t>ssay</w:t>
            </w:r>
          </w:p>
        </w:tc>
        <w:tc>
          <w:tcPr>
            <w:tcW w:w="96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145B176C" w14:textId="77777777" w:rsidR="00E41612" w:rsidRPr="002A65D1" w:rsidRDefault="00E41612" w:rsidP="002141A3">
            <w:pPr>
              <w:rPr>
                <w:sz w:val="18"/>
                <w:szCs w:val="18"/>
              </w:rPr>
            </w:pPr>
            <w:r w:rsidRPr="002A65D1">
              <w:rPr>
                <w:sz w:val="18"/>
                <w:szCs w:val="18"/>
              </w:rPr>
              <w:t>0.873</w:t>
            </w:r>
          </w:p>
        </w:tc>
        <w:tc>
          <w:tcPr>
            <w:tcW w:w="106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59E3ACB" w14:textId="77777777" w:rsidR="00E41612" w:rsidRPr="002A65D1" w:rsidRDefault="00E41612" w:rsidP="002141A3">
            <w:pPr>
              <w:rPr>
                <w:sz w:val="18"/>
                <w:szCs w:val="18"/>
              </w:rPr>
            </w:pPr>
            <w:r w:rsidRPr="002A65D1">
              <w:rPr>
                <w:sz w:val="18"/>
                <w:szCs w:val="18"/>
              </w:rPr>
              <w:t>0.351</w:t>
            </w:r>
          </w:p>
        </w:tc>
        <w:tc>
          <w:tcPr>
            <w:tcW w:w="133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224225D6" w14:textId="77777777" w:rsidR="00E41612" w:rsidRPr="002A65D1" w:rsidRDefault="00E41612" w:rsidP="002141A3">
            <w:pPr>
              <w:rPr>
                <w:sz w:val="18"/>
                <w:szCs w:val="18"/>
              </w:rPr>
            </w:pPr>
            <w:r w:rsidRPr="002A65D1">
              <w:rPr>
                <w:sz w:val="18"/>
                <w:szCs w:val="18"/>
              </w:rPr>
              <w:t>0.005</w:t>
            </w:r>
          </w:p>
        </w:tc>
        <w:tc>
          <w:tcPr>
            <w:tcW w:w="90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5EB23D09" w14:textId="77777777" w:rsidR="00E41612" w:rsidRPr="002A65D1" w:rsidRDefault="00E41612" w:rsidP="002141A3">
            <w:pPr>
              <w:rPr>
                <w:sz w:val="18"/>
                <w:szCs w:val="18"/>
              </w:rPr>
            </w:pPr>
            <w:r w:rsidRPr="002A65D1">
              <w:rPr>
                <w:sz w:val="18"/>
                <w:szCs w:val="18"/>
              </w:rPr>
              <w:t>-0.094</w:t>
            </w:r>
          </w:p>
        </w:tc>
        <w:tc>
          <w:tcPr>
            <w:tcW w:w="8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76DC683E" w14:textId="77777777" w:rsidR="00E41612" w:rsidRPr="002A65D1" w:rsidRDefault="00E41612" w:rsidP="002141A3">
            <w:pPr>
              <w:rPr>
                <w:sz w:val="18"/>
                <w:szCs w:val="18"/>
              </w:rPr>
            </w:pPr>
            <w:r w:rsidRPr="002A65D1">
              <w:rPr>
                <w:sz w:val="18"/>
                <w:szCs w:val="18"/>
              </w:rPr>
              <w:t>0.101</w:t>
            </w:r>
          </w:p>
        </w:tc>
        <w:tc>
          <w:tcPr>
            <w:tcW w:w="78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0981AE6" w14:textId="77777777" w:rsidR="00E41612" w:rsidRPr="002A65D1" w:rsidRDefault="00E41612" w:rsidP="002141A3">
            <w:pPr>
              <w:rPr>
                <w:sz w:val="18"/>
                <w:szCs w:val="18"/>
              </w:rPr>
            </w:pPr>
            <w:r w:rsidRPr="002A65D1">
              <w:rPr>
                <w:sz w:val="18"/>
                <w:szCs w:val="18"/>
              </w:rPr>
              <w:t>-0.934</w:t>
            </w:r>
          </w:p>
        </w:tc>
      </w:tr>
      <w:tr w:rsidR="00E41612" w:rsidRPr="002A65D1" w14:paraId="1674C608" w14:textId="77777777" w:rsidTr="00277904">
        <w:trPr>
          <w:trHeight w:val="20"/>
        </w:trPr>
        <w:tc>
          <w:tcPr>
            <w:tcW w:w="139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21CFA900" w14:textId="77777777" w:rsidR="00E41612" w:rsidRPr="002A65D1" w:rsidRDefault="00E41612" w:rsidP="002141A3">
            <w:pPr>
              <w:rPr>
                <w:sz w:val="18"/>
                <w:szCs w:val="18"/>
              </w:rPr>
            </w:pPr>
          </w:p>
        </w:tc>
        <w:tc>
          <w:tcPr>
            <w:tcW w:w="14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36931ACD" w14:textId="3816F362" w:rsidR="00E41612" w:rsidRPr="002A65D1" w:rsidRDefault="00BA6CC6" w:rsidP="002141A3">
            <w:pPr>
              <w:rPr>
                <w:sz w:val="18"/>
                <w:szCs w:val="18"/>
              </w:rPr>
            </w:pPr>
            <w:r w:rsidRPr="002A65D1">
              <w:rPr>
                <w:sz w:val="18"/>
                <w:szCs w:val="18"/>
              </w:rPr>
              <w:t>a</w:t>
            </w:r>
            <w:r w:rsidR="00E41612" w:rsidRPr="002A65D1">
              <w:rPr>
                <w:sz w:val="18"/>
                <w:szCs w:val="18"/>
              </w:rPr>
              <w:t>ssay x Aβ42</w:t>
            </w:r>
          </w:p>
        </w:tc>
        <w:tc>
          <w:tcPr>
            <w:tcW w:w="96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4477EDFC" w14:textId="77777777" w:rsidR="00E41612" w:rsidRPr="002A65D1" w:rsidRDefault="00E41612" w:rsidP="002141A3">
            <w:pPr>
              <w:rPr>
                <w:sz w:val="18"/>
                <w:szCs w:val="18"/>
              </w:rPr>
            </w:pPr>
            <w:r w:rsidRPr="002A65D1">
              <w:rPr>
                <w:sz w:val="18"/>
                <w:szCs w:val="18"/>
              </w:rPr>
              <w:t>0.280</w:t>
            </w:r>
          </w:p>
        </w:tc>
        <w:tc>
          <w:tcPr>
            <w:tcW w:w="106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47F1A946" w14:textId="77777777" w:rsidR="00E41612" w:rsidRPr="002A65D1" w:rsidRDefault="00E41612" w:rsidP="002141A3">
            <w:pPr>
              <w:rPr>
                <w:sz w:val="18"/>
                <w:szCs w:val="18"/>
              </w:rPr>
            </w:pPr>
            <w:r w:rsidRPr="002A65D1">
              <w:rPr>
                <w:sz w:val="18"/>
                <w:szCs w:val="18"/>
              </w:rPr>
              <w:t>0.597</w:t>
            </w:r>
          </w:p>
        </w:tc>
        <w:tc>
          <w:tcPr>
            <w:tcW w:w="133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1CF7BC45" w14:textId="77777777" w:rsidR="00E41612" w:rsidRPr="002A65D1" w:rsidRDefault="00E41612" w:rsidP="002141A3">
            <w:pPr>
              <w:rPr>
                <w:sz w:val="18"/>
                <w:szCs w:val="18"/>
              </w:rPr>
            </w:pPr>
            <w:r w:rsidRPr="002A65D1">
              <w:rPr>
                <w:sz w:val="18"/>
                <w:szCs w:val="18"/>
              </w:rPr>
              <w:t>0.002</w:t>
            </w:r>
          </w:p>
        </w:tc>
        <w:tc>
          <w:tcPr>
            <w:tcW w:w="90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66FE74BC" w14:textId="77777777" w:rsidR="00E41612" w:rsidRPr="002A65D1" w:rsidRDefault="00E41612" w:rsidP="002141A3">
            <w:pPr>
              <w:rPr>
                <w:sz w:val="18"/>
                <w:szCs w:val="18"/>
              </w:rPr>
            </w:pPr>
            <w:r w:rsidRPr="002A65D1">
              <w:rPr>
                <w:sz w:val="18"/>
                <w:szCs w:val="18"/>
              </w:rPr>
              <w:t>0.000</w:t>
            </w:r>
          </w:p>
        </w:tc>
        <w:tc>
          <w:tcPr>
            <w:tcW w:w="8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4AD1500D" w14:textId="77777777" w:rsidR="00E41612" w:rsidRPr="002A65D1" w:rsidRDefault="00E41612" w:rsidP="002141A3">
            <w:pPr>
              <w:rPr>
                <w:sz w:val="18"/>
                <w:szCs w:val="18"/>
              </w:rPr>
            </w:pPr>
            <w:r w:rsidRPr="002A65D1">
              <w:rPr>
                <w:sz w:val="18"/>
                <w:szCs w:val="18"/>
              </w:rPr>
              <w:t>0.000</w:t>
            </w:r>
          </w:p>
        </w:tc>
        <w:tc>
          <w:tcPr>
            <w:tcW w:w="78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5AF8D0F2" w14:textId="77777777" w:rsidR="00E41612" w:rsidRPr="002A65D1" w:rsidRDefault="00E41612" w:rsidP="002141A3">
            <w:pPr>
              <w:rPr>
                <w:sz w:val="18"/>
                <w:szCs w:val="18"/>
              </w:rPr>
            </w:pPr>
            <w:r w:rsidRPr="002A65D1">
              <w:rPr>
                <w:sz w:val="18"/>
                <w:szCs w:val="18"/>
              </w:rPr>
              <w:t>0.529</w:t>
            </w:r>
          </w:p>
        </w:tc>
      </w:tr>
      <w:tr w:rsidR="00E41612" w:rsidRPr="002A65D1" w14:paraId="1614455C" w14:textId="77777777" w:rsidTr="00277904">
        <w:trPr>
          <w:trHeight w:val="20"/>
        </w:trPr>
        <w:tc>
          <w:tcPr>
            <w:tcW w:w="1395" w:type="dxa"/>
            <w:tcBorders>
              <w:top w:val="single" w:sz="4" w:space="0" w:color="FFFFFF"/>
              <w:bottom w:val="single" w:sz="4" w:space="0" w:color="000000"/>
            </w:tcBorders>
            <w:tcMar>
              <w:top w:w="100" w:type="dxa"/>
              <w:left w:w="100" w:type="dxa"/>
              <w:bottom w:w="100" w:type="dxa"/>
              <w:right w:w="100" w:type="dxa"/>
            </w:tcMar>
            <w:vAlign w:val="center"/>
          </w:tcPr>
          <w:p w14:paraId="18DDECE3" w14:textId="77777777" w:rsidR="00E41612" w:rsidRPr="002A65D1" w:rsidRDefault="00E41612" w:rsidP="002141A3">
            <w:pPr>
              <w:rPr>
                <w:sz w:val="18"/>
                <w:szCs w:val="18"/>
              </w:rPr>
            </w:pPr>
          </w:p>
        </w:tc>
        <w:tc>
          <w:tcPr>
            <w:tcW w:w="1425" w:type="dxa"/>
            <w:tcBorders>
              <w:top w:val="single" w:sz="4" w:space="0" w:color="FFFFFF"/>
              <w:bottom w:val="single" w:sz="4" w:space="0" w:color="000000"/>
            </w:tcBorders>
            <w:tcMar>
              <w:top w:w="100" w:type="dxa"/>
              <w:left w:w="100" w:type="dxa"/>
              <w:bottom w:w="100" w:type="dxa"/>
              <w:right w:w="100" w:type="dxa"/>
            </w:tcMar>
            <w:vAlign w:val="center"/>
          </w:tcPr>
          <w:p w14:paraId="14D57AFD" w14:textId="50DAE800" w:rsidR="00E41612" w:rsidRPr="002A65D1" w:rsidRDefault="00BA6CC6" w:rsidP="002141A3">
            <w:pPr>
              <w:rPr>
                <w:sz w:val="18"/>
                <w:szCs w:val="18"/>
              </w:rPr>
            </w:pPr>
            <w:r w:rsidRPr="002A65D1">
              <w:rPr>
                <w:sz w:val="18"/>
                <w:szCs w:val="18"/>
              </w:rPr>
              <w:t>a</w:t>
            </w:r>
            <w:r w:rsidR="00E41612" w:rsidRPr="002A65D1">
              <w:rPr>
                <w:sz w:val="18"/>
                <w:szCs w:val="18"/>
              </w:rPr>
              <w:t>ssay x P-tau</w:t>
            </w:r>
          </w:p>
        </w:tc>
        <w:tc>
          <w:tcPr>
            <w:tcW w:w="960" w:type="dxa"/>
            <w:tcBorders>
              <w:top w:val="single" w:sz="4" w:space="0" w:color="FFFFFF"/>
              <w:bottom w:val="single" w:sz="4" w:space="0" w:color="000000"/>
            </w:tcBorders>
            <w:tcMar>
              <w:top w:w="100" w:type="dxa"/>
              <w:left w:w="100" w:type="dxa"/>
              <w:bottom w:w="100" w:type="dxa"/>
              <w:right w:w="100" w:type="dxa"/>
            </w:tcMar>
            <w:vAlign w:val="center"/>
          </w:tcPr>
          <w:p w14:paraId="5CDBEA11" w14:textId="77777777" w:rsidR="00E41612" w:rsidRPr="002A65D1" w:rsidRDefault="00E41612" w:rsidP="002141A3">
            <w:pPr>
              <w:rPr>
                <w:sz w:val="18"/>
                <w:szCs w:val="18"/>
              </w:rPr>
            </w:pPr>
            <w:r w:rsidRPr="002A65D1">
              <w:rPr>
                <w:sz w:val="18"/>
                <w:szCs w:val="18"/>
              </w:rPr>
              <w:t>0.113</w:t>
            </w:r>
          </w:p>
        </w:tc>
        <w:tc>
          <w:tcPr>
            <w:tcW w:w="1065" w:type="dxa"/>
            <w:tcBorders>
              <w:top w:val="single" w:sz="4" w:space="0" w:color="FFFFFF"/>
              <w:bottom w:val="single" w:sz="4" w:space="0" w:color="000000"/>
            </w:tcBorders>
            <w:tcMar>
              <w:top w:w="100" w:type="dxa"/>
              <w:left w:w="100" w:type="dxa"/>
              <w:bottom w:w="100" w:type="dxa"/>
              <w:right w:w="100" w:type="dxa"/>
            </w:tcMar>
            <w:vAlign w:val="center"/>
          </w:tcPr>
          <w:p w14:paraId="7BAF63D1" w14:textId="77777777" w:rsidR="00E41612" w:rsidRPr="002A65D1" w:rsidRDefault="00E41612" w:rsidP="002141A3">
            <w:pPr>
              <w:rPr>
                <w:sz w:val="18"/>
                <w:szCs w:val="18"/>
              </w:rPr>
            </w:pPr>
            <w:r w:rsidRPr="002A65D1">
              <w:rPr>
                <w:sz w:val="18"/>
                <w:szCs w:val="18"/>
              </w:rPr>
              <w:t>0.737</w:t>
            </w:r>
          </w:p>
        </w:tc>
        <w:tc>
          <w:tcPr>
            <w:tcW w:w="1335" w:type="dxa"/>
            <w:tcBorders>
              <w:top w:val="single" w:sz="4" w:space="0" w:color="FFFFFF"/>
              <w:bottom w:val="single" w:sz="4" w:space="0" w:color="000000"/>
            </w:tcBorders>
            <w:tcMar>
              <w:top w:w="100" w:type="dxa"/>
              <w:left w:w="100" w:type="dxa"/>
              <w:bottom w:w="100" w:type="dxa"/>
              <w:right w:w="100" w:type="dxa"/>
            </w:tcMar>
            <w:vAlign w:val="center"/>
          </w:tcPr>
          <w:p w14:paraId="12953A5F" w14:textId="77777777" w:rsidR="00E41612" w:rsidRPr="002A65D1" w:rsidRDefault="00E41612" w:rsidP="002141A3">
            <w:pPr>
              <w:rPr>
                <w:sz w:val="18"/>
                <w:szCs w:val="18"/>
              </w:rPr>
            </w:pPr>
            <w:r w:rsidRPr="002A65D1">
              <w:rPr>
                <w:sz w:val="18"/>
                <w:szCs w:val="18"/>
              </w:rPr>
              <w:t>0.001</w:t>
            </w:r>
          </w:p>
        </w:tc>
        <w:tc>
          <w:tcPr>
            <w:tcW w:w="900" w:type="dxa"/>
            <w:tcBorders>
              <w:top w:val="single" w:sz="4" w:space="0" w:color="FFFFFF"/>
              <w:bottom w:val="single" w:sz="4" w:space="0" w:color="000000"/>
            </w:tcBorders>
            <w:tcMar>
              <w:top w:w="100" w:type="dxa"/>
              <w:left w:w="100" w:type="dxa"/>
              <w:bottom w:w="100" w:type="dxa"/>
              <w:right w:w="100" w:type="dxa"/>
            </w:tcMar>
            <w:vAlign w:val="center"/>
          </w:tcPr>
          <w:p w14:paraId="01ED024B" w14:textId="77777777" w:rsidR="00E41612" w:rsidRPr="002A65D1" w:rsidRDefault="00E41612" w:rsidP="002141A3">
            <w:pPr>
              <w:rPr>
                <w:sz w:val="18"/>
                <w:szCs w:val="18"/>
              </w:rPr>
            </w:pPr>
            <w:r w:rsidRPr="002A65D1">
              <w:rPr>
                <w:sz w:val="18"/>
                <w:szCs w:val="18"/>
              </w:rPr>
              <w:t>0.000</w:t>
            </w:r>
          </w:p>
        </w:tc>
        <w:tc>
          <w:tcPr>
            <w:tcW w:w="825" w:type="dxa"/>
            <w:tcBorders>
              <w:top w:val="single" w:sz="4" w:space="0" w:color="FFFFFF"/>
              <w:bottom w:val="single" w:sz="4" w:space="0" w:color="000000"/>
            </w:tcBorders>
            <w:tcMar>
              <w:top w:w="100" w:type="dxa"/>
              <w:left w:w="100" w:type="dxa"/>
              <w:bottom w:w="100" w:type="dxa"/>
              <w:right w:w="100" w:type="dxa"/>
            </w:tcMar>
            <w:vAlign w:val="center"/>
          </w:tcPr>
          <w:p w14:paraId="7C7D9810" w14:textId="77777777" w:rsidR="00E41612" w:rsidRPr="002A65D1" w:rsidRDefault="00E41612" w:rsidP="002141A3">
            <w:pPr>
              <w:rPr>
                <w:sz w:val="18"/>
                <w:szCs w:val="18"/>
              </w:rPr>
            </w:pPr>
            <w:r w:rsidRPr="002A65D1">
              <w:rPr>
                <w:sz w:val="18"/>
                <w:szCs w:val="18"/>
              </w:rPr>
              <w:t>0.001</w:t>
            </w:r>
          </w:p>
        </w:tc>
        <w:tc>
          <w:tcPr>
            <w:tcW w:w="780" w:type="dxa"/>
            <w:tcBorders>
              <w:top w:val="single" w:sz="4" w:space="0" w:color="FFFFFF"/>
              <w:bottom w:val="single" w:sz="4" w:space="0" w:color="000000"/>
            </w:tcBorders>
            <w:tcMar>
              <w:top w:w="100" w:type="dxa"/>
              <w:left w:w="100" w:type="dxa"/>
              <w:bottom w:w="100" w:type="dxa"/>
              <w:right w:w="100" w:type="dxa"/>
            </w:tcMar>
            <w:vAlign w:val="center"/>
          </w:tcPr>
          <w:p w14:paraId="793F8D15" w14:textId="77777777" w:rsidR="00E41612" w:rsidRPr="002A65D1" w:rsidRDefault="00E41612" w:rsidP="002141A3">
            <w:pPr>
              <w:rPr>
                <w:sz w:val="18"/>
                <w:szCs w:val="18"/>
              </w:rPr>
            </w:pPr>
            <w:r w:rsidRPr="002A65D1">
              <w:rPr>
                <w:sz w:val="18"/>
                <w:szCs w:val="18"/>
              </w:rPr>
              <w:t>0.337</w:t>
            </w:r>
          </w:p>
        </w:tc>
      </w:tr>
    </w:tbl>
    <w:p w14:paraId="22B58F19" w14:textId="72311A0A" w:rsidR="00E41612" w:rsidRPr="002A65D1" w:rsidRDefault="00E41612" w:rsidP="00BA6CC6">
      <w:pPr>
        <w:spacing w:line="276" w:lineRule="auto"/>
      </w:pPr>
      <w:r w:rsidRPr="002A65D1">
        <w:t xml:space="preserve">Regression models tested whether inflammatory components PC1 and PC2 derived from a PCA predicted GM thickness in AD-vulnerable regions derived from </w:t>
      </w:r>
      <w:proofErr w:type="spellStart"/>
      <w:r w:rsidRPr="002A65D1">
        <w:t>FreesSurfer</w:t>
      </w:r>
      <w:proofErr w:type="spellEnd"/>
      <w:r w:rsidRPr="002A65D1">
        <w:t xml:space="preserve"> segmentation (including bilateral entorhinal, parahippocampal, fusiform, inferior temporal, temporal pole </w:t>
      </w:r>
      <w:r w:rsidR="002E2AD1">
        <w:t xml:space="preserve">and </w:t>
      </w:r>
      <w:r w:rsidRPr="002A65D1">
        <w:t xml:space="preserve">posterior cingulate). Significant (*) effects of interest are highlighted in bold. Additional covariates of no interest in all models included age, gender, p-tau and Aβ42. </w:t>
      </w:r>
    </w:p>
    <w:p w14:paraId="2A3F8029" w14:textId="77777777" w:rsidR="00E41612" w:rsidRPr="002A65D1" w:rsidRDefault="00E41612" w:rsidP="002141A3"/>
    <w:p w14:paraId="612462B5" w14:textId="77777777" w:rsidR="00E41612" w:rsidRPr="002A65D1" w:rsidRDefault="00E41612" w:rsidP="002141A3"/>
    <w:p w14:paraId="4BEBB456" w14:textId="77777777" w:rsidR="00E41612" w:rsidRPr="002A65D1" w:rsidRDefault="00E41612" w:rsidP="002141A3">
      <w:r w:rsidRPr="002A65D1">
        <w:br w:type="page"/>
      </w:r>
    </w:p>
    <w:p w14:paraId="2C722760" w14:textId="49E7DFCE" w:rsidR="00E41612" w:rsidRPr="002A65D1" w:rsidRDefault="00E41612" w:rsidP="00073DD3">
      <w:pPr>
        <w:spacing w:line="276" w:lineRule="auto"/>
        <w:rPr>
          <w:b/>
        </w:rPr>
      </w:pPr>
      <w:r w:rsidRPr="002A65D1">
        <w:rPr>
          <w:b/>
        </w:rPr>
        <w:lastRenderedPageBreak/>
        <w:t xml:space="preserve">Supplementary Table </w:t>
      </w:r>
      <w:r w:rsidR="00240F83" w:rsidRPr="002A65D1">
        <w:rPr>
          <w:b/>
        </w:rPr>
        <w:t>7</w:t>
      </w:r>
      <w:r w:rsidRPr="002A65D1">
        <w:rPr>
          <w:b/>
        </w:rPr>
        <w:t>. Regression model for memory performance at baseline predicted by inflammatory components in F.ACE</w:t>
      </w:r>
    </w:p>
    <w:tbl>
      <w:tblPr>
        <w:tblW w:w="8685" w:type="dxa"/>
        <w:tblBorders>
          <w:top w:val="nil"/>
          <w:left w:val="nil"/>
          <w:bottom w:val="nil"/>
          <w:right w:val="nil"/>
          <w:insideH w:val="nil"/>
          <w:insideV w:val="nil"/>
        </w:tblBorders>
        <w:tblLayout w:type="fixed"/>
        <w:tblLook w:val="0600" w:firstRow="0" w:lastRow="0" w:firstColumn="0" w:lastColumn="0" w:noHBand="1" w:noVBand="1"/>
      </w:tblPr>
      <w:tblGrid>
        <w:gridCol w:w="1395"/>
        <w:gridCol w:w="1425"/>
        <w:gridCol w:w="960"/>
        <w:gridCol w:w="1065"/>
        <w:gridCol w:w="1335"/>
        <w:gridCol w:w="900"/>
        <w:gridCol w:w="825"/>
        <w:gridCol w:w="780"/>
      </w:tblGrid>
      <w:tr w:rsidR="00E41612" w:rsidRPr="002A65D1" w14:paraId="52430BDD" w14:textId="77777777" w:rsidTr="00277904">
        <w:trPr>
          <w:trHeight w:val="401"/>
          <w:tblHeader/>
        </w:trPr>
        <w:tc>
          <w:tcPr>
            <w:tcW w:w="1395" w:type="dxa"/>
            <w:tcBorders>
              <w:top w:val="single" w:sz="4" w:space="0" w:color="000000"/>
              <w:bottom w:val="single" w:sz="4" w:space="0" w:color="000000"/>
            </w:tcBorders>
            <w:tcMar>
              <w:top w:w="100" w:type="dxa"/>
              <w:left w:w="100" w:type="dxa"/>
              <w:bottom w:w="100" w:type="dxa"/>
              <w:right w:w="100" w:type="dxa"/>
            </w:tcMar>
            <w:vAlign w:val="center"/>
          </w:tcPr>
          <w:p w14:paraId="325D6970" w14:textId="77777777" w:rsidR="00E41612" w:rsidRPr="002A65D1" w:rsidRDefault="00E41612" w:rsidP="00BA6CC6">
            <w:pPr>
              <w:spacing w:line="240" w:lineRule="auto"/>
              <w:rPr>
                <w:sz w:val="18"/>
                <w:szCs w:val="18"/>
              </w:rPr>
            </w:pPr>
            <w:r w:rsidRPr="002A65D1">
              <w:rPr>
                <w:sz w:val="18"/>
                <w:szCs w:val="18"/>
              </w:rPr>
              <w:t>dependent</w:t>
            </w:r>
          </w:p>
        </w:tc>
        <w:tc>
          <w:tcPr>
            <w:tcW w:w="1425" w:type="dxa"/>
            <w:tcBorders>
              <w:top w:val="single" w:sz="4" w:space="0" w:color="000000"/>
              <w:bottom w:val="single" w:sz="4" w:space="0" w:color="000000"/>
            </w:tcBorders>
            <w:tcMar>
              <w:top w:w="100" w:type="dxa"/>
              <w:left w:w="100" w:type="dxa"/>
              <w:bottom w:w="100" w:type="dxa"/>
              <w:right w:w="100" w:type="dxa"/>
            </w:tcMar>
            <w:vAlign w:val="center"/>
          </w:tcPr>
          <w:p w14:paraId="44A2C62E" w14:textId="77777777" w:rsidR="00E41612" w:rsidRPr="002A65D1" w:rsidRDefault="00E41612" w:rsidP="00BA6CC6">
            <w:pPr>
              <w:spacing w:line="240" w:lineRule="auto"/>
              <w:rPr>
                <w:sz w:val="18"/>
                <w:szCs w:val="18"/>
              </w:rPr>
            </w:pPr>
            <w:r w:rsidRPr="002A65D1">
              <w:rPr>
                <w:sz w:val="18"/>
                <w:szCs w:val="18"/>
              </w:rPr>
              <w:t>independent</w:t>
            </w:r>
          </w:p>
        </w:tc>
        <w:tc>
          <w:tcPr>
            <w:tcW w:w="960" w:type="dxa"/>
            <w:tcBorders>
              <w:top w:val="single" w:sz="4" w:space="0" w:color="000000"/>
              <w:bottom w:val="single" w:sz="4" w:space="0" w:color="000000"/>
            </w:tcBorders>
            <w:tcMar>
              <w:top w:w="100" w:type="dxa"/>
              <w:left w:w="100" w:type="dxa"/>
              <w:bottom w:w="100" w:type="dxa"/>
              <w:right w:w="100" w:type="dxa"/>
            </w:tcMar>
            <w:vAlign w:val="center"/>
          </w:tcPr>
          <w:p w14:paraId="33999A0B" w14:textId="77777777" w:rsidR="00E41612" w:rsidRPr="002A65D1" w:rsidRDefault="00E41612" w:rsidP="00BA6CC6">
            <w:pPr>
              <w:spacing w:line="240" w:lineRule="auto"/>
              <w:rPr>
                <w:sz w:val="18"/>
                <w:szCs w:val="18"/>
              </w:rPr>
            </w:pPr>
            <w:r w:rsidRPr="002A65D1">
              <w:rPr>
                <w:sz w:val="18"/>
                <w:szCs w:val="18"/>
              </w:rPr>
              <w:t>F</w:t>
            </w:r>
          </w:p>
        </w:tc>
        <w:tc>
          <w:tcPr>
            <w:tcW w:w="1065" w:type="dxa"/>
            <w:tcBorders>
              <w:top w:val="single" w:sz="4" w:space="0" w:color="000000"/>
              <w:bottom w:val="single" w:sz="4" w:space="0" w:color="000000"/>
            </w:tcBorders>
            <w:tcMar>
              <w:top w:w="100" w:type="dxa"/>
              <w:left w:w="100" w:type="dxa"/>
              <w:bottom w:w="100" w:type="dxa"/>
              <w:right w:w="100" w:type="dxa"/>
            </w:tcMar>
            <w:vAlign w:val="center"/>
          </w:tcPr>
          <w:p w14:paraId="26B76ED7" w14:textId="77777777" w:rsidR="00E41612" w:rsidRPr="002A65D1" w:rsidRDefault="00E41612" w:rsidP="00BA6CC6">
            <w:pPr>
              <w:spacing w:line="240" w:lineRule="auto"/>
              <w:rPr>
                <w:sz w:val="18"/>
                <w:szCs w:val="18"/>
              </w:rPr>
            </w:pPr>
            <w:r w:rsidRPr="002A65D1">
              <w:rPr>
                <w:sz w:val="18"/>
                <w:szCs w:val="18"/>
              </w:rPr>
              <w:t>P</w:t>
            </w:r>
          </w:p>
        </w:tc>
        <w:tc>
          <w:tcPr>
            <w:tcW w:w="1335" w:type="dxa"/>
            <w:tcBorders>
              <w:top w:val="single" w:sz="4" w:space="0" w:color="000000"/>
              <w:bottom w:val="single" w:sz="4" w:space="0" w:color="000000"/>
            </w:tcBorders>
            <w:tcMar>
              <w:top w:w="100" w:type="dxa"/>
              <w:left w:w="100" w:type="dxa"/>
              <w:bottom w:w="100" w:type="dxa"/>
              <w:right w:w="100" w:type="dxa"/>
            </w:tcMar>
            <w:vAlign w:val="center"/>
          </w:tcPr>
          <w:p w14:paraId="6623F596" w14:textId="77777777" w:rsidR="00E41612" w:rsidRPr="002A65D1" w:rsidRDefault="00E41612" w:rsidP="00BA6CC6">
            <w:pPr>
              <w:spacing w:line="240" w:lineRule="auto"/>
              <w:rPr>
                <w:sz w:val="18"/>
                <w:szCs w:val="18"/>
              </w:rPr>
            </w:pPr>
            <w:r w:rsidRPr="002A65D1">
              <w:rPr>
                <w:sz w:val="18"/>
                <w:szCs w:val="18"/>
              </w:rPr>
              <w:t>Partial eta2</w:t>
            </w:r>
          </w:p>
        </w:tc>
        <w:tc>
          <w:tcPr>
            <w:tcW w:w="900" w:type="dxa"/>
            <w:tcBorders>
              <w:top w:val="single" w:sz="4" w:space="0" w:color="000000"/>
              <w:bottom w:val="single" w:sz="4" w:space="0" w:color="000000"/>
            </w:tcBorders>
            <w:tcMar>
              <w:top w:w="100" w:type="dxa"/>
              <w:left w:w="100" w:type="dxa"/>
              <w:bottom w:w="100" w:type="dxa"/>
              <w:right w:w="100" w:type="dxa"/>
            </w:tcMar>
            <w:vAlign w:val="center"/>
          </w:tcPr>
          <w:p w14:paraId="0C916046" w14:textId="77777777" w:rsidR="00E41612" w:rsidRPr="002A65D1" w:rsidRDefault="00E41612" w:rsidP="00BA6CC6">
            <w:pPr>
              <w:spacing w:line="240" w:lineRule="auto"/>
              <w:rPr>
                <w:sz w:val="18"/>
                <w:szCs w:val="18"/>
              </w:rPr>
            </w:pPr>
            <w:r w:rsidRPr="002A65D1">
              <w:rPr>
                <w:sz w:val="18"/>
                <w:szCs w:val="18"/>
              </w:rPr>
              <w:t>B</w:t>
            </w:r>
          </w:p>
        </w:tc>
        <w:tc>
          <w:tcPr>
            <w:tcW w:w="825" w:type="dxa"/>
            <w:tcBorders>
              <w:top w:val="single" w:sz="4" w:space="0" w:color="000000"/>
              <w:bottom w:val="single" w:sz="4" w:space="0" w:color="000000"/>
            </w:tcBorders>
            <w:tcMar>
              <w:top w:w="100" w:type="dxa"/>
              <w:left w:w="100" w:type="dxa"/>
              <w:bottom w:w="100" w:type="dxa"/>
              <w:right w:w="100" w:type="dxa"/>
            </w:tcMar>
            <w:vAlign w:val="center"/>
          </w:tcPr>
          <w:p w14:paraId="40271CAB" w14:textId="77777777" w:rsidR="00E41612" w:rsidRPr="002A65D1" w:rsidRDefault="00E41612" w:rsidP="00BA6CC6">
            <w:pPr>
              <w:spacing w:line="240" w:lineRule="auto"/>
              <w:rPr>
                <w:sz w:val="18"/>
                <w:szCs w:val="18"/>
              </w:rPr>
            </w:pPr>
            <w:r w:rsidRPr="002A65D1">
              <w:rPr>
                <w:sz w:val="18"/>
                <w:szCs w:val="18"/>
              </w:rPr>
              <w:t>SE</w:t>
            </w:r>
          </w:p>
        </w:tc>
        <w:tc>
          <w:tcPr>
            <w:tcW w:w="780" w:type="dxa"/>
            <w:tcBorders>
              <w:top w:val="single" w:sz="4" w:space="0" w:color="000000"/>
              <w:bottom w:val="single" w:sz="4" w:space="0" w:color="000000"/>
            </w:tcBorders>
            <w:tcMar>
              <w:top w:w="100" w:type="dxa"/>
              <w:left w:w="100" w:type="dxa"/>
              <w:bottom w:w="100" w:type="dxa"/>
              <w:right w:w="100" w:type="dxa"/>
            </w:tcMar>
            <w:vAlign w:val="center"/>
          </w:tcPr>
          <w:p w14:paraId="3783B1A6" w14:textId="77777777" w:rsidR="00E41612" w:rsidRPr="002A65D1" w:rsidRDefault="00E41612" w:rsidP="00BA6CC6">
            <w:pPr>
              <w:spacing w:line="240" w:lineRule="auto"/>
              <w:rPr>
                <w:sz w:val="18"/>
                <w:szCs w:val="18"/>
              </w:rPr>
            </w:pPr>
            <w:r w:rsidRPr="002A65D1">
              <w:rPr>
                <w:sz w:val="18"/>
                <w:szCs w:val="18"/>
              </w:rPr>
              <w:t>T</w:t>
            </w:r>
          </w:p>
        </w:tc>
      </w:tr>
      <w:tr w:rsidR="00E41612" w:rsidRPr="002A65D1" w14:paraId="5F851BB1" w14:textId="77777777" w:rsidTr="00277904">
        <w:trPr>
          <w:trHeight w:val="20"/>
        </w:trPr>
        <w:tc>
          <w:tcPr>
            <w:tcW w:w="1395" w:type="dxa"/>
            <w:tcBorders>
              <w:top w:val="single" w:sz="4" w:space="0" w:color="000000"/>
              <w:left w:val="nil"/>
              <w:bottom w:val="single" w:sz="4" w:space="0" w:color="FFFFFF"/>
              <w:right w:val="nil"/>
            </w:tcBorders>
            <w:tcMar>
              <w:top w:w="100" w:type="dxa"/>
              <w:left w:w="100" w:type="dxa"/>
              <w:bottom w:w="100" w:type="dxa"/>
              <w:right w:w="100" w:type="dxa"/>
            </w:tcMar>
            <w:vAlign w:val="center"/>
          </w:tcPr>
          <w:p w14:paraId="712AFFF7" w14:textId="77777777" w:rsidR="00E41612" w:rsidRPr="002A65D1" w:rsidRDefault="00E41612" w:rsidP="00BA6CC6">
            <w:pPr>
              <w:spacing w:line="240" w:lineRule="auto"/>
              <w:rPr>
                <w:sz w:val="18"/>
                <w:szCs w:val="18"/>
              </w:rPr>
            </w:pPr>
            <w:r w:rsidRPr="002A65D1">
              <w:rPr>
                <w:sz w:val="18"/>
                <w:szCs w:val="18"/>
              </w:rPr>
              <w:t>MMSE</w:t>
            </w:r>
          </w:p>
        </w:tc>
        <w:tc>
          <w:tcPr>
            <w:tcW w:w="1425" w:type="dxa"/>
            <w:tcBorders>
              <w:top w:val="single" w:sz="4" w:space="0" w:color="000000"/>
              <w:left w:val="nil"/>
              <w:bottom w:val="single" w:sz="4" w:space="0" w:color="FFFFFF"/>
              <w:right w:val="nil"/>
            </w:tcBorders>
            <w:tcMar>
              <w:top w:w="100" w:type="dxa"/>
              <w:left w:w="100" w:type="dxa"/>
              <w:bottom w:w="100" w:type="dxa"/>
              <w:right w:w="100" w:type="dxa"/>
            </w:tcMar>
            <w:vAlign w:val="center"/>
          </w:tcPr>
          <w:p w14:paraId="19AA890A" w14:textId="0A133150" w:rsidR="00E41612" w:rsidRPr="002A65D1" w:rsidRDefault="00BA6CC6" w:rsidP="00BA6CC6">
            <w:pPr>
              <w:spacing w:line="240" w:lineRule="auto"/>
              <w:rPr>
                <w:sz w:val="18"/>
                <w:szCs w:val="18"/>
              </w:rPr>
            </w:pPr>
            <w:r w:rsidRPr="002A65D1">
              <w:rPr>
                <w:sz w:val="18"/>
                <w:szCs w:val="18"/>
              </w:rPr>
              <w:t>g</w:t>
            </w:r>
            <w:r w:rsidR="00E41612" w:rsidRPr="002A65D1">
              <w:rPr>
                <w:sz w:val="18"/>
                <w:szCs w:val="18"/>
              </w:rPr>
              <w:t>ender</w:t>
            </w:r>
          </w:p>
        </w:tc>
        <w:tc>
          <w:tcPr>
            <w:tcW w:w="960" w:type="dxa"/>
            <w:tcBorders>
              <w:top w:val="single" w:sz="4" w:space="0" w:color="000000"/>
              <w:left w:val="nil"/>
              <w:bottom w:val="single" w:sz="4" w:space="0" w:color="FFFFFF"/>
              <w:right w:val="nil"/>
            </w:tcBorders>
            <w:tcMar>
              <w:top w:w="100" w:type="dxa"/>
              <w:left w:w="100" w:type="dxa"/>
              <w:bottom w:w="100" w:type="dxa"/>
              <w:right w:w="100" w:type="dxa"/>
            </w:tcMar>
            <w:vAlign w:val="center"/>
          </w:tcPr>
          <w:p w14:paraId="3E580419" w14:textId="77777777" w:rsidR="00E41612" w:rsidRPr="002A65D1" w:rsidRDefault="00E41612" w:rsidP="00BA6CC6">
            <w:pPr>
              <w:spacing w:line="240" w:lineRule="auto"/>
              <w:rPr>
                <w:sz w:val="18"/>
                <w:szCs w:val="18"/>
              </w:rPr>
            </w:pPr>
            <w:r w:rsidRPr="002A65D1">
              <w:rPr>
                <w:sz w:val="18"/>
                <w:szCs w:val="18"/>
              </w:rPr>
              <w:t>1.058</w:t>
            </w:r>
          </w:p>
        </w:tc>
        <w:tc>
          <w:tcPr>
            <w:tcW w:w="1065" w:type="dxa"/>
            <w:tcBorders>
              <w:top w:val="single" w:sz="4" w:space="0" w:color="000000"/>
              <w:left w:val="nil"/>
              <w:bottom w:val="single" w:sz="4" w:space="0" w:color="FFFFFF"/>
              <w:right w:val="nil"/>
            </w:tcBorders>
            <w:tcMar>
              <w:top w:w="100" w:type="dxa"/>
              <w:left w:w="100" w:type="dxa"/>
              <w:bottom w:w="100" w:type="dxa"/>
              <w:right w:w="100" w:type="dxa"/>
            </w:tcMar>
            <w:vAlign w:val="center"/>
          </w:tcPr>
          <w:p w14:paraId="51A20727" w14:textId="77777777" w:rsidR="00E41612" w:rsidRPr="002A65D1" w:rsidRDefault="00E41612" w:rsidP="00BA6CC6">
            <w:pPr>
              <w:spacing w:line="240" w:lineRule="auto"/>
              <w:rPr>
                <w:sz w:val="18"/>
                <w:szCs w:val="18"/>
              </w:rPr>
            </w:pPr>
            <w:r w:rsidRPr="002A65D1">
              <w:rPr>
                <w:sz w:val="18"/>
                <w:szCs w:val="18"/>
              </w:rPr>
              <w:t>0.305</w:t>
            </w:r>
          </w:p>
        </w:tc>
        <w:tc>
          <w:tcPr>
            <w:tcW w:w="1335" w:type="dxa"/>
            <w:tcBorders>
              <w:top w:val="single" w:sz="4" w:space="0" w:color="000000"/>
              <w:left w:val="nil"/>
              <w:bottom w:val="single" w:sz="4" w:space="0" w:color="FFFFFF"/>
              <w:right w:val="nil"/>
            </w:tcBorders>
            <w:tcMar>
              <w:top w:w="100" w:type="dxa"/>
              <w:left w:w="100" w:type="dxa"/>
              <w:bottom w:w="100" w:type="dxa"/>
              <w:right w:w="100" w:type="dxa"/>
            </w:tcMar>
            <w:vAlign w:val="center"/>
          </w:tcPr>
          <w:p w14:paraId="4FF9355D" w14:textId="77777777" w:rsidR="00E41612" w:rsidRPr="002A65D1" w:rsidRDefault="00E41612" w:rsidP="00BA6CC6">
            <w:pPr>
              <w:spacing w:line="240" w:lineRule="auto"/>
              <w:rPr>
                <w:sz w:val="18"/>
                <w:szCs w:val="18"/>
              </w:rPr>
            </w:pPr>
            <w:r w:rsidRPr="002A65D1">
              <w:rPr>
                <w:sz w:val="18"/>
                <w:szCs w:val="18"/>
              </w:rPr>
              <w:t>0.007</w:t>
            </w:r>
          </w:p>
        </w:tc>
        <w:tc>
          <w:tcPr>
            <w:tcW w:w="900" w:type="dxa"/>
            <w:tcBorders>
              <w:top w:val="single" w:sz="4" w:space="0" w:color="000000"/>
              <w:left w:val="nil"/>
              <w:bottom w:val="single" w:sz="4" w:space="0" w:color="FFFFFF"/>
              <w:right w:val="nil"/>
            </w:tcBorders>
            <w:tcMar>
              <w:top w:w="100" w:type="dxa"/>
              <w:left w:w="100" w:type="dxa"/>
              <w:bottom w:w="100" w:type="dxa"/>
              <w:right w:w="100" w:type="dxa"/>
            </w:tcMar>
            <w:vAlign w:val="center"/>
          </w:tcPr>
          <w:p w14:paraId="26811497" w14:textId="77777777" w:rsidR="00E41612" w:rsidRPr="002A65D1" w:rsidRDefault="00E41612" w:rsidP="00BA6CC6">
            <w:pPr>
              <w:spacing w:line="240" w:lineRule="auto"/>
              <w:rPr>
                <w:sz w:val="18"/>
                <w:szCs w:val="18"/>
              </w:rPr>
            </w:pPr>
            <w:r w:rsidRPr="002A65D1">
              <w:rPr>
                <w:sz w:val="18"/>
                <w:szCs w:val="18"/>
              </w:rPr>
              <w:t>-0.288</w:t>
            </w:r>
          </w:p>
        </w:tc>
        <w:tc>
          <w:tcPr>
            <w:tcW w:w="825" w:type="dxa"/>
            <w:tcBorders>
              <w:top w:val="single" w:sz="4" w:space="0" w:color="000000"/>
              <w:left w:val="nil"/>
              <w:bottom w:val="single" w:sz="4" w:space="0" w:color="FFFFFF"/>
              <w:right w:val="nil"/>
            </w:tcBorders>
            <w:tcMar>
              <w:top w:w="100" w:type="dxa"/>
              <w:left w:w="100" w:type="dxa"/>
              <w:bottom w:w="100" w:type="dxa"/>
              <w:right w:w="100" w:type="dxa"/>
            </w:tcMar>
            <w:vAlign w:val="center"/>
          </w:tcPr>
          <w:p w14:paraId="40FFBC99" w14:textId="77777777" w:rsidR="00E41612" w:rsidRPr="002A65D1" w:rsidRDefault="00E41612" w:rsidP="00BA6CC6">
            <w:pPr>
              <w:spacing w:line="240" w:lineRule="auto"/>
              <w:rPr>
                <w:sz w:val="18"/>
                <w:szCs w:val="18"/>
              </w:rPr>
            </w:pPr>
            <w:r w:rsidRPr="002A65D1">
              <w:rPr>
                <w:sz w:val="18"/>
                <w:szCs w:val="18"/>
              </w:rPr>
              <w:t>0.280</w:t>
            </w:r>
          </w:p>
        </w:tc>
        <w:tc>
          <w:tcPr>
            <w:tcW w:w="780" w:type="dxa"/>
            <w:tcBorders>
              <w:top w:val="single" w:sz="4" w:space="0" w:color="000000"/>
              <w:left w:val="nil"/>
              <w:bottom w:val="single" w:sz="4" w:space="0" w:color="FFFFFF"/>
              <w:right w:val="nil"/>
            </w:tcBorders>
            <w:tcMar>
              <w:top w:w="100" w:type="dxa"/>
              <w:left w:w="100" w:type="dxa"/>
              <w:bottom w:w="100" w:type="dxa"/>
              <w:right w:w="100" w:type="dxa"/>
            </w:tcMar>
            <w:vAlign w:val="center"/>
          </w:tcPr>
          <w:p w14:paraId="2DF307F5" w14:textId="77777777" w:rsidR="00E41612" w:rsidRPr="002A65D1" w:rsidRDefault="00E41612" w:rsidP="00BA6CC6">
            <w:pPr>
              <w:spacing w:line="240" w:lineRule="auto"/>
              <w:rPr>
                <w:sz w:val="18"/>
                <w:szCs w:val="18"/>
              </w:rPr>
            </w:pPr>
            <w:r w:rsidRPr="002A65D1">
              <w:rPr>
                <w:sz w:val="18"/>
                <w:szCs w:val="18"/>
              </w:rPr>
              <w:t>-1.028</w:t>
            </w:r>
          </w:p>
        </w:tc>
      </w:tr>
      <w:tr w:rsidR="00E41612" w:rsidRPr="002A65D1" w14:paraId="3F359432" w14:textId="77777777" w:rsidTr="00277904">
        <w:trPr>
          <w:trHeight w:val="20"/>
        </w:trPr>
        <w:tc>
          <w:tcPr>
            <w:tcW w:w="139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10843F67" w14:textId="77777777" w:rsidR="00E41612" w:rsidRPr="002A65D1" w:rsidRDefault="00E41612" w:rsidP="00BA6CC6">
            <w:pPr>
              <w:spacing w:line="240" w:lineRule="auto"/>
              <w:rPr>
                <w:sz w:val="18"/>
                <w:szCs w:val="18"/>
              </w:rPr>
            </w:pPr>
          </w:p>
        </w:tc>
        <w:tc>
          <w:tcPr>
            <w:tcW w:w="14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3C810DB0" w14:textId="77777777" w:rsidR="00E41612" w:rsidRPr="002A65D1" w:rsidRDefault="00E41612" w:rsidP="00BA6CC6">
            <w:pPr>
              <w:spacing w:line="240" w:lineRule="auto"/>
              <w:rPr>
                <w:sz w:val="18"/>
                <w:szCs w:val="18"/>
              </w:rPr>
            </w:pPr>
            <w:r w:rsidRPr="002A65D1">
              <w:rPr>
                <w:sz w:val="18"/>
                <w:szCs w:val="18"/>
              </w:rPr>
              <w:t>Age</w:t>
            </w:r>
          </w:p>
        </w:tc>
        <w:tc>
          <w:tcPr>
            <w:tcW w:w="96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3DF6E66A" w14:textId="77777777" w:rsidR="00E41612" w:rsidRPr="002A65D1" w:rsidRDefault="00E41612" w:rsidP="00BA6CC6">
            <w:pPr>
              <w:spacing w:line="240" w:lineRule="auto"/>
              <w:rPr>
                <w:sz w:val="18"/>
                <w:szCs w:val="18"/>
              </w:rPr>
            </w:pPr>
            <w:r w:rsidRPr="002A65D1">
              <w:rPr>
                <w:sz w:val="18"/>
                <w:szCs w:val="18"/>
              </w:rPr>
              <w:t>0.815</w:t>
            </w:r>
          </w:p>
        </w:tc>
        <w:tc>
          <w:tcPr>
            <w:tcW w:w="106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43F2434E" w14:textId="77777777" w:rsidR="00E41612" w:rsidRPr="002A65D1" w:rsidRDefault="00E41612" w:rsidP="00BA6CC6">
            <w:pPr>
              <w:spacing w:line="240" w:lineRule="auto"/>
              <w:rPr>
                <w:sz w:val="18"/>
                <w:szCs w:val="18"/>
              </w:rPr>
            </w:pPr>
            <w:r w:rsidRPr="002A65D1">
              <w:rPr>
                <w:sz w:val="18"/>
                <w:szCs w:val="18"/>
              </w:rPr>
              <w:t>0.368</w:t>
            </w:r>
          </w:p>
        </w:tc>
        <w:tc>
          <w:tcPr>
            <w:tcW w:w="133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400CD629" w14:textId="77777777" w:rsidR="00E41612" w:rsidRPr="002A65D1" w:rsidRDefault="00E41612" w:rsidP="00BA6CC6">
            <w:pPr>
              <w:spacing w:line="240" w:lineRule="auto"/>
              <w:rPr>
                <w:sz w:val="18"/>
                <w:szCs w:val="18"/>
              </w:rPr>
            </w:pPr>
            <w:r w:rsidRPr="002A65D1">
              <w:rPr>
                <w:sz w:val="18"/>
                <w:szCs w:val="18"/>
              </w:rPr>
              <w:t>0.005</w:t>
            </w:r>
          </w:p>
        </w:tc>
        <w:tc>
          <w:tcPr>
            <w:tcW w:w="90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4780C008" w14:textId="77777777" w:rsidR="00E41612" w:rsidRPr="002A65D1" w:rsidRDefault="00E41612" w:rsidP="00BA6CC6">
            <w:pPr>
              <w:spacing w:line="240" w:lineRule="auto"/>
              <w:rPr>
                <w:sz w:val="18"/>
                <w:szCs w:val="18"/>
              </w:rPr>
            </w:pPr>
            <w:r w:rsidRPr="002A65D1">
              <w:rPr>
                <w:sz w:val="18"/>
                <w:szCs w:val="18"/>
              </w:rPr>
              <w:t>-0.019</w:t>
            </w:r>
          </w:p>
        </w:tc>
        <w:tc>
          <w:tcPr>
            <w:tcW w:w="8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3153C448" w14:textId="77777777" w:rsidR="00E41612" w:rsidRPr="002A65D1" w:rsidRDefault="00E41612" w:rsidP="00BA6CC6">
            <w:pPr>
              <w:spacing w:line="240" w:lineRule="auto"/>
              <w:rPr>
                <w:sz w:val="18"/>
                <w:szCs w:val="18"/>
              </w:rPr>
            </w:pPr>
            <w:r w:rsidRPr="002A65D1">
              <w:rPr>
                <w:sz w:val="18"/>
                <w:szCs w:val="18"/>
              </w:rPr>
              <w:t>0.021</w:t>
            </w:r>
          </w:p>
        </w:tc>
        <w:tc>
          <w:tcPr>
            <w:tcW w:w="78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759DBBAB" w14:textId="77777777" w:rsidR="00E41612" w:rsidRPr="002A65D1" w:rsidRDefault="00E41612" w:rsidP="00BA6CC6">
            <w:pPr>
              <w:spacing w:line="240" w:lineRule="auto"/>
              <w:rPr>
                <w:sz w:val="18"/>
                <w:szCs w:val="18"/>
              </w:rPr>
            </w:pPr>
            <w:r w:rsidRPr="002A65D1">
              <w:rPr>
                <w:sz w:val="18"/>
                <w:szCs w:val="18"/>
              </w:rPr>
              <w:t>-0.903</w:t>
            </w:r>
          </w:p>
        </w:tc>
      </w:tr>
      <w:tr w:rsidR="00E41612" w:rsidRPr="002A65D1" w14:paraId="14FE831C" w14:textId="77777777" w:rsidTr="00277904">
        <w:trPr>
          <w:trHeight w:val="20"/>
        </w:trPr>
        <w:tc>
          <w:tcPr>
            <w:tcW w:w="139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5830C6C" w14:textId="77777777" w:rsidR="00E41612" w:rsidRPr="002A65D1" w:rsidRDefault="00E41612" w:rsidP="00BA6CC6">
            <w:pPr>
              <w:spacing w:line="240" w:lineRule="auto"/>
              <w:rPr>
                <w:sz w:val="18"/>
                <w:szCs w:val="18"/>
              </w:rPr>
            </w:pPr>
          </w:p>
        </w:tc>
        <w:tc>
          <w:tcPr>
            <w:tcW w:w="14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F803EF0" w14:textId="77777777" w:rsidR="00E41612" w:rsidRPr="002A65D1" w:rsidRDefault="00E41612" w:rsidP="00BA6CC6">
            <w:pPr>
              <w:spacing w:line="240" w:lineRule="auto"/>
              <w:rPr>
                <w:b/>
                <w:sz w:val="18"/>
                <w:szCs w:val="18"/>
              </w:rPr>
            </w:pPr>
            <w:r w:rsidRPr="002A65D1">
              <w:rPr>
                <w:b/>
                <w:sz w:val="18"/>
                <w:szCs w:val="18"/>
              </w:rPr>
              <w:t>PC1*</w:t>
            </w:r>
          </w:p>
        </w:tc>
        <w:tc>
          <w:tcPr>
            <w:tcW w:w="96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45FB3D67" w14:textId="77777777" w:rsidR="00E41612" w:rsidRPr="002A65D1" w:rsidRDefault="00E41612" w:rsidP="00BA6CC6">
            <w:pPr>
              <w:spacing w:line="240" w:lineRule="auto"/>
              <w:rPr>
                <w:b/>
                <w:sz w:val="18"/>
                <w:szCs w:val="18"/>
              </w:rPr>
            </w:pPr>
            <w:r w:rsidRPr="002A65D1">
              <w:rPr>
                <w:b/>
                <w:sz w:val="18"/>
                <w:szCs w:val="18"/>
              </w:rPr>
              <w:t>11.657</w:t>
            </w:r>
          </w:p>
        </w:tc>
        <w:tc>
          <w:tcPr>
            <w:tcW w:w="106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526F6572" w14:textId="77777777" w:rsidR="00E41612" w:rsidRPr="002A65D1" w:rsidRDefault="00E41612" w:rsidP="00BA6CC6">
            <w:pPr>
              <w:spacing w:line="240" w:lineRule="auto"/>
              <w:rPr>
                <w:b/>
                <w:sz w:val="18"/>
                <w:szCs w:val="18"/>
              </w:rPr>
            </w:pPr>
            <w:r w:rsidRPr="002A65D1">
              <w:rPr>
                <w:b/>
                <w:sz w:val="18"/>
                <w:szCs w:val="18"/>
              </w:rPr>
              <w:t>&lt;0.001</w:t>
            </w:r>
          </w:p>
        </w:tc>
        <w:tc>
          <w:tcPr>
            <w:tcW w:w="133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169395C4" w14:textId="77777777" w:rsidR="00E41612" w:rsidRPr="002A65D1" w:rsidRDefault="00E41612" w:rsidP="00BA6CC6">
            <w:pPr>
              <w:spacing w:line="240" w:lineRule="auto"/>
              <w:rPr>
                <w:b/>
                <w:sz w:val="18"/>
                <w:szCs w:val="18"/>
              </w:rPr>
            </w:pPr>
            <w:r w:rsidRPr="002A65D1">
              <w:rPr>
                <w:b/>
                <w:sz w:val="18"/>
                <w:szCs w:val="18"/>
              </w:rPr>
              <w:t>0.069</w:t>
            </w:r>
          </w:p>
        </w:tc>
        <w:tc>
          <w:tcPr>
            <w:tcW w:w="90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36E54164" w14:textId="77777777" w:rsidR="00E41612" w:rsidRPr="002A65D1" w:rsidRDefault="00E41612" w:rsidP="00BA6CC6">
            <w:pPr>
              <w:spacing w:line="240" w:lineRule="auto"/>
              <w:rPr>
                <w:b/>
                <w:sz w:val="18"/>
                <w:szCs w:val="18"/>
              </w:rPr>
            </w:pPr>
            <w:r w:rsidRPr="002A65D1">
              <w:rPr>
                <w:b/>
                <w:sz w:val="18"/>
                <w:szCs w:val="18"/>
              </w:rPr>
              <w:t>0.766</w:t>
            </w:r>
          </w:p>
        </w:tc>
        <w:tc>
          <w:tcPr>
            <w:tcW w:w="8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140A7438" w14:textId="77777777" w:rsidR="00E41612" w:rsidRPr="002A65D1" w:rsidRDefault="00E41612" w:rsidP="00BA6CC6">
            <w:pPr>
              <w:spacing w:line="240" w:lineRule="auto"/>
              <w:rPr>
                <w:b/>
                <w:sz w:val="18"/>
                <w:szCs w:val="18"/>
              </w:rPr>
            </w:pPr>
            <w:r w:rsidRPr="002A65D1">
              <w:rPr>
                <w:b/>
                <w:sz w:val="18"/>
                <w:szCs w:val="18"/>
              </w:rPr>
              <w:t>0.224</w:t>
            </w:r>
          </w:p>
        </w:tc>
        <w:tc>
          <w:tcPr>
            <w:tcW w:w="78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7019487B" w14:textId="77777777" w:rsidR="00E41612" w:rsidRPr="002A65D1" w:rsidRDefault="00E41612" w:rsidP="00BA6CC6">
            <w:pPr>
              <w:spacing w:line="240" w:lineRule="auto"/>
              <w:rPr>
                <w:b/>
                <w:sz w:val="18"/>
                <w:szCs w:val="18"/>
              </w:rPr>
            </w:pPr>
            <w:r w:rsidRPr="002A65D1">
              <w:rPr>
                <w:b/>
                <w:sz w:val="18"/>
                <w:szCs w:val="18"/>
              </w:rPr>
              <w:t>3.414</w:t>
            </w:r>
          </w:p>
        </w:tc>
      </w:tr>
      <w:tr w:rsidR="00E41612" w:rsidRPr="002A65D1" w14:paraId="3FF86E4E" w14:textId="77777777" w:rsidTr="00277904">
        <w:trPr>
          <w:trHeight w:val="20"/>
        </w:trPr>
        <w:tc>
          <w:tcPr>
            <w:tcW w:w="139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2F8765C" w14:textId="77777777" w:rsidR="00E41612" w:rsidRPr="002A65D1" w:rsidRDefault="00E41612" w:rsidP="00BA6CC6">
            <w:pPr>
              <w:spacing w:line="240" w:lineRule="auto"/>
              <w:rPr>
                <w:sz w:val="18"/>
                <w:szCs w:val="18"/>
              </w:rPr>
            </w:pPr>
          </w:p>
        </w:tc>
        <w:tc>
          <w:tcPr>
            <w:tcW w:w="14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10E148D8" w14:textId="77777777" w:rsidR="00E41612" w:rsidRPr="002A65D1" w:rsidRDefault="00E41612" w:rsidP="00BA6CC6">
            <w:pPr>
              <w:spacing w:line="240" w:lineRule="auto"/>
              <w:rPr>
                <w:sz w:val="18"/>
                <w:szCs w:val="18"/>
              </w:rPr>
            </w:pPr>
            <w:r w:rsidRPr="002A65D1">
              <w:rPr>
                <w:sz w:val="18"/>
                <w:szCs w:val="18"/>
              </w:rPr>
              <w:t>PC2</w:t>
            </w:r>
          </w:p>
        </w:tc>
        <w:tc>
          <w:tcPr>
            <w:tcW w:w="96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2DB43A66" w14:textId="77777777" w:rsidR="00E41612" w:rsidRPr="002A65D1" w:rsidRDefault="00E41612" w:rsidP="00BA6CC6">
            <w:pPr>
              <w:spacing w:line="240" w:lineRule="auto"/>
              <w:rPr>
                <w:sz w:val="18"/>
                <w:szCs w:val="18"/>
              </w:rPr>
            </w:pPr>
            <w:r w:rsidRPr="002A65D1">
              <w:rPr>
                <w:sz w:val="18"/>
                <w:szCs w:val="18"/>
              </w:rPr>
              <w:t>0.180</w:t>
            </w:r>
          </w:p>
        </w:tc>
        <w:tc>
          <w:tcPr>
            <w:tcW w:w="106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763120CF" w14:textId="77777777" w:rsidR="00E41612" w:rsidRPr="002A65D1" w:rsidRDefault="00E41612" w:rsidP="00BA6CC6">
            <w:pPr>
              <w:spacing w:line="240" w:lineRule="auto"/>
              <w:rPr>
                <w:sz w:val="18"/>
                <w:szCs w:val="18"/>
              </w:rPr>
            </w:pPr>
            <w:r w:rsidRPr="002A65D1">
              <w:rPr>
                <w:sz w:val="18"/>
                <w:szCs w:val="18"/>
              </w:rPr>
              <w:t>0.672</w:t>
            </w:r>
          </w:p>
        </w:tc>
        <w:tc>
          <w:tcPr>
            <w:tcW w:w="133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55C4A986" w14:textId="77777777" w:rsidR="00E41612" w:rsidRPr="002A65D1" w:rsidRDefault="00E41612" w:rsidP="00BA6CC6">
            <w:pPr>
              <w:spacing w:line="240" w:lineRule="auto"/>
              <w:rPr>
                <w:sz w:val="18"/>
                <w:szCs w:val="18"/>
              </w:rPr>
            </w:pPr>
            <w:r w:rsidRPr="002A65D1">
              <w:rPr>
                <w:sz w:val="18"/>
                <w:szCs w:val="18"/>
              </w:rPr>
              <w:t>0.001</w:t>
            </w:r>
          </w:p>
        </w:tc>
        <w:tc>
          <w:tcPr>
            <w:tcW w:w="90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74A84B20" w14:textId="77777777" w:rsidR="00E41612" w:rsidRPr="002A65D1" w:rsidRDefault="00E41612" w:rsidP="00BA6CC6">
            <w:pPr>
              <w:spacing w:line="240" w:lineRule="auto"/>
              <w:rPr>
                <w:sz w:val="18"/>
                <w:szCs w:val="18"/>
              </w:rPr>
            </w:pPr>
            <w:r w:rsidRPr="002A65D1">
              <w:rPr>
                <w:sz w:val="18"/>
                <w:szCs w:val="18"/>
              </w:rPr>
              <w:t>-0.058</w:t>
            </w:r>
          </w:p>
        </w:tc>
        <w:tc>
          <w:tcPr>
            <w:tcW w:w="8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7756F578" w14:textId="77777777" w:rsidR="00E41612" w:rsidRPr="002A65D1" w:rsidRDefault="00E41612" w:rsidP="00BA6CC6">
            <w:pPr>
              <w:spacing w:line="240" w:lineRule="auto"/>
              <w:rPr>
                <w:sz w:val="18"/>
                <w:szCs w:val="18"/>
              </w:rPr>
            </w:pPr>
            <w:r w:rsidRPr="002A65D1">
              <w:rPr>
                <w:sz w:val="18"/>
                <w:szCs w:val="18"/>
              </w:rPr>
              <w:t>0.137</w:t>
            </w:r>
          </w:p>
        </w:tc>
        <w:tc>
          <w:tcPr>
            <w:tcW w:w="78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5E13FDB2" w14:textId="77777777" w:rsidR="00E41612" w:rsidRPr="002A65D1" w:rsidRDefault="00E41612" w:rsidP="00BA6CC6">
            <w:pPr>
              <w:spacing w:line="240" w:lineRule="auto"/>
              <w:rPr>
                <w:sz w:val="18"/>
                <w:szCs w:val="18"/>
              </w:rPr>
            </w:pPr>
            <w:r w:rsidRPr="002A65D1">
              <w:rPr>
                <w:sz w:val="18"/>
                <w:szCs w:val="18"/>
              </w:rPr>
              <w:t>-0.424</w:t>
            </w:r>
          </w:p>
        </w:tc>
      </w:tr>
      <w:tr w:rsidR="00E41612" w:rsidRPr="002A65D1" w14:paraId="59D06E6D" w14:textId="77777777" w:rsidTr="00277904">
        <w:trPr>
          <w:trHeight w:val="20"/>
        </w:trPr>
        <w:tc>
          <w:tcPr>
            <w:tcW w:w="139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38AC7B9B" w14:textId="77777777" w:rsidR="00E41612" w:rsidRPr="002A65D1" w:rsidRDefault="00E41612" w:rsidP="00BA6CC6">
            <w:pPr>
              <w:spacing w:line="240" w:lineRule="auto"/>
              <w:rPr>
                <w:sz w:val="18"/>
                <w:szCs w:val="18"/>
              </w:rPr>
            </w:pPr>
          </w:p>
        </w:tc>
        <w:tc>
          <w:tcPr>
            <w:tcW w:w="1425" w:type="dxa"/>
            <w:tcBorders>
              <w:top w:val="dashed" w:sz="8" w:space="0" w:color="000000"/>
              <w:bottom w:val="dashed" w:sz="8" w:space="0" w:color="FFFFFF"/>
            </w:tcBorders>
            <w:tcMar>
              <w:top w:w="100" w:type="dxa"/>
              <w:left w:w="100" w:type="dxa"/>
              <w:bottom w:w="100" w:type="dxa"/>
              <w:right w:w="100" w:type="dxa"/>
            </w:tcMar>
            <w:vAlign w:val="center"/>
          </w:tcPr>
          <w:p w14:paraId="4C0EB7E8" w14:textId="77777777" w:rsidR="00E41612" w:rsidRPr="002A65D1" w:rsidRDefault="00E41612" w:rsidP="00BA6CC6">
            <w:pPr>
              <w:spacing w:line="240" w:lineRule="auto"/>
              <w:rPr>
                <w:sz w:val="18"/>
                <w:szCs w:val="18"/>
              </w:rPr>
            </w:pPr>
            <w:r w:rsidRPr="002A65D1">
              <w:rPr>
                <w:sz w:val="18"/>
                <w:szCs w:val="18"/>
              </w:rPr>
              <w:t>Aβ42</w:t>
            </w:r>
          </w:p>
        </w:tc>
        <w:tc>
          <w:tcPr>
            <w:tcW w:w="96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6BB22DE0" w14:textId="77777777" w:rsidR="00E41612" w:rsidRPr="002A65D1" w:rsidRDefault="00E41612" w:rsidP="00BA6CC6">
            <w:pPr>
              <w:spacing w:line="240" w:lineRule="auto"/>
              <w:rPr>
                <w:sz w:val="18"/>
                <w:szCs w:val="18"/>
              </w:rPr>
            </w:pPr>
            <w:r w:rsidRPr="002A65D1">
              <w:rPr>
                <w:sz w:val="18"/>
                <w:szCs w:val="18"/>
              </w:rPr>
              <w:t>0.403</w:t>
            </w:r>
          </w:p>
        </w:tc>
        <w:tc>
          <w:tcPr>
            <w:tcW w:w="106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2D96C81D" w14:textId="77777777" w:rsidR="00E41612" w:rsidRPr="002A65D1" w:rsidRDefault="00E41612" w:rsidP="00BA6CC6">
            <w:pPr>
              <w:spacing w:line="240" w:lineRule="auto"/>
              <w:rPr>
                <w:sz w:val="18"/>
                <w:szCs w:val="18"/>
              </w:rPr>
            </w:pPr>
            <w:r w:rsidRPr="002A65D1">
              <w:rPr>
                <w:sz w:val="18"/>
                <w:szCs w:val="18"/>
              </w:rPr>
              <w:t>0.527</w:t>
            </w:r>
          </w:p>
        </w:tc>
        <w:tc>
          <w:tcPr>
            <w:tcW w:w="133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C87BD01" w14:textId="77777777" w:rsidR="00E41612" w:rsidRPr="002A65D1" w:rsidRDefault="00E41612" w:rsidP="00BA6CC6">
            <w:pPr>
              <w:spacing w:line="240" w:lineRule="auto"/>
              <w:rPr>
                <w:sz w:val="18"/>
                <w:szCs w:val="18"/>
              </w:rPr>
            </w:pPr>
            <w:r w:rsidRPr="002A65D1">
              <w:rPr>
                <w:sz w:val="18"/>
                <w:szCs w:val="18"/>
              </w:rPr>
              <w:t>0.003</w:t>
            </w:r>
          </w:p>
        </w:tc>
        <w:tc>
          <w:tcPr>
            <w:tcW w:w="90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4E6A993E" w14:textId="77777777" w:rsidR="00E41612" w:rsidRPr="002A65D1" w:rsidRDefault="00E41612" w:rsidP="00BA6CC6">
            <w:pPr>
              <w:spacing w:line="240" w:lineRule="auto"/>
              <w:rPr>
                <w:sz w:val="18"/>
                <w:szCs w:val="18"/>
              </w:rPr>
            </w:pPr>
            <w:r w:rsidRPr="002A65D1">
              <w:rPr>
                <w:sz w:val="18"/>
                <w:szCs w:val="18"/>
              </w:rPr>
              <w:t>0.001</w:t>
            </w:r>
          </w:p>
        </w:tc>
        <w:tc>
          <w:tcPr>
            <w:tcW w:w="8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6A85BD1B" w14:textId="77777777" w:rsidR="00E41612" w:rsidRPr="002A65D1" w:rsidRDefault="00E41612" w:rsidP="00BA6CC6">
            <w:pPr>
              <w:spacing w:line="240" w:lineRule="auto"/>
              <w:rPr>
                <w:sz w:val="18"/>
                <w:szCs w:val="18"/>
              </w:rPr>
            </w:pPr>
            <w:r w:rsidRPr="002A65D1">
              <w:rPr>
                <w:sz w:val="18"/>
                <w:szCs w:val="18"/>
              </w:rPr>
              <w:t>0.001</w:t>
            </w:r>
          </w:p>
        </w:tc>
        <w:tc>
          <w:tcPr>
            <w:tcW w:w="78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27B4AFFE" w14:textId="77777777" w:rsidR="00E41612" w:rsidRPr="002A65D1" w:rsidRDefault="00E41612" w:rsidP="00BA6CC6">
            <w:pPr>
              <w:spacing w:line="240" w:lineRule="auto"/>
              <w:rPr>
                <w:sz w:val="18"/>
                <w:szCs w:val="18"/>
              </w:rPr>
            </w:pPr>
            <w:r w:rsidRPr="002A65D1">
              <w:rPr>
                <w:sz w:val="18"/>
                <w:szCs w:val="18"/>
              </w:rPr>
              <w:t>1.072</w:t>
            </w:r>
          </w:p>
        </w:tc>
      </w:tr>
      <w:tr w:rsidR="00E41612" w:rsidRPr="002A65D1" w14:paraId="108BEE07" w14:textId="77777777" w:rsidTr="00277904">
        <w:trPr>
          <w:trHeight w:val="20"/>
        </w:trPr>
        <w:tc>
          <w:tcPr>
            <w:tcW w:w="1395" w:type="dxa"/>
            <w:tcBorders>
              <w:top w:val="single" w:sz="4" w:space="0" w:color="FFFFFF"/>
              <w:bottom w:val="single" w:sz="4" w:space="0" w:color="FFFFFF"/>
            </w:tcBorders>
            <w:tcMar>
              <w:top w:w="100" w:type="dxa"/>
              <w:left w:w="100" w:type="dxa"/>
              <w:bottom w:w="100" w:type="dxa"/>
              <w:right w:w="100" w:type="dxa"/>
            </w:tcMar>
            <w:vAlign w:val="center"/>
          </w:tcPr>
          <w:p w14:paraId="2C292C8E" w14:textId="77777777" w:rsidR="00E41612" w:rsidRPr="002A65D1" w:rsidRDefault="00E41612" w:rsidP="00BA6CC6">
            <w:pPr>
              <w:spacing w:line="240" w:lineRule="auto"/>
              <w:rPr>
                <w:sz w:val="18"/>
                <w:szCs w:val="18"/>
              </w:rPr>
            </w:pPr>
          </w:p>
        </w:tc>
        <w:tc>
          <w:tcPr>
            <w:tcW w:w="1425" w:type="dxa"/>
            <w:tcBorders>
              <w:top w:val="single" w:sz="4" w:space="0" w:color="FFFFFF"/>
              <w:bottom w:val="single" w:sz="4" w:space="0" w:color="FFFFFF"/>
            </w:tcBorders>
            <w:tcMar>
              <w:top w:w="100" w:type="dxa"/>
              <w:left w:w="100" w:type="dxa"/>
              <w:bottom w:w="100" w:type="dxa"/>
              <w:right w:w="100" w:type="dxa"/>
            </w:tcMar>
            <w:vAlign w:val="center"/>
          </w:tcPr>
          <w:p w14:paraId="429F1F13" w14:textId="492C177A" w:rsidR="00E41612" w:rsidRPr="002A65D1" w:rsidRDefault="00BA6CC6" w:rsidP="00BA6CC6">
            <w:pPr>
              <w:spacing w:line="240" w:lineRule="auto"/>
              <w:rPr>
                <w:sz w:val="18"/>
                <w:szCs w:val="18"/>
              </w:rPr>
            </w:pPr>
            <w:r w:rsidRPr="002A65D1">
              <w:rPr>
                <w:sz w:val="18"/>
                <w:szCs w:val="18"/>
              </w:rPr>
              <w:t>p-</w:t>
            </w:r>
            <w:r w:rsidR="00E41612" w:rsidRPr="002A65D1">
              <w:rPr>
                <w:sz w:val="18"/>
                <w:szCs w:val="18"/>
              </w:rPr>
              <w:t>tau*</w:t>
            </w:r>
          </w:p>
        </w:tc>
        <w:tc>
          <w:tcPr>
            <w:tcW w:w="960" w:type="dxa"/>
            <w:tcBorders>
              <w:top w:val="single" w:sz="4" w:space="0" w:color="FFFFFF"/>
              <w:bottom w:val="single" w:sz="4" w:space="0" w:color="FFFFFF"/>
            </w:tcBorders>
            <w:tcMar>
              <w:top w:w="100" w:type="dxa"/>
              <w:left w:w="100" w:type="dxa"/>
              <w:bottom w:w="100" w:type="dxa"/>
              <w:right w:w="100" w:type="dxa"/>
            </w:tcMar>
            <w:vAlign w:val="center"/>
          </w:tcPr>
          <w:p w14:paraId="6D77ED6C" w14:textId="77777777" w:rsidR="00E41612" w:rsidRPr="002A65D1" w:rsidRDefault="00E41612" w:rsidP="00BA6CC6">
            <w:pPr>
              <w:spacing w:line="240" w:lineRule="auto"/>
              <w:rPr>
                <w:sz w:val="18"/>
                <w:szCs w:val="18"/>
              </w:rPr>
            </w:pPr>
            <w:r w:rsidRPr="002A65D1">
              <w:rPr>
                <w:sz w:val="18"/>
                <w:szCs w:val="18"/>
              </w:rPr>
              <w:t>16.380</w:t>
            </w:r>
          </w:p>
        </w:tc>
        <w:tc>
          <w:tcPr>
            <w:tcW w:w="1065" w:type="dxa"/>
            <w:tcBorders>
              <w:top w:val="single" w:sz="4" w:space="0" w:color="FFFFFF"/>
              <w:bottom w:val="single" w:sz="4" w:space="0" w:color="FFFFFF"/>
            </w:tcBorders>
            <w:tcMar>
              <w:top w:w="100" w:type="dxa"/>
              <w:left w:w="100" w:type="dxa"/>
              <w:bottom w:w="100" w:type="dxa"/>
              <w:right w:w="100" w:type="dxa"/>
            </w:tcMar>
            <w:vAlign w:val="center"/>
          </w:tcPr>
          <w:p w14:paraId="2CDC3A0D" w14:textId="77777777" w:rsidR="00E41612" w:rsidRPr="002A65D1" w:rsidRDefault="00E41612" w:rsidP="00BA6CC6">
            <w:pPr>
              <w:spacing w:line="240" w:lineRule="auto"/>
              <w:rPr>
                <w:sz w:val="18"/>
                <w:szCs w:val="18"/>
              </w:rPr>
            </w:pPr>
            <w:r w:rsidRPr="002A65D1">
              <w:rPr>
                <w:sz w:val="18"/>
                <w:szCs w:val="18"/>
              </w:rPr>
              <w:t>&lt;0.001</w:t>
            </w:r>
          </w:p>
        </w:tc>
        <w:tc>
          <w:tcPr>
            <w:tcW w:w="1335" w:type="dxa"/>
            <w:tcBorders>
              <w:top w:val="single" w:sz="4" w:space="0" w:color="FFFFFF"/>
              <w:bottom w:val="single" w:sz="4" w:space="0" w:color="FFFFFF"/>
            </w:tcBorders>
            <w:tcMar>
              <w:top w:w="100" w:type="dxa"/>
              <w:left w:w="100" w:type="dxa"/>
              <w:bottom w:w="100" w:type="dxa"/>
              <w:right w:w="100" w:type="dxa"/>
            </w:tcMar>
            <w:vAlign w:val="center"/>
          </w:tcPr>
          <w:p w14:paraId="17ABDB45" w14:textId="77777777" w:rsidR="00E41612" w:rsidRPr="002A65D1" w:rsidRDefault="00E41612" w:rsidP="00BA6CC6">
            <w:pPr>
              <w:spacing w:line="240" w:lineRule="auto"/>
              <w:rPr>
                <w:sz w:val="18"/>
                <w:szCs w:val="18"/>
              </w:rPr>
            </w:pPr>
            <w:r w:rsidRPr="002A65D1">
              <w:rPr>
                <w:sz w:val="18"/>
                <w:szCs w:val="18"/>
              </w:rPr>
              <w:t>0.094</w:t>
            </w:r>
          </w:p>
        </w:tc>
        <w:tc>
          <w:tcPr>
            <w:tcW w:w="900" w:type="dxa"/>
            <w:tcBorders>
              <w:top w:val="single" w:sz="4" w:space="0" w:color="FFFFFF"/>
              <w:bottom w:val="single" w:sz="4" w:space="0" w:color="FFFFFF"/>
            </w:tcBorders>
            <w:tcMar>
              <w:top w:w="100" w:type="dxa"/>
              <w:left w:w="100" w:type="dxa"/>
              <w:bottom w:w="100" w:type="dxa"/>
              <w:right w:w="100" w:type="dxa"/>
            </w:tcMar>
            <w:vAlign w:val="center"/>
          </w:tcPr>
          <w:p w14:paraId="370791AD" w14:textId="77777777" w:rsidR="00E41612" w:rsidRPr="002A65D1" w:rsidRDefault="00E41612" w:rsidP="00BA6CC6">
            <w:pPr>
              <w:spacing w:line="240" w:lineRule="auto"/>
              <w:rPr>
                <w:sz w:val="18"/>
                <w:szCs w:val="18"/>
              </w:rPr>
            </w:pPr>
            <w:r w:rsidRPr="002A65D1">
              <w:rPr>
                <w:sz w:val="18"/>
                <w:szCs w:val="18"/>
              </w:rPr>
              <w:t>-0.026</w:t>
            </w:r>
          </w:p>
        </w:tc>
        <w:tc>
          <w:tcPr>
            <w:tcW w:w="825" w:type="dxa"/>
            <w:tcBorders>
              <w:top w:val="single" w:sz="4" w:space="0" w:color="FFFFFF"/>
              <w:bottom w:val="single" w:sz="4" w:space="0" w:color="FFFFFF"/>
            </w:tcBorders>
            <w:tcMar>
              <w:top w:w="100" w:type="dxa"/>
              <w:left w:w="100" w:type="dxa"/>
              <w:bottom w:w="100" w:type="dxa"/>
              <w:right w:w="100" w:type="dxa"/>
            </w:tcMar>
            <w:vAlign w:val="center"/>
          </w:tcPr>
          <w:p w14:paraId="386C68BF" w14:textId="77777777" w:rsidR="00E41612" w:rsidRPr="002A65D1" w:rsidRDefault="00E41612" w:rsidP="00BA6CC6">
            <w:pPr>
              <w:spacing w:line="240" w:lineRule="auto"/>
              <w:rPr>
                <w:sz w:val="18"/>
                <w:szCs w:val="18"/>
              </w:rPr>
            </w:pPr>
            <w:r w:rsidRPr="002A65D1">
              <w:rPr>
                <w:sz w:val="18"/>
                <w:szCs w:val="18"/>
              </w:rPr>
              <w:t>0.007</w:t>
            </w:r>
          </w:p>
        </w:tc>
        <w:tc>
          <w:tcPr>
            <w:tcW w:w="780" w:type="dxa"/>
            <w:tcBorders>
              <w:top w:val="single" w:sz="4" w:space="0" w:color="FFFFFF"/>
              <w:bottom w:val="single" w:sz="4" w:space="0" w:color="FFFFFF"/>
            </w:tcBorders>
            <w:tcMar>
              <w:top w:w="100" w:type="dxa"/>
              <w:left w:w="100" w:type="dxa"/>
              <w:bottom w:w="100" w:type="dxa"/>
              <w:right w:w="100" w:type="dxa"/>
            </w:tcMar>
            <w:vAlign w:val="center"/>
          </w:tcPr>
          <w:p w14:paraId="31FB4B7E" w14:textId="77777777" w:rsidR="00E41612" w:rsidRPr="002A65D1" w:rsidRDefault="00E41612" w:rsidP="00BA6CC6">
            <w:pPr>
              <w:spacing w:line="240" w:lineRule="auto"/>
              <w:rPr>
                <w:sz w:val="18"/>
                <w:szCs w:val="18"/>
              </w:rPr>
            </w:pPr>
            <w:r w:rsidRPr="002A65D1">
              <w:rPr>
                <w:sz w:val="18"/>
                <w:szCs w:val="18"/>
              </w:rPr>
              <w:t>-4.028</w:t>
            </w:r>
          </w:p>
        </w:tc>
      </w:tr>
      <w:tr w:rsidR="00E41612" w:rsidRPr="002A65D1" w14:paraId="0D1E5BE0" w14:textId="77777777" w:rsidTr="00277904">
        <w:trPr>
          <w:trHeight w:val="20"/>
        </w:trPr>
        <w:tc>
          <w:tcPr>
            <w:tcW w:w="139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6337406F" w14:textId="77777777" w:rsidR="00E41612" w:rsidRPr="002A65D1" w:rsidRDefault="00E41612" w:rsidP="00BA6CC6">
            <w:pPr>
              <w:spacing w:line="240" w:lineRule="auto"/>
              <w:rPr>
                <w:sz w:val="18"/>
                <w:szCs w:val="18"/>
              </w:rPr>
            </w:pPr>
          </w:p>
        </w:tc>
        <w:tc>
          <w:tcPr>
            <w:tcW w:w="14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59AFBD83" w14:textId="468C7714" w:rsidR="00E41612" w:rsidRPr="002A65D1" w:rsidRDefault="00BA6CC6" w:rsidP="00BA6CC6">
            <w:pPr>
              <w:spacing w:line="240" w:lineRule="auto"/>
              <w:rPr>
                <w:sz w:val="18"/>
                <w:szCs w:val="18"/>
              </w:rPr>
            </w:pPr>
            <w:r w:rsidRPr="002A65D1">
              <w:rPr>
                <w:sz w:val="18"/>
                <w:szCs w:val="18"/>
              </w:rPr>
              <w:t>a</w:t>
            </w:r>
            <w:r w:rsidR="00E41612" w:rsidRPr="002A65D1">
              <w:rPr>
                <w:sz w:val="18"/>
                <w:szCs w:val="18"/>
              </w:rPr>
              <w:t>ssay</w:t>
            </w:r>
          </w:p>
        </w:tc>
        <w:tc>
          <w:tcPr>
            <w:tcW w:w="96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4606269A" w14:textId="77777777" w:rsidR="00E41612" w:rsidRPr="002A65D1" w:rsidRDefault="00E41612" w:rsidP="00BA6CC6">
            <w:pPr>
              <w:spacing w:line="240" w:lineRule="auto"/>
              <w:rPr>
                <w:sz w:val="18"/>
                <w:szCs w:val="18"/>
              </w:rPr>
            </w:pPr>
            <w:r w:rsidRPr="002A65D1">
              <w:rPr>
                <w:sz w:val="18"/>
                <w:szCs w:val="18"/>
              </w:rPr>
              <w:t>2.249</w:t>
            </w:r>
          </w:p>
        </w:tc>
        <w:tc>
          <w:tcPr>
            <w:tcW w:w="106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7503BDE1" w14:textId="77777777" w:rsidR="00E41612" w:rsidRPr="002A65D1" w:rsidRDefault="00E41612" w:rsidP="00BA6CC6">
            <w:pPr>
              <w:spacing w:line="240" w:lineRule="auto"/>
              <w:rPr>
                <w:sz w:val="18"/>
                <w:szCs w:val="18"/>
              </w:rPr>
            </w:pPr>
            <w:r w:rsidRPr="002A65D1">
              <w:rPr>
                <w:sz w:val="18"/>
                <w:szCs w:val="18"/>
              </w:rPr>
              <w:t>0.136</w:t>
            </w:r>
          </w:p>
        </w:tc>
        <w:tc>
          <w:tcPr>
            <w:tcW w:w="133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2B985C12" w14:textId="77777777" w:rsidR="00E41612" w:rsidRPr="002A65D1" w:rsidRDefault="00E41612" w:rsidP="00BA6CC6">
            <w:pPr>
              <w:spacing w:line="240" w:lineRule="auto"/>
              <w:rPr>
                <w:sz w:val="18"/>
                <w:szCs w:val="18"/>
              </w:rPr>
            </w:pPr>
            <w:r w:rsidRPr="002A65D1">
              <w:rPr>
                <w:sz w:val="18"/>
                <w:szCs w:val="18"/>
              </w:rPr>
              <w:t>0.014</w:t>
            </w:r>
          </w:p>
        </w:tc>
        <w:tc>
          <w:tcPr>
            <w:tcW w:w="90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F10F7C8" w14:textId="77777777" w:rsidR="00E41612" w:rsidRPr="002A65D1" w:rsidRDefault="00E41612" w:rsidP="00BA6CC6">
            <w:pPr>
              <w:spacing w:line="240" w:lineRule="auto"/>
              <w:rPr>
                <w:sz w:val="18"/>
                <w:szCs w:val="18"/>
              </w:rPr>
            </w:pPr>
            <w:r w:rsidRPr="002A65D1">
              <w:rPr>
                <w:sz w:val="18"/>
                <w:szCs w:val="18"/>
              </w:rPr>
              <w:t>1.558</w:t>
            </w:r>
          </w:p>
        </w:tc>
        <w:tc>
          <w:tcPr>
            <w:tcW w:w="8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18FE73F3" w14:textId="77777777" w:rsidR="00E41612" w:rsidRPr="002A65D1" w:rsidRDefault="00E41612" w:rsidP="00BA6CC6">
            <w:pPr>
              <w:spacing w:line="240" w:lineRule="auto"/>
              <w:rPr>
                <w:sz w:val="18"/>
                <w:szCs w:val="18"/>
              </w:rPr>
            </w:pPr>
            <w:r w:rsidRPr="002A65D1">
              <w:rPr>
                <w:sz w:val="18"/>
                <w:szCs w:val="18"/>
              </w:rPr>
              <w:t>1.039</w:t>
            </w:r>
          </w:p>
        </w:tc>
        <w:tc>
          <w:tcPr>
            <w:tcW w:w="78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74B2DEE8" w14:textId="77777777" w:rsidR="00E41612" w:rsidRPr="002A65D1" w:rsidRDefault="00E41612" w:rsidP="00BA6CC6">
            <w:pPr>
              <w:spacing w:line="240" w:lineRule="auto"/>
              <w:rPr>
                <w:sz w:val="18"/>
                <w:szCs w:val="18"/>
              </w:rPr>
            </w:pPr>
            <w:r w:rsidRPr="002A65D1">
              <w:rPr>
                <w:sz w:val="18"/>
                <w:szCs w:val="18"/>
              </w:rPr>
              <w:t>1.500</w:t>
            </w:r>
          </w:p>
        </w:tc>
      </w:tr>
      <w:tr w:rsidR="00E41612" w:rsidRPr="002A65D1" w14:paraId="30232CAA" w14:textId="77777777" w:rsidTr="00277904">
        <w:trPr>
          <w:trHeight w:val="20"/>
        </w:trPr>
        <w:tc>
          <w:tcPr>
            <w:tcW w:w="139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60B761F0" w14:textId="77777777" w:rsidR="00E41612" w:rsidRPr="002A65D1" w:rsidRDefault="00E41612" w:rsidP="00BA6CC6">
            <w:pPr>
              <w:spacing w:line="240" w:lineRule="auto"/>
              <w:rPr>
                <w:sz w:val="18"/>
                <w:szCs w:val="18"/>
              </w:rPr>
            </w:pPr>
          </w:p>
        </w:tc>
        <w:tc>
          <w:tcPr>
            <w:tcW w:w="14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76350B8D" w14:textId="2BFEF80B" w:rsidR="00E41612" w:rsidRPr="002A65D1" w:rsidRDefault="00BA6CC6" w:rsidP="00BA6CC6">
            <w:pPr>
              <w:spacing w:line="240" w:lineRule="auto"/>
              <w:rPr>
                <w:sz w:val="18"/>
                <w:szCs w:val="18"/>
              </w:rPr>
            </w:pPr>
            <w:r w:rsidRPr="002A65D1">
              <w:rPr>
                <w:sz w:val="18"/>
                <w:szCs w:val="18"/>
              </w:rPr>
              <w:t>a</w:t>
            </w:r>
            <w:r w:rsidR="00E41612" w:rsidRPr="002A65D1">
              <w:rPr>
                <w:sz w:val="18"/>
                <w:szCs w:val="18"/>
              </w:rPr>
              <w:t>ssay x Aβ42</w:t>
            </w:r>
          </w:p>
        </w:tc>
        <w:tc>
          <w:tcPr>
            <w:tcW w:w="96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6C09187B" w14:textId="77777777" w:rsidR="00E41612" w:rsidRPr="002A65D1" w:rsidRDefault="00E41612" w:rsidP="00BA6CC6">
            <w:pPr>
              <w:spacing w:line="240" w:lineRule="auto"/>
              <w:rPr>
                <w:sz w:val="18"/>
                <w:szCs w:val="18"/>
              </w:rPr>
            </w:pPr>
            <w:r w:rsidRPr="002A65D1">
              <w:rPr>
                <w:sz w:val="18"/>
                <w:szCs w:val="18"/>
              </w:rPr>
              <w:t>0.408</w:t>
            </w:r>
          </w:p>
        </w:tc>
        <w:tc>
          <w:tcPr>
            <w:tcW w:w="106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33FD150E" w14:textId="77777777" w:rsidR="00E41612" w:rsidRPr="002A65D1" w:rsidRDefault="00E41612" w:rsidP="00BA6CC6">
            <w:pPr>
              <w:spacing w:line="240" w:lineRule="auto"/>
              <w:rPr>
                <w:sz w:val="18"/>
                <w:szCs w:val="18"/>
              </w:rPr>
            </w:pPr>
            <w:r w:rsidRPr="002A65D1">
              <w:rPr>
                <w:sz w:val="18"/>
                <w:szCs w:val="18"/>
              </w:rPr>
              <w:t>0.524</w:t>
            </w:r>
          </w:p>
        </w:tc>
        <w:tc>
          <w:tcPr>
            <w:tcW w:w="133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F1D82FF" w14:textId="77777777" w:rsidR="00E41612" w:rsidRPr="002A65D1" w:rsidRDefault="00E41612" w:rsidP="00BA6CC6">
            <w:pPr>
              <w:spacing w:line="240" w:lineRule="auto"/>
              <w:rPr>
                <w:sz w:val="18"/>
                <w:szCs w:val="18"/>
              </w:rPr>
            </w:pPr>
            <w:r w:rsidRPr="002A65D1">
              <w:rPr>
                <w:sz w:val="18"/>
                <w:szCs w:val="18"/>
              </w:rPr>
              <w:t>0.003</w:t>
            </w:r>
          </w:p>
        </w:tc>
        <w:tc>
          <w:tcPr>
            <w:tcW w:w="90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7A3719FE" w14:textId="77777777" w:rsidR="00E41612" w:rsidRPr="002A65D1" w:rsidRDefault="00E41612" w:rsidP="00BA6CC6">
            <w:pPr>
              <w:spacing w:line="240" w:lineRule="auto"/>
              <w:rPr>
                <w:sz w:val="18"/>
                <w:szCs w:val="18"/>
              </w:rPr>
            </w:pPr>
            <w:r w:rsidRPr="002A65D1">
              <w:rPr>
                <w:sz w:val="18"/>
                <w:szCs w:val="18"/>
              </w:rPr>
              <w:t>-0.001</w:t>
            </w:r>
          </w:p>
        </w:tc>
        <w:tc>
          <w:tcPr>
            <w:tcW w:w="8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2EED2FAB" w14:textId="77777777" w:rsidR="00E41612" w:rsidRPr="002A65D1" w:rsidRDefault="00E41612" w:rsidP="00BA6CC6">
            <w:pPr>
              <w:spacing w:line="240" w:lineRule="auto"/>
              <w:rPr>
                <w:sz w:val="18"/>
                <w:szCs w:val="18"/>
              </w:rPr>
            </w:pPr>
            <w:r w:rsidRPr="002A65D1">
              <w:rPr>
                <w:sz w:val="18"/>
                <w:szCs w:val="18"/>
              </w:rPr>
              <w:t>0.001</w:t>
            </w:r>
          </w:p>
        </w:tc>
        <w:tc>
          <w:tcPr>
            <w:tcW w:w="78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5C4A797A" w14:textId="77777777" w:rsidR="00E41612" w:rsidRPr="002A65D1" w:rsidRDefault="00E41612" w:rsidP="00BA6CC6">
            <w:pPr>
              <w:spacing w:line="240" w:lineRule="auto"/>
              <w:rPr>
                <w:sz w:val="18"/>
                <w:szCs w:val="18"/>
              </w:rPr>
            </w:pPr>
            <w:r w:rsidRPr="002A65D1">
              <w:rPr>
                <w:sz w:val="18"/>
                <w:szCs w:val="18"/>
              </w:rPr>
              <w:t>-0.639</w:t>
            </w:r>
          </w:p>
        </w:tc>
      </w:tr>
      <w:tr w:rsidR="00E41612" w:rsidRPr="002A65D1" w14:paraId="36EE384A" w14:textId="77777777" w:rsidTr="00277904">
        <w:trPr>
          <w:trHeight w:val="20"/>
        </w:trPr>
        <w:tc>
          <w:tcPr>
            <w:tcW w:w="1395" w:type="dxa"/>
            <w:tcBorders>
              <w:top w:val="single" w:sz="4" w:space="0" w:color="FFFFFF"/>
              <w:left w:val="nil"/>
              <w:bottom w:val="single" w:sz="4" w:space="0" w:color="000000"/>
              <w:right w:val="nil"/>
            </w:tcBorders>
            <w:tcMar>
              <w:top w:w="100" w:type="dxa"/>
              <w:left w:w="100" w:type="dxa"/>
              <w:bottom w:w="100" w:type="dxa"/>
              <w:right w:w="100" w:type="dxa"/>
            </w:tcMar>
            <w:vAlign w:val="center"/>
          </w:tcPr>
          <w:p w14:paraId="50754C73" w14:textId="77777777" w:rsidR="00E41612" w:rsidRPr="002A65D1" w:rsidRDefault="00E41612" w:rsidP="00BA6CC6">
            <w:pPr>
              <w:spacing w:line="240" w:lineRule="auto"/>
              <w:rPr>
                <w:sz w:val="18"/>
                <w:szCs w:val="18"/>
              </w:rPr>
            </w:pPr>
          </w:p>
        </w:tc>
        <w:tc>
          <w:tcPr>
            <w:tcW w:w="1425" w:type="dxa"/>
            <w:tcBorders>
              <w:top w:val="single" w:sz="4" w:space="0" w:color="FFFFFF"/>
              <w:left w:val="nil"/>
              <w:bottom w:val="single" w:sz="4" w:space="0" w:color="000000"/>
              <w:right w:val="nil"/>
            </w:tcBorders>
            <w:tcMar>
              <w:top w:w="100" w:type="dxa"/>
              <w:left w:w="100" w:type="dxa"/>
              <w:bottom w:w="100" w:type="dxa"/>
              <w:right w:w="100" w:type="dxa"/>
            </w:tcMar>
            <w:vAlign w:val="center"/>
          </w:tcPr>
          <w:p w14:paraId="3F02B7B0" w14:textId="61AB96ED" w:rsidR="00E41612" w:rsidRPr="002A65D1" w:rsidRDefault="00BA6CC6" w:rsidP="00BA6CC6">
            <w:pPr>
              <w:spacing w:line="240" w:lineRule="auto"/>
              <w:rPr>
                <w:sz w:val="18"/>
                <w:szCs w:val="18"/>
              </w:rPr>
            </w:pPr>
            <w:r w:rsidRPr="002A65D1">
              <w:rPr>
                <w:sz w:val="18"/>
                <w:szCs w:val="18"/>
              </w:rPr>
              <w:t>a</w:t>
            </w:r>
            <w:r w:rsidR="00E41612" w:rsidRPr="002A65D1">
              <w:rPr>
                <w:sz w:val="18"/>
                <w:szCs w:val="18"/>
              </w:rPr>
              <w:t>ssay x Ptau</w:t>
            </w:r>
          </w:p>
        </w:tc>
        <w:tc>
          <w:tcPr>
            <w:tcW w:w="960" w:type="dxa"/>
            <w:tcBorders>
              <w:top w:val="single" w:sz="4" w:space="0" w:color="FFFFFF"/>
              <w:left w:val="nil"/>
              <w:bottom w:val="single" w:sz="4" w:space="0" w:color="000000"/>
              <w:right w:val="nil"/>
            </w:tcBorders>
            <w:tcMar>
              <w:top w:w="100" w:type="dxa"/>
              <w:left w:w="100" w:type="dxa"/>
              <w:bottom w:w="100" w:type="dxa"/>
              <w:right w:w="100" w:type="dxa"/>
            </w:tcMar>
            <w:vAlign w:val="center"/>
          </w:tcPr>
          <w:p w14:paraId="664DA198" w14:textId="77777777" w:rsidR="00E41612" w:rsidRPr="002A65D1" w:rsidRDefault="00E41612" w:rsidP="00BA6CC6">
            <w:pPr>
              <w:spacing w:line="240" w:lineRule="auto"/>
              <w:rPr>
                <w:sz w:val="18"/>
                <w:szCs w:val="18"/>
              </w:rPr>
            </w:pPr>
            <w:r w:rsidRPr="002A65D1">
              <w:rPr>
                <w:sz w:val="18"/>
                <w:szCs w:val="18"/>
              </w:rPr>
              <w:t>0.470</w:t>
            </w:r>
          </w:p>
        </w:tc>
        <w:tc>
          <w:tcPr>
            <w:tcW w:w="1065" w:type="dxa"/>
            <w:tcBorders>
              <w:top w:val="single" w:sz="4" w:space="0" w:color="FFFFFF"/>
              <w:left w:val="nil"/>
              <w:bottom w:val="single" w:sz="4" w:space="0" w:color="000000"/>
              <w:right w:val="nil"/>
            </w:tcBorders>
            <w:tcMar>
              <w:top w:w="100" w:type="dxa"/>
              <w:left w:w="100" w:type="dxa"/>
              <w:bottom w:w="100" w:type="dxa"/>
              <w:right w:w="100" w:type="dxa"/>
            </w:tcMar>
            <w:vAlign w:val="center"/>
          </w:tcPr>
          <w:p w14:paraId="4B3D2912" w14:textId="77777777" w:rsidR="00E41612" w:rsidRPr="002A65D1" w:rsidRDefault="00E41612" w:rsidP="00BA6CC6">
            <w:pPr>
              <w:spacing w:line="240" w:lineRule="auto"/>
              <w:rPr>
                <w:sz w:val="18"/>
                <w:szCs w:val="18"/>
              </w:rPr>
            </w:pPr>
            <w:r w:rsidRPr="002A65D1">
              <w:rPr>
                <w:sz w:val="18"/>
                <w:szCs w:val="18"/>
              </w:rPr>
              <w:t>0.494</w:t>
            </w:r>
          </w:p>
        </w:tc>
        <w:tc>
          <w:tcPr>
            <w:tcW w:w="1335" w:type="dxa"/>
            <w:tcBorders>
              <w:top w:val="single" w:sz="4" w:space="0" w:color="FFFFFF"/>
              <w:left w:val="nil"/>
              <w:bottom w:val="single" w:sz="4" w:space="0" w:color="000000"/>
              <w:right w:val="nil"/>
            </w:tcBorders>
            <w:tcMar>
              <w:top w:w="100" w:type="dxa"/>
              <w:left w:w="100" w:type="dxa"/>
              <w:bottom w:w="100" w:type="dxa"/>
              <w:right w:w="100" w:type="dxa"/>
            </w:tcMar>
            <w:vAlign w:val="center"/>
          </w:tcPr>
          <w:p w14:paraId="045D841D" w14:textId="77777777" w:rsidR="00E41612" w:rsidRPr="002A65D1" w:rsidRDefault="00E41612" w:rsidP="00BA6CC6">
            <w:pPr>
              <w:spacing w:line="240" w:lineRule="auto"/>
              <w:rPr>
                <w:sz w:val="18"/>
                <w:szCs w:val="18"/>
              </w:rPr>
            </w:pPr>
            <w:r w:rsidRPr="002A65D1">
              <w:rPr>
                <w:sz w:val="18"/>
                <w:szCs w:val="18"/>
              </w:rPr>
              <w:t>0.003</w:t>
            </w:r>
          </w:p>
        </w:tc>
        <w:tc>
          <w:tcPr>
            <w:tcW w:w="900" w:type="dxa"/>
            <w:tcBorders>
              <w:top w:val="single" w:sz="4" w:space="0" w:color="FFFFFF"/>
              <w:left w:val="nil"/>
              <w:bottom w:val="single" w:sz="4" w:space="0" w:color="000000"/>
              <w:right w:val="nil"/>
            </w:tcBorders>
            <w:tcMar>
              <w:top w:w="100" w:type="dxa"/>
              <w:left w:w="100" w:type="dxa"/>
              <w:bottom w:w="100" w:type="dxa"/>
              <w:right w:w="100" w:type="dxa"/>
            </w:tcMar>
            <w:vAlign w:val="center"/>
          </w:tcPr>
          <w:p w14:paraId="12A20795" w14:textId="77777777" w:rsidR="00E41612" w:rsidRPr="002A65D1" w:rsidRDefault="00E41612" w:rsidP="00BA6CC6">
            <w:pPr>
              <w:spacing w:line="240" w:lineRule="auto"/>
              <w:rPr>
                <w:sz w:val="18"/>
                <w:szCs w:val="18"/>
              </w:rPr>
            </w:pPr>
            <w:r w:rsidRPr="002A65D1">
              <w:rPr>
                <w:sz w:val="18"/>
                <w:szCs w:val="18"/>
              </w:rPr>
              <w:t>-0.007</w:t>
            </w:r>
          </w:p>
        </w:tc>
        <w:tc>
          <w:tcPr>
            <w:tcW w:w="825" w:type="dxa"/>
            <w:tcBorders>
              <w:top w:val="single" w:sz="4" w:space="0" w:color="FFFFFF"/>
              <w:left w:val="nil"/>
              <w:bottom w:val="single" w:sz="4" w:space="0" w:color="000000"/>
              <w:right w:val="nil"/>
            </w:tcBorders>
            <w:tcMar>
              <w:top w:w="100" w:type="dxa"/>
              <w:left w:w="100" w:type="dxa"/>
              <w:bottom w:w="100" w:type="dxa"/>
              <w:right w:w="100" w:type="dxa"/>
            </w:tcMar>
            <w:vAlign w:val="center"/>
          </w:tcPr>
          <w:p w14:paraId="6D0997B3" w14:textId="77777777" w:rsidR="00E41612" w:rsidRPr="002A65D1" w:rsidRDefault="00E41612" w:rsidP="00BA6CC6">
            <w:pPr>
              <w:spacing w:line="240" w:lineRule="auto"/>
              <w:rPr>
                <w:sz w:val="18"/>
                <w:szCs w:val="18"/>
              </w:rPr>
            </w:pPr>
            <w:r w:rsidRPr="002A65D1">
              <w:rPr>
                <w:sz w:val="18"/>
                <w:szCs w:val="18"/>
              </w:rPr>
              <w:t>0.011</w:t>
            </w:r>
          </w:p>
        </w:tc>
        <w:tc>
          <w:tcPr>
            <w:tcW w:w="780" w:type="dxa"/>
            <w:tcBorders>
              <w:top w:val="single" w:sz="4" w:space="0" w:color="FFFFFF"/>
              <w:left w:val="nil"/>
              <w:bottom w:val="single" w:sz="4" w:space="0" w:color="000000"/>
              <w:right w:val="nil"/>
            </w:tcBorders>
            <w:tcMar>
              <w:top w:w="100" w:type="dxa"/>
              <w:left w:w="100" w:type="dxa"/>
              <w:bottom w:w="100" w:type="dxa"/>
              <w:right w:w="100" w:type="dxa"/>
            </w:tcMar>
            <w:vAlign w:val="center"/>
          </w:tcPr>
          <w:p w14:paraId="240D8D30" w14:textId="77777777" w:rsidR="00E41612" w:rsidRPr="002A65D1" w:rsidRDefault="00E41612" w:rsidP="00BA6CC6">
            <w:pPr>
              <w:spacing w:line="240" w:lineRule="auto"/>
              <w:rPr>
                <w:sz w:val="18"/>
                <w:szCs w:val="18"/>
              </w:rPr>
            </w:pPr>
            <w:r w:rsidRPr="002A65D1">
              <w:rPr>
                <w:sz w:val="18"/>
                <w:szCs w:val="18"/>
              </w:rPr>
              <w:t>-0.686</w:t>
            </w:r>
          </w:p>
        </w:tc>
      </w:tr>
      <w:tr w:rsidR="00E41612" w:rsidRPr="002A65D1" w14:paraId="7E01C76E" w14:textId="77777777" w:rsidTr="00277904">
        <w:trPr>
          <w:trHeight w:val="20"/>
        </w:trPr>
        <w:tc>
          <w:tcPr>
            <w:tcW w:w="1395" w:type="dxa"/>
            <w:tcBorders>
              <w:top w:val="single" w:sz="4" w:space="0" w:color="000000"/>
              <w:bottom w:val="single" w:sz="4" w:space="0" w:color="FFFFFF"/>
            </w:tcBorders>
            <w:tcMar>
              <w:top w:w="100" w:type="dxa"/>
              <w:left w:w="100" w:type="dxa"/>
              <w:bottom w:w="100" w:type="dxa"/>
              <w:right w:w="100" w:type="dxa"/>
            </w:tcMar>
            <w:vAlign w:val="center"/>
          </w:tcPr>
          <w:p w14:paraId="6BF23E28" w14:textId="2595C27C" w:rsidR="00E41612" w:rsidRPr="002A65D1" w:rsidRDefault="002E2AD1" w:rsidP="00BA6CC6">
            <w:pPr>
              <w:spacing w:line="240" w:lineRule="auto"/>
              <w:rPr>
                <w:sz w:val="18"/>
                <w:szCs w:val="18"/>
              </w:rPr>
            </w:pPr>
            <w:r>
              <w:rPr>
                <w:sz w:val="18"/>
                <w:szCs w:val="18"/>
              </w:rPr>
              <w:t>M</w:t>
            </w:r>
            <w:r w:rsidR="00E41612" w:rsidRPr="002A65D1">
              <w:rPr>
                <w:sz w:val="18"/>
                <w:szCs w:val="18"/>
              </w:rPr>
              <w:t>em</w:t>
            </w:r>
            <w:r w:rsidR="00BA6CC6" w:rsidRPr="002A65D1">
              <w:rPr>
                <w:sz w:val="18"/>
                <w:szCs w:val="18"/>
              </w:rPr>
              <w:t>ory</w:t>
            </w:r>
            <w:r w:rsidR="00E41612" w:rsidRPr="002A65D1">
              <w:rPr>
                <w:sz w:val="18"/>
                <w:szCs w:val="18"/>
              </w:rPr>
              <w:t xml:space="preserve"> score</w:t>
            </w:r>
          </w:p>
        </w:tc>
        <w:tc>
          <w:tcPr>
            <w:tcW w:w="1425" w:type="dxa"/>
            <w:tcBorders>
              <w:top w:val="single" w:sz="4" w:space="0" w:color="000000"/>
              <w:bottom w:val="single" w:sz="4" w:space="0" w:color="FFFFFF"/>
            </w:tcBorders>
            <w:tcMar>
              <w:top w:w="100" w:type="dxa"/>
              <w:left w:w="100" w:type="dxa"/>
              <w:bottom w:w="100" w:type="dxa"/>
              <w:right w:w="100" w:type="dxa"/>
            </w:tcMar>
            <w:vAlign w:val="center"/>
          </w:tcPr>
          <w:p w14:paraId="4747651D" w14:textId="74B67900" w:rsidR="00E41612" w:rsidRPr="002A65D1" w:rsidRDefault="00BA6CC6" w:rsidP="00BA6CC6">
            <w:pPr>
              <w:spacing w:line="240" w:lineRule="auto"/>
              <w:rPr>
                <w:sz w:val="18"/>
                <w:szCs w:val="18"/>
              </w:rPr>
            </w:pPr>
            <w:r w:rsidRPr="002A65D1">
              <w:rPr>
                <w:sz w:val="18"/>
                <w:szCs w:val="18"/>
              </w:rPr>
              <w:t>g</w:t>
            </w:r>
            <w:r w:rsidR="00E41612" w:rsidRPr="002A65D1">
              <w:rPr>
                <w:sz w:val="18"/>
                <w:szCs w:val="18"/>
              </w:rPr>
              <w:t>ender*</w:t>
            </w:r>
          </w:p>
        </w:tc>
        <w:tc>
          <w:tcPr>
            <w:tcW w:w="960" w:type="dxa"/>
            <w:tcBorders>
              <w:top w:val="single" w:sz="4" w:space="0" w:color="000000"/>
              <w:left w:val="nil"/>
              <w:bottom w:val="single" w:sz="4" w:space="0" w:color="FFFFFF"/>
              <w:right w:val="nil"/>
            </w:tcBorders>
            <w:tcMar>
              <w:top w:w="100" w:type="dxa"/>
              <w:left w:w="100" w:type="dxa"/>
              <w:bottom w:w="100" w:type="dxa"/>
              <w:right w:w="100" w:type="dxa"/>
            </w:tcMar>
            <w:vAlign w:val="center"/>
          </w:tcPr>
          <w:p w14:paraId="18FEE89F" w14:textId="77777777" w:rsidR="00E41612" w:rsidRPr="002A65D1" w:rsidRDefault="00E41612" w:rsidP="00BA6CC6">
            <w:pPr>
              <w:spacing w:line="240" w:lineRule="auto"/>
              <w:rPr>
                <w:sz w:val="18"/>
                <w:szCs w:val="18"/>
              </w:rPr>
            </w:pPr>
            <w:r w:rsidRPr="002A65D1">
              <w:rPr>
                <w:sz w:val="18"/>
                <w:szCs w:val="18"/>
              </w:rPr>
              <w:t>7.626</w:t>
            </w:r>
          </w:p>
        </w:tc>
        <w:tc>
          <w:tcPr>
            <w:tcW w:w="1065" w:type="dxa"/>
            <w:tcBorders>
              <w:top w:val="single" w:sz="4" w:space="0" w:color="000000"/>
              <w:left w:val="nil"/>
              <w:bottom w:val="single" w:sz="4" w:space="0" w:color="FFFFFF"/>
              <w:right w:val="nil"/>
            </w:tcBorders>
            <w:tcMar>
              <w:top w:w="100" w:type="dxa"/>
              <w:left w:w="100" w:type="dxa"/>
              <w:bottom w:w="100" w:type="dxa"/>
              <w:right w:w="100" w:type="dxa"/>
            </w:tcMar>
            <w:vAlign w:val="center"/>
          </w:tcPr>
          <w:p w14:paraId="062EE27F" w14:textId="77777777" w:rsidR="00E41612" w:rsidRPr="002A65D1" w:rsidRDefault="00E41612" w:rsidP="00BA6CC6">
            <w:pPr>
              <w:spacing w:line="240" w:lineRule="auto"/>
              <w:rPr>
                <w:sz w:val="18"/>
                <w:szCs w:val="18"/>
              </w:rPr>
            </w:pPr>
            <w:r w:rsidRPr="002A65D1">
              <w:rPr>
                <w:sz w:val="18"/>
                <w:szCs w:val="18"/>
              </w:rPr>
              <w:t>0.006</w:t>
            </w:r>
          </w:p>
        </w:tc>
        <w:tc>
          <w:tcPr>
            <w:tcW w:w="1335" w:type="dxa"/>
            <w:tcBorders>
              <w:top w:val="single" w:sz="4" w:space="0" w:color="000000"/>
              <w:left w:val="nil"/>
              <w:bottom w:val="single" w:sz="4" w:space="0" w:color="FFFFFF"/>
              <w:right w:val="nil"/>
            </w:tcBorders>
            <w:tcMar>
              <w:top w:w="100" w:type="dxa"/>
              <w:left w:w="100" w:type="dxa"/>
              <w:bottom w:w="100" w:type="dxa"/>
              <w:right w:w="100" w:type="dxa"/>
            </w:tcMar>
            <w:vAlign w:val="center"/>
          </w:tcPr>
          <w:p w14:paraId="4FB3E798" w14:textId="77777777" w:rsidR="00E41612" w:rsidRPr="002A65D1" w:rsidRDefault="00E41612" w:rsidP="00BA6CC6">
            <w:pPr>
              <w:spacing w:line="240" w:lineRule="auto"/>
              <w:rPr>
                <w:sz w:val="18"/>
                <w:szCs w:val="18"/>
              </w:rPr>
            </w:pPr>
            <w:r w:rsidRPr="002A65D1">
              <w:rPr>
                <w:sz w:val="18"/>
                <w:szCs w:val="18"/>
              </w:rPr>
              <w:t>0.046</w:t>
            </w:r>
          </w:p>
        </w:tc>
        <w:tc>
          <w:tcPr>
            <w:tcW w:w="900" w:type="dxa"/>
            <w:tcBorders>
              <w:top w:val="single" w:sz="4" w:space="0" w:color="000000"/>
              <w:left w:val="nil"/>
              <w:bottom w:val="single" w:sz="4" w:space="0" w:color="FFFFFF"/>
              <w:right w:val="nil"/>
            </w:tcBorders>
            <w:tcMar>
              <w:top w:w="100" w:type="dxa"/>
              <w:left w:w="100" w:type="dxa"/>
              <w:bottom w:w="100" w:type="dxa"/>
              <w:right w:w="100" w:type="dxa"/>
            </w:tcMar>
            <w:vAlign w:val="center"/>
          </w:tcPr>
          <w:p w14:paraId="43C89AAB" w14:textId="77777777" w:rsidR="00E41612" w:rsidRPr="002A65D1" w:rsidRDefault="00E41612" w:rsidP="00BA6CC6">
            <w:pPr>
              <w:spacing w:line="240" w:lineRule="auto"/>
              <w:rPr>
                <w:sz w:val="18"/>
                <w:szCs w:val="18"/>
              </w:rPr>
            </w:pPr>
            <w:r w:rsidRPr="002A65D1">
              <w:rPr>
                <w:sz w:val="18"/>
                <w:szCs w:val="18"/>
              </w:rPr>
              <w:t>-0.382</w:t>
            </w:r>
          </w:p>
        </w:tc>
        <w:tc>
          <w:tcPr>
            <w:tcW w:w="825" w:type="dxa"/>
            <w:tcBorders>
              <w:top w:val="single" w:sz="4" w:space="0" w:color="000000"/>
              <w:left w:val="nil"/>
              <w:bottom w:val="single" w:sz="4" w:space="0" w:color="FFFFFF"/>
              <w:right w:val="nil"/>
            </w:tcBorders>
            <w:tcMar>
              <w:top w:w="100" w:type="dxa"/>
              <w:left w:w="100" w:type="dxa"/>
              <w:bottom w:w="100" w:type="dxa"/>
              <w:right w:w="100" w:type="dxa"/>
            </w:tcMar>
            <w:vAlign w:val="center"/>
          </w:tcPr>
          <w:p w14:paraId="01E273E8" w14:textId="77777777" w:rsidR="00E41612" w:rsidRPr="002A65D1" w:rsidRDefault="00E41612" w:rsidP="00BA6CC6">
            <w:pPr>
              <w:spacing w:line="240" w:lineRule="auto"/>
              <w:rPr>
                <w:sz w:val="18"/>
                <w:szCs w:val="18"/>
              </w:rPr>
            </w:pPr>
            <w:r w:rsidRPr="002A65D1">
              <w:rPr>
                <w:sz w:val="18"/>
                <w:szCs w:val="18"/>
              </w:rPr>
              <w:t>0.138</w:t>
            </w:r>
          </w:p>
        </w:tc>
        <w:tc>
          <w:tcPr>
            <w:tcW w:w="780" w:type="dxa"/>
            <w:tcBorders>
              <w:top w:val="single" w:sz="4" w:space="0" w:color="000000"/>
              <w:left w:val="nil"/>
              <w:bottom w:val="single" w:sz="4" w:space="0" w:color="FFFFFF"/>
              <w:right w:val="nil"/>
            </w:tcBorders>
            <w:tcMar>
              <w:top w:w="100" w:type="dxa"/>
              <w:left w:w="100" w:type="dxa"/>
              <w:bottom w:w="100" w:type="dxa"/>
              <w:right w:w="100" w:type="dxa"/>
            </w:tcMar>
            <w:vAlign w:val="center"/>
          </w:tcPr>
          <w:p w14:paraId="67854054" w14:textId="77777777" w:rsidR="00E41612" w:rsidRPr="002A65D1" w:rsidRDefault="00E41612" w:rsidP="00BA6CC6">
            <w:pPr>
              <w:spacing w:line="240" w:lineRule="auto"/>
              <w:rPr>
                <w:sz w:val="18"/>
                <w:szCs w:val="18"/>
              </w:rPr>
            </w:pPr>
            <w:r w:rsidRPr="002A65D1">
              <w:rPr>
                <w:sz w:val="18"/>
                <w:szCs w:val="18"/>
              </w:rPr>
              <w:t>-2.762</w:t>
            </w:r>
          </w:p>
        </w:tc>
      </w:tr>
      <w:tr w:rsidR="00E41612" w:rsidRPr="002A65D1" w14:paraId="7E5D73A1" w14:textId="77777777" w:rsidTr="00277904">
        <w:trPr>
          <w:trHeight w:val="20"/>
        </w:trPr>
        <w:tc>
          <w:tcPr>
            <w:tcW w:w="139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254CD3E7" w14:textId="77777777" w:rsidR="00E41612" w:rsidRPr="002A65D1" w:rsidRDefault="00E41612" w:rsidP="00BA6CC6">
            <w:pPr>
              <w:spacing w:line="240" w:lineRule="auto"/>
              <w:rPr>
                <w:sz w:val="18"/>
                <w:szCs w:val="18"/>
              </w:rPr>
            </w:pPr>
          </w:p>
        </w:tc>
        <w:tc>
          <w:tcPr>
            <w:tcW w:w="14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F6A1206" w14:textId="52AEEF36" w:rsidR="00E41612" w:rsidRPr="002A65D1" w:rsidRDefault="00BA6CC6" w:rsidP="00BA6CC6">
            <w:pPr>
              <w:spacing w:line="240" w:lineRule="auto"/>
              <w:rPr>
                <w:sz w:val="18"/>
                <w:szCs w:val="18"/>
              </w:rPr>
            </w:pPr>
            <w:r w:rsidRPr="002A65D1">
              <w:rPr>
                <w:sz w:val="18"/>
                <w:szCs w:val="18"/>
              </w:rPr>
              <w:t>a</w:t>
            </w:r>
            <w:r w:rsidR="00E41612" w:rsidRPr="002A65D1">
              <w:rPr>
                <w:sz w:val="18"/>
                <w:szCs w:val="18"/>
              </w:rPr>
              <w:t>ge*</w:t>
            </w:r>
          </w:p>
        </w:tc>
        <w:tc>
          <w:tcPr>
            <w:tcW w:w="96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73422022" w14:textId="77777777" w:rsidR="00E41612" w:rsidRPr="002A65D1" w:rsidRDefault="00E41612" w:rsidP="00BA6CC6">
            <w:pPr>
              <w:spacing w:line="240" w:lineRule="auto"/>
              <w:rPr>
                <w:sz w:val="18"/>
                <w:szCs w:val="18"/>
              </w:rPr>
            </w:pPr>
            <w:r w:rsidRPr="002A65D1">
              <w:rPr>
                <w:sz w:val="18"/>
                <w:szCs w:val="18"/>
              </w:rPr>
              <w:t>7.627</w:t>
            </w:r>
          </w:p>
        </w:tc>
        <w:tc>
          <w:tcPr>
            <w:tcW w:w="106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4AD79BC8" w14:textId="77777777" w:rsidR="00E41612" w:rsidRPr="002A65D1" w:rsidRDefault="00E41612" w:rsidP="00BA6CC6">
            <w:pPr>
              <w:spacing w:line="240" w:lineRule="auto"/>
              <w:rPr>
                <w:sz w:val="18"/>
                <w:szCs w:val="18"/>
              </w:rPr>
            </w:pPr>
            <w:r w:rsidRPr="002A65D1">
              <w:rPr>
                <w:sz w:val="18"/>
                <w:szCs w:val="18"/>
              </w:rPr>
              <w:t>0.006</w:t>
            </w:r>
          </w:p>
        </w:tc>
        <w:tc>
          <w:tcPr>
            <w:tcW w:w="133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4C8022FE" w14:textId="77777777" w:rsidR="00E41612" w:rsidRPr="002A65D1" w:rsidRDefault="00E41612" w:rsidP="00BA6CC6">
            <w:pPr>
              <w:spacing w:line="240" w:lineRule="auto"/>
              <w:rPr>
                <w:sz w:val="18"/>
                <w:szCs w:val="18"/>
              </w:rPr>
            </w:pPr>
            <w:r w:rsidRPr="002A65D1">
              <w:rPr>
                <w:sz w:val="18"/>
                <w:szCs w:val="18"/>
              </w:rPr>
              <w:t>0.046</w:t>
            </w:r>
          </w:p>
        </w:tc>
        <w:tc>
          <w:tcPr>
            <w:tcW w:w="90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6ACB5438" w14:textId="77777777" w:rsidR="00E41612" w:rsidRPr="002A65D1" w:rsidRDefault="00E41612" w:rsidP="00BA6CC6">
            <w:pPr>
              <w:spacing w:line="240" w:lineRule="auto"/>
              <w:rPr>
                <w:sz w:val="18"/>
                <w:szCs w:val="18"/>
              </w:rPr>
            </w:pPr>
            <w:r w:rsidRPr="002A65D1">
              <w:rPr>
                <w:sz w:val="18"/>
                <w:szCs w:val="18"/>
              </w:rPr>
              <w:t>-0.028</w:t>
            </w:r>
          </w:p>
        </w:tc>
        <w:tc>
          <w:tcPr>
            <w:tcW w:w="8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156AE268" w14:textId="77777777" w:rsidR="00E41612" w:rsidRPr="002A65D1" w:rsidRDefault="00E41612" w:rsidP="00BA6CC6">
            <w:pPr>
              <w:spacing w:line="240" w:lineRule="auto"/>
              <w:rPr>
                <w:sz w:val="18"/>
                <w:szCs w:val="18"/>
              </w:rPr>
            </w:pPr>
            <w:r w:rsidRPr="002A65D1">
              <w:rPr>
                <w:sz w:val="18"/>
                <w:szCs w:val="18"/>
              </w:rPr>
              <w:t>0.010</w:t>
            </w:r>
          </w:p>
        </w:tc>
        <w:tc>
          <w:tcPr>
            <w:tcW w:w="78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407C5F36" w14:textId="77777777" w:rsidR="00E41612" w:rsidRPr="002A65D1" w:rsidRDefault="00E41612" w:rsidP="00BA6CC6">
            <w:pPr>
              <w:spacing w:line="240" w:lineRule="auto"/>
              <w:rPr>
                <w:sz w:val="18"/>
                <w:szCs w:val="18"/>
              </w:rPr>
            </w:pPr>
            <w:r w:rsidRPr="002A65D1">
              <w:rPr>
                <w:sz w:val="18"/>
                <w:szCs w:val="18"/>
              </w:rPr>
              <w:t>-2.762</w:t>
            </w:r>
          </w:p>
        </w:tc>
      </w:tr>
      <w:tr w:rsidR="00E41612" w:rsidRPr="002A65D1" w14:paraId="16171350" w14:textId="77777777" w:rsidTr="00277904">
        <w:trPr>
          <w:trHeight w:val="20"/>
        </w:trPr>
        <w:tc>
          <w:tcPr>
            <w:tcW w:w="139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6229DF99" w14:textId="77777777" w:rsidR="00E41612" w:rsidRPr="002A65D1" w:rsidRDefault="00E41612" w:rsidP="00BA6CC6">
            <w:pPr>
              <w:spacing w:line="240" w:lineRule="auto"/>
              <w:rPr>
                <w:sz w:val="18"/>
                <w:szCs w:val="18"/>
              </w:rPr>
            </w:pPr>
          </w:p>
        </w:tc>
        <w:tc>
          <w:tcPr>
            <w:tcW w:w="14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7B73D103" w14:textId="77777777" w:rsidR="00E41612" w:rsidRPr="002A65D1" w:rsidRDefault="00E41612" w:rsidP="00BA6CC6">
            <w:pPr>
              <w:spacing w:line="240" w:lineRule="auto"/>
              <w:rPr>
                <w:b/>
                <w:sz w:val="18"/>
                <w:szCs w:val="18"/>
              </w:rPr>
            </w:pPr>
            <w:r w:rsidRPr="002A65D1">
              <w:rPr>
                <w:b/>
                <w:sz w:val="18"/>
                <w:szCs w:val="18"/>
              </w:rPr>
              <w:t>PC1*</w:t>
            </w:r>
          </w:p>
        </w:tc>
        <w:tc>
          <w:tcPr>
            <w:tcW w:w="96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25265787" w14:textId="77777777" w:rsidR="00E41612" w:rsidRPr="002A65D1" w:rsidRDefault="00E41612" w:rsidP="00BA6CC6">
            <w:pPr>
              <w:spacing w:line="240" w:lineRule="auto"/>
              <w:rPr>
                <w:b/>
                <w:sz w:val="18"/>
                <w:szCs w:val="18"/>
              </w:rPr>
            </w:pPr>
            <w:r w:rsidRPr="002A65D1">
              <w:rPr>
                <w:b/>
                <w:sz w:val="18"/>
                <w:szCs w:val="18"/>
              </w:rPr>
              <w:t>7.182</w:t>
            </w:r>
          </w:p>
        </w:tc>
        <w:tc>
          <w:tcPr>
            <w:tcW w:w="106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4AF89E33" w14:textId="77777777" w:rsidR="00E41612" w:rsidRPr="002A65D1" w:rsidRDefault="00E41612" w:rsidP="00BA6CC6">
            <w:pPr>
              <w:spacing w:line="240" w:lineRule="auto"/>
              <w:rPr>
                <w:b/>
                <w:sz w:val="18"/>
                <w:szCs w:val="18"/>
              </w:rPr>
            </w:pPr>
            <w:r w:rsidRPr="002A65D1">
              <w:rPr>
                <w:b/>
                <w:sz w:val="18"/>
                <w:szCs w:val="18"/>
              </w:rPr>
              <w:t>0.008</w:t>
            </w:r>
          </w:p>
        </w:tc>
        <w:tc>
          <w:tcPr>
            <w:tcW w:w="133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3ED9E14B" w14:textId="77777777" w:rsidR="00E41612" w:rsidRPr="002A65D1" w:rsidRDefault="00E41612" w:rsidP="00BA6CC6">
            <w:pPr>
              <w:spacing w:line="240" w:lineRule="auto"/>
              <w:rPr>
                <w:b/>
                <w:sz w:val="18"/>
                <w:szCs w:val="18"/>
              </w:rPr>
            </w:pPr>
            <w:r w:rsidRPr="002A65D1">
              <w:rPr>
                <w:b/>
                <w:sz w:val="18"/>
                <w:szCs w:val="18"/>
              </w:rPr>
              <w:t>0.043</w:t>
            </w:r>
          </w:p>
        </w:tc>
        <w:tc>
          <w:tcPr>
            <w:tcW w:w="90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47A4E11F" w14:textId="77777777" w:rsidR="00E41612" w:rsidRPr="002A65D1" w:rsidRDefault="00E41612" w:rsidP="00BA6CC6">
            <w:pPr>
              <w:spacing w:line="240" w:lineRule="auto"/>
              <w:rPr>
                <w:b/>
                <w:sz w:val="18"/>
                <w:szCs w:val="18"/>
              </w:rPr>
            </w:pPr>
            <w:r w:rsidRPr="002A65D1">
              <w:rPr>
                <w:b/>
                <w:sz w:val="18"/>
                <w:szCs w:val="18"/>
              </w:rPr>
              <w:t>0.297</w:t>
            </w:r>
          </w:p>
        </w:tc>
        <w:tc>
          <w:tcPr>
            <w:tcW w:w="8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1B5D4B2A" w14:textId="77777777" w:rsidR="00E41612" w:rsidRPr="002A65D1" w:rsidRDefault="00E41612" w:rsidP="00BA6CC6">
            <w:pPr>
              <w:spacing w:line="240" w:lineRule="auto"/>
              <w:rPr>
                <w:b/>
                <w:sz w:val="18"/>
                <w:szCs w:val="18"/>
              </w:rPr>
            </w:pPr>
            <w:r w:rsidRPr="002A65D1">
              <w:rPr>
                <w:b/>
                <w:sz w:val="18"/>
                <w:szCs w:val="18"/>
              </w:rPr>
              <w:t>0.111</w:t>
            </w:r>
          </w:p>
        </w:tc>
        <w:tc>
          <w:tcPr>
            <w:tcW w:w="78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6519491F" w14:textId="77777777" w:rsidR="00E41612" w:rsidRPr="002A65D1" w:rsidRDefault="00E41612" w:rsidP="00BA6CC6">
            <w:pPr>
              <w:spacing w:line="240" w:lineRule="auto"/>
              <w:rPr>
                <w:b/>
                <w:sz w:val="18"/>
                <w:szCs w:val="18"/>
              </w:rPr>
            </w:pPr>
            <w:r w:rsidRPr="002A65D1">
              <w:rPr>
                <w:b/>
                <w:sz w:val="18"/>
                <w:szCs w:val="18"/>
              </w:rPr>
              <w:t>2.680</w:t>
            </w:r>
          </w:p>
        </w:tc>
      </w:tr>
      <w:tr w:rsidR="00E41612" w:rsidRPr="002A65D1" w14:paraId="28F8787D" w14:textId="77777777" w:rsidTr="00277904">
        <w:trPr>
          <w:trHeight w:val="20"/>
        </w:trPr>
        <w:tc>
          <w:tcPr>
            <w:tcW w:w="139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E4CB0DE" w14:textId="77777777" w:rsidR="00E41612" w:rsidRPr="002A65D1" w:rsidRDefault="00E41612" w:rsidP="00BA6CC6">
            <w:pPr>
              <w:spacing w:line="240" w:lineRule="auto"/>
              <w:rPr>
                <w:sz w:val="18"/>
                <w:szCs w:val="18"/>
              </w:rPr>
            </w:pPr>
          </w:p>
        </w:tc>
        <w:tc>
          <w:tcPr>
            <w:tcW w:w="14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2F29EF18" w14:textId="77777777" w:rsidR="00E41612" w:rsidRPr="002A65D1" w:rsidRDefault="00E41612" w:rsidP="00BA6CC6">
            <w:pPr>
              <w:spacing w:line="240" w:lineRule="auto"/>
              <w:rPr>
                <w:sz w:val="18"/>
                <w:szCs w:val="18"/>
              </w:rPr>
            </w:pPr>
            <w:r w:rsidRPr="002A65D1">
              <w:rPr>
                <w:sz w:val="18"/>
                <w:szCs w:val="18"/>
              </w:rPr>
              <w:t>PC2</w:t>
            </w:r>
          </w:p>
        </w:tc>
        <w:tc>
          <w:tcPr>
            <w:tcW w:w="96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76C63944" w14:textId="77777777" w:rsidR="00E41612" w:rsidRPr="002A65D1" w:rsidRDefault="00E41612" w:rsidP="00BA6CC6">
            <w:pPr>
              <w:spacing w:line="240" w:lineRule="auto"/>
              <w:rPr>
                <w:sz w:val="18"/>
                <w:szCs w:val="18"/>
              </w:rPr>
            </w:pPr>
            <w:r w:rsidRPr="002A65D1">
              <w:rPr>
                <w:sz w:val="18"/>
                <w:szCs w:val="18"/>
              </w:rPr>
              <w:t>1.066</w:t>
            </w:r>
          </w:p>
        </w:tc>
        <w:tc>
          <w:tcPr>
            <w:tcW w:w="106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2D8FE5D5" w14:textId="77777777" w:rsidR="00E41612" w:rsidRPr="002A65D1" w:rsidRDefault="00E41612" w:rsidP="00BA6CC6">
            <w:pPr>
              <w:spacing w:line="240" w:lineRule="auto"/>
              <w:rPr>
                <w:sz w:val="18"/>
                <w:szCs w:val="18"/>
              </w:rPr>
            </w:pPr>
            <w:r w:rsidRPr="002A65D1">
              <w:rPr>
                <w:sz w:val="18"/>
                <w:szCs w:val="18"/>
              </w:rPr>
              <w:t>0.303</w:t>
            </w:r>
          </w:p>
        </w:tc>
        <w:tc>
          <w:tcPr>
            <w:tcW w:w="133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470E73C" w14:textId="77777777" w:rsidR="00E41612" w:rsidRPr="002A65D1" w:rsidRDefault="00E41612" w:rsidP="00BA6CC6">
            <w:pPr>
              <w:spacing w:line="240" w:lineRule="auto"/>
              <w:rPr>
                <w:sz w:val="18"/>
                <w:szCs w:val="18"/>
              </w:rPr>
            </w:pPr>
            <w:r w:rsidRPr="002A65D1">
              <w:rPr>
                <w:sz w:val="18"/>
                <w:szCs w:val="18"/>
              </w:rPr>
              <w:t>0.007</w:t>
            </w:r>
          </w:p>
        </w:tc>
        <w:tc>
          <w:tcPr>
            <w:tcW w:w="90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7A63ADE1" w14:textId="77777777" w:rsidR="00E41612" w:rsidRPr="002A65D1" w:rsidRDefault="00E41612" w:rsidP="00BA6CC6">
            <w:pPr>
              <w:spacing w:line="240" w:lineRule="auto"/>
              <w:rPr>
                <w:sz w:val="18"/>
                <w:szCs w:val="18"/>
              </w:rPr>
            </w:pPr>
            <w:r w:rsidRPr="002A65D1">
              <w:rPr>
                <w:sz w:val="18"/>
                <w:szCs w:val="18"/>
              </w:rPr>
              <w:t>-0.070</w:t>
            </w:r>
          </w:p>
        </w:tc>
        <w:tc>
          <w:tcPr>
            <w:tcW w:w="8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5D127CB5" w14:textId="77777777" w:rsidR="00E41612" w:rsidRPr="002A65D1" w:rsidRDefault="00E41612" w:rsidP="00BA6CC6">
            <w:pPr>
              <w:spacing w:line="240" w:lineRule="auto"/>
              <w:rPr>
                <w:sz w:val="18"/>
                <w:szCs w:val="18"/>
              </w:rPr>
            </w:pPr>
            <w:r w:rsidRPr="002A65D1">
              <w:rPr>
                <w:sz w:val="18"/>
                <w:szCs w:val="18"/>
              </w:rPr>
              <w:t>0.068</w:t>
            </w:r>
          </w:p>
        </w:tc>
        <w:tc>
          <w:tcPr>
            <w:tcW w:w="78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29472238" w14:textId="77777777" w:rsidR="00E41612" w:rsidRPr="002A65D1" w:rsidRDefault="00E41612" w:rsidP="00BA6CC6">
            <w:pPr>
              <w:spacing w:line="240" w:lineRule="auto"/>
              <w:rPr>
                <w:sz w:val="18"/>
                <w:szCs w:val="18"/>
              </w:rPr>
            </w:pPr>
            <w:r w:rsidRPr="002A65D1">
              <w:rPr>
                <w:sz w:val="18"/>
                <w:szCs w:val="18"/>
              </w:rPr>
              <w:t>-1.033</w:t>
            </w:r>
          </w:p>
        </w:tc>
      </w:tr>
      <w:tr w:rsidR="00E41612" w:rsidRPr="002A65D1" w14:paraId="2DF2AE87" w14:textId="77777777" w:rsidTr="00277904">
        <w:trPr>
          <w:trHeight w:val="20"/>
        </w:trPr>
        <w:tc>
          <w:tcPr>
            <w:tcW w:w="139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5F332B73" w14:textId="77777777" w:rsidR="00E41612" w:rsidRPr="002A65D1" w:rsidRDefault="00E41612" w:rsidP="00BA6CC6">
            <w:pPr>
              <w:spacing w:line="240" w:lineRule="auto"/>
              <w:rPr>
                <w:sz w:val="18"/>
                <w:szCs w:val="18"/>
              </w:rPr>
            </w:pPr>
          </w:p>
        </w:tc>
        <w:tc>
          <w:tcPr>
            <w:tcW w:w="14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4916C507" w14:textId="77777777" w:rsidR="00E41612" w:rsidRPr="002A65D1" w:rsidRDefault="00E41612" w:rsidP="00BA6CC6">
            <w:pPr>
              <w:spacing w:line="240" w:lineRule="auto"/>
              <w:rPr>
                <w:sz w:val="18"/>
                <w:szCs w:val="18"/>
              </w:rPr>
            </w:pPr>
            <w:r w:rsidRPr="002A65D1">
              <w:rPr>
                <w:sz w:val="18"/>
                <w:szCs w:val="18"/>
              </w:rPr>
              <w:t>Aβ42</w:t>
            </w:r>
          </w:p>
        </w:tc>
        <w:tc>
          <w:tcPr>
            <w:tcW w:w="96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99166C0" w14:textId="77777777" w:rsidR="00E41612" w:rsidRPr="002A65D1" w:rsidRDefault="00E41612" w:rsidP="00BA6CC6">
            <w:pPr>
              <w:spacing w:line="240" w:lineRule="auto"/>
              <w:rPr>
                <w:sz w:val="18"/>
                <w:szCs w:val="18"/>
              </w:rPr>
            </w:pPr>
            <w:r w:rsidRPr="002A65D1">
              <w:rPr>
                <w:sz w:val="18"/>
                <w:szCs w:val="18"/>
              </w:rPr>
              <w:t>0.533</w:t>
            </w:r>
          </w:p>
        </w:tc>
        <w:tc>
          <w:tcPr>
            <w:tcW w:w="106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2A1F98FC" w14:textId="77777777" w:rsidR="00E41612" w:rsidRPr="002A65D1" w:rsidRDefault="00E41612" w:rsidP="00BA6CC6">
            <w:pPr>
              <w:spacing w:line="240" w:lineRule="auto"/>
              <w:rPr>
                <w:sz w:val="18"/>
                <w:szCs w:val="18"/>
              </w:rPr>
            </w:pPr>
            <w:r w:rsidRPr="002A65D1">
              <w:rPr>
                <w:sz w:val="18"/>
                <w:szCs w:val="18"/>
              </w:rPr>
              <w:t>0.467</w:t>
            </w:r>
          </w:p>
        </w:tc>
        <w:tc>
          <w:tcPr>
            <w:tcW w:w="133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193CCF18" w14:textId="77777777" w:rsidR="00E41612" w:rsidRPr="002A65D1" w:rsidRDefault="00E41612" w:rsidP="00BA6CC6">
            <w:pPr>
              <w:spacing w:line="240" w:lineRule="auto"/>
              <w:rPr>
                <w:sz w:val="18"/>
                <w:szCs w:val="18"/>
              </w:rPr>
            </w:pPr>
            <w:r w:rsidRPr="002A65D1">
              <w:rPr>
                <w:sz w:val="18"/>
                <w:szCs w:val="18"/>
              </w:rPr>
              <w:t>0.003</w:t>
            </w:r>
          </w:p>
        </w:tc>
        <w:tc>
          <w:tcPr>
            <w:tcW w:w="90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4CE19380" w14:textId="77777777" w:rsidR="00E41612" w:rsidRPr="002A65D1" w:rsidRDefault="00E41612" w:rsidP="00BA6CC6">
            <w:pPr>
              <w:spacing w:line="240" w:lineRule="auto"/>
              <w:rPr>
                <w:sz w:val="18"/>
                <w:szCs w:val="18"/>
              </w:rPr>
            </w:pPr>
            <w:r w:rsidRPr="002A65D1">
              <w:rPr>
                <w:sz w:val="18"/>
                <w:szCs w:val="18"/>
              </w:rPr>
              <w:t>0.000</w:t>
            </w:r>
          </w:p>
        </w:tc>
        <w:tc>
          <w:tcPr>
            <w:tcW w:w="8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4E46FCB" w14:textId="77777777" w:rsidR="00E41612" w:rsidRPr="002A65D1" w:rsidRDefault="00E41612" w:rsidP="00BA6CC6">
            <w:pPr>
              <w:spacing w:line="240" w:lineRule="auto"/>
              <w:rPr>
                <w:sz w:val="18"/>
                <w:szCs w:val="18"/>
              </w:rPr>
            </w:pPr>
            <w:r w:rsidRPr="002A65D1">
              <w:rPr>
                <w:sz w:val="18"/>
                <w:szCs w:val="18"/>
              </w:rPr>
              <w:t>0.000</w:t>
            </w:r>
          </w:p>
        </w:tc>
        <w:tc>
          <w:tcPr>
            <w:tcW w:w="78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4AA16D80" w14:textId="77777777" w:rsidR="00E41612" w:rsidRPr="002A65D1" w:rsidRDefault="00E41612" w:rsidP="00BA6CC6">
            <w:pPr>
              <w:spacing w:line="240" w:lineRule="auto"/>
              <w:rPr>
                <w:sz w:val="18"/>
                <w:szCs w:val="18"/>
              </w:rPr>
            </w:pPr>
            <w:r w:rsidRPr="002A65D1">
              <w:rPr>
                <w:sz w:val="18"/>
                <w:szCs w:val="18"/>
              </w:rPr>
              <w:t>0.888</w:t>
            </w:r>
          </w:p>
        </w:tc>
      </w:tr>
      <w:tr w:rsidR="00E41612" w:rsidRPr="002A65D1" w14:paraId="237C57D5" w14:textId="77777777" w:rsidTr="00277904">
        <w:trPr>
          <w:trHeight w:val="20"/>
        </w:trPr>
        <w:tc>
          <w:tcPr>
            <w:tcW w:w="1395" w:type="dxa"/>
            <w:tcBorders>
              <w:top w:val="single" w:sz="4" w:space="0" w:color="FFFFFF"/>
              <w:bottom w:val="single" w:sz="4" w:space="0" w:color="FFFFFF"/>
            </w:tcBorders>
            <w:tcMar>
              <w:top w:w="100" w:type="dxa"/>
              <w:left w:w="100" w:type="dxa"/>
              <w:bottom w:w="100" w:type="dxa"/>
              <w:right w:w="100" w:type="dxa"/>
            </w:tcMar>
            <w:vAlign w:val="center"/>
          </w:tcPr>
          <w:p w14:paraId="521E4184" w14:textId="77777777" w:rsidR="00E41612" w:rsidRPr="002A65D1" w:rsidRDefault="00E41612" w:rsidP="00BA6CC6">
            <w:pPr>
              <w:spacing w:line="240" w:lineRule="auto"/>
              <w:rPr>
                <w:sz w:val="18"/>
                <w:szCs w:val="18"/>
              </w:rPr>
            </w:pPr>
          </w:p>
        </w:tc>
        <w:tc>
          <w:tcPr>
            <w:tcW w:w="1425" w:type="dxa"/>
            <w:tcBorders>
              <w:top w:val="single" w:sz="4" w:space="0" w:color="FFFFFF"/>
              <w:bottom w:val="single" w:sz="4" w:space="0" w:color="FFFFFF"/>
            </w:tcBorders>
            <w:tcMar>
              <w:top w:w="100" w:type="dxa"/>
              <w:left w:w="100" w:type="dxa"/>
              <w:bottom w:w="100" w:type="dxa"/>
              <w:right w:w="100" w:type="dxa"/>
            </w:tcMar>
            <w:vAlign w:val="center"/>
          </w:tcPr>
          <w:p w14:paraId="6DC441F0" w14:textId="1DE26ED1" w:rsidR="00E41612" w:rsidRPr="002A65D1" w:rsidRDefault="00BA6CC6" w:rsidP="00BA6CC6">
            <w:pPr>
              <w:spacing w:line="240" w:lineRule="auto"/>
              <w:rPr>
                <w:sz w:val="18"/>
                <w:szCs w:val="18"/>
              </w:rPr>
            </w:pPr>
            <w:r w:rsidRPr="002A65D1">
              <w:rPr>
                <w:sz w:val="18"/>
                <w:szCs w:val="18"/>
              </w:rPr>
              <w:t>p-</w:t>
            </w:r>
            <w:r w:rsidR="00E41612" w:rsidRPr="002A65D1">
              <w:rPr>
                <w:sz w:val="18"/>
                <w:szCs w:val="18"/>
              </w:rPr>
              <w:t>tau*</w:t>
            </w:r>
          </w:p>
        </w:tc>
        <w:tc>
          <w:tcPr>
            <w:tcW w:w="960" w:type="dxa"/>
            <w:tcBorders>
              <w:top w:val="single" w:sz="4" w:space="0" w:color="FFFFFF"/>
              <w:bottom w:val="single" w:sz="4" w:space="0" w:color="FFFFFF"/>
            </w:tcBorders>
            <w:tcMar>
              <w:top w:w="100" w:type="dxa"/>
              <w:left w:w="100" w:type="dxa"/>
              <w:bottom w:w="100" w:type="dxa"/>
              <w:right w:w="100" w:type="dxa"/>
            </w:tcMar>
            <w:vAlign w:val="center"/>
          </w:tcPr>
          <w:p w14:paraId="1D227DFD" w14:textId="77777777" w:rsidR="00E41612" w:rsidRPr="002A65D1" w:rsidRDefault="00E41612" w:rsidP="00BA6CC6">
            <w:pPr>
              <w:spacing w:line="240" w:lineRule="auto"/>
              <w:rPr>
                <w:sz w:val="18"/>
                <w:szCs w:val="18"/>
              </w:rPr>
            </w:pPr>
            <w:r w:rsidRPr="002A65D1">
              <w:rPr>
                <w:sz w:val="18"/>
                <w:szCs w:val="18"/>
              </w:rPr>
              <w:t>12.136</w:t>
            </w:r>
          </w:p>
        </w:tc>
        <w:tc>
          <w:tcPr>
            <w:tcW w:w="1065" w:type="dxa"/>
            <w:tcBorders>
              <w:top w:val="single" w:sz="4" w:space="0" w:color="FFFFFF"/>
              <w:bottom w:val="single" w:sz="4" w:space="0" w:color="FFFFFF"/>
            </w:tcBorders>
            <w:tcMar>
              <w:top w:w="100" w:type="dxa"/>
              <w:left w:w="100" w:type="dxa"/>
              <w:bottom w:w="100" w:type="dxa"/>
              <w:right w:w="100" w:type="dxa"/>
            </w:tcMar>
            <w:vAlign w:val="center"/>
          </w:tcPr>
          <w:p w14:paraId="4F4818AB" w14:textId="77777777" w:rsidR="00E41612" w:rsidRPr="002A65D1" w:rsidRDefault="00E41612" w:rsidP="00BA6CC6">
            <w:pPr>
              <w:spacing w:line="240" w:lineRule="auto"/>
              <w:rPr>
                <w:sz w:val="18"/>
                <w:szCs w:val="18"/>
              </w:rPr>
            </w:pPr>
            <w:r w:rsidRPr="002A65D1">
              <w:rPr>
                <w:sz w:val="18"/>
                <w:szCs w:val="18"/>
              </w:rPr>
              <w:t>&lt;0.001</w:t>
            </w:r>
          </w:p>
        </w:tc>
        <w:tc>
          <w:tcPr>
            <w:tcW w:w="1335" w:type="dxa"/>
            <w:tcBorders>
              <w:top w:val="single" w:sz="4" w:space="0" w:color="FFFFFF"/>
              <w:bottom w:val="single" w:sz="4" w:space="0" w:color="FFFFFF"/>
            </w:tcBorders>
            <w:tcMar>
              <w:top w:w="100" w:type="dxa"/>
              <w:left w:w="100" w:type="dxa"/>
              <w:bottom w:w="100" w:type="dxa"/>
              <w:right w:w="100" w:type="dxa"/>
            </w:tcMar>
            <w:vAlign w:val="center"/>
          </w:tcPr>
          <w:p w14:paraId="1BE73615" w14:textId="77777777" w:rsidR="00E41612" w:rsidRPr="002A65D1" w:rsidRDefault="00E41612" w:rsidP="00BA6CC6">
            <w:pPr>
              <w:spacing w:line="240" w:lineRule="auto"/>
              <w:rPr>
                <w:sz w:val="18"/>
                <w:szCs w:val="18"/>
              </w:rPr>
            </w:pPr>
            <w:r w:rsidRPr="002A65D1">
              <w:rPr>
                <w:sz w:val="18"/>
                <w:szCs w:val="18"/>
              </w:rPr>
              <w:t>0.071</w:t>
            </w:r>
          </w:p>
        </w:tc>
        <w:tc>
          <w:tcPr>
            <w:tcW w:w="900" w:type="dxa"/>
            <w:tcBorders>
              <w:top w:val="single" w:sz="4" w:space="0" w:color="FFFFFF"/>
              <w:bottom w:val="single" w:sz="4" w:space="0" w:color="FFFFFF"/>
            </w:tcBorders>
            <w:tcMar>
              <w:top w:w="100" w:type="dxa"/>
              <w:left w:w="100" w:type="dxa"/>
              <w:bottom w:w="100" w:type="dxa"/>
              <w:right w:w="100" w:type="dxa"/>
            </w:tcMar>
            <w:vAlign w:val="center"/>
          </w:tcPr>
          <w:p w14:paraId="101294EE" w14:textId="77777777" w:rsidR="00E41612" w:rsidRPr="002A65D1" w:rsidRDefault="00E41612" w:rsidP="00BA6CC6">
            <w:pPr>
              <w:spacing w:line="240" w:lineRule="auto"/>
              <w:rPr>
                <w:sz w:val="18"/>
                <w:szCs w:val="18"/>
              </w:rPr>
            </w:pPr>
            <w:r w:rsidRPr="002A65D1">
              <w:rPr>
                <w:sz w:val="18"/>
                <w:szCs w:val="18"/>
              </w:rPr>
              <w:t>-0.013</w:t>
            </w:r>
          </w:p>
        </w:tc>
        <w:tc>
          <w:tcPr>
            <w:tcW w:w="825" w:type="dxa"/>
            <w:tcBorders>
              <w:top w:val="single" w:sz="4" w:space="0" w:color="FFFFFF"/>
              <w:bottom w:val="single" w:sz="4" w:space="0" w:color="FFFFFF"/>
            </w:tcBorders>
            <w:tcMar>
              <w:top w:w="100" w:type="dxa"/>
              <w:left w:w="100" w:type="dxa"/>
              <w:bottom w:w="100" w:type="dxa"/>
              <w:right w:w="100" w:type="dxa"/>
            </w:tcMar>
            <w:vAlign w:val="center"/>
          </w:tcPr>
          <w:p w14:paraId="33E82503" w14:textId="77777777" w:rsidR="00E41612" w:rsidRPr="002A65D1" w:rsidRDefault="00E41612" w:rsidP="00BA6CC6">
            <w:pPr>
              <w:spacing w:line="240" w:lineRule="auto"/>
              <w:rPr>
                <w:sz w:val="18"/>
                <w:szCs w:val="18"/>
              </w:rPr>
            </w:pPr>
            <w:r w:rsidRPr="002A65D1">
              <w:rPr>
                <w:sz w:val="18"/>
                <w:szCs w:val="18"/>
              </w:rPr>
              <w:t>0.003</w:t>
            </w:r>
          </w:p>
        </w:tc>
        <w:tc>
          <w:tcPr>
            <w:tcW w:w="780" w:type="dxa"/>
            <w:tcBorders>
              <w:top w:val="single" w:sz="4" w:space="0" w:color="FFFFFF"/>
              <w:bottom w:val="single" w:sz="4" w:space="0" w:color="FFFFFF"/>
            </w:tcBorders>
            <w:tcMar>
              <w:top w:w="100" w:type="dxa"/>
              <w:left w:w="100" w:type="dxa"/>
              <w:bottom w:w="100" w:type="dxa"/>
              <w:right w:w="100" w:type="dxa"/>
            </w:tcMar>
            <w:vAlign w:val="center"/>
          </w:tcPr>
          <w:p w14:paraId="6BE0A08E" w14:textId="77777777" w:rsidR="00E41612" w:rsidRPr="002A65D1" w:rsidRDefault="00E41612" w:rsidP="00BA6CC6">
            <w:pPr>
              <w:spacing w:line="240" w:lineRule="auto"/>
              <w:rPr>
                <w:sz w:val="18"/>
                <w:szCs w:val="18"/>
              </w:rPr>
            </w:pPr>
            <w:r w:rsidRPr="002A65D1">
              <w:rPr>
                <w:sz w:val="18"/>
                <w:szCs w:val="18"/>
              </w:rPr>
              <w:t>-4.101</w:t>
            </w:r>
          </w:p>
        </w:tc>
      </w:tr>
      <w:tr w:rsidR="00E41612" w:rsidRPr="002A65D1" w14:paraId="7AF96D3A" w14:textId="77777777" w:rsidTr="00277904">
        <w:trPr>
          <w:trHeight w:val="20"/>
        </w:trPr>
        <w:tc>
          <w:tcPr>
            <w:tcW w:w="139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74423DC0" w14:textId="77777777" w:rsidR="00E41612" w:rsidRPr="002A65D1" w:rsidRDefault="00E41612" w:rsidP="00BA6CC6">
            <w:pPr>
              <w:spacing w:line="240" w:lineRule="auto"/>
              <w:rPr>
                <w:sz w:val="18"/>
                <w:szCs w:val="18"/>
              </w:rPr>
            </w:pPr>
          </w:p>
        </w:tc>
        <w:tc>
          <w:tcPr>
            <w:tcW w:w="14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2C47D182" w14:textId="37D92474" w:rsidR="00E41612" w:rsidRPr="002A65D1" w:rsidRDefault="00BA6CC6" w:rsidP="00BA6CC6">
            <w:pPr>
              <w:spacing w:line="240" w:lineRule="auto"/>
              <w:rPr>
                <w:sz w:val="18"/>
                <w:szCs w:val="18"/>
              </w:rPr>
            </w:pPr>
            <w:r w:rsidRPr="002A65D1">
              <w:rPr>
                <w:sz w:val="18"/>
                <w:szCs w:val="18"/>
              </w:rPr>
              <w:t>a</w:t>
            </w:r>
            <w:r w:rsidR="00E41612" w:rsidRPr="002A65D1">
              <w:rPr>
                <w:sz w:val="18"/>
                <w:szCs w:val="18"/>
              </w:rPr>
              <w:t>ssay</w:t>
            </w:r>
          </w:p>
        </w:tc>
        <w:tc>
          <w:tcPr>
            <w:tcW w:w="96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5A3D2B49" w14:textId="77777777" w:rsidR="00E41612" w:rsidRPr="002A65D1" w:rsidRDefault="00E41612" w:rsidP="00BA6CC6">
            <w:pPr>
              <w:spacing w:line="240" w:lineRule="auto"/>
              <w:rPr>
                <w:sz w:val="18"/>
                <w:szCs w:val="18"/>
              </w:rPr>
            </w:pPr>
            <w:r w:rsidRPr="002A65D1">
              <w:rPr>
                <w:sz w:val="18"/>
                <w:szCs w:val="18"/>
              </w:rPr>
              <w:t>0.104</w:t>
            </w:r>
          </w:p>
        </w:tc>
        <w:tc>
          <w:tcPr>
            <w:tcW w:w="106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77B27F29" w14:textId="77777777" w:rsidR="00E41612" w:rsidRPr="002A65D1" w:rsidRDefault="00E41612" w:rsidP="00BA6CC6">
            <w:pPr>
              <w:spacing w:line="240" w:lineRule="auto"/>
              <w:rPr>
                <w:sz w:val="18"/>
                <w:szCs w:val="18"/>
              </w:rPr>
            </w:pPr>
            <w:r w:rsidRPr="002A65D1">
              <w:rPr>
                <w:sz w:val="18"/>
                <w:szCs w:val="18"/>
              </w:rPr>
              <w:t>0.747</w:t>
            </w:r>
          </w:p>
        </w:tc>
        <w:tc>
          <w:tcPr>
            <w:tcW w:w="133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15C53A76" w14:textId="77777777" w:rsidR="00E41612" w:rsidRPr="002A65D1" w:rsidRDefault="00E41612" w:rsidP="00BA6CC6">
            <w:pPr>
              <w:spacing w:line="240" w:lineRule="auto"/>
              <w:rPr>
                <w:sz w:val="18"/>
                <w:szCs w:val="18"/>
              </w:rPr>
            </w:pPr>
            <w:r w:rsidRPr="002A65D1">
              <w:rPr>
                <w:sz w:val="18"/>
                <w:szCs w:val="18"/>
              </w:rPr>
              <w:t>0.001</w:t>
            </w:r>
          </w:p>
        </w:tc>
        <w:tc>
          <w:tcPr>
            <w:tcW w:w="90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4A60905E" w14:textId="77777777" w:rsidR="00E41612" w:rsidRPr="002A65D1" w:rsidRDefault="00E41612" w:rsidP="00BA6CC6">
            <w:pPr>
              <w:spacing w:line="240" w:lineRule="auto"/>
              <w:rPr>
                <w:sz w:val="18"/>
                <w:szCs w:val="18"/>
              </w:rPr>
            </w:pPr>
            <w:r w:rsidRPr="002A65D1">
              <w:rPr>
                <w:sz w:val="18"/>
                <w:szCs w:val="18"/>
              </w:rPr>
              <w:t>0.166</w:t>
            </w:r>
          </w:p>
        </w:tc>
        <w:tc>
          <w:tcPr>
            <w:tcW w:w="8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758F3545" w14:textId="77777777" w:rsidR="00E41612" w:rsidRPr="002A65D1" w:rsidRDefault="00E41612" w:rsidP="00BA6CC6">
            <w:pPr>
              <w:spacing w:line="240" w:lineRule="auto"/>
              <w:rPr>
                <w:sz w:val="18"/>
                <w:szCs w:val="18"/>
              </w:rPr>
            </w:pPr>
            <w:r w:rsidRPr="002A65D1">
              <w:rPr>
                <w:sz w:val="18"/>
                <w:szCs w:val="18"/>
              </w:rPr>
              <w:t>0.513</w:t>
            </w:r>
          </w:p>
        </w:tc>
        <w:tc>
          <w:tcPr>
            <w:tcW w:w="78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11FB9114" w14:textId="77777777" w:rsidR="00E41612" w:rsidRPr="002A65D1" w:rsidRDefault="00E41612" w:rsidP="00BA6CC6">
            <w:pPr>
              <w:spacing w:line="240" w:lineRule="auto"/>
              <w:rPr>
                <w:sz w:val="18"/>
                <w:szCs w:val="18"/>
              </w:rPr>
            </w:pPr>
            <w:r w:rsidRPr="002A65D1">
              <w:rPr>
                <w:sz w:val="18"/>
                <w:szCs w:val="18"/>
              </w:rPr>
              <w:t>0.323</w:t>
            </w:r>
          </w:p>
        </w:tc>
      </w:tr>
      <w:tr w:rsidR="00E41612" w:rsidRPr="002A65D1" w14:paraId="511003DE" w14:textId="77777777" w:rsidTr="00277904">
        <w:trPr>
          <w:trHeight w:val="20"/>
        </w:trPr>
        <w:tc>
          <w:tcPr>
            <w:tcW w:w="139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4DE0366B" w14:textId="77777777" w:rsidR="00E41612" w:rsidRPr="002A65D1" w:rsidRDefault="00E41612" w:rsidP="00BA6CC6">
            <w:pPr>
              <w:spacing w:line="240" w:lineRule="auto"/>
              <w:rPr>
                <w:sz w:val="18"/>
                <w:szCs w:val="18"/>
              </w:rPr>
            </w:pPr>
          </w:p>
        </w:tc>
        <w:tc>
          <w:tcPr>
            <w:tcW w:w="14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2D947386" w14:textId="2A86DD04" w:rsidR="00E41612" w:rsidRPr="002A65D1" w:rsidRDefault="00BA6CC6" w:rsidP="00BA6CC6">
            <w:pPr>
              <w:spacing w:line="240" w:lineRule="auto"/>
              <w:rPr>
                <w:sz w:val="18"/>
                <w:szCs w:val="18"/>
              </w:rPr>
            </w:pPr>
            <w:r w:rsidRPr="002A65D1">
              <w:rPr>
                <w:sz w:val="18"/>
                <w:szCs w:val="18"/>
              </w:rPr>
              <w:t>a</w:t>
            </w:r>
            <w:r w:rsidR="00E41612" w:rsidRPr="002A65D1">
              <w:rPr>
                <w:sz w:val="18"/>
                <w:szCs w:val="18"/>
              </w:rPr>
              <w:t>ssay x Aβ42</w:t>
            </w:r>
          </w:p>
        </w:tc>
        <w:tc>
          <w:tcPr>
            <w:tcW w:w="96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3320AE8D" w14:textId="77777777" w:rsidR="00E41612" w:rsidRPr="002A65D1" w:rsidRDefault="00E41612" w:rsidP="00BA6CC6">
            <w:pPr>
              <w:spacing w:line="240" w:lineRule="auto"/>
              <w:rPr>
                <w:sz w:val="18"/>
                <w:szCs w:val="18"/>
              </w:rPr>
            </w:pPr>
            <w:r w:rsidRPr="002A65D1">
              <w:rPr>
                <w:sz w:val="18"/>
                <w:szCs w:val="18"/>
              </w:rPr>
              <w:t>0.078</w:t>
            </w:r>
          </w:p>
        </w:tc>
        <w:tc>
          <w:tcPr>
            <w:tcW w:w="106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7D52D05" w14:textId="77777777" w:rsidR="00E41612" w:rsidRPr="002A65D1" w:rsidRDefault="00E41612" w:rsidP="00BA6CC6">
            <w:pPr>
              <w:spacing w:line="240" w:lineRule="auto"/>
              <w:rPr>
                <w:sz w:val="18"/>
                <w:szCs w:val="18"/>
              </w:rPr>
            </w:pPr>
            <w:r w:rsidRPr="002A65D1">
              <w:rPr>
                <w:sz w:val="18"/>
                <w:szCs w:val="18"/>
              </w:rPr>
              <w:t>0.780</w:t>
            </w:r>
          </w:p>
        </w:tc>
        <w:tc>
          <w:tcPr>
            <w:tcW w:w="133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182CCB78" w14:textId="5F81BF6B" w:rsidR="00E41612" w:rsidRPr="002A65D1" w:rsidRDefault="008A5FEA" w:rsidP="00BA6CC6">
            <w:pPr>
              <w:spacing w:line="240" w:lineRule="auto"/>
              <w:rPr>
                <w:sz w:val="18"/>
                <w:szCs w:val="18"/>
              </w:rPr>
            </w:pPr>
            <w:r w:rsidRPr="002A65D1">
              <w:rPr>
                <w:sz w:val="18"/>
                <w:szCs w:val="18"/>
              </w:rPr>
              <w:t>&lt;</w:t>
            </w:r>
            <w:r w:rsidR="00E41612" w:rsidRPr="002A65D1">
              <w:rPr>
                <w:sz w:val="18"/>
                <w:szCs w:val="18"/>
              </w:rPr>
              <w:t>0.00</w:t>
            </w:r>
            <w:r w:rsidRPr="002A65D1">
              <w:rPr>
                <w:sz w:val="18"/>
                <w:szCs w:val="18"/>
              </w:rPr>
              <w:t>1</w:t>
            </w:r>
          </w:p>
        </w:tc>
        <w:tc>
          <w:tcPr>
            <w:tcW w:w="90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9868C58" w14:textId="77777777" w:rsidR="00E41612" w:rsidRPr="002A65D1" w:rsidRDefault="00E41612" w:rsidP="00BA6CC6">
            <w:pPr>
              <w:spacing w:line="240" w:lineRule="auto"/>
              <w:rPr>
                <w:sz w:val="18"/>
                <w:szCs w:val="18"/>
              </w:rPr>
            </w:pPr>
            <w:r w:rsidRPr="002A65D1">
              <w:rPr>
                <w:sz w:val="18"/>
                <w:szCs w:val="18"/>
              </w:rPr>
              <w:t>0.000</w:t>
            </w:r>
          </w:p>
        </w:tc>
        <w:tc>
          <w:tcPr>
            <w:tcW w:w="825"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09C2C5F8" w14:textId="77777777" w:rsidR="00E41612" w:rsidRPr="002A65D1" w:rsidRDefault="00E41612" w:rsidP="00BA6CC6">
            <w:pPr>
              <w:spacing w:line="240" w:lineRule="auto"/>
              <w:rPr>
                <w:sz w:val="18"/>
                <w:szCs w:val="18"/>
              </w:rPr>
            </w:pPr>
            <w:r w:rsidRPr="002A65D1">
              <w:rPr>
                <w:sz w:val="18"/>
                <w:szCs w:val="18"/>
              </w:rPr>
              <w:t>0.000</w:t>
            </w:r>
          </w:p>
        </w:tc>
        <w:tc>
          <w:tcPr>
            <w:tcW w:w="780" w:type="dxa"/>
            <w:tcBorders>
              <w:top w:val="single" w:sz="4" w:space="0" w:color="FFFFFF"/>
              <w:left w:val="nil"/>
              <w:bottom w:val="single" w:sz="4" w:space="0" w:color="FFFFFF"/>
              <w:right w:val="nil"/>
            </w:tcBorders>
            <w:tcMar>
              <w:top w:w="100" w:type="dxa"/>
              <w:left w:w="100" w:type="dxa"/>
              <w:bottom w:w="100" w:type="dxa"/>
              <w:right w:w="100" w:type="dxa"/>
            </w:tcMar>
            <w:vAlign w:val="center"/>
          </w:tcPr>
          <w:p w14:paraId="10315ED6" w14:textId="77777777" w:rsidR="00E41612" w:rsidRPr="002A65D1" w:rsidRDefault="00E41612" w:rsidP="00BA6CC6">
            <w:pPr>
              <w:spacing w:line="240" w:lineRule="auto"/>
              <w:rPr>
                <w:sz w:val="18"/>
                <w:szCs w:val="18"/>
              </w:rPr>
            </w:pPr>
            <w:r w:rsidRPr="002A65D1">
              <w:rPr>
                <w:sz w:val="18"/>
                <w:szCs w:val="18"/>
              </w:rPr>
              <w:t>-0.280</w:t>
            </w:r>
          </w:p>
        </w:tc>
      </w:tr>
      <w:tr w:rsidR="00E41612" w:rsidRPr="002A65D1" w14:paraId="42E507F2" w14:textId="77777777" w:rsidTr="00277904">
        <w:trPr>
          <w:trHeight w:val="20"/>
        </w:trPr>
        <w:tc>
          <w:tcPr>
            <w:tcW w:w="1395" w:type="dxa"/>
            <w:tcBorders>
              <w:top w:val="single" w:sz="4" w:space="0" w:color="FFFFFF"/>
              <w:bottom w:val="single" w:sz="4" w:space="0" w:color="000000"/>
            </w:tcBorders>
            <w:tcMar>
              <w:top w:w="100" w:type="dxa"/>
              <w:left w:w="100" w:type="dxa"/>
              <w:bottom w:w="100" w:type="dxa"/>
              <w:right w:w="100" w:type="dxa"/>
            </w:tcMar>
            <w:vAlign w:val="center"/>
          </w:tcPr>
          <w:p w14:paraId="6E714A77" w14:textId="77777777" w:rsidR="00E41612" w:rsidRPr="002A65D1" w:rsidRDefault="00E41612" w:rsidP="00BA6CC6">
            <w:pPr>
              <w:spacing w:line="240" w:lineRule="auto"/>
              <w:rPr>
                <w:sz w:val="18"/>
                <w:szCs w:val="18"/>
              </w:rPr>
            </w:pPr>
          </w:p>
        </w:tc>
        <w:tc>
          <w:tcPr>
            <w:tcW w:w="1425" w:type="dxa"/>
            <w:tcBorders>
              <w:top w:val="single" w:sz="4" w:space="0" w:color="FFFFFF"/>
              <w:bottom w:val="single" w:sz="4" w:space="0" w:color="000000"/>
            </w:tcBorders>
            <w:tcMar>
              <w:top w:w="100" w:type="dxa"/>
              <w:left w:w="100" w:type="dxa"/>
              <w:bottom w:w="100" w:type="dxa"/>
              <w:right w:w="100" w:type="dxa"/>
            </w:tcMar>
            <w:vAlign w:val="center"/>
          </w:tcPr>
          <w:p w14:paraId="0B42A9E0" w14:textId="59ECE235" w:rsidR="00E41612" w:rsidRPr="002A65D1" w:rsidRDefault="00BA6CC6" w:rsidP="00BA6CC6">
            <w:pPr>
              <w:spacing w:line="240" w:lineRule="auto"/>
              <w:rPr>
                <w:sz w:val="18"/>
                <w:szCs w:val="18"/>
              </w:rPr>
            </w:pPr>
            <w:r w:rsidRPr="002A65D1">
              <w:rPr>
                <w:sz w:val="18"/>
                <w:szCs w:val="18"/>
              </w:rPr>
              <w:t>a</w:t>
            </w:r>
            <w:r w:rsidR="00E41612" w:rsidRPr="002A65D1">
              <w:rPr>
                <w:sz w:val="18"/>
                <w:szCs w:val="18"/>
              </w:rPr>
              <w:t xml:space="preserve">ssay x </w:t>
            </w:r>
            <w:r w:rsidRPr="002A65D1">
              <w:rPr>
                <w:sz w:val="18"/>
                <w:szCs w:val="18"/>
              </w:rPr>
              <w:t>p-</w:t>
            </w:r>
            <w:r w:rsidR="00E41612" w:rsidRPr="002A65D1">
              <w:rPr>
                <w:sz w:val="18"/>
                <w:szCs w:val="18"/>
              </w:rPr>
              <w:t>tau</w:t>
            </w:r>
          </w:p>
        </w:tc>
        <w:tc>
          <w:tcPr>
            <w:tcW w:w="960" w:type="dxa"/>
            <w:tcBorders>
              <w:top w:val="single" w:sz="4" w:space="0" w:color="FFFFFF"/>
              <w:bottom w:val="single" w:sz="4" w:space="0" w:color="000000"/>
            </w:tcBorders>
            <w:tcMar>
              <w:top w:w="100" w:type="dxa"/>
              <w:left w:w="100" w:type="dxa"/>
              <w:bottom w:w="100" w:type="dxa"/>
              <w:right w:w="100" w:type="dxa"/>
            </w:tcMar>
            <w:vAlign w:val="center"/>
          </w:tcPr>
          <w:p w14:paraId="177BA68F" w14:textId="77777777" w:rsidR="00E41612" w:rsidRPr="002A65D1" w:rsidRDefault="00E41612" w:rsidP="00BA6CC6">
            <w:pPr>
              <w:spacing w:line="240" w:lineRule="auto"/>
              <w:rPr>
                <w:sz w:val="18"/>
                <w:szCs w:val="18"/>
              </w:rPr>
            </w:pPr>
            <w:r w:rsidRPr="002A65D1">
              <w:rPr>
                <w:sz w:val="18"/>
                <w:szCs w:val="18"/>
              </w:rPr>
              <w:t>0.040</w:t>
            </w:r>
          </w:p>
        </w:tc>
        <w:tc>
          <w:tcPr>
            <w:tcW w:w="1065" w:type="dxa"/>
            <w:tcBorders>
              <w:top w:val="single" w:sz="4" w:space="0" w:color="FFFFFF"/>
              <w:bottom w:val="single" w:sz="4" w:space="0" w:color="000000"/>
            </w:tcBorders>
            <w:tcMar>
              <w:top w:w="100" w:type="dxa"/>
              <w:left w:w="100" w:type="dxa"/>
              <w:bottom w:w="100" w:type="dxa"/>
              <w:right w:w="100" w:type="dxa"/>
            </w:tcMar>
            <w:vAlign w:val="center"/>
          </w:tcPr>
          <w:p w14:paraId="7DB1678E" w14:textId="77777777" w:rsidR="00E41612" w:rsidRPr="002A65D1" w:rsidRDefault="00E41612" w:rsidP="00BA6CC6">
            <w:pPr>
              <w:spacing w:line="240" w:lineRule="auto"/>
              <w:rPr>
                <w:sz w:val="18"/>
                <w:szCs w:val="18"/>
              </w:rPr>
            </w:pPr>
            <w:r w:rsidRPr="002A65D1">
              <w:rPr>
                <w:sz w:val="18"/>
                <w:szCs w:val="18"/>
              </w:rPr>
              <w:t>0.842</w:t>
            </w:r>
          </w:p>
        </w:tc>
        <w:tc>
          <w:tcPr>
            <w:tcW w:w="1335" w:type="dxa"/>
            <w:tcBorders>
              <w:top w:val="single" w:sz="4" w:space="0" w:color="FFFFFF"/>
              <w:bottom w:val="single" w:sz="4" w:space="0" w:color="000000"/>
            </w:tcBorders>
            <w:tcMar>
              <w:top w:w="100" w:type="dxa"/>
              <w:left w:w="100" w:type="dxa"/>
              <w:bottom w:w="100" w:type="dxa"/>
              <w:right w:w="100" w:type="dxa"/>
            </w:tcMar>
            <w:vAlign w:val="center"/>
          </w:tcPr>
          <w:p w14:paraId="19DEA7DA" w14:textId="0F99670E" w:rsidR="00E41612" w:rsidRPr="002A65D1" w:rsidRDefault="008A5FEA" w:rsidP="00BA6CC6">
            <w:pPr>
              <w:spacing w:line="240" w:lineRule="auto"/>
              <w:rPr>
                <w:sz w:val="18"/>
                <w:szCs w:val="18"/>
              </w:rPr>
            </w:pPr>
            <w:r w:rsidRPr="002A65D1">
              <w:rPr>
                <w:sz w:val="18"/>
                <w:szCs w:val="18"/>
              </w:rPr>
              <w:t>&lt;</w:t>
            </w:r>
            <w:r w:rsidR="00E41612" w:rsidRPr="002A65D1">
              <w:rPr>
                <w:sz w:val="18"/>
                <w:szCs w:val="18"/>
              </w:rPr>
              <w:t>0.00</w:t>
            </w:r>
            <w:r w:rsidRPr="002A65D1">
              <w:rPr>
                <w:sz w:val="18"/>
                <w:szCs w:val="18"/>
              </w:rPr>
              <w:t>1</w:t>
            </w:r>
          </w:p>
        </w:tc>
        <w:tc>
          <w:tcPr>
            <w:tcW w:w="900" w:type="dxa"/>
            <w:tcBorders>
              <w:top w:val="single" w:sz="4" w:space="0" w:color="FFFFFF"/>
              <w:bottom w:val="single" w:sz="4" w:space="0" w:color="000000"/>
            </w:tcBorders>
            <w:tcMar>
              <w:top w:w="100" w:type="dxa"/>
              <w:left w:w="100" w:type="dxa"/>
              <w:bottom w:w="100" w:type="dxa"/>
              <w:right w:w="100" w:type="dxa"/>
            </w:tcMar>
            <w:vAlign w:val="center"/>
          </w:tcPr>
          <w:p w14:paraId="0DDA1404" w14:textId="77777777" w:rsidR="00E41612" w:rsidRPr="002A65D1" w:rsidRDefault="00E41612" w:rsidP="00BA6CC6">
            <w:pPr>
              <w:spacing w:line="240" w:lineRule="auto"/>
              <w:rPr>
                <w:sz w:val="18"/>
                <w:szCs w:val="18"/>
              </w:rPr>
            </w:pPr>
            <w:r w:rsidRPr="002A65D1">
              <w:rPr>
                <w:sz w:val="18"/>
                <w:szCs w:val="18"/>
              </w:rPr>
              <w:t>0.001</w:t>
            </w:r>
          </w:p>
        </w:tc>
        <w:tc>
          <w:tcPr>
            <w:tcW w:w="825" w:type="dxa"/>
            <w:tcBorders>
              <w:top w:val="single" w:sz="4" w:space="0" w:color="FFFFFF"/>
              <w:bottom w:val="single" w:sz="4" w:space="0" w:color="000000"/>
            </w:tcBorders>
            <w:tcMar>
              <w:top w:w="100" w:type="dxa"/>
              <w:left w:w="100" w:type="dxa"/>
              <w:bottom w:w="100" w:type="dxa"/>
              <w:right w:w="100" w:type="dxa"/>
            </w:tcMar>
            <w:vAlign w:val="center"/>
          </w:tcPr>
          <w:p w14:paraId="023E8B50" w14:textId="77777777" w:rsidR="00E41612" w:rsidRPr="002A65D1" w:rsidRDefault="00E41612" w:rsidP="00BA6CC6">
            <w:pPr>
              <w:spacing w:line="240" w:lineRule="auto"/>
              <w:rPr>
                <w:sz w:val="18"/>
                <w:szCs w:val="18"/>
              </w:rPr>
            </w:pPr>
            <w:r w:rsidRPr="002A65D1">
              <w:rPr>
                <w:sz w:val="18"/>
                <w:szCs w:val="18"/>
              </w:rPr>
              <w:t>0.005</w:t>
            </w:r>
          </w:p>
        </w:tc>
        <w:tc>
          <w:tcPr>
            <w:tcW w:w="780" w:type="dxa"/>
            <w:tcBorders>
              <w:top w:val="single" w:sz="4" w:space="0" w:color="FFFFFF"/>
              <w:bottom w:val="single" w:sz="4" w:space="0" w:color="000000"/>
            </w:tcBorders>
            <w:tcMar>
              <w:top w:w="100" w:type="dxa"/>
              <w:left w:w="100" w:type="dxa"/>
              <w:bottom w:w="100" w:type="dxa"/>
              <w:right w:w="100" w:type="dxa"/>
            </w:tcMar>
            <w:vAlign w:val="center"/>
          </w:tcPr>
          <w:p w14:paraId="347335D5" w14:textId="77777777" w:rsidR="00E41612" w:rsidRPr="002A65D1" w:rsidRDefault="00E41612" w:rsidP="00BA6CC6">
            <w:pPr>
              <w:spacing w:line="240" w:lineRule="auto"/>
              <w:rPr>
                <w:sz w:val="18"/>
                <w:szCs w:val="18"/>
              </w:rPr>
            </w:pPr>
            <w:r w:rsidRPr="002A65D1">
              <w:rPr>
                <w:sz w:val="18"/>
                <w:szCs w:val="18"/>
              </w:rPr>
              <w:t>0.200</w:t>
            </w:r>
          </w:p>
        </w:tc>
      </w:tr>
    </w:tbl>
    <w:p w14:paraId="676E980B" w14:textId="7D52DACC" w:rsidR="00E41612" w:rsidRPr="002A65D1" w:rsidRDefault="00E41612" w:rsidP="00073DD3">
      <w:pPr>
        <w:spacing w:line="276" w:lineRule="auto"/>
      </w:pPr>
      <w:r w:rsidRPr="002A65D1">
        <w:t>Regression models tested whether inflammatory components PC1 and PC2 predicted episodic memory or MMSE at baseline (N</w:t>
      </w:r>
      <w:r w:rsidR="004124A5" w:rsidRPr="002A65D1">
        <w:t xml:space="preserve"> </w:t>
      </w:r>
      <w:r w:rsidRPr="002A65D1">
        <w:t>=</w:t>
      </w:r>
      <w:r w:rsidR="004124A5" w:rsidRPr="002A65D1">
        <w:t xml:space="preserve"> </w:t>
      </w:r>
      <w:r w:rsidRPr="002A65D1">
        <w:t>184). The memory score was computed using a z-composite score of the Wechsler memory scale III immediate and delayed word list recall.</w:t>
      </w:r>
      <w:r w:rsidR="00BA6CC6" w:rsidRPr="002A65D1">
        <w:t xml:space="preserve"> Significant (*) effects of interest are highlighted in bold.</w:t>
      </w:r>
    </w:p>
    <w:p w14:paraId="18CBC2A1" w14:textId="77777777" w:rsidR="00E41612" w:rsidRPr="002A65D1" w:rsidRDefault="00E41612" w:rsidP="002141A3"/>
    <w:p w14:paraId="5BF64BCA" w14:textId="77777777" w:rsidR="00E41612" w:rsidRPr="002A65D1" w:rsidRDefault="00E41612" w:rsidP="002141A3">
      <w:r w:rsidRPr="002A65D1">
        <w:br w:type="page"/>
      </w:r>
    </w:p>
    <w:p w14:paraId="62161FFA" w14:textId="0B134F3E" w:rsidR="00E41612" w:rsidRPr="002A65D1" w:rsidRDefault="00E41612" w:rsidP="002141A3">
      <w:pPr>
        <w:rPr>
          <w:b/>
        </w:rPr>
      </w:pPr>
      <w:r w:rsidRPr="002A65D1">
        <w:rPr>
          <w:b/>
        </w:rPr>
        <w:lastRenderedPageBreak/>
        <w:t xml:space="preserve">Supplementary Table </w:t>
      </w:r>
      <w:r w:rsidR="00240F83" w:rsidRPr="002A65D1">
        <w:rPr>
          <w:b/>
        </w:rPr>
        <w:t>8</w:t>
      </w:r>
      <w:r w:rsidRPr="002A65D1">
        <w:rPr>
          <w:b/>
        </w:rPr>
        <w:t>.  LME for cognitive change predicted by inflammatory markers</w:t>
      </w:r>
    </w:p>
    <w:tbl>
      <w:tblPr>
        <w:tblW w:w="8280" w:type="dxa"/>
        <w:tblBorders>
          <w:top w:val="nil"/>
          <w:left w:val="nil"/>
          <w:bottom w:val="nil"/>
          <w:right w:val="nil"/>
          <w:insideH w:val="nil"/>
          <w:insideV w:val="nil"/>
        </w:tblBorders>
        <w:tblLayout w:type="fixed"/>
        <w:tblLook w:val="0600" w:firstRow="0" w:lastRow="0" w:firstColumn="0" w:lastColumn="0" w:noHBand="1" w:noVBand="1"/>
      </w:tblPr>
      <w:tblGrid>
        <w:gridCol w:w="1080"/>
        <w:gridCol w:w="1080"/>
        <w:gridCol w:w="1350"/>
        <w:gridCol w:w="1335"/>
        <w:gridCol w:w="1770"/>
        <w:gridCol w:w="1665"/>
      </w:tblGrid>
      <w:tr w:rsidR="00E41612" w:rsidRPr="002A65D1" w14:paraId="18F034C6" w14:textId="77777777" w:rsidTr="00277904">
        <w:trPr>
          <w:trHeight w:val="20"/>
        </w:trPr>
        <w:tc>
          <w:tcPr>
            <w:tcW w:w="1080" w:type="dxa"/>
            <w:tcBorders>
              <w:top w:val="single" w:sz="4" w:space="0" w:color="000000"/>
              <w:bottom w:val="single" w:sz="4" w:space="0" w:color="000000"/>
            </w:tcBorders>
            <w:tcMar>
              <w:top w:w="100" w:type="dxa"/>
              <w:left w:w="100" w:type="dxa"/>
              <w:bottom w:w="100" w:type="dxa"/>
              <w:right w:w="100" w:type="dxa"/>
            </w:tcMar>
            <w:vAlign w:val="center"/>
          </w:tcPr>
          <w:p w14:paraId="05D5A38C" w14:textId="77777777" w:rsidR="00E41612" w:rsidRPr="002A65D1" w:rsidRDefault="00E41612" w:rsidP="005552D2">
            <w:pPr>
              <w:spacing w:line="240" w:lineRule="auto"/>
              <w:rPr>
                <w:sz w:val="18"/>
                <w:szCs w:val="18"/>
              </w:rPr>
            </w:pPr>
            <w:r w:rsidRPr="002A65D1">
              <w:rPr>
                <w:sz w:val="18"/>
                <w:szCs w:val="18"/>
              </w:rPr>
              <w:t>Model</w:t>
            </w:r>
          </w:p>
        </w:tc>
        <w:tc>
          <w:tcPr>
            <w:tcW w:w="1080" w:type="dxa"/>
            <w:tcBorders>
              <w:top w:val="single" w:sz="4" w:space="0" w:color="000000"/>
              <w:bottom w:val="single" w:sz="4" w:space="0" w:color="000000"/>
            </w:tcBorders>
            <w:tcMar>
              <w:top w:w="100" w:type="dxa"/>
              <w:left w:w="100" w:type="dxa"/>
              <w:bottom w:w="100" w:type="dxa"/>
              <w:right w:w="100" w:type="dxa"/>
            </w:tcMar>
            <w:vAlign w:val="center"/>
          </w:tcPr>
          <w:p w14:paraId="6FEFF0A6" w14:textId="77777777" w:rsidR="00E41612" w:rsidRPr="002A65D1" w:rsidRDefault="00E41612" w:rsidP="005552D2">
            <w:pPr>
              <w:spacing w:line="240" w:lineRule="auto"/>
              <w:rPr>
                <w:sz w:val="18"/>
                <w:szCs w:val="18"/>
              </w:rPr>
            </w:pPr>
            <w:r w:rsidRPr="002A65D1">
              <w:rPr>
                <w:sz w:val="18"/>
                <w:szCs w:val="18"/>
              </w:rPr>
              <w:t>dependent</w:t>
            </w:r>
          </w:p>
        </w:tc>
        <w:tc>
          <w:tcPr>
            <w:tcW w:w="1350" w:type="dxa"/>
            <w:tcBorders>
              <w:top w:val="single" w:sz="4" w:space="0" w:color="000000"/>
              <w:bottom w:val="single" w:sz="4" w:space="0" w:color="000000"/>
            </w:tcBorders>
            <w:tcMar>
              <w:top w:w="100" w:type="dxa"/>
              <w:left w:w="100" w:type="dxa"/>
              <w:bottom w:w="100" w:type="dxa"/>
              <w:right w:w="100" w:type="dxa"/>
            </w:tcMar>
            <w:vAlign w:val="center"/>
          </w:tcPr>
          <w:p w14:paraId="62EFF262" w14:textId="77777777" w:rsidR="00E41612" w:rsidRPr="002A65D1" w:rsidRDefault="00E41612" w:rsidP="005552D2">
            <w:pPr>
              <w:spacing w:line="240" w:lineRule="auto"/>
              <w:rPr>
                <w:sz w:val="18"/>
                <w:szCs w:val="18"/>
              </w:rPr>
            </w:pPr>
            <w:r w:rsidRPr="002A65D1">
              <w:rPr>
                <w:sz w:val="18"/>
                <w:szCs w:val="18"/>
              </w:rPr>
              <w:t>independent</w:t>
            </w:r>
          </w:p>
        </w:tc>
        <w:tc>
          <w:tcPr>
            <w:tcW w:w="1335" w:type="dxa"/>
            <w:tcBorders>
              <w:top w:val="single" w:sz="4" w:space="0" w:color="000000"/>
              <w:bottom w:val="single" w:sz="4" w:space="0" w:color="000000"/>
            </w:tcBorders>
            <w:tcMar>
              <w:top w:w="100" w:type="dxa"/>
              <w:left w:w="100" w:type="dxa"/>
              <w:bottom w:w="100" w:type="dxa"/>
              <w:right w:w="100" w:type="dxa"/>
            </w:tcMar>
            <w:vAlign w:val="center"/>
          </w:tcPr>
          <w:p w14:paraId="2A3290F7" w14:textId="77777777" w:rsidR="00E41612" w:rsidRPr="002A65D1" w:rsidRDefault="00E41612" w:rsidP="005552D2">
            <w:pPr>
              <w:spacing w:line="240" w:lineRule="auto"/>
              <w:rPr>
                <w:sz w:val="18"/>
                <w:szCs w:val="18"/>
              </w:rPr>
            </w:pPr>
            <w:r w:rsidRPr="002A65D1">
              <w:rPr>
                <w:sz w:val="18"/>
                <w:szCs w:val="18"/>
              </w:rPr>
              <w:t>P</w:t>
            </w:r>
          </w:p>
        </w:tc>
        <w:tc>
          <w:tcPr>
            <w:tcW w:w="1770" w:type="dxa"/>
            <w:tcBorders>
              <w:top w:val="single" w:sz="4" w:space="0" w:color="000000"/>
              <w:bottom w:val="single" w:sz="4" w:space="0" w:color="000000"/>
            </w:tcBorders>
            <w:tcMar>
              <w:top w:w="100" w:type="dxa"/>
              <w:left w:w="100" w:type="dxa"/>
              <w:bottom w:w="100" w:type="dxa"/>
              <w:right w:w="100" w:type="dxa"/>
            </w:tcMar>
            <w:vAlign w:val="center"/>
          </w:tcPr>
          <w:p w14:paraId="70F014C4" w14:textId="77777777" w:rsidR="00E41612" w:rsidRPr="002A65D1" w:rsidRDefault="00E41612" w:rsidP="005552D2">
            <w:pPr>
              <w:spacing w:line="240" w:lineRule="auto"/>
              <w:rPr>
                <w:sz w:val="18"/>
                <w:szCs w:val="18"/>
              </w:rPr>
            </w:pPr>
            <w:r w:rsidRPr="002A65D1">
              <w:rPr>
                <w:sz w:val="18"/>
                <w:szCs w:val="18"/>
              </w:rPr>
              <w:t>CI</w:t>
            </w:r>
          </w:p>
        </w:tc>
        <w:tc>
          <w:tcPr>
            <w:tcW w:w="1665" w:type="dxa"/>
            <w:tcBorders>
              <w:top w:val="single" w:sz="4" w:space="0" w:color="000000"/>
              <w:bottom w:val="single" w:sz="4" w:space="0" w:color="000000"/>
            </w:tcBorders>
            <w:tcMar>
              <w:top w:w="100" w:type="dxa"/>
              <w:left w:w="100" w:type="dxa"/>
              <w:bottom w:w="100" w:type="dxa"/>
              <w:right w:w="100" w:type="dxa"/>
            </w:tcMar>
            <w:vAlign w:val="center"/>
          </w:tcPr>
          <w:p w14:paraId="45599685" w14:textId="77777777" w:rsidR="00E41612" w:rsidRPr="002A65D1" w:rsidRDefault="00E41612" w:rsidP="005552D2">
            <w:pPr>
              <w:spacing w:line="240" w:lineRule="auto"/>
              <w:rPr>
                <w:sz w:val="18"/>
                <w:szCs w:val="18"/>
              </w:rPr>
            </w:pPr>
            <w:r w:rsidRPr="002A65D1">
              <w:rPr>
                <w:sz w:val="18"/>
                <w:szCs w:val="18"/>
              </w:rPr>
              <w:t>Estimate</w:t>
            </w:r>
          </w:p>
        </w:tc>
      </w:tr>
      <w:tr w:rsidR="00E41612" w:rsidRPr="002A65D1" w14:paraId="01179088" w14:textId="77777777" w:rsidTr="00277904">
        <w:trPr>
          <w:trHeight w:val="20"/>
        </w:trPr>
        <w:tc>
          <w:tcPr>
            <w:tcW w:w="1080" w:type="dxa"/>
            <w:tcBorders>
              <w:top w:val="single" w:sz="4" w:space="0" w:color="000000"/>
              <w:bottom w:val="nil"/>
            </w:tcBorders>
            <w:tcMar>
              <w:top w:w="100" w:type="dxa"/>
              <w:left w:w="100" w:type="dxa"/>
              <w:bottom w:w="100" w:type="dxa"/>
              <w:right w:w="100" w:type="dxa"/>
            </w:tcMar>
            <w:vAlign w:val="center"/>
          </w:tcPr>
          <w:p w14:paraId="52255C35" w14:textId="77777777" w:rsidR="00E41612" w:rsidRPr="002A65D1" w:rsidRDefault="00E41612" w:rsidP="005552D2">
            <w:pPr>
              <w:spacing w:line="240" w:lineRule="auto"/>
              <w:rPr>
                <w:sz w:val="18"/>
                <w:szCs w:val="18"/>
              </w:rPr>
            </w:pPr>
            <w:r w:rsidRPr="002A65D1">
              <w:rPr>
                <w:sz w:val="18"/>
                <w:szCs w:val="18"/>
              </w:rPr>
              <w:t>1</w:t>
            </w:r>
          </w:p>
        </w:tc>
        <w:tc>
          <w:tcPr>
            <w:tcW w:w="1080" w:type="dxa"/>
            <w:tcBorders>
              <w:top w:val="single" w:sz="4" w:space="0" w:color="000000"/>
              <w:bottom w:val="nil"/>
            </w:tcBorders>
            <w:tcMar>
              <w:top w:w="100" w:type="dxa"/>
              <w:left w:w="100" w:type="dxa"/>
              <w:bottom w:w="100" w:type="dxa"/>
              <w:right w:w="100" w:type="dxa"/>
            </w:tcMar>
            <w:vAlign w:val="center"/>
          </w:tcPr>
          <w:p w14:paraId="7E4F33A5" w14:textId="77777777" w:rsidR="00E41612" w:rsidRPr="002A65D1" w:rsidRDefault="00E41612" w:rsidP="005552D2">
            <w:pPr>
              <w:spacing w:line="240" w:lineRule="auto"/>
              <w:rPr>
                <w:sz w:val="18"/>
                <w:szCs w:val="18"/>
              </w:rPr>
            </w:pPr>
            <w:r w:rsidRPr="002A65D1">
              <w:rPr>
                <w:sz w:val="18"/>
                <w:szCs w:val="18"/>
              </w:rPr>
              <w:t>composite</w:t>
            </w:r>
          </w:p>
        </w:tc>
        <w:tc>
          <w:tcPr>
            <w:tcW w:w="1350" w:type="dxa"/>
            <w:tcBorders>
              <w:top w:val="nil"/>
              <w:bottom w:val="nil"/>
            </w:tcBorders>
            <w:tcMar>
              <w:top w:w="100" w:type="dxa"/>
              <w:left w:w="100" w:type="dxa"/>
              <w:bottom w:w="100" w:type="dxa"/>
              <w:right w:w="100" w:type="dxa"/>
            </w:tcMar>
            <w:vAlign w:val="center"/>
          </w:tcPr>
          <w:p w14:paraId="3F7D2B57" w14:textId="77777777" w:rsidR="00E41612" w:rsidRPr="002A65D1" w:rsidRDefault="00E41612" w:rsidP="005552D2">
            <w:pPr>
              <w:spacing w:line="240" w:lineRule="auto"/>
              <w:rPr>
                <w:sz w:val="18"/>
                <w:szCs w:val="18"/>
              </w:rPr>
            </w:pPr>
            <w:r w:rsidRPr="002A65D1">
              <w:rPr>
                <w:sz w:val="18"/>
                <w:szCs w:val="18"/>
              </w:rPr>
              <w:t>age*</w:t>
            </w:r>
          </w:p>
        </w:tc>
        <w:tc>
          <w:tcPr>
            <w:tcW w:w="1335" w:type="dxa"/>
            <w:tcBorders>
              <w:top w:val="nil"/>
              <w:bottom w:val="nil"/>
            </w:tcBorders>
            <w:tcMar>
              <w:top w:w="100" w:type="dxa"/>
              <w:left w:w="100" w:type="dxa"/>
              <w:bottom w:w="100" w:type="dxa"/>
              <w:right w:w="100" w:type="dxa"/>
            </w:tcMar>
            <w:vAlign w:val="center"/>
          </w:tcPr>
          <w:p w14:paraId="3FF47FBF" w14:textId="77777777" w:rsidR="00E41612" w:rsidRPr="002A65D1" w:rsidRDefault="00E41612" w:rsidP="005552D2">
            <w:pPr>
              <w:spacing w:line="240" w:lineRule="auto"/>
              <w:rPr>
                <w:sz w:val="18"/>
                <w:szCs w:val="18"/>
              </w:rPr>
            </w:pPr>
            <w:r w:rsidRPr="002A65D1">
              <w:rPr>
                <w:sz w:val="18"/>
                <w:szCs w:val="18"/>
              </w:rPr>
              <w:t>0.026</w:t>
            </w:r>
          </w:p>
        </w:tc>
        <w:tc>
          <w:tcPr>
            <w:tcW w:w="1770" w:type="dxa"/>
            <w:tcBorders>
              <w:top w:val="nil"/>
              <w:bottom w:val="nil"/>
            </w:tcBorders>
            <w:tcMar>
              <w:top w:w="100" w:type="dxa"/>
              <w:left w:w="100" w:type="dxa"/>
              <w:bottom w:w="100" w:type="dxa"/>
              <w:right w:w="100" w:type="dxa"/>
            </w:tcMar>
            <w:vAlign w:val="center"/>
          </w:tcPr>
          <w:p w14:paraId="21D5A5BE" w14:textId="77777777" w:rsidR="00E41612" w:rsidRPr="002A65D1" w:rsidRDefault="00E41612" w:rsidP="005552D2">
            <w:pPr>
              <w:spacing w:line="240" w:lineRule="auto"/>
              <w:rPr>
                <w:sz w:val="18"/>
                <w:szCs w:val="18"/>
              </w:rPr>
            </w:pPr>
            <w:r w:rsidRPr="002A65D1">
              <w:rPr>
                <w:sz w:val="18"/>
                <w:szCs w:val="18"/>
              </w:rPr>
              <w:t>-0.29 – -0.02</w:t>
            </w:r>
          </w:p>
        </w:tc>
        <w:tc>
          <w:tcPr>
            <w:tcW w:w="1665" w:type="dxa"/>
            <w:tcBorders>
              <w:top w:val="nil"/>
              <w:bottom w:val="nil"/>
            </w:tcBorders>
            <w:tcMar>
              <w:top w:w="100" w:type="dxa"/>
              <w:left w:w="100" w:type="dxa"/>
              <w:bottom w:w="100" w:type="dxa"/>
              <w:right w:w="100" w:type="dxa"/>
            </w:tcMar>
            <w:vAlign w:val="center"/>
          </w:tcPr>
          <w:p w14:paraId="1C443E52" w14:textId="77777777" w:rsidR="00E41612" w:rsidRPr="002A65D1" w:rsidRDefault="00E41612" w:rsidP="005552D2">
            <w:pPr>
              <w:spacing w:line="240" w:lineRule="auto"/>
              <w:rPr>
                <w:sz w:val="18"/>
                <w:szCs w:val="18"/>
              </w:rPr>
            </w:pPr>
            <w:r w:rsidRPr="002A65D1">
              <w:rPr>
                <w:sz w:val="18"/>
                <w:szCs w:val="18"/>
              </w:rPr>
              <w:t>-0.16</w:t>
            </w:r>
          </w:p>
        </w:tc>
      </w:tr>
      <w:tr w:rsidR="00E41612" w:rsidRPr="002A65D1" w14:paraId="4666B97E" w14:textId="77777777" w:rsidTr="00277904">
        <w:trPr>
          <w:trHeight w:val="20"/>
        </w:trPr>
        <w:tc>
          <w:tcPr>
            <w:tcW w:w="1080" w:type="dxa"/>
            <w:tcBorders>
              <w:top w:val="nil"/>
              <w:bottom w:val="nil"/>
            </w:tcBorders>
            <w:tcMar>
              <w:top w:w="100" w:type="dxa"/>
              <w:left w:w="100" w:type="dxa"/>
              <w:bottom w:w="100" w:type="dxa"/>
              <w:right w:w="100" w:type="dxa"/>
            </w:tcMar>
            <w:vAlign w:val="center"/>
          </w:tcPr>
          <w:p w14:paraId="0010627D" w14:textId="77777777" w:rsidR="00E41612" w:rsidRPr="002A65D1" w:rsidRDefault="00E41612" w:rsidP="005552D2">
            <w:pPr>
              <w:spacing w:line="240" w:lineRule="auto"/>
              <w:rPr>
                <w:sz w:val="18"/>
                <w:szCs w:val="18"/>
              </w:rPr>
            </w:pPr>
          </w:p>
        </w:tc>
        <w:tc>
          <w:tcPr>
            <w:tcW w:w="1080" w:type="dxa"/>
            <w:tcBorders>
              <w:top w:val="nil"/>
              <w:bottom w:val="nil"/>
            </w:tcBorders>
            <w:tcMar>
              <w:top w:w="100" w:type="dxa"/>
              <w:left w:w="100" w:type="dxa"/>
              <w:bottom w:w="100" w:type="dxa"/>
              <w:right w:w="100" w:type="dxa"/>
            </w:tcMar>
            <w:vAlign w:val="center"/>
          </w:tcPr>
          <w:p w14:paraId="0F9F07EB" w14:textId="77777777" w:rsidR="00E41612" w:rsidRPr="002A65D1" w:rsidRDefault="00E41612" w:rsidP="005552D2">
            <w:pPr>
              <w:spacing w:line="240" w:lineRule="auto"/>
              <w:rPr>
                <w:sz w:val="18"/>
                <w:szCs w:val="18"/>
              </w:rPr>
            </w:pPr>
          </w:p>
        </w:tc>
        <w:tc>
          <w:tcPr>
            <w:tcW w:w="1350" w:type="dxa"/>
            <w:tcBorders>
              <w:top w:val="nil"/>
              <w:bottom w:val="nil"/>
            </w:tcBorders>
            <w:tcMar>
              <w:top w:w="100" w:type="dxa"/>
              <w:left w:w="100" w:type="dxa"/>
              <w:bottom w:w="100" w:type="dxa"/>
              <w:right w:w="100" w:type="dxa"/>
            </w:tcMar>
            <w:vAlign w:val="center"/>
          </w:tcPr>
          <w:p w14:paraId="62FF6B51" w14:textId="564FCE33" w:rsidR="00E41612" w:rsidRPr="002A65D1" w:rsidRDefault="00E41612" w:rsidP="005552D2">
            <w:pPr>
              <w:spacing w:line="240" w:lineRule="auto"/>
              <w:rPr>
                <w:sz w:val="18"/>
                <w:szCs w:val="18"/>
              </w:rPr>
            </w:pPr>
            <w:r w:rsidRPr="002A65D1">
              <w:rPr>
                <w:sz w:val="18"/>
                <w:szCs w:val="18"/>
              </w:rPr>
              <w:t>p</w:t>
            </w:r>
            <w:r w:rsidR="00BA6CC6" w:rsidRPr="002A65D1">
              <w:rPr>
                <w:sz w:val="18"/>
                <w:szCs w:val="18"/>
              </w:rPr>
              <w:t>-</w:t>
            </w:r>
            <w:r w:rsidRPr="002A65D1">
              <w:rPr>
                <w:sz w:val="18"/>
                <w:szCs w:val="18"/>
              </w:rPr>
              <w:t>tau181*</w:t>
            </w:r>
          </w:p>
        </w:tc>
        <w:tc>
          <w:tcPr>
            <w:tcW w:w="1335" w:type="dxa"/>
            <w:tcBorders>
              <w:top w:val="nil"/>
              <w:bottom w:val="nil"/>
            </w:tcBorders>
            <w:tcMar>
              <w:top w:w="100" w:type="dxa"/>
              <w:left w:w="100" w:type="dxa"/>
              <w:bottom w:w="100" w:type="dxa"/>
              <w:right w:w="100" w:type="dxa"/>
            </w:tcMar>
            <w:vAlign w:val="center"/>
          </w:tcPr>
          <w:p w14:paraId="7BC4E4D2" w14:textId="77777777" w:rsidR="00E41612" w:rsidRPr="002A65D1" w:rsidRDefault="00E41612" w:rsidP="005552D2">
            <w:pPr>
              <w:spacing w:line="240" w:lineRule="auto"/>
              <w:rPr>
                <w:sz w:val="18"/>
                <w:szCs w:val="18"/>
              </w:rPr>
            </w:pPr>
            <w:r w:rsidRPr="002A65D1">
              <w:rPr>
                <w:sz w:val="18"/>
                <w:szCs w:val="18"/>
              </w:rPr>
              <w:t>0.046</w:t>
            </w:r>
          </w:p>
        </w:tc>
        <w:tc>
          <w:tcPr>
            <w:tcW w:w="1770" w:type="dxa"/>
            <w:tcBorders>
              <w:top w:val="nil"/>
              <w:bottom w:val="nil"/>
            </w:tcBorders>
            <w:tcMar>
              <w:top w:w="100" w:type="dxa"/>
              <w:left w:w="100" w:type="dxa"/>
              <w:bottom w:w="100" w:type="dxa"/>
              <w:right w:w="100" w:type="dxa"/>
            </w:tcMar>
            <w:vAlign w:val="center"/>
          </w:tcPr>
          <w:p w14:paraId="4B8B5795" w14:textId="77777777" w:rsidR="00E41612" w:rsidRPr="002A65D1" w:rsidRDefault="00E41612" w:rsidP="005552D2">
            <w:pPr>
              <w:spacing w:line="240" w:lineRule="auto"/>
              <w:rPr>
                <w:sz w:val="18"/>
                <w:szCs w:val="18"/>
              </w:rPr>
            </w:pPr>
            <w:r w:rsidRPr="002A65D1">
              <w:rPr>
                <w:sz w:val="18"/>
                <w:szCs w:val="18"/>
              </w:rPr>
              <w:t>-0.02 – -0.00</w:t>
            </w:r>
          </w:p>
        </w:tc>
        <w:tc>
          <w:tcPr>
            <w:tcW w:w="1665" w:type="dxa"/>
            <w:tcBorders>
              <w:top w:val="nil"/>
              <w:bottom w:val="nil"/>
            </w:tcBorders>
            <w:tcMar>
              <w:top w:w="100" w:type="dxa"/>
              <w:left w:w="100" w:type="dxa"/>
              <w:bottom w:w="100" w:type="dxa"/>
              <w:right w:w="100" w:type="dxa"/>
            </w:tcMar>
            <w:vAlign w:val="center"/>
          </w:tcPr>
          <w:p w14:paraId="3BABBC61" w14:textId="77777777" w:rsidR="00E41612" w:rsidRPr="002A65D1" w:rsidRDefault="00E41612" w:rsidP="005552D2">
            <w:pPr>
              <w:spacing w:line="240" w:lineRule="auto"/>
              <w:rPr>
                <w:sz w:val="18"/>
                <w:szCs w:val="18"/>
              </w:rPr>
            </w:pPr>
            <w:r w:rsidRPr="002A65D1">
              <w:rPr>
                <w:sz w:val="18"/>
                <w:szCs w:val="18"/>
              </w:rPr>
              <w:t>-0.01</w:t>
            </w:r>
          </w:p>
        </w:tc>
      </w:tr>
      <w:tr w:rsidR="00E41612" w:rsidRPr="002A65D1" w14:paraId="2C736E24" w14:textId="77777777" w:rsidTr="00277904">
        <w:trPr>
          <w:trHeight w:val="20"/>
        </w:trPr>
        <w:tc>
          <w:tcPr>
            <w:tcW w:w="1080" w:type="dxa"/>
            <w:tcBorders>
              <w:top w:val="nil"/>
              <w:bottom w:val="nil"/>
            </w:tcBorders>
            <w:tcMar>
              <w:top w:w="100" w:type="dxa"/>
              <w:left w:w="100" w:type="dxa"/>
              <w:bottom w:w="100" w:type="dxa"/>
              <w:right w:w="100" w:type="dxa"/>
            </w:tcMar>
            <w:vAlign w:val="center"/>
          </w:tcPr>
          <w:p w14:paraId="6DE6F1F5" w14:textId="77777777" w:rsidR="00E41612" w:rsidRPr="002A65D1" w:rsidRDefault="00E41612" w:rsidP="005552D2">
            <w:pPr>
              <w:spacing w:line="240" w:lineRule="auto"/>
              <w:rPr>
                <w:sz w:val="18"/>
                <w:szCs w:val="18"/>
              </w:rPr>
            </w:pPr>
          </w:p>
        </w:tc>
        <w:tc>
          <w:tcPr>
            <w:tcW w:w="1080" w:type="dxa"/>
            <w:tcBorders>
              <w:top w:val="nil"/>
              <w:bottom w:val="nil"/>
            </w:tcBorders>
            <w:tcMar>
              <w:top w:w="100" w:type="dxa"/>
              <w:left w:w="100" w:type="dxa"/>
              <w:bottom w:w="100" w:type="dxa"/>
              <w:right w:w="100" w:type="dxa"/>
            </w:tcMar>
            <w:vAlign w:val="center"/>
          </w:tcPr>
          <w:p w14:paraId="4FDD4661" w14:textId="77777777" w:rsidR="00E41612" w:rsidRPr="002A65D1" w:rsidRDefault="00E41612" w:rsidP="005552D2">
            <w:pPr>
              <w:spacing w:line="240" w:lineRule="auto"/>
              <w:rPr>
                <w:sz w:val="18"/>
                <w:szCs w:val="18"/>
              </w:rPr>
            </w:pPr>
          </w:p>
        </w:tc>
        <w:tc>
          <w:tcPr>
            <w:tcW w:w="1350" w:type="dxa"/>
            <w:tcBorders>
              <w:top w:val="nil"/>
              <w:bottom w:val="nil"/>
            </w:tcBorders>
            <w:tcMar>
              <w:top w:w="100" w:type="dxa"/>
              <w:left w:w="100" w:type="dxa"/>
              <w:bottom w:w="100" w:type="dxa"/>
              <w:right w:w="100" w:type="dxa"/>
            </w:tcMar>
            <w:vAlign w:val="center"/>
          </w:tcPr>
          <w:p w14:paraId="76E1D32C" w14:textId="4EA6629A" w:rsidR="00E41612" w:rsidRPr="002A65D1" w:rsidRDefault="00E41612" w:rsidP="005552D2">
            <w:pPr>
              <w:spacing w:line="240" w:lineRule="auto"/>
              <w:rPr>
                <w:sz w:val="18"/>
                <w:szCs w:val="18"/>
              </w:rPr>
            </w:pPr>
            <w:r w:rsidRPr="002A65D1">
              <w:rPr>
                <w:sz w:val="18"/>
                <w:szCs w:val="18"/>
              </w:rPr>
              <w:t>time</w:t>
            </w:r>
            <w:r w:rsidR="00BA6CC6" w:rsidRPr="002A65D1">
              <w:rPr>
                <w:sz w:val="18"/>
                <w:szCs w:val="18"/>
              </w:rPr>
              <w:t xml:space="preserve"> </w:t>
            </w:r>
            <w:r w:rsidRPr="002A65D1">
              <w:rPr>
                <w:sz w:val="18"/>
                <w:szCs w:val="18"/>
              </w:rPr>
              <w:t>x age*</w:t>
            </w:r>
          </w:p>
        </w:tc>
        <w:tc>
          <w:tcPr>
            <w:tcW w:w="1335" w:type="dxa"/>
            <w:tcBorders>
              <w:top w:val="nil"/>
              <w:bottom w:val="nil"/>
            </w:tcBorders>
            <w:tcMar>
              <w:top w:w="100" w:type="dxa"/>
              <w:left w:w="100" w:type="dxa"/>
              <w:bottom w:w="100" w:type="dxa"/>
              <w:right w:w="100" w:type="dxa"/>
            </w:tcMar>
            <w:vAlign w:val="center"/>
          </w:tcPr>
          <w:p w14:paraId="506F3A51" w14:textId="77777777" w:rsidR="00E41612" w:rsidRPr="002A65D1" w:rsidRDefault="00E41612" w:rsidP="005552D2">
            <w:pPr>
              <w:spacing w:line="240" w:lineRule="auto"/>
              <w:rPr>
                <w:sz w:val="18"/>
                <w:szCs w:val="18"/>
              </w:rPr>
            </w:pPr>
            <w:r w:rsidRPr="002A65D1">
              <w:rPr>
                <w:sz w:val="18"/>
                <w:szCs w:val="18"/>
              </w:rPr>
              <w:t>0.004</w:t>
            </w:r>
          </w:p>
        </w:tc>
        <w:tc>
          <w:tcPr>
            <w:tcW w:w="1770" w:type="dxa"/>
            <w:tcBorders>
              <w:top w:val="nil"/>
              <w:bottom w:val="nil"/>
            </w:tcBorders>
            <w:tcMar>
              <w:top w:w="100" w:type="dxa"/>
              <w:left w:w="100" w:type="dxa"/>
              <w:bottom w:w="100" w:type="dxa"/>
              <w:right w:w="100" w:type="dxa"/>
            </w:tcMar>
            <w:vAlign w:val="center"/>
          </w:tcPr>
          <w:p w14:paraId="561D0EAA" w14:textId="712BFBFF" w:rsidR="00E41612" w:rsidRPr="002A65D1" w:rsidRDefault="00E41612" w:rsidP="005552D2">
            <w:pPr>
              <w:spacing w:line="240" w:lineRule="auto"/>
              <w:rPr>
                <w:sz w:val="18"/>
                <w:szCs w:val="18"/>
              </w:rPr>
            </w:pPr>
            <w:r w:rsidRPr="002A65D1">
              <w:rPr>
                <w:sz w:val="18"/>
                <w:szCs w:val="18"/>
              </w:rPr>
              <w:t>-0.11– -0.0.2</w:t>
            </w:r>
          </w:p>
        </w:tc>
        <w:tc>
          <w:tcPr>
            <w:tcW w:w="1665" w:type="dxa"/>
            <w:tcBorders>
              <w:top w:val="nil"/>
              <w:bottom w:val="nil"/>
            </w:tcBorders>
            <w:tcMar>
              <w:top w:w="100" w:type="dxa"/>
              <w:left w:w="100" w:type="dxa"/>
              <w:bottom w:w="100" w:type="dxa"/>
              <w:right w:w="100" w:type="dxa"/>
            </w:tcMar>
            <w:vAlign w:val="center"/>
          </w:tcPr>
          <w:p w14:paraId="33C87669" w14:textId="77777777" w:rsidR="00E41612" w:rsidRPr="002A65D1" w:rsidRDefault="00E41612" w:rsidP="005552D2">
            <w:pPr>
              <w:spacing w:line="240" w:lineRule="auto"/>
              <w:rPr>
                <w:sz w:val="18"/>
                <w:szCs w:val="18"/>
              </w:rPr>
            </w:pPr>
            <w:r w:rsidRPr="002A65D1">
              <w:rPr>
                <w:sz w:val="18"/>
                <w:szCs w:val="18"/>
              </w:rPr>
              <w:t>-0.06</w:t>
            </w:r>
          </w:p>
        </w:tc>
      </w:tr>
      <w:tr w:rsidR="00E41612" w:rsidRPr="002A65D1" w14:paraId="1B6CC514" w14:textId="77777777" w:rsidTr="00277904">
        <w:trPr>
          <w:trHeight w:val="20"/>
        </w:trPr>
        <w:tc>
          <w:tcPr>
            <w:tcW w:w="1080" w:type="dxa"/>
            <w:tcBorders>
              <w:top w:val="nil"/>
              <w:bottom w:val="nil"/>
            </w:tcBorders>
            <w:tcMar>
              <w:top w:w="100" w:type="dxa"/>
              <w:left w:w="100" w:type="dxa"/>
              <w:bottom w:w="100" w:type="dxa"/>
              <w:right w:w="100" w:type="dxa"/>
            </w:tcMar>
            <w:vAlign w:val="center"/>
          </w:tcPr>
          <w:p w14:paraId="6355264E" w14:textId="77777777" w:rsidR="00E41612" w:rsidRPr="002A65D1" w:rsidRDefault="00E41612" w:rsidP="005552D2">
            <w:pPr>
              <w:spacing w:line="240" w:lineRule="auto"/>
              <w:rPr>
                <w:sz w:val="18"/>
                <w:szCs w:val="18"/>
              </w:rPr>
            </w:pPr>
          </w:p>
        </w:tc>
        <w:tc>
          <w:tcPr>
            <w:tcW w:w="1080" w:type="dxa"/>
            <w:tcBorders>
              <w:top w:val="nil"/>
              <w:bottom w:val="nil"/>
            </w:tcBorders>
            <w:tcMar>
              <w:top w:w="100" w:type="dxa"/>
              <w:left w:w="100" w:type="dxa"/>
              <w:bottom w:w="100" w:type="dxa"/>
              <w:right w:w="100" w:type="dxa"/>
            </w:tcMar>
            <w:vAlign w:val="center"/>
          </w:tcPr>
          <w:p w14:paraId="54AB6643" w14:textId="77777777" w:rsidR="00E41612" w:rsidRPr="002A65D1" w:rsidRDefault="00E41612" w:rsidP="005552D2">
            <w:pPr>
              <w:spacing w:line="240" w:lineRule="auto"/>
              <w:rPr>
                <w:sz w:val="18"/>
                <w:szCs w:val="18"/>
              </w:rPr>
            </w:pPr>
          </w:p>
        </w:tc>
        <w:tc>
          <w:tcPr>
            <w:tcW w:w="1350" w:type="dxa"/>
            <w:tcBorders>
              <w:top w:val="nil"/>
              <w:bottom w:val="nil"/>
            </w:tcBorders>
            <w:tcMar>
              <w:top w:w="100" w:type="dxa"/>
              <w:left w:w="100" w:type="dxa"/>
              <w:bottom w:w="100" w:type="dxa"/>
              <w:right w:w="100" w:type="dxa"/>
            </w:tcMar>
            <w:vAlign w:val="center"/>
          </w:tcPr>
          <w:p w14:paraId="4E7EEFB5" w14:textId="77777777" w:rsidR="00E41612" w:rsidRPr="002A65D1" w:rsidRDefault="00E41612" w:rsidP="005552D2">
            <w:pPr>
              <w:spacing w:line="240" w:lineRule="auto"/>
              <w:rPr>
                <w:b/>
                <w:sz w:val="18"/>
                <w:szCs w:val="18"/>
              </w:rPr>
            </w:pPr>
            <w:r w:rsidRPr="002A65D1">
              <w:rPr>
                <w:b/>
                <w:sz w:val="18"/>
                <w:szCs w:val="18"/>
              </w:rPr>
              <w:t>PC1*</w:t>
            </w:r>
          </w:p>
        </w:tc>
        <w:tc>
          <w:tcPr>
            <w:tcW w:w="1335" w:type="dxa"/>
            <w:tcBorders>
              <w:top w:val="nil"/>
              <w:bottom w:val="nil"/>
            </w:tcBorders>
            <w:tcMar>
              <w:top w:w="100" w:type="dxa"/>
              <w:left w:w="100" w:type="dxa"/>
              <w:bottom w:w="100" w:type="dxa"/>
              <w:right w:w="100" w:type="dxa"/>
            </w:tcMar>
            <w:vAlign w:val="center"/>
          </w:tcPr>
          <w:p w14:paraId="76BEC4A6" w14:textId="77777777" w:rsidR="00E41612" w:rsidRPr="002A65D1" w:rsidRDefault="00E41612" w:rsidP="005552D2">
            <w:pPr>
              <w:spacing w:line="240" w:lineRule="auto"/>
              <w:rPr>
                <w:b/>
                <w:sz w:val="18"/>
                <w:szCs w:val="18"/>
              </w:rPr>
            </w:pPr>
            <w:r w:rsidRPr="002A65D1">
              <w:rPr>
                <w:b/>
                <w:sz w:val="18"/>
                <w:szCs w:val="18"/>
              </w:rPr>
              <w:t>0.011</w:t>
            </w:r>
          </w:p>
        </w:tc>
        <w:tc>
          <w:tcPr>
            <w:tcW w:w="1770" w:type="dxa"/>
            <w:tcBorders>
              <w:top w:val="nil"/>
              <w:bottom w:val="nil"/>
            </w:tcBorders>
            <w:tcMar>
              <w:top w:w="100" w:type="dxa"/>
              <w:left w:w="100" w:type="dxa"/>
              <w:bottom w:w="100" w:type="dxa"/>
              <w:right w:w="100" w:type="dxa"/>
            </w:tcMar>
            <w:vAlign w:val="center"/>
          </w:tcPr>
          <w:p w14:paraId="0F8B029A" w14:textId="77777777" w:rsidR="00E41612" w:rsidRPr="002A65D1" w:rsidRDefault="00E41612" w:rsidP="005552D2">
            <w:pPr>
              <w:spacing w:line="240" w:lineRule="auto"/>
              <w:rPr>
                <w:b/>
                <w:sz w:val="18"/>
                <w:szCs w:val="18"/>
              </w:rPr>
            </w:pPr>
            <w:r w:rsidRPr="002A65D1">
              <w:rPr>
                <w:b/>
                <w:sz w:val="18"/>
                <w:szCs w:val="18"/>
              </w:rPr>
              <w:t>0.06 – 0.43</w:t>
            </w:r>
          </w:p>
        </w:tc>
        <w:tc>
          <w:tcPr>
            <w:tcW w:w="1665" w:type="dxa"/>
            <w:tcBorders>
              <w:top w:val="nil"/>
              <w:bottom w:val="nil"/>
            </w:tcBorders>
            <w:tcMar>
              <w:top w:w="100" w:type="dxa"/>
              <w:left w:w="100" w:type="dxa"/>
              <w:bottom w:w="100" w:type="dxa"/>
              <w:right w:w="100" w:type="dxa"/>
            </w:tcMar>
            <w:vAlign w:val="center"/>
          </w:tcPr>
          <w:p w14:paraId="62EF8FCE" w14:textId="77777777" w:rsidR="00E41612" w:rsidRPr="002A65D1" w:rsidRDefault="00E41612" w:rsidP="005552D2">
            <w:pPr>
              <w:spacing w:line="240" w:lineRule="auto"/>
              <w:rPr>
                <w:b/>
                <w:sz w:val="18"/>
                <w:szCs w:val="18"/>
              </w:rPr>
            </w:pPr>
            <w:r w:rsidRPr="002A65D1">
              <w:rPr>
                <w:b/>
                <w:sz w:val="18"/>
                <w:szCs w:val="18"/>
              </w:rPr>
              <w:t>0.25</w:t>
            </w:r>
          </w:p>
        </w:tc>
      </w:tr>
      <w:tr w:rsidR="00E41612" w:rsidRPr="002A65D1" w14:paraId="1416A288" w14:textId="77777777" w:rsidTr="00277904">
        <w:trPr>
          <w:trHeight w:val="20"/>
        </w:trPr>
        <w:tc>
          <w:tcPr>
            <w:tcW w:w="1080" w:type="dxa"/>
            <w:tcBorders>
              <w:top w:val="nil"/>
              <w:bottom w:val="nil"/>
            </w:tcBorders>
            <w:tcMar>
              <w:top w:w="100" w:type="dxa"/>
              <w:left w:w="100" w:type="dxa"/>
              <w:bottom w:w="100" w:type="dxa"/>
              <w:right w:w="100" w:type="dxa"/>
            </w:tcMar>
            <w:vAlign w:val="center"/>
          </w:tcPr>
          <w:p w14:paraId="36D151AE" w14:textId="77777777" w:rsidR="00E41612" w:rsidRPr="002A65D1" w:rsidRDefault="00E41612" w:rsidP="005552D2">
            <w:pPr>
              <w:spacing w:line="240" w:lineRule="auto"/>
              <w:rPr>
                <w:sz w:val="18"/>
                <w:szCs w:val="18"/>
              </w:rPr>
            </w:pPr>
          </w:p>
        </w:tc>
        <w:tc>
          <w:tcPr>
            <w:tcW w:w="1080" w:type="dxa"/>
            <w:tcBorders>
              <w:top w:val="nil"/>
              <w:bottom w:val="nil"/>
            </w:tcBorders>
            <w:tcMar>
              <w:top w:w="100" w:type="dxa"/>
              <w:left w:w="100" w:type="dxa"/>
              <w:bottom w:w="100" w:type="dxa"/>
              <w:right w:w="100" w:type="dxa"/>
            </w:tcMar>
            <w:vAlign w:val="center"/>
          </w:tcPr>
          <w:p w14:paraId="173749A5" w14:textId="77777777" w:rsidR="00E41612" w:rsidRPr="002A65D1" w:rsidRDefault="00E41612" w:rsidP="005552D2">
            <w:pPr>
              <w:spacing w:line="240" w:lineRule="auto"/>
              <w:rPr>
                <w:sz w:val="18"/>
                <w:szCs w:val="18"/>
              </w:rPr>
            </w:pPr>
          </w:p>
        </w:tc>
        <w:tc>
          <w:tcPr>
            <w:tcW w:w="1350" w:type="dxa"/>
            <w:tcBorders>
              <w:top w:val="nil"/>
              <w:bottom w:val="nil"/>
            </w:tcBorders>
            <w:tcMar>
              <w:top w:w="100" w:type="dxa"/>
              <w:left w:w="100" w:type="dxa"/>
              <w:bottom w:w="100" w:type="dxa"/>
              <w:right w:w="100" w:type="dxa"/>
            </w:tcMar>
            <w:vAlign w:val="center"/>
          </w:tcPr>
          <w:p w14:paraId="3F10F2B8" w14:textId="77777777" w:rsidR="00E41612" w:rsidRPr="002A65D1" w:rsidRDefault="00E41612" w:rsidP="005552D2">
            <w:pPr>
              <w:spacing w:line="240" w:lineRule="auto"/>
              <w:rPr>
                <w:sz w:val="18"/>
                <w:szCs w:val="18"/>
              </w:rPr>
            </w:pPr>
            <w:r w:rsidRPr="002A65D1">
              <w:rPr>
                <w:sz w:val="18"/>
                <w:szCs w:val="18"/>
              </w:rPr>
              <w:t>PC2</w:t>
            </w:r>
          </w:p>
        </w:tc>
        <w:tc>
          <w:tcPr>
            <w:tcW w:w="1335" w:type="dxa"/>
            <w:tcBorders>
              <w:top w:val="nil"/>
              <w:bottom w:val="nil"/>
            </w:tcBorders>
            <w:tcMar>
              <w:top w:w="100" w:type="dxa"/>
              <w:left w:w="100" w:type="dxa"/>
              <w:bottom w:w="100" w:type="dxa"/>
              <w:right w:w="100" w:type="dxa"/>
            </w:tcMar>
            <w:vAlign w:val="center"/>
          </w:tcPr>
          <w:p w14:paraId="083C4408" w14:textId="1611C7F2" w:rsidR="00E41612" w:rsidRPr="002A65D1" w:rsidRDefault="002E2AD1" w:rsidP="005552D2">
            <w:pPr>
              <w:spacing w:line="240" w:lineRule="auto"/>
              <w:rPr>
                <w:sz w:val="18"/>
                <w:szCs w:val="18"/>
              </w:rPr>
            </w:pPr>
            <w:r>
              <w:rPr>
                <w:sz w:val="18"/>
                <w:szCs w:val="18"/>
              </w:rPr>
              <w:t>0</w:t>
            </w:r>
            <w:r w:rsidR="00E41612" w:rsidRPr="002A65D1">
              <w:rPr>
                <w:sz w:val="18"/>
                <w:szCs w:val="18"/>
              </w:rPr>
              <w:t>.85</w:t>
            </w:r>
            <w:r w:rsidR="00177996" w:rsidRPr="002A65D1">
              <w:rPr>
                <w:sz w:val="18"/>
                <w:szCs w:val="18"/>
              </w:rPr>
              <w:t>0</w:t>
            </w:r>
          </w:p>
        </w:tc>
        <w:tc>
          <w:tcPr>
            <w:tcW w:w="1770" w:type="dxa"/>
            <w:tcBorders>
              <w:top w:val="nil"/>
              <w:bottom w:val="nil"/>
            </w:tcBorders>
            <w:tcMar>
              <w:top w:w="100" w:type="dxa"/>
              <w:left w:w="100" w:type="dxa"/>
              <w:bottom w:w="100" w:type="dxa"/>
              <w:right w:w="100" w:type="dxa"/>
            </w:tcMar>
            <w:vAlign w:val="center"/>
          </w:tcPr>
          <w:p w14:paraId="0B0A8974" w14:textId="1F2F3920" w:rsidR="00E41612" w:rsidRPr="002A65D1" w:rsidRDefault="00E41612" w:rsidP="005552D2">
            <w:pPr>
              <w:spacing w:line="240" w:lineRule="auto"/>
              <w:rPr>
                <w:sz w:val="18"/>
                <w:szCs w:val="18"/>
              </w:rPr>
            </w:pPr>
            <w:r w:rsidRPr="002A65D1">
              <w:rPr>
                <w:sz w:val="18"/>
                <w:szCs w:val="18"/>
              </w:rPr>
              <w:t>-</w:t>
            </w:r>
            <w:r w:rsidR="00177996" w:rsidRPr="002A65D1">
              <w:rPr>
                <w:sz w:val="18"/>
                <w:szCs w:val="18"/>
              </w:rPr>
              <w:t>0</w:t>
            </w:r>
            <w:r w:rsidRPr="002A65D1">
              <w:rPr>
                <w:sz w:val="18"/>
                <w:szCs w:val="18"/>
              </w:rPr>
              <w:t>.16-0.13</w:t>
            </w:r>
          </w:p>
        </w:tc>
        <w:tc>
          <w:tcPr>
            <w:tcW w:w="1665" w:type="dxa"/>
            <w:tcBorders>
              <w:top w:val="nil"/>
              <w:bottom w:val="nil"/>
            </w:tcBorders>
            <w:tcMar>
              <w:top w:w="100" w:type="dxa"/>
              <w:left w:w="100" w:type="dxa"/>
              <w:bottom w:w="100" w:type="dxa"/>
              <w:right w:w="100" w:type="dxa"/>
            </w:tcMar>
            <w:vAlign w:val="center"/>
          </w:tcPr>
          <w:p w14:paraId="2E47D081" w14:textId="77777777" w:rsidR="00E41612" w:rsidRPr="002A65D1" w:rsidRDefault="00E41612" w:rsidP="005552D2">
            <w:pPr>
              <w:spacing w:line="240" w:lineRule="auto"/>
              <w:rPr>
                <w:sz w:val="18"/>
                <w:szCs w:val="18"/>
              </w:rPr>
            </w:pPr>
            <w:r w:rsidRPr="002A65D1">
              <w:rPr>
                <w:sz w:val="18"/>
                <w:szCs w:val="18"/>
              </w:rPr>
              <w:t>-0.1</w:t>
            </w:r>
          </w:p>
        </w:tc>
      </w:tr>
      <w:tr w:rsidR="00E41612" w:rsidRPr="002A65D1" w14:paraId="73A17A16" w14:textId="77777777" w:rsidTr="00277904">
        <w:trPr>
          <w:trHeight w:val="20"/>
        </w:trPr>
        <w:tc>
          <w:tcPr>
            <w:tcW w:w="1080" w:type="dxa"/>
            <w:tcBorders>
              <w:top w:val="nil"/>
              <w:bottom w:val="nil"/>
            </w:tcBorders>
            <w:tcMar>
              <w:top w:w="100" w:type="dxa"/>
              <w:left w:w="100" w:type="dxa"/>
              <w:bottom w:w="100" w:type="dxa"/>
              <w:right w:w="100" w:type="dxa"/>
            </w:tcMar>
            <w:vAlign w:val="center"/>
          </w:tcPr>
          <w:p w14:paraId="436601B0" w14:textId="77777777" w:rsidR="00E41612" w:rsidRPr="002A65D1" w:rsidRDefault="00E41612" w:rsidP="005552D2">
            <w:pPr>
              <w:spacing w:line="240" w:lineRule="auto"/>
              <w:rPr>
                <w:sz w:val="18"/>
                <w:szCs w:val="18"/>
              </w:rPr>
            </w:pPr>
          </w:p>
        </w:tc>
        <w:tc>
          <w:tcPr>
            <w:tcW w:w="1080" w:type="dxa"/>
            <w:tcBorders>
              <w:top w:val="nil"/>
              <w:bottom w:val="nil"/>
            </w:tcBorders>
            <w:tcMar>
              <w:top w:w="100" w:type="dxa"/>
              <w:left w:w="100" w:type="dxa"/>
              <w:bottom w:w="100" w:type="dxa"/>
              <w:right w:w="100" w:type="dxa"/>
            </w:tcMar>
            <w:vAlign w:val="center"/>
          </w:tcPr>
          <w:p w14:paraId="3B5BA550" w14:textId="77777777" w:rsidR="00E41612" w:rsidRPr="002A65D1" w:rsidRDefault="00E41612" w:rsidP="005552D2">
            <w:pPr>
              <w:spacing w:line="240" w:lineRule="auto"/>
              <w:rPr>
                <w:sz w:val="18"/>
                <w:szCs w:val="18"/>
              </w:rPr>
            </w:pPr>
          </w:p>
        </w:tc>
        <w:tc>
          <w:tcPr>
            <w:tcW w:w="1350" w:type="dxa"/>
            <w:tcBorders>
              <w:top w:val="nil"/>
            </w:tcBorders>
            <w:tcMar>
              <w:top w:w="100" w:type="dxa"/>
              <w:left w:w="100" w:type="dxa"/>
              <w:bottom w:w="100" w:type="dxa"/>
              <w:right w:w="100" w:type="dxa"/>
            </w:tcMar>
            <w:vAlign w:val="center"/>
          </w:tcPr>
          <w:p w14:paraId="45E1C8E0" w14:textId="3830D98D" w:rsidR="00E41612" w:rsidRPr="002A65D1" w:rsidRDefault="00E41612" w:rsidP="005552D2">
            <w:pPr>
              <w:spacing w:line="240" w:lineRule="auto"/>
              <w:rPr>
                <w:sz w:val="18"/>
                <w:szCs w:val="18"/>
              </w:rPr>
            </w:pPr>
            <w:r w:rsidRPr="002A65D1">
              <w:rPr>
                <w:sz w:val="18"/>
                <w:szCs w:val="18"/>
              </w:rPr>
              <w:t>time</w:t>
            </w:r>
            <w:r w:rsidR="00BA6CC6" w:rsidRPr="002A65D1">
              <w:rPr>
                <w:sz w:val="18"/>
                <w:szCs w:val="18"/>
              </w:rPr>
              <w:t xml:space="preserve"> x </w:t>
            </w:r>
            <w:r w:rsidRPr="002A65D1">
              <w:rPr>
                <w:sz w:val="18"/>
                <w:szCs w:val="18"/>
              </w:rPr>
              <w:t>PC1*</w:t>
            </w:r>
          </w:p>
        </w:tc>
        <w:tc>
          <w:tcPr>
            <w:tcW w:w="1335" w:type="dxa"/>
            <w:tcBorders>
              <w:top w:val="nil"/>
            </w:tcBorders>
            <w:tcMar>
              <w:top w:w="100" w:type="dxa"/>
              <w:left w:w="100" w:type="dxa"/>
              <w:bottom w:w="100" w:type="dxa"/>
              <w:right w:w="100" w:type="dxa"/>
            </w:tcMar>
            <w:vAlign w:val="center"/>
          </w:tcPr>
          <w:p w14:paraId="01E418EA" w14:textId="77777777" w:rsidR="00E41612" w:rsidRPr="002A65D1" w:rsidRDefault="00E41612" w:rsidP="005552D2">
            <w:pPr>
              <w:spacing w:line="240" w:lineRule="auto"/>
              <w:rPr>
                <w:sz w:val="18"/>
                <w:szCs w:val="18"/>
              </w:rPr>
            </w:pPr>
            <w:r w:rsidRPr="002A65D1">
              <w:rPr>
                <w:sz w:val="18"/>
                <w:szCs w:val="18"/>
              </w:rPr>
              <w:t>0.017</w:t>
            </w:r>
          </w:p>
        </w:tc>
        <w:tc>
          <w:tcPr>
            <w:tcW w:w="1770" w:type="dxa"/>
            <w:tcBorders>
              <w:top w:val="nil"/>
            </w:tcBorders>
            <w:tcMar>
              <w:top w:w="100" w:type="dxa"/>
              <w:left w:w="100" w:type="dxa"/>
              <w:bottom w:w="100" w:type="dxa"/>
              <w:right w:w="100" w:type="dxa"/>
            </w:tcMar>
            <w:vAlign w:val="center"/>
          </w:tcPr>
          <w:p w14:paraId="269C6CD3" w14:textId="77777777" w:rsidR="00E41612" w:rsidRPr="002A65D1" w:rsidRDefault="00E41612" w:rsidP="005552D2">
            <w:pPr>
              <w:spacing w:line="240" w:lineRule="auto"/>
              <w:rPr>
                <w:sz w:val="18"/>
                <w:szCs w:val="18"/>
              </w:rPr>
            </w:pPr>
            <w:r w:rsidRPr="002A65D1">
              <w:rPr>
                <w:sz w:val="18"/>
                <w:szCs w:val="18"/>
              </w:rPr>
              <w:t>0.01 – 0.13</w:t>
            </w:r>
          </w:p>
        </w:tc>
        <w:tc>
          <w:tcPr>
            <w:tcW w:w="1665" w:type="dxa"/>
            <w:tcBorders>
              <w:top w:val="nil"/>
            </w:tcBorders>
            <w:tcMar>
              <w:top w:w="100" w:type="dxa"/>
              <w:left w:w="100" w:type="dxa"/>
              <w:bottom w:w="100" w:type="dxa"/>
              <w:right w:w="100" w:type="dxa"/>
            </w:tcMar>
            <w:vAlign w:val="center"/>
          </w:tcPr>
          <w:p w14:paraId="5A07ADC0" w14:textId="77777777" w:rsidR="00E41612" w:rsidRPr="002A65D1" w:rsidRDefault="00E41612" w:rsidP="005552D2">
            <w:pPr>
              <w:spacing w:line="240" w:lineRule="auto"/>
              <w:rPr>
                <w:sz w:val="18"/>
                <w:szCs w:val="18"/>
              </w:rPr>
            </w:pPr>
            <w:r w:rsidRPr="002A65D1">
              <w:rPr>
                <w:sz w:val="18"/>
                <w:szCs w:val="18"/>
              </w:rPr>
              <w:t>0.07</w:t>
            </w:r>
          </w:p>
        </w:tc>
      </w:tr>
      <w:tr w:rsidR="00E41612" w:rsidRPr="002A65D1" w14:paraId="01321CF6" w14:textId="77777777" w:rsidTr="00277904">
        <w:trPr>
          <w:trHeight w:val="20"/>
        </w:trPr>
        <w:tc>
          <w:tcPr>
            <w:tcW w:w="1080" w:type="dxa"/>
            <w:tcBorders>
              <w:top w:val="nil"/>
              <w:bottom w:val="nil"/>
            </w:tcBorders>
            <w:tcMar>
              <w:top w:w="100" w:type="dxa"/>
              <w:left w:w="100" w:type="dxa"/>
              <w:bottom w:w="100" w:type="dxa"/>
              <w:right w:w="100" w:type="dxa"/>
            </w:tcMar>
            <w:vAlign w:val="center"/>
          </w:tcPr>
          <w:p w14:paraId="14D587F2" w14:textId="77777777" w:rsidR="00E41612" w:rsidRPr="002A65D1" w:rsidRDefault="00E41612" w:rsidP="005552D2">
            <w:pPr>
              <w:spacing w:line="240" w:lineRule="auto"/>
              <w:rPr>
                <w:sz w:val="18"/>
                <w:szCs w:val="18"/>
              </w:rPr>
            </w:pPr>
          </w:p>
        </w:tc>
        <w:tc>
          <w:tcPr>
            <w:tcW w:w="1080" w:type="dxa"/>
            <w:tcBorders>
              <w:top w:val="nil"/>
              <w:bottom w:val="nil"/>
            </w:tcBorders>
            <w:tcMar>
              <w:top w:w="100" w:type="dxa"/>
              <w:left w:w="100" w:type="dxa"/>
              <w:bottom w:w="100" w:type="dxa"/>
              <w:right w:w="100" w:type="dxa"/>
            </w:tcMar>
            <w:vAlign w:val="center"/>
          </w:tcPr>
          <w:p w14:paraId="5ECCFC65" w14:textId="77777777" w:rsidR="00E41612" w:rsidRPr="002A65D1" w:rsidRDefault="00E41612" w:rsidP="005552D2">
            <w:pPr>
              <w:spacing w:line="240" w:lineRule="auto"/>
              <w:rPr>
                <w:sz w:val="18"/>
                <w:szCs w:val="18"/>
              </w:rPr>
            </w:pPr>
          </w:p>
        </w:tc>
        <w:tc>
          <w:tcPr>
            <w:tcW w:w="1350" w:type="dxa"/>
            <w:tcBorders>
              <w:bottom w:val="single" w:sz="4" w:space="0" w:color="000000"/>
            </w:tcBorders>
            <w:tcMar>
              <w:top w:w="100" w:type="dxa"/>
              <w:left w:w="100" w:type="dxa"/>
              <w:bottom w:w="100" w:type="dxa"/>
              <w:right w:w="100" w:type="dxa"/>
            </w:tcMar>
            <w:vAlign w:val="center"/>
          </w:tcPr>
          <w:p w14:paraId="78FB9258" w14:textId="7BF9DF60" w:rsidR="00E41612" w:rsidRPr="002A65D1" w:rsidRDefault="00E41612" w:rsidP="005552D2">
            <w:pPr>
              <w:spacing w:line="240" w:lineRule="auto"/>
              <w:rPr>
                <w:sz w:val="18"/>
                <w:szCs w:val="18"/>
              </w:rPr>
            </w:pPr>
            <w:r w:rsidRPr="002A65D1">
              <w:rPr>
                <w:sz w:val="18"/>
                <w:szCs w:val="18"/>
              </w:rPr>
              <w:t>time</w:t>
            </w:r>
            <w:r w:rsidR="00BA6CC6" w:rsidRPr="002A65D1">
              <w:rPr>
                <w:sz w:val="18"/>
                <w:szCs w:val="18"/>
              </w:rPr>
              <w:t xml:space="preserve"> x </w:t>
            </w:r>
            <w:r w:rsidRPr="002A65D1">
              <w:rPr>
                <w:sz w:val="18"/>
                <w:szCs w:val="18"/>
              </w:rPr>
              <w:t>PC2</w:t>
            </w:r>
          </w:p>
        </w:tc>
        <w:tc>
          <w:tcPr>
            <w:tcW w:w="1335" w:type="dxa"/>
            <w:tcBorders>
              <w:bottom w:val="single" w:sz="4" w:space="0" w:color="000000"/>
            </w:tcBorders>
            <w:tcMar>
              <w:top w:w="100" w:type="dxa"/>
              <w:left w:w="100" w:type="dxa"/>
              <w:bottom w:w="100" w:type="dxa"/>
              <w:right w:w="100" w:type="dxa"/>
            </w:tcMar>
            <w:vAlign w:val="center"/>
          </w:tcPr>
          <w:p w14:paraId="662A2A22" w14:textId="77777777" w:rsidR="00E41612" w:rsidRPr="002A65D1" w:rsidRDefault="00E41612" w:rsidP="005552D2">
            <w:pPr>
              <w:spacing w:line="240" w:lineRule="auto"/>
              <w:rPr>
                <w:sz w:val="18"/>
                <w:szCs w:val="18"/>
              </w:rPr>
            </w:pPr>
            <w:r w:rsidRPr="002A65D1">
              <w:rPr>
                <w:sz w:val="18"/>
                <w:szCs w:val="18"/>
              </w:rPr>
              <w:t>0.205</w:t>
            </w:r>
          </w:p>
        </w:tc>
        <w:tc>
          <w:tcPr>
            <w:tcW w:w="1770" w:type="dxa"/>
            <w:tcBorders>
              <w:bottom w:val="single" w:sz="4" w:space="0" w:color="000000"/>
            </w:tcBorders>
            <w:tcMar>
              <w:top w:w="100" w:type="dxa"/>
              <w:left w:w="100" w:type="dxa"/>
              <w:bottom w:w="100" w:type="dxa"/>
              <w:right w:w="100" w:type="dxa"/>
            </w:tcMar>
            <w:vAlign w:val="center"/>
          </w:tcPr>
          <w:p w14:paraId="7A9F5767" w14:textId="77777777" w:rsidR="00E41612" w:rsidRPr="002A65D1" w:rsidRDefault="00E41612" w:rsidP="005552D2">
            <w:pPr>
              <w:spacing w:line="240" w:lineRule="auto"/>
              <w:rPr>
                <w:sz w:val="18"/>
                <w:szCs w:val="18"/>
              </w:rPr>
            </w:pPr>
            <w:r w:rsidRPr="002A65D1">
              <w:rPr>
                <w:sz w:val="18"/>
                <w:szCs w:val="18"/>
              </w:rPr>
              <w:t>-0.01-0.07</w:t>
            </w:r>
          </w:p>
        </w:tc>
        <w:tc>
          <w:tcPr>
            <w:tcW w:w="1665" w:type="dxa"/>
            <w:tcBorders>
              <w:bottom w:val="single" w:sz="4" w:space="0" w:color="000000"/>
            </w:tcBorders>
            <w:tcMar>
              <w:top w:w="100" w:type="dxa"/>
              <w:left w:w="100" w:type="dxa"/>
              <w:bottom w:w="100" w:type="dxa"/>
              <w:right w:w="100" w:type="dxa"/>
            </w:tcMar>
            <w:vAlign w:val="center"/>
          </w:tcPr>
          <w:p w14:paraId="4DE910B0" w14:textId="77777777" w:rsidR="00E41612" w:rsidRPr="002A65D1" w:rsidRDefault="00E41612" w:rsidP="005552D2">
            <w:pPr>
              <w:spacing w:line="240" w:lineRule="auto"/>
              <w:rPr>
                <w:sz w:val="18"/>
                <w:szCs w:val="18"/>
              </w:rPr>
            </w:pPr>
            <w:r w:rsidRPr="002A65D1">
              <w:rPr>
                <w:sz w:val="18"/>
                <w:szCs w:val="18"/>
              </w:rPr>
              <w:t>0.03</w:t>
            </w:r>
          </w:p>
        </w:tc>
      </w:tr>
      <w:tr w:rsidR="00E41612" w:rsidRPr="002A65D1" w14:paraId="399EB63D" w14:textId="77777777" w:rsidTr="00277904">
        <w:trPr>
          <w:trHeight w:val="20"/>
        </w:trPr>
        <w:tc>
          <w:tcPr>
            <w:tcW w:w="1080" w:type="dxa"/>
            <w:tcBorders>
              <w:top w:val="single" w:sz="4" w:space="0" w:color="000000"/>
            </w:tcBorders>
            <w:tcMar>
              <w:top w:w="100" w:type="dxa"/>
              <w:left w:w="100" w:type="dxa"/>
              <w:bottom w:w="100" w:type="dxa"/>
              <w:right w:w="100" w:type="dxa"/>
            </w:tcMar>
            <w:vAlign w:val="center"/>
          </w:tcPr>
          <w:p w14:paraId="7A8DC7DB" w14:textId="77777777" w:rsidR="00E41612" w:rsidRPr="002A65D1" w:rsidRDefault="00E41612" w:rsidP="005552D2">
            <w:pPr>
              <w:spacing w:line="240" w:lineRule="auto"/>
              <w:rPr>
                <w:sz w:val="18"/>
                <w:szCs w:val="18"/>
              </w:rPr>
            </w:pPr>
            <w:r w:rsidRPr="002A65D1">
              <w:rPr>
                <w:sz w:val="18"/>
                <w:szCs w:val="18"/>
              </w:rPr>
              <w:t>2</w:t>
            </w:r>
          </w:p>
        </w:tc>
        <w:tc>
          <w:tcPr>
            <w:tcW w:w="1080" w:type="dxa"/>
            <w:tcBorders>
              <w:top w:val="single" w:sz="4" w:space="0" w:color="000000"/>
            </w:tcBorders>
            <w:tcMar>
              <w:top w:w="100" w:type="dxa"/>
              <w:left w:w="100" w:type="dxa"/>
              <w:bottom w:w="100" w:type="dxa"/>
              <w:right w:w="100" w:type="dxa"/>
            </w:tcMar>
            <w:vAlign w:val="center"/>
          </w:tcPr>
          <w:p w14:paraId="2C390922" w14:textId="77777777" w:rsidR="00E41612" w:rsidRPr="002A65D1" w:rsidRDefault="00E41612" w:rsidP="005552D2">
            <w:pPr>
              <w:spacing w:line="240" w:lineRule="auto"/>
              <w:rPr>
                <w:sz w:val="18"/>
                <w:szCs w:val="18"/>
              </w:rPr>
            </w:pPr>
            <w:r w:rsidRPr="002A65D1">
              <w:rPr>
                <w:sz w:val="18"/>
                <w:szCs w:val="18"/>
              </w:rPr>
              <w:t>composite</w:t>
            </w:r>
          </w:p>
        </w:tc>
        <w:tc>
          <w:tcPr>
            <w:tcW w:w="1350" w:type="dxa"/>
            <w:tcBorders>
              <w:top w:val="single" w:sz="4" w:space="0" w:color="000000"/>
            </w:tcBorders>
            <w:tcMar>
              <w:top w:w="100" w:type="dxa"/>
              <w:left w:w="100" w:type="dxa"/>
              <w:bottom w:w="100" w:type="dxa"/>
              <w:right w:w="100" w:type="dxa"/>
            </w:tcMar>
            <w:vAlign w:val="center"/>
          </w:tcPr>
          <w:p w14:paraId="23202403" w14:textId="77777777" w:rsidR="00E41612" w:rsidRPr="002A65D1" w:rsidRDefault="00E41612" w:rsidP="005552D2">
            <w:pPr>
              <w:spacing w:line="240" w:lineRule="auto"/>
              <w:rPr>
                <w:sz w:val="18"/>
                <w:szCs w:val="18"/>
              </w:rPr>
            </w:pPr>
            <w:r w:rsidRPr="002A65D1">
              <w:rPr>
                <w:sz w:val="18"/>
                <w:szCs w:val="18"/>
              </w:rPr>
              <w:t>age*</w:t>
            </w:r>
          </w:p>
        </w:tc>
        <w:tc>
          <w:tcPr>
            <w:tcW w:w="1335" w:type="dxa"/>
            <w:tcBorders>
              <w:top w:val="single" w:sz="4" w:space="0" w:color="000000"/>
            </w:tcBorders>
            <w:tcMar>
              <w:top w:w="100" w:type="dxa"/>
              <w:left w:w="100" w:type="dxa"/>
              <w:bottom w:w="100" w:type="dxa"/>
              <w:right w:w="100" w:type="dxa"/>
            </w:tcMar>
            <w:vAlign w:val="center"/>
          </w:tcPr>
          <w:p w14:paraId="23124595" w14:textId="77777777" w:rsidR="00E41612" w:rsidRPr="002A65D1" w:rsidRDefault="00E41612" w:rsidP="005552D2">
            <w:pPr>
              <w:spacing w:line="240" w:lineRule="auto"/>
              <w:rPr>
                <w:sz w:val="18"/>
                <w:szCs w:val="18"/>
              </w:rPr>
            </w:pPr>
            <w:r w:rsidRPr="002A65D1">
              <w:rPr>
                <w:sz w:val="18"/>
                <w:szCs w:val="18"/>
              </w:rPr>
              <w:t>0.042</w:t>
            </w:r>
          </w:p>
        </w:tc>
        <w:tc>
          <w:tcPr>
            <w:tcW w:w="1770" w:type="dxa"/>
            <w:tcBorders>
              <w:top w:val="single" w:sz="4" w:space="0" w:color="000000"/>
              <w:bottom w:val="nil"/>
            </w:tcBorders>
            <w:tcMar>
              <w:top w:w="100" w:type="dxa"/>
              <w:left w:w="100" w:type="dxa"/>
              <w:bottom w:w="100" w:type="dxa"/>
              <w:right w:w="100" w:type="dxa"/>
            </w:tcMar>
            <w:vAlign w:val="center"/>
          </w:tcPr>
          <w:p w14:paraId="0F042B57" w14:textId="77777777" w:rsidR="00E41612" w:rsidRPr="002A65D1" w:rsidRDefault="00E41612" w:rsidP="005552D2">
            <w:pPr>
              <w:spacing w:line="240" w:lineRule="auto"/>
              <w:rPr>
                <w:sz w:val="18"/>
                <w:szCs w:val="18"/>
              </w:rPr>
            </w:pPr>
            <w:r w:rsidRPr="002A65D1">
              <w:rPr>
                <w:sz w:val="18"/>
                <w:szCs w:val="18"/>
              </w:rPr>
              <w:t>-0.28 – -0.01</w:t>
            </w:r>
          </w:p>
        </w:tc>
        <w:tc>
          <w:tcPr>
            <w:tcW w:w="1665" w:type="dxa"/>
            <w:tcBorders>
              <w:top w:val="single" w:sz="4" w:space="0" w:color="000000"/>
              <w:bottom w:val="nil"/>
            </w:tcBorders>
            <w:tcMar>
              <w:top w:w="100" w:type="dxa"/>
              <w:left w:w="100" w:type="dxa"/>
              <w:bottom w:w="100" w:type="dxa"/>
              <w:right w:w="100" w:type="dxa"/>
            </w:tcMar>
            <w:vAlign w:val="center"/>
          </w:tcPr>
          <w:p w14:paraId="2DFF63A7" w14:textId="77777777" w:rsidR="00E41612" w:rsidRPr="002A65D1" w:rsidRDefault="00E41612" w:rsidP="005552D2">
            <w:pPr>
              <w:spacing w:line="240" w:lineRule="auto"/>
              <w:rPr>
                <w:sz w:val="18"/>
                <w:szCs w:val="18"/>
              </w:rPr>
            </w:pPr>
            <w:r w:rsidRPr="002A65D1">
              <w:rPr>
                <w:sz w:val="18"/>
                <w:szCs w:val="18"/>
              </w:rPr>
              <w:t>-0.14</w:t>
            </w:r>
          </w:p>
        </w:tc>
      </w:tr>
      <w:tr w:rsidR="00E41612" w:rsidRPr="002A65D1" w14:paraId="7C4ECEF3" w14:textId="77777777" w:rsidTr="00277904">
        <w:trPr>
          <w:trHeight w:val="20"/>
        </w:trPr>
        <w:tc>
          <w:tcPr>
            <w:tcW w:w="1080" w:type="dxa"/>
            <w:tcBorders>
              <w:bottom w:val="nil"/>
            </w:tcBorders>
            <w:tcMar>
              <w:top w:w="100" w:type="dxa"/>
              <w:left w:w="100" w:type="dxa"/>
              <w:bottom w:w="100" w:type="dxa"/>
              <w:right w:w="100" w:type="dxa"/>
            </w:tcMar>
            <w:vAlign w:val="center"/>
          </w:tcPr>
          <w:p w14:paraId="18C22152" w14:textId="77777777" w:rsidR="00E41612" w:rsidRPr="002A65D1" w:rsidRDefault="00E41612" w:rsidP="005552D2">
            <w:pPr>
              <w:spacing w:line="240" w:lineRule="auto"/>
              <w:rPr>
                <w:sz w:val="18"/>
                <w:szCs w:val="18"/>
              </w:rPr>
            </w:pPr>
          </w:p>
        </w:tc>
        <w:tc>
          <w:tcPr>
            <w:tcW w:w="1080" w:type="dxa"/>
            <w:tcBorders>
              <w:bottom w:val="nil"/>
            </w:tcBorders>
            <w:tcMar>
              <w:top w:w="100" w:type="dxa"/>
              <w:left w:w="100" w:type="dxa"/>
              <w:bottom w:w="100" w:type="dxa"/>
              <w:right w:w="100" w:type="dxa"/>
            </w:tcMar>
            <w:vAlign w:val="center"/>
          </w:tcPr>
          <w:p w14:paraId="6A85147D" w14:textId="77777777" w:rsidR="00E41612" w:rsidRPr="002A65D1" w:rsidRDefault="00E41612" w:rsidP="005552D2">
            <w:pPr>
              <w:spacing w:line="240" w:lineRule="auto"/>
              <w:rPr>
                <w:sz w:val="18"/>
                <w:szCs w:val="18"/>
              </w:rPr>
            </w:pPr>
          </w:p>
        </w:tc>
        <w:tc>
          <w:tcPr>
            <w:tcW w:w="1350" w:type="dxa"/>
            <w:tcBorders>
              <w:bottom w:val="nil"/>
            </w:tcBorders>
            <w:tcMar>
              <w:top w:w="100" w:type="dxa"/>
              <w:left w:w="100" w:type="dxa"/>
              <w:bottom w:w="100" w:type="dxa"/>
              <w:right w:w="100" w:type="dxa"/>
            </w:tcMar>
            <w:vAlign w:val="center"/>
          </w:tcPr>
          <w:p w14:paraId="0E6FE71D" w14:textId="77777777" w:rsidR="00E41612" w:rsidRPr="002A65D1" w:rsidRDefault="00E41612" w:rsidP="005552D2">
            <w:pPr>
              <w:spacing w:line="240" w:lineRule="auto"/>
              <w:rPr>
                <w:sz w:val="18"/>
                <w:szCs w:val="18"/>
              </w:rPr>
            </w:pPr>
            <w:r w:rsidRPr="002A65D1">
              <w:rPr>
                <w:sz w:val="18"/>
                <w:szCs w:val="18"/>
              </w:rPr>
              <w:t>time x age*</w:t>
            </w:r>
          </w:p>
        </w:tc>
        <w:tc>
          <w:tcPr>
            <w:tcW w:w="1335" w:type="dxa"/>
            <w:tcBorders>
              <w:bottom w:val="nil"/>
            </w:tcBorders>
            <w:tcMar>
              <w:top w:w="100" w:type="dxa"/>
              <w:left w:w="100" w:type="dxa"/>
              <w:bottom w:w="100" w:type="dxa"/>
              <w:right w:w="100" w:type="dxa"/>
            </w:tcMar>
            <w:vAlign w:val="center"/>
          </w:tcPr>
          <w:p w14:paraId="760205FE" w14:textId="77777777" w:rsidR="00E41612" w:rsidRPr="002A65D1" w:rsidRDefault="00E41612" w:rsidP="005552D2">
            <w:pPr>
              <w:spacing w:line="240" w:lineRule="auto"/>
              <w:rPr>
                <w:sz w:val="18"/>
                <w:szCs w:val="18"/>
              </w:rPr>
            </w:pPr>
            <w:r w:rsidRPr="002A65D1">
              <w:rPr>
                <w:sz w:val="18"/>
                <w:szCs w:val="18"/>
              </w:rPr>
              <w:t>0.021</w:t>
            </w:r>
          </w:p>
        </w:tc>
        <w:tc>
          <w:tcPr>
            <w:tcW w:w="1770" w:type="dxa"/>
            <w:tcBorders>
              <w:top w:val="nil"/>
              <w:bottom w:val="nil"/>
            </w:tcBorders>
            <w:tcMar>
              <w:top w:w="100" w:type="dxa"/>
              <w:left w:w="100" w:type="dxa"/>
              <w:bottom w:w="100" w:type="dxa"/>
              <w:right w:w="100" w:type="dxa"/>
            </w:tcMar>
            <w:vAlign w:val="center"/>
          </w:tcPr>
          <w:p w14:paraId="46ACE5E5" w14:textId="2BAB141D" w:rsidR="00E41612" w:rsidRPr="002A65D1" w:rsidRDefault="00E41612" w:rsidP="005552D2">
            <w:pPr>
              <w:spacing w:line="240" w:lineRule="auto"/>
              <w:rPr>
                <w:sz w:val="18"/>
                <w:szCs w:val="18"/>
              </w:rPr>
            </w:pPr>
            <w:r w:rsidRPr="002A65D1">
              <w:rPr>
                <w:sz w:val="18"/>
                <w:szCs w:val="18"/>
              </w:rPr>
              <w:t>-0.10</w:t>
            </w:r>
            <w:r w:rsidR="00177996" w:rsidRPr="002A65D1">
              <w:rPr>
                <w:sz w:val="18"/>
                <w:szCs w:val="18"/>
              </w:rPr>
              <w:t xml:space="preserve"> </w:t>
            </w:r>
            <w:r w:rsidRPr="002A65D1">
              <w:rPr>
                <w:sz w:val="18"/>
                <w:szCs w:val="18"/>
              </w:rPr>
              <w:t>– -0.01</w:t>
            </w:r>
          </w:p>
        </w:tc>
        <w:tc>
          <w:tcPr>
            <w:tcW w:w="1665" w:type="dxa"/>
            <w:tcBorders>
              <w:top w:val="nil"/>
              <w:bottom w:val="nil"/>
            </w:tcBorders>
            <w:tcMar>
              <w:top w:w="100" w:type="dxa"/>
              <w:left w:w="100" w:type="dxa"/>
              <w:bottom w:w="100" w:type="dxa"/>
              <w:right w:w="100" w:type="dxa"/>
            </w:tcMar>
            <w:vAlign w:val="center"/>
          </w:tcPr>
          <w:p w14:paraId="71FC6F82" w14:textId="77777777" w:rsidR="00E41612" w:rsidRPr="002A65D1" w:rsidRDefault="00E41612" w:rsidP="005552D2">
            <w:pPr>
              <w:spacing w:line="240" w:lineRule="auto"/>
              <w:rPr>
                <w:sz w:val="18"/>
                <w:szCs w:val="18"/>
              </w:rPr>
            </w:pPr>
            <w:r w:rsidRPr="002A65D1">
              <w:rPr>
                <w:sz w:val="18"/>
                <w:szCs w:val="18"/>
              </w:rPr>
              <w:t>-0.05</w:t>
            </w:r>
          </w:p>
        </w:tc>
      </w:tr>
      <w:tr w:rsidR="00E41612" w:rsidRPr="002A65D1" w14:paraId="05B9637B" w14:textId="77777777" w:rsidTr="00277904">
        <w:trPr>
          <w:trHeight w:val="20"/>
        </w:trPr>
        <w:tc>
          <w:tcPr>
            <w:tcW w:w="1080" w:type="dxa"/>
            <w:tcBorders>
              <w:bottom w:val="nil"/>
            </w:tcBorders>
            <w:tcMar>
              <w:top w:w="100" w:type="dxa"/>
              <w:left w:w="100" w:type="dxa"/>
              <w:bottom w:w="100" w:type="dxa"/>
              <w:right w:w="100" w:type="dxa"/>
            </w:tcMar>
            <w:vAlign w:val="center"/>
          </w:tcPr>
          <w:p w14:paraId="766642E0" w14:textId="77777777" w:rsidR="00E41612" w:rsidRPr="002A65D1" w:rsidRDefault="00E41612" w:rsidP="005552D2">
            <w:pPr>
              <w:spacing w:line="240" w:lineRule="auto"/>
              <w:rPr>
                <w:sz w:val="18"/>
                <w:szCs w:val="18"/>
              </w:rPr>
            </w:pPr>
          </w:p>
        </w:tc>
        <w:tc>
          <w:tcPr>
            <w:tcW w:w="1080" w:type="dxa"/>
            <w:tcBorders>
              <w:bottom w:val="nil"/>
            </w:tcBorders>
            <w:tcMar>
              <w:top w:w="100" w:type="dxa"/>
              <w:left w:w="100" w:type="dxa"/>
              <w:bottom w:w="100" w:type="dxa"/>
              <w:right w:w="100" w:type="dxa"/>
            </w:tcMar>
            <w:vAlign w:val="center"/>
          </w:tcPr>
          <w:p w14:paraId="4C207C4B" w14:textId="77777777" w:rsidR="00E41612" w:rsidRPr="002A65D1" w:rsidRDefault="00E41612" w:rsidP="005552D2">
            <w:pPr>
              <w:spacing w:line="240" w:lineRule="auto"/>
              <w:rPr>
                <w:sz w:val="18"/>
                <w:szCs w:val="18"/>
              </w:rPr>
            </w:pPr>
          </w:p>
        </w:tc>
        <w:tc>
          <w:tcPr>
            <w:tcW w:w="1350" w:type="dxa"/>
            <w:tcBorders>
              <w:top w:val="nil"/>
              <w:bottom w:val="nil"/>
            </w:tcBorders>
            <w:tcMar>
              <w:top w:w="100" w:type="dxa"/>
              <w:left w:w="100" w:type="dxa"/>
              <w:bottom w:w="100" w:type="dxa"/>
              <w:right w:w="100" w:type="dxa"/>
            </w:tcMar>
            <w:vAlign w:val="center"/>
          </w:tcPr>
          <w:p w14:paraId="154D18E6" w14:textId="77777777" w:rsidR="00E41612" w:rsidRPr="002A65D1" w:rsidRDefault="00E41612" w:rsidP="005552D2">
            <w:pPr>
              <w:spacing w:line="240" w:lineRule="auto"/>
              <w:rPr>
                <w:sz w:val="18"/>
                <w:szCs w:val="18"/>
              </w:rPr>
            </w:pPr>
            <w:r w:rsidRPr="002A65D1">
              <w:rPr>
                <w:sz w:val="18"/>
                <w:szCs w:val="18"/>
              </w:rPr>
              <w:t>PC1</w:t>
            </w:r>
          </w:p>
        </w:tc>
        <w:tc>
          <w:tcPr>
            <w:tcW w:w="1335" w:type="dxa"/>
            <w:tcBorders>
              <w:top w:val="nil"/>
              <w:bottom w:val="nil"/>
            </w:tcBorders>
            <w:tcMar>
              <w:top w:w="100" w:type="dxa"/>
              <w:left w:w="100" w:type="dxa"/>
              <w:bottom w:w="100" w:type="dxa"/>
              <w:right w:w="100" w:type="dxa"/>
            </w:tcMar>
            <w:vAlign w:val="center"/>
          </w:tcPr>
          <w:p w14:paraId="49C0E641" w14:textId="7FF66B8B" w:rsidR="00E41612" w:rsidRPr="002A65D1" w:rsidRDefault="00E41612" w:rsidP="005552D2">
            <w:pPr>
              <w:spacing w:line="240" w:lineRule="auto"/>
              <w:rPr>
                <w:sz w:val="18"/>
                <w:szCs w:val="18"/>
              </w:rPr>
            </w:pPr>
            <w:r w:rsidRPr="002A65D1">
              <w:rPr>
                <w:sz w:val="18"/>
                <w:szCs w:val="18"/>
              </w:rPr>
              <w:t>0</w:t>
            </w:r>
            <w:r w:rsidR="00E719EB" w:rsidRPr="002A65D1">
              <w:rPr>
                <w:sz w:val="18"/>
                <w:szCs w:val="18"/>
              </w:rPr>
              <w:t>.143</w:t>
            </w:r>
          </w:p>
        </w:tc>
        <w:tc>
          <w:tcPr>
            <w:tcW w:w="1770" w:type="dxa"/>
            <w:tcBorders>
              <w:top w:val="nil"/>
              <w:bottom w:val="nil"/>
            </w:tcBorders>
            <w:tcMar>
              <w:top w:w="100" w:type="dxa"/>
              <w:left w:w="100" w:type="dxa"/>
              <w:bottom w:w="100" w:type="dxa"/>
              <w:right w:w="100" w:type="dxa"/>
            </w:tcMar>
            <w:vAlign w:val="center"/>
          </w:tcPr>
          <w:p w14:paraId="084E1605" w14:textId="35EB7962" w:rsidR="00E41612" w:rsidRPr="002A65D1" w:rsidRDefault="00177996" w:rsidP="005552D2">
            <w:pPr>
              <w:spacing w:line="240" w:lineRule="auto"/>
              <w:rPr>
                <w:sz w:val="18"/>
                <w:szCs w:val="18"/>
              </w:rPr>
            </w:pPr>
            <w:r w:rsidRPr="002A65D1">
              <w:rPr>
                <w:sz w:val="18"/>
                <w:szCs w:val="18"/>
              </w:rPr>
              <w:t>-</w:t>
            </w:r>
            <w:r w:rsidR="00E41612" w:rsidRPr="002A65D1">
              <w:rPr>
                <w:sz w:val="18"/>
                <w:szCs w:val="18"/>
              </w:rPr>
              <w:t>0.06 – 0.4</w:t>
            </w:r>
            <w:r w:rsidRPr="002A65D1">
              <w:rPr>
                <w:sz w:val="18"/>
                <w:szCs w:val="18"/>
              </w:rPr>
              <w:t>0</w:t>
            </w:r>
          </w:p>
        </w:tc>
        <w:tc>
          <w:tcPr>
            <w:tcW w:w="1665" w:type="dxa"/>
            <w:tcBorders>
              <w:top w:val="nil"/>
              <w:bottom w:val="nil"/>
            </w:tcBorders>
            <w:tcMar>
              <w:top w:w="100" w:type="dxa"/>
              <w:left w:w="100" w:type="dxa"/>
              <w:bottom w:w="100" w:type="dxa"/>
              <w:right w:w="100" w:type="dxa"/>
            </w:tcMar>
            <w:vAlign w:val="center"/>
          </w:tcPr>
          <w:p w14:paraId="36AF7F74" w14:textId="02E81E06" w:rsidR="00E41612" w:rsidRPr="002A65D1" w:rsidRDefault="00E41612" w:rsidP="005552D2">
            <w:pPr>
              <w:spacing w:line="240" w:lineRule="auto"/>
              <w:rPr>
                <w:sz w:val="18"/>
                <w:szCs w:val="18"/>
              </w:rPr>
            </w:pPr>
            <w:r w:rsidRPr="002A65D1">
              <w:rPr>
                <w:sz w:val="18"/>
                <w:szCs w:val="18"/>
              </w:rPr>
              <w:t>0.</w:t>
            </w:r>
            <w:r w:rsidR="00177996" w:rsidRPr="002A65D1">
              <w:rPr>
                <w:sz w:val="18"/>
                <w:szCs w:val="18"/>
              </w:rPr>
              <w:t>17</w:t>
            </w:r>
          </w:p>
        </w:tc>
      </w:tr>
      <w:tr w:rsidR="00E41612" w:rsidRPr="002A65D1" w14:paraId="4EA0F462" w14:textId="77777777" w:rsidTr="00277904">
        <w:trPr>
          <w:trHeight w:val="20"/>
        </w:trPr>
        <w:tc>
          <w:tcPr>
            <w:tcW w:w="1080" w:type="dxa"/>
            <w:tcBorders>
              <w:bottom w:val="nil"/>
            </w:tcBorders>
            <w:tcMar>
              <w:top w:w="100" w:type="dxa"/>
              <w:left w:w="100" w:type="dxa"/>
              <w:bottom w:w="100" w:type="dxa"/>
              <w:right w:w="100" w:type="dxa"/>
            </w:tcMar>
            <w:vAlign w:val="center"/>
          </w:tcPr>
          <w:p w14:paraId="342A0D19" w14:textId="77777777" w:rsidR="00E41612" w:rsidRPr="002A65D1" w:rsidRDefault="00E41612" w:rsidP="005552D2">
            <w:pPr>
              <w:spacing w:line="240" w:lineRule="auto"/>
              <w:rPr>
                <w:sz w:val="18"/>
                <w:szCs w:val="18"/>
              </w:rPr>
            </w:pPr>
          </w:p>
        </w:tc>
        <w:tc>
          <w:tcPr>
            <w:tcW w:w="1080" w:type="dxa"/>
            <w:tcBorders>
              <w:bottom w:val="nil"/>
            </w:tcBorders>
            <w:tcMar>
              <w:top w:w="100" w:type="dxa"/>
              <w:left w:w="100" w:type="dxa"/>
              <w:bottom w:w="100" w:type="dxa"/>
              <w:right w:w="100" w:type="dxa"/>
            </w:tcMar>
            <w:vAlign w:val="center"/>
          </w:tcPr>
          <w:p w14:paraId="4C454063" w14:textId="77777777" w:rsidR="00E41612" w:rsidRPr="002A65D1" w:rsidRDefault="00E41612" w:rsidP="005552D2">
            <w:pPr>
              <w:spacing w:line="240" w:lineRule="auto"/>
              <w:rPr>
                <w:sz w:val="18"/>
                <w:szCs w:val="18"/>
              </w:rPr>
            </w:pPr>
          </w:p>
        </w:tc>
        <w:tc>
          <w:tcPr>
            <w:tcW w:w="1350" w:type="dxa"/>
            <w:tcBorders>
              <w:top w:val="nil"/>
              <w:bottom w:val="nil"/>
            </w:tcBorders>
            <w:tcMar>
              <w:top w:w="100" w:type="dxa"/>
              <w:left w:w="100" w:type="dxa"/>
              <w:bottom w:w="100" w:type="dxa"/>
              <w:right w:w="100" w:type="dxa"/>
            </w:tcMar>
            <w:vAlign w:val="center"/>
          </w:tcPr>
          <w:p w14:paraId="17C3FAAC" w14:textId="77777777" w:rsidR="00E41612" w:rsidRPr="002A65D1" w:rsidRDefault="00E41612" w:rsidP="005552D2">
            <w:pPr>
              <w:spacing w:line="240" w:lineRule="auto"/>
              <w:rPr>
                <w:sz w:val="18"/>
                <w:szCs w:val="18"/>
              </w:rPr>
            </w:pPr>
            <w:r w:rsidRPr="002A65D1">
              <w:rPr>
                <w:sz w:val="18"/>
                <w:szCs w:val="18"/>
              </w:rPr>
              <w:t>PC2</w:t>
            </w:r>
          </w:p>
        </w:tc>
        <w:tc>
          <w:tcPr>
            <w:tcW w:w="1335" w:type="dxa"/>
            <w:tcBorders>
              <w:top w:val="nil"/>
              <w:bottom w:val="nil"/>
            </w:tcBorders>
            <w:tcMar>
              <w:top w:w="100" w:type="dxa"/>
              <w:left w:w="100" w:type="dxa"/>
              <w:bottom w:w="100" w:type="dxa"/>
              <w:right w:w="100" w:type="dxa"/>
            </w:tcMar>
            <w:vAlign w:val="center"/>
          </w:tcPr>
          <w:p w14:paraId="547450C1" w14:textId="36A6EC46" w:rsidR="00E41612" w:rsidRPr="002A65D1" w:rsidRDefault="00E719EB" w:rsidP="005552D2">
            <w:pPr>
              <w:spacing w:line="240" w:lineRule="auto"/>
              <w:rPr>
                <w:sz w:val="18"/>
                <w:szCs w:val="18"/>
              </w:rPr>
            </w:pPr>
            <w:r w:rsidRPr="002A65D1">
              <w:rPr>
                <w:sz w:val="18"/>
                <w:szCs w:val="18"/>
              </w:rPr>
              <w:t>0</w:t>
            </w:r>
            <w:r w:rsidR="00E41612" w:rsidRPr="002A65D1">
              <w:rPr>
                <w:sz w:val="18"/>
                <w:szCs w:val="18"/>
              </w:rPr>
              <w:t>.86</w:t>
            </w:r>
            <w:r w:rsidR="00177996" w:rsidRPr="002A65D1">
              <w:rPr>
                <w:sz w:val="18"/>
                <w:szCs w:val="18"/>
              </w:rPr>
              <w:t>0</w:t>
            </w:r>
          </w:p>
        </w:tc>
        <w:tc>
          <w:tcPr>
            <w:tcW w:w="1770" w:type="dxa"/>
            <w:tcBorders>
              <w:top w:val="nil"/>
              <w:bottom w:val="nil"/>
            </w:tcBorders>
            <w:tcMar>
              <w:top w:w="100" w:type="dxa"/>
              <w:left w:w="100" w:type="dxa"/>
              <w:bottom w:w="100" w:type="dxa"/>
              <w:right w:w="100" w:type="dxa"/>
            </w:tcMar>
            <w:vAlign w:val="center"/>
          </w:tcPr>
          <w:p w14:paraId="0D4AE5C4" w14:textId="7E30F153" w:rsidR="00E41612" w:rsidRPr="002A65D1" w:rsidRDefault="00E41612" w:rsidP="005552D2">
            <w:pPr>
              <w:spacing w:line="240" w:lineRule="auto"/>
              <w:rPr>
                <w:sz w:val="18"/>
                <w:szCs w:val="18"/>
              </w:rPr>
            </w:pPr>
            <w:r w:rsidRPr="002A65D1">
              <w:rPr>
                <w:sz w:val="18"/>
                <w:szCs w:val="18"/>
              </w:rPr>
              <w:t>-</w:t>
            </w:r>
            <w:r w:rsidR="00177996" w:rsidRPr="002A65D1">
              <w:rPr>
                <w:sz w:val="18"/>
                <w:szCs w:val="18"/>
              </w:rPr>
              <w:t>0</w:t>
            </w:r>
            <w:r w:rsidRPr="002A65D1">
              <w:rPr>
                <w:sz w:val="18"/>
                <w:szCs w:val="18"/>
              </w:rPr>
              <w:t>.16</w:t>
            </w:r>
            <w:r w:rsidR="00177996" w:rsidRPr="002A65D1">
              <w:rPr>
                <w:sz w:val="18"/>
                <w:szCs w:val="18"/>
              </w:rPr>
              <w:t xml:space="preserve"> </w:t>
            </w:r>
            <w:r w:rsidRPr="002A65D1">
              <w:rPr>
                <w:sz w:val="18"/>
                <w:szCs w:val="18"/>
              </w:rPr>
              <w:t>-</w:t>
            </w:r>
            <w:r w:rsidR="00177996" w:rsidRPr="002A65D1">
              <w:rPr>
                <w:sz w:val="18"/>
                <w:szCs w:val="18"/>
              </w:rPr>
              <w:t xml:space="preserve"> </w:t>
            </w:r>
            <w:r w:rsidRPr="002A65D1">
              <w:rPr>
                <w:sz w:val="18"/>
                <w:szCs w:val="18"/>
              </w:rPr>
              <w:t>0.13</w:t>
            </w:r>
          </w:p>
        </w:tc>
        <w:tc>
          <w:tcPr>
            <w:tcW w:w="1665" w:type="dxa"/>
            <w:tcBorders>
              <w:top w:val="nil"/>
              <w:bottom w:val="nil"/>
            </w:tcBorders>
            <w:tcMar>
              <w:top w:w="100" w:type="dxa"/>
              <w:left w:w="100" w:type="dxa"/>
              <w:bottom w:w="100" w:type="dxa"/>
              <w:right w:w="100" w:type="dxa"/>
            </w:tcMar>
            <w:vAlign w:val="center"/>
          </w:tcPr>
          <w:p w14:paraId="0D5D4807" w14:textId="77777777" w:rsidR="00E41612" w:rsidRPr="002A65D1" w:rsidRDefault="00E41612" w:rsidP="005552D2">
            <w:pPr>
              <w:spacing w:line="240" w:lineRule="auto"/>
              <w:rPr>
                <w:sz w:val="18"/>
                <w:szCs w:val="18"/>
              </w:rPr>
            </w:pPr>
            <w:r w:rsidRPr="002A65D1">
              <w:rPr>
                <w:sz w:val="18"/>
                <w:szCs w:val="18"/>
              </w:rPr>
              <w:t>-0.1</w:t>
            </w:r>
          </w:p>
        </w:tc>
      </w:tr>
      <w:tr w:rsidR="00E41612" w:rsidRPr="002A65D1" w14:paraId="25573548" w14:textId="77777777" w:rsidTr="00277904">
        <w:trPr>
          <w:trHeight w:val="20"/>
        </w:trPr>
        <w:tc>
          <w:tcPr>
            <w:tcW w:w="1080" w:type="dxa"/>
            <w:tcBorders>
              <w:bottom w:val="nil"/>
            </w:tcBorders>
            <w:tcMar>
              <w:top w:w="100" w:type="dxa"/>
              <w:left w:w="100" w:type="dxa"/>
              <w:bottom w:w="100" w:type="dxa"/>
              <w:right w:w="100" w:type="dxa"/>
            </w:tcMar>
            <w:vAlign w:val="center"/>
          </w:tcPr>
          <w:p w14:paraId="0FCC2427" w14:textId="77777777" w:rsidR="00E41612" w:rsidRPr="002A65D1" w:rsidRDefault="00E41612" w:rsidP="005552D2">
            <w:pPr>
              <w:spacing w:line="240" w:lineRule="auto"/>
              <w:rPr>
                <w:sz w:val="18"/>
                <w:szCs w:val="18"/>
              </w:rPr>
            </w:pPr>
          </w:p>
        </w:tc>
        <w:tc>
          <w:tcPr>
            <w:tcW w:w="1080" w:type="dxa"/>
            <w:tcBorders>
              <w:bottom w:val="nil"/>
            </w:tcBorders>
            <w:tcMar>
              <w:top w:w="100" w:type="dxa"/>
              <w:left w:w="100" w:type="dxa"/>
              <w:bottom w:w="100" w:type="dxa"/>
              <w:right w:w="100" w:type="dxa"/>
            </w:tcMar>
            <w:vAlign w:val="center"/>
          </w:tcPr>
          <w:p w14:paraId="2593A9C3" w14:textId="77777777" w:rsidR="00E41612" w:rsidRPr="002A65D1" w:rsidRDefault="00E41612" w:rsidP="005552D2">
            <w:pPr>
              <w:spacing w:line="240" w:lineRule="auto"/>
              <w:rPr>
                <w:sz w:val="18"/>
                <w:szCs w:val="18"/>
              </w:rPr>
            </w:pPr>
          </w:p>
        </w:tc>
        <w:tc>
          <w:tcPr>
            <w:tcW w:w="1350" w:type="dxa"/>
            <w:tcBorders>
              <w:top w:val="nil"/>
            </w:tcBorders>
            <w:tcMar>
              <w:top w:w="100" w:type="dxa"/>
              <w:left w:w="100" w:type="dxa"/>
              <w:bottom w:w="100" w:type="dxa"/>
              <w:right w:w="100" w:type="dxa"/>
            </w:tcMar>
            <w:vAlign w:val="center"/>
          </w:tcPr>
          <w:p w14:paraId="2CE45D28" w14:textId="3B2B713A" w:rsidR="00E41612" w:rsidRPr="002A65D1" w:rsidRDefault="00E41612" w:rsidP="005552D2">
            <w:pPr>
              <w:spacing w:line="240" w:lineRule="auto"/>
              <w:rPr>
                <w:sz w:val="18"/>
                <w:szCs w:val="18"/>
              </w:rPr>
            </w:pPr>
            <w:r w:rsidRPr="002A65D1">
              <w:rPr>
                <w:sz w:val="18"/>
                <w:szCs w:val="18"/>
              </w:rPr>
              <w:t>time</w:t>
            </w:r>
            <w:r w:rsidR="00BA6CC6" w:rsidRPr="002A65D1">
              <w:rPr>
                <w:sz w:val="18"/>
                <w:szCs w:val="18"/>
              </w:rPr>
              <w:t xml:space="preserve"> x </w:t>
            </w:r>
            <w:r w:rsidRPr="002A65D1">
              <w:rPr>
                <w:sz w:val="18"/>
                <w:szCs w:val="18"/>
              </w:rPr>
              <w:t>PC1</w:t>
            </w:r>
          </w:p>
        </w:tc>
        <w:tc>
          <w:tcPr>
            <w:tcW w:w="1335" w:type="dxa"/>
            <w:tcBorders>
              <w:top w:val="nil"/>
            </w:tcBorders>
            <w:tcMar>
              <w:top w:w="100" w:type="dxa"/>
              <w:left w:w="100" w:type="dxa"/>
              <w:bottom w:w="100" w:type="dxa"/>
              <w:right w:w="100" w:type="dxa"/>
            </w:tcMar>
            <w:vAlign w:val="center"/>
          </w:tcPr>
          <w:p w14:paraId="4FD68DAA" w14:textId="4A2F06B1" w:rsidR="00E41612" w:rsidRPr="002A65D1" w:rsidRDefault="00177996" w:rsidP="005552D2">
            <w:pPr>
              <w:spacing w:line="240" w:lineRule="auto"/>
              <w:rPr>
                <w:sz w:val="18"/>
                <w:szCs w:val="18"/>
              </w:rPr>
            </w:pPr>
            <w:r w:rsidRPr="002A65D1">
              <w:rPr>
                <w:sz w:val="18"/>
                <w:szCs w:val="18"/>
              </w:rPr>
              <w:t>0.288</w:t>
            </w:r>
          </w:p>
        </w:tc>
        <w:tc>
          <w:tcPr>
            <w:tcW w:w="1770" w:type="dxa"/>
            <w:tcBorders>
              <w:top w:val="nil"/>
            </w:tcBorders>
            <w:tcMar>
              <w:top w:w="100" w:type="dxa"/>
              <w:left w:w="100" w:type="dxa"/>
              <w:bottom w:w="100" w:type="dxa"/>
              <w:right w:w="100" w:type="dxa"/>
            </w:tcMar>
            <w:vAlign w:val="center"/>
          </w:tcPr>
          <w:p w14:paraId="75058D31" w14:textId="32EE6076" w:rsidR="00E41612" w:rsidRPr="002A65D1" w:rsidRDefault="00177996" w:rsidP="005552D2">
            <w:pPr>
              <w:spacing w:line="240" w:lineRule="auto"/>
              <w:rPr>
                <w:sz w:val="18"/>
                <w:szCs w:val="18"/>
              </w:rPr>
            </w:pPr>
            <w:r w:rsidRPr="002A65D1">
              <w:rPr>
                <w:sz w:val="18"/>
                <w:szCs w:val="18"/>
              </w:rPr>
              <w:t>-</w:t>
            </w:r>
            <w:r w:rsidR="00E41612" w:rsidRPr="002A65D1">
              <w:rPr>
                <w:sz w:val="18"/>
                <w:szCs w:val="18"/>
              </w:rPr>
              <w:t>0.0</w:t>
            </w:r>
            <w:r w:rsidRPr="002A65D1">
              <w:rPr>
                <w:sz w:val="18"/>
                <w:szCs w:val="18"/>
              </w:rPr>
              <w:t>3</w:t>
            </w:r>
            <w:r w:rsidR="00E41612" w:rsidRPr="002A65D1">
              <w:rPr>
                <w:sz w:val="18"/>
                <w:szCs w:val="18"/>
              </w:rPr>
              <w:t xml:space="preserve"> – 0.1</w:t>
            </w:r>
            <w:r w:rsidRPr="002A65D1">
              <w:rPr>
                <w:sz w:val="18"/>
                <w:szCs w:val="18"/>
              </w:rPr>
              <w:t>1</w:t>
            </w:r>
          </w:p>
        </w:tc>
        <w:tc>
          <w:tcPr>
            <w:tcW w:w="1665" w:type="dxa"/>
            <w:tcBorders>
              <w:top w:val="nil"/>
            </w:tcBorders>
            <w:tcMar>
              <w:top w:w="100" w:type="dxa"/>
              <w:left w:w="100" w:type="dxa"/>
              <w:bottom w:w="100" w:type="dxa"/>
              <w:right w:w="100" w:type="dxa"/>
            </w:tcMar>
            <w:vAlign w:val="center"/>
          </w:tcPr>
          <w:p w14:paraId="71069A37" w14:textId="7DE17D11" w:rsidR="00E41612" w:rsidRPr="002A65D1" w:rsidRDefault="00177996" w:rsidP="005552D2">
            <w:pPr>
              <w:spacing w:line="240" w:lineRule="auto"/>
              <w:rPr>
                <w:sz w:val="18"/>
                <w:szCs w:val="18"/>
              </w:rPr>
            </w:pPr>
            <w:r w:rsidRPr="002A65D1">
              <w:rPr>
                <w:sz w:val="18"/>
                <w:szCs w:val="18"/>
              </w:rPr>
              <w:t>0.04</w:t>
            </w:r>
          </w:p>
        </w:tc>
      </w:tr>
      <w:tr w:rsidR="00E41612" w:rsidRPr="002A65D1" w14:paraId="5BB7310E" w14:textId="77777777" w:rsidTr="00277904">
        <w:trPr>
          <w:trHeight w:val="20"/>
        </w:trPr>
        <w:tc>
          <w:tcPr>
            <w:tcW w:w="1080" w:type="dxa"/>
            <w:tcBorders>
              <w:bottom w:val="single" w:sz="4" w:space="0" w:color="auto"/>
            </w:tcBorders>
            <w:tcMar>
              <w:top w:w="100" w:type="dxa"/>
              <w:left w:w="100" w:type="dxa"/>
              <w:bottom w:w="100" w:type="dxa"/>
              <w:right w:w="100" w:type="dxa"/>
            </w:tcMar>
            <w:vAlign w:val="center"/>
          </w:tcPr>
          <w:p w14:paraId="1DA3C407" w14:textId="77777777" w:rsidR="00E41612" w:rsidRPr="002A65D1" w:rsidRDefault="00E41612" w:rsidP="005552D2">
            <w:pPr>
              <w:spacing w:line="240" w:lineRule="auto"/>
              <w:rPr>
                <w:sz w:val="18"/>
                <w:szCs w:val="18"/>
              </w:rPr>
            </w:pPr>
          </w:p>
        </w:tc>
        <w:tc>
          <w:tcPr>
            <w:tcW w:w="1080" w:type="dxa"/>
            <w:tcBorders>
              <w:bottom w:val="single" w:sz="4" w:space="0" w:color="auto"/>
            </w:tcBorders>
            <w:tcMar>
              <w:top w:w="100" w:type="dxa"/>
              <w:left w:w="100" w:type="dxa"/>
              <w:bottom w:w="100" w:type="dxa"/>
              <w:right w:w="100" w:type="dxa"/>
            </w:tcMar>
            <w:vAlign w:val="center"/>
          </w:tcPr>
          <w:p w14:paraId="2EA41537" w14:textId="77777777" w:rsidR="00E41612" w:rsidRPr="002A65D1" w:rsidRDefault="00E41612" w:rsidP="005552D2">
            <w:pPr>
              <w:spacing w:line="240" w:lineRule="auto"/>
              <w:rPr>
                <w:sz w:val="18"/>
                <w:szCs w:val="18"/>
              </w:rPr>
            </w:pPr>
          </w:p>
        </w:tc>
        <w:tc>
          <w:tcPr>
            <w:tcW w:w="1350" w:type="dxa"/>
            <w:tcBorders>
              <w:top w:val="nil"/>
              <w:bottom w:val="single" w:sz="4" w:space="0" w:color="auto"/>
            </w:tcBorders>
            <w:tcMar>
              <w:top w:w="100" w:type="dxa"/>
              <w:left w:w="100" w:type="dxa"/>
              <w:bottom w:w="100" w:type="dxa"/>
              <w:right w:w="100" w:type="dxa"/>
            </w:tcMar>
            <w:vAlign w:val="center"/>
          </w:tcPr>
          <w:p w14:paraId="67CE9C32" w14:textId="1CCEA48E" w:rsidR="00E41612" w:rsidRPr="002A65D1" w:rsidRDefault="00E41612" w:rsidP="005552D2">
            <w:pPr>
              <w:spacing w:line="240" w:lineRule="auto"/>
              <w:rPr>
                <w:sz w:val="18"/>
                <w:szCs w:val="18"/>
              </w:rPr>
            </w:pPr>
            <w:r w:rsidRPr="002A65D1">
              <w:rPr>
                <w:sz w:val="18"/>
                <w:szCs w:val="18"/>
              </w:rPr>
              <w:t>time</w:t>
            </w:r>
            <w:r w:rsidR="00BA6CC6" w:rsidRPr="002A65D1">
              <w:rPr>
                <w:sz w:val="18"/>
                <w:szCs w:val="18"/>
              </w:rPr>
              <w:t xml:space="preserve"> x </w:t>
            </w:r>
            <w:r w:rsidRPr="002A65D1">
              <w:rPr>
                <w:sz w:val="18"/>
                <w:szCs w:val="18"/>
              </w:rPr>
              <w:t>PC2</w:t>
            </w:r>
          </w:p>
        </w:tc>
        <w:tc>
          <w:tcPr>
            <w:tcW w:w="1335" w:type="dxa"/>
            <w:tcBorders>
              <w:top w:val="nil"/>
              <w:bottom w:val="single" w:sz="4" w:space="0" w:color="auto"/>
            </w:tcBorders>
            <w:tcMar>
              <w:top w:w="100" w:type="dxa"/>
              <w:left w:w="100" w:type="dxa"/>
              <w:bottom w:w="100" w:type="dxa"/>
              <w:right w:w="100" w:type="dxa"/>
            </w:tcMar>
            <w:vAlign w:val="center"/>
          </w:tcPr>
          <w:p w14:paraId="7C4B135C" w14:textId="77777777" w:rsidR="00E41612" w:rsidRPr="002A65D1" w:rsidRDefault="00E41612" w:rsidP="005552D2">
            <w:pPr>
              <w:spacing w:line="240" w:lineRule="auto"/>
              <w:rPr>
                <w:sz w:val="18"/>
                <w:szCs w:val="18"/>
              </w:rPr>
            </w:pPr>
            <w:r w:rsidRPr="002A65D1">
              <w:rPr>
                <w:sz w:val="18"/>
                <w:szCs w:val="18"/>
              </w:rPr>
              <w:t>0.328</w:t>
            </w:r>
          </w:p>
        </w:tc>
        <w:tc>
          <w:tcPr>
            <w:tcW w:w="1770" w:type="dxa"/>
            <w:tcBorders>
              <w:top w:val="nil"/>
              <w:bottom w:val="single" w:sz="4" w:space="0" w:color="auto"/>
            </w:tcBorders>
            <w:tcMar>
              <w:top w:w="100" w:type="dxa"/>
              <w:left w:w="100" w:type="dxa"/>
              <w:bottom w:w="100" w:type="dxa"/>
              <w:right w:w="100" w:type="dxa"/>
            </w:tcMar>
            <w:vAlign w:val="center"/>
          </w:tcPr>
          <w:p w14:paraId="6732B185" w14:textId="77777777" w:rsidR="00E41612" w:rsidRPr="002A65D1" w:rsidRDefault="00E41612" w:rsidP="005552D2">
            <w:pPr>
              <w:spacing w:line="240" w:lineRule="auto"/>
              <w:rPr>
                <w:sz w:val="18"/>
                <w:szCs w:val="18"/>
              </w:rPr>
            </w:pPr>
            <w:r w:rsidRPr="002A65D1">
              <w:rPr>
                <w:sz w:val="18"/>
                <w:szCs w:val="18"/>
              </w:rPr>
              <w:t>-0.02 – 0.06</w:t>
            </w:r>
          </w:p>
        </w:tc>
        <w:tc>
          <w:tcPr>
            <w:tcW w:w="1665" w:type="dxa"/>
            <w:tcBorders>
              <w:top w:val="nil"/>
              <w:bottom w:val="single" w:sz="4" w:space="0" w:color="auto"/>
            </w:tcBorders>
            <w:tcMar>
              <w:top w:w="100" w:type="dxa"/>
              <w:left w:w="100" w:type="dxa"/>
              <w:bottom w:w="100" w:type="dxa"/>
              <w:right w:w="100" w:type="dxa"/>
            </w:tcMar>
            <w:vAlign w:val="center"/>
          </w:tcPr>
          <w:p w14:paraId="1ED13A52" w14:textId="77777777" w:rsidR="00E41612" w:rsidRPr="002A65D1" w:rsidRDefault="00E41612" w:rsidP="005552D2">
            <w:pPr>
              <w:spacing w:line="240" w:lineRule="auto"/>
              <w:rPr>
                <w:sz w:val="18"/>
                <w:szCs w:val="18"/>
              </w:rPr>
            </w:pPr>
            <w:r w:rsidRPr="002A65D1">
              <w:rPr>
                <w:sz w:val="18"/>
                <w:szCs w:val="18"/>
              </w:rPr>
              <w:t>0.02</w:t>
            </w:r>
          </w:p>
        </w:tc>
      </w:tr>
    </w:tbl>
    <w:p w14:paraId="1DE1DB0D" w14:textId="447C7B86" w:rsidR="00E41612" w:rsidRPr="002A65D1" w:rsidRDefault="00E41612" w:rsidP="00073DD3">
      <w:pPr>
        <w:spacing w:line="276" w:lineRule="auto"/>
      </w:pPr>
      <w:bookmarkStart w:id="15" w:name="_heading=h.4i7ojhp" w:colFirst="0" w:colLast="0"/>
      <w:bookmarkEnd w:id="15"/>
      <w:r w:rsidRPr="002A65D1">
        <w:t>For effects on longitudinal cognitive change, LMEs (linear mixed effects model) were run to predict PACC5 scores (N</w:t>
      </w:r>
      <w:r w:rsidR="00E00F55" w:rsidRPr="002A65D1">
        <w:t xml:space="preserve"> </w:t>
      </w:r>
      <w:r w:rsidRPr="002A65D1">
        <w:t>=</w:t>
      </w:r>
      <w:r w:rsidR="00E00F55" w:rsidRPr="002A65D1">
        <w:t xml:space="preserve"> </w:t>
      </w:r>
      <w:r w:rsidRPr="002A65D1">
        <w:t>180, N observations</w:t>
      </w:r>
      <w:r w:rsidR="00E00F55" w:rsidRPr="002A65D1">
        <w:t xml:space="preserve"> </w:t>
      </w:r>
      <w:r w:rsidRPr="002A65D1">
        <w:t>= 468)</w:t>
      </w:r>
      <w:r w:rsidR="002E2AD1">
        <w:t>.</w:t>
      </w:r>
      <w:r w:rsidRPr="002A65D1">
        <w:t xml:space="preserve"> Model 1 included as additional covariates age, gender, p-tau181, assay type, p-tau*assay interaction as well as interactions of each predictor with time. Model 2 further included Aβ42, and Aβ42 *assay interaction as well as its interactions with time. For simplicity, </w:t>
      </w:r>
      <w:r w:rsidR="002E2AD1">
        <w:t xml:space="preserve">for covariates </w:t>
      </w:r>
      <w:r w:rsidRPr="002A65D1">
        <w:t xml:space="preserve">only significant effects (*) </w:t>
      </w:r>
      <w:r w:rsidR="002E2AD1">
        <w:t>are shown. For</w:t>
      </w:r>
      <w:r w:rsidR="002E2AD1" w:rsidRPr="002A65D1">
        <w:t xml:space="preserve"> </w:t>
      </w:r>
      <w:r w:rsidR="002E2AD1">
        <w:t>our variables of interest</w:t>
      </w:r>
      <w:r w:rsidRPr="002A65D1">
        <w:t xml:space="preserve"> PC1 and PC2 </w:t>
      </w:r>
      <w:r w:rsidR="002E2AD1">
        <w:t xml:space="preserve">all results </w:t>
      </w:r>
      <w:r w:rsidRPr="002A65D1">
        <w:t>are shown</w:t>
      </w:r>
      <w:r w:rsidR="002E2AD1">
        <w:t xml:space="preserve"> (also if not significant)</w:t>
      </w:r>
      <w:r w:rsidRPr="002A65D1">
        <w:t xml:space="preserve">. Significant effects of interest are highlighted in bold. </w:t>
      </w:r>
    </w:p>
    <w:p w14:paraId="7C9D49F3" w14:textId="77777777" w:rsidR="00E41612" w:rsidRPr="002A65D1" w:rsidRDefault="00E41612" w:rsidP="00073DD3">
      <w:pPr>
        <w:spacing w:line="276" w:lineRule="auto"/>
      </w:pPr>
    </w:p>
    <w:p w14:paraId="392AF360" w14:textId="77777777" w:rsidR="00E41612" w:rsidRPr="002A65D1" w:rsidRDefault="00E41612" w:rsidP="002141A3"/>
    <w:p w14:paraId="3FC78CB5" w14:textId="77777777" w:rsidR="009C5505" w:rsidRPr="002A65D1" w:rsidRDefault="009C5505" w:rsidP="002141A3">
      <w:r w:rsidRPr="002A65D1">
        <w:br w:type="page"/>
      </w:r>
    </w:p>
    <w:p w14:paraId="656DC5A2" w14:textId="77777777" w:rsidR="006812D2" w:rsidRPr="002A65D1" w:rsidRDefault="009C5505" w:rsidP="002141A3">
      <w:pPr>
        <w:pStyle w:val="berschrift1"/>
      </w:pPr>
      <w:r w:rsidRPr="002A65D1">
        <w:lastRenderedPageBreak/>
        <w:t>References</w:t>
      </w:r>
    </w:p>
    <w:p w14:paraId="3F43B570" w14:textId="77777777" w:rsidR="009E6AA1" w:rsidRPr="002A65D1" w:rsidRDefault="009E6AA1" w:rsidP="002141A3"/>
    <w:p w14:paraId="66827605" w14:textId="77777777" w:rsidR="00B03395" w:rsidRPr="002A65D1" w:rsidRDefault="009E6AA1" w:rsidP="00B03395">
      <w:pPr>
        <w:pStyle w:val="EndNoteBibliography"/>
        <w:ind w:left="720" w:hanging="720"/>
        <w:rPr>
          <w:noProof/>
        </w:rPr>
      </w:pPr>
      <w:r w:rsidRPr="002A65D1">
        <w:rPr>
          <w:b/>
          <w:color w:val="3C78D8"/>
        </w:rPr>
        <w:fldChar w:fldCharType="begin"/>
      </w:r>
      <w:r w:rsidRPr="002A65D1">
        <w:rPr>
          <w:b/>
          <w:color w:val="3C78D8"/>
        </w:rPr>
        <w:instrText xml:space="preserve"> ADDIN EN.REFLIST </w:instrText>
      </w:r>
      <w:r w:rsidRPr="002A65D1">
        <w:rPr>
          <w:b/>
          <w:color w:val="3C78D8"/>
        </w:rPr>
        <w:fldChar w:fldCharType="separate"/>
      </w:r>
      <w:r w:rsidR="00B03395" w:rsidRPr="002A65D1">
        <w:rPr>
          <w:noProof/>
        </w:rPr>
        <w:t>1.</w:t>
      </w:r>
      <w:r w:rsidR="00B03395" w:rsidRPr="002A65D1">
        <w:rPr>
          <w:noProof/>
        </w:rPr>
        <w:tab/>
        <w:t xml:space="preserve">Jack, C.R., Jr., et al., </w:t>
      </w:r>
      <w:r w:rsidR="00B03395" w:rsidRPr="002A65D1">
        <w:rPr>
          <w:i/>
          <w:noProof/>
        </w:rPr>
        <w:t>Defining imaging biomarker cut points for brain aging and Alzheimer's disease.</w:t>
      </w:r>
      <w:r w:rsidR="00B03395" w:rsidRPr="002A65D1">
        <w:rPr>
          <w:noProof/>
        </w:rPr>
        <w:t xml:space="preserve"> Alzheimers Dement, 2017. </w:t>
      </w:r>
      <w:r w:rsidR="00B03395" w:rsidRPr="002A65D1">
        <w:rPr>
          <w:b/>
          <w:noProof/>
        </w:rPr>
        <w:t>13</w:t>
      </w:r>
      <w:r w:rsidR="00B03395" w:rsidRPr="002A65D1">
        <w:rPr>
          <w:noProof/>
        </w:rPr>
        <w:t>(3): p. 205-216.</w:t>
      </w:r>
    </w:p>
    <w:p w14:paraId="32B74A0E" w14:textId="77777777" w:rsidR="00B03395" w:rsidRPr="002A65D1" w:rsidRDefault="00B03395" w:rsidP="00B03395">
      <w:pPr>
        <w:pStyle w:val="EndNoteBibliography"/>
        <w:ind w:left="720" w:hanging="720"/>
        <w:rPr>
          <w:noProof/>
        </w:rPr>
      </w:pPr>
      <w:r w:rsidRPr="002A65D1">
        <w:rPr>
          <w:noProof/>
        </w:rPr>
        <w:t>2.</w:t>
      </w:r>
      <w:r w:rsidRPr="002A65D1">
        <w:rPr>
          <w:noProof/>
        </w:rPr>
        <w:tab/>
        <w:t xml:space="preserve">Guo, T., et al., </w:t>
      </w:r>
      <w:r w:rsidRPr="002A65D1">
        <w:rPr>
          <w:i/>
          <w:noProof/>
        </w:rPr>
        <w:t>Normalization of CSF pTau measurement by Abeta(40) improves its performance as a biomarker of Alzheimer's disease.</w:t>
      </w:r>
      <w:r w:rsidRPr="002A65D1">
        <w:rPr>
          <w:noProof/>
        </w:rPr>
        <w:t xml:space="preserve"> Alzheimers Res Ther, 2020. </w:t>
      </w:r>
      <w:r w:rsidRPr="002A65D1">
        <w:rPr>
          <w:b/>
          <w:noProof/>
        </w:rPr>
        <w:t>12</w:t>
      </w:r>
      <w:r w:rsidRPr="002A65D1">
        <w:rPr>
          <w:noProof/>
        </w:rPr>
        <w:t>(1): p. 97.</w:t>
      </w:r>
    </w:p>
    <w:p w14:paraId="2D46D23C" w14:textId="77777777" w:rsidR="00B03395" w:rsidRPr="002A65D1" w:rsidRDefault="00B03395" w:rsidP="00B03395">
      <w:pPr>
        <w:pStyle w:val="EndNoteBibliography"/>
        <w:ind w:left="720" w:hanging="720"/>
        <w:rPr>
          <w:noProof/>
        </w:rPr>
      </w:pPr>
      <w:r w:rsidRPr="002A65D1">
        <w:rPr>
          <w:noProof/>
        </w:rPr>
        <w:t>3.</w:t>
      </w:r>
      <w:r w:rsidRPr="002A65D1">
        <w:rPr>
          <w:noProof/>
        </w:rPr>
        <w:tab/>
        <w:t xml:space="preserve">Karlsson, L.V., J.; Arvidsson, I.; Åström, K.; Janelidze, S.; Blennow, K.; Palmqvist, S.; Stomrud, E.; Mattsson-Carlgren, N.; Hansson, O., </w:t>
      </w:r>
      <w:r w:rsidRPr="002A65D1">
        <w:rPr>
          <w:i/>
          <w:noProof/>
        </w:rPr>
        <w:t>Cerebrospinal fluid reference proteins increase accuracy and interpretability of biomarkers for brain diseases.</w:t>
      </w:r>
      <w:r w:rsidRPr="002A65D1">
        <w:rPr>
          <w:noProof/>
        </w:rPr>
        <w:t xml:space="preserve"> Preprint, 2023.</w:t>
      </w:r>
    </w:p>
    <w:p w14:paraId="6D33B7AB" w14:textId="77777777" w:rsidR="00B03395" w:rsidRPr="002A65D1" w:rsidRDefault="00B03395" w:rsidP="00B03395">
      <w:pPr>
        <w:pStyle w:val="EndNoteBibliography"/>
        <w:ind w:left="720" w:hanging="720"/>
        <w:rPr>
          <w:noProof/>
        </w:rPr>
      </w:pPr>
      <w:r w:rsidRPr="002A65D1">
        <w:rPr>
          <w:noProof/>
        </w:rPr>
        <w:t>4.</w:t>
      </w:r>
      <w:r w:rsidRPr="002A65D1">
        <w:rPr>
          <w:noProof/>
        </w:rPr>
        <w:tab/>
        <w:t xml:space="preserve">Boada, M., et al., </w:t>
      </w:r>
      <w:r w:rsidRPr="002A65D1">
        <w:rPr>
          <w:i/>
          <w:noProof/>
        </w:rPr>
        <w:t>Design of a comprehensive Alzheimer's disease clinic and research center in Spain to meet critical patient and family needs.</w:t>
      </w:r>
      <w:r w:rsidRPr="002A65D1">
        <w:rPr>
          <w:noProof/>
        </w:rPr>
        <w:t xml:space="preserve"> Alzheimers Dement, 2014. </w:t>
      </w:r>
      <w:r w:rsidRPr="002A65D1">
        <w:rPr>
          <w:b/>
          <w:noProof/>
        </w:rPr>
        <w:t>10</w:t>
      </w:r>
      <w:r w:rsidRPr="002A65D1">
        <w:rPr>
          <w:noProof/>
        </w:rPr>
        <w:t>(3): p. 409-15.</w:t>
      </w:r>
    </w:p>
    <w:p w14:paraId="28D64E0E" w14:textId="77777777" w:rsidR="00B03395" w:rsidRPr="002A65D1" w:rsidRDefault="00B03395" w:rsidP="00B03395">
      <w:pPr>
        <w:pStyle w:val="EndNoteBibliography"/>
        <w:ind w:left="720" w:hanging="720"/>
        <w:rPr>
          <w:noProof/>
        </w:rPr>
      </w:pPr>
      <w:r w:rsidRPr="002A65D1">
        <w:rPr>
          <w:noProof/>
        </w:rPr>
        <w:t>5.</w:t>
      </w:r>
      <w:r w:rsidRPr="002A65D1">
        <w:rPr>
          <w:noProof/>
        </w:rPr>
        <w:tab/>
        <w:t xml:space="preserve">Brosseron, F., et al., </w:t>
      </w:r>
      <w:r w:rsidRPr="002A65D1">
        <w:rPr>
          <w:i/>
          <w:noProof/>
        </w:rPr>
        <w:t>Soluble TAM receptors sAXL and sTyro3 predict structural and functional protection in Alzheimer's disease.</w:t>
      </w:r>
      <w:r w:rsidRPr="002A65D1">
        <w:rPr>
          <w:noProof/>
        </w:rPr>
        <w:t xml:space="preserve"> Neuron, 2022. </w:t>
      </w:r>
      <w:r w:rsidRPr="002A65D1">
        <w:rPr>
          <w:b/>
          <w:noProof/>
        </w:rPr>
        <w:t>110</w:t>
      </w:r>
      <w:r w:rsidRPr="002A65D1">
        <w:rPr>
          <w:noProof/>
        </w:rPr>
        <w:t>(6): p. 1009-1022 e4.</w:t>
      </w:r>
    </w:p>
    <w:p w14:paraId="49E83EAC" w14:textId="77777777" w:rsidR="00B03395" w:rsidRPr="002A65D1" w:rsidRDefault="00B03395" w:rsidP="00B03395">
      <w:pPr>
        <w:pStyle w:val="EndNoteBibliography"/>
        <w:ind w:left="720" w:hanging="720"/>
        <w:rPr>
          <w:noProof/>
        </w:rPr>
      </w:pPr>
      <w:r w:rsidRPr="002A65D1">
        <w:rPr>
          <w:noProof/>
        </w:rPr>
        <w:t>6.</w:t>
      </w:r>
      <w:r w:rsidRPr="002A65D1">
        <w:rPr>
          <w:noProof/>
        </w:rPr>
        <w:tab/>
        <w:t xml:space="preserve">Espinosa, A., et al., </w:t>
      </w:r>
      <w:r w:rsidRPr="002A65D1">
        <w:rPr>
          <w:i/>
          <w:noProof/>
        </w:rPr>
        <w:t>A longitudinal follow-up of 550 mild cognitive impairment patients: evidence for large conversion to dementia rates and detection of major risk factors involved.</w:t>
      </w:r>
      <w:r w:rsidRPr="002A65D1">
        <w:rPr>
          <w:noProof/>
        </w:rPr>
        <w:t xml:space="preserve"> J Alzheimers Dis, 2013. </w:t>
      </w:r>
      <w:r w:rsidRPr="002A65D1">
        <w:rPr>
          <w:b/>
          <w:noProof/>
        </w:rPr>
        <w:t>34</w:t>
      </w:r>
      <w:r w:rsidRPr="002A65D1">
        <w:rPr>
          <w:noProof/>
        </w:rPr>
        <w:t>(3): p. 769-80.</w:t>
      </w:r>
    </w:p>
    <w:p w14:paraId="19D6E7A9" w14:textId="77777777" w:rsidR="00B03395" w:rsidRPr="002A65D1" w:rsidRDefault="00B03395" w:rsidP="00B03395">
      <w:pPr>
        <w:pStyle w:val="EndNoteBibliography"/>
        <w:ind w:left="720" w:hanging="720"/>
        <w:rPr>
          <w:noProof/>
        </w:rPr>
      </w:pPr>
      <w:r w:rsidRPr="002A65D1">
        <w:rPr>
          <w:noProof/>
        </w:rPr>
        <w:t>7.</w:t>
      </w:r>
      <w:r w:rsidRPr="002A65D1">
        <w:rPr>
          <w:noProof/>
        </w:rPr>
        <w:tab/>
        <w:t xml:space="preserve">Rodriguez-Gomez, O., et al., </w:t>
      </w:r>
      <w:r w:rsidRPr="002A65D1">
        <w:rPr>
          <w:i/>
          <w:noProof/>
        </w:rPr>
        <w:t>FACEHBI: A Prospective Study of Risk Factors, Biomarkers and Cognition in a Cohort of Individuals with Subjective Cognitive Decline. Study Rationale and Research Protocols.</w:t>
      </w:r>
      <w:r w:rsidRPr="002A65D1">
        <w:rPr>
          <w:noProof/>
        </w:rPr>
        <w:t xml:space="preserve"> J Prev Alzheimers Dis, 2017. </w:t>
      </w:r>
      <w:r w:rsidRPr="002A65D1">
        <w:rPr>
          <w:b/>
          <w:noProof/>
        </w:rPr>
        <w:t>4</w:t>
      </w:r>
      <w:r w:rsidRPr="002A65D1">
        <w:rPr>
          <w:noProof/>
        </w:rPr>
        <w:t>(2): p. 100-108.</w:t>
      </w:r>
    </w:p>
    <w:p w14:paraId="40D1BA41" w14:textId="7181C106" w:rsidR="006812D2" w:rsidRPr="001B3D98" w:rsidRDefault="009E6AA1" w:rsidP="002141A3">
      <w:r w:rsidRPr="002A65D1">
        <w:fldChar w:fldCharType="end"/>
      </w:r>
    </w:p>
    <w:sectPr w:rsidR="006812D2" w:rsidRPr="001B3D98" w:rsidSect="00017F6F">
      <w:headerReference w:type="even" r:id="rId14"/>
      <w:headerReference w:type="default" r:id="rId15"/>
      <w:pgSz w:w="12240" w:h="15840"/>
      <w:pgMar w:top="1418" w:right="1440" w:bottom="1418" w:left="1440" w:header="680" w:footer="68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A3F22" w14:textId="77777777" w:rsidR="00844062" w:rsidRDefault="00844062" w:rsidP="002141A3">
      <w:r>
        <w:separator/>
      </w:r>
    </w:p>
  </w:endnote>
  <w:endnote w:type="continuationSeparator" w:id="0">
    <w:p w14:paraId="4E66F746" w14:textId="77777777" w:rsidR="00844062" w:rsidRDefault="00844062" w:rsidP="00214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EB2E2" w14:textId="77777777" w:rsidR="00844062" w:rsidRDefault="00844062" w:rsidP="002141A3">
      <w:r>
        <w:separator/>
      </w:r>
    </w:p>
  </w:footnote>
  <w:footnote w:type="continuationSeparator" w:id="0">
    <w:p w14:paraId="62A10B0F" w14:textId="77777777" w:rsidR="00844062" w:rsidRDefault="00844062" w:rsidP="002141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063868559"/>
      <w:docPartObj>
        <w:docPartGallery w:val="Page Numbers (Top of Page)"/>
        <w:docPartUnique/>
      </w:docPartObj>
    </w:sdtPr>
    <w:sdtContent>
      <w:p w14:paraId="7219140E" w14:textId="77777777" w:rsidR="002C1DC3" w:rsidRDefault="002C1DC3" w:rsidP="002141A3">
        <w:pPr>
          <w:pStyle w:val="Kopfzeile"/>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4723405E" w14:textId="77777777" w:rsidR="002C1DC3" w:rsidRDefault="002C1DC3" w:rsidP="002141A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69875393"/>
      <w:docPartObj>
        <w:docPartGallery w:val="Page Numbers (Top of Page)"/>
        <w:docPartUnique/>
      </w:docPartObj>
    </w:sdtPr>
    <w:sdtContent>
      <w:p w14:paraId="2BF359AB" w14:textId="2ED8D190" w:rsidR="002C1DC3" w:rsidRDefault="002C1DC3" w:rsidP="002141A3">
        <w:pPr>
          <w:pStyle w:val="Kopfzeile"/>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4152E"/>
    <w:multiLevelType w:val="hybridMultilevel"/>
    <w:tmpl w:val="3B00C320"/>
    <w:lvl w:ilvl="0" w:tplc="D968E6DC">
      <w:start w:val="1"/>
      <w:numFmt w:val="low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AC40959"/>
    <w:multiLevelType w:val="hybridMultilevel"/>
    <w:tmpl w:val="D4EAC574"/>
    <w:lvl w:ilvl="0" w:tplc="B2C6DDBA">
      <w:start w:val="4"/>
      <w:numFmt w:val="lowerRoman"/>
      <w:lvlText w:val="(%1)"/>
      <w:lvlJc w:val="left"/>
      <w:pPr>
        <w:ind w:left="1080" w:hanging="720"/>
      </w:pPr>
      <w:rPr>
        <w:rFonts w:hint="default"/>
        <w:u w:val="no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F8310D3"/>
    <w:multiLevelType w:val="hybridMultilevel"/>
    <w:tmpl w:val="93FCA98E"/>
    <w:lvl w:ilvl="0" w:tplc="B33CA7DE">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22F2B45"/>
    <w:multiLevelType w:val="hybridMultilevel"/>
    <w:tmpl w:val="C52A678C"/>
    <w:lvl w:ilvl="0" w:tplc="DB503B2E">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7477D5E"/>
    <w:multiLevelType w:val="hybridMultilevel"/>
    <w:tmpl w:val="26C6DF22"/>
    <w:lvl w:ilvl="0" w:tplc="E176F37A">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5EB4977"/>
    <w:multiLevelType w:val="hybridMultilevel"/>
    <w:tmpl w:val="E3CA70CC"/>
    <w:lvl w:ilvl="0" w:tplc="D2C41F16">
      <w:start w:val="4"/>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97A183E"/>
    <w:multiLevelType w:val="hybridMultilevel"/>
    <w:tmpl w:val="F334A3E0"/>
    <w:lvl w:ilvl="0" w:tplc="BC349B00">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47C3A73"/>
    <w:multiLevelType w:val="hybridMultilevel"/>
    <w:tmpl w:val="7E0AB960"/>
    <w:lvl w:ilvl="0" w:tplc="0DB8BD8E">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95677833">
    <w:abstractNumId w:val="3"/>
  </w:num>
  <w:num w:numId="2" w16cid:durableId="2100440349">
    <w:abstractNumId w:val="0"/>
  </w:num>
  <w:num w:numId="3" w16cid:durableId="980571190">
    <w:abstractNumId w:val="6"/>
  </w:num>
  <w:num w:numId="4" w16cid:durableId="1580405793">
    <w:abstractNumId w:val="5"/>
  </w:num>
  <w:num w:numId="5" w16cid:durableId="373042621">
    <w:abstractNumId w:val="1"/>
  </w:num>
  <w:num w:numId="6" w16cid:durableId="25327697">
    <w:abstractNumId w:val="7"/>
  </w:num>
  <w:num w:numId="7" w16cid:durableId="395517145">
    <w:abstractNumId w:val="2"/>
  </w:num>
  <w:num w:numId="8" w16cid:durableId="7654255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v2zd9d9qadr09evfe2pfedsspf5dz9szavz&quot;&gt;Manuscript_review&lt;record-ids&gt;&lt;item&gt;28&lt;/item&gt;&lt;item&gt;42&lt;/item&gt;&lt;item&gt;46&lt;/item&gt;&lt;item&gt;73&lt;/item&gt;&lt;item&gt;124&lt;/item&gt;&lt;item&gt;125&lt;/item&gt;&lt;item&gt;4650&lt;/item&gt;&lt;/record-ids&gt;&lt;/item&gt;&lt;/Libraries&gt;"/>
  </w:docVars>
  <w:rsids>
    <w:rsidRoot w:val="006812D2"/>
    <w:rsid w:val="0001671D"/>
    <w:rsid w:val="00017F6F"/>
    <w:rsid w:val="00041C06"/>
    <w:rsid w:val="00046BB3"/>
    <w:rsid w:val="00061A72"/>
    <w:rsid w:val="00073DD3"/>
    <w:rsid w:val="000A5414"/>
    <w:rsid w:val="001405AE"/>
    <w:rsid w:val="00172B59"/>
    <w:rsid w:val="001744DE"/>
    <w:rsid w:val="00177996"/>
    <w:rsid w:val="001910F5"/>
    <w:rsid w:val="00192D42"/>
    <w:rsid w:val="001B3D98"/>
    <w:rsid w:val="001B54F2"/>
    <w:rsid w:val="001E3508"/>
    <w:rsid w:val="001E7EB5"/>
    <w:rsid w:val="002141A3"/>
    <w:rsid w:val="0022034A"/>
    <w:rsid w:val="00226F16"/>
    <w:rsid w:val="00240F83"/>
    <w:rsid w:val="00241F07"/>
    <w:rsid w:val="002435DE"/>
    <w:rsid w:val="00251600"/>
    <w:rsid w:val="00273095"/>
    <w:rsid w:val="002743EE"/>
    <w:rsid w:val="00277904"/>
    <w:rsid w:val="002A32BA"/>
    <w:rsid w:val="002A5675"/>
    <w:rsid w:val="002A65D1"/>
    <w:rsid w:val="002C1DC3"/>
    <w:rsid w:val="002E2AD1"/>
    <w:rsid w:val="003257D6"/>
    <w:rsid w:val="003348CE"/>
    <w:rsid w:val="003553AA"/>
    <w:rsid w:val="00374727"/>
    <w:rsid w:val="00374B01"/>
    <w:rsid w:val="003D5894"/>
    <w:rsid w:val="004124A5"/>
    <w:rsid w:val="00426286"/>
    <w:rsid w:val="00431C77"/>
    <w:rsid w:val="00462C81"/>
    <w:rsid w:val="00471E5F"/>
    <w:rsid w:val="0047345D"/>
    <w:rsid w:val="004746A1"/>
    <w:rsid w:val="004A449C"/>
    <w:rsid w:val="004B2964"/>
    <w:rsid w:val="005176BC"/>
    <w:rsid w:val="0055165C"/>
    <w:rsid w:val="00552C4A"/>
    <w:rsid w:val="005552D2"/>
    <w:rsid w:val="005A4C72"/>
    <w:rsid w:val="005C2DCD"/>
    <w:rsid w:val="005F76DD"/>
    <w:rsid w:val="0062175E"/>
    <w:rsid w:val="00622D85"/>
    <w:rsid w:val="00655498"/>
    <w:rsid w:val="006634F5"/>
    <w:rsid w:val="006812D2"/>
    <w:rsid w:val="006B3EA1"/>
    <w:rsid w:val="006C03D5"/>
    <w:rsid w:val="00772F31"/>
    <w:rsid w:val="007A405F"/>
    <w:rsid w:val="007A7176"/>
    <w:rsid w:val="008331DC"/>
    <w:rsid w:val="00844062"/>
    <w:rsid w:val="008A38DB"/>
    <w:rsid w:val="008A59AB"/>
    <w:rsid w:val="008A5FEA"/>
    <w:rsid w:val="008E00EC"/>
    <w:rsid w:val="008E57B3"/>
    <w:rsid w:val="008F2AFB"/>
    <w:rsid w:val="00920C2F"/>
    <w:rsid w:val="0093125D"/>
    <w:rsid w:val="00954661"/>
    <w:rsid w:val="00954AEC"/>
    <w:rsid w:val="009704A0"/>
    <w:rsid w:val="009769A0"/>
    <w:rsid w:val="009B4A30"/>
    <w:rsid w:val="009B68D4"/>
    <w:rsid w:val="009C5505"/>
    <w:rsid w:val="009E0CDD"/>
    <w:rsid w:val="009E2BCD"/>
    <w:rsid w:val="009E6AA1"/>
    <w:rsid w:val="009F5462"/>
    <w:rsid w:val="009F6C14"/>
    <w:rsid w:val="00A20147"/>
    <w:rsid w:val="00A5591D"/>
    <w:rsid w:val="00A56727"/>
    <w:rsid w:val="00A641C6"/>
    <w:rsid w:val="00A82915"/>
    <w:rsid w:val="00A96628"/>
    <w:rsid w:val="00AB5327"/>
    <w:rsid w:val="00AD28BA"/>
    <w:rsid w:val="00B03395"/>
    <w:rsid w:val="00B17991"/>
    <w:rsid w:val="00B40AB3"/>
    <w:rsid w:val="00B438F9"/>
    <w:rsid w:val="00B44B71"/>
    <w:rsid w:val="00B50BD1"/>
    <w:rsid w:val="00B53474"/>
    <w:rsid w:val="00B676CC"/>
    <w:rsid w:val="00B719E8"/>
    <w:rsid w:val="00BA6CC6"/>
    <w:rsid w:val="00BA7A83"/>
    <w:rsid w:val="00BE10F2"/>
    <w:rsid w:val="00C95F6E"/>
    <w:rsid w:val="00CC4B18"/>
    <w:rsid w:val="00D07B7B"/>
    <w:rsid w:val="00D450E9"/>
    <w:rsid w:val="00D8386C"/>
    <w:rsid w:val="00DA6CEB"/>
    <w:rsid w:val="00DB4ED4"/>
    <w:rsid w:val="00DD6471"/>
    <w:rsid w:val="00DE3047"/>
    <w:rsid w:val="00DE68B2"/>
    <w:rsid w:val="00E00F55"/>
    <w:rsid w:val="00E01062"/>
    <w:rsid w:val="00E0319E"/>
    <w:rsid w:val="00E41612"/>
    <w:rsid w:val="00E60FF4"/>
    <w:rsid w:val="00E719EB"/>
    <w:rsid w:val="00E96CC9"/>
    <w:rsid w:val="00EC07CD"/>
    <w:rsid w:val="00F24D5A"/>
    <w:rsid w:val="00F34F6C"/>
    <w:rsid w:val="00F42953"/>
    <w:rsid w:val="00F45EEB"/>
    <w:rsid w:val="00F55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12AE50"/>
  <w15:docId w15:val="{5128942D-4AED-4942-B416-B30E0BDB6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141A3"/>
    <w:pPr>
      <w:spacing w:line="360" w:lineRule="auto"/>
      <w:jc w:val="both"/>
    </w:pPr>
    <w:rPr>
      <w:sz w:val="20"/>
      <w:szCs w:val="20"/>
    </w:rPr>
  </w:style>
  <w:style w:type="paragraph" w:styleId="berschrift1">
    <w:name w:val="heading 1"/>
    <w:basedOn w:val="Standard"/>
    <w:next w:val="Standard"/>
    <w:link w:val="berschrift1Zchn"/>
    <w:uiPriority w:val="9"/>
    <w:qFormat/>
    <w:rsid w:val="008F553A"/>
    <w:pPr>
      <w:keepNext/>
      <w:keepLines/>
      <w:spacing w:before="400" w:after="120"/>
      <w:outlineLvl w:val="0"/>
    </w:pPr>
    <w:rPr>
      <w:sz w:val="40"/>
      <w:szCs w:val="40"/>
    </w:rPr>
  </w:style>
  <w:style w:type="paragraph" w:styleId="berschrift2">
    <w:name w:val="heading 2"/>
    <w:basedOn w:val="Standard"/>
    <w:next w:val="Standard"/>
    <w:link w:val="berschrift2Zchn"/>
    <w:uiPriority w:val="9"/>
    <w:unhideWhenUsed/>
    <w:qFormat/>
    <w:rsid w:val="008F553A"/>
    <w:pPr>
      <w:keepNext/>
      <w:keepLines/>
      <w:spacing w:before="360" w:after="120"/>
      <w:outlineLvl w:val="1"/>
    </w:pPr>
    <w:rPr>
      <w:sz w:val="32"/>
      <w:szCs w:val="32"/>
    </w:rPr>
  </w:style>
  <w:style w:type="paragraph" w:styleId="berschrift3">
    <w:name w:val="heading 3"/>
    <w:basedOn w:val="Standard"/>
    <w:next w:val="Standard"/>
    <w:link w:val="berschrift3Zchn"/>
    <w:uiPriority w:val="9"/>
    <w:unhideWhenUsed/>
    <w:qFormat/>
    <w:rsid w:val="008F553A"/>
    <w:pPr>
      <w:keepNext/>
      <w:keepLines/>
      <w:spacing w:before="280" w:after="80" w:line="480" w:lineRule="auto"/>
      <w:outlineLvl w:val="2"/>
    </w:pPr>
    <w:rPr>
      <w:i/>
    </w:rPr>
  </w:style>
  <w:style w:type="paragraph" w:styleId="berschrift4">
    <w:name w:val="heading 4"/>
    <w:basedOn w:val="Standard"/>
    <w:next w:val="Standard"/>
    <w:link w:val="berschrift4Zchn"/>
    <w:uiPriority w:val="9"/>
    <w:unhideWhenUsed/>
    <w:qFormat/>
    <w:rsid w:val="008F553A"/>
    <w:pPr>
      <w:keepNext/>
      <w:keepLines/>
      <w:spacing w:before="280" w:after="80"/>
      <w:outlineLvl w:val="3"/>
    </w:pPr>
    <w:rPr>
      <w:color w:val="666666"/>
    </w:rPr>
  </w:style>
  <w:style w:type="paragraph" w:styleId="berschrift5">
    <w:name w:val="heading 5"/>
    <w:basedOn w:val="Standard"/>
    <w:next w:val="Standard"/>
    <w:link w:val="berschrift5Zchn"/>
    <w:uiPriority w:val="9"/>
    <w:semiHidden/>
    <w:unhideWhenUsed/>
    <w:qFormat/>
    <w:rsid w:val="008F553A"/>
    <w:pPr>
      <w:keepNext/>
      <w:keepLines/>
      <w:spacing w:before="240" w:after="80"/>
      <w:outlineLvl w:val="4"/>
    </w:pPr>
    <w:rPr>
      <w:color w:val="666666"/>
    </w:rPr>
  </w:style>
  <w:style w:type="paragraph" w:styleId="berschrift6">
    <w:name w:val="heading 6"/>
    <w:basedOn w:val="Standard"/>
    <w:next w:val="Standard"/>
    <w:link w:val="berschrift6Zchn"/>
    <w:uiPriority w:val="9"/>
    <w:semiHidden/>
    <w:unhideWhenUsed/>
    <w:qFormat/>
    <w:rsid w:val="008F553A"/>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8F553A"/>
    <w:pPr>
      <w:keepNext/>
      <w:keepLines/>
      <w:spacing w:after="60"/>
    </w:pPr>
    <w:rPr>
      <w:sz w:val="52"/>
      <w:szCs w:val="52"/>
    </w:rPr>
  </w:style>
  <w:style w:type="character" w:customStyle="1" w:styleId="berschrift1Zchn">
    <w:name w:val="Überschrift 1 Zchn"/>
    <w:basedOn w:val="Absatz-Standardschriftart"/>
    <w:link w:val="berschrift1"/>
    <w:uiPriority w:val="9"/>
    <w:rsid w:val="008F553A"/>
    <w:rPr>
      <w:rFonts w:ascii="Times New Roman" w:eastAsia="Times New Roman" w:hAnsi="Times New Roman" w:cs="Times New Roman"/>
      <w:sz w:val="40"/>
      <w:szCs w:val="40"/>
    </w:rPr>
  </w:style>
  <w:style w:type="character" w:customStyle="1" w:styleId="berschrift2Zchn">
    <w:name w:val="Überschrift 2 Zchn"/>
    <w:basedOn w:val="Absatz-Standardschriftart"/>
    <w:link w:val="berschrift2"/>
    <w:uiPriority w:val="9"/>
    <w:rsid w:val="008F553A"/>
    <w:rPr>
      <w:rFonts w:ascii="Times New Roman" w:eastAsia="Times New Roman" w:hAnsi="Times New Roman" w:cs="Times New Roman"/>
      <w:sz w:val="32"/>
      <w:szCs w:val="32"/>
    </w:rPr>
  </w:style>
  <w:style w:type="character" w:customStyle="1" w:styleId="berschrift3Zchn">
    <w:name w:val="Überschrift 3 Zchn"/>
    <w:basedOn w:val="Absatz-Standardschriftart"/>
    <w:link w:val="berschrift3"/>
    <w:uiPriority w:val="9"/>
    <w:rsid w:val="008F553A"/>
    <w:rPr>
      <w:rFonts w:ascii="Times New Roman" w:eastAsia="Times New Roman" w:hAnsi="Times New Roman" w:cs="Times New Roman"/>
      <w:i/>
      <w:sz w:val="20"/>
      <w:szCs w:val="20"/>
    </w:rPr>
  </w:style>
  <w:style w:type="character" w:customStyle="1" w:styleId="berschrift4Zchn">
    <w:name w:val="Überschrift 4 Zchn"/>
    <w:basedOn w:val="Absatz-Standardschriftart"/>
    <w:link w:val="berschrift4"/>
    <w:uiPriority w:val="9"/>
    <w:rsid w:val="008F553A"/>
    <w:rPr>
      <w:rFonts w:ascii="Times New Roman" w:eastAsia="Times New Roman" w:hAnsi="Times New Roman" w:cs="Times New Roman"/>
      <w:color w:val="666666"/>
    </w:rPr>
  </w:style>
  <w:style w:type="character" w:customStyle="1" w:styleId="berschrift5Zchn">
    <w:name w:val="Überschrift 5 Zchn"/>
    <w:basedOn w:val="Absatz-Standardschriftart"/>
    <w:link w:val="berschrift5"/>
    <w:uiPriority w:val="9"/>
    <w:semiHidden/>
    <w:rsid w:val="008F553A"/>
    <w:rPr>
      <w:rFonts w:ascii="Times New Roman" w:eastAsia="Times New Roman" w:hAnsi="Times New Roman" w:cs="Times New Roman"/>
      <w:color w:val="666666"/>
    </w:rPr>
  </w:style>
  <w:style w:type="character" w:customStyle="1" w:styleId="berschrift6Zchn">
    <w:name w:val="Überschrift 6 Zchn"/>
    <w:basedOn w:val="Absatz-Standardschriftart"/>
    <w:link w:val="berschrift6"/>
    <w:uiPriority w:val="9"/>
    <w:semiHidden/>
    <w:rsid w:val="008F553A"/>
    <w:rPr>
      <w:rFonts w:ascii="Times New Roman" w:eastAsia="Times New Roman" w:hAnsi="Times New Roman" w:cs="Times New Roman"/>
      <w:i/>
      <w:color w:val="666666"/>
    </w:rPr>
  </w:style>
  <w:style w:type="character" w:customStyle="1" w:styleId="TitelZchn">
    <w:name w:val="Titel Zchn"/>
    <w:basedOn w:val="Absatz-Standardschriftart"/>
    <w:link w:val="Titel"/>
    <w:uiPriority w:val="10"/>
    <w:rsid w:val="008F553A"/>
    <w:rPr>
      <w:rFonts w:ascii="Times New Roman" w:eastAsia="Times New Roman" w:hAnsi="Times New Roman" w:cs="Times New Roman"/>
      <w:sz w:val="52"/>
      <w:szCs w:val="52"/>
    </w:rPr>
  </w:style>
  <w:style w:type="paragraph" w:styleId="Untertitel">
    <w:name w:val="Subtitle"/>
    <w:basedOn w:val="Standard"/>
    <w:next w:val="Standard"/>
    <w:link w:val="UntertitelZchn"/>
    <w:uiPriority w:val="11"/>
    <w:qFormat/>
    <w:pPr>
      <w:keepNext/>
      <w:keepLines/>
      <w:spacing w:after="320"/>
    </w:pPr>
    <w:rPr>
      <w:color w:val="666666"/>
      <w:sz w:val="30"/>
      <w:szCs w:val="30"/>
    </w:rPr>
  </w:style>
  <w:style w:type="character" w:customStyle="1" w:styleId="UntertitelZchn">
    <w:name w:val="Untertitel Zchn"/>
    <w:basedOn w:val="Absatz-Standardschriftart"/>
    <w:link w:val="Untertitel"/>
    <w:uiPriority w:val="11"/>
    <w:rsid w:val="008F553A"/>
    <w:rPr>
      <w:rFonts w:ascii="Times New Roman" w:eastAsia="Times New Roman" w:hAnsi="Times New Roman" w:cs="Times New Roman"/>
      <w:color w:val="666666"/>
      <w:sz w:val="30"/>
      <w:szCs w:val="30"/>
    </w:rPr>
  </w:style>
  <w:style w:type="table" w:customStyle="1" w:styleId="8">
    <w:name w:val="8"/>
    <w:basedOn w:val="NormaleTabelle"/>
    <w:rsid w:val="008F553A"/>
    <w:pPr>
      <w:spacing w:line="276" w:lineRule="auto"/>
    </w:pPr>
    <w:rPr>
      <w:rFonts w:ascii="Arial" w:eastAsia="Arial" w:hAnsi="Arial" w:cs="Arial"/>
      <w:sz w:val="22"/>
      <w:szCs w:val="22"/>
      <w:lang w:val="en"/>
    </w:rPr>
    <w:tblPr>
      <w:tblStyleRowBandSize w:val="1"/>
      <w:tblStyleColBandSize w:val="1"/>
      <w:tblCellMar>
        <w:top w:w="100" w:type="dxa"/>
        <w:left w:w="100" w:type="dxa"/>
        <w:bottom w:w="100" w:type="dxa"/>
        <w:right w:w="100" w:type="dxa"/>
      </w:tblCellMar>
    </w:tblPr>
  </w:style>
  <w:style w:type="table" w:customStyle="1" w:styleId="7">
    <w:name w:val="7"/>
    <w:basedOn w:val="NormaleTabelle"/>
    <w:rsid w:val="008F553A"/>
    <w:pPr>
      <w:spacing w:line="276" w:lineRule="auto"/>
    </w:pPr>
    <w:rPr>
      <w:rFonts w:ascii="Arial" w:eastAsia="Arial" w:hAnsi="Arial" w:cs="Arial"/>
      <w:sz w:val="22"/>
      <w:szCs w:val="22"/>
      <w:lang w:val="en"/>
    </w:rPr>
    <w:tblPr>
      <w:tblStyleRowBandSize w:val="1"/>
      <w:tblStyleColBandSize w:val="1"/>
      <w:tblCellMar>
        <w:top w:w="100" w:type="dxa"/>
        <w:left w:w="100" w:type="dxa"/>
        <w:bottom w:w="100" w:type="dxa"/>
        <w:right w:w="100" w:type="dxa"/>
      </w:tblCellMar>
    </w:tblPr>
  </w:style>
  <w:style w:type="table" w:customStyle="1" w:styleId="6">
    <w:name w:val="6"/>
    <w:basedOn w:val="NormaleTabelle"/>
    <w:rsid w:val="008F553A"/>
    <w:pPr>
      <w:spacing w:line="276" w:lineRule="auto"/>
    </w:pPr>
    <w:rPr>
      <w:rFonts w:ascii="Arial" w:eastAsia="Arial" w:hAnsi="Arial" w:cs="Arial"/>
      <w:sz w:val="22"/>
      <w:szCs w:val="22"/>
      <w:lang w:val="en"/>
    </w:rPr>
    <w:tblPr>
      <w:tblStyleRowBandSize w:val="1"/>
      <w:tblStyleColBandSize w:val="1"/>
      <w:tblCellMar>
        <w:top w:w="100" w:type="dxa"/>
        <w:left w:w="100" w:type="dxa"/>
        <w:bottom w:w="100" w:type="dxa"/>
        <w:right w:w="100" w:type="dxa"/>
      </w:tblCellMar>
    </w:tblPr>
  </w:style>
  <w:style w:type="table" w:customStyle="1" w:styleId="5">
    <w:name w:val="5"/>
    <w:basedOn w:val="NormaleTabelle"/>
    <w:rsid w:val="008F553A"/>
    <w:pPr>
      <w:spacing w:line="276" w:lineRule="auto"/>
    </w:pPr>
    <w:rPr>
      <w:rFonts w:ascii="Arial" w:eastAsia="Arial" w:hAnsi="Arial" w:cs="Arial"/>
      <w:sz w:val="22"/>
      <w:szCs w:val="22"/>
      <w:lang w:val="en"/>
    </w:rPr>
    <w:tblPr>
      <w:tblStyleRowBandSize w:val="1"/>
      <w:tblStyleColBandSize w:val="1"/>
      <w:tblCellMar>
        <w:top w:w="100" w:type="dxa"/>
        <w:left w:w="100" w:type="dxa"/>
        <w:bottom w:w="100" w:type="dxa"/>
        <w:right w:w="100" w:type="dxa"/>
      </w:tblCellMar>
    </w:tblPr>
  </w:style>
  <w:style w:type="table" w:customStyle="1" w:styleId="4">
    <w:name w:val="4"/>
    <w:basedOn w:val="NormaleTabelle"/>
    <w:rsid w:val="008F553A"/>
    <w:pPr>
      <w:spacing w:line="276" w:lineRule="auto"/>
    </w:pPr>
    <w:rPr>
      <w:rFonts w:ascii="Arial" w:eastAsia="Arial" w:hAnsi="Arial" w:cs="Arial"/>
      <w:sz w:val="22"/>
      <w:szCs w:val="22"/>
      <w:lang w:val="en"/>
    </w:rPr>
    <w:tblPr>
      <w:tblStyleRowBandSize w:val="1"/>
      <w:tblStyleColBandSize w:val="1"/>
      <w:tblCellMar>
        <w:top w:w="100" w:type="dxa"/>
        <w:left w:w="100" w:type="dxa"/>
        <w:bottom w:w="100" w:type="dxa"/>
        <w:right w:w="100" w:type="dxa"/>
      </w:tblCellMar>
    </w:tblPr>
  </w:style>
  <w:style w:type="table" w:customStyle="1" w:styleId="3">
    <w:name w:val="3"/>
    <w:basedOn w:val="NormaleTabelle"/>
    <w:rsid w:val="008F553A"/>
    <w:pPr>
      <w:spacing w:line="276" w:lineRule="auto"/>
    </w:pPr>
    <w:rPr>
      <w:rFonts w:ascii="Arial" w:eastAsia="Arial" w:hAnsi="Arial" w:cs="Arial"/>
      <w:sz w:val="22"/>
      <w:szCs w:val="22"/>
      <w:lang w:val="en"/>
    </w:rPr>
    <w:tblPr>
      <w:tblStyleRowBandSize w:val="1"/>
      <w:tblStyleColBandSize w:val="1"/>
      <w:tblCellMar>
        <w:top w:w="100" w:type="dxa"/>
        <w:left w:w="100" w:type="dxa"/>
        <w:bottom w:w="100" w:type="dxa"/>
        <w:right w:w="100" w:type="dxa"/>
      </w:tblCellMar>
    </w:tblPr>
  </w:style>
  <w:style w:type="table" w:customStyle="1" w:styleId="2">
    <w:name w:val="2"/>
    <w:basedOn w:val="NormaleTabelle"/>
    <w:rsid w:val="008F553A"/>
    <w:pPr>
      <w:spacing w:line="276" w:lineRule="auto"/>
    </w:pPr>
    <w:rPr>
      <w:rFonts w:ascii="Arial" w:eastAsia="Arial" w:hAnsi="Arial" w:cs="Arial"/>
      <w:sz w:val="22"/>
      <w:szCs w:val="22"/>
      <w:lang w:val="en"/>
    </w:rPr>
    <w:tblPr>
      <w:tblStyleRowBandSize w:val="1"/>
      <w:tblStyleColBandSize w:val="1"/>
      <w:tblCellMar>
        <w:top w:w="100" w:type="dxa"/>
        <w:left w:w="100" w:type="dxa"/>
        <w:bottom w:w="100" w:type="dxa"/>
        <w:right w:w="100" w:type="dxa"/>
      </w:tblCellMar>
    </w:tblPr>
  </w:style>
  <w:style w:type="table" w:customStyle="1" w:styleId="1">
    <w:name w:val="1"/>
    <w:basedOn w:val="NormaleTabelle"/>
    <w:rsid w:val="008F553A"/>
    <w:pPr>
      <w:spacing w:line="276" w:lineRule="auto"/>
    </w:pPr>
    <w:rPr>
      <w:rFonts w:ascii="Arial" w:eastAsia="Arial" w:hAnsi="Arial" w:cs="Arial"/>
      <w:sz w:val="22"/>
      <w:szCs w:val="22"/>
      <w:lang w:val="en"/>
    </w:rPr>
    <w:tblPr>
      <w:tblStyleRowBandSize w:val="1"/>
      <w:tblStyleColBandSize w:val="1"/>
      <w:tblCellMar>
        <w:top w:w="100" w:type="dxa"/>
        <w:left w:w="100" w:type="dxa"/>
        <w:bottom w:w="100" w:type="dxa"/>
        <w:right w:w="100" w:type="dxa"/>
      </w:tblCellMar>
    </w:tblPr>
  </w:style>
  <w:style w:type="paragraph" w:styleId="Kommentartext">
    <w:name w:val="annotation text"/>
    <w:basedOn w:val="Standard"/>
    <w:link w:val="KommentartextZchn"/>
    <w:uiPriority w:val="99"/>
    <w:unhideWhenUsed/>
    <w:rsid w:val="008F553A"/>
  </w:style>
  <w:style w:type="character" w:customStyle="1" w:styleId="KommentartextZchn">
    <w:name w:val="Kommentartext Zchn"/>
    <w:basedOn w:val="Absatz-Standardschriftart"/>
    <w:link w:val="Kommentartext"/>
    <w:uiPriority w:val="99"/>
    <w:rsid w:val="008F553A"/>
    <w:rPr>
      <w:rFonts w:ascii="Times New Roman" w:eastAsia="Times New Roman" w:hAnsi="Times New Roman" w:cs="Times New Roman"/>
      <w:sz w:val="20"/>
      <w:szCs w:val="20"/>
    </w:rPr>
  </w:style>
  <w:style w:type="character" w:styleId="Kommentarzeichen">
    <w:name w:val="annotation reference"/>
    <w:basedOn w:val="Absatz-Standardschriftart"/>
    <w:uiPriority w:val="99"/>
    <w:semiHidden/>
    <w:unhideWhenUsed/>
    <w:rsid w:val="008F553A"/>
    <w:rPr>
      <w:sz w:val="16"/>
      <w:szCs w:val="16"/>
    </w:rPr>
  </w:style>
  <w:style w:type="paragraph" w:customStyle="1" w:styleId="EndNoteBibliographyTitle">
    <w:name w:val="EndNote Bibliography Title"/>
    <w:basedOn w:val="Standard"/>
    <w:link w:val="EndNoteBibliographyTitleChar"/>
    <w:rsid w:val="008F553A"/>
    <w:pPr>
      <w:jc w:val="center"/>
    </w:pPr>
    <w:rPr>
      <w:sz w:val="24"/>
      <w:lang w:val="en-GB"/>
    </w:rPr>
  </w:style>
  <w:style w:type="character" w:customStyle="1" w:styleId="EndNoteBibliographyTitleChar">
    <w:name w:val="EndNote Bibliography Title Char"/>
    <w:basedOn w:val="Absatz-Standardschriftart"/>
    <w:link w:val="EndNoteBibliographyTitle"/>
    <w:rsid w:val="008F553A"/>
    <w:rPr>
      <w:szCs w:val="20"/>
      <w:lang w:val="en-GB"/>
    </w:rPr>
  </w:style>
  <w:style w:type="paragraph" w:customStyle="1" w:styleId="EndNoteBibliography">
    <w:name w:val="EndNote Bibliography"/>
    <w:basedOn w:val="Standard"/>
    <w:link w:val="EndNoteBibliographyChar"/>
    <w:rsid w:val="008F553A"/>
    <w:pPr>
      <w:spacing w:line="240" w:lineRule="auto"/>
    </w:pPr>
    <w:rPr>
      <w:sz w:val="24"/>
      <w:lang w:val="en-GB"/>
    </w:rPr>
  </w:style>
  <w:style w:type="character" w:customStyle="1" w:styleId="EndNoteBibliographyChar">
    <w:name w:val="EndNote Bibliography Char"/>
    <w:basedOn w:val="Absatz-Standardschriftart"/>
    <w:link w:val="EndNoteBibliography"/>
    <w:rsid w:val="008F553A"/>
    <w:rPr>
      <w:szCs w:val="20"/>
      <w:lang w:val="en-GB"/>
    </w:rPr>
  </w:style>
  <w:style w:type="paragraph" w:styleId="berarbeitung">
    <w:name w:val="Revision"/>
    <w:hidden/>
    <w:uiPriority w:val="99"/>
    <w:semiHidden/>
    <w:rsid w:val="008F553A"/>
    <w:rPr>
      <w:rFonts w:ascii="Arial" w:eastAsia="Arial" w:hAnsi="Arial" w:cs="Arial"/>
      <w:sz w:val="22"/>
      <w:szCs w:val="22"/>
      <w:lang w:val="en"/>
    </w:rPr>
  </w:style>
  <w:style w:type="paragraph" w:styleId="Kommentarthema">
    <w:name w:val="annotation subject"/>
    <w:basedOn w:val="Kommentartext"/>
    <w:next w:val="Kommentartext"/>
    <w:link w:val="KommentarthemaZchn"/>
    <w:uiPriority w:val="99"/>
    <w:semiHidden/>
    <w:unhideWhenUsed/>
    <w:rsid w:val="008F553A"/>
    <w:rPr>
      <w:b/>
      <w:bCs/>
    </w:rPr>
  </w:style>
  <w:style w:type="character" w:customStyle="1" w:styleId="KommentarthemaZchn">
    <w:name w:val="Kommentarthema Zchn"/>
    <w:basedOn w:val="KommentartextZchn"/>
    <w:link w:val="Kommentarthema"/>
    <w:uiPriority w:val="99"/>
    <w:semiHidden/>
    <w:rsid w:val="008F553A"/>
    <w:rPr>
      <w:rFonts w:ascii="Times New Roman" w:eastAsia="Times New Roman" w:hAnsi="Times New Roman" w:cs="Times New Roman"/>
      <w:b/>
      <w:bCs/>
      <w:sz w:val="20"/>
      <w:szCs w:val="20"/>
    </w:rPr>
  </w:style>
  <w:style w:type="paragraph" w:styleId="Sprechblasentext">
    <w:name w:val="Balloon Text"/>
    <w:basedOn w:val="Standard"/>
    <w:link w:val="SprechblasentextZchn"/>
    <w:uiPriority w:val="99"/>
    <w:semiHidden/>
    <w:unhideWhenUsed/>
    <w:rsid w:val="008F553A"/>
    <w:rPr>
      <w:sz w:val="18"/>
      <w:szCs w:val="18"/>
    </w:rPr>
  </w:style>
  <w:style w:type="character" w:customStyle="1" w:styleId="SprechblasentextZchn">
    <w:name w:val="Sprechblasentext Zchn"/>
    <w:basedOn w:val="Absatz-Standardschriftart"/>
    <w:link w:val="Sprechblasentext"/>
    <w:uiPriority w:val="99"/>
    <w:semiHidden/>
    <w:rsid w:val="008F553A"/>
    <w:rPr>
      <w:rFonts w:ascii="Times New Roman" w:eastAsia="Times New Roman" w:hAnsi="Times New Roman" w:cs="Times New Roman"/>
      <w:sz w:val="18"/>
      <w:szCs w:val="18"/>
    </w:rPr>
  </w:style>
  <w:style w:type="character" w:styleId="Hyperlink">
    <w:name w:val="Hyperlink"/>
    <w:basedOn w:val="Absatz-Standardschriftart"/>
    <w:uiPriority w:val="99"/>
    <w:unhideWhenUsed/>
    <w:rsid w:val="008F553A"/>
    <w:rPr>
      <w:color w:val="0563C1" w:themeColor="hyperlink"/>
      <w:u w:val="single"/>
    </w:rPr>
  </w:style>
  <w:style w:type="character" w:styleId="NichtaufgelsteErwhnung">
    <w:name w:val="Unresolved Mention"/>
    <w:basedOn w:val="Absatz-Standardschriftart"/>
    <w:uiPriority w:val="99"/>
    <w:unhideWhenUsed/>
    <w:rsid w:val="008F553A"/>
    <w:rPr>
      <w:color w:val="605E5C"/>
      <w:shd w:val="clear" w:color="auto" w:fill="E1DFDD"/>
    </w:rPr>
  </w:style>
  <w:style w:type="character" w:styleId="BesuchterLink">
    <w:name w:val="FollowedHyperlink"/>
    <w:basedOn w:val="Absatz-Standardschriftart"/>
    <w:uiPriority w:val="99"/>
    <w:semiHidden/>
    <w:unhideWhenUsed/>
    <w:rsid w:val="008F553A"/>
    <w:rPr>
      <w:color w:val="954F72" w:themeColor="followedHyperlink"/>
      <w:u w:val="single"/>
    </w:rPr>
  </w:style>
  <w:style w:type="character" w:customStyle="1" w:styleId="apple-converted-space">
    <w:name w:val="apple-converted-space"/>
    <w:basedOn w:val="Absatz-Standardschriftart"/>
    <w:rsid w:val="008F553A"/>
  </w:style>
  <w:style w:type="table" w:customStyle="1" w:styleId="a">
    <w:basedOn w:val="NormaleTabelle"/>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a0">
    <w:basedOn w:val="NormaleTabelle"/>
    <w:tblPr>
      <w:tblStyleRowBandSize w:val="1"/>
      <w:tblStyleColBandSize w:val="1"/>
      <w:tblCellMar>
        <w:left w:w="115" w:type="dxa"/>
        <w:right w:w="115" w:type="dxa"/>
      </w:tblCellMar>
    </w:tblPr>
  </w:style>
  <w:style w:type="table" w:customStyle="1" w:styleId="a1">
    <w:basedOn w:val="NormaleTabelle"/>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a2">
    <w:basedOn w:val="NormaleTabelle"/>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a3">
    <w:basedOn w:val="NormaleTabelle"/>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a4">
    <w:basedOn w:val="NormaleTabelle"/>
    <w:tblPr>
      <w:tblStyleRowBandSize w:val="1"/>
      <w:tblStyleColBandSize w:val="1"/>
      <w:tblCellMar>
        <w:top w:w="100" w:type="dxa"/>
        <w:left w:w="100" w:type="dxa"/>
        <w:bottom w:w="100" w:type="dxa"/>
        <w:right w:w="100" w:type="dxa"/>
      </w:tblCellMar>
    </w:tblPr>
  </w:style>
  <w:style w:type="table" w:customStyle="1" w:styleId="a5">
    <w:basedOn w:val="NormaleTabelle"/>
    <w:tblPr>
      <w:tblStyleRowBandSize w:val="1"/>
      <w:tblStyleColBandSize w:val="1"/>
      <w:tblCellMar>
        <w:top w:w="100" w:type="dxa"/>
        <w:left w:w="100" w:type="dxa"/>
        <w:bottom w:w="100" w:type="dxa"/>
        <w:right w:w="100" w:type="dxa"/>
      </w:tblCellMar>
    </w:tblPr>
  </w:style>
  <w:style w:type="table" w:customStyle="1" w:styleId="a6">
    <w:basedOn w:val="NormaleTabelle"/>
    <w:tblPr>
      <w:tblStyleRowBandSize w:val="1"/>
      <w:tblStyleColBandSize w:val="1"/>
      <w:tblCellMar>
        <w:top w:w="100" w:type="dxa"/>
        <w:left w:w="100" w:type="dxa"/>
        <w:bottom w:w="100" w:type="dxa"/>
        <w:right w:w="100" w:type="dxa"/>
      </w:tblCellMar>
    </w:tblPr>
  </w:style>
  <w:style w:type="table" w:customStyle="1" w:styleId="a7">
    <w:basedOn w:val="NormaleTabelle"/>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a8">
    <w:basedOn w:val="NormaleTabelle"/>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a9">
    <w:basedOn w:val="NormaleTabelle"/>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aa">
    <w:basedOn w:val="NormaleTabelle"/>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ab">
    <w:basedOn w:val="NormaleTabelle"/>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ac">
    <w:basedOn w:val="NormaleTabelle"/>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ad">
    <w:basedOn w:val="NormaleTabelle"/>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ae">
    <w:basedOn w:val="NormaleTabelle"/>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paragraph" w:styleId="StandardWeb">
    <w:name w:val="Normal (Web)"/>
    <w:basedOn w:val="Standard"/>
    <w:uiPriority w:val="99"/>
    <w:unhideWhenUsed/>
    <w:rsid w:val="003348CE"/>
    <w:pPr>
      <w:spacing w:before="100" w:beforeAutospacing="1" w:after="100" w:afterAutospacing="1"/>
    </w:pPr>
  </w:style>
  <w:style w:type="paragraph" w:styleId="Kopfzeile">
    <w:name w:val="header"/>
    <w:basedOn w:val="Standard"/>
    <w:link w:val="KopfzeileZchn"/>
    <w:uiPriority w:val="99"/>
    <w:unhideWhenUsed/>
    <w:rsid w:val="006B3EA1"/>
    <w:pPr>
      <w:tabs>
        <w:tab w:val="center" w:pos="4513"/>
        <w:tab w:val="right" w:pos="9026"/>
      </w:tabs>
    </w:pPr>
  </w:style>
  <w:style w:type="character" w:customStyle="1" w:styleId="KopfzeileZchn">
    <w:name w:val="Kopfzeile Zchn"/>
    <w:basedOn w:val="Absatz-Standardschriftart"/>
    <w:link w:val="Kopfzeile"/>
    <w:uiPriority w:val="99"/>
    <w:rsid w:val="006B3EA1"/>
  </w:style>
  <w:style w:type="character" w:styleId="Seitenzahl">
    <w:name w:val="page number"/>
    <w:basedOn w:val="Absatz-Standardschriftart"/>
    <w:uiPriority w:val="99"/>
    <w:semiHidden/>
    <w:unhideWhenUsed/>
    <w:rsid w:val="006B3EA1"/>
  </w:style>
  <w:style w:type="paragraph" w:styleId="Listenabsatz">
    <w:name w:val="List Paragraph"/>
    <w:basedOn w:val="Standard"/>
    <w:uiPriority w:val="34"/>
    <w:qFormat/>
    <w:rsid w:val="005C2DCD"/>
    <w:pPr>
      <w:ind w:left="720"/>
      <w:contextualSpacing/>
    </w:pPr>
  </w:style>
  <w:style w:type="paragraph" w:styleId="Fuzeile">
    <w:name w:val="footer"/>
    <w:basedOn w:val="Standard"/>
    <w:link w:val="FuzeileZchn"/>
    <w:uiPriority w:val="99"/>
    <w:unhideWhenUsed/>
    <w:rsid w:val="008A5FEA"/>
    <w:pPr>
      <w:tabs>
        <w:tab w:val="center" w:pos="4536"/>
        <w:tab w:val="right" w:pos="9072"/>
      </w:tabs>
      <w:spacing w:line="240" w:lineRule="auto"/>
    </w:pPr>
  </w:style>
  <w:style w:type="character" w:customStyle="1" w:styleId="FuzeileZchn">
    <w:name w:val="Fußzeile Zchn"/>
    <w:basedOn w:val="Absatz-Standardschriftart"/>
    <w:link w:val="Fuzeile"/>
    <w:uiPriority w:val="99"/>
    <w:rsid w:val="008A5FE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033989">
      <w:bodyDiv w:val="1"/>
      <w:marLeft w:val="0"/>
      <w:marRight w:val="0"/>
      <w:marTop w:val="0"/>
      <w:marBottom w:val="0"/>
      <w:divBdr>
        <w:top w:val="none" w:sz="0" w:space="0" w:color="auto"/>
        <w:left w:val="none" w:sz="0" w:space="0" w:color="auto"/>
        <w:bottom w:val="none" w:sz="0" w:space="0" w:color="auto"/>
        <w:right w:val="none" w:sz="0" w:space="0" w:color="auto"/>
      </w:divBdr>
    </w:div>
    <w:div w:id="395979339">
      <w:bodyDiv w:val="1"/>
      <w:marLeft w:val="0"/>
      <w:marRight w:val="0"/>
      <w:marTop w:val="0"/>
      <w:marBottom w:val="0"/>
      <w:divBdr>
        <w:top w:val="none" w:sz="0" w:space="0" w:color="auto"/>
        <w:left w:val="none" w:sz="0" w:space="0" w:color="auto"/>
        <w:bottom w:val="none" w:sz="0" w:space="0" w:color="auto"/>
        <w:right w:val="none" w:sz="0" w:space="0" w:color="auto"/>
      </w:divBdr>
    </w:div>
    <w:div w:id="772239389">
      <w:bodyDiv w:val="1"/>
      <w:marLeft w:val="0"/>
      <w:marRight w:val="0"/>
      <w:marTop w:val="0"/>
      <w:marBottom w:val="0"/>
      <w:divBdr>
        <w:top w:val="none" w:sz="0" w:space="0" w:color="auto"/>
        <w:left w:val="none" w:sz="0" w:space="0" w:color="auto"/>
        <w:bottom w:val="none" w:sz="0" w:space="0" w:color="auto"/>
        <w:right w:val="none" w:sz="0" w:space="0" w:color="auto"/>
      </w:divBdr>
    </w:div>
    <w:div w:id="1099838802">
      <w:bodyDiv w:val="1"/>
      <w:marLeft w:val="0"/>
      <w:marRight w:val="0"/>
      <w:marTop w:val="0"/>
      <w:marBottom w:val="0"/>
      <w:divBdr>
        <w:top w:val="none" w:sz="0" w:space="0" w:color="auto"/>
        <w:left w:val="none" w:sz="0" w:space="0" w:color="auto"/>
        <w:bottom w:val="none" w:sz="0" w:space="0" w:color="auto"/>
        <w:right w:val="none" w:sz="0" w:space="0" w:color="auto"/>
      </w:divBdr>
    </w:div>
    <w:div w:id="1255439613">
      <w:bodyDiv w:val="1"/>
      <w:marLeft w:val="0"/>
      <w:marRight w:val="0"/>
      <w:marTop w:val="0"/>
      <w:marBottom w:val="0"/>
      <w:divBdr>
        <w:top w:val="none" w:sz="0" w:space="0" w:color="auto"/>
        <w:left w:val="none" w:sz="0" w:space="0" w:color="auto"/>
        <w:bottom w:val="none" w:sz="0" w:space="0" w:color="auto"/>
        <w:right w:val="none" w:sz="0" w:space="0" w:color="auto"/>
      </w:divBdr>
    </w:div>
    <w:div w:id="1564290012">
      <w:bodyDiv w:val="1"/>
      <w:marLeft w:val="0"/>
      <w:marRight w:val="0"/>
      <w:marTop w:val="0"/>
      <w:marBottom w:val="0"/>
      <w:divBdr>
        <w:top w:val="none" w:sz="0" w:space="0" w:color="auto"/>
        <w:left w:val="none" w:sz="0" w:space="0" w:color="auto"/>
        <w:bottom w:val="none" w:sz="0" w:space="0" w:color="auto"/>
        <w:right w:val="none" w:sz="0" w:space="0" w:color="auto"/>
      </w:divBdr>
    </w:div>
    <w:div w:id="1571623520">
      <w:bodyDiv w:val="1"/>
      <w:marLeft w:val="0"/>
      <w:marRight w:val="0"/>
      <w:marTop w:val="0"/>
      <w:marBottom w:val="0"/>
      <w:divBdr>
        <w:top w:val="none" w:sz="0" w:space="0" w:color="auto"/>
        <w:left w:val="none" w:sz="0" w:space="0" w:color="auto"/>
        <w:bottom w:val="none" w:sz="0" w:space="0" w:color="auto"/>
        <w:right w:val="none" w:sz="0" w:space="0" w:color="auto"/>
      </w:divBdr>
    </w:div>
    <w:div w:id="19636098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n"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surfer"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Pp2HlBQnwSRNiprP1l7jw3m9LQ==">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4229</Words>
  <Characters>26647</Characters>
  <Application>Microsoft Office Word</Application>
  <DocSecurity>0</DocSecurity>
  <Lines>222</Lines>
  <Paragraphs>61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Maass</dc:creator>
  <cp:lastModifiedBy>Anne Maass</cp:lastModifiedBy>
  <cp:revision>2</cp:revision>
  <dcterms:created xsi:type="dcterms:W3CDTF">2023-12-07T08:51:00Z</dcterms:created>
  <dcterms:modified xsi:type="dcterms:W3CDTF">2023-12-07T08:51:00Z</dcterms:modified>
</cp:coreProperties>
</file>