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E4117" w14:textId="77777777" w:rsidR="00731790" w:rsidRPr="00731790" w:rsidRDefault="00731790" w:rsidP="00731790">
      <w:pPr>
        <w:keepNext/>
        <w:keepLines/>
        <w:spacing w:before="480"/>
        <w:outlineLvl w:val="0"/>
        <w:rPr>
          <w:rFonts w:ascii="Calibri" w:eastAsia="Times New Roman" w:hAnsi="Calibri" w:cs="Calibri"/>
          <w:b/>
          <w:bCs/>
          <w:color w:val="4F81BD"/>
          <w:kern w:val="0"/>
          <w:sz w:val="32"/>
          <w:szCs w:val="32"/>
          <w:lang w:val="en-US"/>
          <w14:ligatures w14:val="none"/>
        </w:rPr>
      </w:pPr>
      <w:bookmarkStart w:id="0" w:name="supplementary"/>
      <w:r w:rsidRPr="00731790">
        <w:rPr>
          <w:rFonts w:ascii="Calibri" w:eastAsia="Times New Roman" w:hAnsi="Calibri" w:cs="Calibri"/>
          <w:b/>
          <w:bCs/>
          <w:color w:val="4F81BD"/>
          <w:kern w:val="0"/>
          <w:sz w:val="32"/>
          <w:szCs w:val="32"/>
          <w:lang w:val="en-US"/>
          <w14:ligatures w14:val="none"/>
        </w:rPr>
        <w:t>Supplementary Information</w:t>
      </w:r>
    </w:p>
    <w:p w14:paraId="6893E6A5" w14:textId="77777777" w:rsidR="00731790" w:rsidRPr="00731790" w:rsidRDefault="00731790" w:rsidP="00731790">
      <w:pPr>
        <w:keepNext/>
        <w:keepLines/>
        <w:spacing w:before="200"/>
        <w:outlineLvl w:val="1"/>
        <w:rPr>
          <w:rFonts w:ascii="Calibri" w:eastAsia="Times New Roman" w:hAnsi="Calibri" w:cs="Calibri"/>
          <w:b/>
          <w:bCs/>
          <w:color w:val="4F81BD"/>
          <w:kern w:val="0"/>
          <w:sz w:val="28"/>
          <w:szCs w:val="28"/>
          <w:lang w:val="en-US"/>
          <w14:ligatures w14:val="none"/>
        </w:rPr>
      </w:pPr>
      <w:bookmarkStart w:id="1" w:name="sensitivity-analyses"/>
      <w:r w:rsidRPr="00731790">
        <w:rPr>
          <w:rFonts w:ascii="Calibri" w:eastAsia="Times New Roman" w:hAnsi="Calibri" w:cs="Calibri"/>
          <w:b/>
          <w:bCs/>
          <w:color w:val="4F81BD"/>
          <w:kern w:val="0"/>
          <w:sz w:val="28"/>
          <w:szCs w:val="28"/>
          <w:lang w:val="en-US"/>
          <w14:ligatures w14:val="none"/>
        </w:rPr>
        <w:t>Sensitivity analyses</w:t>
      </w:r>
    </w:p>
    <w:p w14:paraId="0D04393D" w14:textId="77777777" w:rsidR="00731790" w:rsidRPr="00731790" w:rsidRDefault="00731790" w:rsidP="00731790">
      <w:pPr>
        <w:spacing w:before="180" w:after="180" w:line="480" w:lineRule="auto"/>
        <w:rPr>
          <w:rFonts w:ascii="Calibri" w:eastAsia="Cambria" w:hAnsi="Calibri" w:cs="Calibri"/>
          <w:kern w:val="0"/>
          <w:lang w:val="en-US"/>
          <w14:ligatures w14:val="none"/>
        </w:rPr>
      </w:pPr>
      <w:r w:rsidRPr="00731790">
        <w:rPr>
          <w:rFonts w:ascii="Calibri" w:eastAsia="Cambria" w:hAnsi="Calibri" w:cs="Calibri"/>
          <w:kern w:val="0"/>
          <w:lang w:val="en-US"/>
          <w14:ligatures w14:val="none"/>
        </w:rPr>
        <w:t xml:space="preserve">To gauge the robustness of our findings, we explored several sensitivity analyses (not shown). For one such analysis, we imputed five complete datasets and attempted to fit the same linear mixed models. However, these models were computationally intensive and did not converge well, resulting in problematic </w:t>
      </w:r>
      <m:oMath>
        <m:acc>
          <m:accPr>
            <m:ctrlPr>
              <w:rPr>
                <w:rFonts w:ascii="Cambria Math" w:eastAsia="Cambria" w:hAnsi="Cambria Math" w:cs="Calibri"/>
                <w:kern w:val="0"/>
                <w:lang w:val="en-US"/>
                <w14:ligatures w14:val="none"/>
              </w:rPr>
            </m:ctrlPr>
          </m:accPr>
          <m:e>
            <m:r>
              <w:rPr>
                <w:rFonts w:ascii="Cambria Math" w:eastAsia="Cambria" w:hAnsi="Cambria Math" w:cs="Calibri"/>
                <w:kern w:val="0"/>
                <w:lang w:val="en-US"/>
                <w14:ligatures w14:val="none"/>
              </w:rPr>
              <m:t>R</m:t>
            </m:r>
          </m:e>
        </m:acc>
      </m:oMath>
      <w:r w:rsidRPr="00731790">
        <w:rPr>
          <w:rFonts w:ascii="Calibri" w:eastAsia="Cambria" w:hAnsi="Calibri" w:cs="Calibri"/>
          <w:kern w:val="0"/>
          <w:lang w:val="en-US"/>
          <w14:ligatures w14:val="none"/>
        </w:rPr>
        <w:t xml:space="preserve"> values that undermined any interpretation of the resulting posterior distributions. Twisk (2013) notes that multiple imputation can lead to instability in mixed model results, even when using up to 50 imputed datasets. In another attempt to try boost study power by reducing data missingness, we omitted the covariate with the most missing data (BMI). This allowed a further ~300 individuals to be incorporated in the linear mixed models who were otherwise removed via listwise deletion. Under these modelling conditions, the PGS for neuroticism derived from the GPC GWAS emerged as a significant predictor of sensitivity (specifically EOE), which is understandable given the significant zero-order correlation between these variables. However, the effect size of this potential relationship was small, in keeping with the limited predictive power of polygenic scores. We also explored a frequentist linear mixed modelling approach that allowed for the control of kinship by providing a participant relatedness matrix via the </w:t>
      </w:r>
      <w:r w:rsidRPr="00731790">
        <w:rPr>
          <w:rFonts w:ascii="Calibri" w:eastAsia="Cambria" w:hAnsi="Calibri" w:cs="Calibri"/>
          <w:i/>
          <w:iCs/>
          <w:kern w:val="0"/>
          <w:lang w:val="en-US"/>
          <w14:ligatures w14:val="none"/>
        </w:rPr>
        <w:t>coxme</w:t>
      </w:r>
      <w:r w:rsidRPr="00731790">
        <w:rPr>
          <w:rFonts w:ascii="Calibri" w:eastAsia="Cambria" w:hAnsi="Calibri" w:cs="Calibri"/>
          <w:kern w:val="0"/>
          <w:lang w:val="en-US"/>
          <w14:ligatures w14:val="none"/>
        </w:rPr>
        <w:t xml:space="preserve"> pacakge (Therneau, 2022). However, this approach did not produce meaningfully different results (where applicable), and was not easily extendable to multivariate models.</w:t>
      </w:r>
    </w:p>
    <w:p w14:paraId="76147ED9" w14:textId="77777777" w:rsidR="00731790" w:rsidRPr="00731790" w:rsidRDefault="00731790" w:rsidP="00731790">
      <w:pPr>
        <w:spacing w:after="200"/>
        <w:rPr>
          <w:rFonts w:ascii="Calibri" w:eastAsia="Cambria" w:hAnsi="Calibri" w:cs="Calibri"/>
          <w:kern w:val="0"/>
          <w:lang w:val="en-US"/>
          <w14:ligatures w14:val="none"/>
        </w:rPr>
      </w:pPr>
      <w:r w:rsidRPr="00731790">
        <w:rPr>
          <w:rFonts w:ascii="Calibri" w:eastAsia="Cambria" w:hAnsi="Calibri" w:cs="Calibri"/>
          <w:kern w:val="0"/>
          <w:lang w:val="en-US"/>
          <w14:ligatures w14:val="none"/>
        </w:rPr>
        <w:br w:type="page"/>
      </w:r>
    </w:p>
    <w:p w14:paraId="0B5332B0" w14:textId="77777777" w:rsidR="00731790" w:rsidRPr="00731790" w:rsidRDefault="00731790" w:rsidP="00731790">
      <w:pPr>
        <w:spacing w:before="180" w:after="180"/>
        <w:rPr>
          <w:rFonts w:ascii="Calibri" w:eastAsia="Cambria" w:hAnsi="Calibri" w:cs="Calibri"/>
          <w:kern w:val="0"/>
          <w:sz w:val="18"/>
          <w:szCs w:val="18"/>
          <w14:ligatures w14:val="none"/>
        </w:rPr>
      </w:pPr>
      <w:r w:rsidRPr="00731790">
        <w:rPr>
          <w:rFonts w:ascii="Calibri" w:eastAsia="Cambria" w:hAnsi="Calibri" w:cs="Calibri"/>
          <w:b/>
          <w:bCs/>
          <w:kern w:val="0"/>
          <w:sz w:val="18"/>
          <w:szCs w:val="18"/>
          <w14:ligatures w14:val="none"/>
        </w:rPr>
        <w:lastRenderedPageBreak/>
        <w:t>Table S1: Comparison of children retained versus those lost to follow up</w:t>
      </w:r>
    </w:p>
    <w:tbl>
      <w:tblPr>
        <w:tblStyle w:val="Table"/>
        <w:tblW w:w="5000" w:type="pct"/>
        <w:jc w:val="center"/>
        <w:tblLook w:val="0420" w:firstRow="1" w:lastRow="0" w:firstColumn="0" w:lastColumn="0" w:noHBand="0" w:noVBand="1"/>
      </w:tblPr>
      <w:tblGrid>
        <w:gridCol w:w="3740"/>
        <w:gridCol w:w="2203"/>
        <w:gridCol w:w="1685"/>
        <w:gridCol w:w="865"/>
        <w:gridCol w:w="867"/>
      </w:tblGrid>
      <w:tr w:rsidR="00731790" w:rsidRPr="00731790" w14:paraId="5A41B9ED" w14:textId="77777777" w:rsidTr="00C520E4">
        <w:trPr>
          <w:cnfStyle w:val="100000000000" w:firstRow="1" w:lastRow="0" w:firstColumn="0" w:lastColumn="0" w:oddVBand="0" w:evenVBand="0" w:oddHBand="0" w:evenHBand="0" w:firstRowFirstColumn="0" w:firstRowLastColumn="0" w:lastRowFirstColumn="0" w:lastRowLastColumn="0"/>
          <w:tblHeader/>
          <w:jc w:val="center"/>
        </w:trPr>
        <w:tc>
          <w:tcPr>
            <w:tcW w:w="1998"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1CC33F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rPr>
                <w:rFonts w:ascii="Calibri" w:eastAsia="Cambria" w:hAnsi="Calibri" w:cs="Calibri"/>
                <w:sz w:val="18"/>
                <w:szCs w:val="18"/>
              </w:rPr>
            </w:pPr>
            <w:bookmarkStart w:id="2" w:name="tbl-lost"/>
            <w:r w:rsidRPr="00731790">
              <w:rPr>
                <w:rFonts w:ascii="Calibri" w:eastAsia="Helvetica" w:hAnsi="Calibri" w:cs="Calibri"/>
                <w:b/>
                <w:color w:val="000000"/>
                <w:sz w:val="18"/>
                <w:szCs w:val="18"/>
              </w:rPr>
              <w:t>Characteristic</w:t>
            </w:r>
          </w:p>
        </w:tc>
        <w:tc>
          <w:tcPr>
            <w:tcW w:w="1177"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1F2AD7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Lost to follow up</w:t>
            </w:r>
            <w:r w:rsidRPr="00731790">
              <w:rPr>
                <w:rFonts w:ascii="Calibri" w:eastAsia="Helvetica" w:hAnsi="Calibri" w:cs="Calibri"/>
                <w:color w:val="000000"/>
                <w:sz w:val="18"/>
                <w:szCs w:val="18"/>
              </w:rPr>
              <w:t xml:space="preserve"> N = 586</w:t>
            </w:r>
            <w:r w:rsidRPr="00731790">
              <w:rPr>
                <w:rFonts w:ascii="Calibri" w:eastAsia="Helvetica" w:hAnsi="Calibri" w:cs="Calibri"/>
                <w:color w:val="000000"/>
                <w:sz w:val="18"/>
                <w:szCs w:val="18"/>
                <w:vertAlign w:val="superscript"/>
              </w:rPr>
              <w:t>1</w:t>
            </w:r>
          </w:p>
        </w:tc>
        <w:tc>
          <w:tcPr>
            <w:tcW w:w="900"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5F5E8E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Retained</w:t>
            </w:r>
            <w:r w:rsidRPr="00731790">
              <w:rPr>
                <w:rFonts w:ascii="Calibri" w:eastAsia="Helvetica" w:hAnsi="Calibri" w:cs="Calibri"/>
                <w:color w:val="000000"/>
                <w:sz w:val="18"/>
                <w:szCs w:val="18"/>
              </w:rPr>
              <w:t xml:space="preserve"> N = 1005</w:t>
            </w:r>
            <w:r w:rsidRPr="00731790">
              <w:rPr>
                <w:rFonts w:ascii="Calibri" w:eastAsia="Helvetica" w:hAnsi="Calibri" w:cs="Calibri"/>
                <w:color w:val="000000"/>
                <w:sz w:val="18"/>
                <w:szCs w:val="18"/>
                <w:vertAlign w:val="superscript"/>
              </w:rPr>
              <w:t>1</w:t>
            </w:r>
          </w:p>
        </w:tc>
        <w:tc>
          <w:tcPr>
            <w:tcW w:w="462"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5F3C51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p-value</w:t>
            </w:r>
            <w:r w:rsidRPr="00731790">
              <w:rPr>
                <w:rFonts w:ascii="Calibri" w:eastAsia="Helvetica" w:hAnsi="Calibri" w:cs="Calibri"/>
                <w:color w:val="000000"/>
                <w:sz w:val="18"/>
                <w:szCs w:val="18"/>
                <w:vertAlign w:val="superscript"/>
              </w:rPr>
              <w:t>2</w:t>
            </w:r>
          </w:p>
        </w:tc>
        <w:tc>
          <w:tcPr>
            <w:tcW w:w="463"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3DE17B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q-value</w:t>
            </w:r>
            <w:r w:rsidRPr="00731790">
              <w:rPr>
                <w:rFonts w:ascii="Calibri" w:eastAsia="Helvetica" w:hAnsi="Calibri" w:cs="Calibri"/>
                <w:color w:val="000000"/>
                <w:sz w:val="18"/>
                <w:szCs w:val="18"/>
                <w:vertAlign w:val="superscript"/>
              </w:rPr>
              <w:t>3</w:t>
            </w:r>
          </w:p>
        </w:tc>
      </w:tr>
      <w:tr w:rsidR="00731790" w:rsidRPr="00731790" w14:paraId="315E6BB2" w14:textId="77777777" w:rsidTr="00C520E4">
        <w:trPr>
          <w:jc w:val="center"/>
        </w:trPr>
        <w:tc>
          <w:tcPr>
            <w:tcW w:w="1998"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86942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Child Age</w:t>
            </w:r>
          </w:p>
        </w:tc>
        <w:tc>
          <w:tcPr>
            <w:tcW w:w="1177"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EDD0C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11.68 (2.48)</w:t>
            </w:r>
          </w:p>
        </w:tc>
        <w:tc>
          <w:tcPr>
            <w:tcW w:w="900"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6FB99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11.19 (2.37)</w:t>
            </w:r>
          </w:p>
        </w:tc>
        <w:tc>
          <w:tcPr>
            <w:tcW w:w="462"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2E9D8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&lt;0.001</w:t>
            </w:r>
          </w:p>
        </w:tc>
        <w:tc>
          <w:tcPr>
            <w:tcW w:w="463"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5E4A8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0.001</w:t>
            </w:r>
          </w:p>
        </w:tc>
      </w:tr>
      <w:tr w:rsidR="00731790" w:rsidRPr="00731790" w14:paraId="3D5FF51D" w14:textId="77777777" w:rsidTr="00C520E4">
        <w:trPr>
          <w:jc w:val="center"/>
        </w:trPr>
        <w:tc>
          <w:tcPr>
            <w:tcW w:w="19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56642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HSC (total)</w:t>
            </w:r>
          </w:p>
        </w:tc>
        <w:tc>
          <w:tcPr>
            <w:tcW w:w="11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4D19D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5.01 (1.02)</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E60A2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5.05 (1.02)</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1F5B7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0.63</w:t>
            </w:r>
          </w:p>
        </w:tc>
        <w:tc>
          <w:tcPr>
            <w:tcW w:w="4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04EF6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0.79</w:t>
            </w:r>
          </w:p>
        </w:tc>
      </w:tr>
      <w:tr w:rsidR="00731790" w:rsidRPr="00731790" w14:paraId="0745CA4A" w14:textId="77777777" w:rsidTr="00C520E4">
        <w:trPr>
          <w:jc w:val="center"/>
        </w:trPr>
        <w:tc>
          <w:tcPr>
            <w:tcW w:w="19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4B3F1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EOE</w:t>
            </w:r>
          </w:p>
        </w:tc>
        <w:tc>
          <w:tcPr>
            <w:tcW w:w="11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BF275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4.73 (1.38)</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564A3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4.74 (1.40)</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691C1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0.91</w:t>
            </w:r>
          </w:p>
        </w:tc>
        <w:tc>
          <w:tcPr>
            <w:tcW w:w="4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681DA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0.91</w:t>
            </w:r>
          </w:p>
        </w:tc>
      </w:tr>
      <w:tr w:rsidR="00731790" w:rsidRPr="00731790" w14:paraId="42FE579D" w14:textId="77777777" w:rsidTr="00C520E4">
        <w:trPr>
          <w:jc w:val="center"/>
        </w:trPr>
        <w:tc>
          <w:tcPr>
            <w:tcW w:w="19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6E24B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LST</w:t>
            </w:r>
          </w:p>
        </w:tc>
        <w:tc>
          <w:tcPr>
            <w:tcW w:w="11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83644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4.96 (1.65)</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AB1C4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5.03 (1.61)</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6804C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0.50</w:t>
            </w:r>
          </w:p>
        </w:tc>
        <w:tc>
          <w:tcPr>
            <w:tcW w:w="4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8C9A0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0.79</w:t>
            </w:r>
          </w:p>
        </w:tc>
      </w:tr>
      <w:tr w:rsidR="00731790" w:rsidRPr="00731790" w14:paraId="459AD9E8" w14:textId="77777777" w:rsidTr="00C520E4">
        <w:trPr>
          <w:jc w:val="center"/>
        </w:trPr>
        <w:tc>
          <w:tcPr>
            <w:tcW w:w="19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73E92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AES</w:t>
            </w:r>
          </w:p>
        </w:tc>
        <w:tc>
          <w:tcPr>
            <w:tcW w:w="11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C5625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5.39 (1.09)</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5AEBF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5.46 (1.12)</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1B315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0.30</w:t>
            </w:r>
          </w:p>
        </w:tc>
        <w:tc>
          <w:tcPr>
            <w:tcW w:w="4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40521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0.71</w:t>
            </w:r>
          </w:p>
        </w:tc>
      </w:tr>
      <w:tr w:rsidR="00731790" w:rsidRPr="00731790" w14:paraId="599A6692" w14:textId="77777777" w:rsidTr="00C520E4">
        <w:trPr>
          <w:jc w:val="center"/>
        </w:trPr>
        <w:tc>
          <w:tcPr>
            <w:tcW w:w="19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A67C0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PTSD</w:t>
            </w:r>
          </w:p>
        </w:tc>
        <w:tc>
          <w:tcPr>
            <w:tcW w:w="11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F14E8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0.95 (0.71)</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5F0C3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0.91 (0.73)</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63FB5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0.17</w:t>
            </w:r>
          </w:p>
        </w:tc>
        <w:tc>
          <w:tcPr>
            <w:tcW w:w="4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ADE0E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0.71</w:t>
            </w:r>
          </w:p>
        </w:tc>
      </w:tr>
      <w:tr w:rsidR="00731790" w:rsidRPr="00731790" w14:paraId="43D5A37E" w14:textId="77777777" w:rsidTr="00C520E4">
        <w:trPr>
          <w:jc w:val="center"/>
        </w:trPr>
        <w:tc>
          <w:tcPr>
            <w:tcW w:w="19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5DC8B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Depression</w:t>
            </w:r>
          </w:p>
        </w:tc>
        <w:tc>
          <w:tcPr>
            <w:tcW w:w="11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EA71A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0.84 (0.71)</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178EC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0.81 (0.70)</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CC4F9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0.51</w:t>
            </w:r>
          </w:p>
        </w:tc>
        <w:tc>
          <w:tcPr>
            <w:tcW w:w="4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1626A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0.79</w:t>
            </w:r>
          </w:p>
        </w:tc>
      </w:tr>
      <w:tr w:rsidR="00731790" w:rsidRPr="00731790" w14:paraId="7E1A5C4F" w14:textId="77777777" w:rsidTr="00C520E4">
        <w:trPr>
          <w:jc w:val="center"/>
        </w:trPr>
        <w:tc>
          <w:tcPr>
            <w:tcW w:w="19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EDF5E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Anxiety</w:t>
            </w:r>
          </w:p>
        </w:tc>
        <w:tc>
          <w:tcPr>
            <w:tcW w:w="11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FFBD0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1.02 (0.47)</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03265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1.03 (0.44)</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E2699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0.89</w:t>
            </w:r>
          </w:p>
        </w:tc>
        <w:tc>
          <w:tcPr>
            <w:tcW w:w="4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F9901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0.91</w:t>
            </w:r>
          </w:p>
        </w:tc>
      </w:tr>
      <w:tr w:rsidR="00731790" w:rsidRPr="00731790" w14:paraId="050D5508" w14:textId="77777777" w:rsidTr="00C520E4">
        <w:trPr>
          <w:jc w:val="center"/>
        </w:trPr>
        <w:tc>
          <w:tcPr>
            <w:tcW w:w="19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54303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Externalising behaviour (caregiver-report)</w:t>
            </w:r>
          </w:p>
        </w:tc>
        <w:tc>
          <w:tcPr>
            <w:tcW w:w="11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CBA9C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0.65 (0.23)</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3DA07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0.66 (0.22)</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41FFA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0.49</w:t>
            </w:r>
          </w:p>
        </w:tc>
        <w:tc>
          <w:tcPr>
            <w:tcW w:w="4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F8637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0.79</w:t>
            </w:r>
          </w:p>
        </w:tc>
      </w:tr>
      <w:tr w:rsidR="00731790" w:rsidRPr="00731790" w14:paraId="329C88A9" w14:textId="77777777" w:rsidTr="00C520E4">
        <w:trPr>
          <w:jc w:val="center"/>
        </w:trPr>
        <w:tc>
          <w:tcPr>
            <w:tcW w:w="19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83C43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Log cortisol (corrected)</w:t>
            </w:r>
          </w:p>
        </w:tc>
        <w:tc>
          <w:tcPr>
            <w:tcW w:w="11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0C11B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0.02 (0.44)</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10136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-0.01 (0.44)</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C587F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0.28</w:t>
            </w:r>
          </w:p>
        </w:tc>
        <w:tc>
          <w:tcPr>
            <w:tcW w:w="4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FF2E3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0.71</w:t>
            </w:r>
          </w:p>
        </w:tc>
      </w:tr>
      <w:tr w:rsidR="00731790" w:rsidRPr="00731790" w14:paraId="06A6F345" w14:textId="77777777" w:rsidTr="00C520E4">
        <w:trPr>
          <w:jc w:val="center"/>
        </w:trPr>
        <w:tc>
          <w:tcPr>
            <w:tcW w:w="19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339A5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Log testosterone (corrected)</w:t>
            </w:r>
          </w:p>
        </w:tc>
        <w:tc>
          <w:tcPr>
            <w:tcW w:w="11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B467A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0.03 (0.59)</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FA258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-0.02 (0.51)</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7F538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0.016</w:t>
            </w:r>
          </w:p>
        </w:tc>
        <w:tc>
          <w:tcPr>
            <w:tcW w:w="4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B57DC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0.19</w:t>
            </w:r>
          </w:p>
        </w:tc>
      </w:tr>
      <w:tr w:rsidR="00731790" w:rsidRPr="00731790" w14:paraId="555672C0" w14:textId="77777777" w:rsidTr="00C520E4">
        <w:trPr>
          <w:jc w:val="center"/>
        </w:trPr>
        <w:tc>
          <w:tcPr>
            <w:tcW w:w="19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CF457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Log DHEA (corrected)</w:t>
            </w:r>
          </w:p>
        </w:tc>
        <w:tc>
          <w:tcPr>
            <w:tcW w:w="11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A947F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0.02 (0.35)</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3B999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-0.01 (0.35)</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80FAA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0.13</w:t>
            </w:r>
          </w:p>
        </w:tc>
        <w:tc>
          <w:tcPr>
            <w:tcW w:w="4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1D5BC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0.71</w:t>
            </w:r>
          </w:p>
        </w:tc>
      </w:tr>
      <w:tr w:rsidR="00731790" w:rsidRPr="00731790" w14:paraId="5D002990" w14:textId="77777777" w:rsidTr="00C520E4">
        <w:trPr>
          <w:jc w:val="center"/>
        </w:trPr>
        <w:tc>
          <w:tcPr>
            <w:tcW w:w="19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7D15F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Neuroticism (PGS001996)</w:t>
            </w:r>
          </w:p>
        </w:tc>
        <w:tc>
          <w:tcPr>
            <w:tcW w:w="11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C0023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0.61 (0.52)</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20CF7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0.59 (0.52)</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C3F4E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0.66</w:t>
            </w:r>
          </w:p>
        </w:tc>
        <w:tc>
          <w:tcPr>
            <w:tcW w:w="4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961DC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0.79</w:t>
            </w:r>
          </w:p>
        </w:tc>
      </w:tr>
      <w:tr w:rsidR="00731790" w:rsidRPr="00731790" w14:paraId="0C527114" w14:textId="77777777" w:rsidTr="00C520E4">
        <w:trPr>
          <w:jc w:val="center"/>
        </w:trPr>
        <w:tc>
          <w:tcPr>
            <w:tcW w:w="19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4758D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Neuroticism (PGS002213)</w:t>
            </w:r>
          </w:p>
        </w:tc>
        <w:tc>
          <w:tcPr>
            <w:tcW w:w="11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28470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0.38 (0.54)</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39112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0.37 (0.56)</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5522C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0.64</w:t>
            </w:r>
          </w:p>
        </w:tc>
        <w:tc>
          <w:tcPr>
            <w:tcW w:w="4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23D29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0.79</w:t>
            </w:r>
          </w:p>
        </w:tc>
      </w:tr>
      <w:tr w:rsidR="00731790" w:rsidRPr="00731790" w14:paraId="19BD3142" w14:textId="77777777" w:rsidTr="00C520E4">
        <w:trPr>
          <w:jc w:val="center"/>
        </w:trPr>
        <w:tc>
          <w:tcPr>
            <w:tcW w:w="19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C8C2A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Neuroticism (PGS002342)</w:t>
            </w:r>
          </w:p>
        </w:tc>
        <w:tc>
          <w:tcPr>
            <w:tcW w:w="11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E0C8A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0.30 (0.51)</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7E80C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0.27 (0.51)</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1FA23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0.31</w:t>
            </w:r>
          </w:p>
        </w:tc>
        <w:tc>
          <w:tcPr>
            <w:tcW w:w="4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9F1A3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0.71</w:t>
            </w:r>
          </w:p>
        </w:tc>
      </w:tr>
      <w:tr w:rsidR="00731790" w:rsidRPr="00731790" w14:paraId="579AE72F" w14:textId="77777777" w:rsidTr="00C520E4">
        <w:trPr>
          <w:jc w:val="center"/>
        </w:trPr>
        <w:tc>
          <w:tcPr>
            <w:tcW w:w="19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1767D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Neuroticism (PGS002659)</w:t>
            </w:r>
          </w:p>
        </w:tc>
        <w:tc>
          <w:tcPr>
            <w:tcW w:w="11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F6E1F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0.01 (0.12)</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48AD0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0.01 (0.12)</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22EAF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0.54</w:t>
            </w:r>
          </w:p>
        </w:tc>
        <w:tc>
          <w:tcPr>
            <w:tcW w:w="4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9DD90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0.79</w:t>
            </w:r>
          </w:p>
        </w:tc>
      </w:tr>
      <w:tr w:rsidR="00731790" w:rsidRPr="00731790" w14:paraId="21F08F99" w14:textId="77777777" w:rsidTr="00C520E4">
        <w:trPr>
          <w:jc w:val="center"/>
        </w:trPr>
        <w:tc>
          <w:tcPr>
            <w:tcW w:w="19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A3DE8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Neuroticism (PGS002708)</w:t>
            </w:r>
          </w:p>
        </w:tc>
        <w:tc>
          <w:tcPr>
            <w:tcW w:w="11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9C9C7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0.20 (0.55)</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2B365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0.16 (0.57)</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D1129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0.28</w:t>
            </w:r>
          </w:p>
        </w:tc>
        <w:tc>
          <w:tcPr>
            <w:tcW w:w="4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C2A99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0.71</w:t>
            </w:r>
          </w:p>
        </w:tc>
      </w:tr>
      <w:tr w:rsidR="00731790" w:rsidRPr="00731790" w14:paraId="4BED1B83" w14:textId="77777777" w:rsidTr="00C520E4">
        <w:trPr>
          <w:jc w:val="center"/>
        </w:trPr>
        <w:tc>
          <w:tcPr>
            <w:tcW w:w="19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C1AB9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Sensitivity/hurt feelings (PGS001016)</w:t>
            </w:r>
          </w:p>
        </w:tc>
        <w:tc>
          <w:tcPr>
            <w:tcW w:w="11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E06C8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0.08 (0.22)</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AFC15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0.08 (0.22)</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98379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0.79</w:t>
            </w:r>
          </w:p>
        </w:tc>
        <w:tc>
          <w:tcPr>
            <w:tcW w:w="4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9861D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0.86</w:t>
            </w:r>
          </w:p>
        </w:tc>
      </w:tr>
      <w:tr w:rsidR="00731790" w:rsidRPr="00731790" w14:paraId="6863A424" w14:textId="77777777" w:rsidTr="00C520E4">
        <w:trPr>
          <w:jc w:val="center"/>
        </w:trPr>
        <w:tc>
          <w:tcPr>
            <w:tcW w:w="19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455E3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SESA</w:t>
            </w:r>
          </w:p>
        </w:tc>
        <w:tc>
          <w:tcPr>
            <w:tcW w:w="11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3C0D7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0.0007 (0.0009)</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DE666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0.0007 (0.0009)</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0A554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0.33</w:t>
            </w:r>
          </w:p>
        </w:tc>
        <w:tc>
          <w:tcPr>
            <w:tcW w:w="4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766DE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0.71</w:t>
            </w:r>
          </w:p>
        </w:tc>
      </w:tr>
      <w:tr w:rsidR="00731790" w:rsidRPr="00731790" w14:paraId="5C57BB02" w14:textId="77777777" w:rsidTr="00C520E4">
        <w:trPr>
          <w:jc w:val="center"/>
        </w:trPr>
        <w:tc>
          <w:tcPr>
            <w:tcW w:w="19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9CD5C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Sensitivity (GWAS)</w:t>
            </w:r>
          </w:p>
        </w:tc>
        <w:tc>
          <w:tcPr>
            <w:tcW w:w="11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C18E2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0.0029 (0.0022)</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765E3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0.0029 (0.0022)</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09D9E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0.69</w:t>
            </w:r>
          </w:p>
        </w:tc>
        <w:tc>
          <w:tcPr>
            <w:tcW w:w="4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F9059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0.79</w:t>
            </w:r>
          </w:p>
        </w:tc>
      </w:tr>
      <w:tr w:rsidR="00731790" w:rsidRPr="00731790" w14:paraId="33E7A25F" w14:textId="77777777" w:rsidTr="00C520E4">
        <w:trPr>
          <w:jc w:val="center"/>
        </w:trPr>
        <w:tc>
          <w:tcPr>
            <w:tcW w:w="19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AE171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Extraversion (GPC)</w:t>
            </w:r>
          </w:p>
        </w:tc>
        <w:tc>
          <w:tcPr>
            <w:tcW w:w="11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B7AAC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-0.0001 (0.0001)</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1ECE8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-0.0001 (0.0001)</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E6337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0.20</w:t>
            </w:r>
          </w:p>
        </w:tc>
        <w:tc>
          <w:tcPr>
            <w:tcW w:w="4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52147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0.71</w:t>
            </w:r>
          </w:p>
        </w:tc>
      </w:tr>
      <w:tr w:rsidR="00731790" w:rsidRPr="00731790" w14:paraId="0505FEA8" w14:textId="77777777" w:rsidTr="00C520E4">
        <w:trPr>
          <w:jc w:val="center"/>
        </w:trPr>
        <w:tc>
          <w:tcPr>
            <w:tcW w:w="19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4CF67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Neuroticism (GPC)</w:t>
            </w:r>
          </w:p>
        </w:tc>
        <w:tc>
          <w:tcPr>
            <w:tcW w:w="11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9933C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0.0004 (0.0001)</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63A09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0.0004 (0.0001)</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13EDF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0.63</w:t>
            </w:r>
          </w:p>
        </w:tc>
        <w:tc>
          <w:tcPr>
            <w:tcW w:w="4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9DBA6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0.79</w:t>
            </w:r>
          </w:p>
        </w:tc>
      </w:tr>
      <w:tr w:rsidR="00731790" w:rsidRPr="00731790" w14:paraId="513D9444" w14:textId="77777777" w:rsidTr="00C520E4">
        <w:trPr>
          <w:jc w:val="center"/>
        </w:trPr>
        <w:tc>
          <w:tcPr>
            <w:tcW w:w="19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072DB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Sensitivity (candidate gene)</w:t>
            </w:r>
          </w:p>
        </w:tc>
        <w:tc>
          <w:tcPr>
            <w:tcW w:w="11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710E7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8.51 (2.16)</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45787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8.77 (2.21)</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2A9FA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0.068</w:t>
            </w:r>
          </w:p>
        </w:tc>
        <w:tc>
          <w:tcPr>
            <w:tcW w:w="4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3CB02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0.54</w:t>
            </w:r>
          </w:p>
        </w:tc>
      </w:tr>
      <w:tr w:rsidR="00731790" w:rsidRPr="00731790" w14:paraId="6DCE4E65" w14:textId="77777777" w:rsidTr="00C520E4">
        <w:trPr>
          <w:jc w:val="center"/>
        </w:trPr>
        <w:tc>
          <w:tcPr>
            <w:tcW w:w="19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6DC9F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Sex</w:t>
            </w:r>
          </w:p>
        </w:tc>
        <w:tc>
          <w:tcPr>
            <w:tcW w:w="11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EA240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761BA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10BFF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0.35</w:t>
            </w:r>
          </w:p>
        </w:tc>
        <w:tc>
          <w:tcPr>
            <w:tcW w:w="4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A089A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0.71</w:t>
            </w:r>
          </w:p>
        </w:tc>
      </w:tr>
      <w:tr w:rsidR="00731790" w:rsidRPr="00731790" w14:paraId="409FAE17" w14:textId="77777777" w:rsidTr="00C520E4">
        <w:trPr>
          <w:jc w:val="center"/>
        </w:trPr>
        <w:tc>
          <w:tcPr>
            <w:tcW w:w="199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A25A6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300" w:right="100"/>
              <w:rPr>
                <w:rFonts w:ascii="Calibri" w:eastAsia="Cambria" w:hAnsi="Calibri" w:cs="Calibri"/>
                <w:sz w:val="18"/>
                <w:szCs w:val="18"/>
              </w:rPr>
            </w:pPr>
            <w:r w:rsidRPr="00731790">
              <w:rPr>
                <w:rFonts w:ascii="Calibri" w:eastAsia="Helvetica" w:hAnsi="Calibri" w:cs="Calibri"/>
                <w:i/>
                <w:color w:val="000000"/>
                <w:sz w:val="18"/>
                <w:szCs w:val="18"/>
              </w:rPr>
              <w:t>Female</w:t>
            </w:r>
          </w:p>
        </w:tc>
        <w:tc>
          <w:tcPr>
            <w:tcW w:w="11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72CF7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299 (51%)</w:t>
            </w:r>
          </w:p>
        </w:tc>
        <w:tc>
          <w:tcPr>
            <w:tcW w:w="9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8F302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537 (53%)</w:t>
            </w:r>
          </w:p>
        </w:tc>
        <w:tc>
          <w:tcPr>
            <w:tcW w:w="46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37FD8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46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06BD7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r>
      <w:tr w:rsidR="00731790" w:rsidRPr="00731790" w14:paraId="01A4DE74" w14:textId="77777777" w:rsidTr="00C520E4">
        <w:trPr>
          <w:jc w:val="center"/>
        </w:trPr>
        <w:tc>
          <w:tcPr>
            <w:tcW w:w="1998"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8E6760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300" w:right="100"/>
              <w:rPr>
                <w:rFonts w:ascii="Calibri" w:eastAsia="Cambria" w:hAnsi="Calibri" w:cs="Calibri"/>
                <w:sz w:val="18"/>
                <w:szCs w:val="18"/>
              </w:rPr>
            </w:pPr>
            <w:r w:rsidRPr="00731790">
              <w:rPr>
                <w:rFonts w:ascii="Calibri" w:eastAsia="Helvetica" w:hAnsi="Calibri" w:cs="Calibri"/>
                <w:i/>
                <w:color w:val="000000"/>
                <w:sz w:val="18"/>
                <w:szCs w:val="18"/>
              </w:rPr>
              <w:t>Male</w:t>
            </w:r>
          </w:p>
        </w:tc>
        <w:tc>
          <w:tcPr>
            <w:tcW w:w="1177"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C4BDEC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287 (49%)</w:t>
            </w:r>
          </w:p>
        </w:tc>
        <w:tc>
          <w:tcPr>
            <w:tcW w:w="900"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5AEADD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468 (47%)</w:t>
            </w:r>
          </w:p>
        </w:tc>
        <w:tc>
          <w:tcPr>
            <w:tcW w:w="462"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95015B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463"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05E6DB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r>
      <w:tr w:rsidR="00731790" w:rsidRPr="00731790" w14:paraId="121ADBF8" w14:textId="77777777" w:rsidTr="00C520E4">
        <w:trPr>
          <w:jc w:val="center"/>
        </w:trPr>
        <w:tc>
          <w:tcPr>
            <w:tcW w:w="5000" w:type="pct"/>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CF6C61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vertAlign w:val="superscript"/>
              </w:rPr>
              <w:t>1</w:t>
            </w:r>
            <w:r w:rsidRPr="00731790">
              <w:rPr>
                <w:rFonts w:ascii="Calibri" w:eastAsia="Helvetica" w:hAnsi="Calibri" w:cs="Calibri"/>
                <w:color w:val="000000"/>
                <w:sz w:val="18"/>
                <w:szCs w:val="18"/>
              </w:rPr>
              <w:t>Mean (SD); n (%)</w:t>
            </w:r>
          </w:p>
        </w:tc>
      </w:tr>
      <w:tr w:rsidR="00731790" w:rsidRPr="00731790" w14:paraId="54416E39" w14:textId="77777777" w:rsidTr="00C520E4">
        <w:trPr>
          <w:jc w:val="center"/>
        </w:trPr>
        <w:tc>
          <w:tcPr>
            <w:tcW w:w="5000" w:type="pct"/>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B75762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vertAlign w:val="superscript"/>
              </w:rPr>
              <w:t>2</w:t>
            </w:r>
            <w:r w:rsidRPr="00731790">
              <w:rPr>
                <w:rFonts w:ascii="Calibri" w:eastAsia="Helvetica" w:hAnsi="Calibri" w:cs="Calibri"/>
                <w:color w:val="000000"/>
                <w:sz w:val="18"/>
                <w:szCs w:val="18"/>
              </w:rPr>
              <w:t>Wilcoxon rank sum test; Pearson's Chi-squared test</w:t>
            </w:r>
          </w:p>
        </w:tc>
      </w:tr>
      <w:tr w:rsidR="00731790" w:rsidRPr="00731790" w14:paraId="25225C58" w14:textId="77777777" w:rsidTr="00C520E4">
        <w:trPr>
          <w:jc w:val="center"/>
        </w:trPr>
        <w:tc>
          <w:tcPr>
            <w:tcW w:w="5000" w:type="pct"/>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D2E529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vertAlign w:val="superscript"/>
              </w:rPr>
              <w:t>3</w:t>
            </w:r>
            <w:r w:rsidRPr="00731790">
              <w:rPr>
                <w:rFonts w:ascii="Calibri" w:eastAsia="Helvetica" w:hAnsi="Calibri" w:cs="Calibri"/>
                <w:color w:val="000000"/>
                <w:sz w:val="18"/>
                <w:szCs w:val="18"/>
              </w:rPr>
              <w:t>False discovery rate correction for multiple testing</w:t>
            </w:r>
          </w:p>
        </w:tc>
      </w:tr>
    </w:tbl>
    <w:bookmarkEnd w:id="2"/>
    <w:p w14:paraId="323D6360" w14:textId="77777777" w:rsidR="00731790" w:rsidRPr="00731790" w:rsidRDefault="00731790" w:rsidP="00731790">
      <w:pPr>
        <w:spacing w:after="200"/>
        <w:rPr>
          <w:rFonts w:ascii="Calibri" w:eastAsia="Cambria" w:hAnsi="Calibri" w:cs="Calibri"/>
          <w:b/>
          <w:bCs/>
          <w:kern w:val="0"/>
          <w:sz w:val="18"/>
          <w:szCs w:val="18"/>
          <w14:ligatures w14:val="none"/>
        </w:rPr>
      </w:pPr>
      <w:r w:rsidRPr="00731790">
        <w:rPr>
          <w:rFonts w:ascii="Calibri" w:eastAsia="Cambria" w:hAnsi="Calibri" w:cs="Calibri"/>
          <w:b/>
          <w:bCs/>
          <w:kern w:val="0"/>
          <w:sz w:val="18"/>
          <w:szCs w:val="18"/>
          <w14:ligatures w14:val="none"/>
        </w:rPr>
        <w:lastRenderedPageBreak/>
        <w:t>Table S2: Summary of pre-determined polygenic scores used</w:t>
      </w:r>
    </w:p>
    <w:tbl>
      <w:tblPr>
        <w:tblStyle w:val="Table"/>
        <w:tblW w:w="5000" w:type="pct"/>
        <w:jc w:val="center"/>
        <w:tblLook w:val="0420" w:firstRow="1" w:lastRow="0" w:firstColumn="0" w:lastColumn="0" w:noHBand="0" w:noVBand="1"/>
      </w:tblPr>
      <w:tblGrid>
        <w:gridCol w:w="2614"/>
        <w:gridCol w:w="1686"/>
        <w:gridCol w:w="1686"/>
        <w:gridCol w:w="1687"/>
        <w:gridCol w:w="1687"/>
      </w:tblGrid>
      <w:tr w:rsidR="00731790" w:rsidRPr="00731790" w14:paraId="697263AA" w14:textId="77777777" w:rsidTr="00C520E4">
        <w:trPr>
          <w:cnfStyle w:val="100000000000" w:firstRow="1" w:lastRow="0" w:firstColumn="0" w:lastColumn="0" w:oddVBand="0" w:evenVBand="0" w:oddHBand="0" w:evenHBand="0" w:firstRowFirstColumn="0" w:firstRowLastColumn="0" w:lastRowFirstColumn="0" w:lastRowLastColumn="0"/>
          <w:tblHeader/>
          <w:jc w:val="center"/>
        </w:trPr>
        <w:tc>
          <w:tcPr>
            <w:tcW w:w="100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81A37A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bookmarkStart w:id="3" w:name="tbl-pgsdesc"/>
            <w:r w:rsidRPr="00731790">
              <w:rPr>
                <w:rFonts w:ascii="Calibri" w:eastAsia="Helvetica" w:hAnsi="Calibri" w:cs="Calibri"/>
                <w:color w:val="000000"/>
                <w:sz w:val="18"/>
                <w:szCs w:val="18"/>
              </w:rPr>
              <w:t>Polygenic Score ID &amp; Name</w:t>
            </w:r>
          </w:p>
        </w:tc>
        <w:tc>
          <w:tcPr>
            <w:tcW w:w="100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0D71E4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PGS Publication ID (PGP)</w:t>
            </w:r>
          </w:p>
        </w:tc>
        <w:tc>
          <w:tcPr>
            <w:tcW w:w="100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7B22ED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Reported Trait</w:t>
            </w:r>
          </w:p>
        </w:tc>
        <w:tc>
          <w:tcPr>
            <w:tcW w:w="100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9BBB0C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Number of Variants</w:t>
            </w:r>
          </w:p>
        </w:tc>
        <w:tc>
          <w:tcPr>
            <w:tcW w:w="100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07A288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Coverage (%)</w:t>
            </w:r>
          </w:p>
        </w:tc>
      </w:tr>
      <w:tr w:rsidR="00731790" w:rsidRPr="00731790" w14:paraId="5CF90B8C" w14:textId="77777777" w:rsidTr="00C520E4">
        <w:trPr>
          <w:jc w:val="center"/>
        </w:trPr>
        <w:tc>
          <w:tcPr>
            <w:tcW w:w="1000"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6664A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PGS001996 (portability-PLR_neuroticism)</w:t>
            </w:r>
          </w:p>
        </w:tc>
        <w:tc>
          <w:tcPr>
            <w:tcW w:w="1000"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30FFB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PGP000263 |Privé F et al. Am J Hum Genet (2022)</w:t>
            </w:r>
          </w:p>
        </w:tc>
        <w:tc>
          <w:tcPr>
            <w:tcW w:w="1000"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CED22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Neuroticism score</w:t>
            </w:r>
          </w:p>
        </w:tc>
        <w:tc>
          <w:tcPr>
            <w:tcW w:w="1000"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61886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54,715</w:t>
            </w:r>
          </w:p>
        </w:tc>
        <w:tc>
          <w:tcPr>
            <w:tcW w:w="1000"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BB780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100.00</w:t>
            </w:r>
          </w:p>
        </w:tc>
      </w:tr>
      <w:tr w:rsidR="00731790" w:rsidRPr="00731790" w14:paraId="346722D0"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3CD39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PGS002213 (portability-ldpred2_neuroticism)</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8F6BD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PGP000263 |Privé F et al. Am J Hum Genet (2022)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28818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Neuroticism score</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FDE5E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950,183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69517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100.00</w:t>
            </w:r>
          </w:p>
        </w:tc>
      </w:tr>
      <w:tr w:rsidR="00731790" w:rsidRPr="00731790" w14:paraId="46A5442F"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AF649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PGS002342 (mental_NEUROTICISM.BOLT-LMM)</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B21B2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PGP000332 |Weissbrod O et al. Nat Genet (2022)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C90A4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Neuroticism</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9C0E7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1,109,311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E4192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99.98</w:t>
            </w:r>
          </w:p>
        </w:tc>
      </w:tr>
      <w:tr w:rsidR="00731790" w:rsidRPr="00731790" w14:paraId="4C3889C2"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358B3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PGS002659 (mental_NEUROTICISM.PolyFun-pred)</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2A125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PGP000332 |Weissbrod O et al. Nat Genet (2022)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0EAC9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Neuroticism</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00B31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546,323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E2573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79.07</w:t>
            </w:r>
          </w:p>
        </w:tc>
      </w:tr>
      <w:tr w:rsidR="00731790" w:rsidRPr="00731790" w14:paraId="3FE3F443"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09BAE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PGS002708 (mental_NEUROTICISM.SBayesR)</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54318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PGP000332 |Weissbrod O et al. Nat Genet (2022)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FD847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Neuroticism</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D0142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989,963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A1667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99.99</w:t>
            </w:r>
          </w:p>
        </w:tc>
      </w:tr>
      <w:tr w:rsidR="00731790" w:rsidRPr="00731790" w14:paraId="1C4CC3F8" w14:textId="77777777" w:rsidTr="00C520E4">
        <w:trPr>
          <w:jc w:val="center"/>
        </w:trPr>
        <w:tc>
          <w:tcPr>
            <w:tcW w:w="100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71E87E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PGS001016 (GBE_BIN1950)</w:t>
            </w:r>
          </w:p>
        </w:tc>
        <w:tc>
          <w:tcPr>
            <w:tcW w:w="100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94F9EE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PGP000244 |Tanigawa Y et al. PLoS Genet (2022)</w:t>
            </w:r>
          </w:p>
        </w:tc>
        <w:tc>
          <w:tcPr>
            <w:tcW w:w="100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E8FC76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Sensitivity / hurt feelings</w:t>
            </w:r>
          </w:p>
        </w:tc>
        <w:tc>
          <w:tcPr>
            <w:tcW w:w="100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CE293B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7,922</w:t>
            </w:r>
          </w:p>
        </w:tc>
        <w:tc>
          <w:tcPr>
            <w:tcW w:w="100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B48A0C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93.22</w:t>
            </w:r>
          </w:p>
        </w:tc>
      </w:tr>
      <w:bookmarkEnd w:id="3"/>
    </w:tbl>
    <w:p w14:paraId="4806B41F" w14:textId="77777777" w:rsidR="00731790" w:rsidRPr="00731790" w:rsidRDefault="00731790" w:rsidP="00731790">
      <w:pPr>
        <w:spacing w:after="200"/>
        <w:rPr>
          <w:rFonts w:ascii="Calibri" w:eastAsia="Cambria" w:hAnsi="Calibri" w:cs="Calibri"/>
          <w:kern w:val="0"/>
          <w:lang w:val="en-US"/>
          <w14:ligatures w14:val="none"/>
        </w:rPr>
      </w:pPr>
    </w:p>
    <w:p w14:paraId="4438D77D" w14:textId="77777777" w:rsidR="00731790" w:rsidRPr="00731790" w:rsidRDefault="00731790" w:rsidP="00731790">
      <w:pPr>
        <w:spacing w:after="200"/>
        <w:rPr>
          <w:rFonts w:ascii="Calibri" w:eastAsia="Cambria" w:hAnsi="Calibri" w:cs="Calibri"/>
          <w:kern w:val="0"/>
          <w:lang w:val="en-US"/>
          <w14:ligatures w14:val="none"/>
        </w:rPr>
      </w:pPr>
      <w:r w:rsidRPr="00731790">
        <w:rPr>
          <w:rFonts w:ascii="Calibri" w:eastAsia="Cambria" w:hAnsi="Calibri" w:cs="Calibri"/>
          <w:kern w:val="0"/>
          <w:lang w:val="en-US"/>
          <w14:ligatures w14:val="none"/>
        </w:rPr>
        <w:br w:type="page"/>
      </w:r>
    </w:p>
    <w:p w14:paraId="53AFA229" w14:textId="77777777" w:rsidR="00731790" w:rsidRPr="00731790" w:rsidRDefault="00731790" w:rsidP="00731790">
      <w:pPr>
        <w:spacing w:before="180" w:after="180"/>
        <w:rPr>
          <w:rFonts w:ascii="Calibri" w:eastAsia="Cambria" w:hAnsi="Calibri" w:cs="Calibri"/>
          <w:b/>
          <w:bCs/>
          <w:kern w:val="0"/>
          <w:sz w:val="20"/>
          <w:szCs w:val="20"/>
          <w14:ligatures w14:val="none"/>
        </w:rPr>
      </w:pPr>
      <w:r w:rsidRPr="00731790">
        <w:rPr>
          <w:rFonts w:ascii="Calibri" w:eastAsia="Cambria" w:hAnsi="Calibri" w:cs="Calibri"/>
          <w:b/>
          <w:bCs/>
          <w:kern w:val="0"/>
          <w:sz w:val="20"/>
          <w:szCs w:val="20"/>
          <w14:ligatures w14:val="none"/>
        </w:rPr>
        <w:lastRenderedPageBreak/>
        <w:t>Table S3: Candidate gene variants used for manual PGS</w:t>
      </w:r>
    </w:p>
    <w:tbl>
      <w:tblPr>
        <w:tblStyle w:val="Table"/>
        <w:tblW w:w="5000" w:type="pct"/>
        <w:tblLook w:val="0020" w:firstRow="1" w:lastRow="0" w:firstColumn="0" w:lastColumn="0" w:noHBand="0" w:noVBand="0"/>
      </w:tblPr>
      <w:tblGrid>
        <w:gridCol w:w="1343"/>
        <w:gridCol w:w="1619"/>
        <w:gridCol w:w="1454"/>
        <w:gridCol w:w="1459"/>
        <w:gridCol w:w="3485"/>
      </w:tblGrid>
      <w:tr w:rsidR="00731790" w:rsidRPr="00731790" w14:paraId="45322175" w14:textId="77777777" w:rsidTr="00C520E4">
        <w:trPr>
          <w:cnfStyle w:val="100000000000" w:firstRow="1" w:lastRow="0" w:firstColumn="0" w:lastColumn="0" w:oddVBand="0" w:evenVBand="0" w:oddHBand="0" w:evenHBand="0" w:firstRowFirstColumn="0" w:firstRowLastColumn="0" w:lastRowFirstColumn="0" w:lastRowLastColumn="0"/>
          <w:tblHeader/>
        </w:trPr>
        <w:tc>
          <w:tcPr>
            <w:tcW w:w="0" w:type="auto"/>
          </w:tcPr>
          <w:p w14:paraId="13ECF13D"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SNP rsID</w:t>
            </w:r>
          </w:p>
        </w:tc>
        <w:tc>
          <w:tcPr>
            <w:tcW w:w="0" w:type="auto"/>
          </w:tcPr>
          <w:p w14:paraId="03EF6BAF"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Nearest gene</w:t>
            </w:r>
          </w:p>
        </w:tc>
        <w:tc>
          <w:tcPr>
            <w:tcW w:w="0" w:type="auto"/>
          </w:tcPr>
          <w:p w14:paraId="1302C6BC"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Effect allele</w:t>
            </w:r>
          </w:p>
        </w:tc>
        <w:tc>
          <w:tcPr>
            <w:tcW w:w="0" w:type="auto"/>
          </w:tcPr>
          <w:p w14:paraId="6C8EC993"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Other allele</w:t>
            </w:r>
          </w:p>
        </w:tc>
        <w:tc>
          <w:tcPr>
            <w:tcW w:w="0" w:type="auto"/>
          </w:tcPr>
          <w:p w14:paraId="3CD7FDD8"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Example reference</w:t>
            </w:r>
          </w:p>
        </w:tc>
      </w:tr>
      <w:tr w:rsidR="00731790" w:rsidRPr="00731790" w14:paraId="60FCF945" w14:textId="77777777" w:rsidTr="00C520E4">
        <w:tc>
          <w:tcPr>
            <w:tcW w:w="0" w:type="auto"/>
          </w:tcPr>
          <w:p w14:paraId="2F3A651D"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rs6265</w:t>
            </w:r>
          </w:p>
        </w:tc>
        <w:tc>
          <w:tcPr>
            <w:tcW w:w="0" w:type="auto"/>
          </w:tcPr>
          <w:p w14:paraId="6E45DAAE"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BDNF</w:t>
            </w:r>
          </w:p>
        </w:tc>
        <w:tc>
          <w:tcPr>
            <w:tcW w:w="0" w:type="auto"/>
          </w:tcPr>
          <w:p w14:paraId="08E33A8D"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A</w:t>
            </w:r>
          </w:p>
        </w:tc>
        <w:tc>
          <w:tcPr>
            <w:tcW w:w="0" w:type="auto"/>
          </w:tcPr>
          <w:p w14:paraId="1049F7EF"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G</w:t>
            </w:r>
          </w:p>
        </w:tc>
        <w:tc>
          <w:tcPr>
            <w:tcW w:w="0" w:type="auto"/>
          </w:tcPr>
          <w:p w14:paraId="00B954F5"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Drury et al., 2012</w:t>
            </w:r>
          </w:p>
        </w:tc>
      </w:tr>
      <w:tr w:rsidR="00731790" w:rsidRPr="00731790" w14:paraId="41FE0FF5" w14:textId="77777777" w:rsidTr="00C520E4">
        <w:tc>
          <w:tcPr>
            <w:tcW w:w="0" w:type="auto"/>
          </w:tcPr>
          <w:p w14:paraId="63F3A3BB"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rs6313</w:t>
            </w:r>
          </w:p>
        </w:tc>
        <w:tc>
          <w:tcPr>
            <w:tcW w:w="0" w:type="auto"/>
          </w:tcPr>
          <w:p w14:paraId="14DD362C"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HTR2A</w:t>
            </w:r>
          </w:p>
        </w:tc>
        <w:tc>
          <w:tcPr>
            <w:tcW w:w="0" w:type="auto"/>
          </w:tcPr>
          <w:p w14:paraId="0573E56B"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T</w:t>
            </w:r>
          </w:p>
        </w:tc>
        <w:tc>
          <w:tcPr>
            <w:tcW w:w="0" w:type="auto"/>
          </w:tcPr>
          <w:p w14:paraId="4A34EC86"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C</w:t>
            </w:r>
          </w:p>
        </w:tc>
        <w:tc>
          <w:tcPr>
            <w:tcW w:w="0" w:type="auto"/>
          </w:tcPr>
          <w:p w14:paraId="6B62A26D"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Jokela et al., 2007</w:t>
            </w:r>
          </w:p>
        </w:tc>
      </w:tr>
      <w:tr w:rsidR="00731790" w:rsidRPr="00731790" w14:paraId="008A41A0" w14:textId="77777777" w:rsidTr="00C520E4">
        <w:tc>
          <w:tcPr>
            <w:tcW w:w="0" w:type="auto"/>
          </w:tcPr>
          <w:p w14:paraId="4AB6F41C"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rs5522</w:t>
            </w:r>
          </w:p>
        </w:tc>
        <w:tc>
          <w:tcPr>
            <w:tcW w:w="0" w:type="auto"/>
          </w:tcPr>
          <w:p w14:paraId="67BFA24C"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NR3C2</w:t>
            </w:r>
          </w:p>
        </w:tc>
        <w:tc>
          <w:tcPr>
            <w:tcW w:w="0" w:type="auto"/>
          </w:tcPr>
          <w:p w14:paraId="3DC22C6E"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C (Valine)</w:t>
            </w:r>
          </w:p>
        </w:tc>
        <w:tc>
          <w:tcPr>
            <w:tcW w:w="0" w:type="auto"/>
          </w:tcPr>
          <w:p w14:paraId="5D2F443D"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T</w:t>
            </w:r>
          </w:p>
        </w:tc>
        <w:tc>
          <w:tcPr>
            <w:tcW w:w="0" w:type="auto"/>
          </w:tcPr>
          <w:p w14:paraId="7959AE8D"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Bogdan et al., 2012</w:t>
            </w:r>
          </w:p>
        </w:tc>
      </w:tr>
      <w:tr w:rsidR="00731790" w:rsidRPr="00731790" w14:paraId="7804A3F7" w14:textId="77777777" w:rsidTr="00C520E4">
        <w:tc>
          <w:tcPr>
            <w:tcW w:w="0" w:type="auto"/>
          </w:tcPr>
          <w:p w14:paraId="530447E7"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rs4680</w:t>
            </w:r>
          </w:p>
        </w:tc>
        <w:tc>
          <w:tcPr>
            <w:tcW w:w="0" w:type="auto"/>
          </w:tcPr>
          <w:p w14:paraId="66474C46"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COMT</w:t>
            </w:r>
          </w:p>
        </w:tc>
        <w:tc>
          <w:tcPr>
            <w:tcW w:w="0" w:type="auto"/>
          </w:tcPr>
          <w:p w14:paraId="5845F930"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G (Valine)</w:t>
            </w:r>
          </w:p>
        </w:tc>
        <w:tc>
          <w:tcPr>
            <w:tcW w:w="0" w:type="auto"/>
          </w:tcPr>
          <w:p w14:paraId="0F758586"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A</w:t>
            </w:r>
          </w:p>
        </w:tc>
        <w:tc>
          <w:tcPr>
            <w:tcW w:w="0" w:type="auto"/>
          </w:tcPr>
          <w:p w14:paraId="2A902C6A"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Van IJzendoorn et al, 2008</w:t>
            </w:r>
          </w:p>
        </w:tc>
      </w:tr>
      <w:tr w:rsidR="00731790" w:rsidRPr="00731790" w14:paraId="26450ECC" w14:textId="77777777" w:rsidTr="00C520E4">
        <w:tc>
          <w:tcPr>
            <w:tcW w:w="0" w:type="auto"/>
          </w:tcPr>
          <w:p w14:paraId="6513232E"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rs6330</w:t>
            </w:r>
          </w:p>
        </w:tc>
        <w:tc>
          <w:tcPr>
            <w:tcW w:w="0" w:type="auto"/>
          </w:tcPr>
          <w:p w14:paraId="2A397D7E"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NGF</w:t>
            </w:r>
          </w:p>
        </w:tc>
        <w:tc>
          <w:tcPr>
            <w:tcW w:w="0" w:type="auto"/>
          </w:tcPr>
          <w:p w14:paraId="7A90262F"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T</w:t>
            </w:r>
          </w:p>
        </w:tc>
        <w:tc>
          <w:tcPr>
            <w:tcW w:w="0" w:type="auto"/>
          </w:tcPr>
          <w:p w14:paraId="0715C9FF"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C</w:t>
            </w:r>
          </w:p>
        </w:tc>
        <w:tc>
          <w:tcPr>
            <w:tcW w:w="0" w:type="auto"/>
          </w:tcPr>
          <w:p w14:paraId="69F2E4EC"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Lester et al., 2012</w:t>
            </w:r>
          </w:p>
        </w:tc>
      </w:tr>
      <w:tr w:rsidR="00731790" w:rsidRPr="00731790" w14:paraId="55D3F73F" w14:textId="77777777" w:rsidTr="00C520E4">
        <w:tc>
          <w:tcPr>
            <w:tcW w:w="0" w:type="auto"/>
          </w:tcPr>
          <w:p w14:paraId="42557283"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rs1799971</w:t>
            </w:r>
          </w:p>
        </w:tc>
        <w:tc>
          <w:tcPr>
            <w:tcW w:w="0" w:type="auto"/>
          </w:tcPr>
          <w:p w14:paraId="6316F397"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OPRM1</w:t>
            </w:r>
          </w:p>
        </w:tc>
        <w:tc>
          <w:tcPr>
            <w:tcW w:w="0" w:type="auto"/>
          </w:tcPr>
          <w:p w14:paraId="028BC632"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A</w:t>
            </w:r>
          </w:p>
        </w:tc>
        <w:tc>
          <w:tcPr>
            <w:tcW w:w="0" w:type="auto"/>
          </w:tcPr>
          <w:p w14:paraId="473F1394"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G</w:t>
            </w:r>
          </w:p>
        </w:tc>
        <w:tc>
          <w:tcPr>
            <w:tcW w:w="0" w:type="auto"/>
          </w:tcPr>
          <w:p w14:paraId="59DEDD13"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Troisi et al., 2012</w:t>
            </w:r>
          </w:p>
        </w:tc>
      </w:tr>
      <w:tr w:rsidR="00731790" w:rsidRPr="00731790" w14:paraId="22E9F489" w14:textId="77777777" w:rsidTr="00C520E4">
        <w:tc>
          <w:tcPr>
            <w:tcW w:w="0" w:type="auto"/>
          </w:tcPr>
          <w:p w14:paraId="3FC10175"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rs1800497</w:t>
            </w:r>
          </w:p>
        </w:tc>
        <w:tc>
          <w:tcPr>
            <w:tcW w:w="0" w:type="auto"/>
          </w:tcPr>
          <w:p w14:paraId="6A61A99D"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DRD2</w:t>
            </w:r>
          </w:p>
        </w:tc>
        <w:tc>
          <w:tcPr>
            <w:tcW w:w="0" w:type="auto"/>
          </w:tcPr>
          <w:p w14:paraId="3FB4CA25"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T</w:t>
            </w:r>
          </w:p>
        </w:tc>
        <w:tc>
          <w:tcPr>
            <w:tcW w:w="0" w:type="auto"/>
          </w:tcPr>
          <w:p w14:paraId="15BBCCAE"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C</w:t>
            </w:r>
          </w:p>
        </w:tc>
        <w:tc>
          <w:tcPr>
            <w:tcW w:w="0" w:type="auto"/>
          </w:tcPr>
          <w:p w14:paraId="60A7DD84"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Propper et al., 2008</w:t>
            </w:r>
          </w:p>
        </w:tc>
      </w:tr>
      <w:tr w:rsidR="00731790" w:rsidRPr="00731790" w14:paraId="63735A05" w14:textId="77777777" w:rsidTr="00C520E4">
        <w:tc>
          <w:tcPr>
            <w:tcW w:w="0" w:type="auto"/>
          </w:tcPr>
          <w:p w14:paraId="0456EE9C"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rs1360780</w:t>
            </w:r>
          </w:p>
        </w:tc>
        <w:tc>
          <w:tcPr>
            <w:tcW w:w="0" w:type="auto"/>
          </w:tcPr>
          <w:p w14:paraId="160C8B0D"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FKBP5</w:t>
            </w:r>
          </w:p>
        </w:tc>
        <w:tc>
          <w:tcPr>
            <w:tcW w:w="0" w:type="auto"/>
          </w:tcPr>
          <w:p w14:paraId="7A3F23EC"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T</w:t>
            </w:r>
          </w:p>
        </w:tc>
        <w:tc>
          <w:tcPr>
            <w:tcW w:w="0" w:type="auto"/>
          </w:tcPr>
          <w:p w14:paraId="63520965"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C</w:t>
            </w:r>
          </w:p>
        </w:tc>
        <w:tc>
          <w:tcPr>
            <w:tcW w:w="0" w:type="auto"/>
          </w:tcPr>
          <w:p w14:paraId="5D3F60D9"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Binder et al., 2008</w:t>
            </w:r>
          </w:p>
        </w:tc>
      </w:tr>
      <w:tr w:rsidR="00731790" w:rsidRPr="00731790" w14:paraId="20F1DF7F" w14:textId="77777777" w:rsidTr="00C520E4">
        <w:tc>
          <w:tcPr>
            <w:tcW w:w="0" w:type="auto"/>
          </w:tcPr>
          <w:p w14:paraId="5B514EF3"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rs110402</w:t>
            </w:r>
          </w:p>
        </w:tc>
        <w:tc>
          <w:tcPr>
            <w:tcW w:w="0" w:type="auto"/>
          </w:tcPr>
          <w:p w14:paraId="594EB803"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CRHR1</w:t>
            </w:r>
          </w:p>
        </w:tc>
        <w:tc>
          <w:tcPr>
            <w:tcW w:w="0" w:type="auto"/>
          </w:tcPr>
          <w:p w14:paraId="3BF62EF8"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A</w:t>
            </w:r>
          </w:p>
        </w:tc>
        <w:tc>
          <w:tcPr>
            <w:tcW w:w="0" w:type="auto"/>
          </w:tcPr>
          <w:p w14:paraId="6E74BECD"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G</w:t>
            </w:r>
          </w:p>
        </w:tc>
        <w:tc>
          <w:tcPr>
            <w:tcW w:w="0" w:type="auto"/>
          </w:tcPr>
          <w:p w14:paraId="0FC8AF18"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De Young et al., 2011</w:t>
            </w:r>
          </w:p>
        </w:tc>
      </w:tr>
      <w:tr w:rsidR="00731790" w:rsidRPr="00731790" w14:paraId="13AA2ED8" w14:textId="77777777" w:rsidTr="00C520E4">
        <w:tc>
          <w:tcPr>
            <w:tcW w:w="0" w:type="auto"/>
          </w:tcPr>
          <w:p w14:paraId="7A17D251"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rs4570625</w:t>
            </w:r>
          </w:p>
        </w:tc>
        <w:tc>
          <w:tcPr>
            <w:tcW w:w="0" w:type="auto"/>
          </w:tcPr>
          <w:p w14:paraId="7EEC5CB1"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TPH2</w:t>
            </w:r>
          </w:p>
        </w:tc>
        <w:tc>
          <w:tcPr>
            <w:tcW w:w="0" w:type="auto"/>
          </w:tcPr>
          <w:p w14:paraId="4CACE876"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T</w:t>
            </w:r>
          </w:p>
        </w:tc>
        <w:tc>
          <w:tcPr>
            <w:tcW w:w="0" w:type="auto"/>
          </w:tcPr>
          <w:p w14:paraId="205EE1F1"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G</w:t>
            </w:r>
          </w:p>
        </w:tc>
        <w:tc>
          <w:tcPr>
            <w:tcW w:w="0" w:type="auto"/>
          </w:tcPr>
          <w:p w14:paraId="730EA3AE"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Forssman et al., 2014</w:t>
            </w:r>
          </w:p>
        </w:tc>
      </w:tr>
      <w:tr w:rsidR="00731790" w:rsidRPr="00731790" w14:paraId="2DFF7319" w14:textId="77777777" w:rsidTr="00C520E4">
        <w:tc>
          <w:tcPr>
            <w:tcW w:w="0" w:type="auto"/>
          </w:tcPr>
          <w:p w14:paraId="02D3C5DA"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rs1488467</w:t>
            </w:r>
          </w:p>
        </w:tc>
        <w:tc>
          <w:tcPr>
            <w:tcW w:w="0" w:type="auto"/>
          </w:tcPr>
          <w:p w14:paraId="1159E436"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OXTR</w:t>
            </w:r>
          </w:p>
        </w:tc>
        <w:tc>
          <w:tcPr>
            <w:tcW w:w="0" w:type="auto"/>
          </w:tcPr>
          <w:p w14:paraId="40949EF2"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C</w:t>
            </w:r>
          </w:p>
        </w:tc>
        <w:tc>
          <w:tcPr>
            <w:tcW w:w="0" w:type="auto"/>
          </w:tcPr>
          <w:p w14:paraId="20A284A8"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G</w:t>
            </w:r>
          </w:p>
        </w:tc>
        <w:tc>
          <w:tcPr>
            <w:tcW w:w="0" w:type="auto"/>
          </w:tcPr>
          <w:p w14:paraId="15C7D33C"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Johansson et al., 2012</w:t>
            </w:r>
          </w:p>
        </w:tc>
      </w:tr>
      <w:tr w:rsidR="00731790" w:rsidRPr="00731790" w14:paraId="64DE3E60" w14:textId="77777777" w:rsidTr="00C520E4">
        <w:tc>
          <w:tcPr>
            <w:tcW w:w="0" w:type="auto"/>
          </w:tcPr>
          <w:p w14:paraId="3BEF58CE"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rs1800532</w:t>
            </w:r>
          </w:p>
        </w:tc>
        <w:tc>
          <w:tcPr>
            <w:tcW w:w="0" w:type="auto"/>
          </w:tcPr>
          <w:p w14:paraId="682E9EB1"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TPH1</w:t>
            </w:r>
          </w:p>
        </w:tc>
        <w:tc>
          <w:tcPr>
            <w:tcW w:w="0" w:type="auto"/>
          </w:tcPr>
          <w:p w14:paraId="5F8ACD8E"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T</w:t>
            </w:r>
          </w:p>
        </w:tc>
        <w:tc>
          <w:tcPr>
            <w:tcW w:w="0" w:type="auto"/>
          </w:tcPr>
          <w:p w14:paraId="6AFCB7F2"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G</w:t>
            </w:r>
          </w:p>
        </w:tc>
        <w:tc>
          <w:tcPr>
            <w:tcW w:w="0" w:type="auto"/>
          </w:tcPr>
          <w:p w14:paraId="7C29A650"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Keltikangas-Jarvinen et al., 2007</w:t>
            </w:r>
          </w:p>
        </w:tc>
      </w:tr>
      <w:tr w:rsidR="00731790" w:rsidRPr="00731790" w14:paraId="0378CA3B" w14:textId="77777777" w:rsidTr="00C520E4">
        <w:tc>
          <w:tcPr>
            <w:tcW w:w="0" w:type="auto"/>
            <w:tcBorders>
              <w:bottom w:val="single" w:sz="4" w:space="0" w:color="auto"/>
            </w:tcBorders>
          </w:tcPr>
          <w:p w14:paraId="3D0BD7B2"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rs53576</w:t>
            </w:r>
          </w:p>
        </w:tc>
        <w:tc>
          <w:tcPr>
            <w:tcW w:w="0" w:type="auto"/>
            <w:tcBorders>
              <w:bottom w:val="single" w:sz="4" w:space="0" w:color="auto"/>
            </w:tcBorders>
          </w:tcPr>
          <w:p w14:paraId="0A5E93F2"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OXTR</w:t>
            </w:r>
          </w:p>
        </w:tc>
        <w:tc>
          <w:tcPr>
            <w:tcW w:w="0" w:type="auto"/>
            <w:tcBorders>
              <w:bottom w:val="single" w:sz="4" w:space="0" w:color="auto"/>
            </w:tcBorders>
          </w:tcPr>
          <w:p w14:paraId="695E5AF1"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T</w:t>
            </w:r>
          </w:p>
        </w:tc>
        <w:tc>
          <w:tcPr>
            <w:tcW w:w="0" w:type="auto"/>
            <w:tcBorders>
              <w:bottom w:val="single" w:sz="4" w:space="0" w:color="auto"/>
            </w:tcBorders>
          </w:tcPr>
          <w:p w14:paraId="63D3B9F2"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C</w:t>
            </w:r>
          </w:p>
        </w:tc>
        <w:tc>
          <w:tcPr>
            <w:tcW w:w="0" w:type="auto"/>
            <w:tcBorders>
              <w:bottom w:val="single" w:sz="4" w:space="0" w:color="auto"/>
            </w:tcBorders>
          </w:tcPr>
          <w:p w14:paraId="4C91766B" w14:textId="77777777" w:rsidR="00731790" w:rsidRPr="00731790" w:rsidRDefault="00731790" w:rsidP="00731790">
            <w:pPr>
              <w:spacing w:before="36" w:after="36"/>
              <w:rPr>
                <w:rFonts w:ascii="Calibri" w:eastAsia="Cambria" w:hAnsi="Calibri" w:cs="Calibri"/>
                <w:sz w:val="18"/>
                <w:szCs w:val="18"/>
              </w:rPr>
            </w:pPr>
            <w:r w:rsidRPr="00731790">
              <w:rPr>
                <w:rFonts w:ascii="Calibri" w:eastAsia="Cambria" w:hAnsi="Calibri" w:cs="Calibri"/>
                <w:sz w:val="18"/>
                <w:szCs w:val="18"/>
              </w:rPr>
              <w:t>Sturge-Apple et al., 2012</w:t>
            </w:r>
          </w:p>
        </w:tc>
      </w:tr>
    </w:tbl>
    <w:p w14:paraId="4BF2E75D" w14:textId="77777777" w:rsidR="00731790" w:rsidRPr="00731790" w:rsidRDefault="00731790" w:rsidP="00731790">
      <w:pPr>
        <w:spacing w:after="200"/>
        <w:rPr>
          <w:rFonts w:ascii="Calibri" w:eastAsia="Cambria" w:hAnsi="Calibri" w:cs="Calibri"/>
          <w:kern w:val="0"/>
          <w14:ligatures w14:val="none"/>
        </w:rPr>
      </w:pPr>
    </w:p>
    <w:p w14:paraId="40A2C1E3" w14:textId="77777777" w:rsidR="00731790" w:rsidRPr="00731790" w:rsidRDefault="00731790" w:rsidP="00731790">
      <w:pPr>
        <w:spacing w:after="200"/>
        <w:rPr>
          <w:rFonts w:ascii="Calibri" w:eastAsia="Cambria" w:hAnsi="Calibri" w:cs="Calibri"/>
          <w:kern w:val="0"/>
          <w14:ligatures w14:val="none"/>
        </w:rPr>
      </w:pPr>
      <w:r w:rsidRPr="00731790">
        <w:rPr>
          <w:rFonts w:ascii="Calibri" w:eastAsia="Cambria" w:hAnsi="Calibri" w:cs="Calibri"/>
          <w:kern w:val="0"/>
          <w14:ligatures w14:val="none"/>
        </w:rPr>
        <w:br w:type="page"/>
      </w:r>
    </w:p>
    <w:p w14:paraId="3EF4F8E8" w14:textId="77777777" w:rsidR="00731790" w:rsidRPr="00731790" w:rsidRDefault="00731790" w:rsidP="00731790">
      <w:pPr>
        <w:spacing w:before="180" w:after="180"/>
        <w:rPr>
          <w:rFonts w:ascii="Calibri" w:eastAsia="Cambria" w:hAnsi="Calibri" w:cs="Calibri"/>
          <w:b/>
          <w:bCs/>
          <w:kern w:val="0"/>
          <w:sz w:val="18"/>
          <w:szCs w:val="18"/>
          <w14:ligatures w14:val="none"/>
        </w:rPr>
      </w:pPr>
      <w:r w:rsidRPr="00731790">
        <w:rPr>
          <w:rFonts w:ascii="Calibri" w:eastAsia="Cambria" w:hAnsi="Calibri" w:cs="Calibri"/>
          <w:b/>
          <w:bCs/>
          <w:kern w:val="0"/>
          <w:sz w:val="18"/>
          <w:szCs w:val="18"/>
          <w14:ligatures w14:val="none"/>
        </w:rPr>
        <w:lastRenderedPageBreak/>
        <w:t>Table S4: Descriptive statistics and sex comparison for the study sample</w:t>
      </w:r>
    </w:p>
    <w:tbl>
      <w:tblPr>
        <w:tblStyle w:val="Table"/>
        <w:tblW w:w="5000" w:type="pct"/>
        <w:jc w:val="center"/>
        <w:tblLook w:val="0420" w:firstRow="1" w:lastRow="0" w:firstColumn="0" w:lastColumn="0" w:noHBand="0" w:noVBand="1"/>
      </w:tblPr>
      <w:tblGrid>
        <w:gridCol w:w="2380"/>
        <w:gridCol w:w="1117"/>
        <w:gridCol w:w="969"/>
        <w:gridCol w:w="701"/>
        <w:gridCol w:w="703"/>
        <w:gridCol w:w="1117"/>
        <w:gridCol w:w="969"/>
        <w:gridCol w:w="701"/>
        <w:gridCol w:w="703"/>
      </w:tblGrid>
      <w:tr w:rsidR="00731790" w:rsidRPr="00731790" w14:paraId="2416EF92" w14:textId="77777777" w:rsidTr="00C520E4">
        <w:trPr>
          <w:cnfStyle w:val="100000000000" w:firstRow="1" w:lastRow="0" w:firstColumn="0" w:lastColumn="0" w:oddVBand="0" w:evenVBand="0" w:oddHBand="0" w:evenHBand="0" w:firstRowFirstColumn="0" w:firstRowLastColumn="0" w:lastRowFirstColumn="0" w:lastRowLastColumn="0"/>
          <w:tblHeader/>
          <w:jc w:val="center"/>
        </w:trPr>
        <w:tc>
          <w:tcPr>
            <w:tcW w:w="1296"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6FDB52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rPr>
                <w:rFonts w:ascii="Calibri" w:eastAsia="Cambria" w:hAnsi="Calibri" w:cs="Calibri"/>
                <w:sz w:val="18"/>
                <w:szCs w:val="18"/>
              </w:rPr>
            </w:pPr>
            <w:bookmarkStart w:id="4" w:name="tbl-descriptive"/>
            <w:r w:rsidRPr="00731790">
              <w:rPr>
                <w:rFonts w:ascii="Calibri" w:eastAsia="Helvetica" w:hAnsi="Calibri" w:cs="Calibri"/>
                <w:color w:val="000000"/>
                <w:sz w:val="18"/>
                <w:szCs w:val="18"/>
              </w:rPr>
              <w:t xml:space="preserve"> </w:t>
            </w:r>
          </w:p>
        </w:tc>
        <w:tc>
          <w:tcPr>
            <w:tcW w:w="1852" w:type="pct"/>
            <w:gridSpan w:val="4"/>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E1B369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Wave 1</w:t>
            </w:r>
          </w:p>
        </w:tc>
        <w:tc>
          <w:tcPr>
            <w:tcW w:w="1852" w:type="pct"/>
            <w:gridSpan w:val="4"/>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50B0DA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Wave 2</w:t>
            </w:r>
          </w:p>
        </w:tc>
      </w:tr>
      <w:tr w:rsidR="00731790" w:rsidRPr="00731790" w14:paraId="594F1D3A" w14:textId="77777777" w:rsidTr="00C520E4">
        <w:trPr>
          <w:cnfStyle w:val="100000000000" w:firstRow="1" w:lastRow="0" w:firstColumn="0" w:lastColumn="0" w:oddVBand="0" w:evenVBand="0" w:oddHBand="0" w:evenHBand="0" w:firstRowFirstColumn="0" w:firstRowLastColumn="0" w:lastRowFirstColumn="0" w:lastRowLastColumn="0"/>
          <w:tblHeader/>
          <w:jc w:val="center"/>
        </w:trPr>
        <w:tc>
          <w:tcPr>
            <w:tcW w:w="1296"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EF1873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rPr>
                <w:rFonts w:ascii="Calibri" w:eastAsia="Cambria" w:hAnsi="Calibri" w:cs="Calibri"/>
                <w:sz w:val="18"/>
                <w:szCs w:val="18"/>
              </w:rPr>
            </w:pPr>
            <w:r w:rsidRPr="00731790">
              <w:rPr>
                <w:rFonts w:ascii="Calibri" w:eastAsia="Helvetica" w:hAnsi="Calibri" w:cs="Calibri"/>
                <w:b/>
                <w:color w:val="000000"/>
                <w:sz w:val="18"/>
                <w:szCs w:val="18"/>
              </w:rPr>
              <w:t>Variable</w:t>
            </w:r>
          </w:p>
        </w:tc>
        <w:tc>
          <w:tcPr>
            <w:tcW w:w="621"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2DCEDE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Females</w:t>
            </w:r>
            <w:r w:rsidRPr="00731790">
              <w:rPr>
                <w:rFonts w:ascii="Calibri" w:eastAsia="Helvetica" w:hAnsi="Calibri" w:cs="Calibri"/>
                <w:color w:val="000000"/>
                <w:sz w:val="18"/>
                <w:szCs w:val="18"/>
              </w:rPr>
              <w:t xml:space="preserve"> N = 836</w:t>
            </w:r>
            <w:r w:rsidRPr="00731790">
              <w:rPr>
                <w:rFonts w:ascii="Calibri" w:eastAsia="Helvetica" w:hAnsi="Calibri" w:cs="Calibri"/>
                <w:color w:val="000000"/>
                <w:sz w:val="18"/>
                <w:szCs w:val="18"/>
                <w:vertAlign w:val="superscript"/>
              </w:rPr>
              <w:t>1</w:t>
            </w:r>
          </w:p>
        </w:tc>
        <w:tc>
          <w:tcPr>
            <w:tcW w:w="542"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0A03F4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Males</w:t>
            </w:r>
            <w:r w:rsidRPr="00731790">
              <w:rPr>
                <w:rFonts w:ascii="Calibri" w:eastAsia="Helvetica" w:hAnsi="Calibri" w:cs="Calibri"/>
                <w:color w:val="000000"/>
                <w:sz w:val="18"/>
                <w:szCs w:val="18"/>
              </w:rPr>
              <w:t xml:space="preserve"> N = 755</w:t>
            </w:r>
            <w:r w:rsidRPr="00731790">
              <w:rPr>
                <w:rFonts w:ascii="Calibri" w:eastAsia="Helvetica" w:hAnsi="Calibri" w:cs="Calibri"/>
                <w:color w:val="000000"/>
                <w:sz w:val="18"/>
                <w:szCs w:val="18"/>
                <w:vertAlign w:val="superscript"/>
              </w:rPr>
              <w:t>1</w:t>
            </w:r>
          </w:p>
        </w:tc>
        <w:tc>
          <w:tcPr>
            <w:tcW w:w="344"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EA7E6F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p-value</w:t>
            </w:r>
            <w:r w:rsidRPr="00731790">
              <w:rPr>
                <w:rFonts w:ascii="Calibri" w:eastAsia="Helvetica" w:hAnsi="Calibri" w:cs="Calibri"/>
                <w:color w:val="000000"/>
                <w:sz w:val="18"/>
                <w:szCs w:val="18"/>
                <w:vertAlign w:val="superscript"/>
              </w:rPr>
              <w:t>2</w:t>
            </w:r>
          </w:p>
        </w:tc>
        <w:tc>
          <w:tcPr>
            <w:tcW w:w="344"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A53CA8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q-value</w:t>
            </w:r>
            <w:r w:rsidRPr="00731790">
              <w:rPr>
                <w:rFonts w:ascii="Calibri" w:eastAsia="Helvetica" w:hAnsi="Calibri" w:cs="Calibri"/>
                <w:color w:val="000000"/>
                <w:sz w:val="18"/>
                <w:szCs w:val="18"/>
                <w:vertAlign w:val="superscript"/>
              </w:rPr>
              <w:t>3</w:t>
            </w:r>
          </w:p>
        </w:tc>
        <w:tc>
          <w:tcPr>
            <w:tcW w:w="621"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B8E47A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Females</w:t>
            </w:r>
            <w:r w:rsidRPr="00731790">
              <w:rPr>
                <w:rFonts w:ascii="Calibri" w:eastAsia="Helvetica" w:hAnsi="Calibri" w:cs="Calibri"/>
                <w:color w:val="000000"/>
                <w:sz w:val="18"/>
                <w:szCs w:val="18"/>
              </w:rPr>
              <w:t xml:space="preserve"> N = 535</w:t>
            </w:r>
            <w:r w:rsidRPr="00731790">
              <w:rPr>
                <w:rFonts w:ascii="Calibri" w:eastAsia="Helvetica" w:hAnsi="Calibri" w:cs="Calibri"/>
                <w:color w:val="000000"/>
                <w:sz w:val="18"/>
                <w:szCs w:val="18"/>
                <w:vertAlign w:val="superscript"/>
              </w:rPr>
              <w:t>1</w:t>
            </w:r>
          </w:p>
        </w:tc>
        <w:tc>
          <w:tcPr>
            <w:tcW w:w="542"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C5EE57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Males</w:t>
            </w:r>
            <w:r w:rsidRPr="00731790">
              <w:rPr>
                <w:rFonts w:ascii="Calibri" w:eastAsia="Helvetica" w:hAnsi="Calibri" w:cs="Calibri"/>
                <w:color w:val="000000"/>
                <w:sz w:val="18"/>
                <w:szCs w:val="18"/>
              </w:rPr>
              <w:t xml:space="preserve"> N = 465</w:t>
            </w:r>
            <w:r w:rsidRPr="00731790">
              <w:rPr>
                <w:rFonts w:ascii="Calibri" w:eastAsia="Helvetica" w:hAnsi="Calibri" w:cs="Calibri"/>
                <w:color w:val="000000"/>
                <w:sz w:val="18"/>
                <w:szCs w:val="18"/>
                <w:vertAlign w:val="superscript"/>
              </w:rPr>
              <w:t>1</w:t>
            </w:r>
          </w:p>
        </w:tc>
        <w:tc>
          <w:tcPr>
            <w:tcW w:w="344"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F9621B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p-value</w:t>
            </w:r>
            <w:r w:rsidRPr="00731790">
              <w:rPr>
                <w:rFonts w:ascii="Calibri" w:eastAsia="Helvetica" w:hAnsi="Calibri" w:cs="Calibri"/>
                <w:color w:val="000000"/>
                <w:sz w:val="18"/>
                <w:szCs w:val="18"/>
                <w:vertAlign w:val="superscript"/>
              </w:rPr>
              <w:t>2</w:t>
            </w:r>
          </w:p>
        </w:tc>
        <w:tc>
          <w:tcPr>
            <w:tcW w:w="344"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D97F2E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q-value</w:t>
            </w:r>
            <w:r w:rsidRPr="00731790">
              <w:rPr>
                <w:rFonts w:ascii="Calibri" w:eastAsia="Helvetica" w:hAnsi="Calibri" w:cs="Calibri"/>
                <w:color w:val="000000"/>
                <w:sz w:val="18"/>
                <w:szCs w:val="18"/>
                <w:vertAlign w:val="superscript"/>
              </w:rPr>
              <w:t>3</w:t>
            </w:r>
          </w:p>
        </w:tc>
      </w:tr>
      <w:tr w:rsidR="00731790" w:rsidRPr="00731790" w14:paraId="3D9F4EA5" w14:textId="77777777" w:rsidTr="00C520E4">
        <w:trPr>
          <w:jc w:val="center"/>
        </w:trPr>
        <w:tc>
          <w:tcPr>
            <w:tcW w:w="1296"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211D9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Child Age</w:t>
            </w:r>
          </w:p>
        </w:tc>
        <w:tc>
          <w:tcPr>
            <w:tcW w:w="621"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7872A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11.32 (2.48)</w:t>
            </w:r>
          </w:p>
        </w:tc>
        <w:tc>
          <w:tcPr>
            <w:tcW w:w="542"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D28FB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11.43 (2.35)</w:t>
            </w:r>
          </w:p>
        </w:tc>
        <w:tc>
          <w:tcPr>
            <w:tcW w:w="344"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E0114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0.18</w:t>
            </w:r>
          </w:p>
        </w:tc>
        <w:tc>
          <w:tcPr>
            <w:tcW w:w="344"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04D58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0.22</w:t>
            </w:r>
          </w:p>
        </w:tc>
        <w:tc>
          <w:tcPr>
            <w:tcW w:w="621"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8036A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12.30 (2.50)</w:t>
            </w:r>
          </w:p>
        </w:tc>
        <w:tc>
          <w:tcPr>
            <w:tcW w:w="542"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BD1DE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12.04 (2.21)</w:t>
            </w:r>
          </w:p>
        </w:tc>
        <w:tc>
          <w:tcPr>
            <w:tcW w:w="344"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31D99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0.24</w:t>
            </w:r>
          </w:p>
        </w:tc>
        <w:tc>
          <w:tcPr>
            <w:tcW w:w="344"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75ADF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0.27</w:t>
            </w:r>
          </w:p>
        </w:tc>
      </w:tr>
      <w:tr w:rsidR="00731790" w:rsidRPr="00731790" w14:paraId="2E76BE24" w14:textId="77777777" w:rsidTr="00C520E4">
        <w:trPr>
          <w:jc w:val="center"/>
        </w:trPr>
        <w:tc>
          <w:tcPr>
            <w:tcW w:w="1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98E41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BMI</w:t>
            </w:r>
          </w:p>
        </w:tc>
        <w:tc>
          <w:tcPr>
            <w:tcW w:w="6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73049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18.2 (3.6)</w:t>
            </w:r>
          </w:p>
        </w:tc>
        <w:tc>
          <w:tcPr>
            <w:tcW w:w="5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851F6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17.7 (3.5)</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13865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0.032</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16A1F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0.042</w:t>
            </w:r>
          </w:p>
        </w:tc>
        <w:tc>
          <w:tcPr>
            <w:tcW w:w="6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501DB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18.9 (3.8)</w:t>
            </w:r>
          </w:p>
        </w:tc>
        <w:tc>
          <w:tcPr>
            <w:tcW w:w="5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914DB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18.1 (3.0)</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5F944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&lt;0.001</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C8ABE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&lt;0.001</w:t>
            </w:r>
          </w:p>
        </w:tc>
      </w:tr>
      <w:tr w:rsidR="00731790" w:rsidRPr="00731790" w14:paraId="701C21A6" w14:textId="77777777" w:rsidTr="00C520E4">
        <w:trPr>
          <w:jc w:val="center"/>
        </w:trPr>
        <w:tc>
          <w:tcPr>
            <w:tcW w:w="1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69380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War exposure</w:t>
            </w:r>
          </w:p>
        </w:tc>
        <w:tc>
          <w:tcPr>
            <w:tcW w:w="6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97534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9.0 (5.2)</w:t>
            </w:r>
          </w:p>
        </w:tc>
        <w:tc>
          <w:tcPr>
            <w:tcW w:w="5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63033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9.7 (5.5)</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7E495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0.026</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CF6C1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0.039</w:t>
            </w:r>
          </w:p>
        </w:tc>
        <w:tc>
          <w:tcPr>
            <w:tcW w:w="6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7262A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9.0 (5.2)</w:t>
            </w:r>
          </w:p>
        </w:tc>
        <w:tc>
          <w:tcPr>
            <w:tcW w:w="5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3F98A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9.7 (5.5)</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CF2AE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0.026</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ADFEF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0.039</w:t>
            </w:r>
          </w:p>
        </w:tc>
      </w:tr>
      <w:tr w:rsidR="00731790" w:rsidRPr="00731790" w14:paraId="0F8B089C" w14:textId="77777777" w:rsidTr="00C520E4">
        <w:trPr>
          <w:jc w:val="center"/>
        </w:trPr>
        <w:tc>
          <w:tcPr>
            <w:tcW w:w="1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43D32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HSC (total)</w:t>
            </w:r>
          </w:p>
        </w:tc>
        <w:tc>
          <w:tcPr>
            <w:tcW w:w="6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08E7D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5.16 (0.99)</w:t>
            </w:r>
          </w:p>
        </w:tc>
        <w:tc>
          <w:tcPr>
            <w:tcW w:w="5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B23CE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4.89 (1.03)</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D763F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&lt;0.001</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23438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&lt;0.001</w:t>
            </w:r>
          </w:p>
        </w:tc>
        <w:tc>
          <w:tcPr>
            <w:tcW w:w="6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E2D72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4.91 (0.95)</w:t>
            </w:r>
          </w:p>
        </w:tc>
        <w:tc>
          <w:tcPr>
            <w:tcW w:w="5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65D59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4.62 (0.94)</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BF6EB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&lt;0.001</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08896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&lt;0.001</w:t>
            </w:r>
          </w:p>
        </w:tc>
      </w:tr>
      <w:tr w:rsidR="00731790" w:rsidRPr="00731790" w14:paraId="1EB000AB" w14:textId="77777777" w:rsidTr="00C520E4">
        <w:trPr>
          <w:jc w:val="center"/>
        </w:trPr>
        <w:tc>
          <w:tcPr>
            <w:tcW w:w="1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D60F4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HSC (EOE)</w:t>
            </w:r>
          </w:p>
        </w:tc>
        <w:tc>
          <w:tcPr>
            <w:tcW w:w="6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140E8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4.83 (1.40)</w:t>
            </w:r>
          </w:p>
        </w:tc>
        <w:tc>
          <w:tcPr>
            <w:tcW w:w="5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7D0ED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4.64 (1.38)</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AEBC0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0.005</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70FAD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0.009</w:t>
            </w:r>
          </w:p>
        </w:tc>
        <w:tc>
          <w:tcPr>
            <w:tcW w:w="6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52F15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4.50 (1.40)</w:t>
            </w:r>
          </w:p>
        </w:tc>
        <w:tc>
          <w:tcPr>
            <w:tcW w:w="5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00EF6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4.27 (1.46)</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EDB5C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0.019</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63B8A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0.033</w:t>
            </w:r>
          </w:p>
        </w:tc>
      </w:tr>
      <w:tr w:rsidR="00731790" w:rsidRPr="00731790" w14:paraId="1E8E63D0" w14:textId="77777777" w:rsidTr="00C520E4">
        <w:trPr>
          <w:jc w:val="center"/>
        </w:trPr>
        <w:tc>
          <w:tcPr>
            <w:tcW w:w="1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1653D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HSC (LST)</w:t>
            </w:r>
          </w:p>
        </w:tc>
        <w:tc>
          <w:tcPr>
            <w:tcW w:w="6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9A85D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5.20 (1.52)</w:t>
            </w:r>
          </w:p>
        </w:tc>
        <w:tc>
          <w:tcPr>
            <w:tcW w:w="5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0E62A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4.79 (1.70)</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EC563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&lt;0.001</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B3A3B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&lt;0.001</w:t>
            </w:r>
          </w:p>
        </w:tc>
        <w:tc>
          <w:tcPr>
            <w:tcW w:w="6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9C7E5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5.17 (1.55)</w:t>
            </w:r>
          </w:p>
        </w:tc>
        <w:tc>
          <w:tcPr>
            <w:tcW w:w="5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A8C2A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4.45 (1.68)</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4046B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&lt;0.001</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E6210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&lt;0.001</w:t>
            </w:r>
          </w:p>
        </w:tc>
      </w:tr>
      <w:tr w:rsidR="00731790" w:rsidRPr="00731790" w14:paraId="19A58090" w14:textId="77777777" w:rsidTr="00C520E4">
        <w:trPr>
          <w:jc w:val="center"/>
        </w:trPr>
        <w:tc>
          <w:tcPr>
            <w:tcW w:w="1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97DA9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HSC (AES)</w:t>
            </w:r>
          </w:p>
        </w:tc>
        <w:tc>
          <w:tcPr>
            <w:tcW w:w="6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AA676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5.55 (1.04)</w:t>
            </w:r>
          </w:p>
        </w:tc>
        <w:tc>
          <w:tcPr>
            <w:tcW w:w="5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4E380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5.30 (1.16)</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C9562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&lt;0.001</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FB646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&lt;0.001</w:t>
            </w:r>
          </w:p>
        </w:tc>
        <w:tc>
          <w:tcPr>
            <w:tcW w:w="6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46658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5.24 (1.19)</w:t>
            </w:r>
          </w:p>
        </w:tc>
        <w:tc>
          <w:tcPr>
            <w:tcW w:w="5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B2D8A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5.17 (1.15)</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2E068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0.21</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BD926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0.27</w:t>
            </w:r>
          </w:p>
        </w:tc>
      </w:tr>
      <w:tr w:rsidR="00731790" w:rsidRPr="00731790" w14:paraId="131D2D90" w14:textId="77777777" w:rsidTr="00C520E4">
        <w:trPr>
          <w:jc w:val="center"/>
        </w:trPr>
        <w:tc>
          <w:tcPr>
            <w:tcW w:w="1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41C84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PTSD</w:t>
            </w:r>
          </w:p>
        </w:tc>
        <w:tc>
          <w:tcPr>
            <w:tcW w:w="6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AE812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0.95 (0.76)</w:t>
            </w:r>
          </w:p>
        </w:tc>
        <w:tc>
          <w:tcPr>
            <w:tcW w:w="5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9D71C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0.89 (0.68)</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2303D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0.31</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56FE1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0.31</w:t>
            </w:r>
          </w:p>
        </w:tc>
        <w:tc>
          <w:tcPr>
            <w:tcW w:w="6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5E679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0.63 (0.76)</w:t>
            </w:r>
          </w:p>
        </w:tc>
        <w:tc>
          <w:tcPr>
            <w:tcW w:w="5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B7C36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0.63 (0.78)</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D0E45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0.66</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D4E33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0.66</w:t>
            </w:r>
          </w:p>
        </w:tc>
      </w:tr>
      <w:tr w:rsidR="00731790" w:rsidRPr="00731790" w14:paraId="697E7F18" w14:textId="77777777" w:rsidTr="00C520E4">
        <w:trPr>
          <w:jc w:val="center"/>
        </w:trPr>
        <w:tc>
          <w:tcPr>
            <w:tcW w:w="1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6999D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Depression</w:t>
            </w:r>
          </w:p>
        </w:tc>
        <w:tc>
          <w:tcPr>
            <w:tcW w:w="6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3EE31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0.85 (0.72)</w:t>
            </w:r>
          </w:p>
        </w:tc>
        <w:tc>
          <w:tcPr>
            <w:tcW w:w="5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9A75A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0.80 (0.68)</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A00CB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0.30</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139C4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0.31</w:t>
            </w:r>
          </w:p>
        </w:tc>
        <w:tc>
          <w:tcPr>
            <w:tcW w:w="6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5FD9B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0.67 (0.72)</w:t>
            </w:r>
          </w:p>
        </w:tc>
        <w:tc>
          <w:tcPr>
            <w:tcW w:w="5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300D9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0.60 (0.65)</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86E22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0.23</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9DD84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0.27</w:t>
            </w:r>
          </w:p>
        </w:tc>
      </w:tr>
      <w:tr w:rsidR="00731790" w:rsidRPr="00731790" w14:paraId="0F0B18C6" w14:textId="77777777" w:rsidTr="00C520E4">
        <w:trPr>
          <w:jc w:val="center"/>
        </w:trPr>
        <w:tc>
          <w:tcPr>
            <w:tcW w:w="1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DEA61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Anxiety</w:t>
            </w:r>
          </w:p>
        </w:tc>
        <w:tc>
          <w:tcPr>
            <w:tcW w:w="6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97A40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1.10 (0.43)</w:t>
            </w:r>
          </w:p>
        </w:tc>
        <w:tc>
          <w:tcPr>
            <w:tcW w:w="5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7CF6F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0.95 (0.45)</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1C1C3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&lt;0.001</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72DDF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&lt;0.001</w:t>
            </w:r>
          </w:p>
        </w:tc>
        <w:tc>
          <w:tcPr>
            <w:tcW w:w="6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BB30B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0.98 (0.44)</w:t>
            </w:r>
          </w:p>
        </w:tc>
        <w:tc>
          <w:tcPr>
            <w:tcW w:w="5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48B56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0.79 (0.48)</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64BB0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&lt;0.001</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67469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&lt;0.001</w:t>
            </w:r>
          </w:p>
        </w:tc>
      </w:tr>
      <w:tr w:rsidR="00731790" w:rsidRPr="00731790" w14:paraId="5720990A" w14:textId="77777777" w:rsidTr="00C520E4">
        <w:trPr>
          <w:jc w:val="center"/>
        </w:trPr>
        <w:tc>
          <w:tcPr>
            <w:tcW w:w="1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C20D3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Externalising behaviour (caregiver report)</w:t>
            </w:r>
          </w:p>
        </w:tc>
        <w:tc>
          <w:tcPr>
            <w:tcW w:w="6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81D40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0.62 (0.21)</w:t>
            </w:r>
          </w:p>
        </w:tc>
        <w:tc>
          <w:tcPr>
            <w:tcW w:w="5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B0746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0.69 (0.23)</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6E550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&lt;0.001</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C1D86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&lt;0.001</w:t>
            </w:r>
          </w:p>
        </w:tc>
        <w:tc>
          <w:tcPr>
            <w:tcW w:w="6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98751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0.60 (0.24)</w:t>
            </w:r>
          </w:p>
        </w:tc>
        <w:tc>
          <w:tcPr>
            <w:tcW w:w="5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D09C4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0.71 (0.25)</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07BD4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&lt;0.001</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F5789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&lt;0.001</w:t>
            </w:r>
          </w:p>
        </w:tc>
      </w:tr>
      <w:tr w:rsidR="00731790" w:rsidRPr="00731790" w14:paraId="77800718" w14:textId="77777777" w:rsidTr="00C520E4">
        <w:trPr>
          <w:jc w:val="center"/>
        </w:trPr>
        <w:tc>
          <w:tcPr>
            <w:tcW w:w="1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9C007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Ever smoked</w:t>
            </w:r>
          </w:p>
        </w:tc>
        <w:tc>
          <w:tcPr>
            <w:tcW w:w="6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CA4A9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5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9C64A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CD9CA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&lt;0.001</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FE970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&lt;0.001</w:t>
            </w:r>
          </w:p>
        </w:tc>
        <w:tc>
          <w:tcPr>
            <w:tcW w:w="6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F550A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5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23A70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CA9BC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&lt;0.001</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C6964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&lt;0.001</w:t>
            </w:r>
          </w:p>
        </w:tc>
      </w:tr>
      <w:tr w:rsidR="00731790" w:rsidRPr="00731790" w14:paraId="1B85AE3A" w14:textId="77777777" w:rsidTr="00C520E4">
        <w:trPr>
          <w:jc w:val="center"/>
        </w:trPr>
        <w:tc>
          <w:tcPr>
            <w:tcW w:w="129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9D13B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300" w:right="100"/>
              <w:rPr>
                <w:rFonts w:ascii="Calibri" w:eastAsia="Cambria" w:hAnsi="Calibri" w:cs="Calibri"/>
                <w:sz w:val="18"/>
                <w:szCs w:val="18"/>
              </w:rPr>
            </w:pPr>
            <w:r w:rsidRPr="00731790">
              <w:rPr>
                <w:rFonts w:ascii="Calibri" w:eastAsia="Helvetica" w:hAnsi="Calibri" w:cs="Calibri"/>
                <w:i/>
                <w:color w:val="000000"/>
                <w:sz w:val="18"/>
                <w:szCs w:val="18"/>
              </w:rPr>
              <w:t>No</w:t>
            </w:r>
          </w:p>
        </w:tc>
        <w:tc>
          <w:tcPr>
            <w:tcW w:w="6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0B026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832 (99%)</w:t>
            </w:r>
          </w:p>
        </w:tc>
        <w:tc>
          <w:tcPr>
            <w:tcW w:w="5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6884A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737 (98%)</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B60D4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292ED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62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F7EA1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535 (99%)</w:t>
            </w:r>
          </w:p>
        </w:tc>
        <w:tc>
          <w:tcPr>
            <w:tcW w:w="5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DB6BE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447 (96%)</w:t>
            </w: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C7AC6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3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2DAE5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r>
      <w:tr w:rsidR="00731790" w:rsidRPr="00731790" w14:paraId="6A7468CE" w14:textId="77777777" w:rsidTr="00C520E4">
        <w:trPr>
          <w:jc w:val="center"/>
        </w:trPr>
        <w:tc>
          <w:tcPr>
            <w:tcW w:w="1296"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279952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300" w:right="100"/>
              <w:rPr>
                <w:rFonts w:ascii="Calibri" w:eastAsia="Cambria" w:hAnsi="Calibri" w:cs="Calibri"/>
                <w:sz w:val="18"/>
                <w:szCs w:val="18"/>
              </w:rPr>
            </w:pPr>
            <w:r w:rsidRPr="00731790">
              <w:rPr>
                <w:rFonts w:ascii="Calibri" w:eastAsia="Helvetica" w:hAnsi="Calibri" w:cs="Calibri"/>
                <w:i/>
                <w:color w:val="000000"/>
                <w:sz w:val="18"/>
                <w:szCs w:val="18"/>
              </w:rPr>
              <w:t>Yes</w:t>
            </w:r>
          </w:p>
        </w:tc>
        <w:tc>
          <w:tcPr>
            <w:tcW w:w="621"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D5BC7D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2 (0.2%)</w:t>
            </w:r>
          </w:p>
        </w:tc>
        <w:tc>
          <w:tcPr>
            <w:tcW w:w="542"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50E78A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18 (2%)</w:t>
            </w:r>
          </w:p>
        </w:tc>
        <w:tc>
          <w:tcPr>
            <w:tcW w:w="344"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73811B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344"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D0D3C6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621"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FD4075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2 (1%)</w:t>
            </w:r>
          </w:p>
        </w:tc>
        <w:tc>
          <w:tcPr>
            <w:tcW w:w="542"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42AD4C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21 (4%)</w:t>
            </w:r>
          </w:p>
        </w:tc>
        <w:tc>
          <w:tcPr>
            <w:tcW w:w="344"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A326C6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344"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B76750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r>
      <w:tr w:rsidR="00731790" w:rsidRPr="00731790" w14:paraId="16E4EEBF" w14:textId="77777777" w:rsidTr="00C520E4">
        <w:trPr>
          <w:jc w:val="center"/>
        </w:trPr>
        <w:tc>
          <w:tcPr>
            <w:tcW w:w="5000" w:type="pct"/>
            <w:gridSpan w:val="9"/>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EE589D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vertAlign w:val="superscript"/>
              </w:rPr>
              <w:t>1</w:t>
            </w:r>
            <w:r w:rsidRPr="00731790">
              <w:rPr>
                <w:rFonts w:ascii="Calibri" w:eastAsia="Helvetica" w:hAnsi="Calibri" w:cs="Calibri"/>
                <w:color w:val="000000"/>
                <w:sz w:val="18"/>
                <w:szCs w:val="18"/>
              </w:rPr>
              <w:t>Mean (SD); n (%)</w:t>
            </w:r>
          </w:p>
        </w:tc>
      </w:tr>
      <w:tr w:rsidR="00731790" w:rsidRPr="00731790" w14:paraId="2A251FB8" w14:textId="77777777" w:rsidTr="00C520E4">
        <w:trPr>
          <w:jc w:val="center"/>
        </w:trPr>
        <w:tc>
          <w:tcPr>
            <w:tcW w:w="5000" w:type="pct"/>
            <w:gridSpan w:val="9"/>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7A7C45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vertAlign w:val="superscript"/>
              </w:rPr>
              <w:t>2</w:t>
            </w:r>
            <w:r w:rsidRPr="00731790">
              <w:rPr>
                <w:rFonts w:ascii="Calibri" w:eastAsia="Helvetica" w:hAnsi="Calibri" w:cs="Calibri"/>
                <w:color w:val="000000"/>
                <w:sz w:val="18"/>
                <w:szCs w:val="18"/>
              </w:rPr>
              <w:t>Wilcoxon rank sum test; Pearson's Chi-squared test</w:t>
            </w:r>
          </w:p>
        </w:tc>
      </w:tr>
      <w:tr w:rsidR="00731790" w:rsidRPr="00731790" w14:paraId="15A503C1" w14:textId="77777777" w:rsidTr="00C520E4">
        <w:trPr>
          <w:jc w:val="center"/>
        </w:trPr>
        <w:tc>
          <w:tcPr>
            <w:tcW w:w="5000" w:type="pct"/>
            <w:gridSpan w:val="9"/>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D3E99F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vertAlign w:val="superscript"/>
              </w:rPr>
              <w:t>3</w:t>
            </w:r>
            <w:r w:rsidRPr="00731790">
              <w:rPr>
                <w:rFonts w:ascii="Calibri" w:eastAsia="Helvetica" w:hAnsi="Calibri" w:cs="Calibri"/>
                <w:color w:val="000000"/>
                <w:sz w:val="18"/>
                <w:szCs w:val="18"/>
              </w:rPr>
              <w:t>False discovery rate correction for multiple testing</w:t>
            </w:r>
          </w:p>
        </w:tc>
      </w:tr>
      <w:bookmarkEnd w:id="4"/>
    </w:tbl>
    <w:p w14:paraId="768DBBFB" w14:textId="77777777" w:rsidR="00731790" w:rsidRPr="00731790" w:rsidRDefault="00731790" w:rsidP="00731790">
      <w:pPr>
        <w:spacing w:after="200"/>
        <w:rPr>
          <w:rFonts w:ascii="Calibri" w:eastAsia="Cambria" w:hAnsi="Calibri" w:cs="Calibri"/>
          <w:kern w:val="0"/>
          <w:lang w:val="en-US"/>
          <w14:ligatures w14:val="none"/>
        </w:rPr>
      </w:pPr>
    </w:p>
    <w:p w14:paraId="36718737" w14:textId="77777777" w:rsidR="00731790" w:rsidRPr="00731790" w:rsidRDefault="00731790" w:rsidP="00731790">
      <w:pPr>
        <w:spacing w:after="200"/>
        <w:rPr>
          <w:rFonts w:ascii="Calibri" w:eastAsia="Cambria" w:hAnsi="Calibri" w:cs="Calibri"/>
          <w:kern w:val="0"/>
          <w:lang w:val="en-US"/>
          <w14:ligatures w14:val="none"/>
        </w:rPr>
      </w:pPr>
      <w:r w:rsidRPr="00731790">
        <w:rPr>
          <w:rFonts w:ascii="Calibri" w:eastAsia="Cambria" w:hAnsi="Calibri" w:cs="Calibri"/>
          <w:kern w:val="0"/>
          <w:lang w:val="en-US"/>
          <w14:ligatures w14:val="none"/>
        </w:rPr>
        <w:br w:type="page"/>
      </w:r>
    </w:p>
    <w:p w14:paraId="3C5D2C90" w14:textId="77777777" w:rsidR="00731790" w:rsidRPr="00731790" w:rsidRDefault="00731790" w:rsidP="00731790">
      <w:pPr>
        <w:spacing w:before="180" w:after="180"/>
        <w:rPr>
          <w:rFonts w:ascii="Calibri" w:eastAsia="Cambria" w:hAnsi="Calibri" w:cs="Calibri"/>
          <w:b/>
          <w:bCs/>
          <w:kern w:val="0"/>
          <w:sz w:val="18"/>
          <w:szCs w:val="18"/>
          <w14:ligatures w14:val="none"/>
        </w:rPr>
      </w:pPr>
      <w:r w:rsidRPr="00731790">
        <w:rPr>
          <w:rFonts w:ascii="Calibri" w:eastAsia="Cambria" w:hAnsi="Calibri" w:cs="Calibri"/>
          <w:b/>
          <w:bCs/>
          <w:kern w:val="0"/>
          <w:sz w:val="18"/>
          <w:szCs w:val="18"/>
          <w14:ligatures w14:val="none"/>
        </w:rPr>
        <w:lastRenderedPageBreak/>
        <w:t>Table S5: Descriptive statistics and sex comparison for hair hormone variables</w:t>
      </w:r>
    </w:p>
    <w:tbl>
      <w:tblPr>
        <w:tblStyle w:val="Table"/>
        <w:tblW w:w="5000" w:type="pct"/>
        <w:jc w:val="center"/>
        <w:tblLook w:val="0420" w:firstRow="1" w:lastRow="0" w:firstColumn="0" w:lastColumn="0" w:noHBand="0" w:noVBand="1"/>
      </w:tblPr>
      <w:tblGrid>
        <w:gridCol w:w="1929"/>
        <w:gridCol w:w="1220"/>
        <w:gridCol w:w="1058"/>
        <w:gridCol w:w="719"/>
        <w:gridCol w:w="719"/>
        <w:gridCol w:w="1221"/>
        <w:gridCol w:w="1058"/>
        <w:gridCol w:w="719"/>
        <w:gridCol w:w="717"/>
      </w:tblGrid>
      <w:tr w:rsidR="00731790" w:rsidRPr="00731790" w14:paraId="324D981D" w14:textId="77777777" w:rsidTr="00C520E4">
        <w:trPr>
          <w:cnfStyle w:val="100000000000" w:firstRow="1" w:lastRow="0" w:firstColumn="0" w:lastColumn="0" w:oddVBand="0" w:evenVBand="0" w:oddHBand="0" w:evenHBand="0" w:firstRowFirstColumn="0" w:firstRowLastColumn="0" w:lastRowFirstColumn="0" w:lastRowLastColumn="0"/>
          <w:tblHeader/>
          <w:jc w:val="center"/>
        </w:trPr>
        <w:tc>
          <w:tcPr>
            <w:tcW w:w="1031"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D83532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rPr>
                <w:rFonts w:ascii="Calibri" w:eastAsia="Cambria" w:hAnsi="Calibri" w:cs="Calibri"/>
                <w:sz w:val="18"/>
                <w:szCs w:val="18"/>
              </w:rPr>
            </w:pPr>
            <w:bookmarkStart w:id="5" w:name="tbl-hormone"/>
            <w:r w:rsidRPr="00731790">
              <w:rPr>
                <w:rFonts w:ascii="Calibri" w:eastAsia="Helvetica" w:hAnsi="Calibri" w:cs="Calibri"/>
                <w:color w:val="000000"/>
                <w:sz w:val="18"/>
                <w:szCs w:val="18"/>
              </w:rPr>
              <w:t xml:space="preserve"> </w:t>
            </w:r>
          </w:p>
        </w:tc>
        <w:tc>
          <w:tcPr>
            <w:tcW w:w="1984" w:type="pct"/>
            <w:gridSpan w:val="4"/>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219B38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Wave 1</w:t>
            </w:r>
          </w:p>
        </w:tc>
        <w:tc>
          <w:tcPr>
            <w:tcW w:w="1984" w:type="pct"/>
            <w:gridSpan w:val="4"/>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F09B40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Wave 2</w:t>
            </w:r>
          </w:p>
        </w:tc>
      </w:tr>
      <w:tr w:rsidR="00731790" w:rsidRPr="00731790" w14:paraId="4F65A929" w14:textId="77777777" w:rsidTr="00C520E4">
        <w:trPr>
          <w:cnfStyle w:val="100000000000" w:firstRow="1" w:lastRow="0" w:firstColumn="0" w:lastColumn="0" w:oddVBand="0" w:evenVBand="0" w:oddHBand="0" w:evenHBand="0" w:firstRowFirstColumn="0" w:firstRowLastColumn="0" w:lastRowFirstColumn="0" w:lastRowLastColumn="0"/>
          <w:tblHeader/>
          <w:jc w:val="center"/>
        </w:trPr>
        <w:tc>
          <w:tcPr>
            <w:tcW w:w="1031"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5D1635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rPr>
                <w:rFonts w:ascii="Calibri" w:eastAsia="Cambria" w:hAnsi="Calibri" w:cs="Calibri"/>
                <w:sz w:val="18"/>
                <w:szCs w:val="18"/>
              </w:rPr>
            </w:pPr>
            <w:r w:rsidRPr="00731790">
              <w:rPr>
                <w:rFonts w:ascii="Calibri" w:eastAsia="Helvetica" w:hAnsi="Calibri" w:cs="Calibri"/>
                <w:b/>
                <w:color w:val="000000"/>
                <w:sz w:val="18"/>
                <w:szCs w:val="18"/>
              </w:rPr>
              <w:t>Characteristic</w:t>
            </w:r>
          </w:p>
        </w:tc>
        <w:tc>
          <w:tcPr>
            <w:tcW w:w="652"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CDC82B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Female</w:t>
            </w:r>
            <w:r w:rsidRPr="00731790">
              <w:rPr>
                <w:rFonts w:ascii="Calibri" w:eastAsia="Helvetica" w:hAnsi="Calibri" w:cs="Calibri"/>
                <w:color w:val="000000"/>
                <w:sz w:val="18"/>
                <w:szCs w:val="18"/>
              </w:rPr>
              <w:t xml:space="preserve"> N = 836</w:t>
            </w:r>
            <w:r w:rsidRPr="00731790">
              <w:rPr>
                <w:rFonts w:ascii="Calibri" w:eastAsia="Helvetica" w:hAnsi="Calibri" w:cs="Calibri"/>
                <w:color w:val="000000"/>
                <w:sz w:val="18"/>
                <w:szCs w:val="18"/>
                <w:vertAlign w:val="superscript"/>
              </w:rPr>
              <w:t>1</w:t>
            </w:r>
          </w:p>
        </w:tc>
        <w:tc>
          <w:tcPr>
            <w:tcW w:w="565"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28F108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Male</w:t>
            </w:r>
            <w:r w:rsidRPr="00731790">
              <w:rPr>
                <w:rFonts w:ascii="Calibri" w:eastAsia="Helvetica" w:hAnsi="Calibri" w:cs="Calibri"/>
                <w:color w:val="000000"/>
                <w:sz w:val="18"/>
                <w:szCs w:val="18"/>
              </w:rPr>
              <w:t xml:space="preserve"> N = 755</w:t>
            </w:r>
            <w:r w:rsidRPr="00731790">
              <w:rPr>
                <w:rFonts w:ascii="Calibri" w:eastAsia="Helvetica" w:hAnsi="Calibri" w:cs="Calibri"/>
                <w:color w:val="000000"/>
                <w:sz w:val="18"/>
                <w:szCs w:val="18"/>
                <w:vertAlign w:val="superscript"/>
              </w:rPr>
              <w:t>1</w:t>
            </w:r>
          </w:p>
        </w:tc>
        <w:tc>
          <w:tcPr>
            <w:tcW w:w="384"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579DC6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p-value</w:t>
            </w:r>
            <w:r w:rsidRPr="00731790">
              <w:rPr>
                <w:rFonts w:ascii="Calibri" w:eastAsia="Helvetica" w:hAnsi="Calibri" w:cs="Calibri"/>
                <w:color w:val="000000"/>
                <w:sz w:val="18"/>
                <w:szCs w:val="18"/>
                <w:vertAlign w:val="superscript"/>
              </w:rPr>
              <w:t>2</w:t>
            </w:r>
          </w:p>
        </w:tc>
        <w:tc>
          <w:tcPr>
            <w:tcW w:w="384"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F09B26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q-value</w:t>
            </w:r>
            <w:r w:rsidRPr="00731790">
              <w:rPr>
                <w:rFonts w:ascii="Calibri" w:eastAsia="Helvetica" w:hAnsi="Calibri" w:cs="Calibri"/>
                <w:color w:val="000000"/>
                <w:sz w:val="18"/>
                <w:szCs w:val="18"/>
                <w:vertAlign w:val="superscript"/>
              </w:rPr>
              <w:t>3</w:t>
            </w:r>
          </w:p>
        </w:tc>
        <w:tc>
          <w:tcPr>
            <w:tcW w:w="652"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20D5EA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Female</w:t>
            </w:r>
            <w:r w:rsidRPr="00731790">
              <w:rPr>
                <w:rFonts w:ascii="Calibri" w:eastAsia="Helvetica" w:hAnsi="Calibri" w:cs="Calibri"/>
                <w:color w:val="000000"/>
                <w:sz w:val="18"/>
                <w:szCs w:val="18"/>
              </w:rPr>
              <w:t xml:space="preserve"> N = 535</w:t>
            </w:r>
            <w:r w:rsidRPr="00731790">
              <w:rPr>
                <w:rFonts w:ascii="Calibri" w:eastAsia="Helvetica" w:hAnsi="Calibri" w:cs="Calibri"/>
                <w:color w:val="000000"/>
                <w:sz w:val="18"/>
                <w:szCs w:val="18"/>
                <w:vertAlign w:val="superscript"/>
              </w:rPr>
              <w:t>1</w:t>
            </w:r>
          </w:p>
        </w:tc>
        <w:tc>
          <w:tcPr>
            <w:tcW w:w="565"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5F5DD1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Male</w:t>
            </w:r>
            <w:r w:rsidRPr="00731790">
              <w:rPr>
                <w:rFonts w:ascii="Calibri" w:eastAsia="Helvetica" w:hAnsi="Calibri" w:cs="Calibri"/>
                <w:color w:val="000000"/>
                <w:sz w:val="18"/>
                <w:szCs w:val="18"/>
              </w:rPr>
              <w:t xml:space="preserve"> N = 465</w:t>
            </w:r>
            <w:r w:rsidRPr="00731790">
              <w:rPr>
                <w:rFonts w:ascii="Calibri" w:eastAsia="Helvetica" w:hAnsi="Calibri" w:cs="Calibri"/>
                <w:color w:val="000000"/>
                <w:sz w:val="18"/>
                <w:szCs w:val="18"/>
                <w:vertAlign w:val="superscript"/>
              </w:rPr>
              <w:t>1</w:t>
            </w:r>
          </w:p>
        </w:tc>
        <w:tc>
          <w:tcPr>
            <w:tcW w:w="384"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430088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p-value</w:t>
            </w:r>
            <w:r w:rsidRPr="00731790">
              <w:rPr>
                <w:rFonts w:ascii="Calibri" w:eastAsia="Helvetica" w:hAnsi="Calibri" w:cs="Calibri"/>
                <w:color w:val="000000"/>
                <w:sz w:val="18"/>
                <w:szCs w:val="18"/>
                <w:vertAlign w:val="superscript"/>
              </w:rPr>
              <w:t>2</w:t>
            </w:r>
          </w:p>
        </w:tc>
        <w:tc>
          <w:tcPr>
            <w:tcW w:w="384"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1C360C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q-value</w:t>
            </w:r>
            <w:r w:rsidRPr="00731790">
              <w:rPr>
                <w:rFonts w:ascii="Calibri" w:eastAsia="Helvetica" w:hAnsi="Calibri" w:cs="Calibri"/>
                <w:color w:val="000000"/>
                <w:sz w:val="18"/>
                <w:szCs w:val="18"/>
                <w:vertAlign w:val="superscript"/>
              </w:rPr>
              <w:t>3</w:t>
            </w:r>
          </w:p>
        </w:tc>
      </w:tr>
      <w:tr w:rsidR="00731790" w:rsidRPr="00731790" w14:paraId="5F139E25" w14:textId="77777777" w:rsidTr="00C520E4">
        <w:trPr>
          <w:jc w:val="center"/>
        </w:trPr>
        <w:tc>
          <w:tcPr>
            <w:tcW w:w="1031"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175A1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Log cortisol (corrected)</w:t>
            </w:r>
          </w:p>
        </w:tc>
        <w:tc>
          <w:tcPr>
            <w:tcW w:w="652"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E725A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0.12 (0.43)</w:t>
            </w:r>
          </w:p>
        </w:tc>
        <w:tc>
          <w:tcPr>
            <w:tcW w:w="565"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9C4B9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-0.13 (0.41)</w:t>
            </w:r>
          </w:p>
        </w:tc>
        <w:tc>
          <w:tcPr>
            <w:tcW w:w="384"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0CA41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&lt;0.001</w:t>
            </w:r>
          </w:p>
        </w:tc>
        <w:tc>
          <w:tcPr>
            <w:tcW w:w="384"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00D89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&lt;0.001</w:t>
            </w:r>
          </w:p>
        </w:tc>
        <w:tc>
          <w:tcPr>
            <w:tcW w:w="652"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81A31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0.09 (0.42)</w:t>
            </w:r>
          </w:p>
        </w:tc>
        <w:tc>
          <w:tcPr>
            <w:tcW w:w="565"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5BB1A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-0.12 (0.35)</w:t>
            </w:r>
          </w:p>
        </w:tc>
        <w:tc>
          <w:tcPr>
            <w:tcW w:w="384"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BC3CC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&lt;0.001</w:t>
            </w:r>
          </w:p>
        </w:tc>
        <w:tc>
          <w:tcPr>
            <w:tcW w:w="384"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7351B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&lt;0.001</w:t>
            </w:r>
          </w:p>
        </w:tc>
      </w:tr>
      <w:tr w:rsidR="00731790" w:rsidRPr="00731790" w14:paraId="18D14EB8" w14:textId="77777777" w:rsidTr="00C520E4">
        <w:trPr>
          <w:jc w:val="center"/>
        </w:trPr>
        <w:tc>
          <w:tcPr>
            <w:tcW w:w="10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A6CD2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Log testosterone (corrected)</w:t>
            </w:r>
          </w:p>
        </w:tc>
        <w:tc>
          <w:tcPr>
            <w:tcW w:w="65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19379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-0.10 (0.62)</w:t>
            </w:r>
          </w:p>
        </w:tc>
        <w:tc>
          <w:tcPr>
            <w:tcW w:w="5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76A7A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0.11 (0.42)</w:t>
            </w: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0B491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&lt;0.001</w:t>
            </w: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FF44B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&lt;0.001</w:t>
            </w:r>
          </w:p>
        </w:tc>
        <w:tc>
          <w:tcPr>
            <w:tcW w:w="65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FB8F5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-0.09 (0.44)</w:t>
            </w:r>
          </w:p>
        </w:tc>
        <w:tc>
          <w:tcPr>
            <w:tcW w:w="5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B6262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0.12 (0.36)</w:t>
            </w: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E1F56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&lt;0.001</w:t>
            </w: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8FCDA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&lt;0.001</w:t>
            </w:r>
          </w:p>
        </w:tc>
      </w:tr>
      <w:tr w:rsidR="00731790" w:rsidRPr="00731790" w14:paraId="48C55646" w14:textId="77777777" w:rsidTr="00C520E4">
        <w:trPr>
          <w:jc w:val="center"/>
        </w:trPr>
        <w:tc>
          <w:tcPr>
            <w:tcW w:w="10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C5B48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Log DHEA (corrected)</w:t>
            </w:r>
          </w:p>
        </w:tc>
        <w:tc>
          <w:tcPr>
            <w:tcW w:w="65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AB3DB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-0.18 (0.34)</w:t>
            </w:r>
          </w:p>
        </w:tc>
        <w:tc>
          <w:tcPr>
            <w:tcW w:w="5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6A6DF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0.20 (0.23)</w:t>
            </w: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088AB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&lt;0.001</w:t>
            </w: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BDA7D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&lt;0.001</w:t>
            </w:r>
          </w:p>
        </w:tc>
        <w:tc>
          <w:tcPr>
            <w:tcW w:w="65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DC4FB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-0.13 (0.28)</w:t>
            </w:r>
          </w:p>
        </w:tc>
        <w:tc>
          <w:tcPr>
            <w:tcW w:w="5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EA5E2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0.18 (0.20)</w:t>
            </w: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2A7C4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&lt;0.001</w:t>
            </w: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EF34B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&lt;0.001</w:t>
            </w:r>
          </w:p>
        </w:tc>
      </w:tr>
      <w:tr w:rsidR="00731790" w:rsidRPr="00731790" w14:paraId="26BA270E" w14:textId="77777777" w:rsidTr="00C520E4">
        <w:trPr>
          <w:jc w:val="center"/>
        </w:trPr>
        <w:tc>
          <w:tcPr>
            <w:tcW w:w="10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8B8B7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Frequent hair alterations</w:t>
            </w:r>
          </w:p>
        </w:tc>
        <w:tc>
          <w:tcPr>
            <w:tcW w:w="65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71BAA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5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13815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57036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&lt;0.001</w:t>
            </w: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29B9B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&lt;0.001</w:t>
            </w:r>
          </w:p>
        </w:tc>
        <w:tc>
          <w:tcPr>
            <w:tcW w:w="65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C5952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5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F757D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F11A1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&lt;0.001</w:t>
            </w: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828F2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&lt;0.001</w:t>
            </w:r>
          </w:p>
        </w:tc>
      </w:tr>
      <w:tr w:rsidR="00731790" w:rsidRPr="00731790" w14:paraId="68D66B55" w14:textId="77777777" w:rsidTr="00C520E4">
        <w:trPr>
          <w:jc w:val="center"/>
        </w:trPr>
        <w:tc>
          <w:tcPr>
            <w:tcW w:w="10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7908C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300" w:right="100"/>
              <w:rPr>
                <w:rFonts w:ascii="Calibri" w:eastAsia="Cambria" w:hAnsi="Calibri" w:cs="Calibri"/>
                <w:sz w:val="18"/>
                <w:szCs w:val="18"/>
              </w:rPr>
            </w:pPr>
            <w:r w:rsidRPr="00731790">
              <w:rPr>
                <w:rFonts w:ascii="Calibri" w:eastAsia="Helvetica" w:hAnsi="Calibri" w:cs="Calibri"/>
                <w:i/>
                <w:color w:val="000000"/>
                <w:sz w:val="18"/>
                <w:szCs w:val="18"/>
              </w:rPr>
              <w:t>No</w:t>
            </w:r>
          </w:p>
        </w:tc>
        <w:tc>
          <w:tcPr>
            <w:tcW w:w="65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53433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484 (58%)</w:t>
            </w:r>
          </w:p>
        </w:tc>
        <w:tc>
          <w:tcPr>
            <w:tcW w:w="5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475FC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672 (89%)</w:t>
            </w: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32A00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32DA2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65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E701C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338 (63%)</w:t>
            </w:r>
          </w:p>
        </w:tc>
        <w:tc>
          <w:tcPr>
            <w:tcW w:w="5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3CD8D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426 (91%)</w:t>
            </w: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57488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866B7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r>
      <w:tr w:rsidR="00731790" w:rsidRPr="00731790" w14:paraId="7A13595A" w14:textId="77777777" w:rsidTr="00C520E4">
        <w:trPr>
          <w:jc w:val="center"/>
        </w:trPr>
        <w:tc>
          <w:tcPr>
            <w:tcW w:w="10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E07C5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300" w:right="100"/>
              <w:rPr>
                <w:rFonts w:ascii="Calibri" w:eastAsia="Cambria" w:hAnsi="Calibri" w:cs="Calibri"/>
                <w:sz w:val="18"/>
                <w:szCs w:val="18"/>
              </w:rPr>
            </w:pPr>
            <w:r w:rsidRPr="00731790">
              <w:rPr>
                <w:rFonts w:ascii="Calibri" w:eastAsia="Helvetica" w:hAnsi="Calibri" w:cs="Calibri"/>
                <w:i/>
                <w:color w:val="000000"/>
                <w:sz w:val="18"/>
                <w:szCs w:val="18"/>
              </w:rPr>
              <w:t>Yes</w:t>
            </w:r>
          </w:p>
        </w:tc>
        <w:tc>
          <w:tcPr>
            <w:tcW w:w="65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0DDA2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350 (42%)</w:t>
            </w:r>
          </w:p>
        </w:tc>
        <w:tc>
          <w:tcPr>
            <w:tcW w:w="5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7638B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83 (11%)</w:t>
            </w: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6ADA0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3B7A6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65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D3101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199 (37%)</w:t>
            </w:r>
          </w:p>
        </w:tc>
        <w:tc>
          <w:tcPr>
            <w:tcW w:w="5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1E14C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41 (9%)</w:t>
            </w: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110EB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6F0B5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r>
      <w:tr w:rsidR="00731790" w:rsidRPr="00731790" w14:paraId="5A44C63B" w14:textId="77777777" w:rsidTr="00C520E4">
        <w:trPr>
          <w:jc w:val="center"/>
        </w:trPr>
        <w:tc>
          <w:tcPr>
            <w:tcW w:w="10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57D3D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Frequency of hair washing</w:t>
            </w:r>
          </w:p>
        </w:tc>
        <w:tc>
          <w:tcPr>
            <w:tcW w:w="65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66F2F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5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82C97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78944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&lt;0.001</w:t>
            </w: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DC654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&lt;0.001</w:t>
            </w:r>
          </w:p>
        </w:tc>
        <w:tc>
          <w:tcPr>
            <w:tcW w:w="65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25D1D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5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F12EB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998F6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&lt;0.001</w:t>
            </w: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1E237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&lt;0.001</w:t>
            </w:r>
          </w:p>
        </w:tc>
      </w:tr>
      <w:tr w:rsidR="00731790" w:rsidRPr="00731790" w14:paraId="2B6D2390" w14:textId="77777777" w:rsidTr="00C520E4">
        <w:trPr>
          <w:jc w:val="center"/>
        </w:trPr>
        <w:tc>
          <w:tcPr>
            <w:tcW w:w="10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75B27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300" w:right="100"/>
              <w:rPr>
                <w:rFonts w:ascii="Calibri" w:eastAsia="Cambria" w:hAnsi="Calibri" w:cs="Calibri"/>
                <w:sz w:val="18"/>
                <w:szCs w:val="18"/>
              </w:rPr>
            </w:pPr>
            <w:r w:rsidRPr="00731790">
              <w:rPr>
                <w:rFonts w:ascii="Calibri" w:eastAsia="Helvetica" w:hAnsi="Calibri" w:cs="Calibri"/>
                <w:i/>
                <w:color w:val="000000"/>
                <w:sz w:val="18"/>
                <w:szCs w:val="18"/>
              </w:rPr>
              <w:t>2-4 times per week</w:t>
            </w:r>
          </w:p>
        </w:tc>
        <w:tc>
          <w:tcPr>
            <w:tcW w:w="65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4BF0F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553 (66%)</w:t>
            </w:r>
          </w:p>
        </w:tc>
        <w:tc>
          <w:tcPr>
            <w:tcW w:w="5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692CD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416 (55%)</w:t>
            </w: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EA3BE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07DF5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65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0EB8D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324 (60%)</w:t>
            </w:r>
          </w:p>
        </w:tc>
        <w:tc>
          <w:tcPr>
            <w:tcW w:w="5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D69DA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234 (50%)</w:t>
            </w: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69C47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A2CBB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r>
      <w:tr w:rsidR="00731790" w:rsidRPr="00731790" w14:paraId="0329BFF8" w14:textId="77777777" w:rsidTr="00C520E4">
        <w:trPr>
          <w:jc w:val="center"/>
        </w:trPr>
        <w:tc>
          <w:tcPr>
            <w:tcW w:w="1031"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FA121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300" w:right="100"/>
              <w:rPr>
                <w:rFonts w:ascii="Calibri" w:eastAsia="Cambria" w:hAnsi="Calibri" w:cs="Calibri"/>
                <w:sz w:val="18"/>
                <w:szCs w:val="18"/>
              </w:rPr>
            </w:pPr>
            <w:r w:rsidRPr="00731790">
              <w:rPr>
                <w:rFonts w:ascii="Calibri" w:eastAsia="Helvetica" w:hAnsi="Calibri" w:cs="Calibri"/>
                <w:i/>
                <w:color w:val="000000"/>
                <w:sz w:val="18"/>
                <w:szCs w:val="18"/>
              </w:rPr>
              <w:t>5-7 times per week</w:t>
            </w:r>
          </w:p>
        </w:tc>
        <w:tc>
          <w:tcPr>
            <w:tcW w:w="65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95FBB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215 (26%)</w:t>
            </w:r>
          </w:p>
        </w:tc>
        <w:tc>
          <w:tcPr>
            <w:tcW w:w="5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E5734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281 (37%)</w:t>
            </w: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83D9D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49A4D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65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449BE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182 (34%)</w:t>
            </w:r>
          </w:p>
        </w:tc>
        <w:tc>
          <w:tcPr>
            <w:tcW w:w="56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1CB1D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219 (47%)</w:t>
            </w: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DEB02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38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18094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r>
      <w:tr w:rsidR="00731790" w:rsidRPr="00731790" w14:paraId="2FCEF0E3" w14:textId="77777777" w:rsidTr="00C520E4">
        <w:trPr>
          <w:jc w:val="center"/>
        </w:trPr>
        <w:tc>
          <w:tcPr>
            <w:tcW w:w="1031"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3B63D4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300" w:right="100"/>
              <w:rPr>
                <w:rFonts w:ascii="Calibri" w:eastAsia="Cambria" w:hAnsi="Calibri" w:cs="Calibri"/>
                <w:sz w:val="18"/>
                <w:szCs w:val="18"/>
              </w:rPr>
            </w:pPr>
            <w:r w:rsidRPr="00731790">
              <w:rPr>
                <w:rFonts w:ascii="Calibri" w:eastAsia="Helvetica" w:hAnsi="Calibri" w:cs="Calibri"/>
                <w:i/>
                <w:color w:val="000000"/>
                <w:sz w:val="18"/>
                <w:szCs w:val="18"/>
              </w:rPr>
              <w:t>Once per week</w:t>
            </w:r>
          </w:p>
        </w:tc>
        <w:tc>
          <w:tcPr>
            <w:tcW w:w="652"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159786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66 (8%)</w:t>
            </w:r>
          </w:p>
        </w:tc>
        <w:tc>
          <w:tcPr>
            <w:tcW w:w="565"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06CED3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58 (8%)</w:t>
            </w:r>
          </w:p>
        </w:tc>
        <w:tc>
          <w:tcPr>
            <w:tcW w:w="384"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7DD65DF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384"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3DF523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652"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961526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30 (6%)</w:t>
            </w:r>
          </w:p>
        </w:tc>
        <w:tc>
          <w:tcPr>
            <w:tcW w:w="565"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35A33E7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15 (3%)</w:t>
            </w:r>
          </w:p>
        </w:tc>
        <w:tc>
          <w:tcPr>
            <w:tcW w:w="384"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2A1320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c>
          <w:tcPr>
            <w:tcW w:w="384"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D09109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p>
        </w:tc>
      </w:tr>
      <w:tr w:rsidR="00731790" w:rsidRPr="00731790" w14:paraId="4ED20E1F" w14:textId="77777777" w:rsidTr="00C520E4">
        <w:trPr>
          <w:jc w:val="center"/>
        </w:trPr>
        <w:tc>
          <w:tcPr>
            <w:tcW w:w="5000" w:type="pct"/>
            <w:gridSpan w:val="9"/>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0FC017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vertAlign w:val="superscript"/>
              </w:rPr>
              <w:t>1</w:t>
            </w:r>
            <w:r w:rsidRPr="00731790">
              <w:rPr>
                <w:rFonts w:ascii="Calibri" w:eastAsia="Helvetica" w:hAnsi="Calibri" w:cs="Calibri"/>
                <w:color w:val="000000"/>
                <w:sz w:val="18"/>
                <w:szCs w:val="18"/>
              </w:rPr>
              <w:t>Mean (SD); n (%)</w:t>
            </w:r>
          </w:p>
        </w:tc>
      </w:tr>
      <w:tr w:rsidR="00731790" w:rsidRPr="00731790" w14:paraId="7496E073" w14:textId="77777777" w:rsidTr="00C520E4">
        <w:trPr>
          <w:jc w:val="center"/>
        </w:trPr>
        <w:tc>
          <w:tcPr>
            <w:tcW w:w="5000" w:type="pct"/>
            <w:gridSpan w:val="9"/>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B74A2C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vertAlign w:val="superscript"/>
              </w:rPr>
              <w:t>2</w:t>
            </w:r>
            <w:r w:rsidRPr="00731790">
              <w:rPr>
                <w:rFonts w:ascii="Calibri" w:eastAsia="Helvetica" w:hAnsi="Calibri" w:cs="Calibri"/>
                <w:color w:val="000000"/>
                <w:sz w:val="18"/>
                <w:szCs w:val="18"/>
              </w:rPr>
              <w:t>Wilcoxon rank sum test; Pearson's Chi-squared test</w:t>
            </w:r>
          </w:p>
        </w:tc>
      </w:tr>
      <w:tr w:rsidR="00731790" w:rsidRPr="00731790" w14:paraId="7BEEAA28" w14:textId="77777777" w:rsidTr="00C520E4">
        <w:trPr>
          <w:jc w:val="center"/>
        </w:trPr>
        <w:tc>
          <w:tcPr>
            <w:tcW w:w="5000" w:type="pct"/>
            <w:gridSpan w:val="9"/>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B2D825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vertAlign w:val="superscript"/>
              </w:rPr>
              <w:t>3</w:t>
            </w:r>
            <w:r w:rsidRPr="00731790">
              <w:rPr>
                <w:rFonts w:ascii="Calibri" w:eastAsia="Helvetica" w:hAnsi="Calibri" w:cs="Calibri"/>
                <w:color w:val="000000"/>
                <w:sz w:val="18"/>
                <w:szCs w:val="18"/>
              </w:rPr>
              <w:t>False discovery rate correction for multiple testing</w:t>
            </w:r>
          </w:p>
        </w:tc>
      </w:tr>
      <w:bookmarkEnd w:id="5"/>
    </w:tbl>
    <w:p w14:paraId="0E02BD37" w14:textId="77777777" w:rsidR="00731790" w:rsidRPr="00731790" w:rsidRDefault="00731790" w:rsidP="00731790">
      <w:pPr>
        <w:spacing w:after="200"/>
        <w:rPr>
          <w:rFonts w:ascii="Calibri" w:eastAsia="Cambria" w:hAnsi="Calibri" w:cs="Calibri"/>
          <w:kern w:val="0"/>
          <w:lang w:val="en-US"/>
          <w14:ligatures w14:val="none"/>
        </w:rPr>
      </w:pPr>
      <w:r w:rsidRPr="00731790">
        <w:rPr>
          <w:rFonts w:ascii="Calibri" w:eastAsia="Cambria" w:hAnsi="Calibri" w:cs="Calibri"/>
          <w:kern w:val="0"/>
          <w:lang w:val="en-US"/>
          <w14:ligatures w14:val="none"/>
        </w:rPr>
        <w:br w:type="page"/>
      </w:r>
    </w:p>
    <w:p w14:paraId="1A21A40D" w14:textId="77777777" w:rsidR="00731790" w:rsidRPr="00731790" w:rsidRDefault="00731790" w:rsidP="00731790">
      <w:pPr>
        <w:spacing w:before="180" w:after="180"/>
        <w:rPr>
          <w:rFonts w:ascii="Calibri" w:eastAsia="Cambria" w:hAnsi="Calibri" w:cs="Calibri"/>
          <w:b/>
          <w:bCs/>
          <w:kern w:val="0"/>
          <w:sz w:val="18"/>
          <w:szCs w:val="18"/>
          <w14:ligatures w14:val="none"/>
        </w:rPr>
      </w:pPr>
      <w:r w:rsidRPr="00731790">
        <w:rPr>
          <w:rFonts w:ascii="Calibri" w:eastAsia="Cambria" w:hAnsi="Calibri" w:cs="Calibri"/>
          <w:b/>
          <w:bCs/>
          <w:kern w:val="0"/>
          <w:sz w:val="18"/>
          <w:szCs w:val="18"/>
          <w14:ligatures w14:val="none"/>
        </w:rPr>
        <w:lastRenderedPageBreak/>
        <w:t>Table S6: Average, z-standardised polygenic scores</w:t>
      </w:r>
    </w:p>
    <w:tbl>
      <w:tblPr>
        <w:tblStyle w:val="Table"/>
        <w:tblW w:w="5000" w:type="pct"/>
        <w:jc w:val="center"/>
        <w:tblLook w:val="0420" w:firstRow="1" w:lastRow="0" w:firstColumn="0" w:lastColumn="0" w:noHBand="0" w:noVBand="1"/>
      </w:tblPr>
      <w:tblGrid>
        <w:gridCol w:w="4262"/>
        <w:gridCol w:w="1675"/>
        <w:gridCol w:w="1451"/>
        <w:gridCol w:w="987"/>
        <w:gridCol w:w="985"/>
      </w:tblGrid>
      <w:tr w:rsidR="00731790" w:rsidRPr="00731790" w14:paraId="0BC34172" w14:textId="77777777" w:rsidTr="00C520E4">
        <w:trPr>
          <w:cnfStyle w:val="100000000000" w:firstRow="1" w:lastRow="0" w:firstColumn="0" w:lastColumn="0" w:oddVBand="0" w:evenVBand="0" w:oddHBand="0" w:evenHBand="0" w:firstRowFirstColumn="0" w:firstRowLastColumn="0" w:lastRowFirstColumn="0" w:lastRowLastColumn="0"/>
          <w:tblHeader/>
          <w:jc w:val="center"/>
        </w:trPr>
        <w:tc>
          <w:tcPr>
            <w:tcW w:w="2277"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79F3BA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rPr>
                <w:rFonts w:ascii="Calibri" w:eastAsia="Cambria" w:hAnsi="Calibri" w:cs="Calibri"/>
                <w:sz w:val="18"/>
                <w:szCs w:val="18"/>
              </w:rPr>
            </w:pPr>
            <w:bookmarkStart w:id="6" w:name="tbl-pgs"/>
            <w:r w:rsidRPr="00731790">
              <w:rPr>
                <w:rFonts w:ascii="Calibri" w:eastAsia="Helvetica" w:hAnsi="Calibri" w:cs="Calibri"/>
                <w:b/>
                <w:color w:val="000000"/>
                <w:sz w:val="18"/>
                <w:szCs w:val="18"/>
              </w:rPr>
              <w:t>Characteristic</w:t>
            </w:r>
          </w:p>
        </w:tc>
        <w:tc>
          <w:tcPr>
            <w:tcW w:w="895"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2BF25B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Female</w:t>
            </w:r>
            <w:r w:rsidRPr="00731790">
              <w:rPr>
                <w:rFonts w:ascii="Calibri" w:eastAsia="Helvetica" w:hAnsi="Calibri" w:cs="Calibri"/>
                <w:color w:val="000000"/>
                <w:sz w:val="18"/>
                <w:szCs w:val="18"/>
              </w:rPr>
              <w:t xml:space="preserve"> N = 836</w:t>
            </w:r>
            <w:r w:rsidRPr="00731790">
              <w:rPr>
                <w:rFonts w:ascii="Calibri" w:eastAsia="Helvetica" w:hAnsi="Calibri" w:cs="Calibri"/>
                <w:color w:val="000000"/>
                <w:sz w:val="18"/>
                <w:szCs w:val="18"/>
                <w:vertAlign w:val="superscript"/>
              </w:rPr>
              <w:t>1</w:t>
            </w:r>
          </w:p>
        </w:tc>
        <w:tc>
          <w:tcPr>
            <w:tcW w:w="775"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A17C1D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Male</w:t>
            </w:r>
            <w:r w:rsidRPr="00731790">
              <w:rPr>
                <w:rFonts w:ascii="Calibri" w:eastAsia="Helvetica" w:hAnsi="Calibri" w:cs="Calibri"/>
                <w:color w:val="000000"/>
                <w:sz w:val="18"/>
                <w:szCs w:val="18"/>
              </w:rPr>
              <w:t xml:space="preserve"> N = 755</w:t>
            </w:r>
            <w:r w:rsidRPr="00731790">
              <w:rPr>
                <w:rFonts w:ascii="Calibri" w:eastAsia="Helvetica" w:hAnsi="Calibri" w:cs="Calibri"/>
                <w:color w:val="000000"/>
                <w:sz w:val="18"/>
                <w:szCs w:val="18"/>
                <w:vertAlign w:val="superscript"/>
              </w:rPr>
              <w:t>1</w:t>
            </w:r>
          </w:p>
        </w:tc>
        <w:tc>
          <w:tcPr>
            <w:tcW w:w="527"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C742A7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p-value</w:t>
            </w:r>
            <w:r w:rsidRPr="00731790">
              <w:rPr>
                <w:rFonts w:ascii="Calibri" w:eastAsia="Helvetica" w:hAnsi="Calibri" w:cs="Calibri"/>
                <w:color w:val="000000"/>
                <w:sz w:val="18"/>
                <w:szCs w:val="18"/>
                <w:vertAlign w:val="superscript"/>
              </w:rPr>
              <w:t>2</w:t>
            </w:r>
          </w:p>
        </w:tc>
        <w:tc>
          <w:tcPr>
            <w:tcW w:w="527"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F8D535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40" w:after="40"/>
              <w:ind w:left="100" w:right="100"/>
              <w:jc w:val="center"/>
              <w:rPr>
                <w:rFonts w:ascii="Calibri" w:eastAsia="Cambria" w:hAnsi="Calibri" w:cs="Calibri"/>
                <w:sz w:val="18"/>
                <w:szCs w:val="18"/>
              </w:rPr>
            </w:pPr>
            <w:r w:rsidRPr="00731790">
              <w:rPr>
                <w:rFonts w:ascii="Calibri" w:eastAsia="Helvetica" w:hAnsi="Calibri" w:cs="Calibri"/>
                <w:b/>
                <w:color w:val="000000"/>
                <w:sz w:val="18"/>
                <w:szCs w:val="18"/>
              </w:rPr>
              <w:t>q-value</w:t>
            </w:r>
            <w:r w:rsidRPr="00731790">
              <w:rPr>
                <w:rFonts w:ascii="Calibri" w:eastAsia="Helvetica" w:hAnsi="Calibri" w:cs="Calibri"/>
                <w:color w:val="000000"/>
                <w:sz w:val="18"/>
                <w:szCs w:val="18"/>
                <w:vertAlign w:val="superscript"/>
              </w:rPr>
              <w:t>3</w:t>
            </w:r>
          </w:p>
        </w:tc>
      </w:tr>
      <w:tr w:rsidR="00731790" w:rsidRPr="00731790" w14:paraId="75149EBF" w14:textId="77777777" w:rsidTr="00C520E4">
        <w:trPr>
          <w:jc w:val="center"/>
        </w:trPr>
        <w:tc>
          <w:tcPr>
            <w:tcW w:w="2277"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B26A2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Neuroticism (PGS001996)</w:t>
            </w:r>
          </w:p>
        </w:tc>
        <w:tc>
          <w:tcPr>
            <w:tcW w:w="895"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9F862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0.06 (0.99)</w:t>
            </w:r>
          </w:p>
        </w:tc>
        <w:tc>
          <w:tcPr>
            <w:tcW w:w="775"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E974A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-0.06 (1.00)</w:t>
            </w:r>
          </w:p>
        </w:tc>
        <w:tc>
          <w:tcPr>
            <w:tcW w:w="527"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2D349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0.055</w:t>
            </w:r>
          </w:p>
        </w:tc>
        <w:tc>
          <w:tcPr>
            <w:tcW w:w="527"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482DE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0.19</w:t>
            </w:r>
          </w:p>
        </w:tc>
      </w:tr>
      <w:tr w:rsidR="00731790" w:rsidRPr="00731790" w14:paraId="5A529463" w14:textId="77777777" w:rsidTr="00C520E4">
        <w:trPr>
          <w:jc w:val="center"/>
        </w:trPr>
        <w:tc>
          <w:tcPr>
            <w:tcW w:w="2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1B045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Neuroticism (PGS002213)</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8165B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0.05 (0.99)</w:t>
            </w:r>
          </w:p>
        </w:tc>
        <w:tc>
          <w:tcPr>
            <w:tcW w:w="7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28634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-0.06 (1.01)</w:t>
            </w:r>
          </w:p>
        </w:tc>
        <w:tc>
          <w:tcPr>
            <w:tcW w:w="5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75FC1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0.067</w:t>
            </w:r>
          </w:p>
        </w:tc>
        <w:tc>
          <w:tcPr>
            <w:tcW w:w="5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5552B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0.19</w:t>
            </w:r>
          </w:p>
        </w:tc>
      </w:tr>
      <w:tr w:rsidR="00731790" w:rsidRPr="00731790" w14:paraId="5E2103B0" w14:textId="77777777" w:rsidTr="00C520E4">
        <w:trPr>
          <w:jc w:val="center"/>
        </w:trPr>
        <w:tc>
          <w:tcPr>
            <w:tcW w:w="2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13817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Neuroticism (PGS002342)</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599FF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0.05 (0.98)</w:t>
            </w:r>
          </w:p>
        </w:tc>
        <w:tc>
          <w:tcPr>
            <w:tcW w:w="7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5AD7B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-0.06 (1.01)</w:t>
            </w:r>
          </w:p>
        </w:tc>
        <w:tc>
          <w:tcPr>
            <w:tcW w:w="5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12738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0.10</w:t>
            </w:r>
          </w:p>
        </w:tc>
        <w:tc>
          <w:tcPr>
            <w:tcW w:w="5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E6D90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0.19</w:t>
            </w:r>
          </w:p>
        </w:tc>
      </w:tr>
      <w:tr w:rsidR="00731790" w:rsidRPr="00731790" w14:paraId="5C6749F1" w14:textId="77777777" w:rsidTr="00C520E4">
        <w:trPr>
          <w:jc w:val="center"/>
        </w:trPr>
        <w:tc>
          <w:tcPr>
            <w:tcW w:w="2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97537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Neuroticism (PGS002659)</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6A2F4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0.05 (0.99)</w:t>
            </w:r>
          </w:p>
        </w:tc>
        <w:tc>
          <w:tcPr>
            <w:tcW w:w="7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A5C82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-0.05 (1.01)</w:t>
            </w:r>
          </w:p>
        </w:tc>
        <w:tc>
          <w:tcPr>
            <w:tcW w:w="5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FD8EC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0.085</w:t>
            </w:r>
          </w:p>
        </w:tc>
        <w:tc>
          <w:tcPr>
            <w:tcW w:w="5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5B9B7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0.19</w:t>
            </w:r>
          </w:p>
        </w:tc>
      </w:tr>
      <w:tr w:rsidR="00731790" w:rsidRPr="00731790" w14:paraId="581F82E7" w14:textId="77777777" w:rsidTr="00C520E4">
        <w:trPr>
          <w:jc w:val="center"/>
        </w:trPr>
        <w:tc>
          <w:tcPr>
            <w:tcW w:w="2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8C811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Neuroticism (PGS002708)</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41F1D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0.05 (0.99)</w:t>
            </w:r>
          </w:p>
        </w:tc>
        <w:tc>
          <w:tcPr>
            <w:tcW w:w="7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E81A8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-0.06 (1.01)</w:t>
            </w:r>
          </w:p>
        </w:tc>
        <w:tc>
          <w:tcPr>
            <w:tcW w:w="5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4D91D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0.10</w:t>
            </w:r>
          </w:p>
        </w:tc>
        <w:tc>
          <w:tcPr>
            <w:tcW w:w="5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E054B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0.19</w:t>
            </w:r>
          </w:p>
        </w:tc>
      </w:tr>
      <w:tr w:rsidR="00731790" w:rsidRPr="00731790" w14:paraId="2D50F272" w14:textId="77777777" w:rsidTr="00C520E4">
        <w:trPr>
          <w:jc w:val="center"/>
        </w:trPr>
        <w:tc>
          <w:tcPr>
            <w:tcW w:w="2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EDCED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Neuroticism (GPC)</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25EEF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0.04 (0.97)</w:t>
            </w:r>
          </w:p>
        </w:tc>
        <w:tc>
          <w:tcPr>
            <w:tcW w:w="7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4C7AA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-0.04 (1.03)</w:t>
            </w:r>
          </w:p>
        </w:tc>
        <w:tc>
          <w:tcPr>
            <w:tcW w:w="5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0A301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0.21</w:t>
            </w:r>
          </w:p>
        </w:tc>
        <w:tc>
          <w:tcPr>
            <w:tcW w:w="5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E47B0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0.29</w:t>
            </w:r>
          </w:p>
        </w:tc>
      </w:tr>
      <w:tr w:rsidR="00731790" w:rsidRPr="00731790" w14:paraId="68A77EA6" w14:textId="77777777" w:rsidTr="00C520E4">
        <w:trPr>
          <w:jc w:val="center"/>
        </w:trPr>
        <w:tc>
          <w:tcPr>
            <w:tcW w:w="2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71C1A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Extraversion (GPC)</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1EED0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-0.01 (1.00)</w:t>
            </w:r>
          </w:p>
        </w:tc>
        <w:tc>
          <w:tcPr>
            <w:tcW w:w="7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77D25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0.01 (1.00)</w:t>
            </w:r>
          </w:p>
        </w:tc>
        <w:tc>
          <w:tcPr>
            <w:tcW w:w="5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CD920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0.51</w:t>
            </w:r>
          </w:p>
        </w:tc>
        <w:tc>
          <w:tcPr>
            <w:tcW w:w="5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66D28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0.62</w:t>
            </w:r>
          </w:p>
        </w:tc>
      </w:tr>
      <w:tr w:rsidR="00731790" w:rsidRPr="00731790" w14:paraId="109DE7E7" w14:textId="77777777" w:rsidTr="00C520E4">
        <w:trPr>
          <w:jc w:val="center"/>
        </w:trPr>
        <w:tc>
          <w:tcPr>
            <w:tcW w:w="2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B29EF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Sensitivity/hurt feelings (PGS001016)</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8847F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0.04 (1.02)</w:t>
            </w:r>
          </w:p>
        </w:tc>
        <w:tc>
          <w:tcPr>
            <w:tcW w:w="7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3D7C0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-0.04 (0.97)</w:t>
            </w:r>
          </w:p>
        </w:tc>
        <w:tc>
          <w:tcPr>
            <w:tcW w:w="5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CD479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0.15</w:t>
            </w:r>
          </w:p>
        </w:tc>
        <w:tc>
          <w:tcPr>
            <w:tcW w:w="5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40DE5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0.24</w:t>
            </w:r>
          </w:p>
        </w:tc>
      </w:tr>
      <w:tr w:rsidR="00731790" w:rsidRPr="00731790" w14:paraId="4872C75E" w14:textId="77777777" w:rsidTr="00C520E4">
        <w:trPr>
          <w:jc w:val="center"/>
        </w:trPr>
        <w:tc>
          <w:tcPr>
            <w:tcW w:w="2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D642E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Sensitivity to environmental stress and adversity</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D1D51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0.05 (1.01)</w:t>
            </w:r>
          </w:p>
        </w:tc>
        <w:tc>
          <w:tcPr>
            <w:tcW w:w="7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E985A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-0.06 (0.98)</w:t>
            </w:r>
          </w:p>
        </w:tc>
        <w:tc>
          <w:tcPr>
            <w:tcW w:w="5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B9933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0.030</w:t>
            </w:r>
          </w:p>
        </w:tc>
        <w:tc>
          <w:tcPr>
            <w:tcW w:w="5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51714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0.19</w:t>
            </w:r>
          </w:p>
        </w:tc>
      </w:tr>
      <w:tr w:rsidR="00731790" w:rsidRPr="00731790" w14:paraId="53F96FC1" w14:textId="77777777" w:rsidTr="00C520E4">
        <w:trPr>
          <w:jc w:val="center"/>
        </w:trPr>
        <w:tc>
          <w:tcPr>
            <w:tcW w:w="227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574B8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Sensitivity (GWAS)</w:t>
            </w:r>
          </w:p>
        </w:tc>
        <w:tc>
          <w:tcPr>
            <w:tcW w:w="8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FA110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0.01 (1.00)</w:t>
            </w:r>
          </w:p>
        </w:tc>
        <w:tc>
          <w:tcPr>
            <w:tcW w:w="77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6B106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-0.01 (1.00)</w:t>
            </w:r>
          </w:p>
        </w:tc>
        <w:tc>
          <w:tcPr>
            <w:tcW w:w="5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62273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0.64</w:t>
            </w:r>
          </w:p>
        </w:tc>
        <w:tc>
          <w:tcPr>
            <w:tcW w:w="52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8798B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0.70</w:t>
            </w:r>
          </w:p>
        </w:tc>
      </w:tr>
      <w:tr w:rsidR="00731790" w:rsidRPr="00731790" w14:paraId="40D39082" w14:textId="77777777" w:rsidTr="00C520E4">
        <w:trPr>
          <w:jc w:val="center"/>
        </w:trPr>
        <w:tc>
          <w:tcPr>
            <w:tcW w:w="2277"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341147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Sensitivity (candidate gene)</w:t>
            </w:r>
          </w:p>
        </w:tc>
        <w:tc>
          <w:tcPr>
            <w:tcW w:w="895"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2BAA21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0.00 (1.01)</w:t>
            </w:r>
          </w:p>
        </w:tc>
        <w:tc>
          <w:tcPr>
            <w:tcW w:w="775"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CE8770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0.00 (0.99)</w:t>
            </w:r>
          </w:p>
        </w:tc>
        <w:tc>
          <w:tcPr>
            <w:tcW w:w="527"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1D2A8C3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0.97</w:t>
            </w:r>
          </w:p>
        </w:tc>
        <w:tc>
          <w:tcPr>
            <w:tcW w:w="527"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4515FC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center"/>
              <w:rPr>
                <w:rFonts w:ascii="Calibri" w:eastAsia="Cambria" w:hAnsi="Calibri" w:cs="Calibri"/>
                <w:sz w:val="18"/>
                <w:szCs w:val="18"/>
              </w:rPr>
            </w:pPr>
            <w:r w:rsidRPr="00731790">
              <w:rPr>
                <w:rFonts w:ascii="Calibri" w:eastAsia="Helvetica" w:hAnsi="Calibri" w:cs="Calibri"/>
                <w:color w:val="000000"/>
                <w:sz w:val="18"/>
                <w:szCs w:val="18"/>
              </w:rPr>
              <w:t>0.97</w:t>
            </w:r>
          </w:p>
        </w:tc>
      </w:tr>
      <w:tr w:rsidR="00731790" w:rsidRPr="00731790" w14:paraId="4B4DFE09" w14:textId="77777777" w:rsidTr="00C520E4">
        <w:trPr>
          <w:jc w:val="center"/>
        </w:trPr>
        <w:tc>
          <w:tcPr>
            <w:tcW w:w="5000" w:type="pct"/>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F5BAEC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vertAlign w:val="superscript"/>
              </w:rPr>
              <w:t>1</w:t>
            </w:r>
            <w:r w:rsidRPr="00731790">
              <w:rPr>
                <w:rFonts w:ascii="Calibri" w:eastAsia="Helvetica" w:hAnsi="Calibri" w:cs="Calibri"/>
                <w:color w:val="000000"/>
                <w:sz w:val="18"/>
                <w:szCs w:val="18"/>
              </w:rPr>
              <w:t>Mean (SD)</w:t>
            </w:r>
          </w:p>
        </w:tc>
      </w:tr>
      <w:tr w:rsidR="00731790" w:rsidRPr="00731790" w14:paraId="41B0774B" w14:textId="77777777" w:rsidTr="00C520E4">
        <w:trPr>
          <w:jc w:val="center"/>
        </w:trPr>
        <w:tc>
          <w:tcPr>
            <w:tcW w:w="5000" w:type="pct"/>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A177A0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vertAlign w:val="superscript"/>
              </w:rPr>
              <w:t>2</w:t>
            </w:r>
            <w:r w:rsidRPr="00731790">
              <w:rPr>
                <w:rFonts w:ascii="Calibri" w:eastAsia="Helvetica" w:hAnsi="Calibri" w:cs="Calibri"/>
                <w:color w:val="000000"/>
                <w:sz w:val="18"/>
                <w:szCs w:val="18"/>
              </w:rPr>
              <w:t>Wilcoxon rank sum test</w:t>
            </w:r>
          </w:p>
        </w:tc>
      </w:tr>
      <w:tr w:rsidR="00731790" w:rsidRPr="00731790" w14:paraId="28E83B95" w14:textId="77777777" w:rsidTr="00C520E4">
        <w:trPr>
          <w:jc w:val="center"/>
        </w:trPr>
        <w:tc>
          <w:tcPr>
            <w:tcW w:w="5000" w:type="pct"/>
            <w:gridSpan w:val="5"/>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9DD468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vertAlign w:val="superscript"/>
              </w:rPr>
              <w:t>3</w:t>
            </w:r>
            <w:r w:rsidRPr="00731790">
              <w:rPr>
                <w:rFonts w:ascii="Calibri" w:eastAsia="Helvetica" w:hAnsi="Calibri" w:cs="Calibri"/>
                <w:color w:val="000000"/>
                <w:sz w:val="18"/>
                <w:szCs w:val="18"/>
              </w:rPr>
              <w:t>False discovery rate correction for multiple testing</w:t>
            </w:r>
          </w:p>
        </w:tc>
      </w:tr>
      <w:bookmarkEnd w:id="6"/>
    </w:tbl>
    <w:p w14:paraId="70428AFC" w14:textId="77777777" w:rsidR="00731790" w:rsidRPr="00731790" w:rsidRDefault="00731790" w:rsidP="00731790">
      <w:pPr>
        <w:spacing w:after="200"/>
        <w:rPr>
          <w:rFonts w:ascii="Calibri" w:eastAsia="Cambria" w:hAnsi="Calibri" w:cs="Calibri"/>
          <w:kern w:val="0"/>
          <w:lang w:val="en-US"/>
          <w14:ligatures w14:val="none"/>
        </w:rPr>
        <w:sectPr w:rsidR="00731790" w:rsidRPr="00731790">
          <w:pgSz w:w="12240" w:h="15840"/>
          <w:pgMar w:top="1440" w:right="1440" w:bottom="1440" w:left="1440" w:header="720" w:footer="720" w:gutter="0"/>
          <w:cols w:space="720"/>
        </w:sectPr>
      </w:pPr>
      <w:r w:rsidRPr="00731790">
        <w:rPr>
          <w:rFonts w:ascii="Calibri" w:eastAsia="Cambria" w:hAnsi="Calibri" w:cs="Calibri"/>
          <w:kern w:val="0"/>
          <w:lang w:val="en-US"/>
          <w14:ligatures w14:val="none"/>
        </w:rPr>
        <w:br w:type="page"/>
      </w:r>
    </w:p>
    <w:p w14:paraId="43DAC6CE" w14:textId="77777777" w:rsidR="00731790" w:rsidRPr="00731790" w:rsidRDefault="00731790" w:rsidP="00731790">
      <w:pPr>
        <w:spacing w:before="180" w:after="180"/>
        <w:rPr>
          <w:rFonts w:ascii="Calibri" w:eastAsia="Cambria" w:hAnsi="Calibri" w:cs="Calibri"/>
          <w:b/>
          <w:bCs/>
          <w:kern w:val="0"/>
          <w:sz w:val="18"/>
          <w:szCs w:val="18"/>
          <w14:ligatures w14:val="none"/>
        </w:rPr>
      </w:pPr>
      <w:r w:rsidRPr="00731790">
        <w:rPr>
          <w:rFonts w:ascii="Calibri" w:eastAsia="Cambria" w:hAnsi="Calibri" w:cs="Calibri"/>
          <w:b/>
          <w:bCs/>
          <w:kern w:val="0"/>
          <w:sz w:val="18"/>
          <w:szCs w:val="18"/>
          <w14:ligatures w14:val="none"/>
        </w:rPr>
        <w:lastRenderedPageBreak/>
        <w:t>Table S7: Zero-order correlation coefficients between study variables</w:t>
      </w:r>
    </w:p>
    <w:tbl>
      <w:tblPr>
        <w:tblStyle w:val="Table"/>
        <w:tblW w:w="5000" w:type="pct"/>
        <w:jc w:val="center"/>
        <w:tblLook w:val="0420" w:firstRow="1" w:lastRow="0" w:firstColumn="0" w:lastColumn="0" w:noHBand="0" w:noVBand="1"/>
      </w:tblPr>
      <w:tblGrid>
        <w:gridCol w:w="1215"/>
        <w:gridCol w:w="577"/>
        <w:gridCol w:w="577"/>
        <w:gridCol w:w="577"/>
        <w:gridCol w:w="560"/>
        <w:gridCol w:w="663"/>
        <w:gridCol w:w="894"/>
        <w:gridCol w:w="575"/>
        <w:gridCol w:w="712"/>
        <w:gridCol w:w="712"/>
        <w:gridCol w:w="712"/>
        <w:gridCol w:w="712"/>
        <w:gridCol w:w="712"/>
        <w:gridCol w:w="712"/>
        <w:gridCol w:w="714"/>
        <w:gridCol w:w="720"/>
        <w:gridCol w:w="942"/>
        <w:gridCol w:w="931"/>
        <w:gridCol w:w="1183"/>
      </w:tblGrid>
      <w:tr w:rsidR="00731790" w:rsidRPr="00731790" w14:paraId="0818B02D" w14:textId="77777777" w:rsidTr="00C520E4">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B099DD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jc w:val="center"/>
              <w:rPr>
                <w:rFonts w:ascii="Calibri" w:eastAsia="Cambria" w:hAnsi="Calibri" w:cs="Calibri"/>
                <w:sz w:val="11"/>
                <w:szCs w:val="11"/>
              </w:rPr>
            </w:pPr>
            <w:bookmarkStart w:id="7" w:name="tbl-corr"/>
            <w:r w:rsidRPr="00731790">
              <w:rPr>
                <w:rFonts w:ascii="Calibri" w:eastAsia="Times New Roman" w:hAnsi="Calibri" w:cs="Calibri"/>
                <w:color w:val="000000"/>
                <w:sz w:val="11"/>
                <w:szCs w:val="11"/>
              </w:rPr>
              <w:t xml:space="preserve"> </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AF8DBC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jc w:val="center"/>
              <w:rPr>
                <w:rFonts w:ascii="Calibri" w:eastAsia="Cambria" w:hAnsi="Calibri" w:cs="Calibri"/>
                <w:sz w:val="11"/>
                <w:szCs w:val="11"/>
              </w:rPr>
            </w:pPr>
            <w:r w:rsidRPr="00731790">
              <w:rPr>
                <w:rFonts w:ascii="Calibri" w:eastAsia="Times New Roman" w:hAnsi="Calibri" w:cs="Calibri"/>
                <w:color w:val="000000"/>
                <w:sz w:val="11"/>
                <w:szCs w:val="11"/>
              </w:rPr>
              <w:t>HSC</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814549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jc w:val="center"/>
              <w:rPr>
                <w:rFonts w:ascii="Calibri" w:eastAsia="Cambria" w:hAnsi="Calibri" w:cs="Calibri"/>
                <w:sz w:val="11"/>
                <w:szCs w:val="11"/>
              </w:rPr>
            </w:pPr>
            <w:r w:rsidRPr="00731790">
              <w:rPr>
                <w:rFonts w:ascii="Calibri" w:eastAsia="Times New Roman" w:hAnsi="Calibri" w:cs="Calibri"/>
                <w:color w:val="000000"/>
                <w:sz w:val="11"/>
                <w:szCs w:val="11"/>
              </w:rPr>
              <w:t>EOE</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EFEAD2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jc w:val="center"/>
              <w:rPr>
                <w:rFonts w:ascii="Calibri" w:eastAsia="Cambria" w:hAnsi="Calibri" w:cs="Calibri"/>
                <w:sz w:val="11"/>
                <w:szCs w:val="11"/>
              </w:rPr>
            </w:pPr>
            <w:r w:rsidRPr="00731790">
              <w:rPr>
                <w:rFonts w:ascii="Calibri" w:eastAsia="Times New Roman" w:hAnsi="Calibri" w:cs="Calibri"/>
                <w:color w:val="000000"/>
                <w:sz w:val="11"/>
                <w:szCs w:val="11"/>
              </w:rPr>
              <w:t>LST</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B44974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jc w:val="center"/>
              <w:rPr>
                <w:rFonts w:ascii="Calibri" w:eastAsia="Cambria" w:hAnsi="Calibri" w:cs="Calibri"/>
                <w:sz w:val="11"/>
                <w:szCs w:val="11"/>
              </w:rPr>
            </w:pPr>
            <w:r w:rsidRPr="00731790">
              <w:rPr>
                <w:rFonts w:ascii="Calibri" w:eastAsia="Times New Roman" w:hAnsi="Calibri" w:cs="Calibri"/>
                <w:color w:val="000000"/>
                <w:sz w:val="11"/>
                <w:szCs w:val="11"/>
              </w:rPr>
              <w:t>AES</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16BE21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jc w:val="center"/>
              <w:rPr>
                <w:rFonts w:ascii="Calibri" w:eastAsia="Cambria" w:hAnsi="Calibri" w:cs="Calibri"/>
                <w:sz w:val="11"/>
                <w:szCs w:val="11"/>
              </w:rPr>
            </w:pPr>
            <w:r w:rsidRPr="00731790">
              <w:rPr>
                <w:rFonts w:ascii="Calibri" w:eastAsia="Times New Roman" w:hAnsi="Calibri" w:cs="Calibri"/>
                <w:color w:val="000000"/>
                <w:sz w:val="11"/>
                <w:szCs w:val="11"/>
              </w:rPr>
              <w:t>Log cortisol</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2CD9D1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jc w:val="center"/>
              <w:rPr>
                <w:rFonts w:ascii="Calibri" w:eastAsia="Cambria" w:hAnsi="Calibri" w:cs="Calibri"/>
                <w:sz w:val="11"/>
                <w:szCs w:val="11"/>
              </w:rPr>
            </w:pPr>
            <w:r w:rsidRPr="00731790">
              <w:rPr>
                <w:rFonts w:ascii="Calibri" w:eastAsia="Times New Roman" w:hAnsi="Calibri" w:cs="Calibri"/>
                <w:color w:val="000000"/>
                <w:sz w:val="11"/>
                <w:szCs w:val="11"/>
              </w:rPr>
              <w:t>Log testosterone</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5115F0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jc w:val="center"/>
              <w:rPr>
                <w:rFonts w:ascii="Calibri" w:eastAsia="Cambria" w:hAnsi="Calibri" w:cs="Calibri"/>
                <w:sz w:val="11"/>
                <w:szCs w:val="11"/>
              </w:rPr>
            </w:pPr>
            <w:r w:rsidRPr="00731790">
              <w:rPr>
                <w:rFonts w:ascii="Calibri" w:eastAsia="Times New Roman" w:hAnsi="Calibri" w:cs="Calibri"/>
                <w:color w:val="000000"/>
                <w:sz w:val="11"/>
                <w:szCs w:val="11"/>
              </w:rPr>
              <w:t>Log DHEA</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677E5F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jc w:val="center"/>
              <w:rPr>
                <w:rFonts w:ascii="Calibri" w:eastAsia="Cambria" w:hAnsi="Calibri" w:cs="Calibri"/>
                <w:sz w:val="11"/>
                <w:szCs w:val="11"/>
              </w:rPr>
            </w:pPr>
            <w:r w:rsidRPr="00731790">
              <w:rPr>
                <w:rFonts w:ascii="Calibri" w:eastAsia="Times New Roman" w:hAnsi="Calibri" w:cs="Calibri"/>
                <w:color w:val="000000"/>
                <w:sz w:val="11"/>
                <w:szCs w:val="11"/>
              </w:rPr>
              <w:t>PGS001996</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0BF063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jc w:val="center"/>
              <w:rPr>
                <w:rFonts w:ascii="Calibri" w:eastAsia="Cambria" w:hAnsi="Calibri" w:cs="Calibri"/>
                <w:sz w:val="11"/>
                <w:szCs w:val="11"/>
              </w:rPr>
            </w:pPr>
            <w:r w:rsidRPr="00731790">
              <w:rPr>
                <w:rFonts w:ascii="Calibri" w:eastAsia="Times New Roman" w:hAnsi="Calibri" w:cs="Calibri"/>
                <w:color w:val="000000"/>
                <w:sz w:val="11"/>
                <w:szCs w:val="11"/>
              </w:rPr>
              <w:t>PGS002213</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B5DFD4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jc w:val="center"/>
              <w:rPr>
                <w:rFonts w:ascii="Calibri" w:eastAsia="Cambria" w:hAnsi="Calibri" w:cs="Calibri"/>
                <w:sz w:val="11"/>
                <w:szCs w:val="11"/>
              </w:rPr>
            </w:pPr>
            <w:r w:rsidRPr="00731790">
              <w:rPr>
                <w:rFonts w:ascii="Calibri" w:eastAsia="Times New Roman" w:hAnsi="Calibri" w:cs="Calibri"/>
                <w:color w:val="000000"/>
                <w:sz w:val="11"/>
                <w:szCs w:val="11"/>
              </w:rPr>
              <w:t>PGS002342</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FCAD82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jc w:val="center"/>
              <w:rPr>
                <w:rFonts w:ascii="Calibri" w:eastAsia="Cambria" w:hAnsi="Calibri" w:cs="Calibri"/>
                <w:sz w:val="11"/>
                <w:szCs w:val="11"/>
              </w:rPr>
            </w:pPr>
            <w:r w:rsidRPr="00731790">
              <w:rPr>
                <w:rFonts w:ascii="Calibri" w:eastAsia="Times New Roman" w:hAnsi="Calibri" w:cs="Calibri"/>
                <w:color w:val="000000"/>
                <w:sz w:val="11"/>
                <w:szCs w:val="11"/>
              </w:rPr>
              <w:t>PGS002659</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3D3029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jc w:val="center"/>
              <w:rPr>
                <w:rFonts w:ascii="Calibri" w:eastAsia="Cambria" w:hAnsi="Calibri" w:cs="Calibri"/>
                <w:sz w:val="11"/>
                <w:szCs w:val="11"/>
              </w:rPr>
            </w:pPr>
            <w:r w:rsidRPr="00731790">
              <w:rPr>
                <w:rFonts w:ascii="Calibri" w:eastAsia="Times New Roman" w:hAnsi="Calibri" w:cs="Calibri"/>
                <w:color w:val="000000"/>
                <w:sz w:val="11"/>
                <w:szCs w:val="11"/>
              </w:rPr>
              <w:t>PGS002708</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117647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jc w:val="center"/>
              <w:rPr>
                <w:rFonts w:ascii="Calibri" w:eastAsia="Cambria" w:hAnsi="Calibri" w:cs="Calibri"/>
                <w:sz w:val="11"/>
                <w:szCs w:val="11"/>
              </w:rPr>
            </w:pPr>
            <w:r w:rsidRPr="00731790">
              <w:rPr>
                <w:rFonts w:ascii="Calibri" w:eastAsia="Times New Roman" w:hAnsi="Calibri" w:cs="Calibri"/>
                <w:color w:val="000000"/>
                <w:sz w:val="11"/>
                <w:szCs w:val="11"/>
              </w:rPr>
              <w:t>PGS001016</w:t>
            </w:r>
          </w:p>
        </w:tc>
        <w:tc>
          <w:tcPr>
            <w:tcW w:w="248"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9774FD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jc w:val="center"/>
              <w:rPr>
                <w:rFonts w:ascii="Calibri" w:eastAsia="Cambria" w:hAnsi="Calibri" w:cs="Calibri"/>
                <w:sz w:val="11"/>
                <w:szCs w:val="11"/>
              </w:rPr>
            </w:pPr>
            <w:r w:rsidRPr="00731790">
              <w:rPr>
                <w:rFonts w:ascii="Calibri" w:eastAsia="Times New Roman" w:hAnsi="Calibri" w:cs="Calibri"/>
                <w:color w:val="000000"/>
                <w:sz w:val="11"/>
                <w:szCs w:val="11"/>
              </w:rPr>
              <w:t>SESA</w:t>
            </w:r>
          </w:p>
        </w:tc>
        <w:tc>
          <w:tcPr>
            <w:tcW w:w="250" w:type="pct"/>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13E3CD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jc w:val="center"/>
              <w:rPr>
                <w:rFonts w:ascii="Calibri" w:eastAsia="Cambria" w:hAnsi="Calibri" w:cs="Calibri"/>
                <w:sz w:val="11"/>
                <w:szCs w:val="11"/>
              </w:rPr>
            </w:pPr>
            <w:r w:rsidRPr="00731790">
              <w:rPr>
                <w:rFonts w:ascii="Calibri" w:eastAsia="Times New Roman" w:hAnsi="Calibri" w:cs="Calibri"/>
                <w:color w:val="000000"/>
                <w:sz w:val="11"/>
                <w:szCs w:val="11"/>
              </w:rPr>
              <w:t>Sensitivity (GWAS)</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BB2347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jc w:val="center"/>
              <w:rPr>
                <w:rFonts w:ascii="Calibri" w:eastAsia="Cambria" w:hAnsi="Calibri" w:cs="Calibri"/>
                <w:sz w:val="11"/>
                <w:szCs w:val="11"/>
              </w:rPr>
            </w:pPr>
            <w:r w:rsidRPr="00731790">
              <w:rPr>
                <w:rFonts w:ascii="Calibri" w:eastAsia="Times New Roman" w:hAnsi="Calibri" w:cs="Calibri"/>
                <w:color w:val="000000"/>
                <w:sz w:val="11"/>
                <w:szCs w:val="11"/>
              </w:rPr>
              <w:t>Extraversion (GPC)</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E92AF6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jc w:val="center"/>
              <w:rPr>
                <w:rFonts w:ascii="Calibri" w:eastAsia="Cambria" w:hAnsi="Calibri" w:cs="Calibri"/>
                <w:sz w:val="11"/>
                <w:szCs w:val="11"/>
              </w:rPr>
            </w:pPr>
            <w:r w:rsidRPr="00731790">
              <w:rPr>
                <w:rFonts w:ascii="Calibri" w:eastAsia="Times New Roman" w:hAnsi="Calibri" w:cs="Calibri"/>
                <w:color w:val="000000"/>
                <w:sz w:val="11"/>
                <w:szCs w:val="11"/>
              </w:rPr>
              <w:t>Neuroticism (GPC)</w:t>
            </w:r>
          </w:p>
        </w:tc>
        <w:tc>
          <w:tcPr>
            <w:tcW w:w="0" w:type="auto"/>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C61341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jc w:val="center"/>
              <w:rPr>
                <w:rFonts w:ascii="Calibri" w:eastAsia="Cambria" w:hAnsi="Calibri" w:cs="Calibri"/>
                <w:sz w:val="11"/>
                <w:szCs w:val="11"/>
              </w:rPr>
            </w:pPr>
            <w:r w:rsidRPr="00731790">
              <w:rPr>
                <w:rFonts w:ascii="Calibri" w:eastAsia="Times New Roman" w:hAnsi="Calibri" w:cs="Calibri"/>
                <w:color w:val="000000"/>
                <w:sz w:val="11"/>
                <w:szCs w:val="11"/>
              </w:rPr>
              <w:t>Sensitivity (candidate gene)</w:t>
            </w:r>
          </w:p>
        </w:tc>
      </w:tr>
      <w:tr w:rsidR="00731790" w:rsidRPr="00731790" w14:paraId="2D13EA7D" w14:textId="77777777" w:rsidTr="00C520E4">
        <w:trPr>
          <w:jc w:val="center"/>
        </w:trPr>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2B62F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HSC</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7FCB6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AA56E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D4AFC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67AF9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744E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AA91E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AD2CA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96F0A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9B761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0EED8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BB60A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78F11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C5DF3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48"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101A7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50" w:type="pct"/>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D5166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C899C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C10C0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F7A8C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r>
      <w:tr w:rsidR="00731790" w:rsidRPr="00731790" w14:paraId="646D041A" w14:textId="77777777" w:rsidTr="00C520E4">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17766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EOE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273C9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0.85***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4B620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FBF70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410E5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CF824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C6E9B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00E33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1A086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C22E1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6E0E6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2A6EA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E437E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41E2C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A5ACC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E343B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AA688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78C5B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4663B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r>
      <w:tr w:rsidR="00731790" w:rsidRPr="00731790" w14:paraId="126B7BDC" w14:textId="77777777" w:rsidTr="00C520E4">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434D5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LST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FB9C3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0.73***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A3A82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0.43***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764A9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1850B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DCFF0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30902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15FAA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3CFEF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0EACC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069CE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BEA25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65A0B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D37B8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36A4D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5F7C5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30F49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23EB2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00BD5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r>
      <w:tr w:rsidR="00731790" w:rsidRPr="00731790" w14:paraId="39CD7C49" w14:textId="77777777" w:rsidTr="00C520E4">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7B599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AES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282E2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0.63***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7F482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0.29***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003D5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0.25***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3EE4E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E0AD7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6B7A8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47A39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5CCEC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763F4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655D9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C4D79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90160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AAA1C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0E0E5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48E36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49421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79F58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CD0F3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r>
      <w:tr w:rsidR="00731790" w:rsidRPr="00731790" w14:paraId="4065978A" w14:textId="77777777" w:rsidTr="00C520E4">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25C50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Log cortisol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556F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0.10***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E63A5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0.07**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59EC8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0.05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D4FD9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0.09***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1098C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C2538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0C1DB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DCEFF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EF962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60167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4A5A8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7EABB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8EE67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2D6D8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CEBFC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9F63C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C364C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FE8CA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r>
      <w:tr w:rsidR="00731790" w:rsidRPr="00731790" w14:paraId="12214B38" w14:textId="77777777" w:rsidTr="00C520E4">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73529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Log testosterone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3343E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0.02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C14D8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0.04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C85F5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-0.03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FDFC3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0.02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C0EC7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0.48***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3C9D6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700C4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94DE8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29EB3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314E5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97EDD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8D64B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5EB9F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113CF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5D338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8E099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13FB3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9960B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r>
      <w:tr w:rsidR="00731790" w:rsidRPr="00731790" w14:paraId="62FF78F9" w14:textId="77777777" w:rsidTr="00C520E4">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4F4FE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Log DHEA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BA13D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-0.04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98B3D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372B0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-0.08**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7B483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-0.03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8D820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0.05*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C2148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0.48***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9AF5B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D0F91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F0ED7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D3406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5A9C8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33396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2E599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2FFE0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30216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7EAA0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4EF76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75670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r>
      <w:tr w:rsidR="00731790" w:rsidRPr="00731790" w14:paraId="54BA19F7" w14:textId="77777777" w:rsidTr="00C520E4">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D0DE7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PGS001996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F37EA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4EBD7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-0.02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C6335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0.03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ABD57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29EA4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0CDB9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0.02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51F69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0.02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6EEA6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237DE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A21D3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47FBC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930CF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65030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31C5E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8349F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B9C1B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49E87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680CA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r>
      <w:tr w:rsidR="00731790" w:rsidRPr="00731790" w14:paraId="53063FB3" w14:textId="77777777" w:rsidTr="00C520E4">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82F48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PGS002213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EB595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CF8CA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-0.04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5444B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0.03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DD6DC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C9862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0.00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2D0AC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02F7A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0.02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E4154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0.87***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10A9B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4CC84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ABEEA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EEA87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C1175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A892E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19B51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45EEA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E163B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BA742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r>
      <w:tr w:rsidR="00731790" w:rsidRPr="00731790" w14:paraId="23CB773E" w14:textId="77777777" w:rsidTr="00C520E4">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C69FE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PGS002342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F12DA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-0.03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70ECC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-0.05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38865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861DE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-0.02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361B8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CA15F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0.02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BA0A3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0.02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2787A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0.69***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8BBBB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0.83***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ACBE6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1189B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DC83C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B8246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59B60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A9C56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06A82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6CDE2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93EBD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r>
      <w:tr w:rsidR="00731790" w:rsidRPr="00731790" w14:paraId="278A219F" w14:textId="77777777" w:rsidTr="00C520E4">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AA3AC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PGS002659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9E839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2A3B3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-0.02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2FDD7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50088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64FFC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B49CF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F6108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0.00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E6289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0.65***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AF552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0.67***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62E3D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0.67***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CC19D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08C37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3FB56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FE07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F385E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64EA1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75B29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51788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r>
      <w:tr w:rsidR="00731790" w:rsidRPr="00731790" w14:paraId="5A428C7B" w14:textId="77777777" w:rsidTr="00C520E4">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38A24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PGS002708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B695F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-0.02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A4480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-0.04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6AF9F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04945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BC4B2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9C578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0.03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D6117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0.03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69942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0.67***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66127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0.80***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DEEE5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0.95***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6B5A2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0.68***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6E410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C10EC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61618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E670F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87E10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CFF58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0BE44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r>
      <w:tr w:rsidR="00731790" w:rsidRPr="00731790" w14:paraId="57740B73" w14:textId="77777777" w:rsidTr="00C520E4">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14261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PGS001016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0657A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5CD7C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CF367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0.00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69B4D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0.02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4BAA1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0.00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C93C9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25B5C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BBA67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0.31***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ED801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0.31***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57C50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0.34***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2D784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0.29***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6B14A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0.30***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03351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195E1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3BA04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808A4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4682E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18334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r>
      <w:tr w:rsidR="00731790" w:rsidRPr="00731790" w14:paraId="4BBEB92C" w14:textId="77777777" w:rsidTr="00C520E4">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E820C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SESA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3D6E1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0.03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B6653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0.02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55D39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0.03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A3DF5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0.03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BBD40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C154E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-0.03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E2E54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82B9F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0.19***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245AF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0.17***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C3B99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0.13***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B2836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0.23***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6717A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0.12***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040FD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0.17*** </w:t>
            </w:r>
          </w:p>
        </w:tc>
        <w:tc>
          <w:tcPr>
            <w:tcW w:w="2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E10D6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CB7E1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B0D3C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B9659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7A313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r>
      <w:tr w:rsidR="00731790" w:rsidRPr="00731790" w14:paraId="377A22EE" w14:textId="77777777" w:rsidTr="00C520E4">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D2B95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Sensitivity (GWAS)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CBE6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-0.05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C07A9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-0.04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C97A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-0.02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C39BF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-0.05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44386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36005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-0.03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B914B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0.00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5C0F3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0.03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C071F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0.05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E016E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0.07**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DB420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0.02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81FE6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0.05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08D3A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0.02    </w:t>
            </w:r>
          </w:p>
        </w:tc>
        <w:tc>
          <w:tcPr>
            <w:tcW w:w="2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ABEC7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0.00    </w:t>
            </w:r>
          </w:p>
        </w:tc>
        <w:tc>
          <w:tcPr>
            <w:tcW w:w="25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9C037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3E1C2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CB3D9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079F6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r>
      <w:tr w:rsidR="00731790" w:rsidRPr="00731790" w14:paraId="009A18CB" w14:textId="77777777" w:rsidTr="00C520E4">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9AE45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Extraversion (GPC)</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37D72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0.03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46717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7C1B8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0.02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38EB7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0.03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AD79B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231A4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-0.02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B3FA8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9DB8C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-0.02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C6473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-0.02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A6E72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FF1C7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0.00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F3AB6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0.00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03E57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0.03    </w:t>
            </w:r>
          </w:p>
        </w:tc>
        <w:tc>
          <w:tcPr>
            <w:tcW w:w="2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86C58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-0.02    </w:t>
            </w:r>
          </w:p>
        </w:tc>
        <w:tc>
          <w:tcPr>
            <w:tcW w:w="25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5551F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-0.05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3757B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2CC42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6EAAC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r>
      <w:tr w:rsidR="00731790" w:rsidRPr="00731790" w14:paraId="4AC2C477" w14:textId="77777777" w:rsidTr="00C520E4">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B5D35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Neuroticism (GPC)</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78FE1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0.09**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B926D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0.08**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12E95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0.06*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8DB24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0.06*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FC90C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0.00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4BE7D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0A9F2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-0.02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88E99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0.03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76562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0.04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D4835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BE902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ACAD7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0.01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886A5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0.03    </w:t>
            </w:r>
          </w:p>
        </w:tc>
        <w:tc>
          <w:tcPr>
            <w:tcW w:w="248"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64E5A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-0.02    </w:t>
            </w:r>
          </w:p>
        </w:tc>
        <w:tc>
          <w:tcPr>
            <w:tcW w:w="25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CADAC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0.03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39184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-0.10*** </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6651C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5B6F1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r>
      <w:tr w:rsidR="00731790" w:rsidRPr="00731790" w14:paraId="3A71EE6A" w14:textId="77777777" w:rsidTr="00C520E4">
        <w:trPr>
          <w:jc w:val="center"/>
        </w:trPr>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CF7D8A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Sensitivity (candidate gene)</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B3F6D3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-0.03    </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B4CA13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-0.06*   </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5D12EC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0.01    </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4FBFE1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0.00    </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25010A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-0.01    </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49C7F8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0.01    </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2D5779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-0.02    </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258FCE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0.02    </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AEBBE4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0.00    </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0EE994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-0.01    </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C7A442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0.01    </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994870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-0.02    </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20CAD4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0.01    </w:t>
            </w:r>
          </w:p>
        </w:tc>
        <w:tc>
          <w:tcPr>
            <w:tcW w:w="248"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B6023D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-0.08**  </w:t>
            </w:r>
          </w:p>
        </w:tc>
        <w:tc>
          <w:tcPr>
            <w:tcW w:w="250" w:type="pct"/>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24B6E3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-0.02    </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2CFBA3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-0.01    </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627134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r w:rsidRPr="00731790">
              <w:rPr>
                <w:rFonts w:ascii="Calibri" w:eastAsia="Times New Roman" w:hAnsi="Calibri" w:cs="Calibri"/>
                <w:color w:val="000000"/>
                <w:sz w:val="11"/>
                <w:szCs w:val="11"/>
              </w:rPr>
              <w:t xml:space="preserve"> 0.00    </w:t>
            </w:r>
          </w:p>
        </w:tc>
        <w:tc>
          <w:tcPr>
            <w:tcW w:w="0" w:type="auto"/>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41BD2C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line="300" w:lineRule="auto"/>
              <w:ind w:left="100" w:right="100"/>
              <w:rPr>
                <w:rFonts w:ascii="Calibri" w:eastAsia="Cambria" w:hAnsi="Calibri" w:cs="Calibri"/>
                <w:sz w:val="11"/>
                <w:szCs w:val="11"/>
              </w:rPr>
            </w:pPr>
          </w:p>
        </w:tc>
      </w:tr>
    </w:tbl>
    <w:p w14:paraId="3FD43558" w14:textId="77777777" w:rsidR="00731790" w:rsidRPr="00731790" w:rsidRDefault="00731790" w:rsidP="00731790">
      <w:pPr>
        <w:spacing w:before="180" w:after="180"/>
        <w:rPr>
          <w:rFonts w:ascii="Calibri" w:eastAsia="Cambria" w:hAnsi="Calibri" w:cs="Calibri"/>
          <w:kern w:val="0"/>
          <w:lang w:val="en-US"/>
          <w14:ligatures w14:val="none"/>
        </w:rPr>
      </w:pPr>
    </w:p>
    <w:bookmarkEnd w:id="7"/>
    <w:p w14:paraId="4B0F4CD5" w14:textId="77777777" w:rsidR="00731790" w:rsidRPr="00731790" w:rsidRDefault="00731790" w:rsidP="00731790">
      <w:pPr>
        <w:spacing w:after="200"/>
        <w:rPr>
          <w:rFonts w:ascii="Calibri" w:eastAsia="Cambria" w:hAnsi="Calibri" w:cs="Calibri"/>
          <w:kern w:val="0"/>
          <w:lang w:val="en-US"/>
          <w14:ligatures w14:val="none"/>
        </w:rPr>
        <w:sectPr w:rsidR="00731790" w:rsidRPr="00731790" w:rsidSect="00D216E9">
          <w:pgSz w:w="15840" w:h="12240" w:orient="landscape"/>
          <w:pgMar w:top="720" w:right="720" w:bottom="720" w:left="720" w:header="720" w:footer="720" w:gutter="0"/>
          <w:cols w:space="720"/>
          <w:docGrid w:linePitch="326"/>
        </w:sectPr>
      </w:pPr>
      <w:r w:rsidRPr="00731790">
        <w:rPr>
          <w:rFonts w:ascii="Calibri" w:eastAsia="Cambria" w:hAnsi="Calibri" w:cs="Calibri"/>
          <w:kern w:val="0"/>
          <w:lang w:val="en-US"/>
          <w14:ligatures w14:val="none"/>
        </w:rPr>
        <w:br w:type="page"/>
      </w:r>
    </w:p>
    <w:p w14:paraId="25035562" w14:textId="77777777" w:rsidR="00731790" w:rsidRPr="00731790" w:rsidRDefault="00731790" w:rsidP="00731790">
      <w:pPr>
        <w:spacing w:after="200"/>
        <w:rPr>
          <w:rFonts w:ascii="Calibri" w:eastAsia="Cambria" w:hAnsi="Calibri" w:cs="Calibri"/>
          <w:b/>
          <w:bCs/>
          <w:kern w:val="0"/>
          <w:sz w:val="18"/>
          <w:szCs w:val="18"/>
          <w14:ligatures w14:val="none"/>
        </w:rPr>
      </w:pPr>
      <w:r w:rsidRPr="00731790">
        <w:rPr>
          <w:rFonts w:ascii="Calibri" w:eastAsia="Cambria" w:hAnsi="Calibri" w:cs="Calibri"/>
          <w:b/>
          <w:bCs/>
          <w:kern w:val="0"/>
          <w:sz w:val="18"/>
          <w:szCs w:val="18"/>
          <w14:ligatures w14:val="none"/>
        </w:rPr>
        <w:lastRenderedPageBreak/>
        <w:t xml:space="preserve">Table S8: Intraclass correlation coefficients </w:t>
      </w:r>
    </w:p>
    <w:tbl>
      <w:tblPr>
        <w:tblStyle w:val="Table"/>
        <w:tblW w:w="5000" w:type="pct"/>
        <w:jc w:val="center"/>
        <w:tblLook w:val="0420" w:firstRow="1" w:lastRow="0" w:firstColumn="0" w:lastColumn="0" w:noHBand="0" w:noVBand="1"/>
      </w:tblPr>
      <w:tblGrid>
        <w:gridCol w:w="4680"/>
        <w:gridCol w:w="4680"/>
      </w:tblGrid>
      <w:tr w:rsidR="00731790" w:rsidRPr="00731790" w14:paraId="6B4061A8" w14:textId="77777777" w:rsidTr="00C520E4">
        <w:trPr>
          <w:cnfStyle w:val="100000000000" w:firstRow="1" w:lastRow="0" w:firstColumn="0" w:lastColumn="0" w:oddVBand="0" w:evenVBand="0" w:oddHBand="0" w:evenHBand="0" w:firstRowFirstColumn="0" w:firstRowLastColumn="0" w:lastRowFirstColumn="0" w:lastRowLastColumn="0"/>
          <w:tblHeader/>
          <w:jc w:val="center"/>
        </w:trPr>
        <w:tc>
          <w:tcPr>
            <w:tcW w:w="250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BEF477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bookmarkStart w:id="8" w:name="tbl-icc"/>
            <w:r w:rsidRPr="00731790">
              <w:rPr>
                <w:rFonts w:ascii="Calibri" w:eastAsia="Helvetica" w:hAnsi="Calibri" w:cs="Calibri"/>
                <w:color w:val="000000"/>
                <w:sz w:val="18"/>
                <w:szCs w:val="18"/>
              </w:rPr>
              <w:t>Variable</w:t>
            </w:r>
          </w:p>
        </w:tc>
        <w:tc>
          <w:tcPr>
            <w:tcW w:w="250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594DF1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ICC</w:t>
            </w:r>
            <w:r w:rsidRPr="00731790">
              <w:rPr>
                <w:rFonts w:ascii="Calibri" w:eastAsia="Helvetica" w:hAnsi="Calibri" w:cs="Calibri"/>
                <w:color w:val="000000"/>
                <w:sz w:val="18"/>
                <w:szCs w:val="18"/>
                <w:vertAlign w:val="superscript"/>
              </w:rPr>
              <w:t>a</w:t>
            </w:r>
          </w:p>
        </w:tc>
      </w:tr>
      <w:tr w:rsidR="00731790" w:rsidRPr="00731790" w14:paraId="33714E2F" w14:textId="77777777" w:rsidTr="00C520E4">
        <w:trPr>
          <w:jc w:val="center"/>
        </w:trPr>
        <w:tc>
          <w:tcPr>
            <w:tcW w:w="2500"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EF491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HSC (total)</w:t>
            </w:r>
          </w:p>
        </w:tc>
        <w:tc>
          <w:tcPr>
            <w:tcW w:w="2500"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D4CAB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0.09</w:t>
            </w:r>
          </w:p>
        </w:tc>
      </w:tr>
      <w:tr w:rsidR="00731790" w:rsidRPr="00731790" w14:paraId="36DEB146" w14:textId="77777777" w:rsidTr="00C520E4">
        <w:trPr>
          <w:jc w:val="center"/>
        </w:trPr>
        <w:tc>
          <w:tcPr>
            <w:tcW w:w="25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D11F0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EOE</w:t>
            </w:r>
          </w:p>
        </w:tc>
        <w:tc>
          <w:tcPr>
            <w:tcW w:w="25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A0A4C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w:t>
            </w:r>
          </w:p>
        </w:tc>
      </w:tr>
      <w:tr w:rsidR="00731790" w:rsidRPr="00731790" w14:paraId="72C61E70" w14:textId="77777777" w:rsidTr="00C520E4">
        <w:trPr>
          <w:jc w:val="center"/>
        </w:trPr>
        <w:tc>
          <w:tcPr>
            <w:tcW w:w="25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43A6B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LST</w:t>
            </w:r>
          </w:p>
        </w:tc>
        <w:tc>
          <w:tcPr>
            <w:tcW w:w="25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60987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0.07</w:t>
            </w:r>
          </w:p>
        </w:tc>
      </w:tr>
      <w:tr w:rsidR="00731790" w:rsidRPr="00731790" w14:paraId="01B534AC" w14:textId="77777777" w:rsidTr="00C520E4">
        <w:trPr>
          <w:jc w:val="center"/>
        </w:trPr>
        <w:tc>
          <w:tcPr>
            <w:tcW w:w="25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8AAFA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AES</w:t>
            </w:r>
          </w:p>
        </w:tc>
        <w:tc>
          <w:tcPr>
            <w:tcW w:w="25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80F14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w:t>
            </w:r>
          </w:p>
        </w:tc>
      </w:tr>
      <w:tr w:rsidR="00731790" w:rsidRPr="00731790" w14:paraId="64C6D984" w14:textId="77777777" w:rsidTr="00C520E4">
        <w:trPr>
          <w:jc w:val="center"/>
        </w:trPr>
        <w:tc>
          <w:tcPr>
            <w:tcW w:w="25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B251F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PTSD</w:t>
            </w:r>
          </w:p>
        </w:tc>
        <w:tc>
          <w:tcPr>
            <w:tcW w:w="25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FF8CB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0.13</w:t>
            </w:r>
          </w:p>
        </w:tc>
      </w:tr>
      <w:tr w:rsidR="00731790" w:rsidRPr="00731790" w14:paraId="3A4BF6F7" w14:textId="77777777" w:rsidTr="00C520E4">
        <w:trPr>
          <w:jc w:val="center"/>
        </w:trPr>
        <w:tc>
          <w:tcPr>
            <w:tcW w:w="25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93994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Depression</w:t>
            </w:r>
          </w:p>
        </w:tc>
        <w:tc>
          <w:tcPr>
            <w:tcW w:w="25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6B5FE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0.26</w:t>
            </w:r>
          </w:p>
        </w:tc>
      </w:tr>
      <w:tr w:rsidR="00731790" w:rsidRPr="00731790" w14:paraId="30D83BE7" w14:textId="77777777" w:rsidTr="00C520E4">
        <w:trPr>
          <w:jc w:val="center"/>
        </w:trPr>
        <w:tc>
          <w:tcPr>
            <w:tcW w:w="25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4E42D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Anxiety</w:t>
            </w:r>
          </w:p>
        </w:tc>
        <w:tc>
          <w:tcPr>
            <w:tcW w:w="25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66F52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0.25</w:t>
            </w:r>
          </w:p>
        </w:tc>
      </w:tr>
      <w:tr w:rsidR="00731790" w:rsidRPr="00731790" w14:paraId="7A83AD17" w14:textId="77777777" w:rsidTr="00C520E4">
        <w:trPr>
          <w:jc w:val="center"/>
        </w:trPr>
        <w:tc>
          <w:tcPr>
            <w:tcW w:w="25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7ED91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Externalising behaviour</w:t>
            </w:r>
          </w:p>
        </w:tc>
        <w:tc>
          <w:tcPr>
            <w:tcW w:w="25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5C49B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0.35</w:t>
            </w:r>
          </w:p>
        </w:tc>
      </w:tr>
      <w:tr w:rsidR="00731790" w:rsidRPr="00731790" w14:paraId="2F767DA3" w14:textId="77777777" w:rsidTr="00C520E4">
        <w:trPr>
          <w:jc w:val="center"/>
        </w:trPr>
        <w:tc>
          <w:tcPr>
            <w:tcW w:w="25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94487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Log cortisol</w:t>
            </w:r>
          </w:p>
        </w:tc>
        <w:tc>
          <w:tcPr>
            <w:tcW w:w="25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ADA3E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0.44</w:t>
            </w:r>
          </w:p>
        </w:tc>
      </w:tr>
      <w:tr w:rsidR="00731790" w:rsidRPr="00731790" w14:paraId="67F4353A" w14:textId="77777777" w:rsidTr="00C520E4">
        <w:trPr>
          <w:jc w:val="center"/>
        </w:trPr>
        <w:tc>
          <w:tcPr>
            <w:tcW w:w="25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BE951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Log testosterone</w:t>
            </w:r>
          </w:p>
        </w:tc>
        <w:tc>
          <w:tcPr>
            <w:tcW w:w="25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6A095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0.51</w:t>
            </w:r>
          </w:p>
        </w:tc>
      </w:tr>
      <w:tr w:rsidR="00731790" w:rsidRPr="00731790" w14:paraId="302B8D8A" w14:textId="77777777" w:rsidTr="00C520E4">
        <w:trPr>
          <w:jc w:val="center"/>
        </w:trPr>
        <w:tc>
          <w:tcPr>
            <w:tcW w:w="250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EAAD2F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Log DHEA</w:t>
            </w:r>
          </w:p>
        </w:tc>
        <w:tc>
          <w:tcPr>
            <w:tcW w:w="250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A6BAF2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0.63</w:t>
            </w:r>
          </w:p>
        </w:tc>
      </w:tr>
      <w:tr w:rsidR="00731790" w:rsidRPr="00731790" w14:paraId="1A7E9B9C" w14:textId="77777777" w:rsidTr="00C520E4">
        <w:trPr>
          <w:jc w:val="center"/>
        </w:trPr>
        <w:tc>
          <w:tcPr>
            <w:tcW w:w="5000" w:type="pct"/>
            <w:gridSpan w:val="2"/>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1E1B23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vertAlign w:val="superscript"/>
              </w:rPr>
              <w:t>a</w:t>
            </w:r>
            <w:r w:rsidRPr="00731790">
              <w:rPr>
                <w:rFonts w:ascii="Calibri" w:eastAsia="Helvetica" w:hAnsi="Calibri" w:cs="Calibri"/>
                <w:color w:val="000000"/>
                <w:sz w:val="18"/>
                <w:szCs w:val="18"/>
              </w:rPr>
              <w:t>ICC = Intraclass correlation coefficient; EOE = Ease of Excitation; LST = Low Sensory Threshold; AES = Aesthetic Sensitivity</w:t>
            </w:r>
          </w:p>
        </w:tc>
      </w:tr>
      <w:bookmarkEnd w:id="8"/>
    </w:tbl>
    <w:p w14:paraId="062468EC" w14:textId="77777777" w:rsidR="00731790" w:rsidRPr="00731790" w:rsidRDefault="00731790" w:rsidP="00731790">
      <w:pPr>
        <w:spacing w:after="200"/>
        <w:rPr>
          <w:rFonts w:ascii="Calibri" w:eastAsia="Cambria" w:hAnsi="Calibri" w:cs="Calibri"/>
          <w:kern w:val="0"/>
          <w:lang w:val="en-US"/>
          <w14:ligatures w14:val="none"/>
        </w:rPr>
      </w:pPr>
      <w:r w:rsidRPr="00731790">
        <w:rPr>
          <w:rFonts w:ascii="Calibri" w:eastAsia="Cambria" w:hAnsi="Calibri" w:cs="Calibri"/>
          <w:kern w:val="0"/>
          <w:lang w:val="en-US"/>
          <w14:ligatures w14:val="none"/>
        </w:rPr>
        <w:br w:type="page"/>
      </w:r>
    </w:p>
    <w:p w14:paraId="3DD9D085" w14:textId="77777777" w:rsidR="00731790" w:rsidRPr="00731790" w:rsidRDefault="00731790" w:rsidP="00731790">
      <w:pPr>
        <w:spacing w:after="200"/>
        <w:rPr>
          <w:rFonts w:ascii="Calibri" w:eastAsia="Cambria" w:hAnsi="Calibri" w:cs="Calibri"/>
          <w:b/>
          <w:bCs/>
          <w:kern w:val="0"/>
          <w:sz w:val="18"/>
          <w:szCs w:val="18"/>
          <w14:ligatures w14:val="none"/>
        </w:rPr>
      </w:pPr>
      <w:r w:rsidRPr="00731790">
        <w:rPr>
          <w:rFonts w:ascii="Calibri" w:eastAsia="Cambria" w:hAnsi="Calibri" w:cs="Calibri"/>
          <w:b/>
          <w:bCs/>
          <w:kern w:val="0"/>
          <w:sz w:val="18"/>
          <w:szCs w:val="18"/>
          <w14:ligatures w14:val="none"/>
        </w:rPr>
        <w:lastRenderedPageBreak/>
        <w:t>Table S9: Multivariate regression model of predictors of sensitivity subscales</w:t>
      </w:r>
    </w:p>
    <w:tbl>
      <w:tblPr>
        <w:tblStyle w:val="Table"/>
        <w:tblW w:w="5000" w:type="pct"/>
        <w:jc w:val="center"/>
        <w:tblLook w:val="0420" w:firstRow="1" w:lastRow="0" w:firstColumn="0" w:lastColumn="0" w:noHBand="0" w:noVBand="1"/>
      </w:tblPr>
      <w:tblGrid>
        <w:gridCol w:w="2409"/>
        <w:gridCol w:w="1335"/>
        <w:gridCol w:w="1872"/>
        <w:gridCol w:w="1872"/>
        <w:gridCol w:w="1872"/>
      </w:tblGrid>
      <w:tr w:rsidR="00731790" w:rsidRPr="00731790" w14:paraId="523C0C9A" w14:textId="77777777" w:rsidTr="00C520E4">
        <w:trPr>
          <w:cnfStyle w:val="100000000000" w:firstRow="1" w:lastRow="0" w:firstColumn="0" w:lastColumn="0" w:oddVBand="0" w:evenVBand="0" w:oddHBand="0" w:evenHBand="0" w:firstRowFirstColumn="0" w:firstRowLastColumn="0" w:lastRowFirstColumn="0" w:lastRowLastColumn="0"/>
          <w:tblHeader/>
          <w:jc w:val="center"/>
        </w:trPr>
        <w:tc>
          <w:tcPr>
            <w:tcW w:w="1287"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8214D4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bookmarkStart w:id="9" w:name="tbl-assoc"/>
            <w:r w:rsidRPr="00731790">
              <w:rPr>
                <w:rFonts w:ascii="Calibri" w:eastAsia="Helvetica" w:hAnsi="Calibri" w:cs="Calibri"/>
                <w:color w:val="000000"/>
                <w:sz w:val="18"/>
                <w:szCs w:val="18"/>
              </w:rPr>
              <w:t>Coefficient</w:t>
            </w:r>
          </w:p>
        </w:tc>
        <w:tc>
          <w:tcPr>
            <w:tcW w:w="713"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09EFAF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Estimate</w:t>
            </w:r>
          </w:p>
        </w:tc>
        <w:tc>
          <w:tcPr>
            <w:tcW w:w="100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E0E522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Error</w:t>
            </w:r>
          </w:p>
        </w:tc>
        <w:tc>
          <w:tcPr>
            <w:tcW w:w="100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671C6F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Lower 95% CI</w:t>
            </w:r>
            <w:r w:rsidRPr="00731790">
              <w:rPr>
                <w:rFonts w:ascii="Calibri" w:eastAsia="Helvetica" w:hAnsi="Calibri" w:cs="Calibri"/>
                <w:color w:val="000000"/>
                <w:sz w:val="18"/>
                <w:szCs w:val="18"/>
                <w:vertAlign w:val="superscript"/>
              </w:rPr>
              <w:t>a</w:t>
            </w:r>
          </w:p>
        </w:tc>
        <w:tc>
          <w:tcPr>
            <w:tcW w:w="100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EB62D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Upper 95% CI</w:t>
            </w:r>
            <w:r w:rsidRPr="00731790">
              <w:rPr>
                <w:rFonts w:ascii="Calibri" w:eastAsia="Helvetica" w:hAnsi="Calibri" w:cs="Calibri"/>
                <w:color w:val="000000"/>
                <w:sz w:val="18"/>
                <w:szCs w:val="18"/>
                <w:vertAlign w:val="superscript"/>
              </w:rPr>
              <w:t>a</w:t>
            </w:r>
          </w:p>
        </w:tc>
      </w:tr>
      <w:tr w:rsidR="00731790" w:rsidRPr="00731790" w14:paraId="12A5BA22" w14:textId="77777777" w:rsidTr="00C520E4">
        <w:trPr>
          <w:jc w:val="center"/>
        </w:trPr>
        <w:tc>
          <w:tcPr>
            <w:tcW w:w="1287" w:type="pct"/>
            <w:tcBorders>
              <w:top w:val="single" w:sz="12" w:space="0" w:color="666666"/>
            </w:tcBorders>
            <w:shd w:val="clear" w:color="auto" w:fill="FFFFFF"/>
            <w:tcMar>
              <w:top w:w="0" w:type="dxa"/>
              <w:left w:w="0" w:type="dxa"/>
              <w:bottom w:w="0" w:type="dxa"/>
              <w:right w:w="0" w:type="dxa"/>
            </w:tcMar>
            <w:vAlign w:val="center"/>
          </w:tcPr>
          <w:p w14:paraId="64BC4DC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Helvetica" w:hAnsi="Calibri" w:cs="Calibri"/>
                <w:b/>
                <w:bCs/>
                <w:color w:val="000000"/>
                <w:sz w:val="18"/>
                <w:szCs w:val="18"/>
              </w:rPr>
            </w:pPr>
            <w:r w:rsidRPr="00731790">
              <w:rPr>
                <w:rFonts w:ascii="Calibri" w:eastAsia="Helvetica" w:hAnsi="Calibri" w:cs="Calibri"/>
                <w:b/>
                <w:bCs/>
                <w:color w:val="000000"/>
                <w:sz w:val="18"/>
                <w:szCs w:val="18"/>
              </w:rPr>
              <w:t>Ease of Excitation</w:t>
            </w:r>
          </w:p>
        </w:tc>
        <w:tc>
          <w:tcPr>
            <w:tcW w:w="713" w:type="pct"/>
            <w:tcBorders>
              <w:top w:val="single" w:sz="12" w:space="0" w:color="666666"/>
            </w:tcBorders>
            <w:shd w:val="clear" w:color="auto" w:fill="FFFFFF"/>
            <w:tcMar>
              <w:top w:w="0" w:type="dxa"/>
              <w:left w:w="0" w:type="dxa"/>
              <w:bottom w:w="0" w:type="dxa"/>
              <w:right w:w="0" w:type="dxa"/>
            </w:tcMar>
            <w:vAlign w:val="center"/>
          </w:tcPr>
          <w:p w14:paraId="26FFCED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p>
        </w:tc>
        <w:tc>
          <w:tcPr>
            <w:tcW w:w="1000" w:type="pct"/>
            <w:tcBorders>
              <w:top w:val="single" w:sz="12" w:space="0" w:color="666666"/>
            </w:tcBorders>
            <w:shd w:val="clear" w:color="auto" w:fill="FFFFFF"/>
            <w:tcMar>
              <w:top w:w="0" w:type="dxa"/>
              <w:left w:w="0" w:type="dxa"/>
              <w:bottom w:w="0" w:type="dxa"/>
              <w:right w:w="0" w:type="dxa"/>
            </w:tcMar>
            <w:vAlign w:val="center"/>
          </w:tcPr>
          <w:p w14:paraId="3EAECCE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p>
        </w:tc>
        <w:tc>
          <w:tcPr>
            <w:tcW w:w="1000" w:type="pct"/>
            <w:tcBorders>
              <w:top w:val="single" w:sz="12" w:space="0" w:color="666666"/>
            </w:tcBorders>
            <w:shd w:val="clear" w:color="auto" w:fill="FFFFFF"/>
            <w:tcMar>
              <w:top w:w="0" w:type="dxa"/>
              <w:left w:w="0" w:type="dxa"/>
              <w:bottom w:w="0" w:type="dxa"/>
              <w:right w:w="0" w:type="dxa"/>
            </w:tcMar>
            <w:vAlign w:val="center"/>
          </w:tcPr>
          <w:p w14:paraId="52F74F4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p>
        </w:tc>
        <w:tc>
          <w:tcPr>
            <w:tcW w:w="1000" w:type="pct"/>
            <w:tcBorders>
              <w:top w:val="single" w:sz="12" w:space="0" w:color="666666"/>
            </w:tcBorders>
            <w:shd w:val="clear" w:color="auto" w:fill="FFFFFF"/>
            <w:tcMar>
              <w:top w:w="0" w:type="dxa"/>
              <w:left w:w="0" w:type="dxa"/>
              <w:bottom w:w="0" w:type="dxa"/>
              <w:right w:w="0" w:type="dxa"/>
            </w:tcMar>
            <w:vAlign w:val="center"/>
          </w:tcPr>
          <w:p w14:paraId="74A9015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p>
        </w:tc>
      </w:tr>
      <w:tr w:rsidR="00731790" w:rsidRPr="00731790" w14:paraId="29963120" w14:textId="77777777" w:rsidTr="00C520E4">
        <w:trPr>
          <w:jc w:val="center"/>
        </w:trPr>
        <w:tc>
          <w:tcPr>
            <w:tcW w:w="1287"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E2552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Intercept</w:t>
            </w:r>
          </w:p>
        </w:tc>
        <w:tc>
          <w:tcPr>
            <w:tcW w:w="713"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E8EEB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3.926</w:t>
            </w:r>
          </w:p>
        </w:tc>
        <w:tc>
          <w:tcPr>
            <w:tcW w:w="1000"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19C10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0.432</w:t>
            </w:r>
          </w:p>
        </w:tc>
        <w:tc>
          <w:tcPr>
            <w:tcW w:w="1000"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0E593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3.078</w:t>
            </w:r>
          </w:p>
        </w:tc>
        <w:tc>
          <w:tcPr>
            <w:tcW w:w="1000"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819DF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4.784</w:t>
            </w:r>
          </w:p>
        </w:tc>
      </w:tr>
      <w:tr w:rsidR="00731790" w:rsidRPr="00731790" w14:paraId="48C1E291"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E7600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Wave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5BF0B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-0.525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2E863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0.074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DF750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-0.668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9A267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-0.381</w:t>
            </w:r>
          </w:p>
        </w:tc>
      </w:tr>
      <w:tr w:rsidR="00731790" w:rsidRPr="00731790" w14:paraId="3DA62083"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1DB7E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Sex (female)</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241F7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0.284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D7BAD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0.097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27ED8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0.091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D00D9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0.475</w:t>
            </w:r>
          </w:p>
        </w:tc>
      </w:tr>
      <w:tr w:rsidR="00731790" w:rsidRPr="00731790" w14:paraId="222ECFFF"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3A268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Age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E4897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7B840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8612C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8A781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0.063</w:t>
            </w:r>
          </w:p>
        </w:tc>
      </w:tr>
      <w:tr w:rsidR="00731790" w:rsidRPr="00731790" w14:paraId="39C71735"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EE2CD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War exposure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3B580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ADAEA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133FB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0.007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8169D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0.034</w:t>
            </w:r>
          </w:p>
        </w:tc>
      </w:tr>
      <w:tr w:rsidR="00731790" w:rsidRPr="00731790" w14:paraId="3109DA74"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D2108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Log cortisol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D074A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17858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0.111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697C1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-0.186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CAF44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0.240</w:t>
            </w:r>
          </w:p>
        </w:tc>
      </w:tr>
      <w:tr w:rsidR="00731790" w:rsidRPr="00731790" w14:paraId="034CDE56"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0E506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Log testosterone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2E9AF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0.091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FAD32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0.116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82B96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-0.139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0FC6D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0.321</w:t>
            </w:r>
          </w:p>
        </w:tc>
      </w:tr>
      <w:tr w:rsidR="00731790" w:rsidRPr="00731790" w14:paraId="7C059F8E"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FA38B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Log DHEA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5FD75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0.110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D63C2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0.155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CE08B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-0.192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324EC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0.423</w:t>
            </w:r>
          </w:p>
        </w:tc>
      </w:tr>
      <w:tr w:rsidR="00731790" w:rsidRPr="00731790" w14:paraId="38F009A7"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C6F44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PGS001996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975FE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47F03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0.078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D78E7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-0.206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81BB0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0.100</w:t>
            </w:r>
          </w:p>
        </w:tc>
      </w:tr>
      <w:tr w:rsidR="00731790" w:rsidRPr="00731790" w14:paraId="1B3C9ADA"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AF21E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PGS002213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B4C41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D41F3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0.099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BD7D6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-0.261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80DA1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0.127</w:t>
            </w:r>
          </w:p>
        </w:tc>
      </w:tr>
      <w:tr w:rsidR="00731790" w:rsidRPr="00731790" w14:paraId="141485EA"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0D4A8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PGS002342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F0F2C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9DF4E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0.125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C87E5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-0.271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A362D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0.220</w:t>
            </w:r>
          </w:p>
        </w:tc>
      </w:tr>
      <w:tr w:rsidR="00731790" w:rsidRPr="00731790" w14:paraId="64F8F431"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621C6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PGS002659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E77BD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86052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8159A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-0.122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5A22E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0.083</w:t>
            </w:r>
          </w:p>
        </w:tc>
      </w:tr>
      <w:tr w:rsidR="00731790" w:rsidRPr="00731790" w14:paraId="65C09B76"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BCEF9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PGS002708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3F598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0.127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597CC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0.116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15EDF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-0.101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56CB4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0.352</w:t>
            </w:r>
          </w:p>
        </w:tc>
      </w:tr>
      <w:tr w:rsidR="00731790" w:rsidRPr="00731790" w14:paraId="09C507D5"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18DAB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PGS001016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8B074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A2169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4A623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-0.124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A7E33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0.028</w:t>
            </w:r>
          </w:p>
        </w:tc>
      </w:tr>
      <w:tr w:rsidR="00731790" w:rsidRPr="00731790" w14:paraId="455B1E0A"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CA2F1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SESA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7DBF2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1C0D2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32132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155B4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0.099</w:t>
            </w:r>
          </w:p>
        </w:tc>
      </w:tr>
      <w:tr w:rsidR="00731790" w:rsidRPr="00731790" w14:paraId="588D8016"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9C336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Sensitivity (GWAS)</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6D0B7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5D1F7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8D905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-0.102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E65D1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0.040</w:t>
            </w:r>
          </w:p>
        </w:tc>
      </w:tr>
      <w:tr w:rsidR="00731790" w:rsidRPr="00731790" w14:paraId="5A9806C2"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77B23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Neuroticism (GPC)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FBF8B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81421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D0923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86347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0.120</w:t>
            </w:r>
          </w:p>
        </w:tc>
      </w:tr>
      <w:tr w:rsidR="00731790" w:rsidRPr="00731790" w14:paraId="0A063665"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48239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Extraversion (GPC)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8AD71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694DE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DEE05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50B39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0.113</w:t>
            </w:r>
          </w:p>
        </w:tc>
      </w:tr>
      <w:tr w:rsidR="00731790" w:rsidRPr="00731790" w14:paraId="78D9F765"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617D4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Sensitivity (CG)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11178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BFF84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A5512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-0.095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2815D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0.047</w:t>
            </w:r>
          </w:p>
        </w:tc>
      </w:tr>
      <w:tr w:rsidR="00731790" w:rsidRPr="00731790" w14:paraId="190B36A5"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F4E34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Helvetica" w:hAnsi="Calibri" w:cs="Calibri"/>
                <w:b/>
                <w:bCs/>
                <w:color w:val="000000"/>
                <w:sz w:val="18"/>
                <w:szCs w:val="18"/>
              </w:rPr>
            </w:pPr>
            <w:r w:rsidRPr="00731790">
              <w:rPr>
                <w:rFonts w:ascii="Calibri" w:eastAsia="Helvetica" w:hAnsi="Calibri" w:cs="Calibri"/>
                <w:b/>
                <w:bCs/>
                <w:color w:val="000000"/>
                <w:sz w:val="18"/>
                <w:szCs w:val="18"/>
              </w:rPr>
              <w:t>Low Sensory Threshold</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C062A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947EA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CC718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2D7C6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p>
        </w:tc>
      </w:tr>
      <w:tr w:rsidR="00731790" w:rsidRPr="00731790" w14:paraId="1A36CC4D"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3C11A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Helvetica" w:hAnsi="Calibri" w:cs="Calibri"/>
                <w:color w:val="000000"/>
                <w:sz w:val="18"/>
                <w:szCs w:val="18"/>
              </w:rPr>
            </w:pPr>
            <w:r w:rsidRPr="00731790">
              <w:rPr>
                <w:rFonts w:ascii="Calibri" w:eastAsia="Helvetica" w:hAnsi="Calibri" w:cs="Calibri"/>
                <w:color w:val="000000"/>
                <w:sz w:val="18"/>
                <w:szCs w:val="18"/>
              </w:rPr>
              <w:t xml:space="preserve">Intercept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7D6EC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r w:rsidRPr="00731790">
              <w:rPr>
                <w:rFonts w:ascii="Calibri" w:eastAsia="Helvetica" w:hAnsi="Calibri" w:cs="Calibri"/>
                <w:color w:val="000000"/>
                <w:sz w:val="18"/>
                <w:szCs w:val="18"/>
              </w:rPr>
              <w:t>3.959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10D7D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r w:rsidRPr="00731790">
              <w:rPr>
                <w:rFonts w:ascii="Calibri" w:eastAsia="Helvetica" w:hAnsi="Calibri" w:cs="Calibri"/>
                <w:color w:val="000000"/>
                <w:sz w:val="18"/>
                <w:szCs w:val="18"/>
              </w:rPr>
              <w:t>0.501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340D8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b/>
                <w:bCs/>
                <w:color w:val="000000"/>
                <w:sz w:val="18"/>
                <w:szCs w:val="18"/>
              </w:rPr>
            </w:pPr>
            <w:r w:rsidRPr="00731790">
              <w:rPr>
                <w:rFonts w:ascii="Calibri" w:eastAsia="Helvetica" w:hAnsi="Calibri" w:cs="Calibri"/>
                <w:b/>
                <w:bCs/>
                <w:color w:val="000000"/>
                <w:sz w:val="18"/>
                <w:szCs w:val="18"/>
              </w:rPr>
              <w:t>2.946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F781A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b/>
                <w:bCs/>
                <w:color w:val="000000"/>
                <w:sz w:val="18"/>
                <w:szCs w:val="18"/>
              </w:rPr>
            </w:pPr>
            <w:r w:rsidRPr="00731790">
              <w:rPr>
                <w:rFonts w:ascii="Calibri" w:eastAsia="Helvetica" w:hAnsi="Calibri" w:cs="Calibri"/>
                <w:b/>
                <w:bCs/>
                <w:color w:val="000000"/>
                <w:sz w:val="18"/>
                <w:szCs w:val="18"/>
              </w:rPr>
              <w:t>4.925</w:t>
            </w:r>
          </w:p>
        </w:tc>
      </w:tr>
      <w:tr w:rsidR="00731790" w:rsidRPr="00731790" w14:paraId="0086D827"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48628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Wave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F832C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-0.175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C1BBF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0.086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53BB6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-0.343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48663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-0.004</w:t>
            </w:r>
          </w:p>
        </w:tc>
      </w:tr>
      <w:tr w:rsidR="00731790" w:rsidRPr="00731790" w14:paraId="3BADFB4B"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1F073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Sex (female)</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659C6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0.793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2E20A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0.112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A70BC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0.565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7B566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1.012</w:t>
            </w:r>
          </w:p>
        </w:tc>
      </w:tr>
      <w:tr w:rsidR="00731790" w:rsidRPr="00731790" w14:paraId="0FA3BD2B"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8E323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Age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29CDF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CE351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D8C44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-0.075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EF6FE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0.010</w:t>
            </w:r>
          </w:p>
        </w:tc>
      </w:tr>
      <w:tr w:rsidR="00731790" w:rsidRPr="00731790" w14:paraId="28CDC975"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9CD77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War exposure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02B69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2387D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1EF36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0.001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6DC93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0.032</w:t>
            </w:r>
          </w:p>
        </w:tc>
      </w:tr>
      <w:tr w:rsidR="00731790" w:rsidRPr="00731790" w14:paraId="5E6D2CD3"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B64BF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Log cortisol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8E3BD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-0.113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9AAEF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0.128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36862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-0.367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C66DC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0.137</w:t>
            </w:r>
          </w:p>
        </w:tc>
      </w:tr>
      <w:tr w:rsidR="00731790" w:rsidRPr="00731790" w14:paraId="613166BD"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5D7ED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Log testosterone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D7859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2D1EB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0.134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002E0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-0.233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F3347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0.292</w:t>
            </w:r>
          </w:p>
        </w:tc>
      </w:tr>
      <w:tr w:rsidR="00731790" w:rsidRPr="00731790" w14:paraId="07ACE33D"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3F5DD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lastRenderedPageBreak/>
              <w:t xml:space="preserve">Log DHEA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00D52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FD37C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0.181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513FE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-0.394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0C873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0.316</w:t>
            </w:r>
          </w:p>
        </w:tc>
      </w:tr>
      <w:tr w:rsidR="00731790" w:rsidRPr="00731790" w14:paraId="2794DE4F"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9657E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PGS001996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B804D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9EEC4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0.090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DBF5E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-0.233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76688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0.119</w:t>
            </w:r>
          </w:p>
        </w:tc>
      </w:tr>
      <w:tr w:rsidR="00731790" w:rsidRPr="00731790" w14:paraId="78C87D3F"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21395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PGS002213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A0B03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0.073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960FD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0.114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EB8D3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-0.148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95617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0.298</w:t>
            </w:r>
          </w:p>
        </w:tc>
      </w:tr>
      <w:tr w:rsidR="00731790" w:rsidRPr="00731790" w14:paraId="265968EF"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79DF7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PGS002342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7F6CC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7D6BE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0.141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A26E8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-0.333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777F3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0.227</w:t>
            </w:r>
          </w:p>
        </w:tc>
      </w:tr>
      <w:tr w:rsidR="00731790" w:rsidRPr="00731790" w14:paraId="508E186E"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1B529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PGS002659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3C6CC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260D2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D3322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-0.095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373F8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0.143</w:t>
            </w:r>
          </w:p>
        </w:tc>
      </w:tr>
      <w:tr w:rsidR="00731790" w:rsidRPr="00731790" w14:paraId="748F7034"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4C18B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PGS002708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5DF04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D71FD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0.131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EE663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-0.230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D3E1E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0.286</w:t>
            </w:r>
          </w:p>
        </w:tc>
      </w:tr>
      <w:tr w:rsidR="00731790" w:rsidRPr="00731790" w14:paraId="03A7D39B"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D067C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PGS001016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297AD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5A12C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8FF8A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-0.120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42B85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0.055</w:t>
            </w:r>
          </w:p>
        </w:tc>
      </w:tr>
      <w:tr w:rsidR="00731790" w:rsidRPr="00731790" w14:paraId="4FFAE1C9"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6D928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SESA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9B789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6D5AF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47C58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-0.104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71489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0.071</w:t>
            </w:r>
          </w:p>
        </w:tc>
      </w:tr>
      <w:tr w:rsidR="00731790" w:rsidRPr="00731790" w14:paraId="189DD0AA"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B4AB8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Sensitivity (GWAS)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24DC7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29ADB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F96CE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-0.111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D4326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0.056</w:t>
            </w:r>
          </w:p>
        </w:tc>
      </w:tr>
      <w:tr w:rsidR="00731790" w:rsidRPr="00731790" w14:paraId="7FA36AB8"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5AD54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Neuroticism (GPC)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B52EF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D733F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F13EB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-0.074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00680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0.094</w:t>
            </w:r>
          </w:p>
        </w:tc>
      </w:tr>
      <w:tr w:rsidR="00731790" w:rsidRPr="00731790" w14:paraId="31D7BBB6"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420C0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Extraversion (GPC)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D54E9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0.070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362C4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4DD66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26AD6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0.151</w:t>
            </w:r>
          </w:p>
        </w:tc>
      </w:tr>
      <w:tr w:rsidR="00731790" w:rsidRPr="00731790" w14:paraId="5FF63D04"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4906C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Sensitivity (CG)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964CC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0C162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BAC84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A2647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0.099</w:t>
            </w:r>
          </w:p>
        </w:tc>
      </w:tr>
      <w:tr w:rsidR="00731790" w:rsidRPr="00731790" w14:paraId="0B3CDC0E"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8FBD5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Helvetica" w:hAnsi="Calibri" w:cs="Calibri"/>
                <w:b/>
                <w:bCs/>
                <w:color w:val="000000"/>
                <w:sz w:val="18"/>
                <w:szCs w:val="18"/>
              </w:rPr>
            </w:pPr>
            <w:r w:rsidRPr="00731790">
              <w:rPr>
                <w:rFonts w:ascii="Calibri" w:eastAsia="Helvetica" w:hAnsi="Calibri" w:cs="Calibri"/>
                <w:b/>
                <w:bCs/>
                <w:color w:val="000000"/>
                <w:sz w:val="18"/>
                <w:szCs w:val="18"/>
              </w:rPr>
              <w:t>Aesthetic Sensitivity</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5F61E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3B0C8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5D0A7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6816B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p>
        </w:tc>
      </w:tr>
      <w:tr w:rsidR="00731790" w:rsidRPr="00731790" w14:paraId="29F64D08"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D2A99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Helvetica" w:hAnsi="Calibri" w:cs="Calibri"/>
                <w:color w:val="000000"/>
                <w:sz w:val="18"/>
                <w:szCs w:val="18"/>
              </w:rPr>
            </w:pPr>
            <w:r w:rsidRPr="00731790">
              <w:rPr>
                <w:rFonts w:ascii="Calibri" w:eastAsia="Helvetica" w:hAnsi="Calibri" w:cs="Calibri"/>
                <w:color w:val="000000"/>
                <w:sz w:val="18"/>
                <w:szCs w:val="18"/>
              </w:rPr>
              <w:t xml:space="preserve">Intercept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C057D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r w:rsidRPr="00731790">
              <w:rPr>
                <w:rFonts w:ascii="Calibri" w:eastAsia="Helvetica" w:hAnsi="Calibri" w:cs="Calibri"/>
                <w:color w:val="000000"/>
                <w:sz w:val="18"/>
                <w:szCs w:val="18"/>
              </w:rPr>
              <w:t>4.840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F70BC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r w:rsidRPr="00731790">
              <w:rPr>
                <w:rFonts w:ascii="Calibri" w:eastAsia="Helvetica" w:hAnsi="Calibri" w:cs="Calibri"/>
                <w:color w:val="000000"/>
                <w:sz w:val="18"/>
                <w:szCs w:val="18"/>
              </w:rPr>
              <w:t>0.339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8CADD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b/>
                <w:bCs/>
                <w:color w:val="000000"/>
                <w:sz w:val="18"/>
                <w:szCs w:val="18"/>
              </w:rPr>
            </w:pPr>
            <w:r w:rsidRPr="00731790">
              <w:rPr>
                <w:rFonts w:ascii="Calibri" w:eastAsia="Helvetica" w:hAnsi="Calibri" w:cs="Calibri"/>
                <w:b/>
                <w:bCs/>
                <w:color w:val="000000"/>
                <w:sz w:val="18"/>
                <w:szCs w:val="18"/>
              </w:rPr>
              <w:t>4.184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F6AA7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b/>
                <w:bCs/>
                <w:color w:val="000000"/>
                <w:sz w:val="18"/>
                <w:szCs w:val="18"/>
              </w:rPr>
            </w:pPr>
            <w:r w:rsidRPr="00731790">
              <w:rPr>
                <w:rFonts w:ascii="Calibri" w:eastAsia="Helvetica" w:hAnsi="Calibri" w:cs="Calibri"/>
                <w:b/>
                <w:bCs/>
                <w:color w:val="000000"/>
                <w:sz w:val="18"/>
                <w:szCs w:val="18"/>
              </w:rPr>
              <w:t>5.515</w:t>
            </w:r>
          </w:p>
        </w:tc>
      </w:tr>
      <w:tr w:rsidR="00731790" w:rsidRPr="00731790" w14:paraId="551FA8C9"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F5EF6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Wave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EEA89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-0.300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C6CF6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1033E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-0.419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A424A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-0.181</w:t>
            </w:r>
          </w:p>
        </w:tc>
      </w:tr>
      <w:tr w:rsidR="00731790" w:rsidRPr="00731790" w14:paraId="07127C92"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9AF9B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Sex (female)</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6BB5E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0.230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2D59F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0.077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E25CA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0.081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089A4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0.384</w:t>
            </w:r>
          </w:p>
        </w:tc>
      </w:tr>
      <w:tr w:rsidR="00731790" w:rsidRPr="00731790" w14:paraId="16EFEA36"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418F0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Age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19F7C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42A81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365EC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DFDB6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0.042</w:t>
            </w:r>
          </w:p>
        </w:tc>
      </w:tr>
      <w:tr w:rsidR="00731790" w:rsidRPr="00731790" w14:paraId="16D31BFC"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F8E88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War exposure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FCF40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2BB0B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26A74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EC505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0.012</w:t>
            </w:r>
          </w:p>
        </w:tc>
      </w:tr>
      <w:tr w:rsidR="00731790" w:rsidRPr="00731790" w14:paraId="394D8204"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E5481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Log cortisol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0CA23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B88A8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0.087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A70F6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-0.138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0671E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0.202</w:t>
            </w:r>
          </w:p>
        </w:tc>
      </w:tr>
      <w:tr w:rsidR="00731790" w:rsidRPr="00731790" w14:paraId="1238F976"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81A30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Log testosterone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5819A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0.130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DC50D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0.093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152A2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FF1E4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0.314</w:t>
            </w:r>
          </w:p>
        </w:tc>
      </w:tr>
      <w:tr w:rsidR="00731790" w:rsidRPr="00731790" w14:paraId="29AFC834"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C6E6C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Log DHEA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90420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0.091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40CE7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0.126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3CBA1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-0.161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BBD38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0.337</w:t>
            </w:r>
          </w:p>
        </w:tc>
      </w:tr>
      <w:tr w:rsidR="00731790" w:rsidRPr="00731790" w14:paraId="1C38EA6E"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A02FA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PGS001996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5125C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235D1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B8449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-0.153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2BC53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0.087</w:t>
            </w:r>
          </w:p>
        </w:tc>
      </w:tr>
      <w:tr w:rsidR="00731790" w:rsidRPr="00731790" w14:paraId="26C1DC48"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863A9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PGS002213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82179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CF847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0.077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19EB8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-0.196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6D5E2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0.103</w:t>
            </w:r>
          </w:p>
        </w:tc>
      </w:tr>
      <w:tr w:rsidR="00731790" w:rsidRPr="00731790" w14:paraId="2CEB8952"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2C6F0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PGS002342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AC343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5BDF3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0.100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8E6A5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-0.236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934C8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0.157</w:t>
            </w:r>
          </w:p>
        </w:tc>
      </w:tr>
      <w:tr w:rsidR="00731790" w:rsidRPr="00731790" w14:paraId="312F7CA2"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FFE40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PGS002659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DCE20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D8D4F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6E726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26AFB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0.103</w:t>
            </w:r>
          </w:p>
        </w:tc>
      </w:tr>
      <w:tr w:rsidR="00731790" w:rsidRPr="00731790" w14:paraId="5E676230"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CD307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PGS002708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C80D8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BAFF6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0.092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E40D3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-0.178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DB12A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0.184</w:t>
            </w:r>
          </w:p>
        </w:tc>
      </w:tr>
      <w:tr w:rsidR="00731790" w:rsidRPr="00731790" w14:paraId="684A078E"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2EBD4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PGS001016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1F3D1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7719A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1F2EF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58E4B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0.084</w:t>
            </w:r>
          </w:p>
        </w:tc>
      </w:tr>
      <w:tr w:rsidR="00731790" w:rsidRPr="00731790" w14:paraId="5AE8C3DC"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10C7B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SESA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C9F43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A9F7A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8ECB8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23290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0.089</w:t>
            </w:r>
          </w:p>
        </w:tc>
      </w:tr>
      <w:tr w:rsidR="00731790" w:rsidRPr="00731790" w14:paraId="46040F7B"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AEA71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Sensitivity (GWAS)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4DD55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FEEB6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98FB0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E2E8A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0.054</w:t>
            </w:r>
          </w:p>
        </w:tc>
      </w:tr>
      <w:tr w:rsidR="00731790" w:rsidRPr="00731790" w14:paraId="719BE959"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D2C01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lastRenderedPageBreak/>
              <w:t xml:space="preserve">Neuroticism (GPC)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202D7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7CF26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6CB19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E5A29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0.082</w:t>
            </w:r>
          </w:p>
        </w:tc>
      </w:tr>
      <w:tr w:rsidR="00731790" w:rsidRPr="00731790" w14:paraId="358C985F" w14:textId="77777777" w:rsidTr="00C520E4">
        <w:trPr>
          <w:jc w:val="center"/>
        </w:trPr>
        <w:tc>
          <w:tcPr>
            <w:tcW w:w="128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5401C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Extraversion (GPC) </w:t>
            </w:r>
          </w:p>
        </w:tc>
        <w:tc>
          <w:tcPr>
            <w:tcW w:w="71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D41DB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84855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FD2E1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0.003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DEB32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0.117</w:t>
            </w:r>
          </w:p>
        </w:tc>
      </w:tr>
      <w:tr w:rsidR="00731790" w:rsidRPr="00731790" w14:paraId="5B7545E0" w14:textId="77777777" w:rsidTr="00C520E4">
        <w:trPr>
          <w:jc w:val="center"/>
        </w:trPr>
        <w:tc>
          <w:tcPr>
            <w:tcW w:w="1287"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DBE31E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Sensitivity (CG) </w:t>
            </w:r>
          </w:p>
        </w:tc>
        <w:tc>
          <w:tcPr>
            <w:tcW w:w="713"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48C558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0.035</w:t>
            </w:r>
          </w:p>
        </w:tc>
        <w:tc>
          <w:tcPr>
            <w:tcW w:w="100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6B9551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0.029</w:t>
            </w:r>
          </w:p>
        </w:tc>
        <w:tc>
          <w:tcPr>
            <w:tcW w:w="100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F02064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-0.022</w:t>
            </w:r>
          </w:p>
        </w:tc>
        <w:tc>
          <w:tcPr>
            <w:tcW w:w="100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BB8CBF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0.091</w:t>
            </w:r>
          </w:p>
        </w:tc>
      </w:tr>
      <w:tr w:rsidR="00731790" w:rsidRPr="00731790" w14:paraId="4075B202" w14:textId="77777777" w:rsidTr="00C520E4">
        <w:trPr>
          <w:jc w:val="center"/>
        </w:trPr>
        <w:tc>
          <w:tcPr>
            <w:tcW w:w="5000" w:type="pct"/>
            <w:gridSpan w:val="5"/>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D06945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vertAlign w:val="superscript"/>
              </w:rPr>
              <w:t>a</w:t>
            </w:r>
            <w:r w:rsidRPr="00731790">
              <w:rPr>
                <w:rFonts w:ascii="Calibri" w:eastAsia="Helvetica" w:hAnsi="Calibri" w:cs="Calibri"/>
                <w:color w:val="000000"/>
                <w:sz w:val="18"/>
                <w:szCs w:val="18"/>
              </w:rPr>
              <w:t>CI = Credible Interval; CG = candidate gene; SESA = Sensitivity to environmental stress and adversity; GPC = Genetics of Personality Consortium; PGS = polygenic score. Bolded intervals are those not including 0</w:t>
            </w:r>
          </w:p>
        </w:tc>
      </w:tr>
      <w:bookmarkEnd w:id="9"/>
    </w:tbl>
    <w:p w14:paraId="7E3ADFD9" w14:textId="77777777" w:rsidR="00731790" w:rsidRPr="00731790" w:rsidRDefault="00731790" w:rsidP="00731790">
      <w:pPr>
        <w:spacing w:after="200"/>
        <w:rPr>
          <w:rFonts w:ascii="Calibri" w:eastAsia="Cambria" w:hAnsi="Calibri" w:cs="Calibri"/>
          <w:kern w:val="0"/>
          <w:lang w:val="en-US"/>
          <w14:ligatures w14:val="none"/>
        </w:rPr>
      </w:pPr>
      <w:r w:rsidRPr="00731790">
        <w:rPr>
          <w:rFonts w:ascii="Calibri" w:eastAsia="Cambria" w:hAnsi="Calibri" w:cs="Calibri"/>
          <w:kern w:val="0"/>
          <w:lang w:val="en-US"/>
          <w14:ligatures w14:val="none"/>
        </w:rPr>
        <w:br w:type="page"/>
      </w:r>
    </w:p>
    <w:p w14:paraId="33AA81F7" w14:textId="77777777" w:rsidR="00731790" w:rsidRPr="00731790" w:rsidRDefault="00731790" w:rsidP="00731790">
      <w:pPr>
        <w:spacing w:before="180" w:after="180"/>
        <w:rPr>
          <w:rFonts w:ascii="Calibri" w:eastAsia="Cambria" w:hAnsi="Calibri" w:cs="Calibri"/>
          <w:b/>
          <w:bCs/>
          <w:kern w:val="0"/>
          <w:sz w:val="20"/>
          <w:szCs w:val="20"/>
          <w14:ligatures w14:val="none"/>
        </w:rPr>
      </w:pPr>
      <w:r w:rsidRPr="00731790">
        <w:rPr>
          <w:rFonts w:ascii="Calibri" w:eastAsia="Cambria" w:hAnsi="Calibri" w:cs="Calibri"/>
          <w:b/>
          <w:bCs/>
          <w:kern w:val="0"/>
          <w:sz w:val="20"/>
          <w:szCs w:val="20"/>
          <w14:ligatures w14:val="none"/>
        </w:rPr>
        <w:lastRenderedPageBreak/>
        <w:t>Table S10: Association of self-reported sensitivity subscales with mental health outcomes, using a multivariate linear mixed model.</w:t>
      </w:r>
    </w:p>
    <w:tbl>
      <w:tblPr>
        <w:tblStyle w:val="Table"/>
        <w:tblW w:w="5000" w:type="pct"/>
        <w:jc w:val="center"/>
        <w:tblLook w:val="0420" w:firstRow="1" w:lastRow="0" w:firstColumn="0" w:lastColumn="0" w:noHBand="0" w:noVBand="1"/>
      </w:tblPr>
      <w:tblGrid>
        <w:gridCol w:w="1872"/>
        <w:gridCol w:w="1872"/>
        <w:gridCol w:w="1872"/>
        <w:gridCol w:w="1872"/>
        <w:gridCol w:w="1872"/>
      </w:tblGrid>
      <w:tr w:rsidR="00731790" w:rsidRPr="00731790" w14:paraId="2D1DD49D" w14:textId="77777777" w:rsidTr="00C520E4">
        <w:trPr>
          <w:cnfStyle w:val="100000000000" w:firstRow="1" w:lastRow="0" w:firstColumn="0" w:lastColumn="0" w:oddVBand="0" w:evenVBand="0" w:oddHBand="0" w:evenHBand="0" w:firstRowFirstColumn="0" w:firstRowLastColumn="0" w:lastRowFirstColumn="0" w:lastRowLastColumn="0"/>
          <w:tblHeader/>
          <w:jc w:val="center"/>
        </w:trPr>
        <w:tc>
          <w:tcPr>
            <w:tcW w:w="100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F48BD6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bookmarkStart w:id="10" w:name="tbl-selfsup"/>
            <w:r w:rsidRPr="00731790">
              <w:rPr>
                <w:rFonts w:ascii="Calibri" w:eastAsia="Helvetica" w:hAnsi="Calibri" w:cs="Calibri"/>
                <w:color w:val="000000"/>
                <w:sz w:val="18"/>
                <w:szCs w:val="18"/>
              </w:rPr>
              <w:t>Coefficient</w:t>
            </w:r>
          </w:p>
        </w:tc>
        <w:tc>
          <w:tcPr>
            <w:tcW w:w="100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4977FC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Estimate</w:t>
            </w:r>
          </w:p>
        </w:tc>
        <w:tc>
          <w:tcPr>
            <w:tcW w:w="100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30E8B5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Error</w:t>
            </w:r>
          </w:p>
        </w:tc>
        <w:tc>
          <w:tcPr>
            <w:tcW w:w="100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004D82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Lower 95% CI</w:t>
            </w:r>
            <w:r w:rsidRPr="00731790">
              <w:rPr>
                <w:rFonts w:ascii="Calibri" w:eastAsia="Helvetica" w:hAnsi="Calibri" w:cs="Calibri"/>
                <w:color w:val="000000"/>
                <w:sz w:val="18"/>
                <w:szCs w:val="18"/>
                <w:vertAlign w:val="superscript"/>
              </w:rPr>
              <w:t>a</w:t>
            </w:r>
          </w:p>
        </w:tc>
        <w:tc>
          <w:tcPr>
            <w:tcW w:w="100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4E555E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Upper 95% CI</w:t>
            </w:r>
            <w:r w:rsidRPr="00731790">
              <w:rPr>
                <w:rFonts w:ascii="Calibri" w:eastAsia="Helvetica" w:hAnsi="Calibri" w:cs="Calibri"/>
                <w:color w:val="000000"/>
                <w:sz w:val="18"/>
                <w:szCs w:val="18"/>
                <w:vertAlign w:val="superscript"/>
              </w:rPr>
              <w:t>a</w:t>
            </w:r>
          </w:p>
        </w:tc>
      </w:tr>
      <w:tr w:rsidR="00731790" w:rsidRPr="00731790" w14:paraId="4BDB7C66" w14:textId="77777777" w:rsidTr="00C520E4">
        <w:trPr>
          <w:jc w:val="center"/>
        </w:trPr>
        <w:tc>
          <w:tcPr>
            <w:tcW w:w="1000" w:type="pct"/>
            <w:tcBorders>
              <w:top w:val="single" w:sz="12" w:space="0" w:color="666666"/>
            </w:tcBorders>
            <w:shd w:val="clear" w:color="auto" w:fill="FFFFFF"/>
            <w:tcMar>
              <w:top w:w="0" w:type="dxa"/>
              <w:left w:w="0" w:type="dxa"/>
              <w:bottom w:w="0" w:type="dxa"/>
              <w:right w:w="0" w:type="dxa"/>
            </w:tcMar>
            <w:vAlign w:val="center"/>
          </w:tcPr>
          <w:p w14:paraId="6C72665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Helvetica" w:hAnsi="Calibri" w:cs="Calibri"/>
                <w:b/>
                <w:bCs/>
                <w:color w:val="000000"/>
                <w:sz w:val="18"/>
                <w:szCs w:val="18"/>
              </w:rPr>
            </w:pPr>
            <w:r w:rsidRPr="00731790">
              <w:rPr>
                <w:rFonts w:ascii="Calibri" w:eastAsia="Helvetica" w:hAnsi="Calibri" w:cs="Calibri"/>
                <w:b/>
                <w:bCs/>
                <w:color w:val="000000"/>
                <w:sz w:val="18"/>
                <w:szCs w:val="18"/>
              </w:rPr>
              <w:t>Anxiety</w:t>
            </w:r>
          </w:p>
        </w:tc>
        <w:tc>
          <w:tcPr>
            <w:tcW w:w="1000" w:type="pct"/>
            <w:tcBorders>
              <w:top w:val="single" w:sz="12" w:space="0" w:color="666666"/>
            </w:tcBorders>
            <w:shd w:val="clear" w:color="auto" w:fill="FFFFFF"/>
            <w:tcMar>
              <w:top w:w="0" w:type="dxa"/>
              <w:left w:w="0" w:type="dxa"/>
              <w:bottom w:w="0" w:type="dxa"/>
              <w:right w:w="0" w:type="dxa"/>
            </w:tcMar>
            <w:vAlign w:val="center"/>
          </w:tcPr>
          <w:p w14:paraId="7BCE347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p>
        </w:tc>
        <w:tc>
          <w:tcPr>
            <w:tcW w:w="1000" w:type="pct"/>
            <w:tcBorders>
              <w:top w:val="single" w:sz="12" w:space="0" w:color="666666"/>
            </w:tcBorders>
            <w:shd w:val="clear" w:color="auto" w:fill="FFFFFF"/>
            <w:tcMar>
              <w:top w:w="0" w:type="dxa"/>
              <w:left w:w="0" w:type="dxa"/>
              <w:bottom w:w="0" w:type="dxa"/>
              <w:right w:w="0" w:type="dxa"/>
            </w:tcMar>
            <w:vAlign w:val="center"/>
          </w:tcPr>
          <w:p w14:paraId="30BF669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p>
        </w:tc>
        <w:tc>
          <w:tcPr>
            <w:tcW w:w="1000" w:type="pct"/>
            <w:tcBorders>
              <w:top w:val="single" w:sz="12" w:space="0" w:color="666666"/>
            </w:tcBorders>
            <w:shd w:val="clear" w:color="auto" w:fill="FFFFFF"/>
            <w:tcMar>
              <w:top w:w="0" w:type="dxa"/>
              <w:left w:w="0" w:type="dxa"/>
              <w:bottom w:w="0" w:type="dxa"/>
              <w:right w:w="0" w:type="dxa"/>
            </w:tcMar>
            <w:vAlign w:val="center"/>
          </w:tcPr>
          <w:p w14:paraId="39CE781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p>
        </w:tc>
        <w:tc>
          <w:tcPr>
            <w:tcW w:w="1000" w:type="pct"/>
            <w:tcBorders>
              <w:top w:val="single" w:sz="12" w:space="0" w:color="666666"/>
            </w:tcBorders>
            <w:shd w:val="clear" w:color="auto" w:fill="FFFFFF"/>
            <w:tcMar>
              <w:top w:w="0" w:type="dxa"/>
              <w:left w:w="0" w:type="dxa"/>
              <w:bottom w:w="0" w:type="dxa"/>
              <w:right w:w="0" w:type="dxa"/>
            </w:tcMar>
            <w:vAlign w:val="center"/>
          </w:tcPr>
          <w:p w14:paraId="40E27CD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p>
        </w:tc>
      </w:tr>
      <w:tr w:rsidR="00731790" w:rsidRPr="00731790" w14:paraId="409E47DF" w14:textId="77777777" w:rsidTr="00C520E4">
        <w:trPr>
          <w:jc w:val="center"/>
        </w:trPr>
        <w:tc>
          <w:tcPr>
            <w:tcW w:w="1000"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40356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Intercept </w:t>
            </w:r>
          </w:p>
        </w:tc>
        <w:tc>
          <w:tcPr>
            <w:tcW w:w="1000"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4DED9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-0.695</w:t>
            </w:r>
          </w:p>
        </w:tc>
        <w:tc>
          <w:tcPr>
            <w:tcW w:w="1000"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A16C2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0.326</w:t>
            </w:r>
          </w:p>
        </w:tc>
        <w:tc>
          <w:tcPr>
            <w:tcW w:w="1000"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BF4FB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-1.330</w:t>
            </w:r>
          </w:p>
        </w:tc>
        <w:tc>
          <w:tcPr>
            <w:tcW w:w="1000" w:type="pct"/>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61EBC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-0.044</w:t>
            </w:r>
          </w:p>
        </w:tc>
      </w:tr>
      <w:tr w:rsidR="00731790" w:rsidRPr="00731790" w14:paraId="27D4AC0D"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37FA0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Wave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80758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0.129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2892D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96AFD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0.028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E5254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0.228</w:t>
            </w:r>
          </w:p>
        </w:tc>
      </w:tr>
      <w:tr w:rsidR="00731790" w:rsidRPr="00731790" w14:paraId="407C7C89"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D9479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Sex (female)</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9C2FA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0.315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DD755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0.070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EC13C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0.177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BF8C7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0.449</w:t>
            </w:r>
          </w:p>
        </w:tc>
      </w:tr>
      <w:tr w:rsidR="00731790" w:rsidRPr="00731790" w14:paraId="4BC63195"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C25C4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EOE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5BC93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0.110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433B9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52F7B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0.071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F6D13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0.148</w:t>
            </w:r>
          </w:p>
        </w:tc>
      </w:tr>
      <w:tr w:rsidR="00731790" w:rsidRPr="00731790" w14:paraId="5E720CBE"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68F6D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LST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D2B4E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71F19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4EA74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0.024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74B5D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0.090</w:t>
            </w:r>
          </w:p>
        </w:tc>
      </w:tr>
      <w:tr w:rsidR="00731790" w:rsidRPr="00731790" w14:paraId="3E1D556A"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5FC20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AES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A404D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5AE56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1F81E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C73A8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0.091</w:t>
            </w:r>
          </w:p>
        </w:tc>
      </w:tr>
      <w:tr w:rsidR="00731790" w:rsidRPr="00731790" w14:paraId="4903943C"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628D7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Age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D9CC6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841BE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306B5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-0.068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93392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-0.015</w:t>
            </w:r>
          </w:p>
        </w:tc>
      </w:tr>
      <w:tr w:rsidR="00731790" w:rsidRPr="00731790" w14:paraId="09F944F5"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5A953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War exposure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1A590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D5844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3FAC5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0.004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C39A0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0.024</w:t>
            </w:r>
          </w:p>
        </w:tc>
      </w:tr>
      <w:tr w:rsidR="00731790" w:rsidRPr="00731790" w14:paraId="004D69A1"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D71DE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Log cortisol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A2276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0.143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CDFB5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0.079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2F6A6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10F32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0.296</w:t>
            </w:r>
          </w:p>
        </w:tc>
      </w:tr>
      <w:tr w:rsidR="00731790" w:rsidRPr="00731790" w14:paraId="4BC34885"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D9F10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Log testosterone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003B1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E897C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0.082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13C21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-0.145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0A2F3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0.176</w:t>
            </w:r>
          </w:p>
        </w:tc>
      </w:tr>
      <w:tr w:rsidR="00731790" w:rsidRPr="00731790" w14:paraId="27BFE3B3"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C1FED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Log DHEA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5A66D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0.219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28B6D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0.108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FB942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0.009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6E5BA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0.431</w:t>
            </w:r>
          </w:p>
        </w:tc>
      </w:tr>
      <w:tr w:rsidR="00731790" w:rsidRPr="00731790" w14:paraId="17C64352"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8F1A6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PGS001996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F59D9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AC7DF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68E56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-0.070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34E87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0.147</w:t>
            </w:r>
          </w:p>
        </w:tc>
      </w:tr>
      <w:tr w:rsidR="00731790" w:rsidRPr="00731790" w14:paraId="73E51675"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11557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PGS002213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08844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C8888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2A042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-0.163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EEEC1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0.109</w:t>
            </w:r>
          </w:p>
        </w:tc>
      </w:tr>
      <w:tr w:rsidR="00731790" w:rsidRPr="00731790" w14:paraId="15BAB9A1"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9B855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PGS002342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57E1D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0.070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7F5FD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0.088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8C0B6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-0.103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9D470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0.243</w:t>
            </w:r>
          </w:p>
        </w:tc>
      </w:tr>
      <w:tr w:rsidR="00731790" w:rsidRPr="00731790" w14:paraId="6668CEB6"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70002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PGS002659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C18CA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3E22B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C6687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-0.089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A3BBC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0.054</w:t>
            </w:r>
          </w:p>
        </w:tc>
      </w:tr>
      <w:tr w:rsidR="00731790" w:rsidRPr="00731790" w14:paraId="2A64089D"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CF062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PGS002708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2B6DB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1DE39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0.081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B21D2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-0.157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16666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0.155</w:t>
            </w:r>
          </w:p>
        </w:tc>
      </w:tr>
      <w:tr w:rsidR="00731790" w:rsidRPr="00731790" w14:paraId="66D9452E"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AB3E8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PGS001016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8ADCE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490FD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F16C1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CBB48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0.045</w:t>
            </w:r>
          </w:p>
        </w:tc>
      </w:tr>
      <w:tr w:rsidR="00731790" w:rsidRPr="00731790" w14:paraId="10C38BBE"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3FE10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SESA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A7E7C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72FC1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3E709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7280C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0.047</w:t>
            </w:r>
          </w:p>
        </w:tc>
      </w:tr>
      <w:tr w:rsidR="00731790" w:rsidRPr="00731790" w14:paraId="63D5BCA7"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D4C10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Sensitivity (GWAS)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FD1A0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DD6AF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5E7F4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46451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0.049</w:t>
            </w:r>
          </w:p>
        </w:tc>
      </w:tr>
      <w:tr w:rsidR="00731790" w:rsidRPr="00731790" w14:paraId="0FA006E9"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B3341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Neuroticism (GPC)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E19BD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243FE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B44E9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38EB1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0.068</w:t>
            </w:r>
          </w:p>
        </w:tc>
      </w:tr>
      <w:tr w:rsidR="00731790" w:rsidRPr="00731790" w14:paraId="31B41D2F"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35D08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Extraversion (GPC)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8E2B4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201BC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D5EC2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D20FC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0.062</w:t>
            </w:r>
          </w:p>
        </w:tc>
      </w:tr>
      <w:tr w:rsidR="00731790" w:rsidRPr="00731790" w14:paraId="24470E6C"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D0706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Sensitivity (CG)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74576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4A41F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D287D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-0.086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B2F3F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0.015</w:t>
            </w:r>
          </w:p>
        </w:tc>
      </w:tr>
      <w:tr w:rsidR="00731790" w:rsidRPr="00731790" w14:paraId="1437DC91"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01131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Helvetica" w:hAnsi="Calibri" w:cs="Calibri"/>
                <w:b/>
                <w:bCs/>
                <w:color w:val="000000"/>
                <w:sz w:val="18"/>
                <w:szCs w:val="18"/>
              </w:rPr>
            </w:pPr>
            <w:r w:rsidRPr="00731790">
              <w:rPr>
                <w:rFonts w:ascii="Calibri" w:eastAsia="Helvetica" w:hAnsi="Calibri" w:cs="Calibri"/>
                <w:b/>
                <w:bCs/>
                <w:color w:val="000000"/>
                <w:sz w:val="18"/>
                <w:szCs w:val="18"/>
              </w:rPr>
              <w:t>PTSD</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46024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D1CB4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708E8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18B72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p>
        </w:tc>
      </w:tr>
      <w:tr w:rsidR="00731790" w:rsidRPr="00731790" w14:paraId="6EBCB755"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15686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Helvetica" w:hAnsi="Calibri" w:cs="Calibri"/>
                <w:color w:val="000000"/>
                <w:sz w:val="18"/>
                <w:szCs w:val="18"/>
              </w:rPr>
            </w:pPr>
            <w:r w:rsidRPr="00731790">
              <w:rPr>
                <w:rFonts w:ascii="Calibri" w:eastAsia="Helvetica" w:hAnsi="Calibri" w:cs="Calibri"/>
                <w:color w:val="000000"/>
                <w:sz w:val="18"/>
                <w:szCs w:val="18"/>
              </w:rPr>
              <w:t xml:space="preserve">Intercept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52834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r w:rsidRPr="00731790">
              <w:rPr>
                <w:rFonts w:ascii="Calibri" w:eastAsia="Helvetica" w:hAnsi="Calibri" w:cs="Calibri"/>
                <w:color w:val="000000"/>
                <w:sz w:val="18"/>
                <w:szCs w:val="18"/>
              </w:rPr>
              <w:t>-0.754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82B7B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r w:rsidRPr="00731790">
              <w:rPr>
                <w:rFonts w:ascii="Calibri" w:eastAsia="Helvetica" w:hAnsi="Calibri" w:cs="Calibri"/>
                <w:color w:val="000000"/>
                <w:sz w:val="18"/>
                <w:szCs w:val="18"/>
              </w:rPr>
              <w:t>0.326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CEFCE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b/>
                <w:bCs/>
                <w:color w:val="000000"/>
                <w:sz w:val="18"/>
                <w:szCs w:val="18"/>
              </w:rPr>
            </w:pPr>
            <w:r w:rsidRPr="00731790">
              <w:rPr>
                <w:rFonts w:ascii="Calibri" w:eastAsia="Helvetica" w:hAnsi="Calibri" w:cs="Calibri"/>
                <w:b/>
                <w:bCs/>
                <w:color w:val="000000"/>
                <w:sz w:val="18"/>
                <w:szCs w:val="18"/>
              </w:rPr>
              <w:t>-1.389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C871A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b/>
                <w:bCs/>
                <w:color w:val="000000"/>
                <w:sz w:val="18"/>
                <w:szCs w:val="18"/>
              </w:rPr>
            </w:pPr>
            <w:r w:rsidRPr="00731790">
              <w:rPr>
                <w:rFonts w:ascii="Calibri" w:eastAsia="Helvetica" w:hAnsi="Calibri" w:cs="Calibri"/>
                <w:b/>
                <w:bCs/>
                <w:color w:val="000000"/>
                <w:sz w:val="18"/>
                <w:szCs w:val="18"/>
              </w:rPr>
              <w:t>-0.110</w:t>
            </w:r>
          </w:p>
        </w:tc>
      </w:tr>
      <w:tr w:rsidR="00731790" w:rsidRPr="00731790" w14:paraId="64D001A3"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D2236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Wave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A4F31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0DCC6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67ADF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88A93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0.141</w:t>
            </w:r>
          </w:p>
        </w:tc>
      </w:tr>
      <w:tr w:rsidR="00731790" w:rsidRPr="00731790" w14:paraId="3171DAD4"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DBAA9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Sex (female)</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2B938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C6AE5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0.070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1BA18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-0.144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10113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0.131</w:t>
            </w:r>
          </w:p>
        </w:tc>
      </w:tr>
      <w:tr w:rsidR="00731790" w:rsidRPr="00731790" w14:paraId="2C7A662E"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E4BB0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EOE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E8B8D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0.135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08D9B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951CB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0.095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7C880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0.174</w:t>
            </w:r>
          </w:p>
        </w:tc>
      </w:tr>
      <w:tr w:rsidR="00731790" w:rsidRPr="00731790" w14:paraId="1045313B"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AEC80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lastRenderedPageBreak/>
              <w:t xml:space="preserve">LST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3D96A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C96F2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B9962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C38EA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0.053</w:t>
            </w:r>
          </w:p>
        </w:tc>
      </w:tr>
      <w:tr w:rsidR="00731790" w:rsidRPr="00731790" w14:paraId="2A54BBD9"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7E689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AES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805A7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1BD57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D7D85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946E3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0.082</w:t>
            </w:r>
          </w:p>
        </w:tc>
      </w:tr>
      <w:tr w:rsidR="00731790" w:rsidRPr="00731790" w14:paraId="74C8D8C6"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B7507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Age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95EC6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99D2E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3BB77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FA0CC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0.052</w:t>
            </w:r>
          </w:p>
        </w:tc>
      </w:tr>
      <w:tr w:rsidR="00731790" w:rsidRPr="00731790" w14:paraId="608011F3"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3123C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War exposure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359EA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14F41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E5EF4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0.015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18479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0.035</w:t>
            </w:r>
          </w:p>
        </w:tc>
      </w:tr>
      <w:tr w:rsidR="00731790" w:rsidRPr="00731790" w14:paraId="2D519BAE"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3D6EC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Log cortisol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D0419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70B0D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0.077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3C2AE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-0.080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46A5C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0.219</w:t>
            </w:r>
          </w:p>
        </w:tc>
      </w:tr>
      <w:tr w:rsidR="00731790" w:rsidRPr="00731790" w14:paraId="78B6EDD9"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CE2F6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Log testosterone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FCC64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0.106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4E649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0.081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749D9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CE62F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0.265</w:t>
            </w:r>
          </w:p>
        </w:tc>
      </w:tr>
      <w:tr w:rsidR="00731790" w:rsidRPr="00731790" w14:paraId="4EC2B99C"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CF9B6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Log DHEA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89F57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9ACCC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0.111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AE62A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-0.172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0C812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0.263</w:t>
            </w:r>
          </w:p>
        </w:tc>
      </w:tr>
      <w:tr w:rsidR="00731790" w:rsidRPr="00731790" w14:paraId="5E50C77E"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5781B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PGS001996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1846D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62552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69E26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207C6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0.174</w:t>
            </w:r>
          </w:p>
        </w:tc>
      </w:tr>
      <w:tr w:rsidR="00731790" w:rsidRPr="00731790" w14:paraId="34F7D776"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020B5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PGS002213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799E8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C4B64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0.070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90C17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-0.093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59E02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0.180</w:t>
            </w:r>
          </w:p>
        </w:tc>
      </w:tr>
      <w:tr w:rsidR="00731790" w:rsidRPr="00731790" w14:paraId="538A6207"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1874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PGS002342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80B97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0.122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56F26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0.089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9F194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99EF9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0.298</w:t>
            </w:r>
          </w:p>
        </w:tc>
      </w:tr>
      <w:tr w:rsidR="00731790" w:rsidRPr="00731790" w14:paraId="3F12C878"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DF9A6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PGS002659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32746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-0.095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A83BF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10E3B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-0.166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FDE3A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-0.021</w:t>
            </w:r>
          </w:p>
        </w:tc>
      </w:tr>
      <w:tr w:rsidR="00731790" w:rsidRPr="00731790" w14:paraId="489D4D15"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A17EC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PGS002708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899AA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-0.118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FF6E0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0.082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2E0A6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-0.280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5283F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0.043</w:t>
            </w:r>
          </w:p>
        </w:tc>
      </w:tr>
      <w:tr w:rsidR="00731790" w:rsidRPr="00731790" w14:paraId="3A0C791B"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A2FAD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PGS001016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7EE12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8F779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EBDC6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-0.093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745C7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0.017</w:t>
            </w:r>
          </w:p>
        </w:tc>
      </w:tr>
      <w:tr w:rsidR="00731790" w:rsidRPr="00731790" w14:paraId="79CC1B0F"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8ED0E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SESA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F134C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83016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DA767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0047B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0.076</w:t>
            </w:r>
          </w:p>
        </w:tc>
      </w:tr>
      <w:tr w:rsidR="00731790" w:rsidRPr="00731790" w14:paraId="36F9CD34"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36F7A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Sensitivity (GWAS)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C7760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085C8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D3CE9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-0.083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AA2FD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0.019</w:t>
            </w:r>
          </w:p>
        </w:tc>
      </w:tr>
      <w:tr w:rsidR="00731790" w:rsidRPr="00731790" w14:paraId="52144F02"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42210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Neuroticism (GPC)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F9DAE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5026E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F0B12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C9D59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0.095</w:t>
            </w:r>
          </w:p>
        </w:tc>
      </w:tr>
      <w:tr w:rsidR="00731790" w:rsidRPr="00731790" w14:paraId="3B7D4A6A"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27E64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Extraversion (GPC)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BB0B5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AFBE2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1E05E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D549C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0.039</w:t>
            </w:r>
          </w:p>
        </w:tc>
      </w:tr>
      <w:tr w:rsidR="00731790" w:rsidRPr="00731790" w14:paraId="5FD61844"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9C918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Sensitivity (CG)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88041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12DA7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5348A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17885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0.048</w:t>
            </w:r>
          </w:p>
        </w:tc>
      </w:tr>
      <w:tr w:rsidR="00731790" w:rsidRPr="00731790" w14:paraId="4EEA5CE2"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6DDE6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Helvetica" w:hAnsi="Calibri" w:cs="Calibri"/>
                <w:b/>
                <w:bCs/>
                <w:color w:val="000000"/>
                <w:sz w:val="18"/>
                <w:szCs w:val="18"/>
              </w:rPr>
            </w:pPr>
            <w:r w:rsidRPr="00731790">
              <w:rPr>
                <w:rFonts w:ascii="Calibri" w:eastAsia="Helvetica" w:hAnsi="Calibri" w:cs="Calibri"/>
                <w:b/>
                <w:bCs/>
                <w:color w:val="000000"/>
                <w:sz w:val="18"/>
                <w:szCs w:val="18"/>
              </w:rPr>
              <w:t>Depression</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FA701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b/>
                <w:bCs/>
                <w:color w:val="000000"/>
                <w:sz w:val="18"/>
                <w:szCs w:val="18"/>
              </w:rPr>
            </w:pP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A9CA5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b/>
                <w:bCs/>
                <w:color w:val="000000"/>
                <w:sz w:val="18"/>
                <w:szCs w:val="18"/>
              </w:rPr>
            </w:pP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C42BB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b/>
                <w:bCs/>
                <w:color w:val="000000"/>
                <w:sz w:val="18"/>
                <w:szCs w:val="18"/>
              </w:rPr>
            </w:pP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CF047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b/>
                <w:bCs/>
                <w:color w:val="000000"/>
                <w:sz w:val="18"/>
                <w:szCs w:val="18"/>
              </w:rPr>
            </w:pPr>
          </w:p>
        </w:tc>
      </w:tr>
      <w:tr w:rsidR="00731790" w:rsidRPr="00731790" w14:paraId="503CBC77"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FA314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Helvetica" w:hAnsi="Calibri" w:cs="Calibri"/>
                <w:color w:val="000000"/>
                <w:sz w:val="18"/>
                <w:szCs w:val="18"/>
              </w:rPr>
            </w:pPr>
            <w:r w:rsidRPr="00731790">
              <w:rPr>
                <w:rFonts w:ascii="Calibri" w:eastAsia="Helvetica" w:hAnsi="Calibri" w:cs="Calibri"/>
                <w:color w:val="000000"/>
                <w:sz w:val="18"/>
                <w:szCs w:val="18"/>
              </w:rPr>
              <w:t xml:space="preserve">Intercept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414F3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r w:rsidRPr="00731790">
              <w:rPr>
                <w:rFonts w:ascii="Calibri" w:eastAsia="Helvetica" w:hAnsi="Calibri" w:cs="Calibri"/>
                <w:color w:val="000000"/>
                <w:sz w:val="18"/>
                <w:szCs w:val="18"/>
              </w:rPr>
              <w:t>-1.336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8852A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color w:val="000000"/>
                <w:sz w:val="18"/>
                <w:szCs w:val="18"/>
              </w:rPr>
            </w:pPr>
            <w:r w:rsidRPr="00731790">
              <w:rPr>
                <w:rFonts w:ascii="Calibri" w:eastAsia="Helvetica" w:hAnsi="Calibri" w:cs="Calibri"/>
                <w:color w:val="000000"/>
                <w:sz w:val="18"/>
                <w:szCs w:val="18"/>
              </w:rPr>
              <w:t>0.320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D6FB6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b/>
                <w:bCs/>
                <w:color w:val="000000"/>
                <w:sz w:val="18"/>
                <w:szCs w:val="18"/>
              </w:rPr>
            </w:pPr>
            <w:r w:rsidRPr="00731790">
              <w:rPr>
                <w:rFonts w:ascii="Calibri" w:eastAsia="Helvetica" w:hAnsi="Calibri" w:cs="Calibri"/>
                <w:b/>
                <w:bCs/>
                <w:color w:val="000000"/>
                <w:sz w:val="18"/>
                <w:szCs w:val="18"/>
              </w:rPr>
              <w:t>-1.964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775D2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Helvetica" w:hAnsi="Calibri" w:cs="Calibri"/>
                <w:b/>
                <w:bCs/>
                <w:color w:val="000000"/>
                <w:sz w:val="18"/>
                <w:szCs w:val="18"/>
              </w:rPr>
            </w:pPr>
            <w:r w:rsidRPr="00731790">
              <w:rPr>
                <w:rFonts w:ascii="Calibri" w:eastAsia="Helvetica" w:hAnsi="Calibri" w:cs="Calibri"/>
                <w:b/>
                <w:bCs/>
                <w:color w:val="000000"/>
                <w:sz w:val="18"/>
                <w:szCs w:val="18"/>
              </w:rPr>
              <w:t>-0.708</w:t>
            </w:r>
          </w:p>
        </w:tc>
      </w:tr>
      <w:tr w:rsidR="00731790" w:rsidRPr="00731790" w14:paraId="52AEE2A8"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16F64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Wave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F2BB7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0F7F0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8825F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25AEC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0.150</w:t>
            </w:r>
          </w:p>
        </w:tc>
      </w:tr>
      <w:tr w:rsidR="00731790" w:rsidRPr="00731790" w14:paraId="47DDFEA6"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3A231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Sex (female)</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6218C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0.161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5E67A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BC7E0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0.027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3C1AD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0.296</w:t>
            </w:r>
          </w:p>
        </w:tc>
      </w:tr>
      <w:tr w:rsidR="00731790" w:rsidRPr="00731790" w14:paraId="0F49382D"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7EF2A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EOE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2FF46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0.109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BF869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9BBFD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0.072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1AE17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0.148</w:t>
            </w:r>
          </w:p>
        </w:tc>
      </w:tr>
      <w:tr w:rsidR="00731790" w:rsidRPr="00731790" w14:paraId="27DADABF"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FCDFE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LST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276F2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E0D04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A3708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0.006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2126D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0.071</w:t>
            </w:r>
          </w:p>
        </w:tc>
      </w:tr>
      <w:tr w:rsidR="00731790" w:rsidRPr="00731790" w14:paraId="4BBB0A9E"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06A6E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AES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3E592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F006B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3DE01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CA0F5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0.032</w:t>
            </w:r>
          </w:p>
        </w:tc>
      </w:tr>
      <w:tr w:rsidR="00731790" w:rsidRPr="00731790" w14:paraId="42F3BFF9"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93280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Age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73DCE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EE588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C6AE8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0.028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230E9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0.081</w:t>
            </w:r>
          </w:p>
        </w:tc>
      </w:tr>
      <w:tr w:rsidR="00731790" w:rsidRPr="00731790" w14:paraId="6E12D4FB"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189CB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War exposure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4193A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C9CF0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17E7E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0.012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296BA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0.031</w:t>
            </w:r>
          </w:p>
        </w:tc>
      </w:tr>
      <w:tr w:rsidR="00731790" w:rsidRPr="00731790" w14:paraId="322EF87E"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8184B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Log cortisol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CC362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0.102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46EE7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0.077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37BCE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55AF3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0.253</w:t>
            </w:r>
          </w:p>
        </w:tc>
      </w:tr>
      <w:tr w:rsidR="00731790" w:rsidRPr="00731790" w14:paraId="1F74E726"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FFBFC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Log testosterone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6C41F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-0.116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2BFF1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0.081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E6FFF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-0.273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F54C1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0.050</w:t>
            </w:r>
          </w:p>
        </w:tc>
      </w:tr>
      <w:tr w:rsidR="00731790" w:rsidRPr="00731790" w14:paraId="79BDD2F6"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D459A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lastRenderedPageBreak/>
              <w:t xml:space="preserve">Log DHEA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7FFBA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0.365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E671B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0.109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A6365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0.149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7FFA9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0.582</w:t>
            </w:r>
          </w:p>
        </w:tc>
      </w:tr>
      <w:tr w:rsidR="00731790" w:rsidRPr="00731790" w14:paraId="5DCC36D9"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53329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PGS001996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C86AB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B2367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DF364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-0.131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317E6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0.086</w:t>
            </w:r>
          </w:p>
        </w:tc>
      </w:tr>
      <w:tr w:rsidR="00731790" w:rsidRPr="00731790" w14:paraId="7762B0E9"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610A7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PGS002213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DB0C5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7607C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0.071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16305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-0.086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4976E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0.189</w:t>
            </w:r>
          </w:p>
        </w:tc>
      </w:tr>
      <w:tr w:rsidR="00731790" w:rsidRPr="00731790" w14:paraId="791D2CAE"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29E1A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PGS002342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C31CB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0.083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323A4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0.089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F38C4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-0.091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59EE7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0.259</w:t>
            </w:r>
          </w:p>
        </w:tc>
      </w:tr>
      <w:tr w:rsidR="00731790" w:rsidRPr="00731790" w14:paraId="54762E8D"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4801E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PGS002659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7EBE8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6054B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9F3DF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-0.093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17D5E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0.052</w:t>
            </w:r>
          </w:p>
        </w:tc>
      </w:tr>
      <w:tr w:rsidR="00731790" w:rsidRPr="00731790" w14:paraId="600C440B"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E4A81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PGS002708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10940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0ABF8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0.081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63989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-0.187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E1587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0.131</w:t>
            </w:r>
          </w:p>
        </w:tc>
      </w:tr>
      <w:tr w:rsidR="00731790" w:rsidRPr="00731790" w14:paraId="5E00340C"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9B404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PGS001016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FDA06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FFB3F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A7B9B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8C50A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0.062</w:t>
            </w:r>
          </w:p>
        </w:tc>
      </w:tr>
      <w:tr w:rsidR="00731790" w:rsidRPr="00731790" w14:paraId="591382CB"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D98E8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SESA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3E50B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AAB39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B7F25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D972B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0.047</w:t>
            </w:r>
          </w:p>
        </w:tc>
      </w:tr>
      <w:tr w:rsidR="00731790" w:rsidRPr="00731790" w14:paraId="07335234"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8D802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Sensitivity (GWAS)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7B6E2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3CC6C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A26B2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F58D1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0.062</w:t>
            </w:r>
          </w:p>
        </w:tc>
      </w:tr>
      <w:tr w:rsidR="00731790" w:rsidRPr="00731790" w14:paraId="64BA50B9"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E53F0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Neuroticism (GPC)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AEBFF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08105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67EC1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D90C5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0.072</w:t>
            </w:r>
          </w:p>
        </w:tc>
      </w:tr>
      <w:tr w:rsidR="00731790" w:rsidRPr="00731790" w14:paraId="2BA36E48"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B7A61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Extraversion (GPC) </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6CAFB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9E62D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41A32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-0.083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1CBDA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0.019</w:t>
            </w:r>
          </w:p>
        </w:tc>
      </w:tr>
      <w:tr w:rsidR="00731790" w:rsidRPr="00731790" w14:paraId="48C5ADF7" w14:textId="77777777" w:rsidTr="00C520E4">
        <w:trPr>
          <w:jc w:val="center"/>
        </w:trPr>
        <w:tc>
          <w:tcPr>
            <w:tcW w:w="100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7CA7AC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 xml:space="preserve">Sensitivity (CG) </w:t>
            </w:r>
          </w:p>
        </w:tc>
        <w:tc>
          <w:tcPr>
            <w:tcW w:w="100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DD3F33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0.010</w:t>
            </w:r>
          </w:p>
        </w:tc>
        <w:tc>
          <w:tcPr>
            <w:tcW w:w="100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7273CA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0.026</w:t>
            </w:r>
          </w:p>
        </w:tc>
        <w:tc>
          <w:tcPr>
            <w:tcW w:w="100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74FD10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-0.041</w:t>
            </w:r>
          </w:p>
        </w:tc>
        <w:tc>
          <w:tcPr>
            <w:tcW w:w="100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C12D01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0.062</w:t>
            </w:r>
          </w:p>
        </w:tc>
      </w:tr>
      <w:tr w:rsidR="00731790" w:rsidRPr="00731790" w14:paraId="08582399" w14:textId="77777777" w:rsidTr="00C520E4">
        <w:trPr>
          <w:jc w:val="center"/>
        </w:trPr>
        <w:tc>
          <w:tcPr>
            <w:tcW w:w="5000" w:type="pct"/>
            <w:gridSpan w:val="5"/>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2AFABA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vertAlign w:val="superscript"/>
              </w:rPr>
              <w:t>a</w:t>
            </w:r>
            <w:r w:rsidRPr="00731790">
              <w:rPr>
                <w:rFonts w:ascii="Calibri" w:eastAsia="Helvetica" w:hAnsi="Calibri" w:cs="Calibri"/>
                <w:color w:val="000000"/>
                <w:sz w:val="18"/>
                <w:szCs w:val="18"/>
              </w:rPr>
              <w:t>CI = Credible Interval; CG = candidate gene; SESA = Sensitivity to environmental stress and adversity; GPC = Genetics of Personality Consortium; PGS = polygenic score. Bolded intervals are those not including 0.</w:t>
            </w:r>
          </w:p>
        </w:tc>
      </w:tr>
      <w:bookmarkEnd w:id="10"/>
    </w:tbl>
    <w:p w14:paraId="385A4B78" w14:textId="77777777" w:rsidR="00731790" w:rsidRPr="00731790" w:rsidRDefault="00731790" w:rsidP="00731790">
      <w:pPr>
        <w:spacing w:after="200"/>
        <w:rPr>
          <w:rFonts w:ascii="Calibri" w:eastAsia="Cambria" w:hAnsi="Calibri" w:cs="Calibri"/>
          <w:kern w:val="0"/>
          <w:lang w:val="en-US"/>
          <w14:ligatures w14:val="none"/>
        </w:rPr>
      </w:pPr>
      <w:r w:rsidRPr="00731790">
        <w:rPr>
          <w:rFonts w:ascii="Calibri" w:eastAsia="Cambria" w:hAnsi="Calibri" w:cs="Calibri"/>
          <w:kern w:val="0"/>
          <w:lang w:val="en-US"/>
          <w14:ligatures w14:val="none"/>
        </w:rPr>
        <w:br w:type="page"/>
      </w:r>
    </w:p>
    <w:p w14:paraId="7B0E1ED8" w14:textId="77777777" w:rsidR="00731790" w:rsidRPr="00731790" w:rsidRDefault="00731790" w:rsidP="00731790">
      <w:pPr>
        <w:spacing w:before="180" w:after="180"/>
        <w:rPr>
          <w:rFonts w:ascii="Calibri" w:eastAsia="Cambria" w:hAnsi="Calibri" w:cs="Calibri"/>
          <w:b/>
          <w:bCs/>
          <w:kern w:val="0"/>
          <w:sz w:val="18"/>
          <w:szCs w:val="18"/>
          <w14:ligatures w14:val="none"/>
        </w:rPr>
      </w:pPr>
      <w:r w:rsidRPr="00731790">
        <w:rPr>
          <w:rFonts w:ascii="Calibri" w:eastAsia="Cambria" w:hAnsi="Calibri" w:cs="Calibri"/>
          <w:b/>
          <w:bCs/>
          <w:kern w:val="0"/>
          <w:sz w:val="18"/>
          <w:szCs w:val="18"/>
          <w14:ligatures w14:val="none"/>
        </w:rPr>
        <w:lastRenderedPageBreak/>
        <w:t>Table S11: Association of self-reported sensitivity subscales with caregiver-reported externalising behaviour</w:t>
      </w:r>
    </w:p>
    <w:tbl>
      <w:tblPr>
        <w:tblStyle w:val="Table"/>
        <w:tblW w:w="5000" w:type="pct"/>
        <w:jc w:val="center"/>
        <w:tblLook w:val="0420" w:firstRow="1" w:lastRow="0" w:firstColumn="0" w:lastColumn="0" w:noHBand="0" w:noVBand="1"/>
      </w:tblPr>
      <w:tblGrid>
        <w:gridCol w:w="1872"/>
        <w:gridCol w:w="1872"/>
        <w:gridCol w:w="1872"/>
        <w:gridCol w:w="1872"/>
        <w:gridCol w:w="1872"/>
      </w:tblGrid>
      <w:tr w:rsidR="00731790" w:rsidRPr="00731790" w14:paraId="0D5D63ED" w14:textId="77777777" w:rsidTr="00C520E4">
        <w:trPr>
          <w:cnfStyle w:val="100000000000" w:firstRow="1" w:lastRow="0" w:firstColumn="0" w:lastColumn="0" w:oddVBand="0" w:evenVBand="0" w:oddHBand="0" w:evenHBand="0" w:firstRowFirstColumn="0" w:firstRowLastColumn="0" w:lastRowFirstColumn="0" w:lastRowLastColumn="0"/>
          <w:tblHeader/>
          <w:jc w:val="center"/>
        </w:trPr>
        <w:tc>
          <w:tcPr>
            <w:tcW w:w="100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C2460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bookmarkStart w:id="11" w:name="tbl-caresup"/>
            <w:r w:rsidRPr="00731790">
              <w:rPr>
                <w:rFonts w:ascii="Calibri" w:eastAsia="Helvetica" w:hAnsi="Calibri" w:cs="Calibri"/>
                <w:color w:val="000000"/>
                <w:sz w:val="18"/>
                <w:szCs w:val="18"/>
              </w:rPr>
              <w:t>Coefficient</w:t>
            </w:r>
          </w:p>
        </w:tc>
        <w:tc>
          <w:tcPr>
            <w:tcW w:w="100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30509E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Estimate</w:t>
            </w:r>
          </w:p>
        </w:tc>
        <w:tc>
          <w:tcPr>
            <w:tcW w:w="100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359C5D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Error</w:t>
            </w:r>
          </w:p>
        </w:tc>
        <w:tc>
          <w:tcPr>
            <w:tcW w:w="100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607007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Lower 95% CI</w:t>
            </w:r>
            <w:r w:rsidRPr="00731790">
              <w:rPr>
                <w:rFonts w:ascii="Calibri" w:eastAsia="Helvetica" w:hAnsi="Calibri" w:cs="Calibri"/>
                <w:color w:val="000000"/>
                <w:sz w:val="18"/>
                <w:szCs w:val="18"/>
                <w:vertAlign w:val="superscript"/>
              </w:rPr>
              <w:t>a</w:t>
            </w:r>
          </w:p>
        </w:tc>
        <w:tc>
          <w:tcPr>
            <w:tcW w:w="1000"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5AB07F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Upper 95% CI</w:t>
            </w:r>
            <w:r w:rsidRPr="00731790">
              <w:rPr>
                <w:rFonts w:ascii="Calibri" w:eastAsia="Helvetica" w:hAnsi="Calibri" w:cs="Calibri"/>
                <w:color w:val="000000"/>
                <w:sz w:val="18"/>
                <w:szCs w:val="18"/>
                <w:vertAlign w:val="superscript"/>
              </w:rPr>
              <w:t>a</w:t>
            </w:r>
          </w:p>
        </w:tc>
      </w:tr>
      <w:tr w:rsidR="00731790" w:rsidRPr="00731790" w14:paraId="3BBC54ED" w14:textId="77777777" w:rsidTr="00C520E4">
        <w:trPr>
          <w:jc w:val="center"/>
        </w:trPr>
        <w:tc>
          <w:tcPr>
            <w:tcW w:w="1000"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CF42B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Intercept</w:t>
            </w:r>
          </w:p>
        </w:tc>
        <w:tc>
          <w:tcPr>
            <w:tcW w:w="1000"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3FCC4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0.787</w:t>
            </w:r>
          </w:p>
        </w:tc>
        <w:tc>
          <w:tcPr>
            <w:tcW w:w="1000"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8CE9E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0.078</w:t>
            </w:r>
          </w:p>
        </w:tc>
        <w:tc>
          <w:tcPr>
            <w:tcW w:w="1000"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F5430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0.632</w:t>
            </w:r>
          </w:p>
        </w:tc>
        <w:tc>
          <w:tcPr>
            <w:tcW w:w="1000"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18C7F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0.939</w:t>
            </w:r>
          </w:p>
        </w:tc>
      </w:tr>
      <w:tr w:rsidR="00731790" w:rsidRPr="00731790" w14:paraId="36663CED"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12EE3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Wave</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49F0A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A1F86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C2868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B04C2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0.046</w:t>
            </w:r>
          </w:p>
        </w:tc>
      </w:tr>
      <w:tr w:rsidR="00731790" w:rsidRPr="00731790" w14:paraId="64276621"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3C11F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Sex (female)</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89D73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-0.103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134D4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894C6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-0.136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44E58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-0.069</w:t>
            </w:r>
          </w:p>
        </w:tc>
      </w:tr>
      <w:tr w:rsidR="00731790" w:rsidRPr="00731790" w14:paraId="75DE5745"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85EF4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EOE</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3886B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94650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F5B6C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72EC4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0.016</w:t>
            </w:r>
          </w:p>
        </w:tc>
      </w:tr>
      <w:tr w:rsidR="00731790" w:rsidRPr="00731790" w14:paraId="2CAADE06"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C6F43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LST</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93CF7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8A572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3E4DF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4275B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0.005</w:t>
            </w:r>
          </w:p>
        </w:tc>
      </w:tr>
      <w:tr w:rsidR="00731790" w:rsidRPr="00731790" w14:paraId="5D9C8E0D"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145F4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AES</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97EB2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241DA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91EF7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9BE49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0.018</w:t>
            </w:r>
          </w:p>
        </w:tc>
      </w:tr>
      <w:tr w:rsidR="00731790" w:rsidRPr="00731790" w14:paraId="41348A85"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0280D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Age</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154BB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075BC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583A5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-0.019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C2975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-0.007</w:t>
            </w:r>
          </w:p>
        </w:tc>
      </w:tr>
      <w:tr w:rsidR="00731790" w:rsidRPr="00731790" w14:paraId="7EC41656"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B2E6B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War exposure</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49982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5EE75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DCA50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0.002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B4DE6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0.007</w:t>
            </w:r>
          </w:p>
        </w:tc>
      </w:tr>
      <w:tr w:rsidR="00731790" w:rsidRPr="00731790" w14:paraId="1D6F1A0F"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99DF0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Log cortisol</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0EA84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5B5CC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02163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0.005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1BAAA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0.075</w:t>
            </w:r>
          </w:p>
        </w:tc>
      </w:tr>
      <w:tr w:rsidR="00731790" w:rsidRPr="00731790" w14:paraId="06794086"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47688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Log testosterone</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831F0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490FC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F00C4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13F3B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0.040</w:t>
            </w:r>
          </w:p>
        </w:tc>
      </w:tr>
      <w:tr w:rsidR="00731790" w:rsidRPr="00731790" w14:paraId="060916F0"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ACF90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Log DHEA</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DA125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FDEE5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AE5B6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F61ED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0.043</w:t>
            </w:r>
          </w:p>
        </w:tc>
      </w:tr>
      <w:tr w:rsidR="00731790" w:rsidRPr="00731790" w14:paraId="3890CF1F"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C1B4F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PGS001996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47BE3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0.031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59526B"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BBB82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0.005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95600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b/>
                <w:bCs/>
                <w:sz w:val="18"/>
                <w:szCs w:val="18"/>
              </w:rPr>
            </w:pPr>
            <w:r w:rsidRPr="00731790">
              <w:rPr>
                <w:rFonts w:ascii="Calibri" w:eastAsia="Helvetica" w:hAnsi="Calibri" w:cs="Calibri"/>
                <w:b/>
                <w:bCs/>
                <w:color w:val="000000"/>
                <w:sz w:val="18"/>
                <w:szCs w:val="18"/>
              </w:rPr>
              <w:t>0.056</w:t>
            </w:r>
          </w:p>
        </w:tc>
      </w:tr>
      <w:tr w:rsidR="00731790" w:rsidRPr="00731790" w14:paraId="7D124D03"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669A2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PGS002213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338A8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553846"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5CC53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06F5D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0.014</w:t>
            </w:r>
          </w:p>
        </w:tc>
      </w:tr>
      <w:tr w:rsidR="00731790" w:rsidRPr="00731790" w14:paraId="642810F3"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215B5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PGS002342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BAA83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D4575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278D2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-0.021</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5E13B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0.061</w:t>
            </w:r>
          </w:p>
        </w:tc>
      </w:tr>
      <w:tr w:rsidR="00731790" w:rsidRPr="00731790" w14:paraId="0300174C"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1F2BA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PGS002659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DA2BF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D5601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D46FE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D6D6E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0.008</w:t>
            </w:r>
          </w:p>
        </w:tc>
      </w:tr>
      <w:tr w:rsidR="00731790" w:rsidRPr="00731790" w14:paraId="76B6676E"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8A5FE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PGS002708</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8D071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-0.014</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55F1B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0.019</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26FD0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-0.052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C6DA6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0.024</w:t>
            </w:r>
          </w:p>
        </w:tc>
      </w:tr>
      <w:tr w:rsidR="00731790" w:rsidRPr="00731790" w14:paraId="4879988A"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AACD0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PGS001016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87D511"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05B30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B138A7"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-0.015</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D7523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0.010</w:t>
            </w:r>
          </w:p>
        </w:tc>
      </w:tr>
      <w:tr w:rsidR="00731790" w:rsidRPr="00731790" w14:paraId="046EE19B"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DDC58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SESA</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EF3B9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0.003</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CCB84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0.007</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C6B278"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B9794A"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0.016</w:t>
            </w:r>
          </w:p>
        </w:tc>
      </w:tr>
      <w:tr w:rsidR="00731790" w:rsidRPr="00731790" w14:paraId="0AAD4B09"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D1A2F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Sensitivity (GWAS)</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66C02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E6050F"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5D047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8028E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0.012</w:t>
            </w:r>
          </w:p>
        </w:tc>
      </w:tr>
      <w:tr w:rsidR="00731790" w:rsidRPr="00731790" w14:paraId="2F4C70A0"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243F2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Neuroticism (GPC)</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97C5C9"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8B8B3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684C4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42A8A5"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0.019</w:t>
            </w:r>
          </w:p>
        </w:tc>
      </w:tr>
      <w:tr w:rsidR="00731790" w:rsidRPr="00731790" w14:paraId="5BFAAC18" w14:textId="77777777" w:rsidTr="00C520E4">
        <w:trPr>
          <w:jc w:val="center"/>
        </w:trPr>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8963D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Extraversion (GPC)</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C75AE4"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-0.010</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F68A0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0.006</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195CE0"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-0.022</w:t>
            </w:r>
          </w:p>
        </w:tc>
        <w:tc>
          <w:tcPr>
            <w:tcW w:w="10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0CB14D"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0.002</w:t>
            </w:r>
          </w:p>
        </w:tc>
      </w:tr>
      <w:tr w:rsidR="00731790" w:rsidRPr="00731790" w14:paraId="7B8E3F1A" w14:textId="77777777" w:rsidTr="00C520E4">
        <w:trPr>
          <w:jc w:val="center"/>
        </w:trPr>
        <w:tc>
          <w:tcPr>
            <w:tcW w:w="100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AA8EC6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rPr>
              <w:t>Sensitivity (CG)</w:t>
            </w:r>
          </w:p>
        </w:tc>
        <w:tc>
          <w:tcPr>
            <w:tcW w:w="100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D81595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0.001</w:t>
            </w:r>
          </w:p>
        </w:tc>
        <w:tc>
          <w:tcPr>
            <w:tcW w:w="100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64E6F52"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0.006</w:t>
            </w:r>
          </w:p>
        </w:tc>
        <w:tc>
          <w:tcPr>
            <w:tcW w:w="100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A118683"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-0.011</w:t>
            </w:r>
          </w:p>
        </w:tc>
        <w:tc>
          <w:tcPr>
            <w:tcW w:w="100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D6234BE"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jc w:val="right"/>
              <w:rPr>
                <w:rFonts w:ascii="Calibri" w:eastAsia="Cambria" w:hAnsi="Calibri" w:cs="Calibri"/>
                <w:sz w:val="18"/>
                <w:szCs w:val="18"/>
              </w:rPr>
            </w:pPr>
            <w:r w:rsidRPr="00731790">
              <w:rPr>
                <w:rFonts w:ascii="Calibri" w:eastAsia="Helvetica" w:hAnsi="Calibri" w:cs="Calibri"/>
                <w:color w:val="000000"/>
                <w:sz w:val="18"/>
                <w:szCs w:val="18"/>
              </w:rPr>
              <w:t>0.013</w:t>
            </w:r>
          </w:p>
        </w:tc>
      </w:tr>
      <w:tr w:rsidR="00731790" w:rsidRPr="00731790" w14:paraId="7923495D" w14:textId="77777777" w:rsidTr="00C520E4">
        <w:trPr>
          <w:jc w:val="center"/>
        </w:trPr>
        <w:tc>
          <w:tcPr>
            <w:tcW w:w="5000" w:type="pct"/>
            <w:gridSpan w:val="5"/>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B17BFBC" w14:textId="77777777" w:rsidR="00731790" w:rsidRPr="00731790" w:rsidRDefault="00731790" w:rsidP="00731790">
            <w:pPr>
              <w:pBdr>
                <w:top w:val="none" w:sz="0" w:space="0" w:color="000000"/>
                <w:left w:val="none" w:sz="0" w:space="0" w:color="000000"/>
                <w:bottom w:val="none" w:sz="0" w:space="0" w:color="000000"/>
                <w:right w:val="none" w:sz="0" w:space="0" w:color="000000"/>
              </w:pBdr>
              <w:spacing w:before="100" w:after="100"/>
              <w:ind w:left="100" w:right="100"/>
              <w:rPr>
                <w:rFonts w:ascii="Calibri" w:eastAsia="Cambria" w:hAnsi="Calibri" w:cs="Calibri"/>
                <w:sz w:val="18"/>
                <w:szCs w:val="18"/>
              </w:rPr>
            </w:pPr>
            <w:r w:rsidRPr="00731790">
              <w:rPr>
                <w:rFonts w:ascii="Calibri" w:eastAsia="Helvetica" w:hAnsi="Calibri" w:cs="Calibri"/>
                <w:color w:val="000000"/>
                <w:sz w:val="18"/>
                <w:szCs w:val="18"/>
                <w:vertAlign w:val="superscript"/>
              </w:rPr>
              <w:t>a</w:t>
            </w:r>
            <w:r w:rsidRPr="00731790">
              <w:rPr>
                <w:rFonts w:ascii="Calibri" w:eastAsia="Helvetica" w:hAnsi="Calibri" w:cs="Calibri"/>
                <w:color w:val="000000"/>
                <w:sz w:val="18"/>
                <w:szCs w:val="18"/>
              </w:rPr>
              <w:t>CI = Credible Interval; CG = candidate gene; SESA = Sensitivity to environmental stress and adversity; GPC = Genetics of Personality Consortium; PGS = polygenic score. Bolded intervals are those not including 0.</w:t>
            </w:r>
          </w:p>
        </w:tc>
      </w:tr>
    </w:tbl>
    <w:p w14:paraId="59C26C38" w14:textId="77777777" w:rsidR="00731790" w:rsidRPr="00731790" w:rsidRDefault="00731790" w:rsidP="00731790">
      <w:pPr>
        <w:spacing w:after="200"/>
        <w:rPr>
          <w:rFonts w:ascii="Calibri" w:eastAsia="Cambria" w:hAnsi="Calibri" w:cs="Calibri"/>
          <w:kern w:val="0"/>
          <w:lang w:val="en-US"/>
          <w14:ligatures w14:val="none"/>
        </w:rPr>
      </w:pPr>
      <w:bookmarkStart w:id="12" w:name="ref-WorldHealthOrganisation2019"/>
      <w:bookmarkStart w:id="13" w:name="refs"/>
      <w:bookmarkEnd w:id="11"/>
    </w:p>
    <w:bookmarkEnd w:id="0"/>
    <w:bookmarkEnd w:id="1"/>
    <w:bookmarkEnd w:id="12"/>
    <w:bookmarkEnd w:id="13"/>
    <w:p w14:paraId="061C3AEC" w14:textId="77777777" w:rsidR="00731790" w:rsidRDefault="00731790"/>
    <w:sectPr w:rsidR="00731790">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0000000000000000000"/>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AECE9BE4"/>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1006907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790"/>
    <w:rsid w:val="007317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6E741F9"/>
  <w15:chartTrackingRefBased/>
  <w15:docId w15:val="{77B086BB-0358-5D44-A45C-F64A4995D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179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BodyText"/>
    <w:uiPriority w:val="9"/>
    <w:qFormat/>
    <w:rsid w:val="00731790"/>
    <w:pPr>
      <w:keepNext/>
      <w:keepLines/>
      <w:spacing w:before="480"/>
      <w:outlineLvl w:val="0"/>
    </w:pPr>
    <w:rPr>
      <w:rFonts w:ascii="Calibri" w:eastAsia="Times New Roman" w:hAnsi="Calibri" w:cs="Times New Roman"/>
      <w:b/>
      <w:bCs/>
      <w:color w:val="4F81BD"/>
      <w:kern w:val="0"/>
      <w:sz w:val="32"/>
      <w:szCs w:val="32"/>
      <w:lang w:val="en-US"/>
      <w14:ligatures w14:val="none"/>
    </w:rPr>
  </w:style>
  <w:style w:type="paragraph" w:customStyle="1" w:styleId="Heading21">
    <w:name w:val="Heading 21"/>
    <w:basedOn w:val="Normal"/>
    <w:next w:val="BodyText"/>
    <w:uiPriority w:val="9"/>
    <w:unhideWhenUsed/>
    <w:qFormat/>
    <w:rsid w:val="00731790"/>
    <w:pPr>
      <w:keepNext/>
      <w:keepLines/>
      <w:spacing w:before="200"/>
      <w:outlineLvl w:val="1"/>
    </w:pPr>
    <w:rPr>
      <w:rFonts w:ascii="Calibri" w:eastAsia="Times New Roman" w:hAnsi="Calibri" w:cs="Times New Roman"/>
      <w:b/>
      <w:bCs/>
      <w:color w:val="4F81BD"/>
      <w:kern w:val="0"/>
      <w:sz w:val="28"/>
      <w:szCs w:val="28"/>
      <w:lang w:val="en-US"/>
      <w14:ligatures w14:val="none"/>
    </w:rPr>
  </w:style>
  <w:style w:type="paragraph" w:customStyle="1" w:styleId="Heading31">
    <w:name w:val="Heading 31"/>
    <w:basedOn w:val="Normal"/>
    <w:next w:val="BodyText"/>
    <w:uiPriority w:val="9"/>
    <w:unhideWhenUsed/>
    <w:qFormat/>
    <w:rsid w:val="00731790"/>
    <w:pPr>
      <w:keepNext/>
      <w:keepLines/>
      <w:spacing w:before="200"/>
      <w:outlineLvl w:val="2"/>
    </w:pPr>
    <w:rPr>
      <w:rFonts w:ascii="Calibri" w:eastAsia="Times New Roman" w:hAnsi="Calibri" w:cs="Times New Roman"/>
      <w:b/>
      <w:bCs/>
      <w:color w:val="4F81BD"/>
      <w:kern w:val="0"/>
      <w:lang w:val="en-US"/>
      <w14:ligatures w14:val="none"/>
    </w:rPr>
  </w:style>
  <w:style w:type="paragraph" w:customStyle="1" w:styleId="Heading41">
    <w:name w:val="Heading 41"/>
    <w:basedOn w:val="Normal"/>
    <w:next w:val="BodyText"/>
    <w:uiPriority w:val="9"/>
    <w:unhideWhenUsed/>
    <w:qFormat/>
    <w:rsid w:val="00731790"/>
    <w:pPr>
      <w:keepNext/>
      <w:keepLines/>
      <w:spacing w:before="200"/>
      <w:outlineLvl w:val="3"/>
    </w:pPr>
    <w:rPr>
      <w:rFonts w:ascii="Calibri" w:eastAsia="Times New Roman" w:hAnsi="Calibri" w:cs="Times New Roman"/>
      <w:bCs/>
      <w:i/>
      <w:color w:val="4F81BD"/>
      <w:kern w:val="0"/>
      <w:lang w:val="en-US"/>
      <w14:ligatures w14:val="none"/>
    </w:rPr>
  </w:style>
  <w:style w:type="paragraph" w:customStyle="1" w:styleId="Heading51">
    <w:name w:val="Heading 51"/>
    <w:basedOn w:val="Normal"/>
    <w:next w:val="BodyText"/>
    <w:uiPriority w:val="9"/>
    <w:unhideWhenUsed/>
    <w:qFormat/>
    <w:rsid w:val="00731790"/>
    <w:pPr>
      <w:keepNext/>
      <w:keepLines/>
      <w:spacing w:before="200"/>
      <w:outlineLvl w:val="4"/>
    </w:pPr>
    <w:rPr>
      <w:rFonts w:ascii="Calibri" w:eastAsia="Times New Roman" w:hAnsi="Calibri" w:cs="Times New Roman"/>
      <w:iCs/>
      <w:color w:val="4F81BD"/>
      <w:kern w:val="0"/>
      <w:lang w:val="en-US"/>
      <w14:ligatures w14:val="none"/>
    </w:rPr>
  </w:style>
  <w:style w:type="paragraph" w:customStyle="1" w:styleId="Heading61">
    <w:name w:val="Heading 61"/>
    <w:basedOn w:val="Normal"/>
    <w:next w:val="BodyText"/>
    <w:uiPriority w:val="9"/>
    <w:unhideWhenUsed/>
    <w:qFormat/>
    <w:rsid w:val="00731790"/>
    <w:pPr>
      <w:keepNext/>
      <w:keepLines/>
      <w:spacing w:before="200"/>
      <w:outlineLvl w:val="5"/>
    </w:pPr>
    <w:rPr>
      <w:rFonts w:ascii="Calibri" w:eastAsia="Times New Roman" w:hAnsi="Calibri" w:cs="Times New Roman"/>
      <w:color w:val="4F81BD"/>
      <w:kern w:val="0"/>
      <w:lang w:val="en-US"/>
      <w14:ligatures w14:val="none"/>
    </w:rPr>
  </w:style>
  <w:style w:type="paragraph" w:customStyle="1" w:styleId="Heading71">
    <w:name w:val="Heading 71"/>
    <w:basedOn w:val="Normal"/>
    <w:next w:val="BodyText"/>
    <w:uiPriority w:val="9"/>
    <w:unhideWhenUsed/>
    <w:qFormat/>
    <w:rsid w:val="00731790"/>
    <w:pPr>
      <w:keepNext/>
      <w:keepLines/>
      <w:spacing w:before="200"/>
      <w:outlineLvl w:val="6"/>
    </w:pPr>
    <w:rPr>
      <w:rFonts w:ascii="Calibri" w:eastAsia="Times New Roman" w:hAnsi="Calibri" w:cs="Times New Roman"/>
      <w:color w:val="4F81BD"/>
      <w:kern w:val="0"/>
      <w:lang w:val="en-US"/>
      <w14:ligatures w14:val="none"/>
    </w:rPr>
  </w:style>
  <w:style w:type="paragraph" w:customStyle="1" w:styleId="Heading81">
    <w:name w:val="Heading 81"/>
    <w:basedOn w:val="Normal"/>
    <w:next w:val="BodyText"/>
    <w:uiPriority w:val="9"/>
    <w:unhideWhenUsed/>
    <w:qFormat/>
    <w:rsid w:val="00731790"/>
    <w:pPr>
      <w:keepNext/>
      <w:keepLines/>
      <w:spacing w:before="200"/>
      <w:outlineLvl w:val="7"/>
    </w:pPr>
    <w:rPr>
      <w:rFonts w:ascii="Calibri" w:eastAsia="Times New Roman" w:hAnsi="Calibri" w:cs="Times New Roman"/>
      <w:color w:val="4F81BD"/>
      <w:kern w:val="0"/>
      <w:lang w:val="en-US"/>
      <w14:ligatures w14:val="none"/>
    </w:rPr>
  </w:style>
  <w:style w:type="paragraph" w:customStyle="1" w:styleId="Heading91">
    <w:name w:val="Heading 91"/>
    <w:basedOn w:val="Normal"/>
    <w:next w:val="BodyText"/>
    <w:uiPriority w:val="9"/>
    <w:unhideWhenUsed/>
    <w:qFormat/>
    <w:rsid w:val="00731790"/>
    <w:pPr>
      <w:keepNext/>
      <w:keepLines/>
      <w:spacing w:before="200"/>
      <w:outlineLvl w:val="8"/>
    </w:pPr>
    <w:rPr>
      <w:rFonts w:ascii="Calibri" w:eastAsia="Times New Roman" w:hAnsi="Calibri" w:cs="Times New Roman"/>
      <w:color w:val="4F81BD"/>
      <w:kern w:val="0"/>
      <w:lang w:val="en-US"/>
      <w14:ligatures w14:val="none"/>
    </w:rPr>
  </w:style>
  <w:style w:type="numbering" w:customStyle="1" w:styleId="NoList1">
    <w:name w:val="No List1"/>
    <w:next w:val="NoList"/>
    <w:uiPriority w:val="99"/>
    <w:semiHidden/>
    <w:unhideWhenUsed/>
    <w:rsid w:val="00731790"/>
  </w:style>
  <w:style w:type="paragraph" w:styleId="BodyText">
    <w:name w:val="Body Text"/>
    <w:basedOn w:val="Normal"/>
    <w:link w:val="BodyTextChar"/>
    <w:qFormat/>
    <w:rsid w:val="00731790"/>
    <w:pPr>
      <w:spacing w:before="180" w:after="180"/>
    </w:pPr>
    <w:rPr>
      <w:kern w:val="0"/>
      <w:lang w:val="en-US"/>
      <w14:ligatures w14:val="none"/>
    </w:rPr>
  </w:style>
  <w:style w:type="character" w:customStyle="1" w:styleId="BodyTextChar">
    <w:name w:val="Body Text Char"/>
    <w:basedOn w:val="DefaultParagraphFont"/>
    <w:link w:val="BodyText"/>
    <w:rsid w:val="00731790"/>
    <w:rPr>
      <w:kern w:val="0"/>
      <w:lang w:val="en-US"/>
      <w14:ligatures w14:val="none"/>
    </w:rPr>
  </w:style>
  <w:style w:type="paragraph" w:customStyle="1" w:styleId="FirstParagraph">
    <w:name w:val="First Paragraph"/>
    <w:basedOn w:val="BodyText"/>
    <w:next w:val="BodyText"/>
    <w:qFormat/>
    <w:rsid w:val="00731790"/>
  </w:style>
  <w:style w:type="paragraph" w:customStyle="1" w:styleId="Compact">
    <w:name w:val="Compact"/>
    <w:basedOn w:val="BodyText"/>
    <w:qFormat/>
    <w:rsid w:val="00731790"/>
    <w:pPr>
      <w:spacing w:before="36" w:after="36"/>
    </w:pPr>
  </w:style>
  <w:style w:type="paragraph" w:customStyle="1" w:styleId="Title1">
    <w:name w:val="Title1"/>
    <w:basedOn w:val="Normal"/>
    <w:next w:val="BodyText"/>
    <w:qFormat/>
    <w:rsid w:val="00731790"/>
    <w:pPr>
      <w:keepNext/>
      <w:keepLines/>
      <w:spacing w:before="480" w:after="240"/>
      <w:jc w:val="center"/>
    </w:pPr>
    <w:rPr>
      <w:rFonts w:ascii="Calibri" w:eastAsia="Times New Roman" w:hAnsi="Calibri" w:cs="Times New Roman"/>
      <w:b/>
      <w:bCs/>
      <w:color w:val="345A8A"/>
      <w:kern w:val="0"/>
      <w:sz w:val="36"/>
      <w:szCs w:val="36"/>
      <w:lang w:val="en-US"/>
      <w14:ligatures w14:val="none"/>
    </w:rPr>
  </w:style>
  <w:style w:type="paragraph" w:styleId="Subtitle">
    <w:name w:val="Subtitle"/>
    <w:basedOn w:val="Title"/>
    <w:next w:val="BodyText"/>
    <w:link w:val="SubtitleChar"/>
    <w:qFormat/>
    <w:rsid w:val="00731790"/>
    <w:pPr>
      <w:keepNext/>
      <w:keepLines/>
      <w:spacing w:before="240" w:after="240"/>
      <w:contextualSpacing w:val="0"/>
      <w:jc w:val="center"/>
    </w:pPr>
    <w:rPr>
      <w:b/>
      <w:bCs/>
      <w:color w:val="345A8A"/>
      <w:spacing w:val="0"/>
      <w:kern w:val="0"/>
      <w:sz w:val="30"/>
      <w:szCs w:val="30"/>
      <w:lang w:val="en-US"/>
      <w14:ligatures w14:val="none"/>
    </w:rPr>
  </w:style>
  <w:style w:type="character" w:customStyle="1" w:styleId="SubtitleChar">
    <w:name w:val="Subtitle Char"/>
    <w:basedOn w:val="DefaultParagraphFont"/>
    <w:link w:val="Subtitle"/>
    <w:rsid w:val="00731790"/>
    <w:rPr>
      <w:rFonts w:asciiTheme="majorHAnsi" w:eastAsiaTheme="majorEastAsia" w:hAnsiTheme="majorHAnsi" w:cstheme="majorBidi"/>
      <w:b/>
      <w:bCs/>
      <w:color w:val="345A8A"/>
      <w:kern w:val="0"/>
      <w:sz w:val="30"/>
      <w:szCs w:val="30"/>
      <w:lang w:val="en-US"/>
      <w14:ligatures w14:val="none"/>
    </w:rPr>
  </w:style>
  <w:style w:type="paragraph" w:customStyle="1" w:styleId="Author">
    <w:name w:val="Author"/>
    <w:next w:val="BodyText"/>
    <w:qFormat/>
    <w:rsid w:val="00731790"/>
    <w:pPr>
      <w:keepNext/>
      <w:keepLines/>
      <w:spacing w:after="200"/>
      <w:jc w:val="center"/>
    </w:pPr>
    <w:rPr>
      <w:kern w:val="0"/>
      <w:lang w:val="en-US"/>
      <w14:ligatures w14:val="none"/>
    </w:rPr>
  </w:style>
  <w:style w:type="paragraph" w:styleId="Date">
    <w:name w:val="Date"/>
    <w:next w:val="BodyText"/>
    <w:link w:val="DateChar"/>
    <w:qFormat/>
    <w:rsid w:val="00731790"/>
    <w:pPr>
      <w:keepNext/>
      <w:keepLines/>
      <w:spacing w:after="200"/>
      <w:jc w:val="center"/>
    </w:pPr>
    <w:rPr>
      <w:kern w:val="0"/>
      <w:lang w:val="en-US"/>
      <w14:ligatures w14:val="none"/>
    </w:rPr>
  </w:style>
  <w:style w:type="character" w:customStyle="1" w:styleId="DateChar">
    <w:name w:val="Date Char"/>
    <w:basedOn w:val="DefaultParagraphFont"/>
    <w:link w:val="Date"/>
    <w:rsid w:val="00731790"/>
    <w:rPr>
      <w:kern w:val="0"/>
      <w:lang w:val="en-US"/>
      <w14:ligatures w14:val="none"/>
    </w:rPr>
  </w:style>
  <w:style w:type="paragraph" w:customStyle="1" w:styleId="Abstract">
    <w:name w:val="Abstract"/>
    <w:basedOn w:val="Normal"/>
    <w:next w:val="BodyText"/>
    <w:qFormat/>
    <w:rsid w:val="00731790"/>
    <w:pPr>
      <w:keepNext/>
      <w:keepLines/>
      <w:spacing w:before="300" w:after="300"/>
    </w:pPr>
    <w:rPr>
      <w:kern w:val="0"/>
      <w:sz w:val="20"/>
      <w:szCs w:val="20"/>
      <w:lang w:val="en-US"/>
      <w14:ligatures w14:val="none"/>
    </w:rPr>
  </w:style>
  <w:style w:type="paragraph" w:styleId="Bibliography">
    <w:name w:val="Bibliography"/>
    <w:basedOn w:val="Normal"/>
    <w:qFormat/>
    <w:rsid w:val="00731790"/>
    <w:pPr>
      <w:spacing w:after="200"/>
    </w:pPr>
    <w:rPr>
      <w:kern w:val="0"/>
      <w:lang w:val="en-US"/>
      <w14:ligatures w14:val="none"/>
    </w:rPr>
  </w:style>
  <w:style w:type="paragraph" w:styleId="BlockText">
    <w:name w:val="Block Text"/>
    <w:basedOn w:val="BodyText"/>
    <w:next w:val="BodyText"/>
    <w:uiPriority w:val="9"/>
    <w:unhideWhenUsed/>
    <w:qFormat/>
    <w:rsid w:val="00731790"/>
    <w:pPr>
      <w:spacing w:before="100" w:after="100"/>
      <w:ind w:left="480" w:right="480"/>
    </w:pPr>
  </w:style>
  <w:style w:type="paragraph" w:styleId="FootnoteText">
    <w:name w:val="footnote text"/>
    <w:basedOn w:val="Normal"/>
    <w:link w:val="FootnoteTextChar"/>
    <w:uiPriority w:val="9"/>
    <w:unhideWhenUsed/>
    <w:qFormat/>
    <w:rsid w:val="00731790"/>
    <w:pPr>
      <w:spacing w:after="200"/>
    </w:pPr>
    <w:rPr>
      <w:kern w:val="0"/>
      <w:lang w:val="en-US"/>
      <w14:ligatures w14:val="none"/>
    </w:rPr>
  </w:style>
  <w:style w:type="character" w:customStyle="1" w:styleId="FootnoteTextChar">
    <w:name w:val="Footnote Text Char"/>
    <w:basedOn w:val="DefaultParagraphFont"/>
    <w:link w:val="FootnoteText"/>
    <w:uiPriority w:val="9"/>
    <w:rsid w:val="00731790"/>
    <w:rPr>
      <w:kern w:val="0"/>
      <w:lang w:val="en-US"/>
      <w14:ligatures w14:val="none"/>
    </w:rPr>
  </w:style>
  <w:style w:type="table" w:customStyle="1" w:styleId="Table">
    <w:name w:val="Table"/>
    <w:semiHidden/>
    <w:unhideWhenUsed/>
    <w:qFormat/>
    <w:rsid w:val="00731790"/>
    <w:pPr>
      <w:spacing w:after="200"/>
    </w:pPr>
    <w:rPr>
      <w:kern w:val="0"/>
      <w:lang w:val="en-US"/>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731790"/>
    <w:pPr>
      <w:keepNext/>
      <w:keepLines/>
    </w:pPr>
    <w:rPr>
      <w:b/>
      <w:kern w:val="0"/>
      <w:lang w:val="en-US"/>
      <w14:ligatures w14:val="none"/>
    </w:rPr>
  </w:style>
  <w:style w:type="paragraph" w:customStyle="1" w:styleId="Definition">
    <w:name w:val="Definition"/>
    <w:basedOn w:val="Normal"/>
    <w:rsid w:val="00731790"/>
    <w:pPr>
      <w:spacing w:after="200"/>
    </w:pPr>
    <w:rPr>
      <w:kern w:val="0"/>
      <w:lang w:val="en-US"/>
      <w14:ligatures w14:val="none"/>
    </w:rPr>
  </w:style>
  <w:style w:type="paragraph" w:styleId="Caption">
    <w:name w:val="caption"/>
    <w:basedOn w:val="Normal"/>
    <w:link w:val="CaptionChar"/>
    <w:rsid w:val="00731790"/>
    <w:pPr>
      <w:spacing w:after="120"/>
    </w:pPr>
    <w:rPr>
      <w:i/>
      <w:kern w:val="0"/>
      <w:lang w:val="en-US"/>
      <w14:ligatures w14:val="none"/>
    </w:rPr>
  </w:style>
  <w:style w:type="paragraph" w:customStyle="1" w:styleId="TableCaption">
    <w:name w:val="Table Caption"/>
    <w:basedOn w:val="Caption"/>
    <w:rsid w:val="00731790"/>
    <w:pPr>
      <w:keepNext/>
    </w:pPr>
  </w:style>
  <w:style w:type="paragraph" w:customStyle="1" w:styleId="ImageCaption">
    <w:name w:val="Image Caption"/>
    <w:basedOn w:val="Caption"/>
    <w:rsid w:val="00731790"/>
  </w:style>
  <w:style w:type="paragraph" w:customStyle="1" w:styleId="Figure">
    <w:name w:val="Figure"/>
    <w:basedOn w:val="Normal"/>
    <w:rsid w:val="00731790"/>
    <w:pPr>
      <w:spacing w:after="200"/>
    </w:pPr>
    <w:rPr>
      <w:kern w:val="0"/>
      <w:lang w:val="en-US"/>
      <w14:ligatures w14:val="none"/>
    </w:rPr>
  </w:style>
  <w:style w:type="paragraph" w:customStyle="1" w:styleId="CaptionedFigure">
    <w:name w:val="Captioned Figure"/>
    <w:basedOn w:val="Figure"/>
    <w:rsid w:val="00731790"/>
    <w:pPr>
      <w:keepNext/>
    </w:pPr>
  </w:style>
  <w:style w:type="character" w:customStyle="1" w:styleId="CaptionChar">
    <w:name w:val="Caption Char"/>
    <w:basedOn w:val="DefaultParagraphFont"/>
    <w:link w:val="Caption"/>
    <w:rsid w:val="00731790"/>
    <w:rPr>
      <w:i/>
      <w:kern w:val="0"/>
      <w:lang w:val="en-US"/>
      <w14:ligatures w14:val="none"/>
    </w:rPr>
  </w:style>
  <w:style w:type="character" w:customStyle="1" w:styleId="VerbatimChar">
    <w:name w:val="Verbatim Char"/>
    <w:basedOn w:val="CaptionChar"/>
    <w:link w:val="SourceCode"/>
    <w:rsid w:val="00731790"/>
    <w:rPr>
      <w:rFonts w:ascii="Consolas" w:hAnsi="Consolas"/>
      <w:i/>
      <w:kern w:val="0"/>
      <w:sz w:val="22"/>
      <w:lang w:val="en-US"/>
      <w14:ligatures w14:val="none"/>
    </w:rPr>
  </w:style>
  <w:style w:type="character" w:customStyle="1" w:styleId="SectionNumber">
    <w:name w:val="Section Number"/>
    <w:basedOn w:val="CaptionChar"/>
    <w:rsid w:val="00731790"/>
    <w:rPr>
      <w:i/>
      <w:kern w:val="0"/>
      <w:lang w:val="en-US"/>
      <w14:ligatures w14:val="none"/>
    </w:rPr>
  </w:style>
  <w:style w:type="character" w:styleId="FootnoteReference">
    <w:name w:val="footnote reference"/>
    <w:basedOn w:val="CaptionChar"/>
    <w:rsid w:val="00731790"/>
    <w:rPr>
      <w:i/>
      <w:kern w:val="0"/>
      <w:vertAlign w:val="superscript"/>
      <w:lang w:val="en-US"/>
      <w14:ligatures w14:val="none"/>
    </w:rPr>
  </w:style>
  <w:style w:type="character" w:customStyle="1" w:styleId="Hyperlink1">
    <w:name w:val="Hyperlink1"/>
    <w:basedOn w:val="CaptionChar"/>
    <w:rsid w:val="00731790"/>
    <w:rPr>
      <w:i/>
      <w:color w:val="4F81BD"/>
      <w:kern w:val="0"/>
      <w:lang w:val="en-US"/>
      <w14:ligatures w14:val="none"/>
    </w:rPr>
  </w:style>
  <w:style w:type="paragraph" w:customStyle="1" w:styleId="TOCHeading1">
    <w:name w:val="TOC Heading1"/>
    <w:basedOn w:val="Heading1"/>
    <w:next w:val="BodyText"/>
    <w:uiPriority w:val="39"/>
    <w:unhideWhenUsed/>
    <w:qFormat/>
    <w:rsid w:val="00731790"/>
    <w:pPr>
      <w:spacing w:line="259" w:lineRule="auto"/>
      <w:outlineLvl w:val="9"/>
    </w:pPr>
    <w:rPr>
      <w:kern w:val="0"/>
      <w:lang w:val="en-US"/>
      <w14:ligatures w14:val="none"/>
    </w:rPr>
  </w:style>
  <w:style w:type="paragraph" w:customStyle="1" w:styleId="SourceCode">
    <w:name w:val="Source Code"/>
    <w:basedOn w:val="Normal"/>
    <w:link w:val="VerbatimChar"/>
    <w:rsid w:val="00731790"/>
    <w:pPr>
      <w:wordWrap w:val="0"/>
      <w:spacing w:after="200"/>
    </w:pPr>
    <w:rPr>
      <w:rFonts w:ascii="Consolas" w:hAnsi="Consolas"/>
      <w:i/>
      <w:kern w:val="0"/>
      <w:sz w:val="22"/>
      <w:lang w:val="en-US"/>
      <w14:ligatures w14:val="none"/>
    </w:rPr>
  </w:style>
  <w:style w:type="character" w:customStyle="1" w:styleId="KeywordTok">
    <w:name w:val="KeywordTok"/>
    <w:basedOn w:val="VerbatimChar"/>
    <w:rsid w:val="00731790"/>
    <w:rPr>
      <w:rFonts w:ascii="Consolas" w:hAnsi="Consolas"/>
      <w:i/>
      <w:color w:val="D73A49"/>
      <w:kern w:val="0"/>
      <w:sz w:val="22"/>
      <w:lang w:val="en-US"/>
      <w14:ligatures w14:val="none"/>
    </w:rPr>
  </w:style>
  <w:style w:type="character" w:customStyle="1" w:styleId="DataTypeTok">
    <w:name w:val="DataTypeTok"/>
    <w:basedOn w:val="VerbatimChar"/>
    <w:rsid w:val="00731790"/>
    <w:rPr>
      <w:rFonts w:ascii="Consolas" w:hAnsi="Consolas"/>
      <w:i/>
      <w:color w:val="D73A49"/>
      <w:kern w:val="0"/>
      <w:sz w:val="22"/>
      <w:lang w:val="en-US"/>
      <w14:ligatures w14:val="none"/>
    </w:rPr>
  </w:style>
  <w:style w:type="character" w:customStyle="1" w:styleId="DecValTok">
    <w:name w:val="DecValTok"/>
    <w:basedOn w:val="VerbatimChar"/>
    <w:rsid w:val="00731790"/>
    <w:rPr>
      <w:rFonts w:ascii="Consolas" w:hAnsi="Consolas"/>
      <w:i/>
      <w:color w:val="005CC5"/>
      <w:kern w:val="0"/>
      <w:sz w:val="22"/>
      <w:lang w:val="en-US"/>
      <w14:ligatures w14:val="none"/>
    </w:rPr>
  </w:style>
  <w:style w:type="character" w:customStyle="1" w:styleId="BaseNTok">
    <w:name w:val="BaseNTok"/>
    <w:basedOn w:val="VerbatimChar"/>
    <w:rsid w:val="00731790"/>
    <w:rPr>
      <w:rFonts w:ascii="Consolas" w:hAnsi="Consolas"/>
      <w:i/>
      <w:color w:val="005CC5"/>
      <w:kern w:val="0"/>
      <w:sz w:val="22"/>
      <w:lang w:val="en-US"/>
      <w14:ligatures w14:val="none"/>
    </w:rPr>
  </w:style>
  <w:style w:type="character" w:customStyle="1" w:styleId="FloatTok">
    <w:name w:val="FloatTok"/>
    <w:basedOn w:val="VerbatimChar"/>
    <w:rsid w:val="00731790"/>
    <w:rPr>
      <w:rFonts w:ascii="Consolas" w:hAnsi="Consolas"/>
      <w:i/>
      <w:color w:val="005CC5"/>
      <w:kern w:val="0"/>
      <w:sz w:val="22"/>
      <w:lang w:val="en-US"/>
      <w14:ligatures w14:val="none"/>
    </w:rPr>
  </w:style>
  <w:style w:type="character" w:customStyle="1" w:styleId="ConstantTok">
    <w:name w:val="ConstantTok"/>
    <w:basedOn w:val="VerbatimChar"/>
    <w:rsid w:val="00731790"/>
    <w:rPr>
      <w:rFonts w:ascii="Consolas" w:hAnsi="Consolas"/>
      <w:i/>
      <w:color w:val="005CC5"/>
      <w:kern w:val="0"/>
      <w:sz w:val="22"/>
      <w:lang w:val="en-US"/>
      <w14:ligatures w14:val="none"/>
    </w:rPr>
  </w:style>
  <w:style w:type="character" w:customStyle="1" w:styleId="CharTok">
    <w:name w:val="CharTok"/>
    <w:basedOn w:val="VerbatimChar"/>
    <w:rsid w:val="00731790"/>
    <w:rPr>
      <w:rFonts w:ascii="Consolas" w:hAnsi="Consolas"/>
      <w:i/>
      <w:color w:val="032F62"/>
      <w:kern w:val="0"/>
      <w:sz w:val="22"/>
      <w:lang w:val="en-US"/>
      <w14:ligatures w14:val="none"/>
    </w:rPr>
  </w:style>
  <w:style w:type="character" w:customStyle="1" w:styleId="SpecialCharTok">
    <w:name w:val="SpecialCharTok"/>
    <w:basedOn w:val="VerbatimChar"/>
    <w:rsid w:val="00731790"/>
    <w:rPr>
      <w:rFonts w:ascii="Consolas" w:hAnsi="Consolas"/>
      <w:i/>
      <w:color w:val="005CC5"/>
      <w:kern w:val="0"/>
      <w:sz w:val="22"/>
      <w:lang w:val="en-US"/>
      <w14:ligatures w14:val="none"/>
    </w:rPr>
  </w:style>
  <w:style w:type="character" w:customStyle="1" w:styleId="StringTok">
    <w:name w:val="StringTok"/>
    <w:basedOn w:val="VerbatimChar"/>
    <w:rsid w:val="00731790"/>
    <w:rPr>
      <w:rFonts w:ascii="Consolas" w:hAnsi="Consolas"/>
      <w:i/>
      <w:color w:val="032F62"/>
      <w:kern w:val="0"/>
      <w:sz w:val="22"/>
      <w:lang w:val="en-US"/>
      <w14:ligatures w14:val="none"/>
    </w:rPr>
  </w:style>
  <w:style w:type="character" w:customStyle="1" w:styleId="VerbatimStringTok">
    <w:name w:val="VerbatimStringTok"/>
    <w:basedOn w:val="VerbatimChar"/>
    <w:rsid w:val="00731790"/>
    <w:rPr>
      <w:rFonts w:ascii="Consolas" w:hAnsi="Consolas"/>
      <w:i/>
      <w:color w:val="032F62"/>
      <w:kern w:val="0"/>
      <w:sz w:val="22"/>
      <w:lang w:val="en-US"/>
      <w14:ligatures w14:val="none"/>
    </w:rPr>
  </w:style>
  <w:style w:type="character" w:customStyle="1" w:styleId="SpecialStringTok">
    <w:name w:val="SpecialStringTok"/>
    <w:basedOn w:val="VerbatimChar"/>
    <w:rsid w:val="00731790"/>
    <w:rPr>
      <w:rFonts w:ascii="Consolas" w:hAnsi="Consolas"/>
      <w:i/>
      <w:color w:val="032F62"/>
      <w:kern w:val="0"/>
      <w:sz w:val="22"/>
      <w:lang w:val="en-US"/>
      <w14:ligatures w14:val="none"/>
    </w:rPr>
  </w:style>
  <w:style w:type="character" w:customStyle="1" w:styleId="ImportTok">
    <w:name w:val="ImportTok"/>
    <w:basedOn w:val="VerbatimChar"/>
    <w:rsid w:val="00731790"/>
    <w:rPr>
      <w:rFonts w:ascii="Consolas" w:hAnsi="Consolas"/>
      <w:i/>
      <w:color w:val="032F62"/>
      <w:kern w:val="0"/>
      <w:sz w:val="22"/>
      <w:lang w:val="en-US"/>
      <w14:ligatures w14:val="none"/>
    </w:rPr>
  </w:style>
  <w:style w:type="character" w:customStyle="1" w:styleId="CommentTok">
    <w:name w:val="CommentTok"/>
    <w:basedOn w:val="VerbatimChar"/>
    <w:rsid w:val="00731790"/>
    <w:rPr>
      <w:rFonts w:ascii="Consolas" w:hAnsi="Consolas"/>
      <w:i/>
      <w:color w:val="6A737D"/>
      <w:kern w:val="0"/>
      <w:sz w:val="22"/>
      <w:lang w:val="en-US"/>
      <w14:ligatures w14:val="none"/>
    </w:rPr>
  </w:style>
  <w:style w:type="character" w:customStyle="1" w:styleId="DocumentationTok">
    <w:name w:val="DocumentationTok"/>
    <w:basedOn w:val="VerbatimChar"/>
    <w:rsid w:val="00731790"/>
    <w:rPr>
      <w:rFonts w:ascii="Consolas" w:hAnsi="Consolas"/>
      <w:i/>
      <w:color w:val="6A737D"/>
      <w:kern w:val="0"/>
      <w:sz w:val="22"/>
      <w:lang w:val="en-US"/>
      <w14:ligatures w14:val="none"/>
    </w:rPr>
  </w:style>
  <w:style w:type="character" w:customStyle="1" w:styleId="AnnotationTok">
    <w:name w:val="AnnotationTok"/>
    <w:basedOn w:val="VerbatimChar"/>
    <w:rsid w:val="00731790"/>
    <w:rPr>
      <w:rFonts w:ascii="Consolas" w:hAnsi="Consolas"/>
      <w:i/>
      <w:color w:val="6A737D"/>
      <w:kern w:val="0"/>
      <w:sz w:val="22"/>
      <w:lang w:val="en-US"/>
      <w14:ligatures w14:val="none"/>
    </w:rPr>
  </w:style>
  <w:style w:type="character" w:customStyle="1" w:styleId="CommentVarTok">
    <w:name w:val="CommentVarTok"/>
    <w:basedOn w:val="VerbatimChar"/>
    <w:rsid w:val="00731790"/>
    <w:rPr>
      <w:rFonts w:ascii="Consolas" w:hAnsi="Consolas"/>
      <w:i/>
      <w:color w:val="6A737D"/>
      <w:kern w:val="0"/>
      <w:sz w:val="22"/>
      <w:lang w:val="en-US"/>
      <w14:ligatures w14:val="none"/>
    </w:rPr>
  </w:style>
  <w:style w:type="character" w:customStyle="1" w:styleId="OtherTok">
    <w:name w:val="OtherTok"/>
    <w:basedOn w:val="VerbatimChar"/>
    <w:rsid w:val="00731790"/>
    <w:rPr>
      <w:rFonts w:ascii="Consolas" w:hAnsi="Consolas"/>
      <w:i/>
      <w:color w:val="6F42C1"/>
      <w:kern w:val="0"/>
      <w:sz w:val="22"/>
      <w:lang w:val="en-US"/>
      <w14:ligatures w14:val="none"/>
    </w:rPr>
  </w:style>
  <w:style w:type="character" w:customStyle="1" w:styleId="FunctionTok">
    <w:name w:val="FunctionTok"/>
    <w:basedOn w:val="VerbatimChar"/>
    <w:rsid w:val="00731790"/>
    <w:rPr>
      <w:rFonts w:ascii="Consolas" w:hAnsi="Consolas"/>
      <w:i/>
      <w:color w:val="6F42C1"/>
      <w:kern w:val="0"/>
      <w:sz w:val="22"/>
      <w:lang w:val="en-US"/>
      <w14:ligatures w14:val="none"/>
    </w:rPr>
  </w:style>
  <w:style w:type="character" w:customStyle="1" w:styleId="VariableTok">
    <w:name w:val="VariableTok"/>
    <w:basedOn w:val="VerbatimChar"/>
    <w:rsid w:val="00731790"/>
    <w:rPr>
      <w:rFonts w:ascii="Consolas" w:hAnsi="Consolas"/>
      <w:i/>
      <w:color w:val="E36209"/>
      <w:kern w:val="0"/>
      <w:sz w:val="22"/>
      <w:lang w:val="en-US"/>
      <w14:ligatures w14:val="none"/>
    </w:rPr>
  </w:style>
  <w:style w:type="character" w:customStyle="1" w:styleId="ControlFlowTok">
    <w:name w:val="ControlFlowTok"/>
    <w:basedOn w:val="VerbatimChar"/>
    <w:rsid w:val="00731790"/>
    <w:rPr>
      <w:rFonts w:ascii="Consolas" w:hAnsi="Consolas"/>
      <w:i/>
      <w:color w:val="D73A49"/>
      <w:kern w:val="0"/>
      <w:sz w:val="22"/>
      <w:lang w:val="en-US"/>
      <w14:ligatures w14:val="none"/>
    </w:rPr>
  </w:style>
  <w:style w:type="character" w:customStyle="1" w:styleId="OperatorTok">
    <w:name w:val="OperatorTok"/>
    <w:basedOn w:val="VerbatimChar"/>
    <w:rsid w:val="00731790"/>
    <w:rPr>
      <w:rFonts w:ascii="Consolas" w:hAnsi="Consolas"/>
      <w:i/>
      <w:color w:val="24292E"/>
      <w:kern w:val="0"/>
      <w:sz w:val="22"/>
      <w:lang w:val="en-US"/>
      <w14:ligatures w14:val="none"/>
    </w:rPr>
  </w:style>
  <w:style w:type="character" w:customStyle="1" w:styleId="BuiltInTok">
    <w:name w:val="BuiltInTok"/>
    <w:basedOn w:val="VerbatimChar"/>
    <w:rsid w:val="00731790"/>
    <w:rPr>
      <w:rFonts w:ascii="Consolas" w:hAnsi="Consolas"/>
      <w:i/>
      <w:color w:val="D73A49"/>
      <w:kern w:val="0"/>
      <w:sz w:val="22"/>
      <w:lang w:val="en-US"/>
      <w14:ligatures w14:val="none"/>
    </w:rPr>
  </w:style>
  <w:style w:type="character" w:customStyle="1" w:styleId="ExtensionTok">
    <w:name w:val="ExtensionTok"/>
    <w:basedOn w:val="VerbatimChar"/>
    <w:rsid w:val="00731790"/>
    <w:rPr>
      <w:rFonts w:ascii="Consolas" w:hAnsi="Consolas"/>
      <w:b/>
      <w:i/>
      <w:color w:val="D73A49"/>
      <w:kern w:val="0"/>
      <w:sz w:val="22"/>
      <w:lang w:val="en-US"/>
      <w14:ligatures w14:val="none"/>
    </w:rPr>
  </w:style>
  <w:style w:type="character" w:customStyle="1" w:styleId="PreprocessorTok">
    <w:name w:val="PreprocessorTok"/>
    <w:basedOn w:val="VerbatimChar"/>
    <w:rsid w:val="00731790"/>
    <w:rPr>
      <w:rFonts w:ascii="Consolas" w:hAnsi="Consolas"/>
      <w:i/>
      <w:color w:val="D73A49"/>
      <w:kern w:val="0"/>
      <w:sz w:val="22"/>
      <w:lang w:val="en-US"/>
      <w14:ligatures w14:val="none"/>
    </w:rPr>
  </w:style>
  <w:style w:type="character" w:customStyle="1" w:styleId="AttributeTok">
    <w:name w:val="AttributeTok"/>
    <w:basedOn w:val="VerbatimChar"/>
    <w:rsid w:val="00731790"/>
    <w:rPr>
      <w:rFonts w:ascii="Consolas" w:hAnsi="Consolas"/>
      <w:i/>
      <w:color w:val="D73A49"/>
      <w:kern w:val="0"/>
      <w:sz w:val="22"/>
      <w:lang w:val="en-US"/>
      <w14:ligatures w14:val="none"/>
    </w:rPr>
  </w:style>
  <w:style w:type="character" w:customStyle="1" w:styleId="RegionMarkerTok">
    <w:name w:val="RegionMarkerTok"/>
    <w:basedOn w:val="VerbatimChar"/>
    <w:rsid w:val="00731790"/>
    <w:rPr>
      <w:rFonts w:ascii="Consolas" w:hAnsi="Consolas"/>
      <w:i/>
      <w:color w:val="6A737D"/>
      <w:kern w:val="0"/>
      <w:sz w:val="22"/>
      <w:lang w:val="en-US"/>
      <w14:ligatures w14:val="none"/>
    </w:rPr>
  </w:style>
  <w:style w:type="character" w:customStyle="1" w:styleId="InformationTok">
    <w:name w:val="InformationTok"/>
    <w:basedOn w:val="VerbatimChar"/>
    <w:rsid w:val="00731790"/>
    <w:rPr>
      <w:rFonts w:ascii="Consolas" w:hAnsi="Consolas"/>
      <w:i/>
      <w:color w:val="6A737D"/>
      <w:kern w:val="0"/>
      <w:sz w:val="22"/>
      <w:lang w:val="en-US"/>
      <w14:ligatures w14:val="none"/>
    </w:rPr>
  </w:style>
  <w:style w:type="character" w:customStyle="1" w:styleId="WarningTok">
    <w:name w:val="WarningTok"/>
    <w:basedOn w:val="VerbatimChar"/>
    <w:rsid w:val="00731790"/>
    <w:rPr>
      <w:rFonts w:ascii="Consolas" w:hAnsi="Consolas"/>
      <w:i/>
      <w:color w:val="FF5555"/>
      <w:kern w:val="0"/>
      <w:sz w:val="22"/>
      <w:lang w:val="en-US"/>
      <w14:ligatures w14:val="none"/>
    </w:rPr>
  </w:style>
  <w:style w:type="character" w:customStyle="1" w:styleId="AlertTok">
    <w:name w:val="AlertTok"/>
    <w:basedOn w:val="VerbatimChar"/>
    <w:rsid w:val="00731790"/>
    <w:rPr>
      <w:rFonts w:ascii="Consolas" w:hAnsi="Consolas"/>
      <w:b/>
      <w:i/>
      <w:color w:val="FF5555"/>
      <w:kern w:val="0"/>
      <w:sz w:val="22"/>
      <w:lang w:val="en-US"/>
      <w14:ligatures w14:val="none"/>
    </w:rPr>
  </w:style>
  <w:style w:type="character" w:customStyle="1" w:styleId="ErrorTok">
    <w:name w:val="ErrorTok"/>
    <w:basedOn w:val="VerbatimChar"/>
    <w:rsid w:val="00731790"/>
    <w:rPr>
      <w:rFonts w:ascii="Consolas" w:hAnsi="Consolas"/>
      <w:i/>
      <w:color w:val="FF5555"/>
      <w:kern w:val="0"/>
      <w:sz w:val="22"/>
      <w:lang w:val="en-US"/>
      <w14:ligatures w14:val="none"/>
    </w:rPr>
  </w:style>
  <w:style w:type="character" w:customStyle="1" w:styleId="NormalTok">
    <w:name w:val="NormalTok"/>
    <w:basedOn w:val="VerbatimChar"/>
    <w:rsid w:val="00731790"/>
    <w:rPr>
      <w:rFonts w:ascii="Consolas" w:hAnsi="Consolas"/>
      <w:i/>
      <w:color w:val="24292E"/>
      <w:kern w:val="0"/>
      <w:sz w:val="22"/>
      <w:lang w:val="en-US"/>
      <w14:ligatures w14:val="none"/>
    </w:rPr>
  </w:style>
  <w:style w:type="paragraph" w:styleId="ListParagraph">
    <w:name w:val="List Paragraph"/>
    <w:basedOn w:val="Normal"/>
    <w:uiPriority w:val="1"/>
    <w:qFormat/>
    <w:rsid w:val="00731790"/>
    <w:pPr>
      <w:ind w:left="720"/>
      <w:contextualSpacing/>
    </w:pPr>
    <w:rPr>
      <w:kern w:val="0"/>
      <w14:ligatures w14:val="none"/>
    </w:rPr>
  </w:style>
  <w:style w:type="paragraph" w:styleId="Title">
    <w:name w:val="Title"/>
    <w:basedOn w:val="Normal"/>
    <w:next w:val="Normal"/>
    <w:link w:val="TitleChar"/>
    <w:uiPriority w:val="10"/>
    <w:qFormat/>
    <w:rsid w:val="0073179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1790"/>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semiHidden/>
    <w:unhideWhenUsed/>
    <w:rsid w:val="00731790"/>
    <w:rPr>
      <w:color w:val="0563C1" w:themeColor="hyperlink"/>
      <w:u w:val="single"/>
    </w:rPr>
  </w:style>
  <w:style w:type="character" w:customStyle="1" w:styleId="Heading1Char">
    <w:name w:val="Heading 1 Char"/>
    <w:basedOn w:val="DefaultParagraphFont"/>
    <w:link w:val="Heading1"/>
    <w:uiPriority w:val="9"/>
    <w:rsid w:val="0073179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2602</Words>
  <Characters>14832</Characters>
  <Application>Microsoft Office Word</Application>
  <DocSecurity>0</DocSecurity>
  <Lines>123</Lines>
  <Paragraphs>34</Paragraphs>
  <ScaleCrop>false</ScaleCrop>
  <Company/>
  <LinksUpToDate>false</LinksUpToDate>
  <CharactersWithSpaces>17400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May</dc:creator>
  <cp:keywords/>
  <dc:description/>
  <cp:lastModifiedBy>Andrew May</cp:lastModifiedBy>
  <cp:revision>1</cp:revision>
  <dcterms:created xsi:type="dcterms:W3CDTF">2023-10-11T09:28:00Z</dcterms:created>
  <dcterms:modified xsi:type="dcterms:W3CDTF">2023-10-11T09:31:00Z</dcterms:modified>
</cp:coreProperties>
</file>