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F20B9" w14:textId="72CDED59" w:rsidR="00AE0EB3" w:rsidRPr="006F066C" w:rsidRDefault="00C8690A">
      <w:pPr>
        <w:rPr>
          <w:b/>
          <w:bCs/>
        </w:rPr>
      </w:pPr>
      <w:r w:rsidRPr="006F066C">
        <w:rPr>
          <w:b/>
          <w:bCs/>
        </w:rPr>
        <w:t>Cerebellar microglia-derived IL-17A mitigates autism-related behavioral and synaptic deficits</w:t>
      </w:r>
    </w:p>
    <w:p w14:paraId="61175682" w14:textId="77777777" w:rsidR="00955FF2" w:rsidRPr="006F066C" w:rsidRDefault="00955FF2"/>
    <w:p w14:paraId="7B9E204C" w14:textId="77777777" w:rsidR="00AA67DA" w:rsidRPr="00AA67DA" w:rsidRDefault="00AA67DA" w:rsidP="00AA67DA">
      <w:pPr>
        <w:spacing w:line="240" w:lineRule="auto"/>
        <w:rPr>
          <w:rFonts w:eastAsia="等线"/>
          <w:sz w:val="24"/>
          <w:szCs w:val="24"/>
        </w:rPr>
      </w:pPr>
      <w:r w:rsidRPr="00AA67DA">
        <w:rPr>
          <w:rFonts w:eastAsia="等线"/>
          <w:sz w:val="24"/>
          <w:szCs w:val="24"/>
        </w:rPr>
        <w:t>J</w:t>
      </w:r>
      <w:r w:rsidRPr="00AA67DA">
        <w:rPr>
          <w:rFonts w:eastAsia="等线" w:hint="eastAsia"/>
          <w:sz w:val="24"/>
          <w:szCs w:val="24"/>
        </w:rPr>
        <w:t>un</w:t>
      </w:r>
      <w:r w:rsidRPr="00AA67DA">
        <w:rPr>
          <w:rFonts w:eastAsia="等线"/>
          <w:sz w:val="24"/>
          <w:szCs w:val="24"/>
        </w:rPr>
        <w:t xml:space="preserve"> Yin</w:t>
      </w:r>
      <w:proofErr w:type="gramStart"/>
      <w:r w:rsidRPr="00AA67DA">
        <w:rPr>
          <w:rFonts w:eastAsia="等线"/>
          <w:sz w:val="24"/>
          <w:szCs w:val="24"/>
          <w:vertAlign w:val="superscript"/>
        </w:rPr>
        <w:t>1</w:t>
      </w:r>
      <w:r w:rsidRPr="00AA67DA">
        <w:rPr>
          <w:rFonts w:eastAsia="等线" w:hint="eastAsia"/>
          <w:sz w:val="24"/>
          <w:szCs w:val="24"/>
          <w:vertAlign w:val="superscript"/>
        </w:rPr>
        <w:t>,</w:t>
      </w:r>
      <w:r w:rsidRPr="00AA67DA">
        <w:rPr>
          <w:rFonts w:eastAsia="等线"/>
          <w:sz w:val="24"/>
          <w:szCs w:val="24"/>
          <w:vertAlign w:val="superscript"/>
        </w:rPr>
        <w:t>#</w:t>
      </w:r>
      <w:proofErr w:type="gramEnd"/>
      <w:r w:rsidRPr="00AA67DA">
        <w:rPr>
          <w:rFonts w:eastAsia="等线"/>
          <w:sz w:val="24"/>
          <w:szCs w:val="24"/>
        </w:rPr>
        <w:t>, Wei Li</w:t>
      </w:r>
      <w:r w:rsidRPr="00AA67DA">
        <w:rPr>
          <w:rFonts w:eastAsia="等线"/>
          <w:sz w:val="24"/>
          <w:szCs w:val="24"/>
          <w:vertAlign w:val="superscript"/>
        </w:rPr>
        <w:t>1</w:t>
      </w:r>
      <w:r w:rsidRPr="00AA67DA">
        <w:rPr>
          <w:rFonts w:eastAsia="等线" w:hint="eastAsia"/>
          <w:sz w:val="24"/>
          <w:szCs w:val="24"/>
          <w:vertAlign w:val="superscript"/>
        </w:rPr>
        <w:t>,</w:t>
      </w:r>
      <w:r w:rsidRPr="00AA67DA">
        <w:rPr>
          <w:rFonts w:eastAsia="等线"/>
          <w:sz w:val="24"/>
          <w:szCs w:val="24"/>
          <w:vertAlign w:val="superscript"/>
        </w:rPr>
        <w:t>#</w:t>
      </w:r>
      <w:r w:rsidRPr="00AA67DA">
        <w:rPr>
          <w:rFonts w:eastAsia="等线"/>
          <w:sz w:val="24"/>
          <w:szCs w:val="24"/>
        </w:rPr>
        <w:t>, Li-Ping Shen</w:t>
      </w:r>
      <w:r w:rsidRPr="00AA67DA">
        <w:rPr>
          <w:rFonts w:eastAsia="等线"/>
          <w:sz w:val="24"/>
          <w:szCs w:val="24"/>
          <w:vertAlign w:val="superscript"/>
        </w:rPr>
        <w:t>1</w:t>
      </w:r>
      <w:r w:rsidRPr="00AA67DA">
        <w:rPr>
          <w:rFonts w:eastAsia="等线" w:hint="eastAsia"/>
          <w:sz w:val="24"/>
          <w:szCs w:val="24"/>
          <w:vertAlign w:val="superscript"/>
        </w:rPr>
        <w:t>,</w:t>
      </w:r>
      <w:r w:rsidRPr="00AA67DA">
        <w:rPr>
          <w:rFonts w:eastAsia="等线"/>
          <w:sz w:val="24"/>
          <w:szCs w:val="24"/>
          <w:vertAlign w:val="superscript"/>
        </w:rPr>
        <w:t>5,#</w:t>
      </w:r>
      <w:r w:rsidRPr="00AA67DA">
        <w:rPr>
          <w:rFonts w:eastAsia="等线"/>
          <w:sz w:val="24"/>
          <w:szCs w:val="24"/>
        </w:rPr>
        <w:t>, Wen-Lei Zhang</w:t>
      </w:r>
      <w:r w:rsidRPr="00AA67DA">
        <w:rPr>
          <w:rFonts w:eastAsia="等线"/>
          <w:sz w:val="24"/>
          <w:szCs w:val="24"/>
          <w:vertAlign w:val="superscript"/>
        </w:rPr>
        <w:t>1,#</w:t>
      </w:r>
      <w:r w:rsidRPr="00AA67DA">
        <w:rPr>
          <w:rFonts w:eastAsia="等线"/>
          <w:sz w:val="24"/>
          <w:szCs w:val="24"/>
        </w:rPr>
        <w:t>, J</w:t>
      </w:r>
      <w:r w:rsidRPr="00AA67DA">
        <w:rPr>
          <w:rFonts w:eastAsia="等线" w:hint="eastAsia"/>
          <w:sz w:val="24"/>
          <w:szCs w:val="24"/>
        </w:rPr>
        <w:t>un</w:t>
      </w:r>
      <w:r w:rsidRPr="00AA67DA">
        <w:rPr>
          <w:rFonts w:eastAsia="等线"/>
          <w:sz w:val="24"/>
          <w:szCs w:val="24"/>
        </w:rPr>
        <w:t>-Yi Chen</w:t>
      </w:r>
      <w:r w:rsidRPr="00AA67DA">
        <w:rPr>
          <w:rFonts w:eastAsia="等线"/>
          <w:sz w:val="24"/>
          <w:szCs w:val="24"/>
          <w:vertAlign w:val="superscript"/>
        </w:rPr>
        <w:t>1</w:t>
      </w:r>
      <w:r w:rsidRPr="00AA67DA">
        <w:rPr>
          <w:rFonts w:eastAsia="等线"/>
          <w:sz w:val="24"/>
          <w:szCs w:val="24"/>
        </w:rPr>
        <w:t>, B</w:t>
      </w:r>
      <w:r w:rsidRPr="00AA67DA">
        <w:rPr>
          <w:rFonts w:eastAsia="等线" w:hint="eastAsia"/>
          <w:sz w:val="24"/>
          <w:szCs w:val="24"/>
        </w:rPr>
        <w:t>ei</w:t>
      </w:r>
      <w:r w:rsidRPr="00AA67DA">
        <w:rPr>
          <w:rFonts w:eastAsia="等线"/>
          <w:sz w:val="24"/>
          <w:szCs w:val="24"/>
        </w:rPr>
        <w:t>-Bei Zhang</w:t>
      </w:r>
      <w:r w:rsidRPr="00AA67DA">
        <w:rPr>
          <w:rFonts w:eastAsia="等线"/>
          <w:sz w:val="24"/>
          <w:szCs w:val="24"/>
          <w:vertAlign w:val="superscript"/>
        </w:rPr>
        <w:t>1</w:t>
      </w:r>
      <w:r w:rsidRPr="00AA67DA">
        <w:rPr>
          <w:rFonts w:eastAsia="等线"/>
          <w:sz w:val="24"/>
          <w:szCs w:val="24"/>
        </w:rPr>
        <w:t>, Yi-</w:t>
      </w:r>
      <w:proofErr w:type="spellStart"/>
      <w:r w:rsidRPr="00AA67DA">
        <w:rPr>
          <w:rFonts w:eastAsia="等线"/>
          <w:sz w:val="24"/>
          <w:szCs w:val="24"/>
        </w:rPr>
        <w:t>Jie</w:t>
      </w:r>
      <w:proofErr w:type="spellEnd"/>
      <w:r w:rsidRPr="00AA67DA">
        <w:rPr>
          <w:rFonts w:eastAsia="等线"/>
          <w:sz w:val="24"/>
          <w:szCs w:val="24"/>
        </w:rPr>
        <w:t xml:space="preserve"> Chen</w:t>
      </w:r>
      <w:r w:rsidRPr="00AA67DA">
        <w:rPr>
          <w:rFonts w:eastAsia="等线"/>
          <w:sz w:val="24"/>
          <w:szCs w:val="24"/>
          <w:vertAlign w:val="superscript"/>
        </w:rPr>
        <w:t>1</w:t>
      </w:r>
      <w:r w:rsidRPr="00AA67DA">
        <w:rPr>
          <w:rFonts w:eastAsia="等线"/>
          <w:sz w:val="24"/>
          <w:szCs w:val="24"/>
        </w:rPr>
        <w:t>,</w:t>
      </w:r>
      <w:r w:rsidRPr="00AA67DA">
        <w:rPr>
          <w:rFonts w:eastAsia="等线" w:hint="eastAsia"/>
          <w:sz w:val="24"/>
          <w:szCs w:val="24"/>
        </w:rPr>
        <w:t xml:space="preserve"> </w:t>
      </w:r>
      <w:r w:rsidRPr="00AA67DA">
        <w:rPr>
          <w:rFonts w:eastAsia="等线"/>
          <w:sz w:val="24"/>
          <w:szCs w:val="24"/>
        </w:rPr>
        <w:t>Tong Li</w:t>
      </w:r>
      <w:r w:rsidRPr="00AA67DA">
        <w:rPr>
          <w:rFonts w:eastAsia="等线"/>
          <w:sz w:val="24"/>
          <w:szCs w:val="24"/>
          <w:vertAlign w:val="superscript"/>
        </w:rPr>
        <w:t>1</w:t>
      </w:r>
      <w:r w:rsidRPr="00AA67DA">
        <w:rPr>
          <w:rFonts w:eastAsia="等线"/>
          <w:sz w:val="24"/>
          <w:szCs w:val="24"/>
        </w:rPr>
        <w:t>, H</w:t>
      </w:r>
      <w:r w:rsidRPr="00AA67DA">
        <w:rPr>
          <w:rFonts w:eastAsia="等线" w:hint="eastAsia"/>
          <w:sz w:val="24"/>
          <w:szCs w:val="24"/>
        </w:rPr>
        <w:t>ong</w:t>
      </w:r>
      <w:r w:rsidRPr="00AA67DA">
        <w:rPr>
          <w:rFonts w:eastAsia="等线"/>
          <w:sz w:val="24"/>
          <w:szCs w:val="24"/>
        </w:rPr>
        <w:t>-Zhao Li</w:t>
      </w:r>
      <w:r w:rsidRPr="00AA67DA">
        <w:rPr>
          <w:rFonts w:eastAsia="等线"/>
          <w:sz w:val="24"/>
          <w:szCs w:val="24"/>
          <w:vertAlign w:val="superscript"/>
        </w:rPr>
        <w:t>1</w:t>
      </w:r>
      <w:r w:rsidRPr="00AA67DA">
        <w:rPr>
          <w:rFonts w:eastAsia="等线"/>
          <w:sz w:val="24"/>
          <w:szCs w:val="24"/>
        </w:rPr>
        <w:t xml:space="preserve">, </w:t>
      </w:r>
      <w:proofErr w:type="spellStart"/>
      <w:r w:rsidRPr="00AA67DA">
        <w:rPr>
          <w:rFonts w:eastAsia="等线" w:hint="eastAsia"/>
          <w:sz w:val="24"/>
          <w:szCs w:val="24"/>
        </w:rPr>
        <w:t>Zhenyu</w:t>
      </w:r>
      <w:proofErr w:type="spellEnd"/>
      <w:r w:rsidRPr="00AA67DA">
        <w:rPr>
          <w:rFonts w:eastAsia="等线" w:hint="eastAsia"/>
          <w:sz w:val="24"/>
          <w:szCs w:val="24"/>
        </w:rPr>
        <w:t xml:space="preserve"> Gao</w:t>
      </w:r>
      <w:r w:rsidRPr="00AA67DA">
        <w:rPr>
          <w:rFonts w:eastAsia="等线"/>
          <w:sz w:val="24"/>
          <w:szCs w:val="24"/>
          <w:vertAlign w:val="superscript"/>
        </w:rPr>
        <w:t>6</w:t>
      </w:r>
      <w:r w:rsidRPr="00AA67DA">
        <w:rPr>
          <w:rFonts w:eastAsia="等线" w:hint="eastAsia"/>
          <w:sz w:val="24"/>
          <w:szCs w:val="24"/>
        </w:rPr>
        <w:t xml:space="preserve">, </w:t>
      </w:r>
      <w:r w:rsidRPr="00AA67DA">
        <w:rPr>
          <w:rFonts w:eastAsia="等线"/>
          <w:sz w:val="24"/>
          <w:szCs w:val="24"/>
        </w:rPr>
        <w:t>Shu-Tao Xie</w:t>
      </w:r>
      <w:r w:rsidRPr="00AA67DA">
        <w:rPr>
          <w:rFonts w:eastAsia="等线"/>
          <w:sz w:val="24"/>
          <w:szCs w:val="24"/>
          <w:vertAlign w:val="superscript"/>
        </w:rPr>
        <w:t>1,</w:t>
      </w:r>
      <w:r w:rsidRPr="00AA67DA">
        <w:rPr>
          <w:rFonts w:eastAsia="等线"/>
          <w:sz w:val="24"/>
          <w:szCs w:val="24"/>
        </w:rPr>
        <w:t>*,</w:t>
      </w:r>
      <w:r w:rsidRPr="00AA67DA">
        <w:rPr>
          <w:rFonts w:eastAsia="等线" w:hint="eastAsia"/>
          <w:sz w:val="24"/>
          <w:szCs w:val="24"/>
        </w:rPr>
        <w:t xml:space="preserve"> </w:t>
      </w:r>
      <w:r w:rsidRPr="00AA67DA">
        <w:rPr>
          <w:rFonts w:eastAsia="等线"/>
          <w:sz w:val="24"/>
          <w:szCs w:val="24"/>
        </w:rPr>
        <w:t>Qi</w:t>
      </w:r>
      <w:r w:rsidRPr="00AA67DA">
        <w:rPr>
          <w:rFonts w:eastAsia="等线" w:hint="eastAsia"/>
          <w:sz w:val="24"/>
          <w:szCs w:val="24"/>
        </w:rPr>
        <w:t>-P</w:t>
      </w:r>
      <w:r w:rsidRPr="00AA67DA">
        <w:rPr>
          <w:rFonts w:eastAsia="等线"/>
          <w:sz w:val="24"/>
          <w:szCs w:val="24"/>
        </w:rPr>
        <w:t>eng Zhang</w:t>
      </w:r>
      <w:r w:rsidRPr="00AA67DA">
        <w:rPr>
          <w:rFonts w:eastAsia="等线"/>
          <w:sz w:val="24"/>
          <w:szCs w:val="24"/>
          <w:vertAlign w:val="superscript"/>
        </w:rPr>
        <w:t>1,</w:t>
      </w:r>
      <w:r w:rsidRPr="00AA67DA">
        <w:rPr>
          <w:rFonts w:eastAsia="等线"/>
          <w:sz w:val="24"/>
          <w:szCs w:val="24"/>
        </w:rPr>
        <w:t>*,</w:t>
      </w:r>
      <w:r w:rsidRPr="00AA67DA">
        <w:rPr>
          <w:rFonts w:eastAsia="等线"/>
          <w:sz w:val="24"/>
          <w:szCs w:val="24"/>
          <w:lang w:val="nl-NL"/>
        </w:rPr>
        <w:t xml:space="preserve"> </w:t>
      </w:r>
      <w:r w:rsidRPr="00AA67DA">
        <w:rPr>
          <w:rFonts w:eastAsia="等线"/>
          <w:sz w:val="24"/>
          <w:szCs w:val="24"/>
        </w:rPr>
        <w:t>Chen Zhang</w:t>
      </w:r>
      <w:r w:rsidRPr="00AA67DA">
        <w:rPr>
          <w:rFonts w:eastAsia="等线"/>
          <w:sz w:val="24"/>
          <w:szCs w:val="24"/>
          <w:vertAlign w:val="superscript"/>
        </w:rPr>
        <w:t>3,4,</w:t>
      </w:r>
      <w:r w:rsidRPr="00AA67DA">
        <w:rPr>
          <w:rFonts w:eastAsia="等线"/>
          <w:sz w:val="24"/>
          <w:szCs w:val="24"/>
        </w:rPr>
        <w:t>*, Xiao-Yang Zhang</w:t>
      </w:r>
      <w:r w:rsidRPr="00AA67DA">
        <w:rPr>
          <w:rFonts w:eastAsia="等线"/>
          <w:sz w:val="24"/>
          <w:szCs w:val="24"/>
          <w:vertAlign w:val="superscript"/>
        </w:rPr>
        <w:t>1,</w:t>
      </w:r>
      <w:r w:rsidRPr="00AA67DA">
        <w:rPr>
          <w:rFonts w:eastAsia="等线"/>
          <w:sz w:val="24"/>
          <w:szCs w:val="24"/>
        </w:rPr>
        <w:t>*,</w:t>
      </w:r>
      <w:r w:rsidRPr="00AA67DA">
        <w:rPr>
          <w:rFonts w:eastAsia="等线" w:hint="eastAsia"/>
          <w:sz w:val="24"/>
          <w:szCs w:val="24"/>
        </w:rPr>
        <w:t xml:space="preserve"> </w:t>
      </w:r>
      <w:r w:rsidRPr="00AA67DA">
        <w:rPr>
          <w:rFonts w:eastAsia="等线"/>
          <w:sz w:val="24"/>
          <w:szCs w:val="24"/>
          <w:lang w:val="nl-NL"/>
        </w:rPr>
        <w:t>Jing-Ning Zhu</w:t>
      </w:r>
      <w:r w:rsidRPr="00AA67DA">
        <w:rPr>
          <w:rFonts w:eastAsia="等线"/>
          <w:sz w:val="24"/>
          <w:szCs w:val="24"/>
          <w:vertAlign w:val="superscript"/>
          <w:lang w:val="nl-NL"/>
        </w:rPr>
        <w:t>1,2</w:t>
      </w:r>
      <w:r w:rsidRPr="00AA67DA">
        <w:rPr>
          <w:rFonts w:eastAsia="等线"/>
          <w:sz w:val="24"/>
          <w:szCs w:val="24"/>
          <w:vertAlign w:val="superscript"/>
        </w:rPr>
        <w:t>,</w:t>
      </w:r>
      <w:r w:rsidRPr="00AA67DA">
        <w:rPr>
          <w:rFonts w:eastAsia="等线"/>
          <w:sz w:val="24"/>
          <w:szCs w:val="24"/>
        </w:rPr>
        <w:t>*</w:t>
      </w:r>
    </w:p>
    <w:p w14:paraId="40E1876F" w14:textId="77777777" w:rsidR="00AE0EB3" w:rsidRPr="006F066C" w:rsidRDefault="00C8690A">
      <w:pPr>
        <w:widowControl/>
        <w:spacing w:line="240" w:lineRule="auto"/>
        <w:jc w:val="center"/>
        <w:rPr>
          <w:b/>
          <w:u w:val="single"/>
        </w:rPr>
      </w:pPr>
      <w:r w:rsidRPr="006F066C">
        <w:br w:type="page"/>
      </w:r>
      <w:r w:rsidRPr="006F066C">
        <w:rPr>
          <w:b/>
          <w:bCs/>
          <w:u w:val="single"/>
        </w:rPr>
        <w:lastRenderedPageBreak/>
        <w:t>Supplementary</w:t>
      </w:r>
      <w:r w:rsidRPr="006F066C">
        <w:rPr>
          <w:b/>
          <w:u w:val="single"/>
        </w:rPr>
        <w:t xml:space="preserve"> figures</w:t>
      </w:r>
    </w:p>
    <w:p w14:paraId="27157662" w14:textId="77777777" w:rsidR="00AE0EB3" w:rsidRPr="006F066C" w:rsidRDefault="00AE0EB3">
      <w:pPr>
        <w:widowControl/>
        <w:spacing w:line="240" w:lineRule="auto"/>
        <w:jc w:val="center"/>
        <w:rPr>
          <w:u w:val="single"/>
        </w:rPr>
      </w:pPr>
    </w:p>
    <w:p w14:paraId="7D6B44E5" w14:textId="5E9AE7B7" w:rsidR="00AE0EB3" w:rsidRPr="006F066C" w:rsidRDefault="00955FF2">
      <w:pPr>
        <w:spacing w:line="240" w:lineRule="auto"/>
        <w:jc w:val="center"/>
        <w:rPr>
          <w:rFonts w:ascii="等线" w:eastAsia="等线" w:hAnsi="等线"/>
          <w:sz w:val="21"/>
          <w:szCs w:val="22"/>
        </w:rPr>
      </w:pPr>
      <w:r w:rsidRPr="006F066C">
        <w:rPr>
          <w:rFonts w:ascii="等线" w:eastAsia="等线" w:hAnsi="等线"/>
          <w:noProof/>
          <w:sz w:val="21"/>
          <w:szCs w:val="22"/>
        </w:rPr>
        <w:drawing>
          <wp:inline distT="0" distB="0" distL="0" distR="0" wp14:anchorId="77B84566" wp14:editId="7BCA4BCF">
            <wp:extent cx="5274309" cy="6259908"/>
            <wp:effectExtent l="0" t="0" r="3175" b="762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09" cy="6259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3F0758" w14:textId="77777777" w:rsidR="00AE0EB3" w:rsidRPr="006F066C" w:rsidRDefault="00AE0EB3">
      <w:pPr>
        <w:spacing w:line="240" w:lineRule="auto"/>
        <w:jc w:val="center"/>
        <w:rPr>
          <w:rFonts w:ascii="等线" w:eastAsia="等线" w:hAnsi="等线"/>
          <w:sz w:val="21"/>
          <w:szCs w:val="22"/>
        </w:rPr>
      </w:pPr>
    </w:p>
    <w:p w14:paraId="68098213" w14:textId="1F9FEE2E" w:rsidR="00AE0EB3" w:rsidRPr="006F066C" w:rsidRDefault="00C8690A">
      <w:pPr>
        <w:rPr>
          <w:rFonts w:eastAsia="等线"/>
          <w:sz w:val="24"/>
          <w:szCs w:val="24"/>
        </w:rPr>
      </w:pPr>
      <w:r w:rsidRPr="006F066C">
        <w:rPr>
          <w:rFonts w:eastAsia="等线"/>
          <w:b/>
          <w:bCs/>
          <w:sz w:val="24"/>
          <w:szCs w:val="24"/>
        </w:rPr>
        <w:t xml:space="preserve">Fig. S1 Excitatory synaptic transmission in PCs </w:t>
      </w:r>
      <w:r w:rsidRPr="006F066C">
        <w:rPr>
          <w:rFonts w:eastAsia="等线" w:hint="eastAsia"/>
          <w:b/>
          <w:bCs/>
          <w:sz w:val="24"/>
          <w:szCs w:val="24"/>
        </w:rPr>
        <w:t>and</w:t>
      </w:r>
      <w:r w:rsidRPr="006F066C">
        <w:rPr>
          <w:rFonts w:eastAsia="等线"/>
          <w:b/>
          <w:bCs/>
          <w:sz w:val="24"/>
          <w:szCs w:val="24"/>
        </w:rPr>
        <w:t xml:space="preserve"> </w:t>
      </w:r>
      <w:r w:rsidRPr="006F066C">
        <w:rPr>
          <w:rFonts w:eastAsia="等线"/>
          <w:b/>
          <w:bCs/>
          <w:i/>
          <w:iCs/>
          <w:sz w:val="24"/>
          <w:szCs w:val="24"/>
        </w:rPr>
        <w:t>IL-17B-F</w:t>
      </w:r>
      <w:r w:rsidRPr="006F066C">
        <w:rPr>
          <w:rFonts w:eastAsia="等线"/>
          <w:b/>
          <w:bCs/>
          <w:sz w:val="24"/>
          <w:szCs w:val="24"/>
        </w:rPr>
        <w:t xml:space="preserve"> mRNA expression remain unchanged in the cerebellar Crus I of</w:t>
      </w:r>
      <w:r w:rsidRPr="006F066C">
        <w:rPr>
          <w:rFonts w:eastAsia="等线"/>
          <w:b/>
          <w:bCs/>
          <w:i/>
          <w:iCs/>
          <w:sz w:val="24"/>
          <w:szCs w:val="24"/>
        </w:rPr>
        <w:t xml:space="preserve"> Fmr1-</w:t>
      </w:r>
      <w:r w:rsidRPr="006F066C">
        <w:rPr>
          <w:rFonts w:eastAsia="等线"/>
          <w:b/>
          <w:bCs/>
          <w:sz w:val="24"/>
          <w:szCs w:val="24"/>
        </w:rPr>
        <w:t>KO</w:t>
      </w:r>
      <w:r w:rsidRPr="006F066C">
        <w:rPr>
          <w:rFonts w:eastAsia="等线"/>
          <w:b/>
          <w:bCs/>
          <w:i/>
          <w:iCs/>
          <w:sz w:val="24"/>
          <w:szCs w:val="24"/>
        </w:rPr>
        <w:t xml:space="preserve"> </w:t>
      </w:r>
      <w:r w:rsidRPr="006F066C">
        <w:rPr>
          <w:rFonts w:eastAsia="等线"/>
          <w:b/>
          <w:bCs/>
          <w:sz w:val="24"/>
          <w:szCs w:val="24"/>
        </w:rPr>
        <w:t>mice.</w:t>
      </w:r>
      <w:r w:rsidRPr="006F066C">
        <w:rPr>
          <w:rFonts w:eastAsia="等线"/>
          <w:b/>
          <w:bCs/>
          <w:i/>
          <w:iCs/>
          <w:sz w:val="24"/>
          <w:szCs w:val="24"/>
        </w:rPr>
        <w:t xml:space="preserve"> </w:t>
      </w:r>
      <w:r w:rsidRPr="006F066C">
        <w:rPr>
          <w:rFonts w:eastAsia="等线" w:hint="eastAsia"/>
          <w:b/>
          <w:bCs/>
          <w:kern w:val="0"/>
          <w:sz w:val="24"/>
          <w:szCs w:val="24"/>
        </w:rPr>
        <w:t>a</w:t>
      </w:r>
      <w:r w:rsidRPr="006F066C">
        <w:rPr>
          <w:rFonts w:eastAsia="等线"/>
          <w:kern w:val="0"/>
          <w:sz w:val="24"/>
          <w:szCs w:val="24"/>
        </w:rPr>
        <w:t xml:space="preserve"> Representative heatmaps of WT and </w:t>
      </w:r>
      <w:r w:rsidRPr="006F066C">
        <w:rPr>
          <w:rFonts w:eastAsia="等线"/>
          <w:i/>
          <w:iCs/>
          <w:kern w:val="0"/>
          <w:sz w:val="24"/>
          <w:szCs w:val="24"/>
        </w:rPr>
        <w:t>Fmr1-</w:t>
      </w:r>
      <w:r w:rsidRPr="006F066C">
        <w:rPr>
          <w:rFonts w:eastAsia="等线"/>
          <w:kern w:val="0"/>
          <w:sz w:val="24"/>
          <w:szCs w:val="24"/>
        </w:rPr>
        <w:t xml:space="preserve">KO mice in the three-chamber test. </w:t>
      </w:r>
      <w:r w:rsidRPr="006F066C">
        <w:rPr>
          <w:rFonts w:eastAsia="等线" w:hint="eastAsia"/>
          <w:b/>
          <w:bCs/>
          <w:kern w:val="0"/>
          <w:sz w:val="24"/>
          <w:szCs w:val="24"/>
        </w:rPr>
        <w:t>b</w:t>
      </w:r>
      <w:r w:rsidRPr="006F066C">
        <w:rPr>
          <w:rFonts w:eastAsia="等线"/>
          <w:kern w:val="0"/>
          <w:sz w:val="24"/>
          <w:szCs w:val="24"/>
        </w:rPr>
        <w:t xml:space="preserve"> </w:t>
      </w:r>
      <w:r w:rsidRPr="006F066C">
        <w:rPr>
          <w:rFonts w:eastAsia="等线"/>
          <w:i/>
          <w:iCs/>
          <w:kern w:val="0"/>
          <w:sz w:val="24"/>
          <w:szCs w:val="24"/>
        </w:rPr>
        <w:t>Fmr1-</w:t>
      </w:r>
      <w:r w:rsidRPr="006F066C">
        <w:rPr>
          <w:rFonts w:eastAsia="等线"/>
          <w:kern w:val="0"/>
          <w:sz w:val="24"/>
          <w:szCs w:val="24"/>
        </w:rPr>
        <w:t>KO mice exhibited social behavioral deficits in the three-chamber test</w:t>
      </w:r>
      <w:r w:rsidRPr="006F066C">
        <w:rPr>
          <w:rFonts w:ascii="等线" w:eastAsia="等线" w:hAnsi="等线" w:hint="eastAsia"/>
          <w:kern w:val="0"/>
          <w:sz w:val="24"/>
          <w:szCs w:val="24"/>
        </w:rPr>
        <w:t xml:space="preserve"> </w:t>
      </w:r>
      <w:bookmarkStart w:id="0" w:name="_Hlk168514393"/>
      <w:r w:rsidRPr="006F066C">
        <w:rPr>
          <w:rFonts w:eastAsia="等线"/>
          <w:kern w:val="0"/>
          <w:sz w:val="24"/>
          <w:szCs w:val="24"/>
        </w:rPr>
        <w:t>(WT,</w:t>
      </w:r>
      <w:r w:rsidRPr="006F066C">
        <w:rPr>
          <w:rFonts w:eastAsia="等线"/>
          <w:sz w:val="24"/>
          <w:szCs w:val="24"/>
        </w:rPr>
        <w:t xml:space="preserve">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</w:t>
      </w:r>
      <w:r w:rsidRPr="006F066C">
        <w:rPr>
          <w:rFonts w:eastAsia="等线"/>
          <w:kern w:val="0"/>
          <w:sz w:val="24"/>
          <w:szCs w:val="24"/>
        </w:rPr>
        <w:t xml:space="preserve">6 mice; </w:t>
      </w:r>
      <w:r w:rsidRPr="006F066C">
        <w:rPr>
          <w:rFonts w:eastAsia="等线"/>
          <w:i/>
          <w:iCs/>
          <w:kern w:val="0"/>
          <w:sz w:val="24"/>
          <w:szCs w:val="24"/>
        </w:rPr>
        <w:t>Fmr1</w:t>
      </w:r>
      <w:r w:rsidRPr="006F066C">
        <w:rPr>
          <w:rFonts w:eastAsia="等线"/>
          <w:kern w:val="0"/>
          <w:sz w:val="24"/>
          <w:szCs w:val="24"/>
        </w:rPr>
        <w:t>-KO,</w:t>
      </w:r>
      <w:r w:rsidRPr="006F066C">
        <w:rPr>
          <w:rFonts w:eastAsia="等线"/>
          <w:sz w:val="24"/>
          <w:szCs w:val="24"/>
        </w:rPr>
        <w:t xml:space="preserve">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</w:t>
      </w:r>
      <w:r w:rsidRPr="006F066C">
        <w:rPr>
          <w:rFonts w:eastAsia="等线"/>
          <w:kern w:val="0"/>
          <w:sz w:val="24"/>
          <w:szCs w:val="24"/>
        </w:rPr>
        <w:t>6 mice)</w:t>
      </w:r>
      <w:bookmarkEnd w:id="0"/>
      <w:r w:rsidRPr="006F066C">
        <w:rPr>
          <w:rFonts w:eastAsia="等线"/>
          <w:kern w:val="0"/>
          <w:sz w:val="24"/>
          <w:szCs w:val="24"/>
        </w:rPr>
        <w:t xml:space="preserve">. </w:t>
      </w:r>
      <w:r w:rsidRPr="006F066C">
        <w:rPr>
          <w:rFonts w:eastAsia="等线"/>
          <w:b/>
          <w:bCs/>
          <w:kern w:val="0"/>
          <w:sz w:val="24"/>
          <w:szCs w:val="24"/>
        </w:rPr>
        <w:t xml:space="preserve">c </w:t>
      </w:r>
      <w:r w:rsidRPr="006F066C">
        <w:rPr>
          <w:rFonts w:eastAsia="等线"/>
          <w:i/>
          <w:iCs/>
          <w:kern w:val="0"/>
          <w:sz w:val="24"/>
          <w:szCs w:val="24"/>
        </w:rPr>
        <w:t>Fmr1</w:t>
      </w:r>
      <w:r w:rsidRPr="006F066C">
        <w:rPr>
          <w:rFonts w:eastAsia="等线"/>
          <w:kern w:val="0"/>
          <w:sz w:val="24"/>
          <w:szCs w:val="24"/>
        </w:rPr>
        <w:t>-KO mice buried</w:t>
      </w:r>
      <w:r w:rsidRPr="006F066C">
        <w:rPr>
          <w:rFonts w:eastAsia="等线" w:hint="eastAsia"/>
          <w:kern w:val="0"/>
          <w:sz w:val="24"/>
          <w:szCs w:val="24"/>
        </w:rPr>
        <w:t xml:space="preserve"> a significantly higher number of</w:t>
      </w:r>
      <w:r w:rsidRPr="006F066C">
        <w:rPr>
          <w:rFonts w:eastAsia="等线"/>
          <w:kern w:val="0"/>
          <w:sz w:val="24"/>
          <w:szCs w:val="24"/>
        </w:rPr>
        <w:t xml:space="preserve"> marbles </w:t>
      </w:r>
      <w:r w:rsidRPr="006F066C">
        <w:rPr>
          <w:rFonts w:eastAsia="等线" w:hint="eastAsia"/>
          <w:kern w:val="0"/>
          <w:sz w:val="24"/>
          <w:szCs w:val="24"/>
        </w:rPr>
        <w:lastRenderedPageBreak/>
        <w:t>compared to WT mice</w:t>
      </w:r>
      <w:r w:rsidRPr="006F066C">
        <w:rPr>
          <w:rFonts w:eastAsia="等线"/>
          <w:kern w:val="0"/>
          <w:sz w:val="24"/>
          <w:szCs w:val="24"/>
        </w:rPr>
        <w:t xml:space="preserve"> (WT,</w:t>
      </w:r>
      <w:r w:rsidRPr="006F066C">
        <w:rPr>
          <w:rFonts w:eastAsia="等线"/>
          <w:sz w:val="24"/>
          <w:szCs w:val="24"/>
        </w:rPr>
        <w:t xml:space="preserve">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</w:t>
      </w:r>
      <w:r w:rsidRPr="006F066C">
        <w:rPr>
          <w:rFonts w:eastAsia="等线"/>
          <w:kern w:val="0"/>
          <w:sz w:val="24"/>
          <w:szCs w:val="24"/>
        </w:rPr>
        <w:t xml:space="preserve">6 mice; </w:t>
      </w:r>
      <w:r w:rsidRPr="006F066C">
        <w:rPr>
          <w:rFonts w:eastAsia="等线"/>
          <w:i/>
          <w:iCs/>
          <w:kern w:val="0"/>
          <w:sz w:val="24"/>
          <w:szCs w:val="24"/>
        </w:rPr>
        <w:t>Fmr1</w:t>
      </w:r>
      <w:r w:rsidRPr="006F066C">
        <w:rPr>
          <w:rFonts w:eastAsia="等线"/>
          <w:kern w:val="0"/>
          <w:sz w:val="24"/>
          <w:szCs w:val="24"/>
        </w:rPr>
        <w:t xml:space="preserve">-KO,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</w:t>
      </w:r>
      <w:r w:rsidRPr="006F066C">
        <w:rPr>
          <w:rFonts w:eastAsia="等线"/>
          <w:kern w:val="0"/>
          <w:sz w:val="24"/>
          <w:szCs w:val="24"/>
        </w:rPr>
        <w:t>7 mice).</w:t>
      </w:r>
      <w:r w:rsidRPr="006F066C">
        <w:rPr>
          <w:rFonts w:eastAsia="等线"/>
          <w:b/>
          <w:bCs/>
          <w:sz w:val="24"/>
          <w:szCs w:val="24"/>
        </w:rPr>
        <w:t xml:space="preserve"> d</w:t>
      </w:r>
      <w:r w:rsidRPr="006F066C">
        <w:rPr>
          <w:rFonts w:eastAsia="等线"/>
          <w:sz w:val="24"/>
          <w:szCs w:val="24"/>
        </w:rPr>
        <w:t xml:space="preserve"> Raw current traces of </w:t>
      </w:r>
      <w:proofErr w:type="spellStart"/>
      <w:r w:rsidRPr="006F066C">
        <w:rPr>
          <w:rFonts w:eastAsia="等线"/>
          <w:sz w:val="24"/>
          <w:szCs w:val="24"/>
        </w:rPr>
        <w:t>sEPSCs</w:t>
      </w:r>
      <w:proofErr w:type="spellEnd"/>
      <w:r w:rsidRPr="006F066C">
        <w:rPr>
          <w:rFonts w:eastAsia="等线"/>
          <w:sz w:val="24"/>
          <w:szCs w:val="24"/>
        </w:rPr>
        <w:t xml:space="preserve"> recorded in cerebellar PCs from WT and 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 mice. </w:t>
      </w:r>
      <w:r w:rsidRPr="006F066C">
        <w:rPr>
          <w:rFonts w:eastAsia="等线"/>
          <w:b/>
          <w:bCs/>
          <w:sz w:val="24"/>
          <w:szCs w:val="24"/>
        </w:rPr>
        <w:t>e, f</w:t>
      </w:r>
      <w:r w:rsidRPr="006F066C">
        <w:rPr>
          <w:rFonts w:eastAsia="等线"/>
          <w:sz w:val="24"/>
          <w:szCs w:val="24"/>
        </w:rPr>
        <w:t xml:space="preserve"> </w:t>
      </w:r>
      <w:r w:rsidRPr="006F066C">
        <w:rPr>
          <w:rFonts w:eastAsia="等线" w:hint="eastAsia"/>
          <w:sz w:val="24"/>
          <w:szCs w:val="24"/>
        </w:rPr>
        <w:t>No</w:t>
      </w:r>
      <w:r w:rsidRPr="006F066C">
        <w:rPr>
          <w:rFonts w:eastAsia="等线"/>
          <w:sz w:val="24"/>
          <w:szCs w:val="24"/>
        </w:rPr>
        <w:t xml:space="preserve"> </w:t>
      </w:r>
      <w:r w:rsidRPr="006F066C">
        <w:rPr>
          <w:rFonts w:eastAsia="等线" w:hint="eastAsia"/>
          <w:sz w:val="24"/>
          <w:szCs w:val="24"/>
        </w:rPr>
        <w:t xml:space="preserve">significant </w:t>
      </w:r>
      <w:r w:rsidRPr="006F066C">
        <w:rPr>
          <w:rFonts w:eastAsia="等线"/>
          <w:sz w:val="24"/>
          <w:szCs w:val="24"/>
        </w:rPr>
        <w:t>difference</w:t>
      </w:r>
      <w:r w:rsidRPr="006F066C">
        <w:rPr>
          <w:rFonts w:eastAsia="等线" w:hint="eastAsia"/>
          <w:sz w:val="24"/>
          <w:szCs w:val="24"/>
        </w:rPr>
        <w:t>s</w:t>
      </w:r>
      <w:r w:rsidRPr="006F066C">
        <w:rPr>
          <w:rFonts w:eastAsia="等线"/>
          <w:sz w:val="24"/>
          <w:szCs w:val="24"/>
        </w:rPr>
        <w:t xml:space="preserve"> </w:t>
      </w:r>
      <w:r w:rsidRPr="006F066C">
        <w:rPr>
          <w:rFonts w:eastAsia="等线" w:hint="eastAsia"/>
          <w:sz w:val="24"/>
          <w:szCs w:val="24"/>
        </w:rPr>
        <w:t xml:space="preserve">were </w:t>
      </w:r>
      <w:r w:rsidRPr="006F066C">
        <w:rPr>
          <w:rFonts w:eastAsia="等线"/>
          <w:sz w:val="24"/>
          <w:szCs w:val="24"/>
        </w:rPr>
        <w:t>observed</w:t>
      </w:r>
      <w:r w:rsidRPr="006F066C">
        <w:rPr>
          <w:rFonts w:eastAsia="等线" w:hint="eastAsia"/>
          <w:sz w:val="24"/>
          <w:szCs w:val="24"/>
        </w:rPr>
        <w:t xml:space="preserve"> in the </w:t>
      </w:r>
      <w:r w:rsidRPr="006F066C">
        <w:rPr>
          <w:rFonts w:eastAsia="等线"/>
          <w:sz w:val="24"/>
          <w:szCs w:val="24"/>
        </w:rPr>
        <w:t>amplitude</w:t>
      </w:r>
      <w:r w:rsidRPr="006F066C">
        <w:rPr>
          <w:rFonts w:eastAsia="等线" w:hint="eastAsia"/>
          <w:sz w:val="24"/>
          <w:szCs w:val="24"/>
        </w:rPr>
        <w:t xml:space="preserve"> or</w:t>
      </w:r>
      <w:r w:rsidRPr="006F066C">
        <w:rPr>
          <w:rFonts w:eastAsia="等线"/>
          <w:sz w:val="24"/>
          <w:szCs w:val="24"/>
        </w:rPr>
        <w:t xml:space="preserve"> frequency </w:t>
      </w:r>
      <w:r w:rsidRPr="006F066C">
        <w:rPr>
          <w:rFonts w:eastAsia="等线" w:hint="eastAsia"/>
          <w:sz w:val="24"/>
          <w:szCs w:val="24"/>
        </w:rPr>
        <w:t>of</w:t>
      </w:r>
      <w:r w:rsidRPr="006F066C">
        <w:rPr>
          <w:rFonts w:eastAsia="等线"/>
          <w:sz w:val="24"/>
          <w:szCs w:val="24"/>
        </w:rPr>
        <w:t xml:space="preserve"> </w:t>
      </w:r>
      <w:proofErr w:type="spellStart"/>
      <w:r w:rsidRPr="006F066C">
        <w:rPr>
          <w:rFonts w:eastAsia="等线" w:hint="eastAsia"/>
          <w:sz w:val="24"/>
          <w:szCs w:val="24"/>
        </w:rPr>
        <w:t>sEPSCs</w:t>
      </w:r>
      <w:proofErr w:type="spellEnd"/>
      <w:r w:rsidRPr="006F066C">
        <w:rPr>
          <w:rFonts w:eastAsia="等线" w:hint="eastAsia"/>
          <w:sz w:val="24"/>
          <w:szCs w:val="24"/>
        </w:rPr>
        <w:t xml:space="preserve"> in </w:t>
      </w:r>
      <w:r w:rsidRPr="006F066C">
        <w:rPr>
          <w:rFonts w:eastAsia="等线"/>
          <w:sz w:val="24"/>
          <w:szCs w:val="24"/>
        </w:rPr>
        <w:t xml:space="preserve">cerebellar PCs </w:t>
      </w:r>
      <w:r w:rsidRPr="006F066C">
        <w:rPr>
          <w:rFonts w:eastAsia="等线" w:hint="eastAsia"/>
          <w:sz w:val="24"/>
          <w:szCs w:val="24"/>
        </w:rPr>
        <w:t>between</w:t>
      </w:r>
      <w:r w:rsidRPr="006F066C">
        <w:rPr>
          <w:rFonts w:eastAsia="等线"/>
          <w:sz w:val="24"/>
          <w:szCs w:val="24"/>
        </w:rPr>
        <w:t xml:space="preserve"> WT and 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>-KO mice</w:t>
      </w:r>
      <w:r w:rsidRPr="006F066C">
        <w:rPr>
          <w:rFonts w:eastAsia="等线" w:hint="eastAsia"/>
          <w:sz w:val="24"/>
          <w:szCs w:val="24"/>
        </w:rPr>
        <w:t xml:space="preserve"> </w:t>
      </w:r>
      <w:r w:rsidRPr="006F066C">
        <w:rPr>
          <w:rFonts w:eastAsia="等线"/>
          <w:sz w:val="24"/>
          <w:szCs w:val="24"/>
        </w:rPr>
        <w:t xml:space="preserve">(WT,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6 cells from 2 mice; 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 mice,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</w:t>
      </w:r>
      <w:r w:rsidRPr="006F066C">
        <w:rPr>
          <w:rFonts w:eastAsia="等线" w:hint="eastAsia"/>
          <w:sz w:val="24"/>
          <w:szCs w:val="24"/>
        </w:rPr>
        <w:t xml:space="preserve"> </w:t>
      </w:r>
      <w:r w:rsidRPr="006F066C">
        <w:rPr>
          <w:rFonts w:eastAsia="等线"/>
          <w:sz w:val="24"/>
          <w:szCs w:val="24"/>
        </w:rPr>
        <w:t xml:space="preserve">5 cells from 2 mice). </w:t>
      </w:r>
      <w:r w:rsidRPr="006F066C">
        <w:rPr>
          <w:rFonts w:eastAsia="等线"/>
          <w:b/>
          <w:bCs/>
          <w:sz w:val="24"/>
          <w:szCs w:val="24"/>
        </w:rPr>
        <w:t xml:space="preserve">g-k </w:t>
      </w:r>
      <w:r w:rsidRPr="006F066C">
        <w:rPr>
          <w:rFonts w:eastAsia="等线"/>
          <w:sz w:val="24"/>
          <w:szCs w:val="24"/>
        </w:rPr>
        <w:t>No</w:t>
      </w:r>
      <w:r w:rsidRPr="006F066C">
        <w:rPr>
          <w:rFonts w:eastAsia="等线"/>
          <w:b/>
          <w:bCs/>
          <w:sz w:val="24"/>
          <w:szCs w:val="24"/>
        </w:rPr>
        <w:t xml:space="preserve"> </w:t>
      </w:r>
      <w:r w:rsidRPr="006F066C">
        <w:rPr>
          <w:rFonts w:eastAsia="等线"/>
          <w:sz w:val="24"/>
          <w:szCs w:val="24"/>
        </w:rPr>
        <w:t>signiﬁcant difference</w:t>
      </w:r>
      <w:r w:rsidRPr="006F066C">
        <w:rPr>
          <w:rFonts w:eastAsia="等线" w:hint="eastAsia"/>
          <w:sz w:val="24"/>
          <w:szCs w:val="24"/>
        </w:rPr>
        <w:t>s</w:t>
      </w:r>
      <w:r w:rsidRPr="006F066C">
        <w:rPr>
          <w:rFonts w:eastAsia="等线"/>
          <w:sz w:val="24"/>
          <w:szCs w:val="24"/>
        </w:rPr>
        <w:t xml:space="preserve"> w</w:t>
      </w:r>
      <w:r w:rsidRPr="006F066C">
        <w:rPr>
          <w:rFonts w:eastAsia="等线" w:hint="eastAsia"/>
          <w:sz w:val="24"/>
          <w:szCs w:val="24"/>
        </w:rPr>
        <w:t>ere observed</w:t>
      </w:r>
      <w:r w:rsidRPr="006F066C">
        <w:rPr>
          <w:rFonts w:eastAsia="等线"/>
          <w:sz w:val="24"/>
          <w:szCs w:val="24"/>
        </w:rPr>
        <w:t xml:space="preserve"> in</w:t>
      </w:r>
      <w:r w:rsidRPr="006F066C">
        <w:rPr>
          <w:rFonts w:eastAsia="等线" w:hint="eastAsia"/>
          <w:sz w:val="24"/>
          <w:szCs w:val="24"/>
        </w:rPr>
        <w:t xml:space="preserve"> the mRNA expression levels of</w:t>
      </w:r>
      <w:r w:rsidRPr="006F066C">
        <w:rPr>
          <w:rFonts w:eastAsia="等线"/>
          <w:sz w:val="24"/>
          <w:szCs w:val="24"/>
        </w:rPr>
        <w:t xml:space="preserve"> </w:t>
      </w:r>
      <w:r w:rsidRPr="006F066C">
        <w:rPr>
          <w:rFonts w:eastAsia="等线"/>
          <w:i/>
          <w:iCs/>
          <w:sz w:val="24"/>
          <w:szCs w:val="24"/>
        </w:rPr>
        <w:t>IL-17B</w:t>
      </w:r>
      <w:r w:rsidRPr="006F066C">
        <w:rPr>
          <w:rFonts w:eastAsia="等线"/>
          <w:sz w:val="24"/>
          <w:szCs w:val="24"/>
        </w:rPr>
        <w:t xml:space="preserve"> (WT,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6 mice; 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6 mice), </w:t>
      </w:r>
      <w:r w:rsidRPr="006F066C">
        <w:rPr>
          <w:rFonts w:eastAsia="等线"/>
          <w:i/>
          <w:iCs/>
          <w:sz w:val="24"/>
          <w:szCs w:val="24"/>
        </w:rPr>
        <w:t>IL-17C</w:t>
      </w:r>
      <w:r w:rsidRPr="006F066C">
        <w:rPr>
          <w:rFonts w:eastAsia="等线"/>
          <w:sz w:val="24"/>
          <w:szCs w:val="24"/>
        </w:rPr>
        <w:t xml:space="preserve"> (WT,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7 mice; 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5 mice),</w:t>
      </w:r>
      <w:r w:rsidRPr="006F066C">
        <w:rPr>
          <w:rFonts w:eastAsia="等线"/>
          <w:b/>
          <w:bCs/>
          <w:sz w:val="24"/>
          <w:szCs w:val="24"/>
        </w:rPr>
        <w:t xml:space="preserve"> </w:t>
      </w:r>
      <w:r w:rsidRPr="006F066C">
        <w:rPr>
          <w:rFonts w:eastAsia="等线"/>
          <w:i/>
          <w:iCs/>
          <w:sz w:val="24"/>
          <w:szCs w:val="24"/>
        </w:rPr>
        <w:t>IL-17D</w:t>
      </w:r>
      <w:r w:rsidRPr="006F066C">
        <w:rPr>
          <w:rFonts w:eastAsia="等线"/>
          <w:sz w:val="24"/>
          <w:szCs w:val="24"/>
        </w:rPr>
        <w:t xml:space="preserve"> (WT,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5 mice;</w:t>
      </w:r>
      <w:r w:rsidRPr="006F066C">
        <w:rPr>
          <w:rFonts w:eastAsia="等线"/>
          <w:i/>
          <w:iCs/>
          <w:sz w:val="24"/>
          <w:szCs w:val="24"/>
        </w:rPr>
        <w:t xml:space="preserve"> Fmr1</w:t>
      </w:r>
      <w:r w:rsidRPr="006F066C">
        <w:rPr>
          <w:rFonts w:eastAsia="等线"/>
          <w:sz w:val="24"/>
          <w:szCs w:val="24"/>
        </w:rPr>
        <w:t xml:space="preserve">-KO,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5 mice),</w:t>
      </w:r>
      <w:r w:rsidRPr="006F066C">
        <w:rPr>
          <w:rFonts w:eastAsia="等线"/>
          <w:b/>
          <w:bCs/>
          <w:sz w:val="24"/>
          <w:szCs w:val="24"/>
        </w:rPr>
        <w:t xml:space="preserve"> </w:t>
      </w:r>
      <w:r w:rsidRPr="006F066C">
        <w:rPr>
          <w:rFonts w:eastAsia="等线"/>
          <w:i/>
          <w:iCs/>
          <w:sz w:val="24"/>
          <w:szCs w:val="24"/>
        </w:rPr>
        <w:t>IL-17E</w:t>
      </w:r>
      <w:r w:rsidRPr="006F066C">
        <w:rPr>
          <w:rFonts w:eastAsia="等线"/>
          <w:sz w:val="24"/>
          <w:szCs w:val="24"/>
        </w:rPr>
        <w:t xml:space="preserve"> (WT,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5 mice; 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5 mice)</w:t>
      </w:r>
      <w:r w:rsidRPr="006F066C">
        <w:rPr>
          <w:rFonts w:eastAsia="等线" w:hint="eastAsia"/>
          <w:sz w:val="24"/>
          <w:szCs w:val="24"/>
        </w:rPr>
        <w:t>,</w:t>
      </w:r>
      <w:r w:rsidRPr="006F066C">
        <w:rPr>
          <w:rFonts w:eastAsia="等线"/>
          <w:sz w:val="24"/>
          <w:szCs w:val="24"/>
        </w:rPr>
        <w:t xml:space="preserve"> and</w:t>
      </w:r>
      <w:r w:rsidRPr="006F066C">
        <w:rPr>
          <w:rFonts w:eastAsia="等线"/>
          <w:b/>
          <w:bCs/>
          <w:sz w:val="24"/>
          <w:szCs w:val="24"/>
        </w:rPr>
        <w:t xml:space="preserve"> </w:t>
      </w:r>
      <w:r w:rsidRPr="006F066C">
        <w:rPr>
          <w:rFonts w:eastAsia="等线"/>
          <w:i/>
          <w:iCs/>
          <w:sz w:val="24"/>
          <w:szCs w:val="24"/>
        </w:rPr>
        <w:t>IL-17F</w:t>
      </w:r>
      <w:r w:rsidRPr="006F066C">
        <w:rPr>
          <w:rFonts w:eastAsia="等线"/>
          <w:sz w:val="24"/>
          <w:szCs w:val="24"/>
        </w:rPr>
        <w:t xml:space="preserve"> (WT, </w:t>
      </w:r>
      <w:r w:rsidRPr="006F066C">
        <w:rPr>
          <w:rFonts w:eastAsia="等线"/>
          <w:i/>
          <w:iCs/>
          <w:sz w:val="24"/>
          <w:szCs w:val="24"/>
        </w:rPr>
        <w:t xml:space="preserve">n </w:t>
      </w:r>
      <w:r w:rsidRPr="006F066C">
        <w:rPr>
          <w:rFonts w:eastAsia="等线"/>
          <w:sz w:val="24"/>
          <w:szCs w:val="24"/>
        </w:rPr>
        <w:t xml:space="preserve">= 9 mice; 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7 mice) in the cerebellum of WT and</w:t>
      </w:r>
      <w:r w:rsidRPr="006F066C">
        <w:rPr>
          <w:rFonts w:eastAsia="等线"/>
          <w:i/>
          <w:iCs/>
          <w:sz w:val="24"/>
          <w:szCs w:val="24"/>
        </w:rPr>
        <w:t xml:space="preserve"> Fmr1-</w:t>
      </w:r>
      <w:r w:rsidRPr="006F066C">
        <w:rPr>
          <w:rFonts w:eastAsia="等线"/>
          <w:sz w:val="24"/>
          <w:szCs w:val="24"/>
        </w:rPr>
        <w:t>KO mice. Data are presented as mean ± SEM. *</w:t>
      </w:r>
      <w:r w:rsidRPr="006F066C">
        <w:rPr>
          <w:rFonts w:eastAsia="等线"/>
          <w:i/>
          <w:iCs/>
          <w:sz w:val="24"/>
          <w:szCs w:val="24"/>
        </w:rPr>
        <w:t>P</w:t>
      </w:r>
      <w:r w:rsidRPr="006F066C">
        <w:rPr>
          <w:rFonts w:eastAsia="等线"/>
          <w:sz w:val="24"/>
          <w:szCs w:val="24"/>
        </w:rPr>
        <w:t xml:space="preserve"> &lt; 0.05, **</w:t>
      </w:r>
      <w:r w:rsidRPr="006F066C">
        <w:rPr>
          <w:rFonts w:eastAsia="等线"/>
          <w:i/>
          <w:iCs/>
          <w:sz w:val="24"/>
          <w:szCs w:val="24"/>
        </w:rPr>
        <w:t>P</w:t>
      </w:r>
      <w:r w:rsidRPr="006F066C">
        <w:rPr>
          <w:rFonts w:eastAsia="等线"/>
          <w:sz w:val="24"/>
          <w:szCs w:val="24"/>
        </w:rPr>
        <w:t xml:space="preserve"> &lt; 0.01, </w:t>
      </w:r>
      <w:proofErr w:type="spellStart"/>
      <w:r w:rsidRPr="006F066C">
        <w:rPr>
          <w:rFonts w:eastAsia="等线"/>
          <w:sz w:val="24"/>
          <w:szCs w:val="24"/>
        </w:rPr>
        <w:t>n.s</w:t>
      </w:r>
      <w:proofErr w:type="spellEnd"/>
      <w:r w:rsidRPr="006F066C">
        <w:rPr>
          <w:rFonts w:eastAsia="等线"/>
          <w:sz w:val="24"/>
          <w:szCs w:val="24"/>
        </w:rPr>
        <w:t xml:space="preserve">. indicates not signiﬁcant. </w:t>
      </w:r>
    </w:p>
    <w:p w14:paraId="4FCFFB34" w14:textId="77777777" w:rsidR="00AE0EB3" w:rsidRPr="006F066C" w:rsidRDefault="00C8690A">
      <w:pPr>
        <w:widowControl/>
        <w:spacing w:line="240" w:lineRule="auto"/>
        <w:jc w:val="left"/>
        <w:rPr>
          <w:rFonts w:eastAsia="等线"/>
          <w:sz w:val="21"/>
          <w:szCs w:val="22"/>
        </w:rPr>
      </w:pPr>
      <w:r w:rsidRPr="006F066C">
        <w:rPr>
          <w:rFonts w:eastAsia="等线"/>
          <w:sz w:val="21"/>
          <w:szCs w:val="22"/>
        </w:rPr>
        <w:br w:type="page"/>
      </w:r>
    </w:p>
    <w:p w14:paraId="78E4CDBB" w14:textId="1D0A0101" w:rsidR="00AE0EB3" w:rsidRPr="006F066C" w:rsidRDefault="00955FF2" w:rsidP="009548A0">
      <w:pPr>
        <w:jc w:val="center"/>
        <w:rPr>
          <w:rFonts w:eastAsia="等线"/>
          <w:sz w:val="21"/>
          <w:szCs w:val="22"/>
        </w:rPr>
      </w:pPr>
      <w:r w:rsidRPr="006F066C">
        <w:rPr>
          <w:rFonts w:eastAsia="等线"/>
          <w:noProof/>
          <w:sz w:val="21"/>
          <w:szCs w:val="22"/>
        </w:rPr>
        <w:lastRenderedPageBreak/>
        <w:drawing>
          <wp:inline distT="0" distB="0" distL="0" distR="0" wp14:anchorId="23D53FAF" wp14:editId="51EA0847">
            <wp:extent cx="5274309" cy="5725798"/>
            <wp:effectExtent l="0" t="0" r="3175" b="825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09" cy="5725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588F3" w14:textId="77777777" w:rsidR="00AE0EB3" w:rsidRPr="006F066C" w:rsidRDefault="00AE0EB3">
      <w:pPr>
        <w:spacing w:line="240" w:lineRule="auto"/>
        <w:rPr>
          <w:rFonts w:ascii="等线" w:eastAsia="等线" w:hAnsi="等线"/>
          <w:sz w:val="21"/>
          <w:szCs w:val="22"/>
        </w:rPr>
      </w:pPr>
    </w:p>
    <w:p w14:paraId="5B53C298" w14:textId="77777777" w:rsidR="00AE0EB3" w:rsidRPr="006F066C" w:rsidRDefault="00C8690A">
      <w:pPr>
        <w:rPr>
          <w:rFonts w:eastAsia="等线"/>
          <w:sz w:val="24"/>
          <w:szCs w:val="24"/>
        </w:rPr>
      </w:pPr>
      <w:r w:rsidRPr="006F066C">
        <w:rPr>
          <w:rFonts w:eastAsia="等线"/>
          <w:b/>
          <w:bCs/>
          <w:sz w:val="24"/>
          <w:szCs w:val="24"/>
        </w:rPr>
        <w:t xml:space="preserve">Fig. S2 </w:t>
      </w:r>
      <w:bookmarkStart w:id="1" w:name="_Hlk169125756"/>
      <w:r w:rsidRPr="006F066C">
        <w:rPr>
          <w:rFonts w:eastAsia="等线" w:hint="eastAsia"/>
          <w:b/>
          <w:bCs/>
          <w:sz w:val="24"/>
          <w:szCs w:val="24"/>
        </w:rPr>
        <w:t>B</w:t>
      </w:r>
      <w:r w:rsidRPr="006F066C">
        <w:rPr>
          <w:rFonts w:eastAsia="等线"/>
          <w:b/>
          <w:bCs/>
          <w:sz w:val="24"/>
          <w:szCs w:val="24"/>
        </w:rPr>
        <w:t>lockade</w:t>
      </w:r>
      <w:bookmarkEnd w:id="1"/>
      <w:r w:rsidRPr="006F066C">
        <w:rPr>
          <w:rFonts w:eastAsia="等线"/>
          <w:b/>
          <w:bCs/>
          <w:sz w:val="24"/>
          <w:szCs w:val="24"/>
        </w:rPr>
        <w:t xml:space="preserve"> of IL-17RA in cerebellar Crus I PCs induces abnormal </w:t>
      </w:r>
      <w:r w:rsidRPr="006F066C">
        <w:rPr>
          <w:rFonts w:eastAsia="等线" w:hint="eastAsia"/>
          <w:b/>
          <w:bCs/>
          <w:sz w:val="24"/>
          <w:szCs w:val="24"/>
        </w:rPr>
        <w:t xml:space="preserve">PC </w:t>
      </w:r>
      <w:r w:rsidRPr="006F066C">
        <w:rPr>
          <w:rFonts w:eastAsia="等线"/>
          <w:b/>
          <w:bCs/>
          <w:sz w:val="24"/>
          <w:szCs w:val="24"/>
        </w:rPr>
        <w:t>activit</w:t>
      </w:r>
      <w:r w:rsidRPr="006F066C">
        <w:rPr>
          <w:rFonts w:eastAsia="等线" w:hint="eastAsia"/>
          <w:b/>
          <w:bCs/>
          <w:sz w:val="24"/>
          <w:szCs w:val="24"/>
        </w:rPr>
        <w:t>y</w:t>
      </w:r>
      <w:r w:rsidRPr="006F066C">
        <w:rPr>
          <w:rFonts w:eastAsia="等线"/>
          <w:b/>
          <w:bCs/>
          <w:sz w:val="24"/>
          <w:szCs w:val="24"/>
        </w:rPr>
        <w:t xml:space="preserve"> and ASD-like behaviors </w:t>
      </w:r>
      <w:r w:rsidRPr="006F066C">
        <w:rPr>
          <w:rFonts w:eastAsia="等线" w:hint="eastAsia"/>
          <w:b/>
          <w:bCs/>
          <w:sz w:val="24"/>
          <w:szCs w:val="24"/>
        </w:rPr>
        <w:t>in</w:t>
      </w:r>
      <w:r w:rsidRPr="006F066C">
        <w:rPr>
          <w:rFonts w:eastAsia="等线"/>
          <w:b/>
          <w:bCs/>
          <w:sz w:val="24"/>
          <w:szCs w:val="24"/>
        </w:rPr>
        <w:t xml:space="preserve"> WT </w:t>
      </w:r>
      <w:r w:rsidRPr="006F066C">
        <w:rPr>
          <w:rFonts w:eastAsia="等线" w:hint="eastAsia"/>
          <w:b/>
          <w:bCs/>
          <w:sz w:val="24"/>
          <w:szCs w:val="24"/>
        </w:rPr>
        <w:t>mice</w:t>
      </w:r>
      <w:r w:rsidRPr="006F066C">
        <w:rPr>
          <w:rFonts w:eastAsia="等线"/>
          <w:b/>
          <w:bCs/>
          <w:sz w:val="24"/>
          <w:szCs w:val="24"/>
        </w:rPr>
        <w:t xml:space="preserve">. a-c </w:t>
      </w:r>
      <w:r w:rsidRPr="006F066C">
        <w:rPr>
          <w:rFonts w:eastAsia="等线" w:hint="eastAsia"/>
          <w:sz w:val="24"/>
          <w:szCs w:val="24"/>
        </w:rPr>
        <w:t>W</w:t>
      </w:r>
      <w:r w:rsidRPr="006F066C">
        <w:rPr>
          <w:rFonts w:eastAsia="等线"/>
          <w:sz w:val="24"/>
          <w:szCs w:val="24"/>
        </w:rPr>
        <w:t>hole-cell patch-clamp recordings show</w:t>
      </w:r>
      <w:r w:rsidRPr="006F066C">
        <w:rPr>
          <w:rFonts w:eastAsia="等线" w:hint="eastAsia"/>
          <w:sz w:val="24"/>
          <w:szCs w:val="24"/>
        </w:rPr>
        <w:t>ed</w:t>
      </w:r>
      <w:r w:rsidRPr="006F066C">
        <w:rPr>
          <w:rFonts w:eastAsia="等线"/>
          <w:sz w:val="24"/>
          <w:szCs w:val="24"/>
        </w:rPr>
        <w:t xml:space="preserve"> that treatment with a neutralizing antibody against IL-17RA (</w:t>
      </w:r>
      <w:r w:rsidRPr="006F066C">
        <w:rPr>
          <w:rFonts w:eastAsia="等线" w:hint="eastAsia"/>
          <w:sz w:val="24"/>
          <w:szCs w:val="24"/>
        </w:rPr>
        <w:t>IL-17RA</w:t>
      </w:r>
      <w:r w:rsidRPr="006F066C">
        <w:rPr>
          <w:rFonts w:eastAsia="等线"/>
          <w:sz w:val="24"/>
          <w:szCs w:val="24"/>
        </w:rPr>
        <w:t xml:space="preserve"> A</w:t>
      </w:r>
      <w:r w:rsidRPr="006F066C">
        <w:rPr>
          <w:rFonts w:eastAsia="等线" w:hint="eastAsia"/>
          <w:sz w:val="24"/>
          <w:szCs w:val="24"/>
        </w:rPr>
        <w:t xml:space="preserve">b, </w:t>
      </w:r>
      <w:r w:rsidRPr="006F066C">
        <w:rPr>
          <w:rFonts w:eastAsia="等线"/>
          <w:sz w:val="24"/>
          <w:szCs w:val="24"/>
        </w:rPr>
        <w:t xml:space="preserve">0.5 </w:t>
      </w:r>
      <w:proofErr w:type="spellStart"/>
      <w:r w:rsidRPr="006F066C">
        <w:rPr>
          <w:rFonts w:eastAsia="等线"/>
          <w:sz w:val="24"/>
          <w:szCs w:val="24"/>
        </w:rPr>
        <w:t>μg</w:t>
      </w:r>
      <w:proofErr w:type="spellEnd"/>
      <w:r w:rsidRPr="006F066C">
        <w:rPr>
          <w:rFonts w:eastAsia="等线"/>
          <w:sz w:val="24"/>
          <w:szCs w:val="24"/>
        </w:rPr>
        <w:t xml:space="preserve">/mL, 10 min) reduced the firing rate of cerebellar PCs (Vehicle/IL-17RA Ab,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5 cells from 3 mice). </w:t>
      </w:r>
      <w:r w:rsidRPr="006F066C">
        <w:rPr>
          <w:rFonts w:eastAsia="等线"/>
          <w:b/>
          <w:bCs/>
          <w:sz w:val="24"/>
          <w:szCs w:val="24"/>
        </w:rPr>
        <w:t>d-f</w:t>
      </w:r>
      <w:r w:rsidRPr="006F066C">
        <w:rPr>
          <w:rFonts w:eastAsia="等线"/>
          <w:sz w:val="24"/>
          <w:szCs w:val="24"/>
        </w:rPr>
        <w:t xml:space="preserve"> </w:t>
      </w:r>
      <w:r w:rsidRPr="006F066C">
        <w:rPr>
          <w:rFonts w:eastAsia="等线" w:hint="eastAsia"/>
          <w:sz w:val="24"/>
          <w:szCs w:val="24"/>
        </w:rPr>
        <w:t>Administration of IL-17RA Ab</w:t>
      </w:r>
      <w:r w:rsidRPr="006F066C">
        <w:rPr>
          <w:rFonts w:eastAsia="等线"/>
          <w:sz w:val="24"/>
          <w:szCs w:val="24"/>
        </w:rPr>
        <w:t xml:space="preserve"> (0.5 </w:t>
      </w:r>
      <w:proofErr w:type="spellStart"/>
      <w:r w:rsidRPr="006F066C">
        <w:rPr>
          <w:rFonts w:eastAsia="等线"/>
          <w:sz w:val="24"/>
          <w:szCs w:val="24"/>
        </w:rPr>
        <w:t>μg</w:t>
      </w:r>
      <w:proofErr w:type="spellEnd"/>
      <w:r w:rsidRPr="006F066C">
        <w:rPr>
          <w:rFonts w:eastAsia="等线"/>
          <w:sz w:val="24"/>
          <w:szCs w:val="24"/>
        </w:rPr>
        <w:t xml:space="preserve">/mL, 10 min) increased </w:t>
      </w:r>
      <w:r w:rsidRPr="006F066C">
        <w:rPr>
          <w:rFonts w:eastAsia="等线" w:hint="eastAsia"/>
          <w:sz w:val="24"/>
          <w:szCs w:val="24"/>
        </w:rPr>
        <w:t xml:space="preserve">the </w:t>
      </w:r>
      <w:r w:rsidRPr="006F066C">
        <w:rPr>
          <w:rFonts w:eastAsia="等线"/>
          <w:sz w:val="24"/>
          <w:szCs w:val="24"/>
        </w:rPr>
        <w:t xml:space="preserve">amplitude of </w:t>
      </w:r>
      <w:proofErr w:type="spellStart"/>
      <w:r w:rsidRPr="006F066C">
        <w:rPr>
          <w:rFonts w:eastAsia="等线"/>
          <w:sz w:val="24"/>
          <w:szCs w:val="24"/>
        </w:rPr>
        <w:t>sIPSCs</w:t>
      </w:r>
      <w:proofErr w:type="spellEnd"/>
      <w:r w:rsidRPr="006F066C">
        <w:rPr>
          <w:rFonts w:eastAsia="等线"/>
          <w:sz w:val="24"/>
          <w:szCs w:val="24"/>
        </w:rPr>
        <w:t xml:space="preserve"> (Vehicle/IL-17RA Ab,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5 cells from 3 mice), but did not affect the</w:t>
      </w:r>
      <w:r w:rsidRPr="006F066C">
        <w:rPr>
          <w:rFonts w:eastAsia="等线" w:hint="eastAsia"/>
          <w:sz w:val="24"/>
          <w:szCs w:val="24"/>
        </w:rPr>
        <w:t>ir</w:t>
      </w:r>
      <w:r w:rsidRPr="006F066C">
        <w:rPr>
          <w:rFonts w:eastAsia="等线"/>
          <w:sz w:val="24"/>
          <w:szCs w:val="24"/>
        </w:rPr>
        <w:t xml:space="preserve"> frequency</w:t>
      </w:r>
      <w:r w:rsidRPr="006F066C">
        <w:rPr>
          <w:rFonts w:eastAsia="等线" w:hint="eastAsia"/>
          <w:sz w:val="24"/>
          <w:szCs w:val="24"/>
        </w:rPr>
        <w:t xml:space="preserve"> </w:t>
      </w:r>
      <w:r w:rsidRPr="006F066C">
        <w:rPr>
          <w:rFonts w:eastAsia="等线"/>
          <w:sz w:val="24"/>
          <w:szCs w:val="24"/>
        </w:rPr>
        <w:t xml:space="preserve">(Vehicle/IL-17RA Ab,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5 cells from 3 mice). </w:t>
      </w:r>
      <w:r w:rsidRPr="006F066C">
        <w:rPr>
          <w:rFonts w:eastAsia="等线"/>
          <w:b/>
          <w:bCs/>
          <w:sz w:val="24"/>
          <w:szCs w:val="24"/>
        </w:rPr>
        <w:t>g</w:t>
      </w:r>
      <w:r w:rsidRPr="006F066C">
        <w:rPr>
          <w:rFonts w:eastAsia="等线"/>
          <w:sz w:val="24"/>
          <w:szCs w:val="24"/>
        </w:rPr>
        <w:t xml:space="preserve"> Schematic diagram illustrating the experimental protocol for evaluating the effects of </w:t>
      </w:r>
      <w:r w:rsidRPr="006F066C">
        <w:rPr>
          <w:rFonts w:eastAsia="等线" w:hint="eastAsia"/>
          <w:sz w:val="24"/>
          <w:szCs w:val="24"/>
        </w:rPr>
        <w:t>IL-17RA Ab</w:t>
      </w:r>
      <w:r w:rsidRPr="006F066C">
        <w:rPr>
          <w:rFonts w:eastAsia="等线"/>
          <w:sz w:val="24"/>
          <w:szCs w:val="24"/>
        </w:rPr>
        <w:t xml:space="preserve"> </w:t>
      </w:r>
      <w:r w:rsidRPr="006F066C">
        <w:rPr>
          <w:rFonts w:eastAsia="等线"/>
          <w:sz w:val="24"/>
          <w:szCs w:val="24"/>
        </w:rPr>
        <w:lastRenderedPageBreak/>
        <w:t xml:space="preserve">on ASD-like behaviors. </w:t>
      </w:r>
      <w:r w:rsidRPr="006F066C">
        <w:rPr>
          <w:rFonts w:eastAsia="等线" w:hint="eastAsia"/>
          <w:sz w:val="24"/>
          <w:szCs w:val="24"/>
        </w:rPr>
        <w:t>IL-17RA Ab</w:t>
      </w:r>
      <w:r w:rsidRPr="006F066C">
        <w:rPr>
          <w:rFonts w:eastAsia="等线"/>
          <w:sz w:val="24"/>
          <w:szCs w:val="24"/>
        </w:rPr>
        <w:t xml:space="preserve"> (10 </w:t>
      </w:r>
      <w:proofErr w:type="spellStart"/>
      <w:r w:rsidRPr="006F066C">
        <w:rPr>
          <w:rFonts w:eastAsia="等线"/>
          <w:sz w:val="24"/>
          <w:szCs w:val="24"/>
        </w:rPr>
        <w:t>μg</w:t>
      </w:r>
      <w:proofErr w:type="spellEnd"/>
      <w:r w:rsidRPr="006F066C">
        <w:rPr>
          <w:rFonts w:eastAsia="等线"/>
          <w:sz w:val="24"/>
          <w:szCs w:val="24"/>
        </w:rPr>
        <w:t xml:space="preserve">) or vehicle was microinjected into Crus I </w:t>
      </w:r>
      <w:r w:rsidRPr="006F066C">
        <w:rPr>
          <w:rFonts w:eastAsia="等线" w:hint="eastAsia"/>
          <w:sz w:val="24"/>
          <w:szCs w:val="24"/>
        </w:rPr>
        <w:t>30 min</w:t>
      </w:r>
      <w:r w:rsidRPr="006F066C">
        <w:rPr>
          <w:rFonts w:eastAsia="等线"/>
          <w:sz w:val="24"/>
          <w:szCs w:val="24"/>
        </w:rPr>
        <w:t xml:space="preserve"> before behavioral tests. </w:t>
      </w:r>
      <w:r w:rsidRPr="006F066C">
        <w:rPr>
          <w:rFonts w:eastAsia="等线"/>
          <w:b/>
          <w:bCs/>
          <w:sz w:val="24"/>
          <w:szCs w:val="24"/>
        </w:rPr>
        <w:t xml:space="preserve">h, </w:t>
      </w:r>
      <w:proofErr w:type="spellStart"/>
      <w:r w:rsidRPr="006F066C">
        <w:rPr>
          <w:rFonts w:eastAsia="等线"/>
          <w:b/>
          <w:bCs/>
          <w:sz w:val="24"/>
          <w:szCs w:val="24"/>
        </w:rPr>
        <w:t>i</w:t>
      </w:r>
      <w:proofErr w:type="spellEnd"/>
      <w:r w:rsidRPr="006F066C">
        <w:rPr>
          <w:rFonts w:eastAsia="等线"/>
          <w:b/>
          <w:bCs/>
          <w:sz w:val="24"/>
          <w:szCs w:val="24"/>
        </w:rPr>
        <w:t xml:space="preserve"> </w:t>
      </w:r>
      <w:r w:rsidRPr="006F066C">
        <w:rPr>
          <w:rFonts w:eastAsia="等线"/>
          <w:sz w:val="24"/>
          <w:szCs w:val="24"/>
        </w:rPr>
        <w:t xml:space="preserve">Microinjection of </w:t>
      </w:r>
      <w:r w:rsidRPr="006F066C">
        <w:rPr>
          <w:rFonts w:eastAsia="等线" w:hint="eastAsia"/>
          <w:sz w:val="24"/>
          <w:szCs w:val="24"/>
        </w:rPr>
        <w:t>IL-17RA Ab</w:t>
      </w:r>
      <w:r w:rsidRPr="006F066C">
        <w:rPr>
          <w:rFonts w:eastAsia="等线"/>
          <w:sz w:val="24"/>
          <w:szCs w:val="24"/>
        </w:rPr>
        <w:t xml:space="preserve"> into the cerebellar Crus I decreased sociability (Vehicle,</w:t>
      </w:r>
      <w:r w:rsidRPr="006F066C">
        <w:rPr>
          <w:rFonts w:eastAsia="等线"/>
          <w:i/>
          <w:iCs/>
          <w:sz w:val="24"/>
          <w:szCs w:val="24"/>
        </w:rPr>
        <w:t xml:space="preserve"> n</w:t>
      </w:r>
      <w:r w:rsidRPr="006F066C">
        <w:rPr>
          <w:rFonts w:eastAsia="等线"/>
          <w:sz w:val="24"/>
          <w:szCs w:val="24"/>
        </w:rPr>
        <w:t xml:space="preserve"> = 7 mice; IL-17RA Ab,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9 mice) and increased the number of bur</w:t>
      </w:r>
      <w:r w:rsidRPr="006F066C">
        <w:rPr>
          <w:rFonts w:eastAsia="等线" w:hint="eastAsia"/>
          <w:sz w:val="24"/>
          <w:szCs w:val="24"/>
        </w:rPr>
        <w:t xml:space="preserve">ied </w:t>
      </w:r>
      <w:r w:rsidRPr="006F066C">
        <w:rPr>
          <w:rFonts w:eastAsia="等线"/>
          <w:sz w:val="24"/>
          <w:szCs w:val="24"/>
        </w:rPr>
        <w:t>marble</w:t>
      </w:r>
      <w:r w:rsidRPr="006F066C">
        <w:rPr>
          <w:rFonts w:eastAsia="等线" w:hint="eastAsia"/>
          <w:sz w:val="24"/>
          <w:szCs w:val="24"/>
        </w:rPr>
        <w:t>s</w:t>
      </w:r>
      <w:r w:rsidRPr="006F066C">
        <w:rPr>
          <w:rFonts w:eastAsia="等线"/>
          <w:sz w:val="24"/>
          <w:szCs w:val="24"/>
        </w:rPr>
        <w:t xml:space="preserve"> (Vehicle,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7 mice; IL-17RA Ab,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7 mice). Data are presented as mean ± SEM. *</w:t>
      </w:r>
      <w:r w:rsidRPr="006F066C">
        <w:rPr>
          <w:rFonts w:eastAsia="等线"/>
          <w:i/>
          <w:iCs/>
          <w:sz w:val="24"/>
          <w:szCs w:val="24"/>
        </w:rPr>
        <w:t xml:space="preserve">P </w:t>
      </w:r>
      <w:r w:rsidRPr="006F066C">
        <w:rPr>
          <w:rFonts w:eastAsia="等线"/>
          <w:sz w:val="24"/>
          <w:szCs w:val="24"/>
        </w:rPr>
        <w:t>&lt; 0.05, **</w:t>
      </w:r>
      <w:r w:rsidRPr="006F066C">
        <w:rPr>
          <w:rFonts w:eastAsia="等线"/>
          <w:i/>
          <w:iCs/>
          <w:sz w:val="24"/>
          <w:szCs w:val="24"/>
        </w:rPr>
        <w:t>P</w:t>
      </w:r>
      <w:r w:rsidRPr="006F066C">
        <w:rPr>
          <w:rFonts w:eastAsia="等线"/>
          <w:sz w:val="24"/>
          <w:szCs w:val="24"/>
        </w:rPr>
        <w:t xml:space="preserve"> &lt; 0.01, ***</w:t>
      </w:r>
      <w:r w:rsidRPr="006F066C">
        <w:rPr>
          <w:rFonts w:eastAsia="等线"/>
          <w:i/>
          <w:iCs/>
          <w:sz w:val="24"/>
          <w:szCs w:val="24"/>
        </w:rPr>
        <w:t>P</w:t>
      </w:r>
      <w:r w:rsidRPr="006F066C">
        <w:rPr>
          <w:rFonts w:eastAsia="等线"/>
          <w:sz w:val="24"/>
          <w:szCs w:val="24"/>
        </w:rPr>
        <w:t xml:space="preserve"> &lt; 0.001, </w:t>
      </w:r>
      <w:proofErr w:type="spellStart"/>
      <w:r w:rsidRPr="006F066C">
        <w:rPr>
          <w:rFonts w:eastAsia="等线"/>
          <w:sz w:val="24"/>
          <w:szCs w:val="24"/>
        </w:rPr>
        <w:t>n.s</w:t>
      </w:r>
      <w:proofErr w:type="spellEnd"/>
      <w:r w:rsidRPr="006F066C">
        <w:rPr>
          <w:rFonts w:eastAsia="等线"/>
          <w:sz w:val="24"/>
          <w:szCs w:val="24"/>
        </w:rPr>
        <w:t>. indicates not signiﬁcant.</w:t>
      </w:r>
    </w:p>
    <w:p w14:paraId="375D25D9" w14:textId="77777777" w:rsidR="00AE0EB3" w:rsidRPr="006F066C" w:rsidRDefault="00C8690A">
      <w:pPr>
        <w:widowControl/>
        <w:spacing w:line="240" w:lineRule="auto"/>
        <w:jc w:val="left"/>
        <w:rPr>
          <w:rFonts w:eastAsia="等线"/>
          <w:sz w:val="24"/>
          <w:szCs w:val="24"/>
        </w:rPr>
      </w:pPr>
      <w:r w:rsidRPr="006F066C">
        <w:rPr>
          <w:rFonts w:eastAsia="等线"/>
          <w:sz w:val="24"/>
          <w:szCs w:val="24"/>
        </w:rPr>
        <w:br w:type="page"/>
      </w:r>
    </w:p>
    <w:p w14:paraId="0B81CD80" w14:textId="13418FA6" w:rsidR="00AE0EB3" w:rsidRPr="006F066C" w:rsidRDefault="00955FF2" w:rsidP="009548A0">
      <w:pPr>
        <w:spacing w:line="240" w:lineRule="auto"/>
        <w:jc w:val="center"/>
        <w:rPr>
          <w:rFonts w:ascii="等线" w:eastAsia="等线" w:hAnsi="等线"/>
          <w:sz w:val="21"/>
          <w:szCs w:val="22"/>
        </w:rPr>
      </w:pPr>
      <w:r w:rsidRPr="006F066C">
        <w:rPr>
          <w:rFonts w:ascii="等线" w:eastAsia="等线" w:hAnsi="等线"/>
          <w:noProof/>
          <w:sz w:val="21"/>
          <w:szCs w:val="22"/>
        </w:rPr>
        <w:lastRenderedPageBreak/>
        <w:drawing>
          <wp:inline distT="0" distB="0" distL="0" distR="0" wp14:anchorId="55307DCA" wp14:editId="1511424F">
            <wp:extent cx="5274309" cy="4773891"/>
            <wp:effectExtent l="0" t="0" r="3175" b="825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09" cy="4773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56EE9" w14:textId="77777777" w:rsidR="00AE0EB3" w:rsidRPr="006F066C" w:rsidRDefault="00AE0EB3">
      <w:pPr>
        <w:spacing w:line="240" w:lineRule="auto"/>
        <w:rPr>
          <w:rFonts w:ascii="等线" w:eastAsia="等线" w:hAnsi="等线"/>
          <w:sz w:val="21"/>
          <w:szCs w:val="22"/>
        </w:rPr>
      </w:pPr>
    </w:p>
    <w:p w14:paraId="046C9818" w14:textId="63CD4C8C" w:rsidR="00AE0EB3" w:rsidRPr="006F066C" w:rsidRDefault="00C8690A">
      <w:pPr>
        <w:rPr>
          <w:rFonts w:eastAsia="等线"/>
          <w:sz w:val="24"/>
          <w:szCs w:val="24"/>
        </w:rPr>
      </w:pPr>
      <w:r w:rsidRPr="006F066C">
        <w:rPr>
          <w:rFonts w:eastAsia="等线"/>
          <w:b/>
          <w:bCs/>
          <w:sz w:val="24"/>
          <w:szCs w:val="24"/>
        </w:rPr>
        <w:t xml:space="preserve">Fig. S3 Lentiviral knockdown of IL-17RA in cerebellar Crus I </w:t>
      </w:r>
      <w:proofErr w:type="gramStart"/>
      <w:r w:rsidRPr="006F066C">
        <w:rPr>
          <w:rFonts w:eastAsia="等线"/>
          <w:b/>
          <w:bCs/>
          <w:sz w:val="24"/>
          <w:szCs w:val="24"/>
        </w:rPr>
        <w:t>induces</w:t>
      </w:r>
      <w:proofErr w:type="gramEnd"/>
      <w:r w:rsidRPr="006F066C">
        <w:rPr>
          <w:rFonts w:eastAsia="等线"/>
          <w:b/>
          <w:bCs/>
          <w:sz w:val="24"/>
          <w:szCs w:val="24"/>
        </w:rPr>
        <w:t xml:space="preserve"> ASD-like behaviors in WT mice. a, b</w:t>
      </w:r>
      <w:r w:rsidRPr="006F066C">
        <w:rPr>
          <w:rFonts w:eastAsia="等线"/>
          <w:sz w:val="24"/>
          <w:szCs w:val="24"/>
        </w:rPr>
        <w:t xml:space="preserve"> Schematic representation of lentiviral knockdown of IL-17RA in the cerebellar Crus I and </w:t>
      </w:r>
      <w:r w:rsidRPr="006F066C">
        <w:rPr>
          <w:rFonts w:eastAsia="等线" w:hint="eastAsia"/>
          <w:sz w:val="24"/>
          <w:szCs w:val="24"/>
        </w:rPr>
        <w:t xml:space="preserve">the </w:t>
      </w:r>
      <w:r w:rsidRPr="006F066C">
        <w:rPr>
          <w:rFonts w:eastAsia="等线"/>
          <w:sz w:val="24"/>
          <w:szCs w:val="24"/>
        </w:rPr>
        <w:t xml:space="preserve">experimental design. </w:t>
      </w:r>
      <w:r w:rsidRPr="006F066C">
        <w:rPr>
          <w:rFonts w:eastAsia="等线"/>
          <w:b/>
          <w:bCs/>
          <w:sz w:val="24"/>
          <w:szCs w:val="24"/>
        </w:rPr>
        <w:t xml:space="preserve">c </w:t>
      </w:r>
      <w:r w:rsidRPr="006F066C">
        <w:rPr>
          <w:rFonts w:eastAsia="等线"/>
          <w:sz w:val="24"/>
          <w:szCs w:val="24"/>
        </w:rPr>
        <w:t xml:space="preserve">Western blot analysis </w:t>
      </w:r>
      <w:r w:rsidR="00466D0A" w:rsidRPr="006F066C">
        <w:rPr>
          <w:rFonts w:eastAsia="等线"/>
          <w:sz w:val="24"/>
          <w:szCs w:val="24"/>
        </w:rPr>
        <w:t>showing</w:t>
      </w:r>
      <w:r w:rsidRPr="006F066C">
        <w:rPr>
          <w:rFonts w:eastAsia="等线"/>
          <w:sz w:val="24"/>
          <w:szCs w:val="24"/>
        </w:rPr>
        <w:t xml:space="preserve"> the efficiency of IL-17RA protein downregulation (Sham,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</w:t>
      </w:r>
      <w:r w:rsidRPr="006F066C">
        <w:rPr>
          <w:rFonts w:eastAsia="等线" w:hint="eastAsia"/>
          <w:sz w:val="24"/>
          <w:szCs w:val="24"/>
        </w:rPr>
        <w:t xml:space="preserve">6 </w:t>
      </w:r>
      <w:r w:rsidRPr="006F066C">
        <w:rPr>
          <w:rFonts w:eastAsia="等线"/>
          <w:sz w:val="24"/>
          <w:szCs w:val="24"/>
        </w:rPr>
        <w:t xml:space="preserve">mice; shIL-17RA,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</w:t>
      </w:r>
      <w:r w:rsidRPr="006F066C">
        <w:rPr>
          <w:rFonts w:eastAsia="等线" w:hint="eastAsia"/>
          <w:sz w:val="24"/>
          <w:szCs w:val="24"/>
        </w:rPr>
        <w:t>6</w:t>
      </w:r>
      <w:r w:rsidRPr="006F066C">
        <w:rPr>
          <w:rFonts w:eastAsia="等线"/>
          <w:sz w:val="24"/>
          <w:szCs w:val="24"/>
        </w:rPr>
        <w:t xml:space="preserve"> mice). </w:t>
      </w:r>
      <w:r w:rsidRPr="006F066C">
        <w:rPr>
          <w:rFonts w:eastAsia="等线"/>
          <w:b/>
          <w:bCs/>
          <w:sz w:val="24"/>
          <w:szCs w:val="24"/>
        </w:rPr>
        <w:t>d,</w:t>
      </w:r>
      <w:r w:rsidRPr="006F066C">
        <w:rPr>
          <w:rFonts w:eastAsia="等线"/>
          <w:sz w:val="24"/>
          <w:szCs w:val="24"/>
        </w:rPr>
        <w:t xml:space="preserve"> </w:t>
      </w:r>
      <w:r w:rsidRPr="006F066C">
        <w:rPr>
          <w:rFonts w:eastAsia="等线"/>
          <w:b/>
          <w:bCs/>
          <w:sz w:val="24"/>
          <w:szCs w:val="24"/>
        </w:rPr>
        <w:t xml:space="preserve">e </w:t>
      </w:r>
      <w:r w:rsidRPr="006F066C">
        <w:rPr>
          <w:rFonts w:eastAsia="等线"/>
          <w:sz w:val="24"/>
          <w:szCs w:val="24"/>
        </w:rPr>
        <w:t xml:space="preserve">Knockdown of IL-17RA in the cerebellar Crus I lead to social deficits (Sham, </w:t>
      </w:r>
      <w:r w:rsidRPr="006F066C">
        <w:rPr>
          <w:rFonts w:eastAsia="等线"/>
          <w:i/>
          <w:iCs/>
          <w:sz w:val="24"/>
          <w:szCs w:val="24"/>
        </w:rPr>
        <w:t xml:space="preserve">n </w:t>
      </w:r>
      <w:r w:rsidRPr="006F066C">
        <w:rPr>
          <w:rFonts w:eastAsia="等线"/>
          <w:sz w:val="24"/>
          <w:szCs w:val="24"/>
        </w:rPr>
        <w:t xml:space="preserve">= 12 mice; shIL-17RA,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10 mice) and an </w:t>
      </w:r>
      <w:r w:rsidRPr="006F066C">
        <w:rPr>
          <w:rFonts w:eastAsia="等线" w:hint="eastAsia"/>
          <w:sz w:val="24"/>
          <w:szCs w:val="24"/>
        </w:rPr>
        <w:t>increase</w:t>
      </w:r>
      <w:r w:rsidRPr="006F066C">
        <w:rPr>
          <w:rFonts w:eastAsia="等线"/>
          <w:sz w:val="24"/>
          <w:szCs w:val="24"/>
        </w:rPr>
        <w:t xml:space="preserve"> in</w:t>
      </w:r>
      <w:r w:rsidRPr="006F066C">
        <w:rPr>
          <w:rFonts w:eastAsia="等线" w:hint="eastAsia"/>
          <w:sz w:val="24"/>
          <w:szCs w:val="24"/>
        </w:rPr>
        <w:t xml:space="preserve"> </w:t>
      </w:r>
      <w:r w:rsidRPr="006F066C">
        <w:rPr>
          <w:rFonts w:eastAsia="等线"/>
          <w:sz w:val="24"/>
          <w:szCs w:val="24"/>
        </w:rPr>
        <w:t xml:space="preserve">repetitive stereotyped behavior (Sham, </w:t>
      </w:r>
      <w:r w:rsidRPr="006F066C">
        <w:rPr>
          <w:rFonts w:eastAsia="等线"/>
          <w:i/>
          <w:iCs/>
          <w:sz w:val="24"/>
          <w:szCs w:val="24"/>
        </w:rPr>
        <w:t xml:space="preserve">n </w:t>
      </w:r>
      <w:r w:rsidRPr="006F066C">
        <w:rPr>
          <w:rFonts w:eastAsia="等线"/>
          <w:sz w:val="24"/>
          <w:szCs w:val="24"/>
        </w:rPr>
        <w:t xml:space="preserve">= 14 mice; shIL-17RA,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16 mice). Data are presented as mean ± SEM. *</w:t>
      </w:r>
      <w:r w:rsidRPr="006F066C">
        <w:rPr>
          <w:rFonts w:eastAsia="等线"/>
          <w:i/>
          <w:iCs/>
          <w:sz w:val="24"/>
          <w:szCs w:val="24"/>
        </w:rPr>
        <w:t xml:space="preserve">P </w:t>
      </w:r>
      <w:r w:rsidRPr="006F066C">
        <w:rPr>
          <w:rFonts w:eastAsia="等线"/>
          <w:sz w:val="24"/>
          <w:szCs w:val="24"/>
        </w:rPr>
        <w:t>&lt; 0.05, **</w:t>
      </w:r>
      <w:r w:rsidRPr="006F066C">
        <w:rPr>
          <w:rFonts w:eastAsia="等线"/>
          <w:i/>
          <w:iCs/>
          <w:sz w:val="24"/>
          <w:szCs w:val="24"/>
        </w:rPr>
        <w:t>P</w:t>
      </w:r>
      <w:r w:rsidRPr="006F066C">
        <w:rPr>
          <w:rFonts w:eastAsia="等线"/>
          <w:sz w:val="24"/>
          <w:szCs w:val="24"/>
        </w:rPr>
        <w:t xml:space="preserve"> &lt; 0.01, ***</w:t>
      </w:r>
      <w:r w:rsidRPr="006F066C">
        <w:rPr>
          <w:rFonts w:eastAsia="等线"/>
          <w:i/>
          <w:iCs/>
          <w:sz w:val="24"/>
          <w:szCs w:val="24"/>
        </w:rPr>
        <w:t xml:space="preserve">P </w:t>
      </w:r>
      <w:r w:rsidRPr="006F066C">
        <w:rPr>
          <w:rFonts w:eastAsia="等线"/>
          <w:sz w:val="24"/>
          <w:szCs w:val="24"/>
        </w:rPr>
        <w:t>&lt; 0.001.</w:t>
      </w:r>
    </w:p>
    <w:p w14:paraId="55139414" w14:textId="77777777" w:rsidR="00AE0EB3" w:rsidRPr="006F066C" w:rsidRDefault="00C8690A">
      <w:pPr>
        <w:widowControl/>
        <w:spacing w:line="240" w:lineRule="auto"/>
        <w:jc w:val="left"/>
        <w:rPr>
          <w:rFonts w:eastAsia="等线"/>
          <w:sz w:val="24"/>
          <w:szCs w:val="24"/>
        </w:rPr>
      </w:pPr>
      <w:r w:rsidRPr="006F066C">
        <w:rPr>
          <w:rFonts w:eastAsia="等线"/>
          <w:sz w:val="24"/>
          <w:szCs w:val="24"/>
        </w:rPr>
        <w:br w:type="page"/>
      </w:r>
    </w:p>
    <w:p w14:paraId="6B24A86B" w14:textId="2490E668" w:rsidR="00AE0EB3" w:rsidRPr="006F066C" w:rsidRDefault="001E44D6">
      <w:pPr>
        <w:widowControl/>
        <w:spacing w:line="240" w:lineRule="auto"/>
        <w:jc w:val="center"/>
        <w:rPr>
          <w:rFonts w:eastAsia="等线"/>
          <w:sz w:val="24"/>
          <w:szCs w:val="24"/>
          <w:lang w:val="el-GR"/>
        </w:rPr>
      </w:pPr>
      <w:r w:rsidRPr="006F066C">
        <w:rPr>
          <w:rFonts w:eastAsia="等线"/>
          <w:noProof/>
          <w:sz w:val="24"/>
          <w:szCs w:val="24"/>
          <w:lang w:val="el-GR"/>
        </w:rPr>
        <w:lastRenderedPageBreak/>
        <w:drawing>
          <wp:inline distT="0" distB="0" distL="0" distR="0" wp14:anchorId="65E3FBF8" wp14:editId="681AE6E3">
            <wp:extent cx="5274309" cy="7073264"/>
            <wp:effectExtent l="0" t="0" r="3175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09" cy="7073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5DF2F3" w14:textId="77777777" w:rsidR="00AE0EB3" w:rsidRPr="006F066C" w:rsidRDefault="00AE0EB3">
      <w:pPr>
        <w:widowControl/>
        <w:spacing w:line="240" w:lineRule="auto"/>
        <w:jc w:val="left"/>
        <w:rPr>
          <w:rFonts w:eastAsia="等线"/>
          <w:sz w:val="24"/>
          <w:szCs w:val="24"/>
        </w:rPr>
      </w:pPr>
    </w:p>
    <w:p w14:paraId="473E4BA3" w14:textId="69C222AE" w:rsidR="00AE0EB3" w:rsidRPr="006F066C" w:rsidRDefault="00C8690A">
      <w:pPr>
        <w:widowControl/>
        <w:rPr>
          <w:rFonts w:eastAsia="等线"/>
          <w:b/>
          <w:bCs/>
          <w:sz w:val="24"/>
          <w:szCs w:val="24"/>
        </w:rPr>
      </w:pPr>
      <w:r w:rsidRPr="006F066C">
        <w:rPr>
          <w:rFonts w:eastAsia="等线"/>
          <w:b/>
          <w:bCs/>
          <w:sz w:val="24"/>
          <w:szCs w:val="24"/>
        </w:rPr>
        <w:t xml:space="preserve">Fig. S4 IL-17A suppresses inhibitory </w:t>
      </w:r>
      <w:r w:rsidR="00466D0A" w:rsidRPr="006F066C">
        <w:rPr>
          <w:rFonts w:eastAsia="等线"/>
          <w:b/>
          <w:bCs/>
          <w:sz w:val="24"/>
          <w:szCs w:val="24"/>
        </w:rPr>
        <w:t>synaptic</w:t>
      </w:r>
      <w:r w:rsidRPr="006F066C">
        <w:rPr>
          <w:rFonts w:eastAsia="等线"/>
          <w:b/>
          <w:bCs/>
          <w:sz w:val="24"/>
          <w:szCs w:val="24"/>
        </w:rPr>
        <w:t xml:space="preserve"> </w:t>
      </w:r>
      <w:r w:rsidR="00014D1F" w:rsidRPr="006F066C">
        <w:rPr>
          <w:rFonts w:eastAsia="等线"/>
          <w:b/>
          <w:bCs/>
          <w:sz w:val="24"/>
          <w:szCs w:val="24"/>
        </w:rPr>
        <w:t>transmission</w:t>
      </w:r>
      <w:r w:rsidRPr="006F066C">
        <w:rPr>
          <w:rFonts w:eastAsia="等线"/>
          <w:b/>
          <w:bCs/>
          <w:sz w:val="24"/>
          <w:szCs w:val="24"/>
        </w:rPr>
        <w:t xml:space="preserve"> by reducing GABA</w:t>
      </w:r>
      <w:r w:rsidRPr="006F066C">
        <w:rPr>
          <w:rFonts w:eastAsia="等线"/>
          <w:b/>
          <w:bCs/>
          <w:sz w:val="24"/>
          <w:szCs w:val="24"/>
          <w:vertAlign w:val="subscript"/>
        </w:rPr>
        <w:t>A</w:t>
      </w:r>
      <w:r w:rsidRPr="006F066C">
        <w:rPr>
          <w:rFonts w:eastAsia="等线"/>
          <w:b/>
          <w:bCs/>
          <w:sz w:val="24"/>
          <w:szCs w:val="24"/>
        </w:rPr>
        <w:t xml:space="preserve">R and gephyrin expression. a </w:t>
      </w:r>
      <w:r w:rsidRPr="006F066C">
        <w:rPr>
          <w:rFonts w:eastAsia="等线"/>
          <w:sz w:val="24"/>
          <w:szCs w:val="24"/>
        </w:rPr>
        <w:t xml:space="preserve">qPCR analysis showing IL-17A treatment reduced </w:t>
      </w:r>
      <w:r w:rsidR="00955FF2" w:rsidRPr="006F066C">
        <w:rPr>
          <w:rFonts w:eastAsia="等线"/>
          <w:sz w:val="24"/>
          <w:szCs w:val="24"/>
        </w:rPr>
        <w:t xml:space="preserve">the mRNA </w:t>
      </w:r>
      <w:r w:rsidRPr="006F066C">
        <w:rPr>
          <w:rFonts w:eastAsia="等线"/>
          <w:sz w:val="24"/>
          <w:szCs w:val="24"/>
        </w:rPr>
        <w:t xml:space="preserve">expression </w:t>
      </w:r>
      <w:r w:rsidR="00014D1F" w:rsidRPr="006F066C">
        <w:rPr>
          <w:rFonts w:eastAsia="等线"/>
          <w:sz w:val="24"/>
          <w:szCs w:val="24"/>
        </w:rPr>
        <w:t>of GABA</w:t>
      </w:r>
      <w:r w:rsidR="00014D1F" w:rsidRPr="006F066C">
        <w:rPr>
          <w:rFonts w:eastAsia="等线"/>
          <w:sz w:val="24"/>
          <w:szCs w:val="24"/>
          <w:vertAlign w:val="subscript"/>
        </w:rPr>
        <w:t>A</w:t>
      </w:r>
      <w:r w:rsidR="00014D1F" w:rsidRPr="006F066C">
        <w:rPr>
          <w:rFonts w:eastAsia="等线"/>
          <w:sz w:val="24"/>
          <w:szCs w:val="24"/>
        </w:rPr>
        <w:t xml:space="preserve">R </w:t>
      </w:r>
      <w:r w:rsidRPr="006F066C">
        <w:rPr>
          <w:rFonts w:eastAsia="等线"/>
          <w:sz w:val="24"/>
          <w:szCs w:val="24"/>
        </w:rPr>
        <w:t xml:space="preserve">in </w:t>
      </w:r>
      <w:r w:rsidR="00955FF2" w:rsidRPr="006F066C">
        <w:rPr>
          <w:rFonts w:eastAsia="等线"/>
          <w:sz w:val="24"/>
          <w:szCs w:val="24"/>
        </w:rPr>
        <w:t>Crus I of</w:t>
      </w:r>
      <w:r w:rsidR="00955FF2" w:rsidRPr="006F066C">
        <w:rPr>
          <w:rFonts w:eastAsia="等线"/>
          <w:i/>
          <w:iCs/>
          <w:sz w:val="24"/>
          <w:szCs w:val="24"/>
        </w:rPr>
        <w:t xml:space="preserve"> 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>-KO mice (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-KO, </w:t>
      </w:r>
      <w:r w:rsidRPr="00432BA0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8 mice; 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 + IL-17A, </w:t>
      </w:r>
      <w:r w:rsidRPr="00432BA0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7 mice). </w:t>
      </w:r>
      <w:r w:rsidRPr="006F066C">
        <w:rPr>
          <w:rFonts w:eastAsia="等线"/>
          <w:b/>
          <w:bCs/>
          <w:sz w:val="24"/>
          <w:szCs w:val="24"/>
        </w:rPr>
        <w:t xml:space="preserve">b </w:t>
      </w:r>
      <w:r w:rsidRPr="006F066C">
        <w:rPr>
          <w:rFonts w:eastAsia="等线"/>
          <w:sz w:val="24"/>
          <w:szCs w:val="24"/>
        </w:rPr>
        <w:t xml:space="preserve">Western blot analysis and quantification </w:t>
      </w:r>
      <w:r w:rsidR="00466D0A" w:rsidRPr="006F066C">
        <w:rPr>
          <w:rFonts w:eastAsia="等线"/>
          <w:sz w:val="24"/>
          <w:szCs w:val="24"/>
        </w:rPr>
        <w:t>showing</w:t>
      </w:r>
      <w:r w:rsidRPr="006F066C">
        <w:rPr>
          <w:rFonts w:eastAsia="等线"/>
          <w:sz w:val="24"/>
          <w:szCs w:val="24"/>
        </w:rPr>
        <w:t xml:space="preserve"> </w:t>
      </w:r>
      <w:r w:rsidRPr="006F066C">
        <w:rPr>
          <w:rFonts w:eastAsia="等线"/>
          <w:sz w:val="24"/>
          <w:szCs w:val="24"/>
        </w:rPr>
        <w:lastRenderedPageBreak/>
        <w:t xml:space="preserve">that IL-17A treatment decreased </w:t>
      </w:r>
      <w:r w:rsidR="00466D0A" w:rsidRPr="006F066C">
        <w:rPr>
          <w:rFonts w:eastAsia="等线"/>
          <w:sz w:val="24"/>
          <w:szCs w:val="24"/>
        </w:rPr>
        <w:t xml:space="preserve">the </w:t>
      </w:r>
      <w:r w:rsidRPr="006F066C">
        <w:rPr>
          <w:rFonts w:eastAsia="等线"/>
          <w:sz w:val="24"/>
          <w:szCs w:val="24"/>
        </w:rPr>
        <w:t>protein level of the GABA</w:t>
      </w:r>
      <w:r w:rsidRPr="006F066C">
        <w:rPr>
          <w:rFonts w:eastAsia="等线"/>
          <w:sz w:val="24"/>
          <w:szCs w:val="24"/>
          <w:vertAlign w:val="subscript"/>
        </w:rPr>
        <w:t>A</w:t>
      </w:r>
      <w:r w:rsidRPr="006F066C">
        <w:rPr>
          <w:rFonts w:eastAsia="等线"/>
          <w:sz w:val="24"/>
          <w:szCs w:val="24"/>
        </w:rPr>
        <w:t>R in</w:t>
      </w:r>
      <w:r w:rsidRPr="006F066C">
        <w:rPr>
          <w:rFonts w:eastAsia="等线"/>
          <w:i/>
          <w:iCs/>
          <w:sz w:val="24"/>
          <w:szCs w:val="24"/>
        </w:rPr>
        <w:t xml:space="preserve"> Fmr1</w:t>
      </w:r>
      <w:r w:rsidRPr="006F066C">
        <w:rPr>
          <w:rFonts w:eastAsia="等线"/>
          <w:sz w:val="24"/>
          <w:szCs w:val="24"/>
        </w:rPr>
        <w:t>-KO cerebellum (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-KO, </w:t>
      </w:r>
      <w:r w:rsidRPr="00432BA0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6 mice; 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 + IL-17A, </w:t>
      </w:r>
      <w:r w:rsidRPr="00432BA0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6 mice) </w:t>
      </w:r>
      <w:r w:rsidRPr="006F066C">
        <w:rPr>
          <w:rFonts w:eastAsia="等线" w:hint="eastAsia"/>
          <w:b/>
          <w:bCs/>
          <w:sz w:val="24"/>
          <w:szCs w:val="24"/>
        </w:rPr>
        <w:t>c</w:t>
      </w:r>
      <w:r w:rsidRPr="006F066C">
        <w:rPr>
          <w:rFonts w:eastAsia="等线"/>
          <w:sz w:val="24"/>
          <w:szCs w:val="24"/>
        </w:rPr>
        <w:t xml:space="preserve"> </w:t>
      </w:r>
      <w:r w:rsidR="00466D0A" w:rsidRPr="006F066C">
        <w:rPr>
          <w:rFonts w:eastAsia="等线" w:hint="eastAsia"/>
          <w:sz w:val="24"/>
          <w:szCs w:val="24"/>
        </w:rPr>
        <w:t>I</w:t>
      </w:r>
      <w:r w:rsidR="00466D0A" w:rsidRPr="006F066C">
        <w:rPr>
          <w:rFonts w:eastAsia="等线"/>
          <w:sz w:val="24"/>
          <w:szCs w:val="24"/>
        </w:rPr>
        <w:t xml:space="preserve">mmunofluorescence images </w:t>
      </w:r>
      <w:r w:rsidR="00466D0A" w:rsidRPr="006F066C">
        <w:rPr>
          <w:rFonts w:eastAsia="等线" w:hint="eastAsia"/>
          <w:sz w:val="24"/>
          <w:szCs w:val="24"/>
        </w:rPr>
        <w:t>showing</w:t>
      </w:r>
      <w:r w:rsidR="00466D0A" w:rsidRPr="006F066C">
        <w:rPr>
          <w:rFonts w:eastAsia="等线"/>
          <w:sz w:val="24"/>
          <w:szCs w:val="24"/>
        </w:rPr>
        <w:t xml:space="preserve"> the</w:t>
      </w:r>
      <w:r w:rsidR="00466D0A" w:rsidRPr="006F066C">
        <w:rPr>
          <w:rFonts w:eastAsia="等线" w:hint="eastAsia"/>
          <w:sz w:val="24"/>
          <w:szCs w:val="24"/>
        </w:rPr>
        <w:t xml:space="preserve"> expression of</w:t>
      </w:r>
      <w:r w:rsidR="00466D0A" w:rsidRPr="006F066C">
        <w:rPr>
          <w:rFonts w:eastAsia="等线"/>
          <w:sz w:val="24"/>
          <w:szCs w:val="24"/>
        </w:rPr>
        <w:t xml:space="preserve"> GABA</w:t>
      </w:r>
      <w:r w:rsidR="00466D0A" w:rsidRPr="006F066C">
        <w:rPr>
          <w:rFonts w:eastAsia="等线"/>
          <w:sz w:val="24"/>
          <w:szCs w:val="24"/>
          <w:vertAlign w:val="subscript"/>
        </w:rPr>
        <w:t>A</w:t>
      </w:r>
      <w:r w:rsidR="00466D0A" w:rsidRPr="006F066C">
        <w:rPr>
          <w:rFonts w:eastAsia="等线"/>
          <w:sz w:val="24"/>
          <w:szCs w:val="24"/>
        </w:rPr>
        <w:t>R</w:t>
      </w:r>
      <w:r w:rsidR="00466D0A" w:rsidRPr="006F066C">
        <w:rPr>
          <w:rFonts w:eastAsia="等线" w:hint="eastAsia"/>
          <w:sz w:val="24"/>
          <w:szCs w:val="24"/>
        </w:rPr>
        <w:t xml:space="preserve"> (green)</w:t>
      </w:r>
      <w:r w:rsidR="00466D0A" w:rsidRPr="006F066C">
        <w:rPr>
          <w:rFonts w:eastAsia="等线"/>
          <w:sz w:val="24"/>
          <w:szCs w:val="24"/>
        </w:rPr>
        <w:t xml:space="preserve"> in calbindin-</w:t>
      </w:r>
      <w:r w:rsidR="00466D0A" w:rsidRPr="006F066C">
        <w:rPr>
          <w:rFonts w:eastAsia="等线" w:hint="eastAsia"/>
          <w:sz w:val="24"/>
          <w:szCs w:val="24"/>
        </w:rPr>
        <w:t>pos</w:t>
      </w:r>
      <w:r w:rsidR="00466D0A" w:rsidRPr="006F066C">
        <w:rPr>
          <w:rFonts w:eastAsia="等线"/>
          <w:sz w:val="24"/>
          <w:szCs w:val="24"/>
        </w:rPr>
        <w:t>i</w:t>
      </w:r>
      <w:r w:rsidR="00466D0A" w:rsidRPr="006F066C">
        <w:rPr>
          <w:rFonts w:eastAsia="等线" w:hint="eastAsia"/>
          <w:sz w:val="24"/>
          <w:szCs w:val="24"/>
        </w:rPr>
        <w:t>tive PCs</w:t>
      </w:r>
      <w:r w:rsidR="00466D0A" w:rsidRPr="006F066C">
        <w:rPr>
          <w:rFonts w:eastAsia="等线"/>
          <w:sz w:val="24"/>
          <w:szCs w:val="24"/>
        </w:rPr>
        <w:t xml:space="preserve"> (red). IL-17A treatment decreased the</w:t>
      </w:r>
      <w:r w:rsidR="00466D0A" w:rsidRPr="006F066C">
        <w:rPr>
          <w:rFonts w:eastAsia="等线" w:hint="eastAsia"/>
          <w:sz w:val="24"/>
          <w:szCs w:val="24"/>
        </w:rPr>
        <w:t xml:space="preserve"> expression of </w:t>
      </w:r>
      <w:r w:rsidR="00466D0A" w:rsidRPr="006F066C">
        <w:rPr>
          <w:rFonts w:eastAsia="等线"/>
          <w:sz w:val="24"/>
          <w:szCs w:val="24"/>
        </w:rPr>
        <w:t>GABA</w:t>
      </w:r>
      <w:r w:rsidR="00466D0A" w:rsidRPr="006F066C">
        <w:rPr>
          <w:rFonts w:eastAsia="等线"/>
          <w:sz w:val="24"/>
          <w:szCs w:val="24"/>
          <w:vertAlign w:val="subscript"/>
        </w:rPr>
        <w:t>A</w:t>
      </w:r>
      <w:r w:rsidR="00466D0A" w:rsidRPr="006F066C">
        <w:rPr>
          <w:rFonts w:eastAsia="等线"/>
          <w:sz w:val="24"/>
          <w:szCs w:val="24"/>
        </w:rPr>
        <w:t xml:space="preserve">R in </w:t>
      </w:r>
      <w:r w:rsidR="00466D0A" w:rsidRPr="006F066C">
        <w:rPr>
          <w:rFonts w:eastAsia="等线"/>
          <w:i/>
          <w:iCs/>
          <w:sz w:val="24"/>
          <w:szCs w:val="24"/>
        </w:rPr>
        <w:t>Fmr1</w:t>
      </w:r>
      <w:r w:rsidR="00466D0A" w:rsidRPr="006F066C">
        <w:rPr>
          <w:rFonts w:eastAsia="等线"/>
          <w:sz w:val="24"/>
          <w:szCs w:val="24"/>
        </w:rPr>
        <w:t>-KO PCs (</w:t>
      </w:r>
      <w:r w:rsidR="00466D0A" w:rsidRPr="006F066C">
        <w:rPr>
          <w:rFonts w:eastAsia="等线"/>
          <w:i/>
          <w:iCs/>
          <w:sz w:val="24"/>
          <w:szCs w:val="24"/>
        </w:rPr>
        <w:t>Fmr1</w:t>
      </w:r>
      <w:r w:rsidR="00466D0A" w:rsidRPr="006F066C">
        <w:rPr>
          <w:rFonts w:eastAsia="等线"/>
          <w:sz w:val="24"/>
          <w:szCs w:val="24"/>
        </w:rPr>
        <w:t xml:space="preserve">-KO, </w:t>
      </w:r>
      <w:r w:rsidR="00466D0A" w:rsidRPr="00432BA0">
        <w:rPr>
          <w:rFonts w:eastAsia="等线"/>
          <w:i/>
          <w:iCs/>
          <w:sz w:val="24"/>
          <w:szCs w:val="24"/>
        </w:rPr>
        <w:t>n</w:t>
      </w:r>
      <w:r w:rsidR="00466D0A" w:rsidRPr="006F066C">
        <w:rPr>
          <w:rFonts w:eastAsia="等线"/>
          <w:sz w:val="24"/>
          <w:szCs w:val="24"/>
        </w:rPr>
        <w:t xml:space="preserve"> = 5 mice; </w:t>
      </w:r>
      <w:r w:rsidR="00466D0A" w:rsidRPr="006F066C">
        <w:rPr>
          <w:rFonts w:eastAsia="等线"/>
          <w:i/>
          <w:iCs/>
          <w:sz w:val="24"/>
          <w:szCs w:val="24"/>
        </w:rPr>
        <w:t>Fmr1</w:t>
      </w:r>
      <w:r w:rsidR="00466D0A" w:rsidRPr="006F066C">
        <w:rPr>
          <w:rFonts w:eastAsia="等线"/>
          <w:sz w:val="24"/>
          <w:szCs w:val="24"/>
        </w:rPr>
        <w:t xml:space="preserve">-KO + IL-17A, </w:t>
      </w:r>
      <w:r w:rsidR="00466D0A" w:rsidRPr="00432BA0">
        <w:rPr>
          <w:rFonts w:eastAsia="等线"/>
          <w:i/>
          <w:iCs/>
          <w:sz w:val="24"/>
          <w:szCs w:val="24"/>
        </w:rPr>
        <w:t>n</w:t>
      </w:r>
      <w:r w:rsidR="00466D0A" w:rsidRPr="006F066C">
        <w:rPr>
          <w:rFonts w:eastAsia="等线"/>
          <w:sz w:val="24"/>
          <w:szCs w:val="24"/>
        </w:rPr>
        <w:t xml:space="preserve"> = 6 mice). </w:t>
      </w:r>
      <w:r w:rsidR="00466D0A" w:rsidRPr="006F066C">
        <w:rPr>
          <w:rFonts w:eastAsia="等线" w:hint="eastAsia"/>
          <w:b/>
          <w:bCs/>
          <w:sz w:val="24"/>
          <w:szCs w:val="24"/>
        </w:rPr>
        <w:t>d</w:t>
      </w:r>
      <w:r w:rsidR="00466D0A" w:rsidRPr="006F066C">
        <w:rPr>
          <w:rFonts w:eastAsia="等线"/>
          <w:b/>
          <w:bCs/>
          <w:sz w:val="24"/>
          <w:szCs w:val="24"/>
        </w:rPr>
        <w:t xml:space="preserve"> </w:t>
      </w:r>
      <w:r w:rsidR="00466D0A" w:rsidRPr="006F066C">
        <w:rPr>
          <w:rFonts w:eastAsia="等线" w:hint="eastAsia"/>
          <w:sz w:val="24"/>
          <w:szCs w:val="24"/>
        </w:rPr>
        <w:t>I</w:t>
      </w:r>
      <w:r w:rsidR="00466D0A" w:rsidRPr="006F066C">
        <w:rPr>
          <w:rFonts w:eastAsia="等线"/>
          <w:sz w:val="24"/>
          <w:szCs w:val="24"/>
        </w:rPr>
        <w:t xml:space="preserve">mmunofluorescence images </w:t>
      </w:r>
      <w:r w:rsidR="00466D0A" w:rsidRPr="006F066C">
        <w:rPr>
          <w:rFonts w:eastAsia="等线" w:hint="eastAsia"/>
          <w:sz w:val="24"/>
          <w:szCs w:val="24"/>
        </w:rPr>
        <w:t>showing</w:t>
      </w:r>
      <w:r w:rsidR="00466D0A" w:rsidRPr="006F066C">
        <w:rPr>
          <w:rFonts w:eastAsia="等线"/>
          <w:sz w:val="24"/>
          <w:szCs w:val="24"/>
        </w:rPr>
        <w:t xml:space="preserve"> the</w:t>
      </w:r>
      <w:r w:rsidR="00466D0A" w:rsidRPr="006F066C">
        <w:rPr>
          <w:rFonts w:eastAsia="等线" w:hint="eastAsia"/>
          <w:sz w:val="24"/>
          <w:szCs w:val="24"/>
        </w:rPr>
        <w:t xml:space="preserve"> expression of</w:t>
      </w:r>
      <w:r w:rsidR="00466D0A" w:rsidRPr="006F066C">
        <w:rPr>
          <w:rFonts w:eastAsia="等线"/>
          <w:sz w:val="24"/>
          <w:szCs w:val="24"/>
        </w:rPr>
        <w:t xml:space="preserve"> gephyrin</w:t>
      </w:r>
      <w:r w:rsidR="00466D0A" w:rsidRPr="006F066C">
        <w:rPr>
          <w:rFonts w:eastAsia="等线" w:hint="eastAsia"/>
          <w:sz w:val="24"/>
          <w:szCs w:val="24"/>
        </w:rPr>
        <w:t xml:space="preserve"> (</w:t>
      </w:r>
      <w:r w:rsidR="000178A0" w:rsidRPr="006F066C">
        <w:rPr>
          <w:rFonts w:eastAsia="等线"/>
          <w:sz w:val="24"/>
          <w:szCs w:val="24"/>
        </w:rPr>
        <w:t>cyan</w:t>
      </w:r>
      <w:r w:rsidR="00466D0A" w:rsidRPr="006F066C">
        <w:rPr>
          <w:rFonts w:eastAsia="等线" w:hint="eastAsia"/>
          <w:sz w:val="24"/>
          <w:szCs w:val="24"/>
        </w:rPr>
        <w:t>)</w:t>
      </w:r>
      <w:r w:rsidR="00466D0A" w:rsidRPr="006F066C">
        <w:rPr>
          <w:rFonts w:eastAsia="等线"/>
          <w:sz w:val="24"/>
          <w:szCs w:val="24"/>
        </w:rPr>
        <w:t xml:space="preserve"> in </w:t>
      </w:r>
      <w:r w:rsidR="00E847EE" w:rsidRPr="006F066C">
        <w:rPr>
          <w:rFonts w:eastAsia="等线"/>
          <w:sz w:val="24"/>
          <w:szCs w:val="24"/>
        </w:rPr>
        <w:t>c</w:t>
      </w:r>
      <w:r w:rsidR="00466D0A" w:rsidRPr="006F066C">
        <w:rPr>
          <w:rFonts w:eastAsia="等线"/>
          <w:sz w:val="24"/>
          <w:szCs w:val="24"/>
        </w:rPr>
        <w:t>albindin-</w:t>
      </w:r>
      <w:r w:rsidR="00466D0A" w:rsidRPr="006F066C">
        <w:rPr>
          <w:rFonts w:eastAsia="等线" w:hint="eastAsia"/>
          <w:sz w:val="24"/>
          <w:szCs w:val="24"/>
        </w:rPr>
        <w:t>pos</w:t>
      </w:r>
      <w:r w:rsidR="00466D0A" w:rsidRPr="006F066C">
        <w:rPr>
          <w:rFonts w:eastAsia="等线"/>
          <w:sz w:val="24"/>
          <w:szCs w:val="24"/>
        </w:rPr>
        <w:t>i</w:t>
      </w:r>
      <w:r w:rsidR="00466D0A" w:rsidRPr="006F066C">
        <w:rPr>
          <w:rFonts w:eastAsia="等线" w:hint="eastAsia"/>
          <w:sz w:val="24"/>
          <w:szCs w:val="24"/>
        </w:rPr>
        <w:t>tive</w:t>
      </w:r>
      <w:r w:rsidR="00466D0A" w:rsidRPr="006F066C">
        <w:rPr>
          <w:rFonts w:eastAsia="等线"/>
          <w:sz w:val="24"/>
          <w:szCs w:val="24"/>
        </w:rPr>
        <w:t xml:space="preserve"> PC </w:t>
      </w:r>
      <w:r w:rsidR="00466D0A" w:rsidRPr="006F066C">
        <w:rPr>
          <w:sz w:val="24"/>
          <w:szCs w:val="24"/>
        </w:rPr>
        <w:t>dendrites</w:t>
      </w:r>
      <w:r w:rsidR="00466D0A" w:rsidRPr="006F066C">
        <w:rPr>
          <w:rFonts w:eastAsia="等线"/>
          <w:sz w:val="24"/>
          <w:szCs w:val="24"/>
        </w:rPr>
        <w:t>.</w:t>
      </w:r>
      <w:r w:rsidRPr="006F066C">
        <w:rPr>
          <w:rFonts w:eastAsia="等线"/>
          <w:sz w:val="24"/>
          <w:szCs w:val="24"/>
        </w:rPr>
        <w:t xml:space="preserve"> The </w:t>
      </w:r>
      <w:r w:rsidR="00124812" w:rsidRPr="006F066C">
        <w:rPr>
          <w:rFonts w:eastAsia="等线"/>
          <w:sz w:val="24"/>
          <w:szCs w:val="24"/>
        </w:rPr>
        <w:t>cluster area of gephyrin</w:t>
      </w:r>
      <w:r w:rsidRPr="006F066C">
        <w:rPr>
          <w:rFonts w:eastAsia="等线"/>
          <w:sz w:val="24"/>
          <w:szCs w:val="24"/>
        </w:rPr>
        <w:t xml:space="preserve"> observed in 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 mice were </w:t>
      </w:r>
      <w:r w:rsidR="00124812" w:rsidRPr="006F066C">
        <w:rPr>
          <w:rFonts w:eastAsia="等线"/>
          <w:sz w:val="24"/>
          <w:szCs w:val="24"/>
        </w:rPr>
        <w:t>decreased</w:t>
      </w:r>
      <w:r w:rsidRPr="006F066C">
        <w:rPr>
          <w:rFonts w:eastAsia="等线"/>
          <w:sz w:val="24"/>
          <w:szCs w:val="24"/>
        </w:rPr>
        <w:t xml:space="preserve"> by IL-17A treatment (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-KO, </w:t>
      </w:r>
      <w:r w:rsidRPr="00432BA0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4 mice; 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 + IL-17A, </w:t>
      </w:r>
      <w:r w:rsidRPr="00432BA0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4 mice). Data are presented as mean ± SEM. *P &lt; 0.05</w:t>
      </w:r>
      <w:r w:rsidR="006F1D9A" w:rsidRPr="006F066C">
        <w:rPr>
          <w:rFonts w:eastAsia="等线"/>
          <w:sz w:val="24"/>
          <w:szCs w:val="24"/>
        </w:rPr>
        <w:t>, **</w:t>
      </w:r>
      <w:r w:rsidR="006F1D9A" w:rsidRPr="006F066C">
        <w:rPr>
          <w:rFonts w:eastAsia="等线"/>
          <w:i/>
          <w:iCs/>
          <w:sz w:val="24"/>
          <w:szCs w:val="24"/>
        </w:rPr>
        <w:t>P</w:t>
      </w:r>
      <w:r w:rsidR="006F1D9A" w:rsidRPr="006F066C">
        <w:rPr>
          <w:rFonts w:eastAsia="等线"/>
          <w:sz w:val="24"/>
          <w:szCs w:val="24"/>
        </w:rPr>
        <w:t xml:space="preserve"> &lt; 0.01.</w:t>
      </w:r>
    </w:p>
    <w:p w14:paraId="3BE893B1" w14:textId="77777777" w:rsidR="00AE0EB3" w:rsidRPr="006F066C" w:rsidRDefault="00C8690A">
      <w:pPr>
        <w:widowControl/>
        <w:spacing w:line="240" w:lineRule="auto"/>
        <w:jc w:val="left"/>
        <w:rPr>
          <w:rFonts w:eastAsia="等线"/>
          <w:sz w:val="24"/>
          <w:szCs w:val="24"/>
        </w:rPr>
      </w:pPr>
      <w:r w:rsidRPr="006F066C">
        <w:rPr>
          <w:rFonts w:eastAsia="等线"/>
          <w:sz w:val="24"/>
          <w:szCs w:val="24"/>
        </w:rPr>
        <w:br w:type="page"/>
      </w:r>
    </w:p>
    <w:p w14:paraId="6476C138" w14:textId="75BABFA9" w:rsidR="00AE0EB3" w:rsidRPr="006F066C" w:rsidRDefault="00955FF2" w:rsidP="001F59AF">
      <w:pPr>
        <w:widowControl/>
        <w:spacing w:line="240" w:lineRule="auto"/>
        <w:jc w:val="center"/>
        <w:rPr>
          <w:rFonts w:eastAsia="等线"/>
          <w:sz w:val="24"/>
          <w:szCs w:val="24"/>
          <w:highlight w:val="yellow"/>
        </w:rPr>
      </w:pPr>
      <w:r w:rsidRPr="006F066C">
        <w:rPr>
          <w:rFonts w:eastAsia="等线"/>
          <w:noProof/>
          <w:sz w:val="24"/>
          <w:szCs w:val="24"/>
        </w:rPr>
        <w:lastRenderedPageBreak/>
        <w:drawing>
          <wp:inline distT="0" distB="0" distL="0" distR="0" wp14:anchorId="18579AA7" wp14:editId="7C7C2422">
            <wp:extent cx="5274308" cy="1735689"/>
            <wp:effectExtent l="0" t="0" r="3175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08" cy="1735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F845CF" w14:textId="77777777" w:rsidR="001F59AF" w:rsidRPr="006F066C" w:rsidRDefault="001F59AF">
      <w:pPr>
        <w:widowControl/>
        <w:spacing w:line="240" w:lineRule="auto"/>
        <w:jc w:val="left"/>
        <w:rPr>
          <w:rFonts w:eastAsia="等线"/>
          <w:sz w:val="24"/>
          <w:szCs w:val="24"/>
          <w:highlight w:val="yellow"/>
        </w:rPr>
      </w:pPr>
    </w:p>
    <w:p w14:paraId="3ADF6BF8" w14:textId="3B014CAB" w:rsidR="00AE0EB3" w:rsidRPr="006F066C" w:rsidRDefault="00C8690A">
      <w:pPr>
        <w:widowControl/>
        <w:rPr>
          <w:rFonts w:eastAsia="等线"/>
          <w:b/>
          <w:bCs/>
          <w:sz w:val="24"/>
          <w:szCs w:val="24"/>
        </w:rPr>
      </w:pPr>
      <w:r w:rsidRPr="006F066C">
        <w:rPr>
          <w:rFonts w:eastAsia="等线"/>
          <w:b/>
          <w:bCs/>
          <w:sz w:val="24"/>
          <w:szCs w:val="24"/>
        </w:rPr>
        <w:t>Fig. S5 IL-17A activates the NF-</w:t>
      </w:r>
      <w:proofErr w:type="spellStart"/>
      <w:r w:rsidRPr="006F066C">
        <w:rPr>
          <w:rFonts w:eastAsia="等线"/>
          <w:b/>
          <w:bCs/>
          <w:sz w:val="24"/>
          <w:szCs w:val="24"/>
        </w:rPr>
        <w:t>κB</w:t>
      </w:r>
      <w:proofErr w:type="spellEnd"/>
      <w:r w:rsidRPr="006F066C">
        <w:rPr>
          <w:rFonts w:eastAsia="等线"/>
          <w:b/>
          <w:bCs/>
          <w:sz w:val="24"/>
          <w:szCs w:val="24"/>
        </w:rPr>
        <w:t xml:space="preserve"> pathway in </w:t>
      </w:r>
      <w:r w:rsidRPr="006F066C">
        <w:rPr>
          <w:rFonts w:eastAsia="等线"/>
          <w:b/>
          <w:bCs/>
          <w:i/>
          <w:iCs/>
          <w:sz w:val="24"/>
          <w:szCs w:val="24"/>
        </w:rPr>
        <w:t>Fmr1</w:t>
      </w:r>
      <w:r w:rsidRPr="006F066C">
        <w:rPr>
          <w:rFonts w:eastAsia="等线"/>
          <w:b/>
          <w:bCs/>
          <w:sz w:val="24"/>
          <w:szCs w:val="24"/>
        </w:rPr>
        <w:t xml:space="preserve">-KO PCs. a </w:t>
      </w:r>
      <w:r w:rsidRPr="006F066C">
        <w:rPr>
          <w:rFonts w:eastAsia="等线"/>
          <w:sz w:val="24"/>
          <w:szCs w:val="24"/>
        </w:rPr>
        <w:t>Western blot</w:t>
      </w:r>
      <w:r w:rsidR="00466D0A" w:rsidRPr="006F066C">
        <w:rPr>
          <w:rFonts w:eastAsia="等线"/>
          <w:sz w:val="24"/>
          <w:szCs w:val="24"/>
        </w:rPr>
        <w:t>s</w:t>
      </w:r>
      <w:r w:rsidRPr="006F066C">
        <w:rPr>
          <w:rFonts w:eastAsia="等线"/>
          <w:sz w:val="24"/>
          <w:szCs w:val="24"/>
        </w:rPr>
        <w:t xml:space="preserve"> analysis and quantification showing </w:t>
      </w:r>
      <w:r w:rsidR="00466D0A" w:rsidRPr="006F066C">
        <w:rPr>
          <w:rFonts w:eastAsia="等线" w:hint="eastAsia"/>
          <w:sz w:val="24"/>
          <w:szCs w:val="24"/>
        </w:rPr>
        <w:t xml:space="preserve">the </w:t>
      </w:r>
      <w:r w:rsidR="00466D0A" w:rsidRPr="006F066C">
        <w:rPr>
          <w:rFonts w:eastAsia="等线"/>
          <w:sz w:val="24"/>
          <w:szCs w:val="24"/>
        </w:rPr>
        <w:t>increased</w:t>
      </w:r>
      <w:r w:rsidRPr="006F066C">
        <w:rPr>
          <w:rFonts w:eastAsia="等线"/>
          <w:sz w:val="24"/>
          <w:szCs w:val="24"/>
        </w:rPr>
        <w:t xml:space="preserve"> levels of phosphorylated NF-</w:t>
      </w:r>
      <w:proofErr w:type="spellStart"/>
      <w:r w:rsidRPr="006F066C">
        <w:rPr>
          <w:rFonts w:eastAsia="等线"/>
          <w:sz w:val="24"/>
          <w:szCs w:val="24"/>
        </w:rPr>
        <w:t>κB</w:t>
      </w:r>
      <w:proofErr w:type="spellEnd"/>
      <w:r w:rsidRPr="006F066C">
        <w:rPr>
          <w:rFonts w:eastAsia="等线"/>
          <w:sz w:val="24"/>
          <w:szCs w:val="24"/>
        </w:rPr>
        <w:t xml:space="preserve"> p65 (p-NF-κB-p65) </w:t>
      </w:r>
      <w:r w:rsidR="001F5E77" w:rsidRPr="006F066C">
        <w:rPr>
          <w:rFonts w:eastAsia="等线"/>
          <w:sz w:val="24"/>
          <w:szCs w:val="24"/>
        </w:rPr>
        <w:t xml:space="preserve">in the cerebellum of </w:t>
      </w:r>
      <w:r w:rsidR="001F5E77" w:rsidRPr="006F066C">
        <w:rPr>
          <w:rFonts w:eastAsia="等线"/>
          <w:i/>
          <w:iCs/>
          <w:sz w:val="24"/>
          <w:szCs w:val="24"/>
        </w:rPr>
        <w:t>Fmr1</w:t>
      </w:r>
      <w:r w:rsidR="001F5E77" w:rsidRPr="006F066C">
        <w:rPr>
          <w:rFonts w:eastAsia="等线"/>
          <w:sz w:val="24"/>
          <w:szCs w:val="24"/>
        </w:rPr>
        <w:t>-KO mice</w:t>
      </w:r>
      <w:r w:rsidR="001F5E77" w:rsidRPr="006F066C">
        <w:rPr>
          <w:rFonts w:eastAsia="等线" w:hint="eastAsia"/>
          <w:sz w:val="24"/>
          <w:szCs w:val="24"/>
        </w:rPr>
        <w:t xml:space="preserve"> </w:t>
      </w:r>
      <w:r w:rsidR="001F5E77" w:rsidRPr="006F066C">
        <w:rPr>
          <w:rFonts w:eastAsia="等线"/>
          <w:sz w:val="24"/>
          <w:szCs w:val="24"/>
        </w:rPr>
        <w:t>following IL-17A treatment</w:t>
      </w:r>
      <w:r w:rsidR="001F5E77" w:rsidRPr="006F066C">
        <w:rPr>
          <w:rFonts w:eastAsia="等线" w:hint="eastAsia"/>
          <w:sz w:val="24"/>
          <w:szCs w:val="24"/>
        </w:rPr>
        <w:t>,</w:t>
      </w:r>
      <w:r w:rsidR="001F5E77" w:rsidRPr="006F066C">
        <w:rPr>
          <w:rFonts w:eastAsia="等线" w:hint="eastAsia"/>
          <w:sz w:val="24"/>
          <w:szCs w:val="24"/>
          <w:highlight w:val="darkGray"/>
        </w:rPr>
        <w:t xml:space="preserve"> </w:t>
      </w:r>
      <w:r w:rsidR="001F5E77" w:rsidRPr="006F066C">
        <w:rPr>
          <w:rFonts w:eastAsia="等线"/>
          <w:sz w:val="24"/>
          <w:szCs w:val="24"/>
        </w:rPr>
        <w:t xml:space="preserve">compared to </w:t>
      </w:r>
      <w:r w:rsidR="001F5E77" w:rsidRPr="006F066C">
        <w:rPr>
          <w:rFonts w:eastAsia="等线"/>
          <w:i/>
          <w:iCs/>
          <w:sz w:val="24"/>
          <w:szCs w:val="24"/>
        </w:rPr>
        <w:t>Fmr1</w:t>
      </w:r>
      <w:r w:rsidR="001F5E77" w:rsidRPr="006F066C">
        <w:rPr>
          <w:rFonts w:eastAsia="等线"/>
          <w:sz w:val="24"/>
          <w:szCs w:val="24"/>
        </w:rPr>
        <w:t>-KO mice</w:t>
      </w:r>
      <w:r w:rsidR="001F5E77" w:rsidRPr="006F066C">
        <w:rPr>
          <w:rFonts w:eastAsia="等线" w:hint="eastAsia"/>
          <w:sz w:val="24"/>
          <w:szCs w:val="24"/>
        </w:rPr>
        <w:t xml:space="preserve"> </w:t>
      </w:r>
      <w:r w:rsidR="001F5E77" w:rsidRPr="006F066C">
        <w:rPr>
          <w:rFonts w:eastAsia="等线"/>
          <w:sz w:val="24"/>
          <w:szCs w:val="24"/>
        </w:rPr>
        <w:t xml:space="preserve">with sham treatment </w:t>
      </w:r>
      <w:r w:rsidRPr="006F066C">
        <w:rPr>
          <w:rFonts w:eastAsia="等线"/>
          <w:sz w:val="24"/>
          <w:szCs w:val="24"/>
        </w:rPr>
        <w:t>(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6 mice; 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 + IL-17A,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6 mice). </w:t>
      </w:r>
      <w:r w:rsidRPr="006F066C">
        <w:rPr>
          <w:rFonts w:eastAsia="等线"/>
          <w:b/>
          <w:bCs/>
          <w:sz w:val="24"/>
          <w:szCs w:val="24"/>
        </w:rPr>
        <w:t>b</w:t>
      </w:r>
      <w:r w:rsidRPr="006F066C">
        <w:rPr>
          <w:rFonts w:eastAsia="等线"/>
          <w:sz w:val="24"/>
          <w:szCs w:val="24"/>
        </w:rPr>
        <w:t xml:space="preserve"> Representative immunofluorescence images and quantification of p-NF-κB-p65 (green) in </w:t>
      </w:r>
      <w:r w:rsidR="001F59AF" w:rsidRPr="006F066C">
        <w:rPr>
          <w:rFonts w:eastAsia="等线" w:hint="eastAsia"/>
          <w:sz w:val="24"/>
          <w:szCs w:val="24"/>
        </w:rPr>
        <w:t>c</w:t>
      </w:r>
      <w:r w:rsidRPr="006F066C">
        <w:rPr>
          <w:rFonts w:eastAsia="等线"/>
          <w:sz w:val="24"/>
          <w:szCs w:val="24"/>
        </w:rPr>
        <w:t>albindin-</w:t>
      </w:r>
      <w:r w:rsidRPr="006F066C">
        <w:rPr>
          <w:rFonts w:eastAsia="等线" w:hint="eastAsia"/>
          <w:sz w:val="24"/>
          <w:szCs w:val="24"/>
        </w:rPr>
        <w:t>pos</w:t>
      </w:r>
      <w:r w:rsidRPr="006F066C">
        <w:rPr>
          <w:rFonts w:eastAsia="等线"/>
          <w:sz w:val="24"/>
          <w:szCs w:val="24"/>
        </w:rPr>
        <w:t>i</w:t>
      </w:r>
      <w:r w:rsidRPr="006F066C">
        <w:rPr>
          <w:rFonts w:eastAsia="等线" w:hint="eastAsia"/>
          <w:sz w:val="24"/>
          <w:szCs w:val="24"/>
        </w:rPr>
        <w:t>tive</w:t>
      </w:r>
      <w:r w:rsidRPr="006F066C">
        <w:rPr>
          <w:rFonts w:eastAsia="等线"/>
          <w:sz w:val="24"/>
          <w:szCs w:val="24"/>
        </w:rPr>
        <w:t xml:space="preserve"> PCs (red) in the cerebellar Crus I. IL-17A decreased </w:t>
      </w:r>
      <w:r w:rsidR="001F5E77" w:rsidRPr="006F066C">
        <w:rPr>
          <w:rFonts w:eastAsia="等线" w:hint="eastAsia"/>
          <w:sz w:val="24"/>
          <w:szCs w:val="24"/>
        </w:rPr>
        <w:t>the</w:t>
      </w:r>
      <w:r w:rsidRPr="006F066C">
        <w:rPr>
          <w:rFonts w:eastAsia="等线"/>
          <w:sz w:val="24"/>
          <w:szCs w:val="24"/>
        </w:rPr>
        <w:t xml:space="preserve"> intensity of p-NF-κB-p65 in 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>-KO PCs (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4 mice; 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 + IL-17A,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4 mice)</w:t>
      </w:r>
      <w:r w:rsidR="001F59AF" w:rsidRPr="006F066C">
        <w:rPr>
          <w:rFonts w:eastAsia="等线"/>
          <w:sz w:val="24"/>
          <w:szCs w:val="24"/>
        </w:rPr>
        <w:t>.</w:t>
      </w:r>
      <w:r w:rsidRPr="006F066C">
        <w:rPr>
          <w:rFonts w:eastAsia="等线"/>
          <w:sz w:val="24"/>
          <w:szCs w:val="24"/>
        </w:rPr>
        <w:t xml:space="preserve"> Data are presented as mean ± SEM. *</w:t>
      </w:r>
      <w:r w:rsidRPr="006F066C">
        <w:rPr>
          <w:rFonts w:eastAsia="等线"/>
          <w:i/>
          <w:iCs/>
          <w:sz w:val="24"/>
          <w:szCs w:val="24"/>
        </w:rPr>
        <w:t>P</w:t>
      </w:r>
      <w:r w:rsidRPr="006F066C">
        <w:rPr>
          <w:rFonts w:eastAsia="等线"/>
          <w:sz w:val="24"/>
          <w:szCs w:val="24"/>
        </w:rPr>
        <w:t xml:space="preserve"> &lt; 0.05</w:t>
      </w:r>
      <w:r w:rsidR="006F1D9A" w:rsidRPr="006F066C">
        <w:rPr>
          <w:rFonts w:eastAsia="等线"/>
          <w:sz w:val="24"/>
          <w:szCs w:val="24"/>
        </w:rPr>
        <w:t>, **</w:t>
      </w:r>
      <w:r w:rsidR="006F1D9A" w:rsidRPr="006F066C">
        <w:rPr>
          <w:rFonts w:eastAsia="等线"/>
          <w:i/>
          <w:iCs/>
          <w:sz w:val="24"/>
          <w:szCs w:val="24"/>
        </w:rPr>
        <w:t>P</w:t>
      </w:r>
      <w:r w:rsidR="006F1D9A" w:rsidRPr="006F066C">
        <w:rPr>
          <w:rFonts w:eastAsia="等线"/>
          <w:sz w:val="24"/>
          <w:szCs w:val="24"/>
        </w:rPr>
        <w:t xml:space="preserve"> &lt; 0.01.</w:t>
      </w:r>
    </w:p>
    <w:p w14:paraId="283DCEC7" w14:textId="77777777" w:rsidR="00AE0EB3" w:rsidRPr="006F066C" w:rsidRDefault="00C8690A">
      <w:pPr>
        <w:widowControl/>
        <w:spacing w:line="240" w:lineRule="auto"/>
        <w:jc w:val="left"/>
        <w:rPr>
          <w:rFonts w:eastAsia="等线"/>
          <w:sz w:val="24"/>
          <w:szCs w:val="24"/>
        </w:rPr>
      </w:pPr>
      <w:r w:rsidRPr="006F066C">
        <w:rPr>
          <w:rFonts w:eastAsia="等线"/>
          <w:sz w:val="24"/>
          <w:szCs w:val="24"/>
        </w:rPr>
        <w:br w:type="page"/>
      </w:r>
    </w:p>
    <w:p w14:paraId="66327F48" w14:textId="2EF247EC" w:rsidR="00AE0EB3" w:rsidRPr="006F066C" w:rsidRDefault="00955FF2">
      <w:pPr>
        <w:spacing w:line="240" w:lineRule="auto"/>
        <w:jc w:val="center"/>
        <w:rPr>
          <w:rFonts w:ascii="等线" w:eastAsia="等线" w:hAnsi="等线"/>
          <w:sz w:val="21"/>
          <w:szCs w:val="22"/>
        </w:rPr>
      </w:pPr>
      <w:r w:rsidRPr="006F066C">
        <w:rPr>
          <w:rFonts w:ascii="等线" w:eastAsia="等线" w:hAnsi="等线"/>
          <w:noProof/>
          <w:sz w:val="21"/>
          <w:szCs w:val="22"/>
        </w:rPr>
        <w:lastRenderedPageBreak/>
        <w:drawing>
          <wp:inline distT="0" distB="0" distL="0" distR="0" wp14:anchorId="1FBE0067" wp14:editId="76D7013E">
            <wp:extent cx="5274309" cy="3326806"/>
            <wp:effectExtent l="0" t="0" r="3175" b="698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09" cy="3326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9E8F0" w14:textId="77777777" w:rsidR="00AE0EB3" w:rsidRPr="006F066C" w:rsidRDefault="00AE0EB3">
      <w:pPr>
        <w:spacing w:line="240" w:lineRule="auto"/>
        <w:jc w:val="center"/>
        <w:rPr>
          <w:rFonts w:ascii="等线" w:eastAsia="等线" w:hAnsi="等线"/>
          <w:sz w:val="21"/>
          <w:szCs w:val="22"/>
        </w:rPr>
      </w:pPr>
    </w:p>
    <w:p w14:paraId="407A1BB9" w14:textId="5A32E12E" w:rsidR="00AE0EB3" w:rsidRPr="006F066C" w:rsidRDefault="00C8690A">
      <w:pPr>
        <w:rPr>
          <w:rFonts w:eastAsia="等线"/>
          <w:sz w:val="24"/>
          <w:szCs w:val="24"/>
        </w:rPr>
      </w:pPr>
      <w:bookmarkStart w:id="2" w:name="_Hlk211605229"/>
      <w:r w:rsidRPr="006F066C">
        <w:rPr>
          <w:rFonts w:eastAsia="等线"/>
          <w:b/>
          <w:bCs/>
          <w:sz w:val="24"/>
          <w:szCs w:val="24"/>
        </w:rPr>
        <w:t xml:space="preserve">Fig. S6 </w:t>
      </w:r>
      <w:r w:rsidRPr="006F066C">
        <w:rPr>
          <w:rFonts w:eastAsia="等线" w:hint="eastAsia"/>
          <w:b/>
          <w:bCs/>
          <w:sz w:val="24"/>
          <w:szCs w:val="24"/>
        </w:rPr>
        <w:t xml:space="preserve">The </w:t>
      </w:r>
      <w:r w:rsidRPr="006F066C">
        <w:rPr>
          <w:rFonts w:eastAsia="等线"/>
          <w:b/>
          <w:bCs/>
          <w:sz w:val="24"/>
          <w:szCs w:val="24"/>
        </w:rPr>
        <w:t xml:space="preserve">expression of inflammatory cytokines </w:t>
      </w:r>
      <w:r w:rsidRPr="006F066C">
        <w:rPr>
          <w:rFonts w:eastAsia="等线" w:hint="eastAsia"/>
          <w:b/>
          <w:bCs/>
          <w:sz w:val="24"/>
          <w:szCs w:val="24"/>
        </w:rPr>
        <w:t xml:space="preserve">in the cerebellum is </w:t>
      </w:r>
      <w:r w:rsidRPr="006F066C">
        <w:rPr>
          <w:rFonts w:eastAsia="等线"/>
          <w:b/>
          <w:bCs/>
          <w:sz w:val="24"/>
          <w:szCs w:val="24"/>
        </w:rPr>
        <w:t>increased</w:t>
      </w:r>
      <w:r w:rsidRPr="006F066C">
        <w:rPr>
          <w:rFonts w:eastAsia="等线" w:hint="eastAsia"/>
          <w:b/>
          <w:bCs/>
          <w:sz w:val="24"/>
          <w:szCs w:val="24"/>
        </w:rPr>
        <w:t xml:space="preserve"> </w:t>
      </w:r>
      <w:r w:rsidRPr="006F066C">
        <w:rPr>
          <w:rFonts w:eastAsia="等线"/>
          <w:b/>
          <w:bCs/>
          <w:sz w:val="24"/>
          <w:szCs w:val="24"/>
        </w:rPr>
        <w:t>following</w:t>
      </w:r>
      <w:r w:rsidRPr="006F066C">
        <w:rPr>
          <w:rFonts w:eastAsia="等线" w:hint="eastAsia"/>
          <w:b/>
          <w:bCs/>
          <w:sz w:val="24"/>
          <w:szCs w:val="24"/>
        </w:rPr>
        <w:t xml:space="preserve"> </w:t>
      </w:r>
      <w:r w:rsidRPr="006F066C">
        <w:rPr>
          <w:rFonts w:eastAsia="等线"/>
          <w:b/>
          <w:bCs/>
          <w:sz w:val="24"/>
          <w:szCs w:val="24"/>
        </w:rPr>
        <w:t>LPS</w:t>
      </w:r>
      <w:r w:rsidR="00317E01" w:rsidRPr="006F066C">
        <w:rPr>
          <w:rFonts w:eastAsia="等线"/>
          <w:b/>
          <w:bCs/>
          <w:sz w:val="24"/>
          <w:szCs w:val="24"/>
        </w:rPr>
        <w:t>,</w:t>
      </w:r>
      <w:r w:rsidRPr="006F066C">
        <w:rPr>
          <w:rFonts w:eastAsia="等线"/>
          <w:b/>
          <w:bCs/>
          <w:sz w:val="24"/>
          <w:szCs w:val="24"/>
        </w:rPr>
        <w:t xml:space="preserve"> poly(I:C) </w:t>
      </w:r>
      <w:r w:rsidR="00317E01" w:rsidRPr="006F066C">
        <w:rPr>
          <w:rFonts w:eastAsia="等线"/>
          <w:b/>
          <w:bCs/>
          <w:sz w:val="24"/>
          <w:szCs w:val="24"/>
        </w:rPr>
        <w:t xml:space="preserve">or IL-17A </w:t>
      </w:r>
      <w:r w:rsidRPr="006F066C">
        <w:rPr>
          <w:rFonts w:eastAsia="等线" w:hint="eastAsia"/>
          <w:b/>
          <w:bCs/>
          <w:sz w:val="24"/>
          <w:szCs w:val="24"/>
        </w:rPr>
        <w:t>administration</w:t>
      </w:r>
      <w:r w:rsidRPr="006F066C">
        <w:rPr>
          <w:rFonts w:eastAsia="等线"/>
          <w:b/>
          <w:bCs/>
          <w:sz w:val="24"/>
          <w:szCs w:val="24"/>
        </w:rPr>
        <w:t>.</w:t>
      </w:r>
      <w:r w:rsidRPr="006F066C">
        <w:rPr>
          <w:rFonts w:eastAsia="等线" w:hint="eastAsia"/>
          <w:b/>
          <w:bCs/>
          <w:sz w:val="24"/>
          <w:szCs w:val="24"/>
        </w:rPr>
        <w:t xml:space="preserve"> </w:t>
      </w:r>
      <w:proofErr w:type="spellStart"/>
      <w:r w:rsidRPr="006F066C">
        <w:rPr>
          <w:rFonts w:eastAsia="等线" w:hint="eastAsia"/>
          <w:b/>
          <w:bCs/>
          <w:sz w:val="24"/>
          <w:szCs w:val="24"/>
        </w:rPr>
        <w:t>a</w:t>
      </w:r>
      <w:proofErr w:type="spellEnd"/>
      <w:r w:rsidRPr="006F066C">
        <w:rPr>
          <w:rFonts w:eastAsia="等线"/>
          <w:b/>
          <w:bCs/>
          <w:sz w:val="24"/>
          <w:szCs w:val="24"/>
        </w:rPr>
        <w:t xml:space="preserve"> </w:t>
      </w:r>
      <w:r w:rsidRPr="006F066C">
        <w:rPr>
          <w:rFonts w:eastAsia="等线"/>
          <w:sz w:val="24"/>
          <w:szCs w:val="24"/>
        </w:rPr>
        <w:t>Levels of TNF-α, IL-6 and IFN-γ mRNA</w:t>
      </w:r>
      <w:r w:rsidRPr="006F066C">
        <w:rPr>
          <w:rFonts w:eastAsia="等线" w:hint="eastAsia"/>
          <w:sz w:val="24"/>
          <w:szCs w:val="24"/>
        </w:rPr>
        <w:t xml:space="preserve"> were significantly</w:t>
      </w:r>
      <w:r w:rsidRPr="006F066C">
        <w:rPr>
          <w:rFonts w:eastAsia="等线"/>
          <w:sz w:val="24"/>
          <w:szCs w:val="24"/>
        </w:rPr>
        <w:t xml:space="preserve"> elevated 3</w:t>
      </w:r>
      <w:r w:rsidRPr="006F066C">
        <w:rPr>
          <w:rFonts w:eastAsia="等线" w:hint="eastAsia"/>
          <w:sz w:val="24"/>
          <w:szCs w:val="24"/>
        </w:rPr>
        <w:t xml:space="preserve"> or </w:t>
      </w:r>
      <w:r w:rsidRPr="006F066C">
        <w:rPr>
          <w:rFonts w:eastAsia="等线"/>
          <w:sz w:val="24"/>
          <w:szCs w:val="24"/>
        </w:rPr>
        <w:t xml:space="preserve">6 h after LPS injection (TNF-α: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6, 3, 6 mice, respectively; IL-6: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5, 6, 6 mice, respectively; IFN-γ: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6, 6, 6 mice, respectively)</w:t>
      </w:r>
      <w:r w:rsidRPr="006F066C">
        <w:rPr>
          <w:rFonts w:eastAsia="等线" w:hint="eastAsia"/>
          <w:sz w:val="24"/>
          <w:szCs w:val="24"/>
        </w:rPr>
        <w:t>.</w:t>
      </w:r>
      <w:r w:rsidRPr="006F066C">
        <w:rPr>
          <w:rFonts w:eastAsia="等线"/>
          <w:sz w:val="24"/>
          <w:szCs w:val="24"/>
        </w:rPr>
        <w:t xml:space="preserve"> </w:t>
      </w:r>
      <w:r w:rsidRPr="006F066C">
        <w:rPr>
          <w:rFonts w:eastAsia="等线"/>
          <w:b/>
          <w:bCs/>
          <w:sz w:val="24"/>
          <w:szCs w:val="24"/>
        </w:rPr>
        <w:t xml:space="preserve">b </w:t>
      </w:r>
      <w:r w:rsidRPr="006F066C">
        <w:rPr>
          <w:rFonts w:eastAsia="等线"/>
          <w:sz w:val="24"/>
          <w:szCs w:val="24"/>
        </w:rPr>
        <w:t>Levels of TNF-α, IL-6 and IFN-γ mRNA</w:t>
      </w:r>
      <w:r w:rsidRPr="006F066C">
        <w:rPr>
          <w:rFonts w:eastAsia="等线" w:hint="eastAsia"/>
          <w:sz w:val="24"/>
          <w:szCs w:val="24"/>
        </w:rPr>
        <w:t xml:space="preserve"> were significantly</w:t>
      </w:r>
      <w:r w:rsidRPr="006F066C">
        <w:rPr>
          <w:rFonts w:eastAsia="等线"/>
          <w:sz w:val="24"/>
          <w:szCs w:val="24"/>
        </w:rPr>
        <w:t xml:space="preserve"> elevated 3</w:t>
      </w:r>
      <w:r w:rsidRPr="006F066C">
        <w:rPr>
          <w:rFonts w:eastAsia="等线" w:hint="eastAsia"/>
          <w:sz w:val="24"/>
          <w:szCs w:val="24"/>
        </w:rPr>
        <w:t xml:space="preserve"> or </w:t>
      </w:r>
      <w:r w:rsidRPr="006F066C">
        <w:rPr>
          <w:rFonts w:eastAsia="等线"/>
          <w:sz w:val="24"/>
          <w:szCs w:val="24"/>
        </w:rPr>
        <w:t>6 h after poly(I:C) injection</w:t>
      </w:r>
      <w:r w:rsidRPr="006F066C">
        <w:rPr>
          <w:rFonts w:eastAsia="等线" w:hint="eastAsia"/>
          <w:sz w:val="24"/>
          <w:szCs w:val="24"/>
        </w:rPr>
        <w:t xml:space="preserve"> </w:t>
      </w:r>
      <w:r w:rsidRPr="006F066C">
        <w:rPr>
          <w:rFonts w:eastAsia="等线"/>
          <w:sz w:val="24"/>
          <w:szCs w:val="24"/>
        </w:rPr>
        <w:t xml:space="preserve">(TNF-α: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5, 5, 5 mice, respectively; IL-6: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10, 6, 10 mice, respectively; IFN-γ: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3, 5, 4 mice, respectively). </w:t>
      </w:r>
      <w:bookmarkEnd w:id="2"/>
      <w:r w:rsidRPr="006F066C">
        <w:rPr>
          <w:rFonts w:eastAsia="等线"/>
          <w:b/>
          <w:bCs/>
          <w:sz w:val="24"/>
          <w:szCs w:val="24"/>
        </w:rPr>
        <w:t>c</w:t>
      </w:r>
      <w:r w:rsidRPr="006F066C">
        <w:rPr>
          <w:rFonts w:eastAsia="等线"/>
          <w:sz w:val="24"/>
          <w:szCs w:val="24"/>
        </w:rPr>
        <w:t xml:space="preserve"> Levels of TNF-α, IL-6 and IFN-γ mRNA</w:t>
      </w:r>
      <w:r w:rsidRPr="006F066C">
        <w:rPr>
          <w:rFonts w:eastAsia="等线" w:hint="eastAsia"/>
          <w:sz w:val="24"/>
          <w:szCs w:val="24"/>
        </w:rPr>
        <w:t xml:space="preserve"> were significantly</w:t>
      </w:r>
      <w:r w:rsidRPr="006F066C">
        <w:rPr>
          <w:rFonts w:eastAsia="等线"/>
          <w:sz w:val="24"/>
          <w:szCs w:val="24"/>
        </w:rPr>
        <w:t xml:space="preserve"> elevated after IL-17A injection</w:t>
      </w:r>
      <w:r w:rsidRPr="006F066C">
        <w:rPr>
          <w:rFonts w:eastAsia="等线" w:hint="eastAsia"/>
          <w:sz w:val="24"/>
          <w:szCs w:val="24"/>
        </w:rPr>
        <w:t xml:space="preserve"> </w:t>
      </w:r>
      <w:r w:rsidRPr="006F066C">
        <w:rPr>
          <w:rFonts w:eastAsia="等线"/>
          <w:sz w:val="24"/>
          <w:szCs w:val="24"/>
        </w:rPr>
        <w:t xml:space="preserve">(TNF-α: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</w:t>
      </w:r>
      <w:r w:rsidRPr="006F066C">
        <w:rPr>
          <w:rFonts w:eastAsia="等线" w:hint="eastAsia"/>
          <w:sz w:val="24"/>
          <w:szCs w:val="24"/>
        </w:rPr>
        <w:t>7</w:t>
      </w:r>
      <w:r w:rsidRPr="006F066C">
        <w:rPr>
          <w:rFonts w:eastAsia="等线"/>
          <w:sz w:val="24"/>
          <w:szCs w:val="24"/>
        </w:rPr>
        <w:t xml:space="preserve">, 7 mice, respectively; IL-6: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6, 8 mice, respectively; IFN-γ: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</w:t>
      </w:r>
      <w:r w:rsidRPr="006F066C">
        <w:rPr>
          <w:rFonts w:eastAsia="等线" w:hint="eastAsia"/>
          <w:sz w:val="24"/>
          <w:szCs w:val="24"/>
        </w:rPr>
        <w:t>4</w:t>
      </w:r>
      <w:r w:rsidRPr="006F066C">
        <w:rPr>
          <w:rFonts w:eastAsia="等线"/>
          <w:sz w:val="24"/>
          <w:szCs w:val="24"/>
        </w:rPr>
        <w:t>, 7 mice, respectively)</w:t>
      </w:r>
      <w:r w:rsidRPr="006F066C">
        <w:rPr>
          <w:rFonts w:eastAsia="等线" w:hint="eastAsia"/>
          <w:sz w:val="24"/>
          <w:szCs w:val="24"/>
        </w:rPr>
        <w:t>.</w:t>
      </w:r>
      <w:r w:rsidRPr="006F066C">
        <w:rPr>
          <w:rFonts w:eastAsia="等线"/>
          <w:sz w:val="24"/>
          <w:szCs w:val="24"/>
        </w:rPr>
        <w:t xml:space="preserve"> </w:t>
      </w:r>
      <w:r w:rsidRPr="006F066C">
        <w:rPr>
          <w:rFonts w:eastAsia="等线"/>
          <w:b/>
          <w:bCs/>
          <w:sz w:val="24"/>
          <w:szCs w:val="24"/>
        </w:rPr>
        <w:t>d</w:t>
      </w:r>
      <w:r w:rsidRPr="006F066C">
        <w:rPr>
          <w:rFonts w:eastAsia="等线"/>
          <w:sz w:val="24"/>
          <w:szCs w:val="24"/>
        </w:rPr>
        <w:t xml:space="preserve"> Immunostaining for calbindin (green) showed</w:t>
      </w:r>
      <w:r w:rsidRPr="006F066C">
        <w:rPr>
          <w:rFonts w:eastAsia="等线" w:hint="eastAsia"/>
          <w:sz w:val="24"/>
          <w:szCs w:val="24"/>
        </w:rPr>
        <w:t xml:space="preserve"> that</w:t>
      </w:r>
      <w:r w:rsidRPr="006F066C">
        <w:rPr>
          <w:rFonts w:eastAsia="等线"/>
          <w:sz w:val="24"/>
          <w:szCs w:val="24"/>
        </w:rPr>
        <w:t xml:space="preserve"> poly(I:C) and IL-17A injection did not affect PC density in </w:t>
      </w:r>
      <w:r w:rsidRPr="006F066C">
        <w:rPr>
          <w:rFonts w:eastAsia="等线" w:hint="eastAsia"/>
          <w:sz w:val="24"/>
          <w:szCs w:val="24"/>
        </w:rPr>
        <w:t xml:space="preserve">the </w:t>
      </w:r>
      <w:r w:rsidRPr="006F066C">
        <w:rPr>
          <w:rFonts w:eastAsia="等线"/>
          <w:sz w:val="24"/>
          <w:szCs w:val="24"/>
        </w:rPr>
        <w:t>cerebellar Crus I (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 + vehicle,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5 mice; 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 + poly(I:C),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5 mice; 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 +IL-17A,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5 mice). Data are presented as mean ± SEM. *</w:t>
      </w:r>
      <w:r w:rsidRPr="006F066C">
        <w:rPr>
          <w:rFonts w:eastAsia="等线"/>
          <w:i/>
          <w:iCs/>
          <w:sz w:val="24"/>
          <w:szCs w:val="24"/>
        </w:rPr>
        <w:t>P</w:t>
      </w:r>
      <w:r w:rsidRPr="006F066C">
        <w:rPr>
          <w:rFonts w:eastAsia="等线"/>
          <w:sz w:val="24"/>
          <w:szCs w:val="24"/>
        </w:rPr>
        <w:t xml:space="preserve"> &lt; 0.05, **</w:t>
      </w:r>
      <w:r w:rsidRPr="006F066C">
        <w:rPr>
          <w:rFonts w:eastAsia="等线"/>
          <w:i/>
          <w:iCs/>
          <w:sz w:val="24"/>
          <w:szCs w:val="24"/>
        </w:rPr>
        <w:t>P</w:t>
      </w:r>
      <w:r w:rsidRPr="006F066C">
        <w:rPr>
          <w:rFonts w:eastAsia="等线"/>
          <w:sz w:val="24"/>
          <w:szCs w:val="24"/>
        </w:rPr>
        <w:t xml:space="preserve"> &lt; 0.01, ***</w:t>
      </w:r>
      <w:r w:rsidRPr="006F066C">
        <w:rPr>
          <w:rFonts w:eastAsia="等线"/>
          <w:i/>
          <w:iCs/>
          <w:sz w:val="24"/>
          <w:szCs w:val="24"/>
        </w:rPr>
        <w:t>P</w:t>
      </w:r>
      <w:r w:rsidRPr="006F066C">
        <w:rPr>
          <w:rFonts w:eastAsia="等线"/>
          <w:sz w:val="24"/>
          <w:szCs w:val="24"/>
        </w:rPr>
        <w:t xml:space="preserve"> &lt; 0.001, </w:t>
      </w:r>
      <w:proofErr w:type="spellStart"/>
      <w:r w:rsidRPr="006F066C">
        <w:rPr>
          <w:rFonts w:eastAsia="等线"/>
          <w:sz w:val="24"/>
          <w:szCs w:val="24"/>
        </w:rPr>
        <w:t>n.s</w:t>
      </w:r>
      <w:proofErr w:type="spellEnd"/>
      <w:r w:rsidRPr="006F066C">
        <w:rPr>
          <w:rFonts w:eastAsia="等线"/>
          <w:sz w:val="24"/>
          <w:szCs w:val="24"/>
        </w:rPr>
        <w:t>. indicates not signiﬁcant.</w:t>
      </w:r>
    </w:p>
    <w:p w14:paraId="27866E90" w14:textId="380B28FC" w:rsidR="00AE0EB3" w:rsidRPr="006F066C" w:rsidRDefault="00955FF2">
      <w:pPr>
        <w:spacing w:line="240" w:lineRule="auto"/>
        <w:jc w:val="center"/>
        <w:rPr>
          <w:rFonts w:ascii="等线" w:eastAsia="等线" w:hAnsi="等线"/>
          <w:sz w:val="21"/>
          <w:szCs w:val="22"/>
        </w:rPr>
      </w:pPr>
      <w:r w:rsidRPr="006F066C">
        <w:rPr>
          <w:rFonts w:ascii="等线" w:eastAsia="等线" w:hAnsi="等线"/>
          <w:noProof/>
          <w:sz w:val="21"/>
          <w:szCs w:val="22"/>
        </w:rPr>
        <w:lastRenderedPageBreak/>
        <w:drawing>
          <wp:inline distT="0" distB="0" distL="0" distR="0" wp14:anchorId="1F302949" wp14:editId="721C0539">
            <wp:extent cx="5274309" cy="2760728"/>
            <wp:effectExtent l="0" t="0" r="3175" b="190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09" cy="2760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C426E" w14:textId="77777777" w:rsidR="00AE0EB3" w:rsidRPr="006F066C" w:rsidRDefault="00AE0EB3">
      <w:pPr>
        <w:spacing w:line="240" w:lineRule="auto"/>
        <w:jc w:val="center"/>
        <w:rPr>
          <w:rFonts w:ascii="等线" w:eastAsia="等线" w:hAnsi="等线"/>
          <w:sz w:val="21"/>
          <w:szCs w:val="22"/>
        </w:rPr>
      </w:pPr>
    </w:p>
    <w:p w14:paraId="679D7809" w14:textId="7723A0E7" w:rsidR="00AE0EB3" w:rsidRPr="006F066C" w:rsidRDefault="00C8690A">
      <w:pPr>
        <w:rPr>
          <w:rFonts w:eastAsia="等线"/>
          <w:sz w:val="24"/>
          <w:szCs w:val="24"/>
        </w:rPr>
      </w:pPr>
      <w:r w:rsidRPr="006F066C">
        <w:rPr>
          <w:rFonts w:eastAsia="等线"/>
          <w:b/>
          <w:bCs/>
          <w:sz w:val="24"/>
          <w:szCs w:val="24"/>
        </w:rPr>
        <w:t>Fig. S7 Poly</w:t>
      </w:r>
      <w:r w:rsidRPr="006F066C">
        <w:rPr>
          <w:rFonts w:eastAsia="等线"/>
          <w:b/>
          <w:sz w:val="24"/>
          <w:szCs w:val="24"/>
        </w:rPr>
        <w:t>(I:C)</w:t>
      </w:r>
      <w:r w:rsidRPr="006F066C">
        <w:rPr>
          <w:rFonts w:eastAsia="等线"/>
          <w:b/>
          <w:bCs/>
          <w:sz w:val="24"/>
          <w:szCs w:val="24"/>
        </w:rPr>
        <w:t xml:space="preserve"> stimulation</w:t>
      </w:r>
      <w:r w:rsidRPr="006F066C">
        <w:t xml:space="preserve"> </w:t>
      </w:r>
      <w:r w:rsidRPr="006F066C">
        <w:rPr>
          <w:rFonts w:eastAsia="等线"/>
          <w:b/>
          <w:bCs/>
          <w:sz w:val="24"/>
          <w:szCs w:val="24"/>
        </w:rPr>
        <w:t xml:space="preserve">activates </w:t>
      </w:r>
      <w:r w:rsidRPr="006F066C">
        <w:rPr>
          <w:rFonts w:eastAsia="等线" w:hint="eastAsia"/>
          <w:b/>
          <w:bCs/>
          <w:sz w:val="24"/>
          <w:szCs w:val="24"/>
        </w:rPr>
        <w:t xml:space="preserve">the </w:t>
      </w:r>
      <w:r w:rsidRPr="006F066C">
        <w:rPr>
          <w:rFonts w:eastAsia="等线"/>
          <w:b/>
          <w:bCs/>
          <w:sz w:val="24"/>
          <w:szCs w:val="24"/>
        </w:rPr>
        <w:t xml:space="preserve">IL-17 signaling pathway in </w:t>
      </w:r>
      <w:r w:rsidRPr="006F066C">
        <w:rPr>
          <w:rFonts w:eastAsia="等线" w:hint="eastAsia"/>
          <w:b/>
          <w:bCs/>
          <w:sz w:val="24"/>
          <w:szCs w:val="24"/>
        </w:rPr>
        <w:t xml:space="preserve">the </w:t>
      </w:r>
      <w:r w:rsidRPr="006F066C">
        <w:rPr>
          <w:rFonts w:eastAsia="等线"/>
          <w:b/>
          <w:bCs/>
          <w:sz w:val="24"/>
          <w:szCs w:val="24"/>
        </w:rPr>
        <w:t xml:space="preserve">cerebellum. </w:t>
      </w:r>
      <w:proofErr w:type="spellStart"/>
      <w:r w:rsidRPr="006F066C">
        <w:rPr>
          <w:rFonts w:eastAsia="等线"/>
          <w:b/>
          <w:bCs/>
          <w:sz w:val="24"/>
          <w:szCs w:val="24"/>
        </w:rPr>
        <w:t>a</w:t>
      </w:r>
      <w:proofErr w:type="spellEnd"/>
      <w:r w:rsidRPr="006F066C">
        <w:rPr>
          <w:rFonts w:eastAsia="等线"/>
          <w:b/>
          <w:bCs/>
          <w:sz w:val="24"/>
          <w:szCs w:val="24"/>
        </w:rPr>
        <w:t xml:space="preserve"> </w:t>
      </w:r>
      <w:proofErr w:type="gramStart"/>
      <w:r w:rsidRPr="006F066C">
        <w:rPr>
          <w:rFonts w:eastAsia="等线"/>
          <w:sz w:val="24"/>
          <w:szCs w:val="24"/>
        </w:rPr>
        <w:t>The</w:t>
      </w:r>
      <w:proofErr w:type="gramEnd"/>
      <w:r w:rsidRPr="006F066C">
        <w:rPr>
          <w:rFonts w:eastAsia="等线"/>
          <w:sz w:val="24"/>
          <w:szCs w:val="24"/>
        </w:rPr>
        <w:t xml:space="preserve"> purity of the CD11b-positive fraction obtained through MACS isolation was assessed by flow cytometry and compared to the pre-isolation fraction (Before isolation</w:t>
      </w:r>
      <w:r w:rsidR="004C0106">
        <w:rPr>
          <w:rFonts w:eastAsia="等线"/>
          <w:sz w:val="24"/>
          <w:szCs w:val="24"/>
        </w:rPr>
        <w:t xml:space="preserve">, </w:t>
      </w:r>
      <w:r w:rsidR="004C0106" w:rsidRPr="006F066C">
        <w:rPr>
          <w:rFonts w:eastAsia="等线"/>
          <w:i/>
          <w:iCs/>
          <w:sz w:val="24"/>
          <w:szCs w:val="24"/>
        </w:rPr>
        <w:t>n</w:t>
      </w:r>
      <w:r w:rsidR="004C0106" w:rsidRPr="006F066C">
        <w:rPr>
          <w:rFonts w:eastAsia="等线"/>
          <w:sz w:val="24"/>
          <w:szCs w:val="24"/>
        </w:rPr>
        <w:t xml:space="preserve"> = 5 mice</w:t>
      </w:r>
      <w:r w:rsidR="004C0106">
        <w:rPr>
          <w:rFonts w:eastAsia="等线"/>
          <w:sz w:val="24"/>
          <w:szCs w:val="24"/>
        </w:rPr>
        <w:t xml:space="preserve">; </w:t>
      </w:r>
      <w:r w:rsidRPr="006F066C">
        <w:rPr>
          <w:rFonts w:eastAsia="等线"/>
          <w:sz w:val="24"/>
          <w:szCs w:val="24"/>
        </w:rPr>
        <w:t xml:space="preserve">Isolation,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5 mice).</w:t>
      </w:r>
      <w:r w:rsidRPr="006F066C">
        <w:rPr>
          <w:rFonts w:eastAsia="等线"/>
          <w:b/>
          <w:bCs/>
          <w:sz w:val="24"/>
          <w:szCs w:val="24"/>
        </w:rPr>
        <w:t xml:space="preserve"> b </w:t>
      </w:r>
      <w:r w:rsidRPr="006F066C">
        <w:rPr>
          <w:rFonts w:eastAsia="等线"/>
          <w:sz w:val="24"/>
          <w:szCs w:val="24"/>
        </w:rPr>
        <w:t xml:space="preserve">Volcano plots of DEGs in </w:t>
      </w:r>
      <w:r w:rsidRPr="006F066C">
        <w:rPr>
          <w:rFonts w:eastAsia="等线" w:hint="eastAsia"/>
          <w:sz w:val="24"/>
          <w:szCs w:val="24"/>
        </w:rPr>
        <w:t xml:space="preserve">the </w:t>
      </w:r>
      <w:r w:rsidRPr="006F066C">
        <w:rPr>
          <w:rFonts w:eastAsia="等线"/>
          <w:sz w:val="24"/>
          <w:szCs w:val="24"/>
        </w:rPr>
        <w:t>cerebell</w:t>
      </w:r>
      <w:r w:rsidRPr="006F066C">
        <w:rPr>
          <w:rFonts w:eastAsia="等线" w:hint="eastAsia"/>
          <w:sz w:val="24"/>
          <w:szCs w:val="24"/>
        </w:rPr>
        <w:t>um</w:t>
      </w:r>
      <w:r w:rsidRPr="006F066C">
        <w:rPr>
          <w:rFonts w:eastAsia="等线"/>
          <w:sz w:val="24"/>
          <w:szCs w:val="24"/>
        </w:rPr>
        <w:t xml:space="preserve"> </w:t>
      </w:r>
      <w:r w:rsidRPr="006F066C">
        <w:rPr>
          <w:rFonts w:eastAsia="等线" w:hint="eastAsia"/>
          <w:sz w:val="24"/>
          <w:szCs w:val="24"/>
        </w:rPr>
        <w:t>of</w:t>
      </w:r>
      <w:r w:rsidRPr="006F066C">
        <w:rPr>
          <w:rFonts w:eastAsia="等线"/>
          <w:sz w:val="24"/>
          <w:szCs w:val="24"/>
        </w:rPr>
        <w:t xml:space="preserve"> 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 mice and poly(I:C)-treated 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>-KO mice (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4 mice for each group; </w:t>
      </w:r>
      <w:r w:rsidRPr="006F066C">
        <w:rPr>
          <w:rFonts w:eastAsia="等线" w:hint="eastAsia"/>
          <w:i/>
          <w:iCs/>
          <w:sz w:val="24"/>
          <w:szCs w:val="24"/>
        </w:rPr>
        <w:t>fo</w:t>
      </w:r>
      <w:r w:rsidRPr="006F066C">
        <w:rPr>
          <w:rFonts w:eastAsia="等线"/>
          <w:i/>
          <w:iCs/>
          <w:sz w:val="24"/>
          <w:szCs w:val="24"/>
        </w:rPr>
        <w:t>ld change</w:t>
      </w:r>
      <w:r w:rsidRPr="006F066C">
        <w:rPr>
          <w:rFonts w:eastAsia="等线"/>
          <w:sz w:val="24"/>
          <w:szCs w:val="24"/>
        </w:rPr>
        <w:t xml:space="preserve"> &gt; 1.5 </w:t>
      </w:r>
      <w:r w:rsidRPr="006F066C">
        <w:rPr>
          <w:rFonts w:eastAsia="等线" w:hint="eastAsia"/>
          <w:sz w:val="24"/>
          <w:szCs w:val="24"/>
        </w:rPr>
        <w:t>or</w:t>
      </w:r>
      <w:r w:rsidRPr="006F066C">
        <w:rPr>
          <w:rFonts w:eastAsia="等线"/>
          <w:sz w:val="24"/>
          <w:szCs w:val="24"/>
        </w:rPr>
        <w:t xml:space="preserve"> </w:t>
      </w:r>
      <w:r w:rsidRPr="006F066C">
        <w:rPr>
          <w:rFonts w:eastAsia="等线" w:hint="eastAsia"/>
          <w:i/>
          <w:iCs/>
          <w:sz w:val="24"/>
          <w:szCs w:val="24"/>
        </w:rPr>
        <w:t>fo</w:t>
      </w:r>
      <w:r w:rsidRPr="006F066C">
        <w:rPr>
          <w:rFonts w:eastAsia="等线"/>
          <w:i/>
          <w:iCs/>
          <w:sz w:val="24"/>
          <w:szCs w:val="24"/>
        </w:rPr>
        <w:t>ld change</w:t>
      </w:r>
      <w:r w:rsidRPr="006F066C">
        <w:rPr>
          <w:rFonts w:eastAsia="等线"/>
          <w:sz w:val="24"/>
          <w:szCs w:val="24"/>
        </w:rPr>
        <w:t xml:space="preserve"> &lt; 0.67, </w:t>
      </w:r>
      <w:r w:rsidRPr="006F066C">
        <w:rPr>
          <w:rFonts w:eastAsia="等线" w:hint="eastAsia"/>
          <w:i/>
          <w:iCs/>
          <w:sz w:val="24"/>
          <w:szCs w:val="24"/>
        </w:rPr>
        <w:t>P</w:t>
      </w:r>
      <w:r w:rsidRPr="006F066C">
        <w:rPr>
          <w:rFonts w:eastAsia="等线"/>
          <w:i/>
          <w:iCs/>
          <w:sz w:val="24"/>
          <w:szCs w:val="24"/>
        </w:rPr>
        <w:t xml:space="preserve"> &lt; </w:t>
      </w:r>
      <w:r w:rsidRPr="006F066C">
        <w:rPr>
          <w:rFonts w:eastAsia="等线"/>
          <w:sz w:val="24"/>
          <w:szCs w:val="24"/>
        </w:rPr>
        <w:t xml:space="preserve">0.05). </w:t>
      </w:r>
      <w:r w:rsidRPr="006F066C">
        <w:rPr>
          <w:rFonts w:eastAsia="等线"/>
          <w:b/>
          <w:bCs/>
          <w:sz w:val="24"/>
          <w:szCs w:val="24"/>
        </w:rPr>
        <w:t>c</w:t>
      </w:r>
      <w:r w:rsidRPr="006F066C">
        <w:rPr>
          <w:rFonts w:eastAsia="等线"/>
          <w:sz w:val="24"/>
          <w:szCs w:val="24"/>
        </w:rPr>
        <w:t xml:space="preserve"> KEGG enrichment analysis of DEGs indicated that poly(I:C) treatment activated immune response-related pathway</w:t>
      </w:r>
      <w:r w:rsidRPr="006F066C">
        <w:rPr>
          <w:rFonts w:eastAsia="等线" w:hint="eastAsia"/>
          <w:sz w:val="24"/>
          <w:szCs w:val="24"/>
        </w:rPr>
        <w:t>s,</w:t>
      </w:r>
      <w:r w:rsidRPr="006F066C">
        <w:rPr>
          <w:rFonts w:eastAsia="等线"/>
          <w:sz w:val="24"/>
          <w:szCs w:val="24"/>
        </w:rPr>
        <w:t xml:space="preserve"> including</w:t>
      </w:r>
      <w:r w:rsidRPr="006F066C">
        <w:rPr>
          <w:rFonts w:eastAsia="等线" w:hint="eastAsia"/>
          <w:sz w:val="24"/>
          <w:szCs w:val="24"/>
        </w:rPr>
        <w:t xml:space="preserve"> the</w:t>
      </w:r>
      <w:r w:rsidRPr="006F066C">
        <w:rPr>
          <w:rFonts w:eastAsia="等线"/>
          <w:sz w:val="24"/>
          <w:szCs w:val="24"/>
        </w:rPr>
        <w:t xml:space="preserve"> IL-17 signaling pathway</w:t>
      </w:r>
      <w:r w:rsidRPr="006F066C">
        <w:rPr>
          <w:rFonts w:eastAsia="等线" w:hint="eastAsia"/>
          <w:sz w:val="24"/>
          <w:szCs w:val="24"/>
        </w:rPr>
        <w:t>,</w:t>
      </w:r>
      <w:r w:rsidRPr="006F066C">
        <w:rPr>
          <w:rFonts w:eastAsia="等线"/>
          <w:sz w:val="24"/>
          <w:szCs w:val="24"/>
        </w:rPr>
        <w:t xml:space="preserve"> in </w:t>
      </w:r>
      <w:r w:rsidRPr="006F066C">
        <w:rPr>
          <w:rFonts w:eastAsia="等线" w:hint="eastAsia"/>
          <w:sz w:val="24"/>
          <w:szCs w:val="24"/>
        </w:rPr>
        <w:t xml:space="preserve">the </w:t>
      </w:r>
      <w:r w:rsidRPr="006F066C">
        <w:rPr>
          <w:rFonts w:eastAsia="等线"/>
          <w:sz w:val="24"/>
          <w:szCs w:val="24"/>
        </w:rPr>
        <w:t>cerebellum (</w:t>
      </w:r>
      <w:r w:rsidRPr="006F066C">
        <w:rPr>
          <w:rFonts w:eastAsia="等线"/>
          <w:i/>
          <w:iCs/>
          <w:sz w:val="24"/>
          <w:szCs w:val="24"/>
        </w:rPr>
        <w:t>P</w:t>
      </w:r>
      <w:r w:rsidRPr="006F066C">
        <w:rPr>
          <w:rFonts w:eastAsia="等线"/>
          <w:sz w:val="24"/>
          <w:szCs w:val="24"/>
        </w:rPr>
        <w:t xml:space="preserve"> &lt; 0.1). Data are presented as mean ± SEM. ***</w:t>
      </w:r>
      <w:r w:rsidRPr="006F066C">
        <w:rPr>
          <w:rFonts w:eastAsia="等线"/>
          <w:i/>
          <w:iCs/>
          <w:sz w:val="24"/>
          <w:szCs w:val="24"/>
        </w:rPr>
        <w:t>P</w:t>
      </w:r>
      <w:r w:rsidRPr="006F066C">
        <w:rPr>
          <w:rFonts w:eastAsia="等线"/>
          <w:sz w:val="24"/>
          <w:szCs w:val="24"/>
        </w:rPr>
        <w:t xml:space="preserve"> &lt; 0.001.</w:t>
      </w:r>
    </w:p>
    <w:p w14:paraId="1F12D7B3" w14:textId="77777777" w:rsidR="00AE0EB3" w:rsidRPr="006F066C" w:rsidRDefault="00C8690A">
      <w:pPr>
        <w:widowControl/>
        <w:spacing w:line="240" w:lineRule="auto"/>
        <w:jc w:val="left"/>
        <w:rPr>
          <w:rFonts w:eastAsia="等线"/>
          <w:sz w:val="24"/>
          <w:szCs w:val="24"/>
        </w:rPr>
      </w:pPr>
      <w:r w:rsidRPr="006F066C">
        <w:rPr>
          <w:rFonts w:eastAsia="等线"/>
          <w:sz w:val="24"/>
          <w:szCs w:val="24"/>
        </w:rPr>
        <w:br w:type="page"/>
      </w:r>
    </w:p>
    <w:p w14:paraId="30E9AD1E" w14:textId="78583580" w:rsidR="00AE0EB3" w:rsidRPr="006F066C" w:rsidRDefault="00955FF2">
      <w:pPr>
        <w:spacing w:line="240" w:lineRule="auto"/>
        <w:jc w:val="center"/>
        <w:rPr>
          <w:rFonts w:ascii="等线" w:eastAsia="等线" w:hAnsi="等线"/>
          <w:sz w:val="21"/>
          <w:szCs w:val="22"/>
        </w:rPr>
      </w:pPr>
      <w:r w:rsidRPr="006F066C">
        <w:rPr>
          <w:rFonts w:ascii="等线" w:eastAsia="等线" w:hAnsi="等线"/>
          <w:noProof/>
          <w:sz w:val="21"/>
          <w:szCs w:val="22"/>
        </w:rPr>
        <w:lastRenderedPageBreak/>
        <w:drawing>
          <wp:inline distT="0" distB="0" distL="0" distR="0" wp14:anchorId="6B0957B9" wp14:editId="7DFC8ABC">
            <wp:extent cx="4956441" cy="4561190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6441" cy="456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32F7E" w14:textId="77777777" w:rsidR="00AE0EB3" w:rsidRPr="006F066C" w:rsidRDefault="00AE0EB3">
      <w:pPr>
        <w:spacing w:line="240" w:lineRule="auto"/>
        <w:jc w:val="center"/>
        <w:rPr>
          <w:rFonts w:ascii="等线" w:eastAsia="等线" w:hAnsi="等线"/>
          <w:sz w:val="21"/>
          <w:szCs w:val="22"/>
        </w:rPr>
      </w:pPr>
    </w:p>
    <w:p w14:paraId="0261B537" w14:textId="77777777" w:rsidR="00AE0EB3" w:rsidRPr="006F066C" w:rsidRDefault="00C8690A" w:rsidP="00317E01">
      <w:pPr>
        <w:widowControl/>
        <w:rPr>
          <w:rFonts w:eastAsia="等线"/>
          <w:sz w:val="24"/>
          <w:szCs w:val="24"/>
        </w:rPr>
      </w:pPr>
      <w:r w:rsidRPr="006F066C">
        <w:rPr>
          <w:rFonts w:eastAsia="等线"/>
          <w:b/>
          <w:bCs/>
          <w:sz w:val="24"/>
          <w:szCs w:val="24"/>
        </w:rPr>
        <w:t xml:space="preserve">Fig. S8 Depletion of </w:t>
      </w:r>
      <w:r w:rsidRPr="006F066C">
        <w:rPr>
          <w:rFonts w:eastAsia="等线" w:hint="eastAsia"/>
          <w:b/>
          <w:bCs/>
          <w:sz w:val="24"/>
          <w:szCs w:val="24"/>
        </w:rPr>
        <w:t xml:space="preserve">cerebellar </w:t>
      </w:r>
      <w:r w:rsidRPr="006F066C">
        <w:rPr>
          <w:rFonts w:eastAsia="等线"/>
          <w:b/>
          <w:bCs/>
          <w:sz w:val="24"/>
          <w:szCs w:val="24"/>
        </w:rPr>
        <w:t xml:space="preserve">microglia </w:t>
      </w:r>
      <w:r w:rsidRPr="006F066C">
        <w:rPr>
          <w:rFonts w:eastAsia="等线" w:hint="eastAsia"/>
          <w:b/>
          <w:bCs/>
          <w:sz w:val="24"/>
          <w:szCs w:val="24"/>
        </w:rPr>
        <w:t>prevents</w:t>
      </w:r>
      <w:r w:rsidRPr="006F066C">
        <w:rPr>
          <w:rFonts w:eastAsia="等线"/>
          <w:b/>
          <w:bCs/>
          <w:sz w:val="24"/>
          <w:szCs w:val="24"/>
        </w:rPr>
        <w:t xml:space="preserve"> the improvement</w:t>
      </w:r>
      <w:r w:rsidRPr="006F066C">
        <w:rPr>
          <w:rFonts w:eastAsia="等线" w:hint="eastAsia"/>
          <w:b/>
          <w:bCs/>
          <w:sz w:val="24"/>
          <w:szCs w:val="24"/>
        </w:rPr>
        <w:t xml:space="preserve"> of social deficits induce</w:t>
      </w:r>
      <w:r w:rsidRPr="006F066C">
        <w:rPr>
          <w:rFonts w:eastAsia="等线"/>
          <w:b/>
          <w:bCs/>
          <w:sz w:val="24"/>
          <w:szCs w:val="24"/>
        </w:rPr>
        <w:t>d by poly</w:t>
      </w:r>
      <w:r w:rsidRPr="006F066C">
        <w:rPr>
          <w:rFonts w:eastAsia="等线"/>
          <w:b/>
          <w:sz w:val="24"/>
          <w:szCs w:val="24"/>
        </w:rPr>
        <w:t xml:space="preserve">(I:C) in </w:t>
      </w:r>
      <w:r w:rsidRPr="006F066C">
        <w:rPr>
          <w:rFonts w:eastAsia="等线"/>
          <w:b/>
          <w:bCs/>
          <w:i/>
          <w:iCs/>
          <w:sz w:val="24"/>
          <w:szCs w:val="24"/>
        </w:rPr>
        <w:t>Fmr1</w:t>
      </w:r>
      <w:r w:rsidRPr="006F066C">
        <w:rPr>
          <w:rFonts w:eastAsia="等线"/>
          <w:b/>
          <w:bCs/>
          <w:sz w:val="24"/>
          <w:szCs w:val="24"/>
        </w:rPr>
        <w:t xml:space="preserve">-KO mice. </w:t>
      </w:r>
      <w:r w:rsidRPr="006F066C">
        <w:rPr>
          <w:rFonts w:eastAsia="等线" w:hint="eastAsia"/>
          <w:b/>
          <w:bCs/>
          <w:sz w:val="24"/>
          <w:szCs w:val="24"/>
        </w:rPr>
        <w:t>a</w:t>
      </w:r>
      <w:r w:rsidRPr="006F066C">
        <w:rPr>
          <w:rFonts w:eastAsia="等线"/>
          <w:b/>
          <w:bCs/>
          <w:sz w:val="24"/>
          <w:szCs w:val="24"/>
        </w:rPr>
        <w:t xml:space="preserve"> </w:t>
      </w:r>
      <w:r w:rsidRPr="006F066C">
        <w:rPr>
          <w:rFonts w:eastAsia="等线"/>
          <w:sz w:val="24"/>
          <w:szCs w:val="24"/>
        </w:rPr>
        <w:t>Schematic representation of</w:t>
      </w:r>
      <w:r w:rsidRPr="006F066C">
        <w:rPr>
          <w:rFonts w:eastAsia="等线" w:hint="eastAsia"/>
          <w:sz w:val="24"/>
          <w:szCs w:val="24"/>
        </w:rPr>
        <w:t xml:space="preserve"> the</w:t>
      </w:r>
      <w:r w:rsidRPr="006F066C">
        <w:rPr>
          <w:rFonts w:eastAsia="等线"/>
          <w:sz w:val="24"/>
          <w:szCs w:val="24"/>
        </w:rPr>
        <w:t xml:space="preserve"> social test in 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 mice following microglial depletion using PLX3397. </w:t>
      </w:r>
      <w:r w:rsidRPr="006F066C">
        <w:rPr>
          <w:rFonts w:eastAsia="等线"/>
          <w:b/>
          <w:bCs/>
          <w:sz w:val="24"/>
          <w:szCs w:val="24"/>
        </w:rPr>
        <w:t>b, c</w:t>
      </w:r>
      <w:r w:rsidRPr="006F066C">
        <w:rPr>
          <w:rFonts w:eastAsia="等线"/>
          <w:sz w:val="24"/>
          <w:szCs w:val="24"/>
        </w:rPr>
        <w:t xml:space="preserve"> Immunostaining for Iba1 (green) showed </w:t>
      </w:r>
      <w:r w:rsidRPr="006F066C">
        <w:rPr>
          <w:rFonts w:eastAsia="等线" w:hint="eastAsia"/>
          <w:sz w:val="24"/>
          <w:szCs w:val="24"/>
        </w:rPr>
        <w:t>the absence</w:t>
      </w:r>
      <w:r w:rsidRPr="006F066C">
        <w:rPr>
          <w:rFonts w:eastAsia="等线"/>
          <w:sz w:val="24"/>
          <w:szCs w:val="24"/>
        </w:rPr>
        <w:t xml:space="preserve"> of microglia after PLX3397 treatment (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5 mice; 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 + PLX3397,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6 mice). </w:t>
      </w:r>
      <w:r w:rsidRPr="006F066C">
        <w:rPr>
          <w:rFonts w:eastAsia="等线"/>
          <w:b/>
          <w:bCs/>
          <w:sz w:val="24"/>
          <w:szCs w:val="24"/>
        </w:rPr>
        <w:t xml:space="preserve">d, e </w:t>
      </w:r>
      <w:r w:rsidRPr="006F066C">
        <w:rPr>
          <w:rFonts w:eastAsia="等线"/>
          <w:sz w:val="24"/>
          <w:szCs w:val="24"/>
        </w:rPr>
        <w:t xml:space="preserve">Microglial depletion using PLX3397 in 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>-KO mice blocked the poly(I:C)-induced</w:t>
      </w:r>
      <w:r w:rsidRPr="006F066C">
        <w:rPr>
          <w:rFonts w:eastAsia="等线" w:hint="eastAsia"/>
          <w:sz w:val="24"/>
          <w:szCs w:val="24"/>
        </w:rPr>
        <w:t xml:space="preserve"> </w:t>
      </w:r>
      <w:r w:rsidRPr="006F066C">
        <w:rPr>
          <w:rFonts w:eastAsia="等线"/>
          <w:sz w:val="24"/>
          <w:szCs w:val="24"/>
        </w:rPr>
        <w:t>increase</w:t>
      </w:r>
      <w:r w:rsidRPr="006F066C">
        <w:rPr>
          <w:rFonts w:eastAsia="等线" w:hint="eastAsia"/>
          <w:sz w:val="24"/>
          <w:szCs w:val="24"/>
        </w:rPr>
        <w:t xml:space="preserve"> in</w:t>
      </w:r>
      <w:r w:rsidRPr="006F066C">
        <w:rPr>
          <w:rFonts w:eastAsia="等线"/>
          <w:sz w:val="24"/>
          <w:szCs w:val="24"/>
        </w:rPr>
        <w:t xml:space="preserve"> </w:t>
      </w:r>
      <w:r w:rsidRPr="006F066C">
        <w:rPr>
          <w:rFonts w:eastAsia="等线"/>
          <w:i/>
          <w:iCs/>
          <w:sz w:val="24"/>
          <w:szCs w:val="24"/>
        </w:rPr>
        <w:t xml:space="preserve">IL-17A </w:t>
      </w:r>
      <w:r w:rsidRPr="006F066C">
        <w:rPr>
          <w:rFonts w:eastAsia="等线"/>
          <w:sz w:val="24"/>
          <w:szCs w:val="24"/>
        </w:rPr>
        <w:t>mRNA (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 + poly(I:C),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11 mice; 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 + PLX 3397 + poly(I:C),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12 mice) and</w:t>
      </w:r>
      <w:r w:rsidRPr="006F066C">
        <w:rPr>
          <w:rFonts w:eastAsia="等线" w:hint="eastAsia"/>
          <w:sz w:val="24"/>
          <w:szCs w:val="24"/>
        </w:rPr>
        <w:t xml:space="preserve"> abolished the improvement in</w:t>
      </w:r>
      <w:r w:rsidRPr="006F066C">
        <w:rPr>
          <w:rFonts w:eastAsia="等线"/>
          <w:sz w:val="24"/>
          <w:szCs w:val="24"/>
        </w:rPr>
        <w:t xml:space="preserve"> sociability caused by poly(I:C) (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 + poly(I:C),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6 mice; 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 + PLX 3397 + poly(I:C),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11 mice). Data are presented as mean ± SEM. *</w:t>
      </w:r>
      <w:r w:rsidRPr="006F066C">
        <w:rPr>
          <w:rFonts w:eastAsia="等线"/>
          <w:i/>
          <w:iCs/>
          <w:sz w:val="24"/>
          <w:szCs w:val="24"/>
        </w:rPr>
        <w:t>P</w:t>
      </w:r>
      <w:r w:rsidRPr="006F066C">
        <w:rPr>
          <w:rFonts w:eastAsia="等线"/>
          <w:sz w:val="24"/>
          <w:szCs w:val="24"/>
        </w:rPr>
        <w:t xml:space="preserve"> &lt; 0.05, **</w:t>
      </w:r>
      <w:r w:rsidRPr="006F066C">
        <w:rPr>
          <w:rFonts w:eastAsia="等线"/>
          <w:i/>
          <w:iCs/>
          <w:sz w:val="24"/>
          <w:szCs w:val="24"/>
        </w:rPr>
        <w:t>P</w:t>
      </w:r>
      <w:r w:rsidRPr="006F066C">
        <w:rPr>
          <w:rFonts w:eastAsia="等线"/>
          <w:sz w:val="24"/>
          <w:szCs w:val="24"/>
        </w:rPr>
        <w:t xml:space="preserve"> &lt; 0.01, ***</w:t>
      </w:r>
      <w:r w:rsidRPr="006F066C">
        <w:rPr>
          <w:rFonts w:eastAsia="等线"/>
          <w:i/>
          <w:iCs/>
          <w:sz w:val="24"/>
          <w:szCs w:val="24"/>
        </w:rPr>
        <w:t>P</w:t>
      </w:r>
      <w:r w:rsidRPr="006F066C">
        <w:rPr>
          <w:rFonts w:eastAsia="等线"/>
          <w:sz w:val="24"/>
          <w:szCs w:val="24"/>
        </w:rPr>
        <w:t xml:space="preserve"> &lt; 0.001, </w:t>
      </w:r>
      <w:proofErr w:type="spellStart"/>
      <w:r w:rsidRPr="006F066C">
        <w:rPr>
          <w:rFonts w:eastAsia="等线"/>
          <w:sz w:val="24"/>
          <w:szCs w:val="24"/>
        </w:rPr>
        <w:t>n.s</w:t>
      </w:r>
      <w:proofErr w:type="spellEnd"/>
      <w:r w:rsidRPr="006F066C">
        <w:rPr>
          <w:rFonts w:eastAsia="等线"/>
          <w:sz w:val="24"/>
          <w:szCs w:val="24"/>
        </w:rPr>
        <w:t>. indicates not signiﬁcant.</w:t>
      </w:r>
      <w:r w:rsidRPr="006F066C">
        <w:rPr>
          <w:rFonts w:eastAsia="等线"/>
          <w:sz w:val="24"/>
          <w:szCs w:val="24"/>
        </w:rPr>
        <w:br w:type="page"/>
      </w:r>
    </w:p>
    <w:p w14:paraId="7971BA8C" w14:textId="77777777" w:rsidR="00AE0EB3" w:rsidRPr="006F066C" w:rsidRDefault="00AE0EB3">
      <w:pPr>
        <w:widowControl/>
        <w:jc w:val="left"/>
        <w:rPr>
          <w:rFonts w:eastAsia="等线"/>
          <w:sz w:val="24"/>
          <w:szCs w:val="24"/>
        </w:rPr>
      </w:pPr>
    </w:p>
    <w:p w14:paraId="1B0E7637" w14:textId="6D4A386E" w:rsidR="00AE0EB3" w:rsidRPr="006F066C" w:rsidRDefault="00955FF2">
      <w:pPr>
        <w:widowControl/>
        <w:spacing w:line="240" w:lineRule="auto"/>
        <w:jc w:val="center"/>
        <w:rPr>
          <w:rFonts w:ascii="等线" w:eastAsia="等线" w:hAnsi="等线"/>
          <w:sz w:val="21"/>
          <w:szCs w:val="22"/>
        </w:rPr>
      </w:pPr>
      <w:r w:rsidRPr="006F066C">
        <w:rPr>
          <w:rFonts w:ascii="等线" w:eastAsia="等线" w:hAnsi="等线"/>
          <w:noProof/>
          <w:sz w:val="21"/>
          <w:szCs w:val="22"/>
        </w:rPr>
        <w:drawing>
          <wp:inline distT="0" distB="0" distL="0" distR="0" wp14:anchorId="5363CE9E" wp14:editId="03755432">
            <wp:extent cx="5274309" cy="4042202"/>
            <wp:effectExtent l="0" t="0" r="3175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09" cy="4042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9CF02" w14:textId="37249E04" w:rsidR="00AE0EB3" w:rsidRPr="006F066C" w:rsidRDefault="00C8690A">
      <w:pPr>
        <w:rPr>
          <w:rFonts w:eastAsia="等线"/>
          <w:sz w:val="24"/>
          <w:szCs w:val="24"/>
        </w:rPr>
      </w:pPr>
      <w:r w:rsidRPr="006F066C">
        <w:rPr>
          <w:rFonts w:eastAsia="等线"/>
          <w:b/>
          <w:bCs/>
          <w:sz w:val="24"/>
          <w:szCs w:val="24"/>
        </w:rPr>
        <w:t>Fig. S9 Poly(I:C)</w:t>
      </w:r>
      <w:r w:rsidR="002C6E51" w:rsidRPr="006F066C">
        <w:rPr>
          <w:rFonts w:eastAsia="等线"/>
          <w:b/>
          <w:bCs/>
          <w:sz w:val="24"/>
          <w:szCs w:val="24"/>
        </w:rPr>
        <w:t xml:space="preserve">-induced </w:t>
      </w:r>
      <w:r w:rsidRPr="006F066C">
        <w:rPr>
          <w:rFonts w:eastAsia="等线"/>
          <w:b/>
          <w:bCs/>
          <w:sz w:val="24"/>
          <w:szCs w:val="24"/>
        </w:rPr>
        <w:t xml:space="preserve">microglial IL-17A </w:t>
      </w:r>
      <w:r w:rsidR="002C6E51" w:rsidRPr="006F066C">
        <w:rPr>
          <w:rFonts w:eastAsia="等线"/>
          <w:b/>
          <w:bCs/>
          <w:sz w:val="24"/>
          <w:szCs w:val="24"/>
        </w:rPr>
        <w:t xml:space="preserve">release </w:t>
      </w:r>
      <w:r w:rsidRPr="006F066C">
        <w:rPr>
          <w:rFonts w:eastAsia="等线"/>
          <w:b/>
          <w:bCs/>
          <w:sz w:val="24"/>
          <w:szCs w:val="24"/>
        </w:rPr>
        <w:t xml:space="preserve">rescues behavioral deficits in female </w:t>
      </w:r>
      <w:r w:rsidRPr="006F066C">
        <w:rPr>
          <w:rFonts w:eastAsia="等线"/>
          <w:b/>
          <w:bCs/>
          <w:i/>
          <w:iCs/>
          <w:sz w:val="24"/>
          <w:szCs w:val="24"/>
        </w:rPr>
        <w:t>Fmr1</w:t>
      </w:r>
      <w:r w:rsidRPr="006F066C">
        <w:rPr>
          <w:rFonts w:eastAsia="等线"/>
          <w:b/>
          <w:bCs/>
          <w:sz w:val="24"/>
          <w:szCs w:val="24"/>
        </w:rPr>
        <w:t xml:space="preserve">-KO mice. a </w:t>
      </w:r>
      <w:r w:rsidRPr="006F066C">
        <w:rPr>
          <w:rFonts w:eastAsia="等线"/>
          <w:sz w:val="24"/>
          <w:szCs w:val="24"/>
        </w:rPr>
        <w:t xml:space="preserve">Relative </w:t>
      </w:r>
      <w:r w:rsidRPr="006F066C">
        <w:rPr>
          <w:rFonts w:eastAsia="等线"/>
          <w:i/>
          <w:iCs/>
          <w:sz w:val="24"/>
          <w:szCs w:val="24"/>
        </w:rPr>
        <w:t>IL-17A</w:t>
      </w:r>
      <w:r w:rsidRPr="006F066C">
        <w:rPr>
          <w:rFonts w:eastAsia="等线"/>
          <w:sz w:val="24"/>
          <w:szCs w:val="24"/>
        </w:rPr>
        <w:t xml:space="preserve"> mRNA expression after </w:t>
      </w:r>
      <w:proofErr w:type="spellStart"/>
      <w:r w:rsidRPr="006F066C">
        <w:rPr>
          <w:rFonts w:eastAsia="等线"/>
          <w:i/>
          <w:iCs/>
          <w:sz w:val="24"/>
          <w:szCs w:val="24"/>
        </w:rPr>
        <w:t>i.p</w:t>
      </w:r>
      <w:r w:rsidRPr="006F066C">
        <w:rPr>
          <w:rFonts w:eastAsia="等线"/>
          <w:sz w:val="24"/>
          <w:szCs w:val="24"/>
        </w:rPr>
        <w:t>.</w:t>
      </w:r>
      <w:proofErr w:type="spellEnd"/>
      <w:r w:rsidRPr="006F066C">
        <w:rPr>
          <w:rFonts w:eastAsia="等线"/>
          <w:sz w:val="24"/>
          <w:szCs w:val="24"/>
        </w:rPr>
        <w:t xml:space="preserve"> injection of </w:t>
      </w:r>
      <w:r w:rsidRPr="006F066C">
        <w:rPr>
          <w:sz w:val="24"/>
          <w:szCs w:val="24"/>
        </w:rPr>
        <w:t>poly(</w:t>
      </w:r>
      <w:r w:rsidRPr="006F066C">
        <w:rPr>
          <w:iCs/>
          <w:sz w:val="24"/>
          <w:szCs w:val="24"/>
        </w:rPr>
        <w:t>I:C</w:t>
      </w:r>
      <w:r w:rsidRPr="006F066C">
        <w:rPr>
          <w:sz w:val="24"/>
          <w:szCs w:val="24"/>
        </w:rPr>
        <w:t>) (</w:t>
      </w:r>
      <w:r w:rsidRPr="006F066C">
        <w:rPr>
          <w:i/>
          <w:iCs/>
          <w:sz w:val="24"/>
          <w:szCs w:val="24"/>
        </w:rPr>
        <w:t>Fmr1</w:t>
      </w:r>
      <w:r w:rsidRPr="006F066C">
        <w:rPr>
          <w:sz w:val="24"/>
          <w:szCs w:val="24"/>
        </w:rPr>
        <w:t xml:space="preserve">-KO, </w:t>
      </w:r>
      <w:r w:rsidRPr="006F066C">
        <w:rPr>
          <w:i/>
          <w:iCs/>
          <w:sz w:val="24"/>
          <w:szCs w:val="24"/>
        </w:rPr>
        <w:t>n</w:t>
      </w:r>
      <w:r w:rsidRPr="006F066C">
        <w:rPr>
          <w:sz w:val="24"/>
          <w:szCs w:val="24"/>
        </w:rPr>
        <w:t xml:space="preserve"> = 6 mice; </w:t>
      </w:r>
      <w:r w:rsidRPr="006F066C">
        <w:rPr>
          <w:i/>
          <w:iCs/>
          <w:sz w:val="24"/>
          <w:szCs w:val="24"/>
        </w:rPr>
        <w:t>Fmr1</w:t>
      </w:r>
      <w:r w:rsidRPr="006F066C">
        <w:rPr>
          <w:sz w:val="24"/>
          <w:szCs w:val="24"/>
        </w:rPr>
        <w:t xml:space="preserve">-KO + poly(I:C), </w:t>
      </w:r>
      <w:r w:rsidRPr="006F066C">
        <w:rPr>
          <w:i/>
          <w:iCs/>
          <w:sz w:val="24"/>
          <w:szCs w:val="24"/>
        </w:rPr>
        <w:t>n</w:t>
      </w:r>
      <w:r w:rsidRPr="006F066C">
        <w:rPr>
          <w:sz w:val="24"/>
          <w:szCs w:val="24"/>
        </w:rPr>
        <w:t xml:space="preserve"> = 7 mice).</w:t>
      </w:r>
      <w:r w:rsidRPr="006F066C">
        <w:t xml:space="preserve"> </w:t>
      </w:r>
      <w:r w:rsidRPr="006F066C">
        <w:rPr>
          <w:rFonts w:eastAsia="等线"/>
          <w:b/>
          <w:bCs/>
          <w:sz w:val="24"/>
          <w:szCs w:val="24"/>
        </w:rPr>
        <w:t xml:space="preserve">b </w:t>
      </w:r>
      <w:r w:rsidRPr="006F066C">
        <w:rPr>
          <w:rFonts w:eastAsia="等线"/>
          <w:sz w:val="24"/>
          <w:szCs w:val="24"/>
        </w:rPr>
        <w:t>Immunofluorescent staining for IL-17A (green) and Iba1</w:t>
      </w:r>
      <w:r w:rsidR="00980D0D" w:rsidRPr="006F066C">
        <w:rPr>
          <w:rFonts w:eastAsia="等线"/>
          <w:sz w:val="24"/>
          <w:szCs w:val="24"/>
        </w:rPr>
        <w:t xml:space="preserve"> </w:t>
      </w:r>
      <w:r w:rsidRPr="006F066C">
        <w:rPr>
          <w:rFonts w:eastAsia="等线"/>
          <w:sz w:val="24"/>
          <w:szCs w:val="24"/>
        </w:rPr>
        <w:t>(red) showing that poly(I:C) significantly increased IL-17A expression in the cerebellar Crus I (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5 mice; 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 + poly(I:C),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5 mice).</w:t>
      </w:r>
      <w:r w:rsidRPr="006F066C">
        <w:rPr>
          <w:rFonts w:eastAsia="等线"/>
          <w:b/>
          <w:bCs/>
          <w:sz w:val="24"/>
          <w:szCs w:val="24"/>
        </w:rPr>
        <w:t xml:space="preserve"> c, d </w:t>
      </w:r>
      <w:r w:rsidRPr="006F066C">
        <w:rPr>
          <w:rFonts w:eastAsia="等线"/>
          <w:sz w:val="24"/>
          <w:szCs w:val="24"/>
        </w:rPr>
        <w:t xml:space="preserve">Injection of </w:t>
      </w:r>
      <w:r w:rsidRPr="006F066C">
        <w:rPr>
          <w:sz w:val="24"/>
          <w:szCs w:val="24"/>
        </w:rPr>
        <w:t>poly(</w:t>
      </w:r>
      <w:r w:rsidRPr="006F066C">
        <w:rPr>
          <w:iCs/>
          <w:sz w:val="24"/>
          <w:szCs w:val="24"/>
        </w:rPr>
        <w:t>I:C</w:t>
      </w:r>
      <w:r w:rsidRPr="006F066C">
        <w:rPr>
          <w:sz w:val="24"/>
          <w:szCs w:val="24"/>
        </w:rPr>
        <w:t>)</w:t>
      </w:r>
      <w:r w:rsidRPr="006F066C">
        <w:rPr>
          <w:rFonts w:eastAsia="等线"/>
          <w:sz w:val="24"/>
          <w:szCs w:val="24"/>
        </w:rPr>
        <w:t xml:space="preserve"> significantly improved social </w:t>
      </w:r>
      <w:r w:rsidRPr="006F066C">
        <w:rPr>
          <w:rFonts w:eastAsia="等线" w:hint="eastAsia"/>
          <w:sz w:val="24"/>
          <w:szCs w:val="24"/>
        </w:rPr>
        <w:t xml:space="preserve">interaction </w:t>
      </w:r>
      <w:r w:rsidRPr="006F066C">
        <w:rPr>
          <w:rFonts w:eastAsia="等线"/>
          <w:sz w:val="24"/>
          <w:szCs w:val="24"/>
        </w:rPr>
        <w:t>time and the social preference index with stranger mice (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6 mice; 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 + poly(I:C),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5 mice)</w:t>
      </w:r>
      <w:r w:rsidRPr="006F066C">
        <w:rPr>
          <w:rFonts w:eastAsia="等线" w:hint="eastAsia"/>
          <w:sz w:val="24"/>
          <w:szCs w:val="24"/>
        </w:rPr>
        <w:t>,</w:t>
      </w:r>
      <w:r w:rsidRPr="006F066C">
        <w:rPr>
          <w:rFonts w:eastAsia="等线"/>
          <w:sz w:val="24"/>
          <w:szCs w:val="24"/>
        </w:rPr>
        <w:t xml:space="preserve"> and </w:t>
      </w:r>
      <w:r w:rsidRPr="006F066C">
        <w:rPr>
          <w:rFonts w:eastAsia="等线" w:hint="eastAsia"/>
          <w:sz w:val="24"/>
          <w:szCs w:val="24"/>
        </w:rPr>
        <w:t>reduced</w:t>
      </w:r>
      <w:r w:rsidRPr="006F066C">
        <w:rPr>
          <w:rFonts w:eastAsia="等线"/>
          <w:sz w:val="24"/>
          <w:szCs w:val="24"/>
        </w:rPr>
        <w:t xml:space="preserve"> the number of buried marbles in female 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>-KO mice (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5 mice; </w:t>
      </w:r>
      <w:r w:rsidRPr="006F066C">
        <w:rPr>
          <w:rFonts w:eastAsia="等线"/>
          <w:i/>
          <w:iCs/>
          <w:sz w:val="24"/>
          <w:szCs w:val="24"/>
        </w:rPr>
        <w:t>Fmr1</w:t>
      </w:r>
      <w:r w:rsidRPr="006F066C">
        <w:rPr>
          <w:rFonts w:eastAsia="等线"/>
          <w:sz w:val="24"/>
          <w:szCs w:val="24"/>
        </w:rPr>
        <w:t xml:space="preserve">-KO + poly(I:C), </w:t>
      </w:r>
      <w:r w:rsidRPr="006F066C">
        <w:rPr>
          <w:rFonts w:eastAsia="等线"/>
          <w:i/>
          <w:iCs/>
          <w:sz w:val="24"/>
          <w:szCs w:val="24"/>
        </w:rPr>
        <w:t>n</w:t>
      </w:r>
      <w:r w:rsidRPr="006F066C">
        <w:rPr>
          <w:rFonts w:eastAsia="等线"/>
          <w:sz w:val="24"/>
          <w:szCs w:val="24"/>
        </w:rPr>
        <w:t xml:space="preserve"> = 6 mice). Data are presented as mean ± SEM. *</w:t>
      </w:r>
      <w:r w:rsidRPr="006F066C">
        <w:rPr>
          <w:rFonts w:eastAsia="等线"/>
          <w:i/>
          <w:iCs/>
          <w:sz w:val="24"/>
          <w:szCs w:val="24"/>
        </w:rPr>
        <w:t>P</w:t>
      </w:r>
      <w:r w:rsidRPr="006F066C">
        <w:rPr>
          <w:rFonts w:eastAsia="等线"/>
          <w:sz w:val="24"/>
          <w:szCs w:val="24"/>
        </w:rPr>
        <w:t xml:space="preserve"> &lt; 0.05, **</w:t>
      </w:r>
      <w:r w:rsidRPr="006F066C">
        <w:rPr>
          <w:rFonts w:eastAsia="等线"/>
          <w:i/>
          <w:iCs/>
          <w:sz w:val="24"/>
          <w:szCs w:val="24"/>
        </w:rPr>
        <w:t>P</w:t>
      </w:r>
      <w:r w:rsidRPr="006F066C">
        <w:rPr>
          <w:rFonts w:eastAsia="等线"/>
          <w:sz w:val="24"/>
          <w:szCs w:val="24"/>
        </w:rPr>
        <w:t xml:space="preserve"> &lt; 0.01, ***</w:t>
      </w:r>
      <w:r w:rsidRPr="006F066C">
        <w:rPr>
          <w:rFonts w:eastAsia="等线"/>
          <w:i/>
          <w:iCs/>
          <w:sz w:val="24"/>
          <w:szCs w:val="24"/>
        </w:rPr>
        <w:t>P</w:t>
      </w:r>
      <w:r w:rsidRPr="006F066C">
        <w:rPr>
          <w:rFonts w:eastAsia="等线"/>
          <w:sz w:val="24"/>
          <w:szCs w:val="24"/>
        </w:rPr>
        <w:t xml:space="preserve"> &lt; 0.001.</w:t>
      </w:r>
    </w:p>
    <w:p w14:paraId="02E74DF5" w14:textId="77777777" w:rsidR="00AE0EB3" w:rsidRPr="006F066C" w:rsidRDefault="00AE0EB3">
      <w:pPr>
        <w:widowControl/>
        <w:jc w:val="center"/>
        <w:rPr>
          <w:rFonts w:eastAsia="等线"/>
          <w:b/>
          <w:bCs/>
          <w:sz w:val="24"/>
          <w:szCs w:val="24"/>
        </w:rPr>
      </w:pPr>
    </w:p>
    <w:p w14:paraId="7EA65564" w14:textId="391A7EDD" w:rsidR="00AE0EB3" w:rsidRPr="006F066C" w:rsidRDefault="00955FF2">
      <w:pPr>
        <w:widowControl/>
        <w:jc w:val="center"/>
        <w:rPr>
          <w:rFonts w:eastAsia="等线"/>
          <w:b/>
          <w:bCs/>
          <w:sz w:val="24"/>
          <w:szCs w:val="24"/>
        </w:rPr>
      </w:pPr>
      <w:r w:rsidRPr="006F066C">
        <w:rPr>
          <w:rFonts w:eastAsia="等线"/>
          <w:b/>
          <w:bCs/>
          <w:noProof/>
          <w:sz w:val="24"/>
          <w:szCs w:val="24"/>
        </w:rPr>
        <w:lastRenderedPageBreak/>
        <w:drawing>
          <wp:inline distT="0" distB="0" distL="0" distR="0" wp14:anchorId="4881C3BE" wp14:editId="45200808">
            <wp:extent cx="4424556" cy="8863328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4556" cy="8863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6CFAC" w14:textId="690A15D8" w:rsidR="00AE0EB3" w:rsidRPr="006F066C" w:rsidRDefault="00C8690A">
      <w:pPr>
        <w:widowControl/>
        <w:rPr>
          <w:b/>
          <w:kern w:val="0"/>
          <w:sz w:val="24"/>
          <w:szCs w:val="24"/>
        </w:rPr>
      </w:pPr>
      <w:r w:rsidRPr="006F066C">
        <w:rPr>
          <w:rFonts w:eastAsia="等线"/>
          <w:b/>
          <w:bCs/>
          <w:sz w:val="24"/>
          <w:szCs w:val="24"/>
        </w:rPr>
        <w:lastRenderedPageBreak/>
        <w:t xml:space="preserve">Fig. S10 </w:t>
      </w:r>
      <w:r w:rsidRPr="006F066C">
        <w:rPr>
          <w:b/>
          <w:kern w:val="0"/>
          <w:sz w:val="24"/>
          <w:szCs w:val="20"/>
        </w:rPr>
        <w:t xml:space="preserve">Original gel and blotting images. </w:t>
      </w:r>
      <w:r w:rsidRPr="006F066C">
        <w:rPr>
          <w:rFonts w:eastAsia="宋体"/>
          <w:b/>
          <w:bCs/>
          <w:kern w:val="0"/>
          <w:sz w:val="24"/>
          <w:szCs w:val="24"/>
          <w:lang w:eastAsia="en-US"/>
        </w:rPr>
        <w:t>a</w:t>
      </w:r>
      <w:r w:rsidRPr="006F066C">
        <w:rPr>
          <w:rFonts w:eastAsia="宋体"/>
          <w:kern w:val="0"/>
          <w:sz w:val="24"/>
          <w:szCs w:val="24"/>
          <w:lang w:eastAsia="en-US"/>
        </w:rPr>
        <w:t xml:space="preserve"> </w:t>
      </w:r>
      <w:r w:rsidRPr="006F066C">
        <w:rPr>
          <w:rFonts w:eastAsia="宋体"/>
          <w:kern w:val="0"/>
          <w:sz w:val="24"/>
          <w:szCs w:val="24"/>
        </w:rPr>
        <w:t xml:space="preserve">Western blot </w:t>
      </w:r>
      <w:r w:rsidRPr="006F066C">
        <w:rPr>
          <w:rFonts w:eastAsia="宋体" w:hint="eastAsia"/>
          <w:kern w:val="0"/>
          <w:sz w:val="24"/>
          <w:szCs w:val="24"/>
        </w:rPr>
        <w:t>images</w:t>
      </w:r>
      <w:r w:rsidRPr="006F066C">
        <w:rPr>
          <w:rFonts w:eastAsia="宋体" w:hint="eastAsia"/>
          <w:kern w:val="0"/>
          <w:sz w:val="24"/>
          <w:szCs w:val="24"/>
          <w:lang w:eastAsia="en-US" w:bidi="ar"/>
        </w:rPr>
        <w:t xml:space="preserve"> for </w:t>
      </w:r>
      <w:r w:rsidRPr="006F066C">
        <w:rPr>
          <w:rFonts w:eastAsia="宋体"/>
          <w:kern w:val="0"/>
          <w:sz w:val="24"/>
          <w:szCs w:val="24"/>
          <w:lang w:eastAsia="en-US" w:bidi="ar"/>
        </w:rPr>
        <w:t xml:space="preserve">IL-17RA </w:t>
      </w:r>
      <w:r w:rsidRPr="006F066C">
        <w:rPr>
          <w:rFonts w:eastAsia="宋体" w:hint="eastAsia"/>
          <w:kern w:val="0"/>
          <w:sz w:val="24"/>
          <w:szCs w:val="24"/>
          <w:lang w:bidi="ar"/>
        </w:rPr>
        <w:t>and</w:t>
      </w:r>
      <w:r w:rsidRPr="006F066C">
        <w:rPr>
          <w:rFonts w:eastAsia="宋体"/>
          <w:kern w:val="0"/>
          <w:sz w:val="24"/>
          <w:szCs w:val="24"/>
          <w:lang w:eastAsia="en-US" w:bidi="ar"/>
        </w:rPr>
        <w:t xml:space="preserve"> </w:t>
      </w:r>
      <w:r w:rsidRPr="006F066C">
        <w:rPr>
          <w:rFonts w:eastAsia="宋体"/>
          <w:kern w:val="0"/>
          <w:sz w:val="24"/>
          <w:szCs w:val="24"/>
          <w:lang w:bidi="ar"/>
        </w:rPr>
        <w:t>ACTIN</w:t>
      </w:r>
      <w:r w:rsidRPr="006F066C">
        <w:rPr>
          <w:rFonts w:eastAsia="宋体"/>
          <w:kern w:val="0"/>
          <w:sz w:val="24"/>
          <w:szCs w:val="24"/>
          <w:lang w:eastAsia="en-US" w:bidi="ar"/>
        </w:rPr>
        <w:t xml:space="preserve"> </w:t>
      </w:r>
      <w:r w:rsidRPr="006F066C">
        <w:rPr>
          <w:rFonts w:eastAsia="宋体" w:hint="eastAsia"/>
          <w:kern w:val="0"/>
          <w:sz w:val="24"/>
          <w:szCs w:val="24"/>
          <w:lang w:bidi="ar"/>
        </w:rPr>
        <w:t>in</w:t>
      </w:r>
      <w:r w:rsidRPr="006F066C">
        <w:rPr>
          <w:rFonts w:eastAsia="宋体"/>
          <w:kern w:val="0"/>
          <w:sz w:val="24"/>
          <w:szCs w:val="24"/>
          <w:lang w:eastAsia="en-US" w:bidi="ar"/>
        </w:rPr>
        <w:t xml:space="preserve"> </w:t>
      </w:r>
      <w:r w:rsidRPr="006F066C">
        <w:rPr>
          <w:rFonts w:eastAsia="宋体" w:hint="eastAsia"/>
          <w:kern w:val="0"/>
          <w:sz w:val="24"/>
          <w:szCs w:val="24"/>
          <w:lang w:bidi="ar"/>
        </w:rPr>
        <w:t>Fig</w:t>
      </w:r>
      <w:r w:rsidRPr="006F066C">
        <w:rPr>
          <w:rFonts w:eastAsia="宋体"/>
          <w:kern w:val="0"/>
          <w:sz w:val="24"/>
          <w:szCs w:val="24"/>
          <w:lang w:eastAsia="en-US" w:bidi="ar"/>
        </w:rPr>
        <w:t xml:space="preserve">. 1k. </w:t>
      </w:r>
      <w:r w:rsidRPr="006F066C">
        <w:rPr>
          <w:rFonts w:eastAsia="宋体"/>
          <w:b/>
          <w:bCs/>
          <w:kern w:val="0"/>
          <w:sz w:val="24"/>
          <w:szCs w:val="24"/>
          <w:lang w:eastAsia="en-US" w:bidi="ar"/>
        </w:rPr>
        <w:t>b</w:t>
      </w:r>
      <w:r w:rsidRPr="006F066C">
        <w:rPr>
          <w:rFonts w:eastAsia="宋体"/>
          <w:kern w:val="0"/>
          <w:sz w:val="24"/>
          <w:szCs w:val="24"/>
          <w:lang w:eastAsia="en-US" w:bidi="ar"/>
        </w:rPr>
        <w:t xml:space="preserve"> </w:t>
      </w:r>
      <w:bookmarkStart w:id="3" w:name="OLE_LINK1"/>
      <w:r w:rsidRPr="006F066C">
        <w:rPr>
          <w:rFonts w:eastAsia="宋体"/>
          <w:kern w:val="0"/>
          <w:sz w:val="24"/>
          <w:szCs w:val="24"/>
        </w:rPr>
        <w:t xml:space="preserve">Western blot </w:t>
      </w:r>
      <w:r w:rsidRPr="006F066C">
        <w:rPr>
          <w:rFonts w:eastAsia="宋体" w:hint="eastAsia"/>
          <w:kern w:val="0"/>
          <w:sz w:val="24"/>
          <w:szCs w:val="24"/>
        </w:rPr>
        <w:t>images</w:t>
      </w:r>
      <w:r w:rsidRPr="006F066C">
        <w:rPr>
          <w:rFonts w:eastAsia="宋体" w:hint="eastAsia"/>
          <w:kern w:val="0"/>
          <w:sz w:val="24"/>
          <w:szCs w:val="24"/>
          <w:lang w:eastAsia="en-US" w:bidi="ar"/>
        </w:rPr>
        <w:t xml:space="preserve"> for </w:t>
      </w:r>
      <w:r w:rsidRPr="006F066C">
        <w:rPr>
          <w:rFonts w:eastAsia="宋体"/>
          <w:kern w:val="0"/>
          <w:sz w:val="24"/>
          <w:szCs w:val="24"/>
          <w:lang w:eastAsia="en-US" w:bidi="ar"/>
        </w:rPr>
        <w:t xml:space="preserve">IL-17RA </w:t>
      </w:r>
      <w:r w:rsidRPr="006F066C">
        <w:rPr>
          <w:rFonts w:eastAsia="宋体" w:hint="eastAsia"/>
          <w:kern w:val="0"/>
          <w:sz w:val="24"/>
          <w:szCs w:val="24"/>
          <w:lang w:bidi="ar"/>
        </w:rPr>
        <w:t>and</w:t>
      </w:r>
      <w:r w:rsidRPr="006F066C">
        <w:rPr>
          <w:rFonts w:eastAsia="宋体"/>
          <w:kern w:val="0"/>
          <w:sz w:val="24"/>
          <w:szCs w:val="24"/>
          <w:lang w:eastAsia="en-US" w:bidi="ar"/>
        </w:rPr>
        <w:t xml:space="preserve"> </w:t>
      </w:r>
      <w:r w:rsidRPr="006F066C">
        <w:rPr>
          <w:rFonts w:eastAsia="宋体"/>
          <w:kern w:val="0"/>
          <w:sz w:val="24"/>
          <w:szCs w:val="24"/>
          <w:lang w:bidi="ar"/>
        </w:rPr>
        <w:t>ACTIN</w:t>
      </w:r>
      <w:r w:rsidRPr="006F066C">
        <w:rPr>
          <w:rFonts w:eastAsia="宋体"/>
          <w:kern w:val="0"/>
          <w:sz w:val="24"/>
          <w:szCs w:val="24"/>
          <w:lang w:eastAsia="en-US" w:bidi="ar"/>
        </w:rPr>
        <w:t xml:space="preserve"> </w:t>
      </w:r>
      <w:r w:rsidRPr="006F066C">
        <w:rPr>
          <w:rFonts w:eastAsia="宋体" w:hint="eastAsia"/>
          <w:kern w:val="0"/>
          <w:sz w:val="24"/>
          <w:szCs w:val="24"/>
          <w:lang w:bidi="ar"/>
        </w:rPr>
        <w:t>in</w:t>
      </w:r>
      <w:r w:rsidRPr="006F066C">
        <w:rPr>
          <w:rFonts w:eastAsia="宋体"/>
          <w:kern w:val="0"/>
          <w:sz w:val="24"/>
          <w:szCs w:val="24"/>
          <w:lang w:eastAsia="en-US" w:bidi="ar"/>
        </w:rPr>
        <w:t xml:space="preserve"> </w:t>
      </w:r>
      <w:r w:rsidRPr="006F066C">
        <w:rPr>
          <w:rFonts w:eastAsia="宋体" w:hint="eastAsia"/>
          <w:kern w:val="0"/>
          <w:sz w:val="24"/>
          <w:szCs w:val="24"/>
          <w:lang w:bidi="ar"/>
        </w:rPr>
        <w:t>Fig</w:t>
      </w:r>
      <w:r w:rsidRPr="006F066C">
        <w:rPr>
          <w:rFonts w:eastAsia="宋体"/>
          <w:kern w:val="0"/>
          <w:sz w:val="24"/>
          <w:szCs w:val="24"/>
          <w:lang w:eastAsia="en-US" w:bidi="ar"/>
        </w:rPr>
        <w:t>. 2</w:t>
      </w:r>
      <w:bookmarkEnd w:id="3"/>
      <w:r w:rsidR="0002638A" w:rsidRPr="006F066C">
        <w:rPr>
          <w:rFonts w:eastAsia="宋体"/>
          <w:kern w:val="0"/>
          <w:sz w:val="24"/>
          <w:szCs w:val="24"/>
          <w:lang w:eastAsia="en-US" w:bidi="ar"/>
        </w:rPr>
        <w:t>d</w:t>
      </w:r>
      <w:r w:rsidRPr="006F066C">
        <w:rPr>
          <w:rFonts w:eastAsia="宋体"/>
          <w:kern w:val="0"/>
          <w:sz w:val="24"/>
          <w:szCs w:val="24"/>
          <w:lang w:eastAsia="en-US" w:bidi="ar"/>
        </w:rPr>
        <w:t xml:space="preserve">. </w:t>
      </w:r>
      <w:r w:rsidRPr="006F066C">
        <w:rPr>
          <w:rFonts w:eastAsia="宋体"/>
          <w:b/>
          <w:bCs/>
          <w:kern w:val="0"/>
          <w:sz w:val="24"/>
          <w:szCs w:val="24"/>
          <w:lang w:eastAsia="en-US" w:bidi="ar"/>
        </w:rPr>
        <w:t>c</w:t>
      </w:r>
      <w:r w:rsidRPr="006F066C">
        <w:rPr>
          <w:rFonts w:eastAsia="宋体"/>
          <w:kern w:val="0"/>
          <w:sz w:val="24"/>
          <w:szCs w:val="24"/>
          <w:lang w:eastAsia="en-US" w:bidi="ar"/>
        </w:rPr>
        <w:t xml:space="preserve"> </w:t>
      </w:r>
      <w:r w:rsidRPr="006F066C">
        <w:rPr>
          <w:rFonts w:eastAsia="宋体"/>
          <w:kern w:val="0"/>
          <w:sz w:val="24"/>
          <w:szCs w:val="24"/>
        </w:rPr>
        <w:t xml:space="preserve">Western blot </w:t>
      </w:r>
      <w:r w:rsidRPr="006F066C">
        <w:rPr>
          <w:rFonts w:eastAsia="宋体" w:hint="eastAsia"/>
          <w:kern w:val="0"/>
          <w:sz w:val="24"/>
          <w:szCs w:val="24"/>
        </w:rPr>
        <w:t>images</w:t>
      </w:r>
      <w:r w:rsidRPr="006F066C">
        <w:rPr>
          <w:rFonts w:eastAsia="宋体" w:hint="eastAsia"/>
          <w:kern w:val="0"/>
          <w:sz w:val="24"/>
          <w:szCs w:val="24"/>
          <w:lang w:eastAsia="en-US" w:bidi="ar"/>
        </w:rPr>
        <w:t xml:space="preserve"> for </w:t>
      </w:r>
      <w:r w:rsidRPr="006F066C">
        <w:rPr>
          <w:rFonts w:eastAsia="宋体"/>
          <w:kern w:val="0"/>
          <w:sz w:val="24"/>
          <w:szCs w:val="24"/>
          <w:lang w:eastAsia="en-US" w:bidi="ar"/>
        </w:rPr>
        <w:t xml:space="preserve">IL-17RA </w:t>
      </w:r>
      <w:r w:rsidRPr="006F066C">
        <w:rPr>
          <w:rFonts w:eastAsia="宋体" w:hint="eastAsia"/>
          <w:kern w:val="0"/>
          <w:sz w:val="24"/>
          <w:szCs w:val="24"/>
          <w:lang w:bidi="ar"/>
        </w:rPr>
        <w:t>and</w:t>
      </w:r>
      <w:r w:rsidRPr="006F066C">
        <w:rPr>
          <w:rFonts w:eastAsia="宋体"/>
          <w:kern w:val="0"/>
          <w:sz w:val="24"/>
          <w:szCs w:val="24"/>
          <w:lang w:eastAsia="en-US" w:bidi="ar"/>
        </w:rPr>
        <w:t xml:space="preserve"> </w:t>
      </w:r>
      <w:r w:rsidRPr="006F066C">
        <w:rPr>
          <w:rFonts w:eastAsia="宋体"/>
          <w:kern w:val="0"/>
          <w:sz w:val="24"/>
          <w:szCs w:val="24"/>
          <w:lang w:bidi="ar"/>
        </w:rPr>
        <w:t xml:space="preserve">ACTIN </w:t>
      </w:r>
      <w:r w:rsidRPr="006F066C">
        <w:rPr>
          <w:rFonts w:eastAsia="宋体" w:hint="eastAsia"/>
          <w:kern w:val="0"/>
          <w:sz w:val="24"/>
          <w:szCs w:val="24"/>
          <w:lang w:bidi="ar"/>
        </w:rPr>
        <w:t>in</w:t>
      </w:r>
      <w:r w:rsidRPr="006F066C">
        <w:rPr>
          <w:rFonts w:eastAsia="宋体"/>
          <w:kern w:val="0"/>
          <w:sz w:val="24"/>
          <w:szCs w:val="24"/>
          <w:lang w:eastAsia="en-US" w:bidi="ar"/>
        </w:rPr>
        <w:t xml:space="preserve"> Fig. S</w:t>
      </w:r>
      <w:r w:rsidR="0077615A" w:rsidRPr="006F066C">
        <w:rPr>
          <w:rFonts w:eastAsia="宋体"/>
          <w:kern w:val="0"/>
          <w:sz w:val="24"/>
          <w:szCs w:val="24"/>
          <w:lang w:bidi="ar"/>
        </w:rPr>
        <w:t>3</w:t>
      </w:r>
      <w:r w:rsidRPr="006F066C">
        <w:rPr>
          <w:rFonts w:eastAsia="宋体"/>
          <w:kern w:val="0"/>
          <w:sz w:val="24"/>
          <w:szCs w:val="24"/>
          <w:lang w:eastAsia="en-US" w:bidi="ar"/>
        </w:rPr>
        <w:t>c.</w:t>
      </w:r>
      <w:r w:rsidRPr="006F066C">
        <w:rPr>
          <w:rFonts w:eastAsia="宋体" w:hint="eastAsia"/>
          <w:kern w:val="0"/>
          <w:sz w:val="24"/>
          <w:szCs w:val="24"/>
          <w:lang w:bidi="ar"/>
        </w:rPr>
        <w:t xml:space="preserve"> </w:t>
      </w:r>
      <w:r w:rsidR="0077615A" w:rsidRPr="006F066C">
        <w:rPr>
          <w:rFonts w:eastAsia="宋体"/>
          <w:b/>
          <w:bCs/>
          <w:kern w:val="0"/>
          <w:sz w:val="24"/>
          <w:szCs w:val="24"/>
          <w:lang w:bidi="ar"/>
        </w:rPr>
        <w:t>d</w:t>
      </w:r>
      <w:r w:rsidR="0077615A" w:rsidRPr="006F066C">
        <w:rPr>
          <w:rFonts w:ascii="等线" w:eastAsia="等线" w:hAnsi="等线"/>
          <w:b/>
          <w:bCs/>
          <w:sz w:val="21"/>
          <w:szCs w:val="22"/>
        </w:rPr>
        <w:t xml:space="preserve"> </w:t>
      </w:r>
      <w:r w:rsidR="0077615A" w:rsidRPr="006F066C">
        <w:rPr>
          <w:rFonts w:eastAsia="宋体"/>
          <w:kern w:val="0"/>
          <w:sz w:val="24"/>
          <w:szCs w:val="24"/>
        </w:rPr>
        <w:t xml:space="preserve">Western blot </w:t>
      </w:r>
      <w:r w:rsidR="0077615A" w:rsidRPr="006F066C">
        <w:rPr>
          <w:rFonts w:eastAsia="宋体" w:hint="eastAsia"/>
          <w:kern w:val="0"/>
          <w:sz w:val="24"/>
          <w:szCs w:val="24"/>
        </w:rPr>
        <w:t>images</w:t>
      </w:r>
      <w:r w:rsidR="0077615A" w:rsidRPr="006F066C">
        <w:rPr>
          <w:rFonts w:eastAsia="宋体" w:hint="eastAsia"/>
          <w:kern w:val="0"/>
          <w:sz w:val="24"/>
          <w:szCs w:val="24"/>
          <w:lang w:eastAsia="en-US" w:bidi="ar"/>
        </w:rPr>
        <w:t xml:space="preserve"> for </w:t>
      </w:r>
      <w:r w:rsidR="0077615A" w:rsidRPr="006F066C">
        <w:rPr>
          <w:rFonts w:eastAsia="宋体" w:hint="eastAsia"/>
          <w:kern w:val="0"/>
          <w:sz w:val="24"/>
          <w:szCs w:val="24"/>
          <w:lang w:bidi="ar"/>
        </w:rPr>
        <w:t>GABA</w:t>
      </w:r>
      <w:r w:rsidR="0077615A" w:rsidRPr="006F066C">
        <w:rPr>
          <w:rFonts w:eastAsia="宋体" w:hint="eastAsia"/>
          <w:kern w:val="0"/>
          <w:sz w:val="24"/>
          <w:szCs w:val="24"/>
          <w:vertAlign w:val="subscript"/>
          <w:lang w:bidi="ar"/>
        </w:rPr>
        <w:t>A</w:t>
      </w:r>
      <w:r w:rsidR="0077615A" w:rsidRPr="006F066C">
        <w:rPr>
          <w:rFonts w:eastAsia="宋体" w:hint="eastAsia"/>
          <w:kern w:val="0"/>
          <w:sz w:val="24"/>
          <w:szCs w:val="24"/>
          <w:lang w:bidi="ar"/>
        </w:rPr>
        <w:t>R</w:t>
      </w:r>
      <w:r w:rsidR="0077615A" w:rsidRPr="006F066C">
        <w:rPr>
          <w:rFonts w:eastAsia="宋体"/>
          <w:kern w:val="0"/>
          <w:sz w:val="24"/>
          <w:szCs w:val="24"/>
          <w:lang w:bidi="ar"/>
        </w:rPr>
        <w:t xml:space="preserve"> </w:t>
      </w:r>
      <w:r w:rsidR="0077615A" w:rsidRPr="006F066C">
        <w:rPr>
          <w:rFonts w:eastAsia="宋体" w:hint="eastAsia"/>
          <w:kern w:val="0"/>
          <w:sz w:val="24"/>
          <w:szCs w:val="24"/>
          <w:lang w:bidi="ar"/>
        </w:rPr>
        <w:t>and</w:t>
      </w:r>
      <w:r w:rsidR="0077615A" w:rsidRPr="006F066C">
        <w:rPr>
          <w:rFonts w:eastAsia="宋体"/>
          <w:kern w:val="0"/>
          <w:sz w:val="24"/>
          <w:szCs w:val="24"/>
          <w:lang w:eastAsia="en-US" w:bidi="ar"/>
        </w:rPr>
        <w:t xml:space="preserve"> </w:t>
      </w:r>
      <w:r w:rsidR="0077615A" w:rsidRPr="006F066C">
        <w:rPr>
          <w:rFonts w:eastAsia="宋体"/>
          <w:kern w:val="0"/>
          <w:sz w:val="24"/>
          <w:szCs w:val="24"/>
          <w:lang w:bidi="ar"/>
        </w:rPr>
        <w:t>ACTIN</w:t>
      </w:r>
      <w:r w:rsidR="0077615A" w:rsidRPr="006F066C">
        <w:rPr>
          <w:rFonts w:eastAsia="宋体"/>
          <w:kern w:val="0"/>
          <w:sz w:val="24"/>
          <w:szCs w:val="24"/>
          <w:lang w:eastAsia="en-US" w:bidi="ar"/>
        </w:rPr>
        <w:t xml:space="preserve"> </w:t>
      </w:r>
      <w:r w:rsidR="0077615A" w:rsidRPr="006F066C">
        <w:rPr>
          <w:rFonts w:eastAsia="宋体" w:hint="eastAsia"/>
          <w:kern w:val="0"/>
          <w:sz w:val="24"/>
          <w:szCs w:val="24"/>
          <w:lang w:bidi="ar"/>
        </w:rPr>
        <w:t>in</w:t>
      </w:r>
      <w:r w:rsidR="0077615A" w:rsidRPr="006F066C">
        <w:rPr>
          <w:rFonts w:eastAsia="宋体"/>
          <w:kern w:val="0"/>
          <w:sz w:val="24"/>
          <w:szCs w:val="24"/>
          <w:lang w:eastAsia="en-US" w:bidi="ar"/>
        </w:rPr>
        <w:t xml:space="preserve"> </w:t>
      </w:r>
      <w:r w:rsidR="0077615A" w:rsidRPr="006F066C">
        <w:rPr>
          <w:rFonts w:eastAsia="宋体" w:hint="eastAsia"/>
          <w:kern w:val="0"/>
          <w:sz w:val="24"/>
          <w:szCs w:val="24"/>
          <w:lang w:bidi="ar"/>
        </w:rPr>
        <w:t>Fig</w:t>
      </w:r>
      <w:r w:rsidR="0077615A" w:rsidRPr="006F066C">
        <w:rPr>
          <w:rFonts w:eastAsia="宋体"/>
          <w:kern w:val="0"/>
          <w:sz w:val="24"/>
          <w:szCs w:val="24"/>
          <w:lang w:eastAsia="en-US" w:bidi="ar"/>
        </w:rPr>
        <w:t xml:space="preserve">. </w:t>
      </w:r>
      <w:r w:rsidR="0077615A" w:rsidRPr="006F066C">
        <w:rPr>
          <w:rFonts w:eastAsia="宋体" w:hint="eastAsia"/>
          <w:kern w:val="0"/>
          <w:sz w:val="24"/>
          <w:szCs w:val="24"/>
          <w:lang w:bidi="ar"/>
        </w:rPr>
        <w:t>S</w:t>
      </w:r>
      <w:r w:rsidR="0077615A" w:rsidRPr="006F066C">
        <w:rPr>
          <w:rFonts w:eastAsia="宋体"/>
          <w:kern w:val="0"/>
          <w:sz w:val="24"/>
          <w:szCs w:val="24"/>
          <w:lang w:bidi="ar"/>
        </w:rPr>
        <w:t>4b</w:t>
      </w:r>
      <w:r w:rsidR="0077615A" w:rsidRPr="006F066C">
        <w:rPr>
          <w:rFonts w:eastAsia="宋体" w:hint="eastAsia"/>
          <w:kern w:val="0"/>
          <w:sz w:val="24"/>
          <w:szCs w:val="24"/>
          <w:lang w:bidi="ar"/>
        </w:rPr>
        <w:t>.</w:t>
      </w:r>
      <w:r w:rsidR="0077615A" w:rsidRPr="006F066C">
        <w:rPr>
          <w:rFonts w:eastAsia="宋体"/>
          <w:kern w:val="0"/>
          <w:sz w:val="24"/>
          <w:szCs w:val="24"/>
          <w:lang w:bidi="ar"/>
        </w:rPr>
        <w:t xml:space="preserve"> </w:t>
      </w:r>
      <w:r w:rsidR="0077615A" w:rsidRPr="006F066C">
        <w:rPr>
          <w:rFonts w:eastAsia="宋体"/>
          <w:b/>
          <w:bCs/>
          <w:kern w:val="0"/>
          <w:sz w:val="24"/>
          <w:szCs w:val="24"/>
          <w:lang w:bidi="ar"/>
        </w:rPr>
        <w:t>e</w:t>
      </w:r>
      <w:r w:rsidRPr="006F066C">
        <w:rPr>
          <w:rFonts w:eastAsia="宋体"/>
          <w:kern w:val="0"/>
          <w:sz w:val="24"/>
          <w:szCs w:val="24"/>
        </w:rPr>
        <w:t xml:space="preserve"> </w:t>
      </w:r>
      <w:bookmarkStart w:id="4" w:name="OLE_LINK2"/>
      <w:r w:rsidRPr="006F066C">
        <w:rPr>
          <w:rFonts w:eastAsia="宋体"/>
          <w:kern w:val="0"/>
          <w:sz w:val="24"/>
          <w:szCs w:val="24"/>
        </w:rPr>
        <w:t xml:space="preserve">Western blot </w:t>
      </w:r>
      <w:r w:rsidRPr="006F066C">
        <w:rPr>
          <w:rFonts w:eastAsia="宋体" w:hint="eastAsia"/>
          <w:kern w:val="0"/>
          <w:sz w:val="24"/>
          <w:szCs w:val="24"/>
        </w:rPr>
        <w:t>images</w:t>
      </w:r>
      <w:r w:rsidRPr="006F066C">
        <w:rPr>
          <w:rFonts w:eastAsia="宋体" w:hint="eastAsia"/>
          <w:kern w:val="0"/>
          <w:sz w:val="24"/>
          <w:szCs w:val="24"/>
          <w:lang w:eastAsia="en-US" w:bidi="ar"/>
        </w:rPr>
        <w:t xml:space="preserve"> for </w:t>
      </w:r>
      <w:r w:rsidRPr="006F066C">
        <w:rPr>
          <w:rFonts w:eastAsia="宋体" w:hint="eastAsia"/>
          <w:kern w:val="0"/>
          <w:sz w:val="24"/>
          <w:szCs w:val="24"/>
          <w:lang w:bidi="ar"/>
        </w:rPr>
        <w:t>p-NF-</w:t>
      </w:r>
      <w:bookmarkStart w:id="5" w:name="OLE_LINK3"/>
      <w:r w:rsidRPr="006F066C">
        <w:rPr>
          <w:rFonts w:eastAsia="宋体" w:hint="eastAsia"/>
          <w:kern w:val="0"/>
          <w:sz w:val="24"/>
          <w:szCs w:val="24"/>
          <w:lang w:bidi="ar"/>
        </w:rPr>
        <w:sym w:font="Symbol" w:char="F06B"/>
      </w:r>
      <w:r w:rsidRPr="006F066C">
        <w:rPr>
          <w:rFonts w:eastAsia="宋体" w:hint="eastAsia"/>
          <w:kern w:val="0"/>
          <w:sz w:val="24"/>
          <w:szCs w:val="24"/>
          <w:lang w:bidi="ar"/>
        </w:rPr>
        <w:t>B</w:t>
      </w:r>
      <w:bookmarkEnd w:id="5"/>
      <w:r w:rsidRPr="006F066C">
        <w:rPr>
          <w:rFonts w:eastAsia="宋体" w:hint="eastAsia"/>
          <w:kern w:val="0"/>
          <w:sz w:val="24"/>
          <w:szCs w:val="24"/>
          <w:lang w:bidi="ar"/>
        </w:rPr>
        <w:t>-P65, NF-</w:t>
      </w:r>
      <w:r w:rsidRPr="006F066C">
        <w:rPr>
          <w:rFonts w:eastAsia="宋体" w:hint="eastAsia"/>
          <w:kern w:val="0"/>
          <w:sz w:val="24"/>
          <w:szCs w:val="24"/>
          <w:lang w:bidi="ar"/>
        </w:rPr>
        <w:sym w:font="Symbol" w:char="F06B"/>
      </w:r>
      <w:r w:rsidRPr="006F066C">
        <w:rPr>
          <w:rFonts w:eastAsia="宋体" w:hint="eastAsia"/>
          <w:kern w:val="0"/>
          <w:sz w:val="24"/>
          <w:szCs w:val="24"/>
          <w:lang w:bidi="ar"/>
        </w:rPr>
        <w:t>B-P65</w:t>
      </w:r>
      <w:r w:rsidRPr="006F066C">
        <w:rPr>
          <w:rFonts w:eastAsia="宋体"/>
          <w:kern w:val="0"/>
          <w:sz w:val="24"/>
          <w:szCs w:val="24"/>
          <w:lang w:eastAsia="en-US" w:bidi="ar"/>
        </w:rPr>
        <w:t xml:space="preserve"> </w:t>
      </w:r>
      <w:r w:rsidRPr="006F066C">
        <w:rPr>
          <w:rFonts w:eastAsia="宋体" w:hint="eastAsia"/>
          <w:kern w:val="0"/>
          <w:sz w:val="24"/>
          <w:szCs w:val="24"/>
          <w:lang w:bidi="ar"/>
        </w:rPr>
        <w:t>and</w:t>
      </w:r>
      <w:r w:rsidRPr="006F066C">
        <w:rPr>
          <w:rFonts w:eastAsia="宋体"/>
          <w:kern w:val="0"/>
          <w:sz w:val="24"/>
          <w:szCs w:val="24"/>
          <w:lang w:eastAsia="en-US" w:bidi="ar"/>
        </w:rPr>
        <w:t xml:space="preserve"> </w:t>
      </w:r>
      <w:r w:rsidRPr="006F066C">
        <w:rPr>
          <w:rFonts w:eastAsia="宋体"/>
          <w:kern w:val="0"/>
          <w:sz w:val="24"/>
          <w:szCs w:val="24"/>
          <w:lang w:bidi="ar"/>
        </w:rPr>
        <w:t>ACTIN</w:t>
      </w:r>
      <w:r w:rsidRPr="006F066C">
        <w:rPr>
          <w:rFonts w:eastAsia="宋体"/>
          <w:kern w:val="0"/>
          <w:sz w:val="24"/>
          <w:szCs w:val="24"/>
          <w:lang w:eastAsia="en-US" w:bidi="ar"/>
        </w:rPr>
        <w:t xml:space="preserve"> </w:t>
      </w:r>
      <w:r w:rsidRPr="006F066C">
        <w:rPr>
          <w:rFonts w:eastAsia="宋体" w:hint="eastAsia"/>
          <w:kern w:val="0"/>
          <w:sz w:val="24"/>
          <w:szCs w:val="24"/>
          <w:lang w:bidi="ar"/>
        </w:rPr>
        <w:t>in</w:t>
      </w:r>
      <w:r w:rsidRPr="006F066C">
        <w:rPr>
          <w:rFonts w:eastAsia="宋体"/>
          <w:kern w:val="0"/>
          <w:sz w:val="24"/>
          <w:szCs w:val="24"/>
          <w:lang w:eastAsia="en-US" w:bidi="ar"/>
        </w:rPr>
        <w:t xml:space="preserve"> </w:t>
      </w:r>
      <w:r w:rsidRPr="006F066C">
        <w:rPr>
          <w:rFonts w:eastAsia="宋体" w:hint="eastAsia"/>
          <w:kern w:val="0"/>
          <w:sz w:val="24"/>
          <w:szCs w:val="24"/>
          <w:lang w:bidi="ar"/>
        </w:rPr>
        <w:t>Fig</w:t>
      </w:r>
      <w:r w:rsidRPr="006F066C">
        <w:rPr>
          <w:rFonts w:eastAsia="宋体"/>
          <w:kern w:val="0"/>
          <w:sz w:val="24"/>
          <w:szCs w:val="24"/>
          <w:lang w:eastAsia="en-US" w:bidi="ar"/>
        </w:rPr>
        <w:t xml:space="preserve">. </w:t>
      </w:r>
      <w:r w:rsidRPr="006F066C">
        <w:rPr>
          <w:rFonts w:eastAsia="宋体" w:hint="eastAsia"/>
          <w:kern w:val="0"/>
          <w:sz w:val="24"/>
          <w:szCs w:val="24"/>
          <w:lang w:bidi="ar"/>
        </w:rPr>
        <w:t>S5</w:t>
      </w:r>
      <w:bookmarkEnd w:id="4"/>
      <w:r w:rsidRPr="006F066C">
        <w:rPr>
          <w:rFonts w:eastAsia="宋体" w:hint="eastAsia"/>
          <w:kern w:val="0"/>
          <w:sz w:val="24"/>
          <w:szCs w:val="24"/>
          <w:lang w:bidi="ar"/>
        </w:rPr>
        <w:t xml:space="preserve">a. </w:t>
      </w:r>
      <w:r w:rsidRPr="006F066C">
        <w:rPr>
          <w:rFonts w:ascii="等线" w:eastAsia="等线" w:hAnsi="等线"/>
          <w:sz w:val="21"/>
          <w:szCs w:val="22"/>
        </w:rPr>
        <w:br w:type="page"/>
      </w:r>
    </w:p>
    <w:p w14:paraId="41F9CB15" w14:textId="77777777" w:rsidR="00AE0EB3" w:rsidRPr="006F066C" w:rsidRDefault="00C8690A">
      <w:pPr>
        <w:widowControl/>
        <w:spacing w:line="240" w:lineRule="auto"/>
        <w:jc w:val="center"/>
        <w:rPr>
          <w:rFonts w:eastAsia="宋体"/>
          <w:b/>
          <w:bCs/>
          <w:sz w:val="24"/>
          <w:szCs w:val="24"/>
        </w:rPr>
      </w:pPr>
      <w:r w:rsidRPr="006F066C">
        <w:rPr>
          <w:rFonts w:eastAsia="宋体"/>
          <w:b/>
          <w:sz w:val="24"/>
          <w:szCs w:val="21"/>
        </w:rPr>
        <w:lastRenderedPageBreak/>
        <w:t>Supplementary</w:t>
      </w:r>
      <w:r w:rsidRPr="006F066C">
        <w:rPr>
          <w:rFonts w:eastAsia="宋体"/>
          <w:b/>
          <w:bCs/>
          <w:sz w:val="24"/>
          <w:szCs w:val="24"/>
        </w:rPr>
        <w:t xml:space="preserve"> </w:t>
      </w:r>
      <w:r w:rsidRPr="006F066C">
        <w:rPr>
          <w:rFonts w:eastAsia="宋体" w:hint="eastAsia"/>
          <w:b/>
          <w:bCs/>
          <w:sz w:val="24"/>
          <w:szCs w:val="24"/>
        </w:rPr>
        <w:t>T</w:t>
      </w:r>
      <w:r w:rsidRPr="006F066C">
        <w:rPr>
          <w:rFonts w:eastAsia="宋体"/>
          <w:b/>
          <w:bCs/>
          <w:sz w:val="24"/>
          <w:szCs w:val="24"/>
        </w:rPr>
        <w:t>able 1. qPCR primers</w:t>
      </w:r>
    </w:p>
    <w:p w14:paraId="26F0B70D" w14:textId="77777777" w:rsidR="00AE0EB3" w:rsidRPr="006F066C" w:rsidRDefault="00AE0EB3">
      <w:pPr>
        <w:widowControl/>
        <w:spacing w:line="240" w:lineRule="auto"/>
        <w:jc w:val="center"/>
        <w:rPr>
          <w:rFonts w:eastAsia="宋体"/>
          <w:b/>
          <w:bCs/>
          <w:sz w:val="24"/>
          <w:szCs w:val="24"/>
        </w:rPr>
      </w:pPr>
    </w:p>
    <w:tbl>
      <w:tblPr>
        <w:tblStyle w:val="21d"/>
        <w:tblW w:w="9629" w:type="dxa"/>
        <w:jc w:val="center"/>
        <w:tblLook w:val="04A0" w:firstRow="1" w:lastRow="0" w:firstColumn="1" w:lastColumn="0" w:noHBand="0" w:noVBand="1"/>
      </w:tblPr>
      <w:tblGrid>
        <w:gridCol w:w="1408"/>
        <w:gridCol w:w="4057"/>
        <w:gridCol w:w="4164"/>
      </w:tblGrid>
      <w:tr w:rsidR="006F066C" w:rsidRPr="006F066C" w14:paraId="02548CF5" w14:textId="77777777" w:rsidTr="00AE0E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7BAB4011" w14:textId="77777777" w:rsidR="00AE0EB3" w:rsidRPr="006F066C" w:rsidRDefault="00C8690A">
            <w:pPr>
              <w:widowControl/>
              <w:rPr>
                <w:rFonts w:eastAsia="等线"/>
                <w:b w:val="0"/>
                <w:bCs w:val="0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Gene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73C5BDEA" w14:textId="77777777" w:rsidR="00AE0EB3" w:rsidRPr="006F066C" w:rsidRDefault="00C8690A">
            <w:pPr>
              <w:widowControl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b w:val="0"/>
                <w:bCs w:val="0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Forward (5ʹ to 3ʹ)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413B006" w14:textId="77777777" w:rsidR="00AE0EB3" w:rsidRPr="006F066C" w:rsidRDefault="00C8690A">
            <w:pPr>
              <w:widowControl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b w:val="0"/>
                <w:bCs w:val="0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Reverse (5ʹ to 3ʹ)</w:t>
            </w:r>
          </w:p>
        </w:tc>
      </w:tr>
      <w:tr w:rsidR="006F066C" w:rsidRPr="006F066C" w14:paraId="7AD28BE5" w14:textId="77777777" w:rsidTr="00AE0EB3">
        <w:trPr>
          <w:trHeight w:val="5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12" w:space="0" w:color="auto"/>
              <w:bottom w:val="nil"/>
              <w:right w:val="nil"/>
            </w:tcBorders>
          </w:tcPr>
          <w:p w14:paraId="00B03E04" w14:textId="77777777" w:rsidR="00AE0EB3" w:rsidRPr="006F066C" w:rsidRDefault="00C8690A">
            <w:pPr>
              <w:widowControl/>
              <w:rPr>
                <w:rFonts w:eastAsia="等线"/>
                <w:b w:val="0"/>
                <w:bCs w:val="0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IL17A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447DCFA" w14:textId="77777777" w:rsidR="00AE0EB3" w:rsidRPr="006F066C" w:rsidRDefault="00C8690A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CTCCAGAAGGCCCTCAGACTAC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</w:tcBorders>
          </w:tcPr>
          <w:p w14:paraId="53F50BCD" w14:textId="77777777" w:rsidR="00AE0EB3" w:rsidRPr="006F066C" w:rsidRDefault="00C8690A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AGCTTTCCCTCCGCATTGACACAG</w:t>
            </w:r>
          </w:p>
        </w:tc>
      </w:tr>
      <w:tr w:rsidR="006F066C" w:rsidRPr="006F066C" w14:paraId="60EBB669" w14:textId="77777777" w:rsidTr="00AE0EB3">
        <w:trPr>
          <w:trHeight w:val="5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il"/>
              <w:bottom w:val="nil"/>
              <w:right w:val="nil"/>
            </w:tcBorders>
          </w:tcPr>
          <w:p w14:paraId="7A4DCD18" w14:textId="77777777" w:rsidR="00AE0EB3" w:rsidRPr="006F066C" w:rsidRDefault="00C8690A">
            <w:pPr>
              <w:widowControl/>
              <w:rPr>
                <w:rFonts w:eastAsia="等线"/>
                <w:b w:val="0"/>
                <w:bCs w:val="0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IL-17B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5C20A22" w14:textId="77777777" w:rsidR="00AE0EB3" w:rsidRPr="006F066C" w:rsidRDefault="00C8690A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CTTGGTGGGATGGACTGG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14:paraId="500B69EE" w14:textId="77777777" w:rsidR="00AE0EB3" w:rsidRPr="006F066C" w:rsidRDefault="00C8690A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TCTTTTGCCTTTGGTGTTCC</w:t>
            </w:r>
          </w:p>
        </w:tc>
      </w:tr>
      <w:tr w:rsidR="006F066C" w:rsidRPr="006F066C" w14:paraId="21EABB23" w14:textId="77777777" w:rsidTr="00AE0EB3">
        <w:trPr>
          <w:trHeight w:val="5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il"/>
              <w:bottom w:val="nil"/>
              <w:right w:val="nil"/>
            </w:tcBorders>
          </w:tcPr>
          <w:p w14:paraId="4DC1CA03" w14:textId="77777777" w:rsidR="00AE0EB3" w:rsidRPr="006F066C" w:rsidRDefault="00C8690A">
            <w:pPr>
              <w:widowControl/>
              <w:rPr>
                <w:rFonts w:eastAsia="等线"/>
                <w:b w:val="0"/>
                <w:bCs w:val="0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IL-17C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E6FB633" w14:textId="77777777" w:rsidR="00AE0EB3" w:rsidRPr="006F066C" w:rsidRDefault="00C8690A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CCTCTAGCTGGAACACAGTGC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14:paraId="3EAD8597" w14:textId="77777777" w:rsidR="00AE0EB3" w:rsidRPr="006F066C" w:rsidRDefault="00C8690A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GCGGTTCTCATCTGTGTCG</w:t>
            </w:r>
          </w:p>
        </w:tc>
      </w:tr>
      <w:tr w:rsidR="006F066C" w:rsidRPr="006F066C" w14:paraId="0F5F4C79" w14:textId="77777777" w:rsidTr="00AE0EB3">
        <w:trPr>
          <w:trHeight w:val="5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il"/>
              <w:bottom w:val="nil"/>
              <w:right w:val="nil"/>
            </w:tcBorders>
          </w:tcPr>
          <w:p w14:paraId="4519F9EB" w14:textId="77777777" w:rsidR="00AE0EB3" w:rsidRPr="006F066C" w:rsidRDefault="00C8690A">
            <w:pPr>
              <w:widowControl/>
              <w:rPr>
                <w:rFonts w:eastAsia="等线"/>
                <w:b w:val="0"/>
                <w:bCs w:val="0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IL-17D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0957BCC" w14:textId="77777777" w:rsidR="00AE0EB3" w:rsidRPr="006F066C" w:rsidRDefault="00C8690A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TGAGTGCATAATTGTAGTGCTCAG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14:paraId="51BB0944" w14:textId="77777777" w:rsidR="00AE0EB3" w:rsidRPr="006F066C" w:rsidRDefault="00C8690A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ACTCAGGGACAGGGCACA</w:t>
            </w:r>
          </w:p>
        </w:tc>
      </w:tr>
      <w:tr w:rsidR="006F066C" w:rsidRPr="006F066C" w14:paraId="3542AE0D" w14:textId="77777777" w:rsidTr="00AE0EB3">
        <w:trPr>
          <w:trHeight w:val="5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il"/>
              <w:bottom w:val="nil"/>
              <w:right w:val="nil"/>
            </w:tcBorders>
          </w:tcPr>
          <w:p w14:paraId="56057E78" w14:textId="77777777" w:rsidR="00AE0EB3" w:rsidRPr="006F066C" w:rsidRDefault="00C8690A">
            <w:pPr>
              <w:widowControl/>
              <w:rPr>
                <w:rFonts w:eastAsia="等线"/>
                <w:b w:val="0"/>
                <w:bCs w:val="0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IL-17E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BD1AA7F" w14:textId="77777777" w:rsidR="00AE0EB3" w:rsidRPr="006F066C" w:rsidRDefault="00C8690A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TGGAGCTCTGCATCTGTGTC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14:paraId="25868901" w14:textId="77777777" w:rsidR="00AE0EB3" w:rsidRPr="006F066C" w:rsidRDefault="00C8690A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GATTCAAGTCCCTGTCCAACTC</w:t>
            </w:r>
          </w:p>
        </w:tc>
      </w:tr>
      <w:tr w:rsidR="006F066C" w:rsidRPr="006F066C" w14:paraId="198B4535" w14:textId="77777777" w:rsidTr="00AE0EB3">
        <w:trPr>
          <w:trHeight w:val="5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il"/>
              <w:bottom w:val="nil"/>
              <w:right w:val="nil"/>
            </w:tcBorders>
          </w:tcPr>
          <w:p w14:paraId="5A1BF586" w14:textId="77777777" w:rsidR="00AE0EB3" w:rsidRPr="006F066C" w:rsidRDefault="00C8690A">
            <w:pPr>
              <w:widowControl/>
              <w:rPr>
                <w:rFonts w:eastAsia="等线"/>
                <w:b w:val="0"/>
                <w:bCs w:val="0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IL-17F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DA6F67C" w14:textId="77777777" w:rsidR="00AE0EB3" w:rsidRPr="006F066C" w:rsidRDefault="00C8690A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CCCAGGAAGACATACTTAGAAGAAA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14:paraId="094AE6F7" w14:textId="77777777" w:rsidR="00AE0EB3" w:rsidRPr="006F066C" w:rsidRDefault="00C8690A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CAACAGTAGCAAAGACTTGACCA</w:t>
            </w:r>
          </w:p>
        </w:tc>
      </w:tr>
      <w:tr w:rsidR="006F066C" w:rsidRPr="006F066C" w14:paraId="3D0021F8" w14:textId="77777777" w:rsidTr="00AE0EB3">
        <w:trPr>
          <w:trHeight w:val="5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il"/>
              <w:bottom w:val="nil"/>
              <w:right w:val="nil"/>
            </w:tcBorders>
          </w:tcPr>
          <w:p w14:paraId="0EEAD3EE" w14:textId="77777777" w:rsidR="00AE0EB3" w:rsidRPr="006F066C" w:rsidRDefault="00C8690A">
            <w:pPr>
              <w:widowControl/>
              <w:rPr>
                <w:rFonts w:eastAsia="等线"/>
                <w:b w:val="0"/>
                <w:bCs w:val="0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TNF-α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1D1047C" w14:textId="77777777" w:rsidR="00AE0EB3" w:rsidRPr="006F066C" w:rsidRDefault="00C8690A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TGTGCTCAGAGCTTTCAACAA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14:paraId="2AA5FDA3" w14:textId="77777777" w:rsidR="00AE0EB3" w:rsidRPr="006F066C" w:rsidRDefault="00C8690A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CTTGATGGTGGTGCATGAGA</w:t>
            </w:r>
          </w:p>
        </w:tc>
      </w:tr>
      <w:tr w:rsidR="006F066C" w:rsidRPr="006F066C" w14:paraId="7B7302C1" w14:textId="77777777" w:rsidTr="00AE0EB3">
        <w:trPr>
          <w:trHeight w:val="5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il"/>
              <w:bottom w:val="nil"/>
              <w:right w:val="nil"/>
            </w:tcBorders>
          </w:tcPr>
          <w:p w14:paraId="4923F312" w14:textId="77777777" w:rsidR="00AE0EB3" w:rsidRPr="006F066C" w:rsidRDefault="00C8690A">
            <w:pPr>
              <w:widowControl/>
              <w:rPr>
                <w:rFonts w:eastAsia="等线"/>
                <w:b w:val="0"/>
                <w:bCs w:val="0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IL-6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330DA6D" w14:textId="77777777" w:rsidR="00AE0EB3" w:rsidRPr="006F066C" w:rsidRDefault="00C8690A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TAGTCCTTCCTACCCCAATTTCC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14:paraId="043835C2" w14:textId="77777777" w:rsidR="00AE0EB3" w:rsidRPr="006F066C" w:rsidRDefault="00C8690A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TTGGTCCTTAGCCACTCCTTC</w:t>
            </w:r>
          </w:p>
        </w:tc>
      </w:tr>
      <w:tr w:rsidR="006F066C" w:rsidRPr="006F066C" w14:paraId="5F60B1A4" w14:textId="77777777" w:rsidTr="00AE0EB3">
        <w:trPr>
          <w:trHeight w:val="5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il"/>
              <w:bottom w:val="nil"/>
              <w:right w:val="nil"/>
            </w:tcBorders>
          </w:tcPr>
          <w:p w14:paraId="063DAE8D" w14:textId="77777777" w:rsidR="00AE0EB3" w:rsidRPr="006F066C" w:rsidRDefault="00C8690A">
            <w:pPr>
              <w:widowControl/>
              <w:rPr>
                <w:rFonts w:eastAsia="等线"/>
                <w:b w:val="0"/>
                <w:bCs w:val="0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IFN-γ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75E18F0" w14:textId="77777777" w:rsidR="00AE0EB3" w:rsidRPr="006F066C" w:rsidRDefault="00C8690A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ACTAGGCAGCCAACCTAAGCAAGA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14:paraId="3FEF6E21" w14:textId="77777777" w:rsidR="00AE0EB3" w:rsidRPr="006F066C" w:rsidRDefault="00C8690A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>CATCAGGGTCACCTGACACATTCA</w:t>
            </w:r>
          </w:p>
        </w:tc>
      </w:tr>
      <w:tr w:rsidR="006F066C" w:rsidRPr="006F066C" w14:paraId="59192112" w14:textId="77777777" w:rsidTr="00AE0EB3">
        <w:trPr>
          <w:trHeight w:val="5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il"/>
              <w:bottom w:val="nil"/>
              <w:right w:val="nil"/>
            </w:tcBorders>
          </w:tcPr>
          <w:p w14:paraId="1B8BCFA0" w14:textId="77777777" w:rsidR="00AE0EB3" w:rsidRPr="006F066C" w:rsidRDefault="00C8690A">
            <w:pPr>
              <w:widowControl/>
              <w:rPr>
                <w:rFonts w:eastAsia="等线"/>
                <w:b w:val="0"/>
                <w:bCs w:val="0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>I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L-17RA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DA8E7F1" w14:textId="77777777" w:rsidR="00AE0EB3" w:rsidRPr="006F066C" w:rsidRDefault="00C8690A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CCACTCTGTAGCACCCCAAT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14:paraId="33D6F8F2" w14:textId="77777777" w:rsidR="00AE0EB3" w:rsidRPr="006F066C" w:rsidRDefault="00C8690A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CAGGCTCCGTAGTTCCTCAG</w:t>
            </w:r>
          </w:p>
        </w:tc>
      </w:tr>
      <w:tr w:rsidR="006F066C" w:rsidRPr="006F066C" w14:paraId="0DC1A66D" w14:textId="77777777" w:rsidTr="00AE0EB3">
        <w:trPr>
          <w:trHeight w:val="5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il"/>
              <w:bottom w:val="nil"/>
              <w:right w:val="nil"/>
            </w:tcBorders>
          </w:tcPr>
          <w:p w14:paraId="3416A27B" w14:textId="77777777" w:rsidR="00AE0EB3" w:rsidRPr="006F066C" w:rsidRDefault="00C8690A">
            <w:pPr>
              <w:widowControl/>
              <w:rPr>
                <w:rFonts w:eastAsia="等线"/>
                <w:b w:val="0"/>
                <w:bCs w:val="0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>GABA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  <w:vertAlign w:val="subscript"/>
              </w:rPr>
              <w:t>A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>R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sym w:font="Symbol" w:char="F061"/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3641496" w14:textId="77777777" w:rsidR="00AE0EB3" w:rsidRPr="006F066C" w:rsidRDefault="00C8690A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>ACCATGCCTAATAAGCTCCTGCGT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14:paraId="11769869" w14:textId="77777777" w:rsidR="00AE0EB3" w:rsidRPr="006F066C" w:rsidRDefault="00C8690A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>CAAGTGCATTGGGCATTCAGCTCT</w:t>
            </w:r>
          </w:p>
        </w:tc>
      </w:tr>
      <w:tr w:rsidR="006F066C" w:rsidRPr="006F066C" w14:paraId="0731AA9B" w14:textId="77777777" w:rsidTr="00AE0EB3">
        <w:trPr>
          <w:trHeight w:val="5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il"/>
              <w:bottom w:val="single" w:sz="12" w:space="0" w:color="auto"/>
              <w:right w:val="nil"/>
            </w:tcBorders>
          </w:tcPr>
          <w:p w14:paraId="591A5280" w14:textId="77777777" w:rsidR="00AE0EB3" w:rsidRPr="006F066C" w:rsidRDefault="00C8690A">
            <w:pPr>
              <w:widowControl/>
              <w:rPr>
                <w:rFonts w:eastAsia="等线"/>
                <w:b w:val="0"/>
                <w:bCs w:val="0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GAPDH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1DBED76" w14:textId="77777777" w:rsidR="00AE0EB3" w:rsidRPr="006F066C" w:rsidRDefault="00C8690A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AACTTTGGCATTGTGGAAGGGCTCA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</w:tcBorders>
          </w:tcPr>
          <w:p w14:paraId="4D31B676" w14:textId="77777777" w:rsidR="00AE0EB3" w:rsidRPr="006F066C" w:rsidRDefault="00C8690A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TTGGCAGCACCAGTGGATGCAGGGA</w:t>
            </w:r>
          </w:p>
        </w:tc>
      </w:tr>
    </w:tbl>
    <w:p w14:paraId="176AB8B4" w14:textId="77777777" w:rsidR="00AE0EB3" w:rsidRPr="006F066C" w:rsidRDefault="00C8690A">
      <w:pPr>
        <w:widowControl/>
        <w:spacing w:line="240" w:lineRule="auto"/>
        <w:jc w:val="left"/>
        <w:rPr>
          <w:rFonts w:ascii="等线" w:eastAsia="等线" w:hAnsi="等线"/>
          <w:sz w:val="21"/>
          <w:szCs w:val="22"/>
        </w:rPr>
      </w:pPr>
      <w:r w:rsidRPr="006F066C">
        <w:rPr>
          <w:rFonts w:ascii="等线" w:eastAsia="等线" w:hAnsi="等线"/>
          <w:sz w:val="21"/>
          <w:szCs w:val="22"/>
        </w:rPr>
        <w:br w:type="page"/>
      </w:r>
    </w:p>
    <w:p w14:paraId="743C944C" w14:textId="77777777" w:rsidR="00AE0EB3" w:rsidRPr="006F066C" w:rsidRDefault="00C8690A">
      <w:pPr>
        <w:autoSpaceDE w:val="0"/>
        <w:autoSpaceDN w:val="0"/>
        <w:adjustRightInd w:val="0"/>
        <w:snapToGrid w:val="0"/>
        <w:spacing w:line="480" w:lineRule="auto"/>
        <w:contextualSpacing/>
        <w:jc w:val="center"/>
        <w:rPr>
          <w:rFonts w:eastAsia="宋体"/>
          <w:b/>
          <w:bCs/>
          <w:sz w:val="24"/>
          <w:szCs w:val="24"/>
        </w:rPr>
      </w:pPr>
      <w:r w:rsidRPr="006F066C">
        <w:rPr>
          <w:rFonts w:eastAsia="宋体"/>
          <w:b/>
          <w:sz w:val="24"/>
          <w:szCs w:val="21"/>
        </w:rPr>
        <w:lastRenderedPageBreak/>
        <w:t>Supplementary</w:t>
      </w:r>
      <w:r w:rsidRPr="006F066C">
        <w:rPr>
          <w:rFonts w:eastAsia="宋体"/>
          <w:b/>
          <w:bCs/>
          <w:sz w:val="24"/>
          <w:szCs w:val="24"/>
        </w:rPr>
        <w:t xml:space="preserve"> </w:t>
      </w:r>
      <w:r w:rsidRPr="006F066C">
        <w:rPr>
          <w:rFonts w:eastAsia="宋体" w:hint="eastAsia"/>
          <w:b/>
          <w:bCs/>
          <w:sz w:val="24"/>
          <w:szCs w:val="24"/>
        </w:rPr>
        <w:t>T</w:t>
      </w:r>
      <w:r w:rsidRPr="006F066C">
        <w:rPr>
          <w:rFonts w:eastAsia="宋体"/>
          <w:b/>
          <w:bCs/>
          <w:sz w:val="24"/>
          <w:szCs w:val="24"/>
        </w:rPr>
        <w:t>able 2. Statistical analysis</w:t>
      </w:r>
    </w:p>
    <w:tbl>
      <w:tblPr>
        <w:tblW w:w="9863" w:type="dxa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2127"/>
        <w:gridCol w:w="2126"/>
        <w:gridCol w:w="4476"/>
      </w:tblGrid>
      <w:tr w:rsidR="006F066C" w:rsidRPr="006F066C" w14:paraId="5A299512" w14:textId="77777777" w:rsidTr="00F869D1">
        <w:trPr>
          <w:trHeight w:hRule="exact" w:val="813"/>
          <w:jc w:val="center"/>
        </w:trPr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53122FAE" w14:textId="77777777" w:rsidR="00AE0EB3" w:rsidRPr="006F066C" w:rsidRDefault="00C8690A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bookmarkStart w:id="6" w:name="_Hlk182142828"/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>Figure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BBBFAA7" w14:textId="77777777" w:rsidR="00AE0EB3" w:rsidRPr="006F066C" w:rsidRDefault="00C8690A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  <w:lang w:eastAsia="en-US"/>
              </w:rPr>
              <w:t>N value</w:t>
            </w: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58BCDB4" w14:textId="77777777" w:rsidR="00AE0EB3" w:rsidRPr="006F066C" w:rsidRDefault="00C8690A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>Test used</w:t>
            </w:r>
          </w:p>
        </w:tc>
        <w:tc>
          <w:tcPr>
            <w:tcW w:w="44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0F5F681B" w14:textId="77777777" w:rsidR="00AE0EB3" w:rsidRPr="006F066C" w:rsidRDefault="00C8690A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>Statistical result</w:t>
            </w:r>
          </w:p>
        </w:tc>
      </w:tr>
      <w:bookmarkEnd w:id="6"/>
      <w:tr w:rsidR="006F066C" w:rsidRPr="006F066C" w14:paraId="5B45E65F" w14:textId="77777777" w:rsidTr="00D62B7B">
        <w:trPr>
          <w:trHeight w:val="737"/>
          <w:jc w:val="center"/>
        </w:trPr>
        <w:tc>
          <w:tcPr>
            <w:tcW w:w="1134" w:type="dxa"/>
            <w:tcBorders>
              <w:top w:val="single" w:sz="12" w:space="0" w:color="auto"/>
              <w:left w:val="nil"/>
              <w:right w:val="nil"/>
            </w:tcBorders>
            <w:noWrap/>
          </w:tcPr>
          <w:p w14:paraId="0848B566" w14:textId="77777777" w:rsidR="00AE0EB3" w:rsidRPr="006F066C" w:rsidRDefault="00C8690A">
            <w:pPr>
              <w:widowControl/>
              <w:spacing w:beforeLines="20" w:before="76" w:line="290" w:lineRule="exac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1b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right w:val="nil"/>
            </w:tcBorders>
          </w:tcPr>
          <w:p w14:paraId="10D938C9" w14:textId="7E3B07E5" w:rsidR="00105D78" w:rsidRPr="006F066C" w:rsidRDefault="00105D78">
            <w:pPr>
              <w:widowControl/>
              <w:spacing w:beforeLines="20" w:before="76" w:line="290" w:lineRule="exac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6 cells from 3 mice</w:t>
            </w:r>
          </w:p>
          <w:p w14:paraId="6863C612" w14:textId="394B72F1" w:rsidR="00AE0EB3" w:rsidRPr="006F066C" w:rsidRDefault="00105D78">
            <w:pPr>
              <w:widowControl/>
              <w:spacing w:beforeLines="20" w:before="76" w:line="290" w:lineRule="exac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6 cells from 3 mice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right w:val="nil"/>
            </w:tcBorders>
          </w:tcPr>
          <w:p w14:paraId="56B28D55" w14:textId="77777777" w:rsidR="00AE0EB3" w:rsidRPr="006F066C" w:rsidRDefault="00C8690A">
            <w:pPr>
              <w:widowControl/>
              <w:spacing w:beforeLines="20" w:before="76" w:line="290" w:lineRule="exac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top w:val="single" w:sz="12" w:space="0" w:color="auto"/>
              <w:left w:val="nil"/>
              <w:right w:val="nil"/>
            </w:tcBorders>
            <w:noWrap/>
          </w:tcPr>
          <w:p w14:paraId="1AE4EC31" w14:textId="77777777" w:rsidR="00AE0EB3" w:rsidRPr="006F066C" w:rsidRDefault="00C8690A">
            <w:pPr>
              <w:widowControl/>
              <w:spacing w:beforeLines="20" w:before="76" w:line="290" w:lineRule="exac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10) = 3.394,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0.0068</w:t>
            </w:r>
          </w:p>
        </w:tc>
      </w:tr>
      <w:tr w:rsidR="006F066C" w:rsidRPr="006F066C" w14:paraId="72560BE8" w14:textId="77777777" w:rsidTr="00D62B7B">
        <w:trPr>
          <w:trHeight w:val="737"/>
          <w:jc w:val="center"/>
        </w:trPr>
        <w:tc>
          <w:tcPr>
            <w:tcW w:w="1134" w:type="dxa"/>
            <w:tcBorders>
              <w:left w:val="nil"/>
              <w:bottom w:val="nil"/>
              <w:right w:val="nil"/>
            </w:tcBorders>
            <w:noWrap/>
          </w:tcPr>
          <w:p w14:paraId="23A3AACC" w14:textId="77777777" w:rsidR="00AE0EB3" w:rsidRPr="006F066C" w:rsidRDefault="00C8690A">
            <w:pPr>
              <w:widowControl/>
              <w:spacing w:beforeLines="20" w:before="76"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Fig.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1d</w:t>
            </w:r>
          </w:p>
        </w:tc>
        <w:tc>
          <w:tcPr>
            <w:tcW w:w="2127" w:type="dxa"/>
            <w:tcBorders>
              <w:left w:val="nil"/>
              <w:bottom w:val="nil"/>
              <w:right w:val="nil"/>
            </w:tcBorders>
          </w:tcPr>
          <w:p w14:paraId="215757D1" w14:textId="77777777" w:rsidR="00AE0EB3" w:rsidRPr="006F066C" w:rsidRDefault="00105D78">
            <w:pPr>
              <w:widowControl/>
              <w:spacing w:beforeLines="20" w:before="76" w:line="290" w:lineRule="exact"/>
              <w:jc w:val="left"/>
              <w:rPr>
                <w:rFonts w:eastAsia="等线"/>
                <w:sz w:val="24"/>
                <w:szCs w:val="24"/>
              </w:rPr>
            </w:pPr>
            <w:r w:rsidRPr="006F066C">
              <w:rPr>
                <w:rFonts w:eastAsia="等线"/>
                <w:sz w:val="24"/>
                <w:szCs w:val="24"/>
              </w:rPr>
              <w:t>6 cells from 4 mice</w:t>
            </w:r>
          </w:p>
          <w:p w14:paraId="58DC173E" w14:textId="1E7637C5" w:rsidR="00105D78" w:rsidRPr="006F066C" w:rsidRDefault="00105D78">
            <w:pPr>
              <w:widowControl/>
              <w:spacing w:beforeLines="20" w:before="76"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sz w:val="24"/>
                <w:szCs w:val="24"/>
              </w:rPr>
              <w:t>6 cells from 2 mice</w:t>
            </w:r>
          </w:p>
        </w:tc>
        <w:tc>
          <w:tcPr>
            <w:tcW w:w="2126" w:type="dxa"/>
            <w:tcBorders>
              <w:left w:val="nil"/>
              <w:bottom w:val="nil"/>
              <w:right w:val="nil"/>
            </w:tcBorders>
          </w:tcPr>
          <w:p w14:paraId="0E749C23" w14:textId="77777777" w:rsidR="00AE0EB3" w:rsidRPr="006F066C" w:rsidRDefault="00C8690A">
            <w:pPr>
              <w:widowControl/>
              <w:spacing w:beforeLines="20" w:before="76"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left w:val="nil"/>
              <w:bottom w:val="nil"/>
              <w:right w:val="nil"/>
            </w:tcBorders>
            <w:noWrap/>
          </w:tcPr>
          <w:p w14:paraId="2A96B2CC" w14:textId="77777777" w:rsidR="00AE0EB3" w:rsidRPr="006F066C" w:rsidRDefault="00C8690A">
            <w:pPr>
              <w:widowControl/>
              <w:spacing w:beforeLines="20" w:before="76"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10) = 3.324,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0.0077</w:t>
            </w:r>
          </w:p>
        </w:tc>
      </w:tr>
      <w:tr w:rsidR="006F066C" w:rsidRPr="006F066C" w14:paraId="27CFB582" w14:textId="77777777" w:rsidTr="00D62B7B">
        <w:trPr>
          <w:trHeight w:val="794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A13AE47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1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e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4B9E1D0" w14:textId="77777777" w:rsidR="00105D78" w:rsidRPr="006F066C" w:rsidRDefault="00105D78" w:rsidP="00105D78">
            <w:pPr>
              <w:widowControl/>
              <w:spacing w:beforeLines="20" w:before="76" w:line="290" w:lineRule="exact"/>
              <w:jc w:val="left"/>
              <w:rPr>
                <w:rFonts w:eastAsia="等线"/>
                <w:sz w:val="24"/>
                <w:szCs w:val="24"/>
              </w:rPr>
            </w:pPr>
            <w:r w:rsidRPr="006F066C">
              <w:rPr>
                <w:rFonts w:eastAsia="等线"/>
                <w:sz w:val="24"/>
                <w:szCs w:val="24"/>
              </w:rPr>
              <w:t>6 cells from 4 mice</w:t>
            </w:r>
          </w:p>
          <w:p w14:paraId="1011C252" w14:textId="1A18CCAB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sz w:val="24"/>
                <w:szCs w:val="24"/>
              </w:rPr>
              <w:t>6 cells from 2 mice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1458862E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32043A4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10) = 0.04233,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0.9671</w:t>
            </w:r>
          </w:p>
        </w:tc>
      </w:tr>
      <w:tr w:rsidR="006F066C" w:rsidRPr="006F066C" w14:paraId="312F5DAF" w14:textId="77777777" w:rsidTr="00F869D1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6730847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1h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61173A4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5, 5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468E5157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CD34C9F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8) = 5.311,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0.0007</w:t>
            </w:r>
          </w:p>
        </w:tc>
      </w:tr>
      <w:tr w:rsidR="006F066C" w:rsidRPr="006F066C" w14:paraId="0DA207B8" w14:textId="77777777" w:rsidTr="00F869D1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129C7F6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1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i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3AE8E37C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5, 8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136BF1F4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F2DDDC8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11) = 2.743,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0.0191</w:t>
            </w:r>
          </w:p>
        </w:tc>
      </w:tr>
      <w:tr w:rsidR="006F066C" w:rsidRPr="006F066C" w14:paraId="4E7DAE5A" w14:textId="77777777" w:rsidTr="00F869D1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C0ECAF4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1j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E8CB373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7, 6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76CD478C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C3EC0F8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11) = 2.539,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0.0275</w:t>
            </w:r>
          </w:p>
        </w:tc>
      </w:tr>
      <w:tr w:rsidR="006F066C" w:rsidRPr="006F066C" w14:paraId="4C149836" w14:textId="77777777" w:rsidTr="00F869D1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6969EBE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strike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1k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1B54B605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8, 8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1BD78CE0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744238D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  <w:lang w:eastAsia="en-US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14) = 4.398,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0.0006</w:t>
            </w:r>
          </w:p>
        </w:tc>
      </w:tr>
      <w:tr w:rsidR="006F066C" w:rsidRPr="006F066C" w14:paraId="04586319" w14:textId="77777777" w:rsidTr="00F869D1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right w:val="nil"/>
            </w:tcBorders>
            <w:noWrap/>
          </w:tcPr>
          <w:p w14:paraId="4D202E1A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2a</w:t>
            </w:r>
          </w:p>
        </w:tc>
        <w:tc>
          <w:tcPr>
            <w:tcW w:w="2127" w:type="dxa"/>
            <w:tcBorders>
              <w:top w:val="nil"/>
              <w:left w:val="nil"/>
              <w:right w:val="nil"/>
            </w:tcBorders>
          </w:tcPr>
          <w:p w14:paraId="66957728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7, 8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</w:tcPr>
          <w:p w14:paraId="0F091FF6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top w:val="nil"/>
              <w:left w:val="nil"/>
              <w:right w:val="nil"/>
            </w:tcBorders>
            <w:noWrap/>
          </w:tcPr>
          <w:p w14:paraId="6C1BDF74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13) = 2.717,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</w:t>
            </w:r>
            <w:r w:rsidRPr="006F066C">
              <w:rPr>
                <w:rFonts w:eastAsia="等线"/>
                <w:kern w:val="0"/>
                <w:sz w:val="24"/>
                <w:szCs w:val="24"/>
                <w:lang w:eastAsia="en-US"/>
              </w:rPr>
              <w:t>0.0176</w:t>
            </w:r>
          </w:p>
        </w:tc>
      </w:tr>
      <w:tr w:rsidR="006F066C" w:rsidRPr="006F066C" w14:paraId="121367A7" w14:textId="77777777" w:rsidTr="00F869D1">
        <w:trPr>
          <w:trHeight w:val="1531"/>
          <w:jc w:val="center"/>
        </w:trPr>
        <w:tc>
          <w:tcPr>
            <w:tcW w:w="1134" w:type="dxa"/>
            <w:tcBorders>
              <w:top w:val="nil"/>
              <w:left w:val="nil"/>
              <w:right w:val="nil"/>
            </w:tcBorders>
            <w:noWrap/>
          </w:tcPr>
          <w:p w14:paraId="4DDE7698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2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c</w:t>
            </w:r>
          </w:p>
        </w:tc>
        <w:tc>
          <w:tcPr>
            <w:tcW w:w="2127" w:type="dxa"/>
            <w:tcBorders>
              <w:top w:val="nil"/>
              <w:left w:val="nil"/>
              <w:right w:val="nil"/>
            </w:tcBorders>
          </w:tcPr>
          <w:p w14:paraId="7E4978ED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5, 4</w:t>
            </w:r>
          </w:p>
          <w:p w14:paraId="055FC713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5, 4</w:t>
            </w:r>
          </w:p>
          <w:p w14:paraId="5FB56A7B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5, 5</w:t>
            </w:r>
          </w:p>
          <w:p w14:paraId="6A788E1E" w14:textId="41C150C4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4, 5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</w:tcPr>
          <w:p w14:paraId="620484F0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  <w:p w14:paraId="3952B7A5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  <w:p w14:paraId="192D3F23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  <w:p w14:paraId="2DF0FA21" w14:textId="46AE548F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top w:val="nil"/>
              <w:left w:val="nil"/>
              <w:right w:val="nil"/>
            </w:tcBorders>
            <w:noWrap/>
          </w:tcPr>
          <w:p w14:paraId="04B6561C" w14:textId="09235BE0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7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)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6.817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</w:t>
            </w:r>
            <w:r w:rsidRPr="006F066C">
              <w:rPr>
                <w:rFonts w:eastAsia="等线"/>
                <w:kern w:val="0"/>
                <w:sz w:val="24"/>
                <w:szCs w:val="24"/>
                <w:lang w:eastAsia="en-US"/>
              </w:rPr>
              <w:t>0.0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002;</w:t>
            </w:r>
          </w:p>
          <w:p w14:paraId="7BA1ECAE" w14:textId="60F74051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bookmarkStart w:id="7" w:name="OLE_LINK10"/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7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)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8.138,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&lt; 0.0001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;</w:t>
            </w:r>
            <w:bookmarkEnd w:id="7"/>
          </w:p>
          <w:p w14:paraId="3F85B892" w14:textId="52A39EA1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="000B7C6F">
              <w:rPr>
                <w:rFonts w:eastAsia="等线"/>
                <w:kern w:val="0"/>
                <w:sz w:val="24"/>
                <w:szCs w:val="24"/>
              </w:rPr>
              <w:t>8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)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11.75,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&lt; 0.0001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;</w:t>
            </w:r>
          </w:p>
          <w:p w14:paraId="10B886AD" w14:textId="5CAC2CA8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7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)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9.225,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&lt; 0.0001</w:t>
            </w:r>
          </w:p>
        </w:tc>
      </w:tr>
      <w:tr w:rsidR="006F066C" w:rsidRPr="006F066C" w14:paraId="2D3481F7" w14:textId="77777777" w:rsidTr="00F869D1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right w:val="nil"/>
            </w:tcBorders>
            <w:noWrap/>
          </w:tcPr>
          <w:p w14:paraId="0D7C2C1E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2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d</w:t>
            </w:r>
          </w:p>
        </w:tc>
        <w:tc>
          <w:tcPr>
            <w:tcW w:w="2127" w:type="dxa"/>
            <w:tcBorders>
              <w:top w:val="nil"/>
              <w:left w:val="nil"/>
              <w:right w:val="nil"/>
            </w:tcBorders>
          </w:tcPr>
          <w:p w14:paraId="6FB52215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6, 6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</w:tcPr>
          <w:p w14:paraId="12E97FC2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top w:val="nil"/>
              <w:left w:val="nil"/>
              <w:right w:val="nil"/>
            </w:tcBorders>
            <w:noWrap/>
          </w:tcPr>
          <w:p w14:paraId="22D70055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10) = 3.642,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</w:t>
            </w:r>
            <w:r w:rsidRPr="006F066C">
              <w:rPr>
                <w:rFonts w:eastAsia="等线"/>
                <w:kern w:val="0"/>
                <w:sz w:val="24"/>
                <w:szCs w:val="24"/>
                <w:lang w:eastAsia="en-US"/>
              </w:rPr>
              <w:t>0.0045</w:t>
            </w:r>
          </w:p>
        </w:tc>
      </w:tr>
      <w:tr w:rsidR="006F066C" w:rsidRPr="006F066C" w14:paraId="2CA93D09" w14:textId="77777777" w:rsidTr="00F869D1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right w:val="nil"/>
            </w:tcBorders>
            <w:noWrap/>
          </w:tcPr>
          <w:p w14:paraId="526AA657" w14:textId="0E9EE82D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2g</w:t>
            </w:r>
          </w:p>
        </w:tc>
        <w:tc>
          <w:tcPr>
            <w:tcW w:w="2127" w:type="dxa"/>
            <w:tcBorders>
              <w:top w:val="nil"/>
              <w:left w:val="nil"/>
              <w:right w:val="nil"/>
            </w:tcBorders>
          </w:tcPr>
          <w:p w14:paraId="607C27A1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5, 5, 4, 6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</w:tcPr>
          <w:p w14:paraId="16092508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One-way ANOVA</w:t>
            </w:r>
          </w:p>
          <w:p w14:paraId="77DE59B4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Tukey's post hoc test</w:t>
            </w:r>
          </w:p>
        </w:tc>
        <w:tc>
          <w:tcPr>
            <w:tcW w:w="4476" w:type="dxa"/>
            <w:tcBorders>
              <w:top w:val="nil"/>
              <w:left w:val="nil"/>
              <w:right w:val="nil"/>
            </w:tcBorders>
            <w:noWrap/>
          </w:tcPr>
          <w:p w14:paraId="28243844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3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, 1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6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)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0.9182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;</w:t>
            </w:r>
          </w:p>
          <w:p w14:paraId="108F5582" w14:textId="76A04016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Crus</w:t>
            </w:r>
            <w:r w:rsidR="000B7C6F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I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vs </w:t>
            </w:r>
            <w:r w:rsidRPr="006F066C">
              <w:rPr>
                <w:rFonts w:eastAsia="等线" w:hint="eastAsia"/>
                <w:iCs/>
                <w:kern w:val="0"/>
                <w:sz w:val="24"/>
                <w:szCs w:val="24"/>
              </w:rPr>
              <w:t>Hippo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: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&lt; 0.0001;</w:t>
            </w:r>
          </w:p>
          <w:p w14:paraId="65D016AB" w14:textId="7CC7720B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Crus</w:t>
            </w:r>
            <w:r w:rsidR="000B7C6F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I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vs </w:t>
            </w:r>
            <w:r w:rsidRPr="006F066C">
              <w:rPr>
                <w:rFonts w:eastAsia="等线" w:hint="eastAsia"/>
                <w:iCs/>
                <w:kern w:val="0"/>
                <w:sz w:val="24"/>
                <w:szCs w:val="24"/>
              </w:rPr>
              <w:t>PFC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: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&lt; 0.0001;</w:t>
            </w:r>
          </w:p>
          <w:p w14:paraId="7B029208" w14:textId="0A6EF920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Crus</w:t>
            </w:r>
            <w:r w:rsidR="000B7C6F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I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vs </w:t>
            </w:r>
            <w:r w:rsidRPr="006F066C">
              <w:rPr>
                <w:rFonts w:eastAsia="等线" w:hint="eastAsia"/>
                <w:iCs/>
                <w:kern w:val="0"/>
                <w:sz w:val="24"/>
                <w:szCs w:val="24"/>
              </w:rPr>
              <w:t>S1DZ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: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&lt; 0.0001</w:t>
            </w:r>
          </w:p>
        </w:tc>
      </w:tr>
      <w:tr w:rsidR="006F066C" w:rsidRPr="006F066C" w14:paraId="455A57B0" w14:textId="77777777" w:rsidTr="00B06E94">
        <w:trPr>
          <w:trHeight w:val="737"/>
          <w:jc w:val="center"/>
        </w:trPr>
        <w:tc>
          <w:tcPr>
            <w:tcW w:w="1134" w:type="dxa"/>
            <w:tcBorders>
              <w:top w:val="nil"/>
              <w:left w:val="nil"/>
              <w:right w:val="nil"/>
            </w:tcBorders>
            <w:noWrap/>
          </w:tcPr>
          <w:p w14:paraId="73974D1F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3b</w:t>
            </w:r>
          </w:p>
        </w:tc>
        <w:tc>
          <w:tcPr>
            <w:tcW w:w="2127" w:type="dxa"/>
            <w:tcBorders>
              <w:top w:val="nil"/>
              <w:left w:val="nil"/>
              <w:right w:val="nil"/>
            </w:tcBorders>
          </w:tcPr>
          <w:p w14:paraId="0E7689B6" w14:textId="5E57EE1B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1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3</w:t>
            </w:r>
            <w:r w:rsidR="000B7C6F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="00F869D1" w:rsidRPr="006F066C">
              <w:rPr>
                <w:rFonts w:eastAsia="等线" w:hint="eastAsia"/>
                <w:kern w:val="0"/>
                <w:sz w:val="24"/>
                <w:szCs w:val="24"/>
              </w:rPr>
              <w:t>cells</w:t>
            </w:r>
            <w:r w:rsidR="00F869D1"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="00F869D1" w:rsidRPr="006F066C">
              <w:rPr>
                <w:rFonts w:eastAsia="等线"/>
                <w:sz w:val="24"/>
                <w:szCs w:val="24"/>
              </w:rPr>
              <w:t>from 2 mice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</w:tcPr>
          <w:p w14:paraId="748DD0DF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Paired t test</w:t>
            </w:r>
          </w:p>
        </w:tc>
        <w:tc>
          <w:tcPr>
            <w:tcW w:w="4476" w:type="dxa"/>
            <w:tcBorders>
              <w:top w:val="nil"/>
              <w:left w:val="nil"/>
              <w:right w:val="nil"/>
            </w:tcBorders>
            <w:noWrap/>
          </w:tcPr>
          <w:p w14:paraId="7F92FF5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12) = 5.042,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</w:t>
            </w:r>
            <w:r w:rsidRPr="006F066C">
              <w:rPr>
                <w:rFonts w:eastAsia="等线"/>
                <w:kern w:val="0"/>
                <w:sz w:val="24"/>
                <w:szCs w:val="24"/>
                <w:lang w:eastAsia="en-US"/>
              </w:rPr>
              <w:t>0.0003</w:t>
            </w:r>
          </w:p>
        </w:tc>
      </w:tr>
      <w:tr w:rsidR="006F066C" w:rsidRPr="006F066C" w14:paraId="6DBFE64B" w14:textId="77777777" w:rsidTr="00F869D1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right w:val="nil"/>
            </w:tcBorders>
            <w:noWrap/>
          </w:tcPr>
          <w:p w14:paraId="35E2E5DC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3d</w:t>
            </w:r>
          </w:p>
        </w:tc>
        <w:tc>
          <w:tcPr>
            <w:tcW w:w="2127" w:type="dxa"/>
            <w:tcBorders>
              <w:top w:val="nil"/>
              <w:left w:val="nil"/>
              <w:right w:val="nil"/>
            </w:tcBorders>
          </w:tcPr>
          <w:p w14:paraId="5C990A7A" w14:textId="304C490D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6</w:t>
            </w:r>
            <w:r w:rsidR="00F869D1" w:rsidRPr="006F066C">
              <w:rPr>
                <w:rFonts w:eastAsia="等线"/>
                <w:sz w:val="24"/>
                <w:szCs w:val="24"/>
              </w:rPr>
              <w:t xml:space="preserve"> </w:t>
            </w:r>
            <w:r w:rsidR="00F869D1" w:rsidRPr="006F066C">
              <w:rPr>
                <w:rFonts w:eastAsia="等线" w:hint="eastAsia"/>
                <w:sz w:val="24"/>
                <w:szCs w:val="24"/>
              </w:rPr>
              <w:t>cells</w:t>
            </w:r>
            <w:r w:rsidR="00F869D1" w:rsidRPr="006F066C">
              <w:rPr>
                <w:rFonts w:eastAsia="等线"/>
                <w:sz w:val="24"/>
                <w:szCs w:val="24"/>
              </w:rPr>
              <w:t xml:space="preserve"> from 3 mice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</w:tcPr>
          <w:p w14:paraId="7633D730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Paired t test</w:t>
            </w:r>
          </w:p>
        </w:tc>
        <w:tc>
          <w:tcPr>
            <w:tcW w:w="4476" w:type="dxa"/>
            <w:tcBorders>
              <w:top w:val="nil"/>
              <w:left w:val="nil"/>
              <w:right w:val="nil"/>
            </w:tcBorders>
            <w:noWrap/>
          </w:tcPr>
          <w:p w14:paraId="3DD349B8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5) = 3.678,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</w:t>
            </w:r>
            <w:r w:rsidRPr="006F066C">
              <w:rPr>
                <w:rFonts w:eastAsia="等线"/>
                <w:kern w:val="0"/>
                <w:sz w:val="24"/>
                <w:szCs w:val="24"/>
                <w:lang w:eastAsia="en-US"/>
              </w:rPr>
              <w:t>0.0143</w:t>
            </w:r>
          </w:p>
        </w:tc>
      </w:tr>
      <w:tr w:rsidR="006F066C" w:rsidRPr="006F066C" w14:paraId="19A76868" w14:textId="77777777" w:rsidTr="00F869D1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right w:val="nil"/>
            </w:tcBorders>
            <w:noWrap/>
          </w:tcPr>
          <w:p w14:paraId="75F2ABE7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3e</w:t>
            </w:r>
          </w:p>
        </w:tc>
        <w:tc>
          <w:tcPr>
            <w:tcW w:w="2127" w:type="dxa"/>
            <w:tcBorders>
              <w:top w:val="nil"/>
              <w:left w:val="nil"/>
              <w:right w:val="nil"/>
            </w:tcBorders>
          </w:tcPr>
          <w:p w14:paraId="79B9A30B" w14:textId="0A4A6BB6" w:rsidR="00105D78" w:rsidRPr="006F066C" w:rsidRDefault="00F869D1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6</w:t>
            </w:r>
            <w:r w:rsidRPr="006F066C">
              <w:rPr>
                <w:rFonts w:eastAsia="等线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sz w:val="24"/>
                <w:szCs w:val="24"/>
              </w:rPr>
              <w:t>cells</w:t>
            </w:r>
            <w:r w:rsidRPr="006F066C">
              <w:rPr>
                <w:rFonts w:eastAsia="等线"/>
                <w:sz w:val="24"/>
                <w:szCs w:val="24"/>
              </w:rPr>
              <w:t xml:space="preserve"> from 3 mice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</w:tcPr>
          <w:p w14:paraId="61B0CD03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Paired t test</w:t>
            </w:r>
          </w:p>
        </w:tc>
        <w:tc>
          <w:tcPr>
            <w:tcW w:w="4476" w:type="dxa"/>
            <w:tcBorders>
              <w:top w:val="nil"/>
              <w:left w:val="nil"/>
              <w:right w:val="nil"/>
            </w:tcBorders>
            <w:noWrap/>
          </w:tcPr>
          <w:p w14:paraId="56B5DB35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5) = 0.4127,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</w:t>
            </w:r>
            <w:r w:rsidRPr="006F066C">
              <w:rPr>
                <w:rFonts w:eastAsia="等线"/>
                <w:kern w:val="0"/>
                <w:sz w:val="24"/>
                <w:szCs w:val="24"/>
                <w:lang w:eastAsia="en-US"/>
              </w:rPr>
              <w:t>0.6969</w:t>
            </w:r>
          </w:p>
        </w:tc>
      </w:tr>
      <w:tr w:rsidR="006F066C" w:rsidRPr="006F066C" w14:paraId="5C12C84C" w14:textId="77777777" w:rsidTr="00F869D1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right w:val="nil"/>
            </w:tcBorders>
            <w:noWrap/>
          </w:tcPr>
          <w:p w14:paraId="465D23B0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3g</w:t>
            </w:r>
          </w:p>
        </w:tc>
        <w:tc>
          <w:tcPr>
            <w:tcW w:w="2127" w:type="dxa"/>
            <w:tcBorders>
              <w:top w:val="nil"/>
              <w:left w:val="nil"/>
              <w:right w:val="nil"/>
            </w:tcBorders>
          </w:tcPr>
          <w:p w14:paraId="7E2F02D5" w14:textId="550C3A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6</w:t>
            </w:r>
            <w:r w:rsidR="00F869D1" w:rsidRPr="006F066C">
              <w:rPr>
                <w:rFonts w:eastAsia="等线"/>
                <w:sz w:val="24"/>
                <w:szCs w:val="24"/>
              </w:rPr>
              <w:t xml:space="preserve"> </w:t>
            </w:r>
            <w:r w:rsidR="00F869D1" w:rsidRPr="006F066C">
              <w:rPr>
                <w:rFonts w:eastAsia="等线" w:hint="eastAsia"/>
                <w:sz w:val="24"/>
                <w:szCs w:val="24"/>
              </w:rPr>
              <w:t>cells</w:t>
            </w:r>
            <w:r w:rsidR="00F869D1" w:rsidRPr="006F066C">
              <w:rPr>
                <w:rFonts w:eastAsia="等线"/>
                <w:sz w:val="24"/>
                <w:szCs w:val="24"/>
              </w:rPr>
              <w:t xml:space="preserve"> from 4 mice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</w:tcPr>
          <w:p w14:paraId="6C8C94CB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Paired t test</w:t>
            </w:r>
          </w:p>
        </w:tc>
        <w:tc>
          <w:tcPr>
            <w:tcW w:w="4476" w:type="dxa"/>
            <w:tcBorders>
              <w:top w:val="nil"/>
              <w:left w:val="nil"/>
              <w:right w:val="nil"/>
            </w:tcBorders>
            <w:noWrap/>
          </w:tcPr>
          <w:p w14:paraId="683533D8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5) = 0.3790,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</w:t>
            </w:r>
            <w:r w:rsidRPr="006F066C">
              <w:rPr>
                <w:rFonts w:eastAsia="等线"/>
                <w:kern w:val="0"/>
                <w:sz w:val="24"/>
                <w:szCs w:val="24"/>
                <w:lang w:eastAsia="en-US"/>
              </w:rPr>
              <w:t>0.7203</w:t>
            </w:r>
          </w:p>
        </w:tc>
      </w:tr>
      <w:tr w:rsidR="006F066C" w:rsidRPr="006F066C" w14:paraId="249DC210" w14:textId="77777777" w:rsidTr="00F869D1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14:paraId="579AFBDA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3h</w:t>
            </w:r>
          </w:p>
          <w:p w14:paraId="2E620E67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2CF48C8" w14:textId="10711785" w:rsidR="00105D78" w:rsidRPr="006F066C" w:rsidRDefault="00F869D1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6</w:t>
            </w:r>
            <w:r w:rsidRPr="006F066C">
              <w:rPr>
                <w:rFonts w:eastAsia="等线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sz w:val="24"/>
                <w:szCs w:val="24"/>
              </w:rPr>
              <w:t>cells</w:t>
            </w:r>
            <w:r w:rsidRPr="006F066C">
              <w:rPr>
                <w:rFonts w:eastAsia="等线"/>
                <w:sz w:val="24"/>
                <w:szCs w:val="24"/>
              </w:rPr>
              <w:t xml:space="preserve"> from 4 mice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527DF72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Paired t test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14:paraId="45B3FA7F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5) = 0.2955,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</w:t>
            </w:r>
            <w:r w:rsidRPr="006F066C">
              <w:rPr>
                <w:rFonts w:eastAsia="等线"/>
                <w:kern w:val="0"/>
                <w:sz w:val="24"/>
                <w:szCs w:val="24"/>
                <w:lang w:eastAsia="en-US"/>
              </w:rPr>
              <w:t>0.7795</w:t>
            </w:r>
          </w:p>
        </w:tc>
      </w:tr>
      <w:tr w:rsidR="006F066C" w:rsidRPr="006F066C" w14:paraId="0C8C4DDD" w14:textId="77777777" w:rsidTr="00F869D1">
        <w:trPr>
          <w:trHeight w:hRule="exact" w:val="813"/>
          <w:jc w:val="center"/>
        </w:trPr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532AB72E" w14:textId="77777777" w:rsidR="00105D78" w:rsidRPr="006F066C" w:rsidRDefault="00105D78" w:rsidP="00105D78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bookmarkStart w:id="8" w:name="_Hlk188705535"/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lastRenderedPageBreak/>
              <w:t>Figure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8C2319C" w14:textId="77777777" w:rsidR="00105D78" w:rsidRPr="006F066C" w:rsidRDefault="00105D78" w:rsidP="00105D78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  <w:lang w:eastAsia="en-US"/>
              </w:rPr>
              <w:t>N value</w:t>
            </w: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CF5F59B" w14:textId="77777777" w:rsidR="00105D78" w:rsidRPr="006F066C" w:rsidRDefault="00105D78" w:rsidP="00105D78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>Test used</w:t>
            </w:r>
          </w:p>
        </w:tc>
        <w:tc>
          <w:tcPr>
            <w:tcW w:w="44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42DBFD2C" w14:textId="77777777" w:rsidR="00105D78" w:rsidRPr="006F066C" w:rsidRDefault="00105D78" w:rsidP="00105D78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>Statistical result</w:t>
            </w:r>
          </w:p>
        </w:tc>
      </w:tr>
      <w:bookmarkEnd w:id="8"/>
      <w:tr w:rsidR="006F066C" w:rsidRPr="006F066C" w14:paraId="1EA669C1" w14:textId="77777777" w:rsidTr="00B06E94">
        <w:trPr>
          <w:trHeight w:hRule="exact" w:val="5159"/>
          <w:jc w:val="center"/>
        </w:trPr>
        <w:tc>
          <w:tcPr>
            <w:tcW w:w="1134" w:type="dxa"/>
            <w:tcBorders>
              <w:top w:val="nil"/>
              <w:left w:val="nil"/>
              <w:right w:val="nil"/>
            </w:tcBorders>
            <w:noWrap/>
          </w:tcPr>
          <w:p w14:paraId="7D93D8B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3k</w:t>
            </w:r>
          </w:p>
          <w:p w14:paraId="2BED147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4136A6A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68A3CF1F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6F4DC78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15EC7C2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2C62E20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6885A019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695BC774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00FFAE5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nil"/>
              <w:right w:val="nil"/>
            </w:tcBorders>
          </w:tcPr>
          <w:p w14:paraId="6BCF38F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9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, 10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</w:tcPr>
          <w:p w14:paraId="07C8FF8D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T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wo-way ANOVA</w:t>
            </w:r>
          </w:p>
          <w:p w14:paraId="45007C7E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3EB4D76C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3AB9286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Tukey's post hoc test</w:t>
            </w:r>
          </w:p>
          <w:p w14:paraId="6C50771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</w:p>
          <w:p w14:paraId="65F4E47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</w:p>
          <w:p w14:paraId="7EECF3CE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5E9BE13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1D1B970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top w:val="nil"/>
              <w:left w:val="nil"/>
              <w:right w:val="nil"/>
            </w:tcBorders>
            <w:noWrap/>
          </w:tcPr>
          <w:p w14:paraId="467CD8A8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Interaction: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>1, 34) = 8.571;</w:t>
            </w:r>
          </w:p>
          <w:p w14:paraId="3E906FF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Group: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1, 34) = 3.239; </w:t>
            </w:r>
          </w:p>
          <w:p w14:paraId="4623FC6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Stimulus type: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>1, 34) = 87.28;</w:t>
            </w:r>
          </w:p>
          <w:p w14:paraId="6D977CB8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fr-FR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V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ehicle (Stranger) </w:t>
            </w:r>
            <w:r w:rsidRPr="006F066C">
              <w:rPr>
                <w:rFonts w:eastAsia="等线"/>
                <w:i/>
                <w:sz w:val="24"/>
                <w:szCs w:val="24"/>
                <w:lang w:val="fr-FR"/>
              </w:rPr>
              <w:t>vs</w:t>
            </w:r>
            <w:r w:rsidRPr="006F066C">
              <w:rPr>
                <w:rFonts w:eastAsia="等线"/>
                <w:iCs/>
                <w:sz w:val="24"/>
                <w:szCs w:val="24"/>
                <w:lang w:val="fr-FR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V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ehicle (Object): </w:t>
            </w:r>
          </w:p>
          <w:p w14:paraId="6798959A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fr-FR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  <w:lang w:val="fr-FR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 = 0.0005;</w:t>
            </w:r>
          </w:p>
          <w:p w14:paraId="63B0316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fr-FR"/>
              </w:rPr>
            </w:pP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IL-17A (Stranger) </w:t>
            </w:r>
            <w:r w:rsidRPr="006F066C">
              <w:rPr>
                <w:rFonts w:eastAsia="等线"/>
                <w:i/>
                <w:sz w:val="24"/>
                <w:szCs w:val="24"/>
                <w:lang w:val="fr-FR"/>
              </w:rPr>
              <w:t>vs</w:t>
            </w:r>
            <w:r w:rsidRPr="006F066C">
              <w:rPr>
                <w:rFonts w:eastAsia="等线"/>
                <w:iCs/>
                <w:sz w:val="24"/>
                <w:szCs w:val="24"/>
                <w:lang w:val="fr-FR"/>
              </w:rPr>
              <w:t xml:space="preserve"> 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IL-17A (Object): </w:t>
            </w:r>
          </w:p>
          <w:p w14:paraId="79640AF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fr-FR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  <w:lang w:val="fr-FR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 &lt; 0.0001;</w:t>
            </w:r>
          </w:p>
          <w:p w14:paraId="0E04A72E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fr-FR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V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ehicle (Stranger) </w:t>
            </w:r>
            <w:r w:rsidRPr="006F066C">
              <w:rPr>
                <w:rFonts w:eastAsia="等线"/>
                <w:i/>
                <w:sz w:val="24"/>
                <w:szCs w:val="24"/>
                <w:lang w:val="fr-FR"/>
              </w:rPr>
              <w:t xml:space="preserve">vs 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IL-17A (Stranger): </w:t>
            </w:r>
          </w:p>
          <w:p w14:paraId="708C9441" w14:textId="23FC0636" w:rsidR="00862577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fr-FR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  <w:lang w:val="fr-FR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 = 0.0104;</w:t>
            </w:r>
          </w:p>
          <w:p w14:paraId="64EACC24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Cs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17) = 2.777,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</w:t>
            </w:r>
            <w:r w:rsidRPr="006F066C">
              <w:rPr>
                <w:rFonts w:eastAsia="等线"/>
                <w:kern w:val="0"/>
                <w:sz w:val="24"/>
                <w:szCs w:val="24"/>
                <w:lang w:eastAsia="en-US"/>
              </w:rPr>
              <w:t>0.0129</w:t>
            </w:r>
          </w:p>
        </w:tc>
      </w:tr>
      <w:tr w:rsidR="006F066C" w:rsidRPr="006F066C" w14:paraId="4C3DBDCD" w14:textId="77777777" w:rsidTr="00B06E94">
        <w:trPr>
          <w:trHeight w:hRule="exact" w:val="397"/>
          <w:jc w:val="center"/>
        </w:trPr>
        <w:tc>
          <w:tcPr>
            <w:tcW w:w="1134" w:type="dxa"/>
            <w:tcBorders>
              <w:top w:val="nil"/>
              <w:left w:val="nil"/>
              <w:right w:val="nil"/>
            </w:tcBorders>
            <w:noWrap/>
          </w:tcPr>
          <w:p w14:paraId="7133E16F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3l</w:t>
            </w:r>
          </w:p>
        </w:tc>
        <w:tc>
          <w:tcPr>
            <w:tcW w:w="2127" w:type="dxa"/>
            <w:tcBorders>
              <w:top w:val="nil"/>
              <w:left w:val="nil"/>
              <w:right w:val="nil"/>
            </w:tcBorders>
          </w:tcPr>
          <w:p w14:paraId="6E5C54BC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8, 7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</w:tcPr>
          <w:p w14:paraId="672BA269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top w:val="nil"/>
              <w:left w:val="nil"/>
              <w:right w:val="nil"/>
            </w:tcBorders>
            <w:noWrap/>
          </w:tcPr>
          <w:p w14:paraId="10028890" w14:textId="77777777" w:rsidR="00105D78" w:rsidRPr="006F066C" w:rsidRDefault="00105D78" w:rsidP="00105D78">
            <w:pPr>
              <w:widowControl/>
              <w:spacing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13) = 0.6396,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</w:t>
            </w:r>
            <w:r w:rsidRPr="006F066C">
              <w:rPr>
                <w:rFonts w:eastAsia="等线"/>
                <w:kern w:val="0"/>
                <w:sz w:val="24"/>
                <w:szCs w:val="24"/>
                <w:lang w:eastAsia="en-US"/>
              </w:rPr>
              <w:t>0.5335</w:t>
            </w:r>
          </w:p>
        </w:tc>
      </w:tr>
      <w:tr w:rsidR="006F066C" w:rsidRPr="006F066C" w14:paraId="678EEA84" w14:textId="77777777" w:rsidTr="00B06E94">
        <w:trPr>
          <w:trHeight w:hRule="exact" w:val="907"/>
          <w:jc w:val="center"/>
        </w:trPr>
        <w:tc>
          <w:tcPr>
            <w:tcW w:w="1134" w:type="dxa"/>
            <w:tcBorders>
              <w:left w:val="nil"/>
              <w:right w:val="nil"/>
            </w:tcBorders>
            <w:noWrap/>
          </w:tcPr>
          <w:p w14:paraId="77A731DE" w14:textId="77777777" w:rsidR="00105D78" w:rsidRPr="006F066C" w:rsidRDefault="00105D78" w:rsidP="00105D78">
            <w:pPr>
              <w:widowControl/>
              <w:spacing w:beforeLines="100" w:before="381"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4c</w:t>
            </w:r>
          </w:p>
        </w:tc>
        <w:tc>
          <w:tcPr>
            <w:tcW w:w="2127" w:type="dxa"/>
            <w:tcBorders>
              <w:left w:val="nil"/>
              <w:right w:val="nil"/>
            </w:tcBorders>
          </w:tcPr>
          <w:p w14:paraId="64310E07" w14:textId="77777777" w:rsidR="00105D78" w:rsidRPr="006F066C" w:rsidRDefault="00105D78" w:rsidP="00105D78">
            <w:pPr>
              <w:widowControl/>
              <w:spacing w:beforeLines="100" w:before="381"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4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, 4</w:t>
            </w:r>
          </w:p>
        </w:tc>
        <w:tc>
          <w:tcPr>
            <w:tcW w:w="2126" w:type="dxa"/>
            <w:tcBorders>
              <w:left w:val="nil"/>
              <w:right w:val="nil"/>
            </w:tcBorders>
          </w:tcPr>
          <w:p w14:paraId="48F41076" w14:textId="77777777" w:rsidR="00105D78" w:rsidRPr="006F066C" w:rsidRDefault="00105D78" w:rsidP="00105D78">
            <w:pPr>
              <w:widowControl/>
              <w:spacing w:beforeLines="100" w:before="381"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left w:val="nil"/>
              <w:right w:val="nil"/>
            </w:tcBorders>
            <w:noWrap/>
          </w:tcPr>
          <w:p w14:paraId="56286A9D" w14:textId="77777777" w:rsidR="00105D78" w:rsidRPr="006F066C" w:rsidRDefault="00105D78" w:rsidP="00105D78">
            <w:pPr>
              <w:widowControl/>
              <w:spacing w:beforeLines="100" w:before="381" w:line="29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6) = 3.199,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</w:t>
            </w:r>
            <w:r w:rsidRPr="006F066C">
              <w:rPr>
                <w:rFonts w:eastAsia="等线"/>
                <w:kern w:val="0"/>
                <w:sz w:val="24"/>
                <w:szCs w:val="24"/>
                <w:lang w:eastAsia="en-US"/>
              </w:rPr>
              <w:t>0.0186</w:t>
            </w:r>
          </w:p>
        </w:tc>
      </w:tr>
      <w:tr w:rsidR="006F066C" w:rsidRPr="006F066C" w14:paraId="068590BB" w14:textId="77777777" w:rsidTr="00B06E94">
        <w:trPr>
          <w:trHeight w:val="1020"/>
          <w:jc w:val="center"/>
        </w:trPr>
        <w:tc>
          <w:tcPr>
            <w:tcW w:w="1134" w:type="dxa"/>
            <w:tcBorders>
              <w:left w:val="nil"/>
              <w:right w:val="nil"/>
            </w:tcBorders>
            <w:noWrap/>
          </w:tcPr>
          <w:p w14:paraId="70C7AFDA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4e</w:t>
            </w:r>
          </w:p>
        </w:tc>
        <w:tc>
          <w:tcPr>
            <w:tcW w:w="2127" w:type="dxa"/>
            <w:tcBorders>
              <w:left w:val="nil"/>
              <w:right w:val="nil"/>
            </w:tcBorders>
          </w:tcPr>
          <w:p w14:paraId="37B23F99" w14:textId="770951E4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1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1</w:t>
            </w:r>
            <w:r w:rsidR="00F869D1" w:rsidRPr="006F066C">
              <w:rPr>
                <w:rFonts w:eastAsia="等线"/>
                <w:kern w:val="0"/>
                <w:sz w:val="24"/>
                <w:szCs w:val="24"/>
              </w:rPr>
              <w:t xml:space="preserve"> cells </w:t>
            </w:r>
            <w:r w:rsidR="00F869D1" w:rsidRPr="006F066C">
              <w:rPr>
                <w:rFonts w:eastAsia="等线"/>
                <w:sz w:val="24"/>
                <w:szCs w:val="24"/>
              </w:rPr>
              <w:t>from 2 mice and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14 cells</w:t>
            </w:r>
            <w:r w:rsidR="00F869D1"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="00F869D1" w:rsidRPr="006F066C">
              <w:rPr>
                <w:rFonts w:eastAsia="等线"/>
                <w:sz w:val="24"/>
                <w:szCs w:val="24"/>
              </w:rPr>
              <w:t>from 2 mice</w:t>
            </w:r>
          </w:p>
        </w:tc>
        <w:tc>
          <w:tcPr>
            <w:tcW w:w="2126" w:type="dxa"/>
            <w:tcBorders>
              <w:left w:val="nil"/>
              <w:right w:val="nil"/>
            </w:tcBorders>
          </w:tcPr>
          <w:p w14:paraId="4C3E9EB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left w:val="nil"/>
              <w:right w:val="nil"/>
            </w:tcBorders>
            <w:noWrap/>
          </w:tcPr>
          <w:p w14:paraId="195C571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23) = 3.501,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</w:t>
            </w:r>
            <w:r w:rsidRPr="006F066C">
              <w:rPr>
                <w:rFonts w:eastAsia="等线"/>
                <w:kern w:val="0"/>
                <w:sz w:val="24"/>
                <w:szCs w:val="24"/>
                <w:lang w:eastAsia="en-US"/>
              </w:rPr>
              <w:t>0.0019</w:t>
            </w:r>
          </w:p>
        </w:tc>
      </w:tr>
      <w:tr w:rsidR="006F066C" w:rsidRPr="006F066C" w14:paraId="361E1C43" w14:textId="77777777" w:rsidTr="00B06E94">
        <w:trPr>
          <w:trHeight w:val="907"/>
          <w:jc w:val="center"/>
        </w:trPr>
        <w:tc>
          <w:tcPr>
            <w:tcW w:w="1134" w:type="dxa"/>
            <w:tcBorders>
              <w:top w:val="nil"/>
              <w:left w:val="nil"/>
              <w:right w:val="nil"/>
            </w:tcBorders>
            <w:noWrap/>
          </w:tcPr>
          <w:p w14:paraId="4D0E1014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4g</w:t>
            </w:r>
          </w:p>
        </w:tc>
        <w:tc>
          <w:tcPr>
            <w:tcW w:w="2127" w:type="dxa"/>
            <w:tcBorders>
              <w:top w:val="nil"/>
              <w:left w:val="nil"/>
              <w:right w:val="nil"/>
            </w:tcBorders>
          </w:tcPr>
          <w:p w14:paraId="2F8BA74F" w14:textId="5C8AF66D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1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4</w:t>
            </w:r>
            <w:r w:rsidR="00F869D1" w:rsidRPr="006F066C">
              <w:rPr>
                <w:rFonts w:eastAsia="等线"/>
                <w:kern w:val="0"/>
                <w:sz w:val="24"/>
                <w:szCs w:val="24"/>
              </w:rPr>
              <w:t xml:space="preserve"> cells </w:t>
            </w:r>
            <w:r w:rsidR="00F869D1" w:rsidRPr="006F066C">
              <w:rPr>
                <w:rFonts w:eastAsia="等线"/>
                <w:sz w:val="24"/>
                <w:szCs w:val="24"/>
              </w:rPr>
              <w:t>from 2 mice and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12 cells</w:t>
            </w:r>
            <w:r w:rsidR="00F869D1"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="00F869D1" w:rsidRPr="006F066C">
              <w:rPr>
                <w:rFonts w:eastAsia="等线"/>
                <w:sz w:val="24"/>
                <w:szCs w:val="24"/>
              </w:rPr>
              <w:t>from 2 mice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</w:tcPr>
          <w:p w14:paraId="1B9E459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top w:val="nil"/>
              <w:left w:val="nil"/>
              <w:right w:val="nil"/>
            </w:tcBorders>
            <w:noWrap/>
          </w:tcPr>
          <w:p w14:paraId="21E054B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24) = 2.809,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</w:t>
            </w:r>
            <w:r w:rsidRPr="006F066C">
              <w:rPr>
                <w:rFonts w:eastAsia="等线"/>
                <w:kern w:val="0"/>
                <w:sz w:val="24"/>
                <w:szCs w:val="24"/>
                <w:lang w:eastAsia="en-US"/>
              </w:rPr>
              <w:t>0.0097</w:t>
            </w:r>
          </w:p>
        </w:tc>
      </w:tr>
      <w:tr w:rsidR="006F066C" w:rsidRPr="006F066C" w14:paraId="723F3B20" w14:textId="77777777" w:rsidTr="00B06E94">
        <w:trPr>
          <w:trHeight w:val="907"/>
          <w:jc w:val="center"/>
        </w:trPr>
        <w:tc>
          <w:tcPr>
            <w:tcW w:w="1134" w:type="dxa"/>
            <w:tcBorders>
              <w:top w:val="nil"/>
              <w:bottom w:val="single" w:sz="12" w:space="0" w:color="auto"/>
              <w:right w:val="nil"/>
            </w:tcBorders>
            <w:noWrap/>
          </w:tcPr>
          <w:p w14:paraId="3C2F09E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4h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D38987C" w14:textId="77777777" w:rsidR="00105D78" w:rsidRPr="006F066C" w:rsidRDefault="00F869D1" w:rsidP="00105D78">
            <w:pPr>
              <w:widowControl/>
              <w:spacing w:line="276" w:lineRule="auto"/>
              <w:jc w:val="left"/>
              <w:rPr>
                <w:rFonts w:eastAsia="等线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1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4 cells </w:t>
            </w:r>
            <w:r w:rsidRPr="006F066C">
              <w:rPr>
                <w:rFonts w:eastAsia="等线"/>
                <w:sz w:val="24"/>
                <w:szCs w:val="24"/>
              </w:rPr>
              <w:t>from 2 mice and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12 cells </w:t>
            </w:r>
            <w:r w:rsidRPr="006F066C">
              <w:rPr>
                <w:rFonts w:eastAsia="等线"/>
                <w:sz w:val="24"/>
                <w:szCs w:val="24"/>
              </w:rPr>
              <w:t>from 2 mice</w:t>
            </w:r>
          </w:p>
          <w:p w14:paraId="3D81CA16" w14:textId="77777777" w:rsidR="00B06E94" w:rsidRPr="006F066C" w:rsidRDefault="00B06E94" w:rsidP="00105D78">
            <w:pPr>
              <w:widowControl/>
              <w:spacing w:line="276" w:lineRule="auto"/>
              <w:jc w:val="left"/>
              <w:rPr>
                <w:rFonts w:eastAsia="等线"/>
                <w:sz w:val="24"/>
                <w:szCs w:val="24"/>
              </w:rPr>
            </w:pPr>
          </w:p>
          <w:p w14:paraId="271C18DD" w14:textId="77777777" w:rsidR="00B06E94" w:rsidRPr="006F066C" w:rsidRDefault="00B06E94" w:rsidP="00105D78">
            <w:pPr>
              <w:widowControl/>
              <w:spacing w:line="276" w:lineRule="auto"/>
              <w:jc w:val="left"/>
              <w:rPr>
                <w:rFonts w:eastAsia="等线"/>
                <w:sz w:val="24"/>
                <w:szCs w:val="24"/>
              </w:rPr>
            </w:pPr>
          </w:p>
          <w:p w14:paraId="28169067" w14:textId="77777777" w:rsidR="00B06E94" w:rsidRPr="006F066C" w:rsidRDefault="00B06E94" w:rsidP="00105D78">
            <w:pPr>
              <w:widowControl/>
              <w:spacing w:line="276" w:lineRule="auto"/>
              <w:jc w:val="left"/>
              <w:rPr>
                <w:rFonts w:eastAsia="等线"/>
                <w:sz w:val="24"/>
                <w:szCs w:val="24"/>
              </w:rPr>
            </w:pPr>
          </w:p>
          <w:p w14:paraId="36C1E71A" w14:textId="77777777" w:rsidR="00B06E94" w:rsidRPr="006F066C" w:rsidRDefault="00B06E94" w:rsidP="00105D78">
            <w:pPr>
              <w:widowControl/>
              <w:spacing w:line="276" w:lineRule="auto"/>
              <w:jc w:val="left"/>
              <w:rPr>
                <w:rFonts w:eastAsia="等线"/>
                <w:sz w:val="24"/>
                <w:szCs w:val="24"/>
              </w:rPr>
            </w:pPr>
          </w:p>
          <w:p w14:paraId="739B113E" w14:textId="04AE88C7" w:rsidR="00B06E94" w:rsidRPr="006F066C" w:rsidRDefault="00B06E94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EF1782D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14:paraId="309C2B8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eastAsia="en-US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24) = 1.656,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</w:t>
            </w:r>
            <w:r w:rsidRPr="006F066C">
              <w:rPr>
                <w:rFonts w:eastAsia="等线"/>
                <w:kern w:val="0"/>
                <w:sz w:val="24"/>
                <w:szCs w:val="24"/>
                <w:lang w:eastAsia="en-US"/>
              </w:rPr>
              <w:t>0.1108</w:t>
            </w:r>
          </w:p>
        </w:tc>
      </w:tr>
      <w:tr w:rsidR="006F066C" w:rsidRPr="006F066C" w14:paraId="269B712C" w14:textId="77777777" w:rsidTr="004B4825">
        <w:trPr>
          <w:trHeight w:hRule="exact" w:val="813"/>
          <w:jc w:val="center"/>
        </w:trPr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052B7EF0" w14:textId="77777777" w:rsidR="00B06E94" w:rsidRPr="006F066C" w:rsidRDefault="00B06E94" w:rsidP="004B4825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bookmarkStart w:id="9" w:name="_Hlk188706337"/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lastRenderedPageBreak/>
              <w:t>Figure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0B17767" w14:textId="77777777" w:rsidR="00B06E94" w:rsidRPr="006F066C" w:rsidRDefault="00B06E94" w:rsidP="004B4825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  <w:lang w:eastAsia="en-US"/>
              </w:rPr>
              <w:t>N value</w:t>
            </w: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33EAFCA" w14:textId="77777777" w:rsidR="00B06E94" w:rsidRPr="006F066C" w:rsidRDefault="00B06E94" w:rsidP="004B4825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>Test used</w:t>
            </w:r>
          </w:p>
        </w:tc>
        <w:tc>
          <w:tcPr>
            <w:tcW w:w="44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76EABE82" w14:textId="77777777" w:rsidR="00B06E94" w:rsidRPr="006F066C" w:rsidRDefault="00B06E94" w:rsidP="004B4825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>Statistical result</w:t>
            </w:r>
          </w:p>
        </w:tc>
      </w:tr>
      <w:bookmarkEnd w:id="9"/>
      <w:tr w:rsidR="006F066C" w:rsidRPr="006F066C" w14:paraId="05E702B1" w14:textId="77777777" w:rsidTr="00B06E94">
        <w:trPr>
          <w:trHeight w:hRule="exact" w:val="5159"/>
          <w:jc w:val="center"/>
        </w:trPr>
        <w:tc>
          <w:tcPr>
            <w:tcW w:w="1134" w:type="dxa"/>
            <w:tcBorders>
              <w:top w:val="single" w:sz="12" w:space="0" w:color="auto"/>
              <w:left w:val="nil"/>
              <w:right w:val="nil"/>
            </w:tcBorders>
            <w:noWrap/>
          </w:tcPr>
          <w:p w14:paraId="7ECC2D5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4i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right w:val="nil"/>
            </w:tcBorders>
          </w:tcPr>
          <w:p w14:paraId="79F4400A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10, 8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right w:val="nil"/>
            </w:tcBorders>
          </w:tcPr>
          <w:p w14:paraId="2A49ACF4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T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wo-way ANOVA</w:t>
            </w:r>
          </w:p>
          <w:p w14:paraId="677CE714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3DB9CD5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1C06A19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Tukey's post hoc test</w:t>
            </w:r>
          </w:p>
          <w:p w14:paraId="457155A0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</w:p>
          <w:p w14:paraId="27EEB11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</w:p>
          <w:p w14:paraId="0B0BC02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</w:p>
          <w:p w14:paraId="2B4C71E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</w:p>
          <w:p w14:paraId="2EB9AE2A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top w:val="single" w:sz="12" w:space="0" w:color="auto"/>
              <w:left w:val="nil"/>
              <w:right w:val="nil"/>
            </w:tcBorders>
            <w:noWrap/>
          </w:tcPr>
          <w:p w14:paraId="245B4A8A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Interaction: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>1, 32) = 18.02;</w:t>
            </w:r>
          </w:p>
          <w:p w14:paraId="5D475C5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Group: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1, 32) = 2.620; </w:t>
            </w:r>
          </w:p>
          <w:p w14:paraId="15AE1EA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Stimulus type: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>1, 32) = 32.74;</w:t>
            </w:r>
          </w:p>
          <w:p w14:paraId="53DB4E4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Sham (Stranger) </w:t>
            </w:r>
            <w:r w:rsidRPr="006F066C">
              <w:rPr>
                <w:rFonts w:eastAsia="等线"/>
                <w:i/>
                <w:sz w:val="24"/>
                <w:szCs w:val="24"/>
              </w:rPr>
              <w:t>vs</w:t>
            </w:r>
            <w:r w:rsidRPr="006F066C">
              <w:rPr>
                <w:rFonts w:eastAsia="等线"/>
                <w:iCs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Sham (Object):</w:t>
            </w:r>
          </w:p>
          <w:p w14:paraId="1F56D090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&lt; 0.0001;</w:t>
            </w:r>
          </w:p>
          <w:p w14:paraId="608BE4D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shIL-17RA (Stranger) </w:t>
            </w:r>
            <w:r w:rsidRPr="006F066C">
              <w:rPr>
                <w:rFonts w:eastAsia="等线"/>
                <w:i/>
                <w:sz w:val="24"/>
                <w:szCs w:val="24"/>
              </w:rPr>
              <w:t>vs</w:t>
            </w:r>
            <w:r w:rsidRPr="006F066C">
              <w:rPr>
                <w:rFonts w:eastAsia="等线"/>
                <w:iCs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shIL-17RA (Object):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0.7555;</w:t>
            </w:r>
          </w:p>
          <w:p w14:paraId="71D65B8D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Sham (Stranger) </w:t>
            </w:r>
            <w:r w:rsidRPr="006F066C">
              <w:rPr>
                <w:rFonts w:eastAsia="等线"/>
                <w:i/>
                <w:sz w:val="24"/>
                <w:szCs w:val="24"/>
              </w:rPr>
              <w:t xml:space="preserve">vs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shIL-17RA (Stranger): </w:t>
            </w:r>
          </w:p>
          <w:p w14:paraId="4783157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0.0013;</w:t>
            </w:r>
          </w:p>
          <w:p w14:paraId="0ADAC5E8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16) = 3.327,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</w:t>
            </w:r>
            <w:r w:rsidRPr="006F066C">
              <w:rPr>
                <w:rFonts w:eastAsia="等线"/>
                <w:kern w:val="0"/>
                <w:sz w:val="24"/>
                <w:szCs w:val="24"/>
                <w:lang w:eastAsia="en-US"/>
              </w:rPr>
              <w:t>0.0043</w:t>
            </w:r>
          </w:p>
        </w:tc>
      </w:tr>
      <w:tr w:rsidR="006F066C" w:rsidRPr="006F066C" w14:paraId="4C313D0E" w14:textId="77777777" w:rsidTr="00B06E94">
        <w:trPr>
          <w:trHeight w:hRule="exact" w:val="737"/>
          <w:jc w:val="center"/>
        </w:trPr>
        <w:tc>
          <w:tcPr>
            <w:tcW w:w="1134" w:type="dxa"/>
            <w:tcBorders>
              <w:top w:val="nil"/>
              <w:left w:val="nil"/>
              <w:right w:val="nil"/>
            </w:tcBorders>
            <w:noWrap/>
          </w:tcPr>
          <w:p w14:paraId="0A5EF6A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4j</w:t>
            </w:r>
          </w:p>
        </w:tc>
        <w:tc>
          <w:tcPr>
            <w:tcW w:w="2127" w:type="dxa"/>
            <w:tcBorders>
              <w:top w:val="nil"/>
              <w:left w:val="nil"/>
              <w:right w:val="nil"/>
            </w:tcBorders>
          </w:tcPr>
          <w:p w14:paraId="7828260C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11, 10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</w:tcPr>
          <w:p w14:paraId="374896F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top w:val="nil"/>
              <w:left w:val="nil"/>
              <w:right w:val="nil"/>
            </w:tcBorders>
            <w:noWrap/>
          </w:tcPr>
          <w:p w14:paraId="76D45E44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19) = 2.442,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0.0245</w:t>
            </w:r>
          </w:p>
        </w:tc>
      </w:tr>
      <w:tr w:rsidR="006F066C" w:rsidRPr="006F066C" w14:paraId="4DC7E273" w14:textId="77777777" w:rsidTr="00B06E94">
        <w:trPr>
          <w:trHeight w:hRule="exact" w:val="3458"/>
          <w:jc w:val="center"/>
        </w:trPr>
        <w:tc>
          <w:tcPr>
            <w:tcW w:w="1134" w:type="dxa"/>
            <w:tcBorders>
              <w:left w:val="nil"/>
              <w:right w:val="nil"/>
            </w:tcBorders>
            <w:noWrap/>
          </w:tcPr>
          <w:p w14:paraId="6B9E956D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5b</w:t>
            </w:r>
          </w:p>
        </w:tc>
        <w:tc>
          <w:tcPr>
            <w:tcW w:w="2127" w:type="dxa"/>
            <w:tcBorders>
              <w:left w:val="nil"/>
              <w:right w:val="nil"/>
            </w:tcBorders>
          </w:tcPr>
          <w:p w14:paraId="7F277DB8" w14:textId="22D385FD" w:rsidR="00F869D1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9</w:t>
            </w:r>
            <w:r w:rsidR="00F869D1" w:rsidRPr="006F066C">
              <w:rPr>
                <w:rFonts w:eastAsia="等线"/>
                <w:kern w:val="0"/>
                <w:sz w:val="24"/>
                <w:szCs w:val="24"/>
              </w:rPr>
              <w:t xml:space="preserve"> cells from 4 mice and 5 cells from 3 mice</w:t>
            </w:r>
          </w:p>
          <w:p w14:paraId="3DD75C47" w14:textId="290EFA66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5 cells</w:t>
            </w:r>
            <w:r w:rsidR="00F869D1" w:rsidRPr="006F066C">
              <w:rPr>
                <w:rFonts w:eastAsia="等线"/>
                <w:kern w:val="0"/>
                <w:sz w:val="24"/>
                <w:szCs w:val="24"/>
              </w:rPr>
              <w:t xml:space="preserve"> from 3 mice</w:t>
            </w:r>
          </w:p>
          <w:p w14:paraId="12DD142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46790C90" w14:textId="77777777" w:rsidR="00F869D1" w:rsidRPr="006F066C" w:rsidRDefault="00F869D1" w:rsidP="00F869D1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5 cells from 3 mice</w:t>
            </w:r>
          </w:p>
          <w:p w14:paraId="1F0B46A4" w14:textId="6FB3EBD8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nil"/>
              <w:right w:val="nil"/>
            </w:tcBorders>
          </w:tcPr>
          <w:p w14:paraId="0EA1CF48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  <w:p w14:paraId="042A373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50C789F6" w14:textId="77777777" w:rsidR="00F869D1" w:rsidRPr="006F066C" w:rsidRDefault="00F869D1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7099BE7E" w14:textId="224BCB6B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Paired t test</w:t>
            </w:r>
          </w:p>
          <w:p w14:paraId="552DD099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59A85BEA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Paired t test</w:t>
            </w:r>
          </w:p>
        </w:tc>
        <w:tc>
          <w:tcPr>
            <w:tcW w:w="4476" w:type="dxa"/>
            <w:tcBorders>
              <w:left w:val="nil"/>
              <w:right w:val="nil"/>
            </w:tcBorders>
            <w:noWrap/>
          </w:tcPr>
          <w:p w14:paraId="2ADB142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de-DE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  <w:lang w:val="de-DE"/>
              </w:rPr>
              <w:t>W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T vs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  <w:lang w:val="de-DE"/>
              </w:rPr>
              <w:t>Fmr1-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KO: t(12) = 4.463, </w:t>
            </w:r>
            <w:r w:rsidRPr="00862577">
              <w:rPr>
                <w:rFonts w:eastAsia="等线"/>
                <w:i/>
                <w:iCs/>
                <w:kern w:val="0"/>
                <w:sz w:val="24"/>
                <w:szCs w:val="24"/>
                <w:lang w:val="de-DE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 = 0.0008;</w:t>
            </w:r>
          </w:p>
          <w:p w14:paraId="50013BBA" w14:textId="77777777" w:rsidR="00F869D1" w:rsidRPr="006F066C" w:rsidRDefault="00F869D1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  <w:lang w:val="de-DE"/>
              </w:rPr>
            </w:pPr>
          </w:p>
          <w:p w14:paraId="31A0BE1D" w14:textId="120474CB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de-DE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  <w:lang w:val="de-DE"/>
              </w:rPr>
              <w:t>Fmr1-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KO </w:t>
            </w:r>
            <w:r w:rsidRPr="006F066C">
              <w:rPr>
                <w:rFonts w:eastAsia="等线"/>
                <w:i/>
                <w:sz w:val="24"/>
                <w:szCs w:val="24"/>
                <w:lang w:val="fr-FR"/>
              </w:rPr>
              <w:t>vs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  <w:lang w:val="de-DE"/>
              </w:rPr>
              <w:t>Fmr1-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KO + IL-17A: </w:t>
            </w:r>
          </w:p>
          <w:p w14:paraId="7EAA1CDF" w14:textId="6294E4D0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de-DE"/>
              </w:rPr>
            </w:pP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>t(4) = 3.460,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de-DE"/>
              </w:rPr>
              <w:t xml:space="preserve">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  <w:lang w:val="de-DE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 = 0.0258;</w:t>
            </w:r>
          </w:p>
          <w:p w14:paraId="5F229C02" w14:textId="26461D6A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de-DE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  <w:lang w:val="de-DE"/>
              </w:rPr>
              <w:t>Fmr1-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KO + PDTC </w:t>
            </w:r>
            <w:r w:rsidRPr="006F066C">
              <w:rPr>
                <w:rFonts w:eastAsia="等线"/>
                <w:i/>
                <w:sz w:val="24"/>
                <w:szCs w:val="24"/>
                <w:lang w:val="fr-FR"/>
              </w:rPr>
              <w:t>vs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  <w:lang w:val="de-DE"/>
              </w:rPr>
              <w:t>Fmr1-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KO </w:t>
            </w:r>
            <w:r w:rsidR="00B06E94"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+ PDTC 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>+ IL-17A: t(4) = 0.6060,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de-DE"/>
              </w:rPr>
              <w:t xml:space="preserve">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  <w:lang w:val="de-DE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 = 0.5772</w:t>
            </w:r>
          </w:p>
        </w:tc>
      </w:tr>
      <w:tr w:rsidR="006F066C" w:rsidRPr="006F066C" w14:paraId="02F794E5" w14:textId="77777777" w:rsidTr="00B06E94">
        <w:trPr>
          <w:trHeight w:hRule="exact" w:val="3288"/>
          <w:jc w:val="center"/>
        </w:trPr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14:paraId="08473AEF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5d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FAC9E8B" w14:textId="725C9FAD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7</w:t>
            </w:r>
            <w:r w:rsidR="00E847EE" w:rsidRPr="006F066C">
              <w:rPr>
                <w:rFonts w:eastAsia="等线"/>
                <w:kern w:val="0"/>
                <w:sz w:val="24"/>
                <w:szCs w:val="24"/>
              </w:rPr>
              <w:t xml:space="preserve"> cells from 2 mice and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6 cells</w:t>
            </w:r>
            <w:r w:rsidR="00E847EE" w:rsidRPr="006F066C">
              <w:rPr>
                <w:rFonts w:eastAsia="等线"/>
                <w:kern w:val="0"/>
                <w:sz w:val="24"/>
                <w:szCs w:val="24"/>
              </w:rPr>
              <w:t xml:space="preserve"> from 2 mice</w:t>
            </w:r>
          </w:p>
          <w:p w14:paraId="0C4B0B6C" w14:textId="4E9D7951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6</w:t>
            </w:r>
            <w:r w:rsidR="00E847EE" w:rsidRPr="006F066C">
              <w:rPr>
                <w:rFonts w:eastAsia="等线"/>
                <w:kern w:val="0"/>
                <w:sz w:val="24"/>
                <w:szCs w:val="24"/>
              </w:rPr>
              <w:t xml:space="preserve"> cells from 2 mice</w:t>
            </w:r>
          </w:p>
          <w:p w14:paraId="3601E84E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0239C96A" w14:textId="5AB2CB24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6</w:t>
            </w:r>
            <w:r w:rsidR="00E847EE" w:rsidRPr="006F066C">
              <w:rPr>
                <w:rFonts w:eastAsia="等线"/>
                <w:kern w:val="0"/>
                <w:sz w:val="24"/>
                <w:szCs w:val="24"/>
              </w:rPr>
              <w:t xml:space="preserve"> cells from 3 mice</w:t>
            </w:r>
          </w:p>
          <w:p w14:paraId="7DF0892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FCA660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  <w:p w14:paraId="42DDD1A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0BA51E19" w14:textId="77777777" w:rsidR="00E847EE" w:rsidRPr="006F066C" w:rsidRDefault="00E847EE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62B7EDD5" w14:textId="6666AA6E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Paired t test</w:t>
            </w:r>
          </w:p>
          <w:p w14:paraId="452BEA6E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bookmarkStart w:id="10" w:name="OLE_LINK5"/>
          </w:p>
          <w:p w14:paraId="40CD66F0" w14:textId="6B023D85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Paired t test</w:t>
            </w:r>
            <w:bookmarkEnd w:id="10"/>
          </w:p>
        </w:tc>
        <w:tc>
          <w:tcPr>
            <w:tcW w:w="447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14:paraId="22F2CB0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de-DE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  <w:lang w:val="de-DE"/>
              </w:rPr>
              <w:t>W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T </w:t>
            </w:r>
            <w:r w:rsidRPr="006F066C">
              <w:rPr>
                <w:rFonts w:eastAsia="等线"/>
                <w:i/>
                <w:sz w:val="24"/>
                <w:szCs w:val="24"/>
                <w:lang w:val="fr-FR"/>
              </w:rPr>
              <w:t>vs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  <w:lang w:val="de-DE"/>
              </w:rPr>
              <w:t>Fmr1-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KO: t(11) = 2.395,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  <w:lang w:val="de-DE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 = 0.0355;</w:t>
            </w:r>
          </w:p>
          <w:p w14:paraId="4F1454A5" w14:textId="77777777" w:rsidR="00E847EE" w:rsidRPr="006F066C" w:rsidRDefault="00E847EE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  <w:lang w:val="de-DE"/>
              </w:rPr>
            </w:pPr>
          </w:p>
          <w:p w14:paraId="576363BE" w14:textId="58805A48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de-DE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  <w:lang w:val="de-DE"/>
              </w:rPr>
              <w:t>Fmr1-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KO </w:t>
            </w:r>
            <w:r w:rsidRPr="006F066C">
              <w:rPr>
                <w:rFonts w:eastAsia="等线"/>
                <w:i/>
                <w:sz w:val="24"/>
                <w:szCs w:val="24"/>
                <w:lang w:val="fr-FR"/>
              </w:rPr>
              <w:t>vs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  <w:lang w:val="de-DE"/>
              </w:rPr>
              <w:t>Fmr1-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KO + IL-17A: </w:t>
            </w:r>
          </w:p>
          <w:p w14:paraId="1AF6639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de-DE"/>
              </w:rPr>
            </w:pP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t(5) = 3.459,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  <w:lang w:val="de-DE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 = 0.0181</w:t>
            </w:r>
          </w:p>
          <w:p w14:paraId="79566898" w14:textId="5FA68F39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de-DE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  <w:lang w:val="de-DE"/>
              </w:rPr>
              <w:t>Fmr1-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KO + PDTC </w:t>
            </w:r>
            <w:r w:rsidRPr="006F066C">
              <w:rPr>
                <w:rFonts w:eastAsia="等线"/>
                <w:i/>
                <w:sz w:val="24"/>
                <w:szCs w:val="24"/>
                <w:lang w:val="fr-FR"/>
              </w:rPr>
              <w:t>vs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 </w:t>
            </w:r>
            <w:r w:rsidR="00B06E94" w:rsidRPr="006F066C">
              <w:rPr>
                <w:rFonts w:eastAsia="等线"/>
                <w:i/>
                <w:kern w:val="0"/>
                <w:sz w:val="24"/>
                <w:szCs w:val="24"/>
                <w:lang w:val="de-DE"/>
              </w:rPr>
              <w:t>Fmr1-</w:t>
            </w:r>
            <w:r w:rsidR="00B06E94"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>KO + PDTC + IL-17A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>: t(5) = 1.872,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de-DE"/>
              </w:rPr>
              <w:t xml:space="preserve">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  <w:lang w:val="de-DE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 = 0.1201</w:t>
            </w:r>
          </w:p>
        </w:tc>
      </w:tr>
      <w:tr w:rsidR="006F066C" w:rsidRPr="006F066C" w14:paraId="52C08670" w14:textId="77777777" w:rsidTr="0010630E">
        <w:trPr>
          <w:trHeight w:hRule="exact" w:val="813"/>
          <w:jc w:val="center"/>
        </w:trPr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16DC9496" w14:textId="77777777" w:rsidR="00B06E94" w:rsidRPr="006F066C" w:rsidRDefault="00B06E94" w:rsidP="0010630E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lastRenderedPageBreak/>
              <w:t>Figure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73CEC6D" w14:textId="77777777" w:rsidR="00B06E94" w:rsidRPr="006F066C" w:rsidRDefault="00B06E94" w:rsidP="0010630E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  <w:lang w:eastAsia="en-US"/>
              </w:rPr>
              <w:t>N value</w:t>
            </w: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746D255" w14:textId="77777777" w:rsidR="00B06E94" w:rsidRPr="006F066C" w:rsidRDefault="00B06E94" w:rsidP="0010630E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>Test used</w:t>
            </w:r>
          </w:p>
        </w:tc>
        <w:tc>
          <w:tcPr>
            <w:tcW w:w="44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230004B0" w14:textId="77777777" w:rsidR="00B06E94" w:rsidRPr="006F066C" w:rsidRDefault="00B06E94" w:rsidP="0010630E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>Statistical result</w:t>
            </w:r>
          </w:p>
        </w:tc>
      </w:tr>
      <w:tr w:rsidR="006F066C" w:rsidRPr="006F066C" w14:paraId="581DB3D9" w14:textId="77777777" w:rsidTr="00B06E94">
        <w:trPr>
          <w:trHeight w:hRule="exact" w:val="3458"/>
          <w:jc w:val="center"/>
        </w:trPr>
        <w:tc>
          <w:tcPr>
            <w:tcW w:w="1134" w:type="dxa"/>
            <w:tcBorders>
              <w:top w:val="single" w:sz="12" w:space="0" w:color="auto"/>
              <w:left w:val="nil"/>
              <w:right w:val="nil"/>
            </w:tcBorders>
            <w:noWrap/>
          </w:tcPr>
          <w:p w14:paraId="6F17CA7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5e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right w:val="nil"/>
            </w:tcBorders>
          </w:tcPr>
          <w:p w14:paraId="5CE74C47" w14:textId="77777777" w:rsidR="00E847EE" w:rsidRPr="006F066C" w:rsidRDefault="00E847EE" w:rsidP="00E847EE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7 cells from 2 mice and 6 cells from 2 mice</w:t>
            </w:r>
          </w:p>
          <w:p w14:paraId="48B91627" w14:textId="77777777" w:rsidR="00E847EE" w:rsidRPr="006F066C" w:rsidRDefault="00E847EE" w:rsidP="00E847EE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6 cells from 2 mice</w:t>
            </w:r>
          </w:p>
          <w:p w14:paraId="232A665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65CE5C1F" w14:textId="790F5565" w:rsidR="00E847EE" w:rsidRPr="006F066C" w:rsidRDefault="00E847EE" w:rsidP="00E847EE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6 cells from 3 mice</w:t>
            </w:r>
          </w:p>
          <w:p w14:paraId="2CA57D69" w14:textId="2B4088D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63C9028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nil"/>
              <w:right w:val="nil"/>
            </w:tcBorders>
          </w:tcPr>
          <w:p w14:paraId="3171F524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  <w:p w14:paraId="7BD63D9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3B8B987C" w14:textId="77777777" w:rsidR="00E847EE" w:rsidRPr="006F066C" w:rsidRDefault="00E847EE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6505D00D" w14:textId="59DAD789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Paired t test</w:t>
            </w:r>
          </w:p>
          <w:p w14:paraId="2B0B68DA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6FC23CC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Paired t test</w:t>
            </w:r>
          </w:p>
        </w:tc>
        <w:tc>
          <w:tcPr>
            <w:tcW w:w="4476" w:type="dxa"/>
            <w:tcBorders>
              <w:top w:val="single" w:sz="12" w:space="0" w:color="auto"/>
              <w:left w:val="nil"/>
              <w:right w:val="nil"/>
            </w:tcBorders>
            <w:noWrap/>
          </w:tcPr>
          <w:p w14:paraId="09A2600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de-DE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  <w:lang w:val="de-DE"/>
              </w:rPr>
              <w:t>W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T </w:t>
            </w:r>
            <w:r w:rsidRPr="006F066C">
              <w:rPr>
                <w:rFonts w:eastAsia="等线"/>
                <w:i/>
                <w:sz w:val="24"/>
                <w:szCs w:val="24"/>
                <w:lang w:val="fr-FR"/>
              </w:rPr>
              <w:t>vs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  <w:lang w:val="de-DE"/>
              </w:rPr>
              <w:t>Fmr1-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KO: </w:t>
            </w:r>
          </w:p>
          <w:p w14:paraId="3549EBBE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de-DE"/>
              </w:rPr>
            </w:pP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>t(11) = 0.5589,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de-DE"/>
              </w:rPr>
              <w:t xml:space="preserve">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  <w:lang w:val="de-DE"/>
              </w:rPr>
              <w:t xml:space="preserve">P 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>= 0.5874;</w:t>
            </w:r>
          </w:p>
          <w:p w14:paraId="540E6EAF" w14:textId="77777777" w:rsidR="00E847EE" w:rsidRPr="006F066C" w:rsidRDefault="00E847EE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  <w:lang w:val="de-DE"/>
              </w:rPr>
            </w:pPr>
          </w:p>
          <w:p w14:paraId="6FE5A8A5" w14:textId="75658E3B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de-DE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  <w:lang w:val="de-DE"/>
              </w:rPr>
              <w:t>Fmr1-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KO </w:t>
            </w:r>
            <w:r w:rsidRPr="006F066C">
              <w:rPr>
                <w:rFonts w:eastAsia="等线"/>
                <w:i/>
                <w:sz w:val="24"/>
                <w:szCs w:val="24"/>
                <w:lang w:val="fr-FR"/>
              </w:rPr>
              <w:t>vs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  <w:lang w:val="de-DE"/>
              </w:rPr>
              <w:t>Fmr1-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KO + IL-17A: </w:t>
            </w:r>
          </w:p>
          <w:p w14:paraId="5883ACDD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de-DE"/>
              </w:rPr>
            </w:pP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t(5) = 1.927,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  <w:lang w:val="de-DE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 = 0.1119</w:t>
            </w:r>
          </w:p>
          <w:p w14:paraId="4E8B7BEB" w14:textId="4F75E324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de-DE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  <w:lang w:val="de-DE"/>
              </w:rPr>
              <w:t>Fmr1-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KO + PDTC </w:t>
            </w:r>
            <w:r w:rsidRPr="006F066C">
              <w:rPr>
                <w:rFonts w:eastAsia="等线"/>
                <w:i/>
                <w:sz w:val="24"/>
                <w:szCs w:val="24"/>
                <w:lang w:val="fr-FR"/>
              </w:rPr>
              <w:t>vs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  <w:lang w:val="de-DE"/>
              </w:rPr>
              <w:t>Fmr1-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>KO +</w:t>
            </w:r>
            <w:r w:rsidR="00B06E94"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 PDTC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 IL-17A: t(5) = 1.325,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de-DE"/>
              </w:rPr>
              <w:t xml:space="preserve">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  <w:lang w:val="de-DE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 = 0.2424</w:t>
            </w:r>
          </w:p>
        </w:tc>
      </w:tr>
      <w:tr w:rsidR="006F066C" w:rsidRPr="006F066C" w14:paraId="04360501" w14:textId="77777777" w:rsidTr="00B06E94">
        <w:trPr>
          <w:trHeight w:hRule="exact" w:val="9128"/>
          <w:jc w:val="center"/>
        </w:trPr>
        <w:tc>
          <w:tcPr>
            <w:tcW w:w="1134" w:type="dxa"/>
            <w:tcBorders>
              <w:left w:val="nil"/>
              <w:bottom w:val="single" w:sz="12" w:space="0" w:color="auto"/>
              <w:right w:val="nil"/>
            </w:tcBorders>
            <w:noWrap/>
          </w:tcPr>
          <w:p w14:paraId="06895EA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5g</w:t>
            </w:r>
          </w:p>
        </w:tc>
        <w:tc>
          <w:tcPr>
            <w:tcW w:w="2127" w:type="dxa"/>
            <w:tcBorders>
              <w:left w:val="nil"/>
              <w:bottom w:val="single" w:sz="12" w:space="0" w:color="auto"/>
              <w:right w:val="nil"/>
            </w:tcBorders>
          </w:tcPr>
          <w:p w14:paraId="5F001550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8, 12, 8</w:t>
            </w:r>
          </w:p>
          <w:p w14:paraId="213E7B3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750924E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7AD96F6E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0294D41D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229A0779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0A1D638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247F45B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41A1A4D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713DAA8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65C35EB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1314BD4A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1DAE859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4B46E2A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79728F89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3AF97DA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1056EF8D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7230B34F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515BDBA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4C067C8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nil"/>
              <w:bottom w:val="single" w:sz="12" w:space="0" w:color="auto"/>
              <w:right w:val="nil"/>
            </w:tcBorders>
          </w:tcPr>
          <w:p w14:paraId="2FE4C96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T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wo-way ANOVA</w:t>
            </w:r>
          </w:p>
          <w:p w14:paraId="770F0CE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176F7C6C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2B050830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Tukey's post hoc test</w:t>
            </w:r>
          </w:p>
          <w:p w14:paraId="7B17E1D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5E3EFA99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31209A2C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4AC7549D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5C05E19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68ABBCBC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509BEB0D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0895455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One-way ANOVA</w:t>
            </w:r>
          </w:p>
          <w:p w14:paraId="6191D87F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Tukey's post hoc test</w:t>
            </w:r>
          </w:p>
          <w:p w14:paraId="332B5B5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</w:tc>
        <w:tc>
          <w:tcPr>
            <w:tcW w:w="4476" w:type="dxa"/>
            <w:tcBorders>
              <w:left w:val="nil"/>
              <w:bottom w:val="single" w:sz="12" w:space="0" w:color="auto"/>
              <w:right w:val="nil"/>
            </w:tcBorders>
            <w:noWrap/>
          </w:tcPr>
          <w:p w14:paraId="215B5B2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Interaction: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2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,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50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) = 14.55; </w:t>
            </w:r>
          </w:p>
          <w:p w14:paraId="48C5363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Group: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2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,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50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)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6.910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;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</w:t>
            </w:r>
          </w:p>
          <w:p w14:paraId="50BCF12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Stimulus type: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1,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50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)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22.28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;</w:t>
            </w:r>
          </w:p>
          <w:p w14:paraId="7B7B7E70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WT (Stranger) </w:t>
            </w:r>
            <w:r w:rsidRPr="006F066C">
              <w:rPr>
                <w:rFonts w:eastAsia="等线"/>
                <w:i/>
                <w:sz w:val="24"/>
                <w:szCs w:val="24"/>
                <w:lang w:val="fr-FR"/>
              </w:rPr>
              <w:t>vs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WT (Object): </w:t>
            </w:r>
            <w:bookmarkStart w:id="11" w:name="OLE_LINK4"/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&lt; 0.0001</w:t>
            </w:r>
            <w:bookmarkEnd w:id="11"/>
            <w:r w:rsidRPr="006F066C">
              <w:rPr>
                <w:rFonts w:eastAsia="等线"/>
                <w:kern w:val="0"/>
                <w:sz w:val="24"/>
                <w:szCs w:val="24"/>
              </w:rPr>
              <w:t>;</w:t>
            </w:r>
          </w:p>
          <w:p w14:paraId="4BAE8DC4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Fmr1-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KO (Stranger) </w:t>
            </w:r>
            <w:r w:rsidRPr="006F066C">
              <w:rPr>
                <w:rFonts w:eastAsia="等线"/>
                <w:i/>
                <w:sz w:val="24"/>
                <w:szCs w:val="24"/>
                <w:lang w:val="fr-FR"/>
              </w:rPr>
              <w:t>vs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Fmr1-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KO (Object): </w:t>
            </w:r>
          </w:p>
          <w:p w14:paraId="0281747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0.7668;</w:t>
            </w:r>
          </w:p>
          <w:p w14:paraId="3B5CDD88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Fmr1-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KO + IL-17A (Stranger) </w:t>
            </w:r>
            <w:r w:rsidRPr="006F066C">
              <w:rPr>
                <w:rFonts w:eastAsia="等线"/>
                <w:i/>
                <w:sz w:val="24"/>
                <w:szCs w:val="24"/>
                <w:lang w:val="fr-FR"/>
              </w:rPr>
              <w:t>vs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Fmr1-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KO + IL-17A (Object):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0.0345;</w:t>
            </w:r>
          </w:p>
          <w:p w14:paraId="74AB730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Cs/>
                <w:kern w:val="0"/>
                <w:sz w:val="24"/>
                <w:szCs w:val="24"/>
                <w:lang w:val="de-DE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  <w:lang w:val="de-DE"/>
              </w:rPr>
              <w:t>W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T (Stranger)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  <w:lang w:val="de-DE"/>
              </w:rPr>
              <w:t>vs Fmr1-</w:t>
            </w:r>
            <w:r w:rsidRPr="006F066C">
              <w:rPr>
                <w:rFonts w:eastAsia="等线"/>
                <w:iCs/>
                <w:kern w:val="0"/>
                <w:sz w:val="24"/>
                <w:szCs w:val="24"/>
                <w:lang w:val="de-DE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 (Stranger)</w:t>
            </w:r>
            <w:r w:rsidRPr="006F066C">
              <w:rPr>
                <w:rFonts w:eastAsia="等线"/>
                <w:iCs/>
                <w:kern w:val="0"/>
                <w:sz w:val="24"/>
                <w:szCs w:val="24"/>
                <w:lang w:val="de-DE"/>
              </w:rPr>
              <w:t xml:space="preserve">: </w:t>
            </w:r>
          </w:p>
          <w:p w14:paraId="70682B4E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de-DE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  <w:lang w:val="de-DE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 &lt; 0.0001;</w:t>
            </w:r>
          </w:p>
          <w:p w14:paraId="67523AD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  <w:lang w:val="de-DE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  <w:lang w:val="de-DE"/>
              </w:rPr>
              <w:t>Fmr1-</w:t>
            </w:r>
            <w:r w:rsidRPr="006F066C">
              <w:rPr>
                <w:rFonts w:eastAsia="等线"/>
                <w:iCs/>
                <w:kern w:val="0"/>
                <w:sz w:val="24"/>
                <w:szCs w:val="24"/>
                <w:lang w:val="de-DE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 (Stranger)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  <w:lang w:val="de-DE"/>
              </w:rPr>
              <w:t>vs Fmr1-</w:t>
            </w:r>
            <w:r w:rsidRPr="006F066C">
              <w:rPr>
                <w:rFonts w:eastAsia="等线"/>
                <w:iCs/>
                <w:kern w:val="0"/>
                <w:sz w:val="24"/>
                <w:szCs w:val="24"/>
                <w:lang w:val="de-DE"/>
              </w:rPr>
              <w:t>KO + IL-17A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 (Stranger)</w:t>
            </w:r>
            <w:r w:rsidRPr="006F066C">
              <w:rPr>
                <w:rFonts w:eastAsia="等线"/>
                <w:iCs/>
                <w:kern w:val="0"/>
                <w:sz w:val="24"/>
                <w:szCs w:val="24"/>
                <w:lang w:val="de-DE"/>
              </w:rPr>
              <w:t xml:space="preserve">: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  <w:lang w:val="de-DE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 = 0.0168;</w:t>
            </w:r>
          </w:p>
          <w:p w14:paraId="58A8D69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de-DE"/>
              </w:rPr>
            </w:pP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>F(2, 25) = 25.90;</w:t>
            </w:r>
          </w:p>
          <w:p w14:paraId="603C984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de-DE"/>
              </w:rPr>
            </w:pP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WT vs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  <w:lang w:val="de-DE"/>
              </w:rPr>
              <w:t>Fmr1-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KO: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  <w:lang w:val="de-DE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 &lt; 0.0001;</w:t>
            </w:r>
          </w:p>
          <w:p w14:paraId="0FAA8B3A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de-DE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  <w:lang w:val="de-DE"/>
              </w:rPr>
              <w:t>Fmr1-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KO vs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  <w:lang w:val="de-DE"/>
              </w:rPr>
              <w:t>Fmr1-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KO + IL-17A: </w:t>
            </w:r>
          </w:p>
          <w:p w14:paraId="1CABE2B9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0.0002;</w:t>
            </w:r>
          </w:p>
          <w:p w14:paraId="0925A4F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WT vs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Fmr1-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KO + IL-17A: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0.1927</w:t>
            </w:r>
          </w:p>
        </w:tc>
      </w:tr>
      <w:tr w:rsidR="006F066C" w:rsidRPr="006F066C" w14:paraId="003F6076" w14:textId="77777777" w:rsidTr="00785D36">
        <w:trPr>
          <w:trHeight w:hRule="exact" w:val="813"/>
          <w:jc w:val="center"/>
        </w:trPr>
        <w:tc>
          <w:tcPr>
            <w:tcW w:w="1134" w:type="dxa"/>
            <w:tcBorders>
              <w:top w:val="single" w:sz="12" w:space="0" w:color="auto"/>
              <w:left w:val="nil"/>
              <w:right w:val="nil"/>
            </w:tcBorders>
            <w:noWrap/>
            <w:vAlign w:val="center"/>
          </w:tcPr>
          <w:p w14:paraId="13F5E38A" w14:textId="77777777" w:rsidR="00B06E94" w:rsidRPr="006F066C" w:rsidRDefault="00B06E94" w:rsidP="00785D36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bookmarkStart w:id="12" w:name="_Hlk182142946"/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lastRenderedPageBreak/>
              <w:t>Figure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5B26F3E2" w14:textId="77777777" w:rsidR="00B06E94" w:rsidRPr="006F066C" w:rsidRDefault="00B06E94" w:rsidP="00785D36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  <w:lang w:eastAsia="en-US"/>
              </w:rPr>
              <w:t>N value</w:t>
            </w: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0066FB46" w14:textId="77777777" w:rsidR="00B06E94" w:rsidRPr="006F066C" w:rsidRDefault="00B06E94" w:rsidP="00785D36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>Test used</w:t>
            </w:r>
          </w:p>
        </w:tc>
        <w:tc>
          <w:tcPr>
            <w:tcW w:w="4476" w:type="dxa"/>
            <w:tcBorders>
              <w:top w:val="single" w:sz="12" w:space="0" w:color="auto"/>
              <w:left w:val="nil"/>
              <w:right w:val="nil"/>
            </w:tcBorders>
            <w:noWrap/>
            <w:vAlign w:val="center"/>
          </w:tcPr>
          <w:p w14:paraId="09C25B90" w14:textId="77777777" w:rsidR="00B06E94" w:rsidRPr="006F066C" w:rsidRDefault="00B06E94" w:rsidP="00785D36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>Statistical result</w:t>
            </w:r>
          </w:p>
        </w:tc>
      </w:tr>
      <w:bookmarkEnd w:id="12"/>
      <w:tr w:rsidR="006F066C" w:rsidRPr="006F066C" w14:paraId="6CF53F24" w14:textId="77777777" w:rsidTr="00B06E94">
        <w:trPr>
          <w:trHeight w:hRule="exact" w:val="2608"/>
          <w:jc w:val="center"/>
        </w:trPr>
        <w:tc>
          <w:tcPr>
            <w:tcW w:w="1134" w:type="dxa"/>
            <w:tcBorders>
              <w:top w:val="single" w:sz="12" w:space="0" w:color="auto"/>
              <w:left w:val="nil"/>
              <w:right w:val="nil"/>
            </w:tcBorders>
            <w:noWrap/>
          </w:tcPr>
          <w:p w14:paraId="01D11FB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5h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right w:val="nil"/>
            </w:tcBorders>
          </w:tcPr>
          <w:p w14:paraId="4EB9C6CE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7, 5, 8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right w:val="nil"/>
            </w:tcBorders>
          </w:tcPr>
          <w:p w14:paraId="480CB03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One-way ANOVA</w:t>
            </w:r>
          </w:p>
          <w:p w14:paraId="29D0331A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Tukey's post hoc test</w:t>
            </w:r>
          </w:p>
          <w:p w14:paraId="3345241E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</w:tc>
        <w:tc>
          <w:tcPr>
            <w:tcW w:w="4476" w:type="dxa"/>
            <w:tcBorders>
              <w:top w:val="single" w:sz="12" w:space="0" w:color="auto"/>
              <w:left w:val="nil"/>
              <w:right w:val="nil"/>
            </w:tcBorders>
            <w:noWrap/>
          </w:tcPr>
          <w:p w14:paraId="7E876B29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>2, 17) = 7.051;</w:t>
            </w:r>
          </w:p>
          <w:p w14:paraId="2C27030D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WT vs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Fmr1-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KO: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0.0286;</w:t>
            </w:r>
          </w:p>
          <w:p w14:paraId="6FACC6A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Fmr1-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KO vs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Fmr1-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KO + IL-17A: </w:t>
            </w:r>
          </w:p>
          <w:p w14:paraId="524D4EE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0.0051;</w:t>
            </w:r>
          </w:p>
          <w:p w14:paraId="7AD8DF2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WT vs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Fmr1-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KO + IL-17A: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0.6962</w:t>
            </w:r>
          </w:p>
        </w:tc>
      </w:tr>
      <w:tr w:rsidR="006F066C" w:rsidRPr="006F066C" w14:paraId="345016B1" w14:textId="77777777" w:rsidTr="00B06E94">
        <w:trPr>
          <w:trHeight w:hRule="exact" w:val="2608"/>
          <w:jc w:val="center"/>
        </w:trPr>
        <w:tc>
          <w:tcPr>
            <w:tcW w:w="1134" w:type="dxa"/>
            <w:tcBorders>
              <w:top w:val="nil"/>
              <w:left w:val="nil"/>
              <w:right w:val="nil"/>
            </w:tcBorders>
            <w:noWrap/>
          </w:tcPr>
          <w:p w14:paraId="17844AF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6a</w:t>
            </w:r>
          </w:p>
        </w:tc>
        <w:tc>
          <w:tcPr>
            <w:tcW w:w="2127" w:type="dxa"/>
            <w:tcBorders>
              <w:top w:val="nil"/>
              <w:left w:val="nil"/>
              <w:right w:val="nil"/>
            </w:tcBorders>
          </w:tcPr>
          <w:p w14:paraId="493D3F3F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4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, 4, 4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</w:tcPr>
          <w:p w14:paraId="4DB0395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One-way ANOVA</w:t>
            </w:r>
          </w:p>
          <w:p w14:paraId="7C94963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Dunnett's post hoc test</w:t>
            </w:r>
          </w:p>
        </w:tc>
        <w:tc>
          <w:tcPr>
            <w:tcW w:w="4476" w:type="dxa"/>
            <w:tcBorders>
              <w:top w:val="nil"/>
              <w:left w:val="nil"/>
              <w:right w:val="nil"/>
            </w:tcBorders>
            <w:noWrap/>
          </w:tcPr>
          <w:p w14:paraId="6B52E2F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Cs/>
                <w:sz w:val="24"/>
                <w:szCs w:val="24"/>
                <w:lang w:val="fr-FR"/>
              </w:rPr>
            </w:pPr>
            <w:r w:rsidRPr="006F066C">
              <w:rPr>
                <w:rFonts w:eastAsia="等线" w:hint="eastAsia"/>
                <w:iCs/>
                <w:sz w:val="24"/>
                <w:szCs w:val="24"/>
                <w:lang w:val="fr-FR"/>
              </w:rPr>
              <w:t>F</w:t>
            </w:r>
            <w:r w:rsidRPr="006F066C">
              <w:rPr>
                <w:rFonts w:eastAsia="等线"/>
                <w:iCs/>
                <w:sz w:val="24"/>
                <w:szCs w:val="24"/>
                <w:lang w:val="fr-FR"/>
              </w:rPr>
              <w:t>(2, 9) = 10.07;</w:t>
            </w:r>
          </w:p>
          <w:p w14:paraId="65D9FFA9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fr-FR"/>
              </w:rPr>
            </w:pPr>
            <w:r w:rsidRPr="006F066C">
              <w:rPr>
                <w:rFonts w:eastAsia="等线"/>
                <w:i/>
                <w:sz w:val="24"/>
                <w:szCs w:val="24"/>
                <w:lang w:val="fr-FR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  <w:lang w:val="fr-FR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 </w:t>
            </w:r>
            <w:r w:rsidRPr="006F066C">
              <w:rPr>
                <w:rFonts w:eastAsia="等线"/>
                <w:i/>
                <w:sz w:val="24"/>
                <w:szCs w:val="24"/>
                <w:lang w:val="fr-FR"/>
              </w:rPr>
              <w:t>vs Fmr1-</w:t>
            </w:r>
            <w:r w:rsidRPr="006F066C">
              <w:rPr>
                <w:rFonts w:eastAsia="等线"/>
                <w:iCs/>
                <w:sz w:val="24"/>
                <w:szCs w:val="24"/>
                <w:lang w:val="fr-FR"/>
              </w:rPr>
              <w:t>KO + 3h LPS: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 </w:t>
            </w:r>
          </w:p>
          <w:p w14:paraId="7731DFD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fr-FR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  <w:lang w:val="fr-FR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 = 0.0031;</w:t>
            </w:r>
          </w:p>
          <w:p w14:paraId="4F64449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fr-FR"/>
              </w:rPr>
            </w:pPr>
            <w:r w:rsidRPr="006F066C">
              <w:rPr>
                <w:rFonts w:eastAsia="等线"/>
                <w:i/>
                <w:sz w:val="24"/>
                <w:szCs w:val="24"/>
                <w:lang w:val="fr-FR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  <w:lang w:val="fr-FR"/>
              </w:rPr>
              <w:t>KO</w:t>
            </w:r>
            <w:r w:rsidRPr="006F066C">
              <w:rPr>
                <w:rFonts w:eastAsia="等线"/>
                <w:i/>
                <w:sz w:val="24"/>
                <w:szCs w:val="24"/>
                <w:lang w:val="fr-FR"/>
              </w:rPr>
              <w:t xml:space="preserve"> vs Fmr1-</w:t>
            </w:r>
            <w:r w:rsidRPr="006F066C">
              <w:rPr>
                <w:rFonts w:eastAsia="等线"/>
                <w:iCs/>
                <w:sz w:val="24"/>
                <w:szCs w:val="24"/>
                <w:lang w:val="fr-FR"/>
              </w:rPr>
              <w:t>KO + 6h LPS: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 </w:t>
            </w:r>
          </w:p>
          <w:p w14:paraId="54A76164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fr-FR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  <w:lang w:val="fr-FR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 = 0.2593</w:t>
            </w:r>
          </w:p>
        </w:tc>
      </w:tr>
      <w:tr w:rsidR="006F066C" w:rsidRPr="006F066C" w14:paraId="24A24FC4" w14:textId="77777777" w:rsidTr="00B06E94">
        <w:trPr>
          <w:trHeight w:hRule="exact" w:val="2608"/>
          <w:jc w:val="center"/>
        </w:trPr>
        <w:tc>
          <w:tcPr>
            <w:tcW w:w="1134" w:type="dxa"/>
            <w:tcBorders>
              <w:left w:val="nil"/>
              <w:right w:val="nil"/>
            </w:tcBorders>
            <w:noWrap/>
          </w:tcPr>
          <w:p w14:paraId="7F83443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6b</w:t>
            </w:r>
          </w:p>
        </w:tc>
        <w:tc>
          <w:tcPr>
            <w:tcW w:w="2127" w:type="dxa"/>
            <w:tcBorders>
              <w:left w:val="nil"/>
              <w:right w:val="nil"/>
            </w:tcBorders>
          </w:tcPr>
          <w:p w14:paraId="69DCC97F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7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, 8, 7</w:t>
            </w:r>
          </w:p>
        </w:tc>
        <w:tc>
          <w:tcPr>
            <w:tcW w:w="2126" w:type="dxa"/>
            <w:tcBorders>
              <w:left w:val="nil"/>
              <w:right w:val="nil"/>
            </w:tcBorders>
          </w:tcPr>
          <w:p w14:paraId="562AECF8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One-way ANOVA</w:t>
            </w:r>
          </w:p>
          <w:p w14:paraId="47D1CC2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Dunnett's post hoc test</w:t>
            </w:r>
          </w:p>
        </w:tc>
        <w:tc>
          <w:tcPr>
            <w:tcW w:w="4476" w:type="dxa"/>
            <w:tcBorders>
              <w:left w:val="nil"/>
              <w:right w:val="nil"/>
            </w:tcBorders>
            <w:noWrap/>
          </w:tcPr>
          <w:p w14:paraId="5691906A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Cs/>
                <w:sz w:val="24"/>
                <w:szCs w:val="24"/>
                <w:lang w:val="fr-FR"/>
              </w:rPr>
            </w:pPr>
            <w:r w:rsidRPr="006F066C">
              <w:rPr>
                <w:rFonts w:eastAsia="等线" w:hint="eastAsia"/>
                <w:iCs/>
                <w:sz w:val="24"/>
                <w:szCs w:val="24"/>
                <w:lang w:val="fr-FR"/>
              </w:rPr>
              <w:t>F</w:t>
            </w:r>
            <w:r w:rsidRPr="006F066C">
              <w:rPr>
                <w:rFonts w:eastAsia="等线"/>
                <w:iCs/>
                <w:sz w:val="24"/>
                <w:szCs w:val="24"/>
                <w:lang w:val="fr-FR"/>
              </w:rPr>
              <w:t>(2, 19) = 5.447;</w:t>
            </w:r>
          </w:p>
          <w:p w14:paraId="295E1EB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Cs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sz w:val="24"/>
                <w:szCs w:val="24"/>
              </w:rPr>
              <w:t>vs Fmr1-</w:t>
            </w:r>
            <w:r w:rsidRPr="006F066C">
              <w:rPr>
                <w:rFonts w:eastAsia="等线"/>
                <w:iCs/>
                <w:sz w:val="24"/>
                <w:szCs w:val="24"/>
              </w:rPr>
              <w:t xml:space="preserve">KO + 3h poly(I:C): </w:t>
            </w:r>
          </w:p>
          <w:p w14:paraId="1ACCC45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0.9696;</w:t>
            </w:r>
          </w:p>
          <w:p w14:paraId="3C944AF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i/>
                <w:sz w:val="24"/>
                <w:szCs w:val="24"/>
              </w:rPr>
              <w:t xml:space="preserve"> vs 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 + 6h poly(I:C):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</w:p>
          <w:p w14:paraId="200CC30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0.0161</w:t>
            </w:r>
          </w:p>
        </w:tc>
      </w:tr>
      <w:tr w:rsidR="006F066C" w:rsidRPr="006F066C" w14:paraId="28BF5CE8" w14:textId="77777777" w:rsidTr="00B06E94">
        <w:trPr>
          <w:trHeight w:hRule="exact" w:val="737"/>
          <w:jc w:val="center"/>
        </w:trPr>
        <w:tc>
          <w:tcPr>
            <w:tcW w:w="1134" w:type="dxa"/>
            <w:tcBorders>
              <w:top w:val="nil"/>
              <w:left w:val="nil"/>
              <w:right w:val="nil"/>
            </w:tcBorders>
            <w:noWrap/>
          </w:tcPr>
          <w:p w14:paraId="01DAC77B" w14:textId="77777777" w:rsidR="00105D78" w:rsidRPr="006F066C" w:rsidRDefault="00105D78" w:rsidP="00105D78">
            <w:pPr>
              <w:widowControl/>
              <w:spacing w:line="30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6c</w:t>
            </w:r>
          </w:p>
        </w:tc>
        <w:tc>
          <w:tcPr>
            <w:tcW w:w="2127" w:type="dxa"/>
            <w:tcBorders>
              <w:top w:val="nil"/>
              <w:left w:val="nil"/>
              <w:right w:val="nil"/>
            </w:tcBorders>
          </w:tcPr>
          <w:p w14:paraId="412372C7" w14:textId="77777777" w:rsidR="00105D78" w:rsidRPr="006F066C" w:rsidRDefault="00105D78" w:rsidP="00105D78">
            <w:pPr>
              <w:widowControl/>
              <w:spacing w:line="30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5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, 5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</w:tcPr>
          <w:p w14:paraId="07F725DF" w14:textId="77777777" w:rsidR="00105D78" w:rsidRPr="006F066C" w:rsidRDefault="00105D78" w:rsidP="00105D78">
            <w:pPr>
              <w:widowControl/>
              <w:spacing w:line="30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top w:val="nil"/>
              <w:left w:val="nil"/>
              <w:right w:val="nil"/>
            </w:tcBorders>
            <w:noWrap/>
          </w:tcPr>
          <w:p w14:paraId="2F74A3DF" w14:textId="77777777" w:rsidR="00105D78" w:rsidRPr="006F066C" w:rsidRDefault="00105D78" w:rsidP="00105D78">
            <w:pPr>
              <w:widowControl/>
              <w:spacing w:line="300" w:lineRule="exact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8) = 3.344,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0.0102</w:t>
            </w:r>
          </w:p>
        </w:tc>
      </w:tr>
      <w:tr w:rsidR="006F066C" w:rsidRPr="006F066C" w14:paraId="62190A92" w14:textId="77777777" w:rsidTr="00B06E94">
        <w:trPr>
          <w:trHeight w:hRule="exact" w:val="2381"/>
          <w:jc w:val="center"/>
        </w:trPr>
        <w:tc>
          <w:tcPr>
            <w:tcW w:w="1134" w:type="dxa"/>
            <w:tcBorders>
              <w:left w:val="nil"/>
              <w:right w:val="nil"/>
            </w:tcBorders>
            <w:noWrap/>
          </w:tcPr>
          <w:p w14:paraId="505C0147" w14:textId="77777777" w:rsidR="00105D78" w:rsidRPr="006F066C" w:rsidRDefault="00105D78" w:rsidP="00105D78">
            <w:pPr>
              <w:widowControl/>
              <w:spacing w:beforeLines="100" w:before="381"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6g</w:t>
            </w:r>
          </w:p>
        </w:tc>
        <w:tc>
          <w:tcPr>
            <w:tcW w:w="2127" w:type="dxa"/>
            <w:tcBorders>
              <w:left w:val="nil"/>
              <w:right w:val="nil"/>
            </w:tcBorders>
          </w:tcPr>
          <w:p w14:paraId="74A9E831" w14:textId="77777777" w:rsidR="00105D78" w:rsidRPr="006F066C" w:rsidRDefault="00105D78" w:rsidP="00105D78">
            <w:pPr>
              <w:widowControl/>
              <w:spacing w:beforeLines="100" w:before="381"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6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, 6, 6</w:t>
            </w:r>
          </w:p>
        </w:tc>
        <w:tc>
          <w:tcPr>
            <w:tcW w:w="2126" w:type="dxa"/>
            <w:tcBorders>
              <w:left w:val="nil"/>
              <w:right w:val="nil"/>
            </w:tcBorders>
          </w:tcPr>
          <w:p w14:paraId="353D931E" w14:textId="77777777" w:rsidR="00105D78" w:rsidRPr="006F066C" w:rsidRDefault="00105D78" w:rsidP="00105D78">
            <w:pPr>
              <w:widowControl/>
              <w:spacing w:beforeLines="100" w:before="381"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One-way ANOVA</w:t>
            </w:r>
          </w:p>
          <w:p w14:paraId="1641AE5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Dunnett's post hoc test</w:t>
            </w:r>
          </w:p>
        </w:tc>
        <w:tc>
          <w:tcPr>
            <w:tcW w:w="4476" w:type="dxa"/>
            <w:tcBorders>
              <w:left w:val="nil"/>
              <w:right w:val="nil"/>
            </w:tcBorders>
            <w:noWrap/>
          </w:tcPr>
          <w:p w14:paraId="70CAA555" w14:textId="77777777" w:rsidR="00105D78" w:rsidRPr="006F066C" w:rsidRDefault="00105D78" w:rsidP="00105D78">
            <w:pPr>
              <w:widowControl/>
              <w:spacing w:beforeLines="100" w:before="381" w:line="276" w:lineRule="auto"/>
              <w:jc w:val="left"/>
              <w:rPr>
                <w:rFonts w:eastAsia="等线"/>
                <w:iCs/>
                <w:sz w:val="24"/>
                <w:szCs w:val="24"/>
                <w:lang w:val="fr-FR"/>
              </w:rPr>
            </w:pPr>
            <w:r w:rsidRPr="006F066C">
              <w:rPr>
                <w:rFonts w:eastAsia="等线" w:hint="eastAsia"/>
                <w:iCs/>
                <w:sz w:val="24"/>
                <w:szCs w:val="24"/>
                <w:lang w:val="fr-FR"/>
              </w:rPr>
              <w:t>F</w:t>
            </w:r>
            <w:r w:rsidRPr="006F066C">
              <w:rPr>
                <w:rFonts w:eastAsia="等线"/>
                <w:iCs/>
                <w:sz w:val="24"/>
                <w:szCs w:val="24"/>
                <w:lang w:val="fr-FR"/>
              </w:rPr>
              <w:t>(2, 15) = 15.59;</w:t>
            </w:r>
          </w:p>
          <w:p w14:paraId="2935AAA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fr-FR" w:eastAsia="en-US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W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T </w:t>
            </w:r>
            <w:r w:rsidRPr="006F066C">
              <w:rPr>
                <w:rFonts w:eastAsia="等线"/>
                <w:i/>
                <w:sz w:val="24"/>
                <w:szCs w:val="24"/>
                <w:lang w:val="fr-FR"/>
              </w:rPr>
              <w:t>vs Fmr1-</w:t>
            </w:r>
            <w:r w:rsidRPr="006F066C">
              <w:rPr>
                <w:rFonts w:eastAsia="等线"/>
                <w:iCs/>
                <w:sz w:val="24"/>
                <w:szCs w:val="24"/>
                <w:lang w:val="fr-FR"/>
              </w:rPr>
              <w:t xml:space="preserve">KO: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  <w:lang w:val="fr-FR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 = 0.0473;</w:t>
            </w:r>
          </w:p>
          <w:p w14:paraId="0ADFF354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 xml:space="preserve">KO </w:t>
            </w:r>
            <w:r w:rsidRPr="006F066C">
              <w:rPr>
                <w:rFonts w:eastAsia="等线"/>
                <w:i/>
                <w:sz w:val="24"/>
                <w:szCs w:val="24"/>
              </w:rPr>
              <w:t>vs 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 + poly(I:C):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</w:p>
          <w:p w14:paraId="4C86954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0.0135</w:t>
            </w:r>
          </w:p>
        </w:tc>
      </w:tr>
      <w:tr w:rsidR="006F066C" w:rsidRPr="006F066C" w14:paraId="0CA0C3C0" w14:textId="77777777" w:rsidTr="00B06E94">
        <w:trPr>
          <w:trHeight w:hRule="exact" w:val="1474"/>
          <w:jc w:val="center"/>
        </w:trPr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14:paraId="75B77E1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6h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B6C5C1F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8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, 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716D42D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14:paraId="31D67DB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14) = 9.111,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&lt; 0.0001</w:t>
            </w:r>
          </w:p>
        </w:tc>
      </w:tr>
      <w:tr w:rsidR="006F066C" w:rsidRPr="006F066C" w14:paraId="64F2A4A6" w14:textId="77777777" w:rsidTr="00B06E94">
        <w:trPr>
          <w:trHeight w:hRule="exact" w:val="813"/>
          <w:jc w:val="center"/>
        </w:trPr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5A2D0BCB" w14:textId="77777777" w:rsidR="00B06E94" w:rsidRPr="006F066C" w:rsidRDefault="00B06E94" w:rsidP="00B417E3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lastRenderedPageBreak/>
              <w:t>Figure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D2A62EF" w14:textId="77777777" w:rsidR="00B06E94" w:rsidRPr="006F066C" w:rsidRDefault="00B06E94" w:rsidP="00B417E3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  <w:lang w:eastAsia="en-US"/>
              </w:rPr>
              <w:t>N value</w:t>
            </w: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E222BCA" w14:textId="77777777" w:rsidR="00B06E94" w:rsidRPr="006F066C" w:rsidRDefault="00B06E94" w:rsidP="00B417E3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>Test used</w:t>
            </w:r>
          </w:p>
        </w:tc>
        <w:tc>
          <w:tcPr>
            <w:tcW w:w="44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6FF6AA5D" w14:textId="77777777" w:rsidR="00B06E94" w:rsidRPr="006F066C" w:rsidRDefault="00B06E94" w:rsidP="00B417E3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>Statistical result</w:t>
            </w:r>
          </w:p>
        </w:tc>
      </w:tr>
      <w:tr w:rsidR="006F066C" w:rsidRPr="006F066C" w14:paraId="6BA1BE97" w14:textId="77777777" w:rsidTr="00B06E94">
        <w:trPr>
          <w:trHeight w:hRule="exact" w:val="12416"/>
          <w:jc w:val="center"/>
        </w:trPr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</w:tcPr>
          <w:p w14:paraId="49D03274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6i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32C593E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7,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7,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6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,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676875D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T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wo-way ANOVA</w:t>
            </w:r>
          </w:p>
          <w:p w14:paraId="2D7D9C89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46EB0F08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42AC88E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Tukey's post hoc test</w:t>
            </w:r>
          </w:p>
          <w:p w14:paraId="700C444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</w:p>
          <w:p w14:paraId="21A45380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</w:p>
          <w:p w14:paraId="38242B2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sz w:val="24"/>
                <w:szCs w:val="24"/>
              </w:rPr>
            </w:pPr>
          </w:p>
          <w:p w14:paraId="5E97F585" w14:textId="77777777" w:rsidR="00105D78" w:rsidRPr="006F066C" w:rsidRDefault="00105D78" w:rsidP="00105D78">
            <w:pPr>
              <w:spacing w:line="276" w:lineRule="auto"/>
              <w:rPr>
                <w:rFonts w:eastAsia="等线"/>
                <w:sz w:val="24"/>
                <w:szCs w:val="24"/>
              </w:rPr>
            </w:pPr>
          </w:p>
          <w:p w14:paraId="06B2C94F" w14:textId="77777777" w:rsidR="00105D78" w:rsidRPr="006F066C" w:rsidRDefault="00105D78" w:rsidP="00105D78">
            <w:pPr>
              <w:spacing w:line="276" w:lineRule="auto"/>
              <w:rPr>
                <w:rFonts w:eastAsia="等线"/>
                <w:sz w:val="24"/>
                <w:szCs w:val="24"/>
              </w:rPr>
            </w:pPr>
          </w:p>
          <w:p w14:paraId="13E194F3" w14:textId="77777777" w:rsidR="00105D78" w:rsidRPr="006F066C" w:rsidRDefault="00105D78" w:rsidP="00105D78">
            <w:pPr>
              <w:spacing w:line="276" w:lineRule="auto"/>
              <w:rPr>
                <w:rFonts w:eastAsia="等线"/>
                <w:sz w:val="24"/>
                <w:szCs w:val="24"/>
              </w:rPr>
            </w:pPr>
          </w:p>
          <w:p w14:paraId="501BD910" w14:textId="77777777" w:rsidR="00105D78" w:rsidRPr="006F066C" w:rsidRDefault="00105D78" w:rsidP="00105D78">
            <w:pPr>
              <w:spacing w:line="276" w:lineRule="auto"/>
              <w:rPr>
                <w:rFonts w:eastAsia="等线"/>
                <w:sz w:val="24"/>
                <w:szCs w:val="24"/>
              </w:rPr>
            </w:pPr>
          </w:p>
          <w:p w14:paraId="576309C9" w14:textId="77777777" w:rsidR="00105D78" w:rsidRPr="006F066C" w:rsidRDefault="00105D78" w:rsidP="00105D78">
            <w:pPr>
              <w:spacing w:line="276" w:lineRule="auto"/>
              <w:rPr>
                <w:rFonts w:eastAsia="等线"/>
                <w:sz w:val="24"/>
                <w:szCs w:val="24"/>
              </w:rPr>
            </w:pPr>
          </w:p>
          <w:p w14:paraId="0D7B4F18" w14:textId="77777777" w:rsidR="00105D78" w:rsidRPr="006F066C" w:rsidRDefault="00105D78" w:rsidP="00105D78">
            <w:pPr>
              <w:spacing w:line="276" w:lineRule="auto"/>
              <w:rPr>
                <w:rFonts w:eastAsia="等线"/>
                <w:sz w:val="24"/>
                <w:szCs w:val="24"/>
              </w:rPr>
            </w:pPr>
          </w:p>
          <w:p w14:paraId="4E9614D9" w14:textId="77777777" w:rsidR="00105D78" w:rsidRPr="006F066C" w:rsidRDefault="00105D78" w:rsidP="00105D78">
            <w:pPr>
              <w:spacing w:line="276" w:lineRule="auto"/>
              <w:rPr>
                <w:rFonts w:eastAsia="等线"/>
                <w:sz w:val="24"/>
                <w:szCs w:val="24"/>
              </w:rPr>
            </w:pPr>
          </w:p>
          <w:p w14:paraId="6EAAAD75" w14:textId="77777777" w:rsidR="00105D78" w:rsidRPr="006F066C" w:rsidRDefault="00105D78" w:rsidP="00105D78">
            <w:pPr>
              <w:spacing w:line="276" w:lineRule="auto"/>
              <w:rPr>
                <w:rFonts w:eastAsia="等线"/>
                <w:sz w:val="24"/>
                <w:szCs w:val="24"/>
              </w:rPr>
            </w:pPr>
          </w:p>
          <w:p w14:paraId="24CD5F89" w14:textId="77777777" w:rsidR="00105D78" w:rsidRPr="006F066C" w:rsidRDefault="00105D78" w:rsidP="00105D78">
            <w:pPr>
              <w:spacing w:line="276" w:lineRule="auto"/>
              <w:rPr>
                <w:rFonts w:eastAsia="等线"/>
                <w:sz w:val="24"/>
                <w:szCs w:val="24"/>
              </w:rPr>
            </w:pPr>
          </w:p>
          <w:p w14:paraId="4D4FA5E6" w14:textId="77777777" w:rsidR="00105D78" w:rsidRPr="006F066C" w:rsidRDefault="00105D78" w:rsidP="00105D78">
            <w:pPr>
              <w:spacing w:line="276" w:lineRule="auto"/>
              <w:rPr>
                <w:rFonts w:eastAsia="等线"/>
                <w:sz w:val="24"/>
                <w:szCs w:val="24"/>
              </w:rPr>
            </w:pPr>
          </w:p>
          <w:p w14:paraId="039C4A31" w14:textId="77777777" w:rsidR="00105D78" w:rsidRPr="006F066C" w:rsidRDefault="00105D78" w:rsidP="00105D78">
            <w:pPr>
              <w:spacing w:line="276" w:lineRule="auto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One-way ANOVA</w:t>
            </w:r>
          </w:p>
          <w:p w14:paraId="1DD6E0EA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Tukey's post hoc test</w:t>
            </w:r>
          </w:p>
          <w:p w14:paraId="577F43CD" w14:textId="77777777" w:rsidR="00105D78" w:rsidRPr="006F066C" w:rsidRDefault="00105D78" w:rsidP="00105D78">
            <w:pPr>
              <w:spacing w:line="276" w:lineRule="auto"/>
              <w:rPr>
                <w:rFonts w:eastAsia="等线"/>
                <w:sz w:val="24"/>
                <w:szCs w:val="24"/>
              </w:rPr>
            </w:pPr>
          </w:p>
        </w:tc>
        <w:tc>
          <w:tcPr>
            <w:tcW w:w="44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</w:tcPr>
          <w:p w14:paraId="485904A9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Interaction: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3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,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4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6) = 10.29; </w:t>
            </w:r>
          </w:p>
          <w:p w14:paraId="1A14A488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Group: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3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,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4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6) = 4.317; </w:t>
            </w:r>
          </w:p>
          <w:p w14:paraId="24F8C6C8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Stimulus type: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1,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4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6)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5.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992;</w:t>
            </w:r>
          </w:p>
          <w:p w14:paraId="76EEA42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WT (Stranger) 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>vs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WT (Object): </w:t>
            </w:r>
            <w:r w:rsidRPr="00411925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= 0.00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33;</w:t>
            </w:r>
          </w:p>
          <w:p w14:paraId="3C1D0AB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(Stranger) </w:t>
            </w:r>
            <w:r w:rsidRPr="006F066C">
              <w:rPr>
                <w:rFonts w:eastAsia="等线"/>
                <w:i/>
                <w:sz w:val="24"/>
                <w:szCs w:val="24"/>
              </w:rPr>
              <w:t>vs</w:t>
            </w:r>
            <w:r w:rsidRPr="006F066C">
              <w:rPr>
                <w:rFonts w:eastAsia="等线"/>
                <w:iCs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(Object):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=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0.2960;</w:t>
            </w:r>
          </w:p>
          <w:p w14:paraId="413018E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Cs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poly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(I:C)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(Stranger) </w:t>
            </w:r>
            <w:r w:rsidRPr="006F066C">
              <w:rPr>
                <w:rFonts w:eastAsia="等线"/>
                <w:i/>
                <w:sz w:val="24"/>
                <w:szCs w:val="24"/>
              </w:rPr>
              <w:t>vs</w:t>
            </w:r>
            <w:r w:rsidRPr="006F066C">
              <w:rPr>
                <w:rFonts w:eastAsia="等线"/>
                <w:iCs/>
                <w:sz w:val="24"/>
                <w:szCs w:val="24"/>
              </w:rPr>
              <w:t xml:space="preserve"> </w:t>
            </w:r>
          </w:p>
          <w:p w14:paraId="6D38C96F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poly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(I:C)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(Object):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= 0.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0173;</w:t>
            </w:r>
          </w:p>
          <w:p w14:paraId="36948DE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poly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(I:C) + IL-17RA Ab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(Stranger) </w:t>
            </w:r>
            <w:r w:rsidRPr="006F066C">
              <w:rPr>
                <w:rFonts w:eastAsia="等线"/>
                <w:i/>
                <w:sz w:val="24"/>
                <w:szCs w:val="24"/>
              </w:rPr>
              <w:t>vs</w:t>
            </w:r>
            <w:r w:rsidRPr="006F066C">
              <w:rPr>
                <w:rFonts w:eastAsia="等线"/>
                <w:iCs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poly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(I:C) + </w:t>
            </w:r>
          </w:p>
          <w:p w14:paraId="7C14A404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IL-17RA Ab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(Object):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= 0.997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0;</w:t>
            </w:r>
          </w:p>
          <w:p w14:paraId="3EE52A2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de-DE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  <w:lang w:val="de-DE"/>
              </w:rPr>
              <w:t xml:space="preserve">WT (Stranger) 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  <w:lang w:val="de-DE"/>
              </w:rPr>
              <w:t>vs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de-DE"/>
              </w:rPr>
              <w:t xml:space="preserve"> </w:t>
            </w:r>
            <w:r w:rsidRPr="006F066C">
              <w:rPr>
                <w:rFonts w:eastAsia="等线"/>
                <w:i/>
                <w:sz w:val="24"/>
                <w:szCs w:val="24"/>
                <w:lang w:val="de-DE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  <w:lang w:val="de-DE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 (Stranger)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de-DE"/>
              </w:rPr>
              <w:t xml:space="preserve">: </w:t>
            </w:r>
          </w:p>
          <w:p w14:paraId="788E3DC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P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&lt; 0.0001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;</w:t>
            </w:r>
          </w:p>
          <w:p w14:paraId="03E4FCEC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(Stranger)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>vs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poly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(I:C)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(Stranger)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: 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= 0.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0037;</w:t>
            </w:r>
          </w:p>
          <w:p w14:paraId="02C7A68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Cs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poly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(I:C)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(Stranger) </w:t>
            </w:r>
            <w:r w:rsidRPr="006F066C">
              <w:rPr>
                <w:rFonts w:eastAsia="等线"/>
                <w:i/>
                <w:sz w:val="24"/>
                <w:szCs w:val="24"/>
              </w:rPr>
              <w:t>vs</w:t>
            </w:r>
            <w:r w:rsidRPr="006F066C">
              <w:rPr>
                <w:rFonts w:eastAsia="等线"/>
                <w:iCs/>
                <w:sz w:val="24"/>
                <w:szCs w:val="24"/>
              </w:rPr>
              <w:t xml:space="preserve"> </w:t>
            </w:r>
          </w:p>
          <w:p w14:paraId="404B624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poly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(I:C) + IL-17RA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A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b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(Stranger):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= 0.0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268;</w:t>
            </w:r>
          </w:p>
          <w:p w14:paraId="270524B8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fr-FR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F(3, 2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>3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) = 7.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>354;</w:t>
            </w:r>
          </w:p>
          <w:p w14:paraId="0B5E6DCE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fr-FR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 xml:space="preserve">WT </w:t>
            </w:r>
            <w:r w:rsidRPr="006F066C">
              <w:rPr>
                <w:rFonts w:eastAsia="等线"/>
                <w:i/>
                <w:sz w:val="24"/>
                <w:szCs w:val="24"/>
                <w:lang w:val="fr-FR"/>
              </w:rPr>
              <w:t>vs Fmr1-</w:t>
            </w:r>
            <w:r w:rsidRPr="006F066C">
              <w:rPr>
                <w:rFonts w:eastAsia="等线"/>
                <w:iCs/>
                <w:sz w:val="24"/>
                <w:szCs w:val="24"/>
                <w:lang w:val="fr-FR"/>
              </w:rPr>
              <w:t xml:space="preserve">KO: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  <w:lang w:val="fr-FR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=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 0.0057;</w:t>
            </w:r>
          </w:p>
          <w:p w14:paraId="40A72BD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Cs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  <w:lang w:val="fr-FR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  <w:lang w:val="fr-FR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sz w:val="24"/>
                <w:szCs w:val="24"/>
              </w:rPr>
              <w:t>vs 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poly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(I:C)</w:t>
            </w:r>
            <w:r w:rsidRPr="006F066C">
              <w:rPr>
                <w:rFonts w:eastAsia="等线"/>
                <w:iCs/>
                <w:sz w:val="24"/>
                <w:szCs w:val="24"/>
              </w:rPr>
              <w:t xml:space="preserve">: </w:t>
            </w:r>
          </w:p>
          <w:p w14:paraId="68498CD4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0.0071;</w:t>
            </w:r>
          </w:p>
          <w:p w14:paraId="68AC83E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poly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(I:C)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sz w:val="24"/>
                <w:szCs w:val="24"/>
              </w:rPr>
              <w:t>vs 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poly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(I:C) + IL-17RA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A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b</w:t>
            </w:r>
            <w:r w:rsidRPr="006F066C">
              <w:rPr>
                <w:rFonts w:eastAsia="等线"/>
                <w:iCs/>
                <w:sz w:val="24"/>
                <w:szCs w:val="24"/>
              </w:rPr>
              <w:t xml:space="preserve">: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0.04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41;</w:t>
            </w:r>
          </w:p>
          <w:p w14:paraId="3D4DC59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 xml:space="preserve">WT </w:t>
            </w:r>
            <w:r w:rsidRPr="006F066C">
              <w:rPr>
                <w:rFonts w:eastAsia="等线"/>
                <w:i/>
                <w:sz w:val="24"/>
                <w:szCs w:val="24"/>
                <w:lang w:val="fr-FR"/>
              </w:rPr>
              <w:t xml:space="preserve">vs </w:t>
            </w: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poly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(I:C)</w:t>
            </w:r>
            <w:r w:rsidRPr="006F066C">
              <w:rPr>
                <w:rFonts w:eastAsia="等线"/>
                <w:iCs/>
                <w:sz w:val="24"/>
                <w:szCs w:val="24"/>
              </w:rPr>
              <w:t xml:space="preserve">: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&gt; 0.9999</w:t>
            </w:r>
          </w:p>
        </w:tc>
      </w:tr>
      <w:tr w:rsidR="006F066C" w:rsidRPr="006F066C" w14:paraId="4534772C" w14:textId="77777777" w:rsidTr="00B06E94">
        <w:trPr>
          <w:trHeight w:hRule="exact" w:val="813"/>
          <w:jc w:val="center"/>
        </w:trPr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31D125BA" w14:textId="77777777" w:rsidR="00B06E94" w:rsidRPr="006F066C" w:rsidRDefault="00B06E94" w:rsidP="00953E48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bookmarkStart w:id="13" w:name="_Hlk188707743"/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lastRenderedPageBreak/>
              <w:t>Figure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FA11295" w14:textId="77777777" w:rsidR="00B06E94" w:rsidRPr="006F066C" w:rsidRDefault="00B06E94" w:rsidP="00953E48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  <w:lang w:eastAsia="en-US"/>
              </w:rPr>
              <w:t>N value</w:t>
            </w: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152B8F2" w14:textId="77777777" w:rsidR="00B06E94" w:rsidRPr="006F066C" w:rsidRDefault="00B06E94" w:rsidP="00953E48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>Test used</w:t>
            </w:r>
          </w:p>
        </w:tc>
        <w:tc>
          <w:tcPr>
            <w:tcW w:w="44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7D8DD515" w14:textId="77777777" w:rsidR="00B06E94" w:rsidRPr="006F066C" w:rsidRDefault="00B06E94" w:rsidP="00953E48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>Statistical result</w:t>
            </w:r>
          </w:p>
        </w:tc>
      </w:tr>
      <w:bookmarkEnd w:id="13"/>
      <w:tr w:rsidR="006F066C" w:rsidRPr="006F066C" w14:paraId="0546CD2B" w14:textId="77777777" w:rsidTr="00B06E94">
        <w:trPr>
          <w:trHeight w:hRule="exact" w:val="3402"/>
          <w:jc w:val="center"/>
        </w:trPr>
        <w:tc>
          <w:tcPr>
            <w:tcW w:w="1134" w:type="dxa"/>
            <w:tcBorders>
              <w:top w:val="single" w:sz="12" w:space="0" w:color="auto"/>
              <w:left w:val="nil"/>
              <w:right w:val="nil"/>
            </w:tcBorders>
            <w:noWrap/>
          </w:tcPr>
          <w:p w14:paraId="3719A26A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6j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right w:val="nil"/>
            </w:tcBorders>
          </w:tcPr>
          <w:p w14:paraId="6D78843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7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,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6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,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11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,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right w:val="nil"/>
            </w:tcBorders>
          </w:tcPr>
          <w:p w14:paraId="4375054D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One-way ANOVA</w:t>
            </w:r>
          </w:p>
          <w:p w14:paraId="7B59343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Tukey's post hoc test</w:t>
            </w:r>
          </w:p>
          <w:p w14:paraId="2834E24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</w:tc>
        <w:tc>
          <w:tcPr>
            <w:tcW w:w="4476" w:type="dxa"/>
            <w:tcBorders>
              <w:top w:val="single" w:sz="12" w:space="0" w:color="auto"/>
              <w:left w:val="nil"/>
              <w:right w:val="nil"/>
            </w:tcBorders>
            <w:noWrap/>
          </w:tcPr>
          <w:p w14:paraId="0FD9453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fr-FR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F(3, 2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>6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 xml:space="preserve">) = 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>9.446;</w:t>
            </w:r>
          </w:p>
          <w:p w14:paraId="1D4101C9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fr-FR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 xml:space="preserve">WT </w:t>
            </w:r>
            <w:r w:rsidRPr="006F066C">
              <w:rPr>
                <w:rFonts w:eastAsia="等线"/>
                <w:i/>
                <w:sz w:val="24"/>
                <w:szCs w:val="24"/>
                <w:lang w:val="fr-FR"/>
              </w:rPr>
              <w:t>vs Fmr1-</w:t>
            </w:r>
            <w:r w:rsidRPr="006F066C">
              <w:rPr>
                <w:rFonts w:eastAsia="等线"/>
                <w:iCs/>
                <w:sz w:val="24"/>
                <w:szCs w:val="24"/>
                <w:lang w:val="fr-FR"/>
              </w:rPr>
              <w:t xml:space="preserve">KO: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  <w:lang w:val="fr-FR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=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 0.0453;</w:t>
            </w:r>
          </w:p>
          <w:p w14:paraId="61EE355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Cs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  <w:lang w:val="fr-FR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  <w:lang w:val="fr-FR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sz w:val="24"/>
                <w:szCs w:val="24"/>
              </w:rPr>
              <w:t>vs 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poly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(I:C)</w:t>
            </w:r>
            <w:r w:rsidRPr="006F066C">
              <w:rPr>
                <w:rFonts w:eastAsia="等线"/>
                <w:iCs/>
                <w:sz w:val="24"/>
                <w:szCs w:val="24"/>
              </w:rPr>
              <w:t xml:space="preserve">: </w:t>
            </w:r>
          </w:p>
          <w:p w14:paraId="0A8122BA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0.0041;</w:t>
            </w:r>
          </w:p>
          <w:p w14:paraId="171DDE10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poly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(I:C)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sz w:val="24"/>
                <w:szCs w:val="24"/>
              </w:rPr>
              <w:t>vs 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poly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(I:C) + IL-17RA Ab</w:t>
            </w:r>
            <w:r w:rsidRPr="006F066C">
              <w:rPr>
                <w:rFonts w:eastAsia="等线"/>
                <w:iCs/>
                <w:sz w:val="24"/>
                <w:szCs w:val="24"/>
              </w:rPr>
              <w:t xml:space="preserve">: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0.0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008;</w:t>
            </w:r>
          </w:p>
          <w:p w14:paraId="6FDCD0E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Cs/>
                <w:sz w:val="24"/>
                <w:szCs w:val="24"/>
              </w:rPr>
              <w:t xml:space="preserve">WT </w:t>
            </w:r>
            <w:r w:rsidRPr="006F066C">
              <w:rPr>
                <w:rFonts w:eastAsia="等线"/>
                <w:i/>
                <w:sz w:val="24"/>
                <w:szCs w:val="24"/>
              </w:rPr>
              <w:t>vs</w:t>
            </w:r>
            <w:r w:rsidRPr="006F066C">
              <w:rPr>
                <w:rFonts w:eastAsia="等线"/>
                <w:iCs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poly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(I:C)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: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=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0.8628</w:t>
            </w:r>
          </w:p>
        </w:tc>
      </w:tr>
      <w:tr w:rsidR="006F066C" w:rsidRPr="006F066C" w14:paraId="6BEDE5BA" w14:textId="77777777" w:rsidTr="009D75C5">
        <w:trPr>
          <w:trHeight w:hRule="exact" w:val="4819"/>
          <w:jc w:val="center"/>
        </w:trPr>
        <w:tc>
          <w:tcPr>
            <w:tcW w:w="1134" w:type="dxa"/>
            <w:tcBorders>
              <w:left w:val="nil"/>
              <w:right w:val="nil"/>
            </w:tcBorders>
            <w:noWrap/>
          </w:tcPr>
          <w:p w14:paraId="54DDB450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1b</w:t>
            </w:r>
          </w:p>
          <w:p w14:paraId="585B349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tcBorders>
              <w:left w:val="nil"/>
              <w:right w:val="nil"/>
            </w:tcBorders>
          </w:tcPr>
          <w:p w14:paraId="3DFE0C74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6,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left w:val="nil"/>
              <w:right w:val="nil"/>
            </w:tcBorders>
          </w:tcPr>
          <w:p w14:paraId="5630986E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T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wo-way ANOVA</w:t>
            </w:r>
          </w:p>
          <w:p w14:paraId="2154891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431BAB4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17872CB9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Tukey's post hoc test</w:t>
            </w:r>
          </w:p>
          <w:p w14:paraId="37CB6BD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</w:p>
          <w:p w14:paraId="11F48DD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</w:p>
          <w:p w14:paraId="6DF150AE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</w:p>
          <w:p w14:paraId="5DB12788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</w:p>
          <w:p w14:paraId="7046843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left w:val="nil"/>
              <w:right w:val="nil"/>
            </w:tcBorders>
            <w:noWrap/>
          </w:tcPr>
          <w:p w14:paraId="5C4B1CD4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Interaction: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1,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20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) =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7.233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;</w:t>
            </w:r>
          </w:p>
          <w:p w14:paraId="489DCBC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Group: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1,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20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)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13.25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; </w:t>
            </w:r>
          </w:p>
          <w:p w14:paraId="689E83AD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Stimulus type: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1,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20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)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4.403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;</w:t>
            </w:r>
          </w:p>
          <w:p w14:paraId="242E788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WT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(Stranger) </w:t>
            </w:r>
            <w:r w:rsidRPr="006F066C">
              <w:rPr>
                <w:rFonts w:eastAsia="等线"/>
                <w:i/>
                <w:sz w:val="24"/>
                <w:szCs w:val="24"/>
              </w:rPr>
              <w:t>vs</w:t>
            </w:r>
            <w:r w:rsidRPr="006F066C">
              <w:rPr>
                <w:rFonts w:eastAsia="等线"/>
                <w:iCs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WT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(Object):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143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;</w:t>
            </w:r>
          </w:p>
          <w:p w14:paraId="25D20C50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>Fmr1-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(Stranger) </w:t>
            </w:r>
            <w:r w:rsidRPr="006F066C">
              <w:rPr>
                <w:rFonts w:eastAsia="等线"/>
                <w:i/>
                <w:sz w:val="24"/>
                <w:szCs w:val="24"/>
              </w:rPr>
              <w:t>vs</w:t>
            </w:r>
            <w:r w:rsidRPr="006F066C">
              <w:rPr>
                <w:rFonts w:eastAsia="等线"/>
                <w:iCs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>Fmr1-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(Object): </w:t>
            </w:r>
          </w:p>
          <w:p w14:paraId="062F20EC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de-DE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  <w:lang w:val="de-DE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de-DE"/>
              </w:rPr>
              <w:t>=0.9747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>;</w:t>
            </w:r>
          </w:p>
          <w:p w14:paraId="590EB8A0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de-DE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  <w:lang w:val="de-DE"/>
              </w:rPr>
              <w:t>WT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 (Stranger) </w:t>
            </w:r>
            <w:r w:rsidRPr="006F066C">
              <w:rPr>
                <w:rFonts w:eastAsia="等线"/>
                <w:i/>
                <w:sz w:val="24"/>
                <w:szCs w:val="24"/>
                <w:lang w:val="de-DE"/>
              </w:rPr>
              <w:t xml:space="preserve">vs 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  <w:lang w:val="de-DE"/>
              </w:rPr>
              <w:t>Fmr1-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de-DE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  <w:lang w:val="de-DE"/>
              </w:rPr>
              <w:t xml:space="preserve"> (Stranger): </w:t>
            </w:r>
          </w:p>
          <w:p w14:paraId="24CDC97D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012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;</w:t>
            </w:r>
          </w:p>
          <w:p w14:paraId="05B78174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>1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0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)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3.220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</w:t>
            </w:r>
            <w:r w:rsidRPr="006F066C">
              <w:rPr>
                <w:rFonts w:eastAsia="等线"/>
                <w:kern w:val="0"/>
                <w:sz w:val="24"/>
                <w:szCs w:val="24"/>
                <w:lang w:eastAsia="en-US"/>
              </w:rPr>
              <w:t>0.0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092</w:t>
            </w:r>
          </w:p>
        </w:tc>
      </w:tr>
      <w:tr w:rsidR="006F066C" w:rsidRPr="006F066C" w14:paraId="6E1945C6" w14:textId="77777777" w:rsidTr="009D75C5">
        <w:trPr>
          <w:trHeight w:hRule="exact" w:val="907"/>
          <w:jc w:val="center"/>
        </w:trPr>
        <w:tc>
          <w:tcPr>
            <w:tcW w:w="1134" w:type="dxa"/>
            <w:tcBorders>
              <w:top w:val="nil"/>
              <w:left w:val="nil"/>
              <w:right w:val="nil"/>
            </w:tcBorders>
            <w:noWrap/>
          </w:tcPr>
          <w:p w14:paraId="2092FF5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1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c</w:t>
            </w:r>
          </w:p>
        </w:tc>
        <w:tc>
          <w:tcPr>
            <w:tcW w:w="2127" w:type="dxa"/>
            <w:tcBorders>
              <w:top w:val="nil"/>
              <w:left w:val="nil"/>
              <w:right w:val="nil"/>
            </w:tcBorders>
          </w:tcPr>
          <w:p w14:paraId="42598BE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6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,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</w:tcPr>
          <w:p w14:paraId="0058458E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st</w:t>
            </w:r>
          </w:p>
        </w:tc>
        <w:tc>
          <w:tcPr>
            <w:tcW w:w="4476" w:type="dxa"/>
            <w:tcBorders>
              <w:top w:val="nil"/>
              <w:left w:val="nil"/>
              <w:right w:val="nil"/>
            </w:tcBorders>
            <w:noWrap/>
          </w:tcPr>
          <w:p w14:paraId="5571140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fr-FR"/>
              </w:rPr>
            </w:pP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>t(11) = 3.527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,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  <w:lang w:val="fr-FR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 = 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0.00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>47</w:t>
            </w:r>
          </w:p>
        </w:tc>
      </w:tr>
      <w:tr w:rsidR="006F066C" w:rsidRPr="006F066C" w14:paraId="547F9D3B" w14:textId="77777777" w:rsidTr="00E847EE">
        <w:trPr>
          <w:trHeight w:hRule="exact" w:val="1474"/>
          <w:jc w:val="center"/>
        </w:trPr>
        <w:tc>
          <w:tcPr>
            <w:tcW w:w="1134" w:type="dxa"/>
            <w:tcBorders>
              <w:left w:val="nil"/>
              <w:right w:val="nil"/>
            </w:tcBorders>
            <w:noWrap/>
          </w:tcPr>
          <w:p w14:paraId="5A96BC3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1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e</w:t>
            </w:r>
          </w:p>
        </w:tc>
        <w:tc>
          <w:tcPr>
            <w:tcW w:w="2127" w:type="dxa"/>
            <w:tcBorders>
              <w:left w:val="nil"/>
              <w:right w:val="nil"/>
            </w:tcBorders>
          </w:tcPr>
          <w:p w14:paraId="63C014A6" w14:textId="62C14669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6</w:t>
            </w:r>
            <w:r w:rsidR="00E847EE" w:rsidRPr="006F066C">
              <w:rPr>
                <w:rFonts w:eastAsia="等线"/>
                <w:kern w:val="0"/>
                <w:sz w:val="24"/>
                <w:szCs w:val="24"/>
              </w:rPr>
              <w:t xml:space="preserve"> cells from 2 mice and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5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cells</w:t>
            </w:r>
            <w:r w:rsidR="00E847EE" w:rsidRPr="006F066C">
              <w:rPr>
                <w:rFonts w:eastAsia="等线"/>
                <w:kern w:val="0"/>
                <w:sz w:val="24"/>
                <w:szCs w:val="24"/>
              </w:rPr>
              <w:t xml:space="preserve"> from 2 mice</w:t>
            </w:r>
          </w:p>
        </w:tc>
        <w:tc>
          <w:tcPr>
            <w:tcW w:w="2126" w:type="dxa"/>
            <w:tcBorders>
              <w:left w:val="nil"/>
              <w:right w:val="nil"/>
            </w:tcBorders>
          </w:tcPr>
          <w:p w14:paraId="5AE50FC0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left w:val="nil"/>
              <w:right w:val="nil"/>
            </w:tcBorders>
            <w:noWrap/>
          </w:tcPr>
          <w:p w14:paraId="209A24B9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fr-FR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9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)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0.2143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0.8351</w:t>
            </w:r>
          </w:p>
        </w:tc>
      </w:tr>
      <w:tr w:rsidR="006F066C" w:rsidRPr="006F066C" w14:paraId="600A2E5E" w14:textId="77777777" w:rsidTr="009D75C5">
        <w:trPr>
          <w:trHeight w:hRule="exact" w:val="1304"/>
          <w:jc w:val="center"/>
        </w:trPr>
        <w:tc>
          <w:tcPr>
            <w:tcW w:w="1134" w:type="dxa"/>
            <w:tcBorders>
              <w:left w:val="nil"/>
              <w:right w:val="nil"/>
            </w:tcBorders>
            <w:noWrap/>
          </w:tcPr>
          <w:p w14:paraId="3EBFB9F9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S1f</w:t>
            </w:r>
          </w:p>
        </w:tc>
        <w:tc>
          <w:tcPr>
            <w:tcW w:w="2127" w:type="dxa"/>
            <w:tcBorders>
              <w:left w:val="nil"/>
              <w:right w:val="nil"/>
            </w:tcBorders>
          </w:tcPr>
          <w:p w14:paraId="5C4E619E" w14:textId="764FC93C" w:rsidR="00105D78" w:rsidRPr="006F066C" w:rsidRDefault="00E847EE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6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cells from 2 mice and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5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cells from 2 mice</w:t>
            </w:r>
          </w:p>
        </w:tc>
        <w:tc>
          <w:tcPr>
            <w:tcW w:w="2126" w:type="dxa"/>
            <w:tcBorders>
              <w:left w:val="nil"/>
              <w:right w:val="nil"/>
            </w:tcBorders>
          </w:tcPr>
          <w:p w14:paraId="4603D44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left w:val="nil"/>
              <w:right w:val="nil"/>
            </w:tcBorders>
            <w:noWrap/>
          </w:tcPr>
          <w:p w14:paraId="1BF34E29" w14:textId="77777777" w:rsidR="00105D78" w:rsidRPr="006F066C" w:rsidRDefault="00105D78" w:rsidP="00105D78">
            <w:pPr>
              <w:widowControl/>
              <w:spacing w:line="276" w:lineRule="auto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9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)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0.1244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0.9037</w:t>
            </w:r>
          </w:p>
        </w:tc>
      </w:tr>
      <w:tr w:rsidR="006F066C" w:rsidRPr="006F066C" w14:paraId="05EF08CC" w14:textId="77777777" w:rsidTr="009D75C5">
        <w:trPr>
          <w:trHeight w:hRule="exact" w:val="850"/>
          <w:jc w:val="center"/>
        </w:trPr>
        <w:tc>
          <w:tcPr>
            <w:tcW w:w="1134" w:type="dxa"/>
            <w:tcBorders>
              <w:left w:val="nil"/>
              <w:bottom w:val="single" w:sz="12" w:space="0" w:color="auto"/>
              <w:right w:val="nil"/>
            </w:tcBorders>
            <w:noWrap/>
          </w:tcPr>
          <w:p w14:paraId="01A1C430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S1g</w:t>
            </w:r>
          </w:p>
        </w:tc>
        <w:tc>
          <w:tcPr>
            <w:tcW w:w="2127" w:type="dxa"/>
            <w:tcBorders>
              <w:left w:val="nil"/>
              <w:bottom w:val="single" w:sz="12" w:space="0" w:color="auto"/>
              <w:right w:val="nil"/>
            </w:tcBorders>
          </w:tcPr>
          <w:p w14:paraId="35F0187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6,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left w:val="nil"/>
              <w:bottom w:val="single" w:sz="12" w:space="0" w:color="auto"/>
              <w:right w:val="nil"/>
            </w:tcBorders>
          </w:tcPr>
          <w:p w14:paraId="56E75B7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  <w:p w14:paraId="04AC6EB9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</w:tc>
        <w:tc>
          <w:tcPr>
            <w:tcW w:w="4476" w:type="dxa"/>
            <w:tcBorders>
              <w:left w:val="nil"/>
              <w:bottom w:val="single" w:sz="12" w:space="0" w:color="auto"/>
              <w:right w:val="nil"/>
            </w:tcBorders>
            <w:noWrap/>
          </w:tcPr>
          <w:p w14:paraId="6620732A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10)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0.1951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8492</w:t>
            </w:r>
          </w:p>
        </w:tc>
      </w:tr>
      <w:tr w:rsidR="006F066C" w:rsidRPr="006F066C" w14:paraId="3546E4D3" w14:textId="77777777" w:rsidTr="00670529">
        <w:trPr>
          <w:trHeight w:hRule="exact" w:val="813"/>
          <w:jc w:val="center"/>
        </w:trPr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101542AB" w14:textId="77777777" w:rsidR="009D75C5" w:rsidRPr="006F066C" w:rsidRDefault="009D75C5" w:rsidP="00670529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b/>
                <w:kern w:val="0"/>
                <w:sz w:val="24"/>
                <w:szCs w:val="24"/>
              </w:rPr>
              <w:lastRenderedPageBreak/>
              <w:t>F</w:t>
            </w: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>igure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AAB643A" w14:textId="77777777" w:rsidR="009D75C5" w:rsidRPr="006F066C" w:rsidRDefault="009D75C5" w:rsidP="00670529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  <w:lang w:eastAsia="en-US"/>
              </w:rPr>
              <w:t>N value</w:t>
            </w: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C30D133" w14:textId="77777777" w:rsidR="009D75C5" w:rsidRPr="006F066C" w:rsidRDefault="009D75C5" w:rsidP="00670529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>Test used</w:t>
            </w:r>
          </w:p>
        </w:tc>
        <w:tc>
          <w:tcPr>
            <w:tcW w:w="44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37D659FC" w14:textId="77777777" w:rsidR="009D75C5" w:rsidRPr="006F066C" w:rsidRDefault="009D75C5" w:rsidP="00670529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>Statistical result</w:t>
            </w:r>
          </w:p>
        </w:tc>
      </w:tr>
      <w:tr w:rsidR="006F066C" w:rsidRPr="006F066C" w14:paraId="1C775A25" w14:textId="77777777" w:rsidTr="009D75C5">
        <w:trPr>
          <w:trHeight w:hRule="exact" w:val="850"/>
          <w:jc w:val="center"/>
        </w:trPr>
        <w:tc>
          <w:tcPr>
            <w:tcW w:w="1134" w:type="dxa"/>
            <w:tcBorders>
              <w:top w:val="single" w:sz="12" w:space="0" w:color="auto"/>
              <w:left w:val="nil"/>
              <w:right w:val="nil"/>
            </w:tcBorders>
            <w:noWrap/>
          </w:tcPr>
          <w:p w14:paraId="3E313B39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S1h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right w:val="nil"/>
            </w:tcBorders>
          </w:tcPr>
          <w:p w14:paraId="01B9CDA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7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,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5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right w:val="nil"/>
            </w:tcBorders>
          </w:tcPr>
          <w:p w14:paraId="50125DBF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  <w:p w14:paraId="6BA3546F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</w:tc>
        <w:tc>
          <w:tcPr>
            <w:tcW w:w="4476" w:type="dxa"/>
            <w:tcBorders>
              <w:top w:val="single" w:sz="12" w:space="0" w:color="auto"/>
              <w:left w:val="nil"/>
              <w:right w:val="nil"/>
            </w:tcBorders>
            <w:noWrap/>
          </w:tcPr>
          <w:p w14:paraId="73EB145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10) = 1.240,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0.2431</w:t>
            </w:r>
          </w:p>
        </w:tc>
      </w:tr>
      <w:tr w:rsidR="006F066C" w:rsidRPr="006F066C" w14:paraId="5728ED44" w14:textId="77777777" w:rsidTr="00F869D1">
        <w:trPr>
          <w:trHeight w:hRule="exact" w:val="850"/>
          <w:jc w:val="center"/>
        </w:trPr>
        <w:tc>
          <w:tcPr>
            <w:tcW w:w="1134" w:type="dxa"/>
            <w:tcBorders>
              <w:left w:val="nil"/>
              <w:right w:val="nil"/>
            </w:tcBorders>
            <w:noWrap/>
          </w:tcPr>
          <w:p w14:paraId="29C9F484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S1i</w:t>
            </w:r>
          </w:p>
        </w:tc>
        <w:tc>
          <w:tcPr>
            <w:tcW w:w="2127" w:type="dxa"/>
            <w:tcBorders>
              <w:left w:val="nil"/>
              <w:right w:val="nil"/>
            </w:tcBorders>
          </w:tcPr>
          <w:p w14:paraId="43B632D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5,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left w:val="nil"/>
              <w:right w:val="nil"/>
            </w:tcBorders>
          </w:tcPr>
          <w:p w14:paraId="3FC90F2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left w:val="nil"/>
              <w:right w:val="nil"/>
            </w:tcBorders>
            <w:noWrap/>
          </w:tcPr>
          <w:p w14:paraId="1F5691ED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8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)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0.7601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0.4690</w:t>
            </w:r>
          </w:p>
        </w:tc>
      </w:tr>
      <w:tr w:rsidR="006F066C" w:rsidRPr="006F066C" w14:paraId="124EDC85" w14:textId="77777777" w:rsidTr="00F869D1">
        <w:trPr>
          <w:trHeight w:hRule="exact" w:val="850"/>
          <w:jc w:val="center"/>
        </w:trPr>
        <w:tc>
          <w:tcPr>
            <w:tcW w:w="1134" w:type="dxa"/>
            <w:tcBorders>
              <w:left w:val="nil"/>
              <w:right w:val="nil"/>
            </w:tcBorders>
            <w:noWrap/>
          </w:tcPr>
          <w:p w14:paraId="58231E1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S1j</w:t>
            </w:r>
          </w:p>
        </w:tc>
        <w:tc>
          <w:tcPr>
            <w:tcW w:w="2127" w:type="dxa"/>
            <w:tcBorders>
              <w:left w:val="nil"/>
              <w:right w:val="nil"/>
            </w:tcBorders>
          </w:tcPr>
          <w:p w14:paraId="5645869C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5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,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5</w:t>
            </w:r>
          </w:p>
        </w:tc>
        <w:tc>
          <w:tcPr>
            <w:tcW w:w="2126" w:type="dxa"/>
            <w:tcBorders>
              <w:left w:val="nil"/>
              <w:right w:val="nil"/>
            </w:tcBorders>
          </w:tcPr>
          <w:p w14:paraId="4449E1FE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  <w:p w14:paraId="616FA68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</w:tc>
        <w:tc>
          <w:tcPr>
            <w:tcW w:w="4476" w:type="dxa"/>
            <w:tcBorders>
              <w:left w:val="nil"/>
              <w:right w:val="nil"/>
            </w:tcBorders>
            <w:noWrap/>
          </w:tcPr>
          <w:p w14:paraId="1353D63F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8)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0.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02094,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0.9838</w:t>
            </w:r>
          </w:p>
        </w:tc>
      </w:tr>
      <w:tr w:rsidR="006F066C" w:rsidRPr="006F066C" w14:paraId="4059417B" w14:textId="77777777" w:rsidTr="00F869D1">
        <w:trPr>
          <w:trHeight w:hRule="exact" w:val="850"/>
          <w:jc w:val="center"/>
        </w:trPr>
        <w:tc>
          <w:tcPr>
            <w:tcW w:w="1134" w:type="dxa"/>
            <w:tcBorders>
              <w:left w:val="nil"/>
              <w:right w:val="nil"/>
            </w:tcBorders>
            <w:noWrap/>
          </w:tcPr>
          <w:p w14:paraId="766EA58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S1k</w:t>
            </w:r>
          </w:p>
        </w:tc>
        <w:tc>
          <w:tcPr>
            <w:tcW w:w="2127" w:type="dxa"/>
            <w:tcBorders>
              <w:left w:val="nil"/>
              <w:right w:val="nil"/>
            </w:tcBorders>
          </w:tcPr>
          <w:p w14:paraId="0DD1AD6D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9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,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7</w:t>
            </w:r>
          </w:p>
          <w:p w14:paraId="3FF6DFAD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nil"/>
              <w:right w:val="nil"/>
            </w:tcBorders>
          </w:tcPr>
          <w:p w14:paraId="7CEFC8B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  <w:p w14:paraId="15F3D84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</w:tc>
        <w:tc>
          <w:tcPr>
            <w:tcW w:w="4476" w:type="dxa"/>
            <w:tcBorders>
              <w:left w:val="nil"/>
              <w:right w:val="nil"/>
            </w:tcBorders>
            <w:noWrap/>
          </w:tcPr>
          <w:p w14:paraId="46BD778F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fr-FR"/>
              </w:rPr>
            </w:pP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>t(1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4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) = 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1.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255,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  <w:lang w:val="fr-FR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 = 0.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2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>301</w:t>
            </w:r>
          </w:p>
          <w:p w14:paraId="6DA0794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</w:tc>
      </w:tr>
      <w:tr w:rsidR="006F066C" w:rsidRPr="006F066C" w14:paraId="2D0B88B8" w14:textId="77777777" w:rsidTr="00F869D1">
        <w:trPr>
          <w:trHeight w:val="850"/>
          <w:jc w:val="center"/>
        </w:trPr>
        <w:tc>
          <w:tcPr>
            <w:tcW w:w="1134" w:type="dxa"/>
            <w:tcBorders>
              <w:left w:val="nil"/>
              <w:right w:val="nil"/>
            </w:tcBorders>
            <w:noWrap/>
          </w:tcPr>
          <w:p w14:paraId="3B31D770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S2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c</w:t>
            </w:r>
          </w:p>
        </w:tc>
        <w:tc>
          <w:tcPr>
            <w:tcW w:w="2127" w:type="dxa"/>
            <w:tcBorders>
              <w:left w:val="nil"/>
              <w:right w:val="nil"/>
            </w:tcBorders>
          </w:tcPr>
          <w:p w14:paraId="0222AFAB" w14:textId="0CC098B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5</w:t>
            </w:r>
            <w:r w:rsidR="00E847EE" w:rsidRPr="006F066C">
              <w:rPr>
                <w:rFonts w:eastAsia="等线"/>
                <w:kern w:val="0"/>
                <w:sz w:val="24"/>
                <w:szCs w:val="24"/>
              </w:rPr>
              <w:t xml:space="preserve"> cells from 3 mice</w:t>
            </w:r>
          </w:p>
        </w:tc>
        <w:tc>
          <w:tcPr>
            <w:tcW w:w="2126" w:type="dxa"/>
            <w:tcBorders>
              <w:left w:val="nil"/>
              <w:right w:val="nil"/>
            </w:tcBorders>
          </w:tcPr>
          <w:p w14:paraId="07B9EDA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aired t test</w:t>
            </w:r>
          </w:p>
        </w:tc>
        <w:tc>
          <w:tcPr>
            <w:tcW w:w="4476" w:type="dxa"/>
            <w:tcBorders>
              <w:left w:val="nil"/>
              <w:right w:val="nil"/>
            </w:tcBorders>
            <w:noWrap/>
          </w:tcPr>
          <w:p w14:paraId="02DE811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4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)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3.514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246</w:t>
            </w:r>
          </w:p>
        </w:tc>
      </w:tr>
      <w:tr w:rsidR="006F066C" w:rsidRPr="006F066C" w14:paraId="2A19C7D1" w14:textId="77777777" w:rsidTr="009D75C5">
        <w:trPr>
          <w:trHeight w:val="850"/>
          <w:jc w:val="center"/>
        </w:trPr>
        <w:tc>
          <w:tcPr>
            <w:tcW w:w="1134" w:type="dxa"/>
            <w:tcBorders>
              <w:left w:val="nil"/>
              <w:right w:val="nil"/>
            </w:tcBorders>
            <w:noWrap/>
          </w:tcPr>
          <w:p w14:paraId="2E88D3F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S2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e</w:t>
            </w:r>
          </w:p>
        </w:tc>
        <w:tc>
          <w:tcPr>
            <w:tcW w:w="2127" w:type="dxa"/>
            <w:tcBorders>
              <w:left w:val="nil"/>
              <w:right w:val="nil"/>
            </w:tcBorders>
          </w:tcPr>
          <w:p w14:paraId="52387B81" w14:textId="18815EB8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5</w:t>
            </w:r>
            <w:r w:rsidR="00E847EE" w:rsidRPr="006F066C">
              <w:rPr>
                <w:rFonts w:eastAsia="等线"/>
                <w:kern w:val="0"/>
                <w:sz w:val="24"/>
                <w:szCs w:val="24"/>
              </w:rPr>
              <w:t xml:space="preserve"> cells from 3 mice</w:t>
            </w:r>
          </w:p>
          <w:p w14:paraId="5BE6D65C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nil"/>
              <w:right w:val="nil"/>
            </w:tcBorders>
          </w:tcPr>
          <w:p w14:paraId="41BA60BD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aired t test</w:t>
            </w:r>
          </w:p>
          <w:p w14:paraId="261DF9E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</w:tc>
        <w:tc>
          <w:tcPr>
            <w:tcW w:w="4476" w:type="dxa"/>
            <w:tcBorders>
              <w:left w:val="nil"/>
              <w:right w:val="nil"/>
            </w:tcBorders>
            <w:noWrap/>
          </w:tcPr>
          <w:p w14:paraId="67097C3E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fr-FR"/>
              </w:rPr>
            </w:pPr>
            <w:r w:rsidRPr="006F066C">
              <w:rPr>
                <w:rFonts w:eastAsia="等线"/>
                <w:kern w:val="0"/>
                <w:sz w:val="24"/>
                <w:szCs w:val="24"/>
                <w:lang w:val="fr-FR" w:eastAsia="en-US"/>
              </w:rPr>
              <w:t>t(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4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 w:eastAsia="en-US"/>
              </w:rPr>
              <w:t xml:space="preserve">) = 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3.567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 w:eastAsia="en-US"/>
              </w:rPr>
              <w:t xml:space="preserve">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  <w:lang w:val="fr-FR" w:eastAsia="en-US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 w:eastAsia="en-US"/>
              </w:rPr>
              <w:t xml:space="preserve"> = 0.0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234</w:t>
            </w:r>
          </w:p>
          <w:p w14:paraId="71F0487D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eastAsia="en-US"/>
              </w:rPr>
            </w:pPr>
          </w:p>
        </w:tc>
      </w:tr>
      <w:tr w:rsidR="006F066C" w:rsidRPr="006F066C" w14:paraId="7FFE030F" w14:textId="77777777" w:rsidTr="009D75C5">
        <w:trPr>
          <w:trHeight w:val="850"/>
          <w:jc w:val="center"/>
        </w:trPr>
        <w:tc>
          <w:tcPr>
            <w:tcW w:w="1134" w:type="dxa"/>
            <w:tcBorders>
              <w:left w:val="nil"/>
              <w:right w:val="nil"/>
            </w:tcBorders>
            <w:noWrap/>
          </w:tcPr>
          <w:p w14:paraId="3A135FB0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S2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f</w:t>
            </w:r>
          </w:p>
        </w:tc>
        <w:tc>
          <w:tcPr>
            <w:tcW w:w="2127" w:type="dxa"/>
            <w:tcBorders>
              <w:left w:val="nil"/>
              <w:right w:val="nil"/>
            </w:tcBorders>
          </w:tcPr>
          <w:p w14:paraId="144AB6B6" w14:textId="41AE626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5</w:t>
            </w:r>
            <w:r w:rsidR="00E847EE" w:rsidRPr="006F066C">
              <w:rPr>
                <w:rFonts w:eastAsia="等线"/>
                <w:kern w:val="0"/>
                <w:sz w:val="24"/>
                <w:szCs w:val="24"/>
              </w:rPr>
              <w:t xml:space="preserve"> cells from 3 mice</w:t>
            </w:r>
          </w:p>
        </w:tc>
        <w:tc>
          <w:tcPr>
            <w:tcW w:w="2126" w:type="dxa"/>
            <w:tcBorders>
              <w:left w:val="nil"/>
              <w:right w:val="nil"/>
            </w:tcBorders>
          </w:tcPr>
          <w:p w14:paraId="11501A7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Paired t test</w:t>
            </w:r>
          </w:p>
        </w:tc>
        <w:tc>
          <w:tcPr>
            <w:tcW w:w="4476" w:type="dxa"/>
            <w:tcBorders>
              <w:left w:val="nil"/>
              <w:right w:val="nil"/>
            </w:tcBorders>
            <w:noWrap/>
          </w:tcPr>
          <w:p w14:paraId="49132EFA" w14:textId="77777777" w:rsidR="00105D78" w:rsidRPr="006F066C" w:rsidRDefault="00105D78" w:rsidP="00105D78">
            <w:pPr>
              <w:widowControl/>
              <w:spacing w:line="276" w:lineRule="auto"/>
              <w:rPr>
                <w:rFonts w:eastAsia="等线"/>
                <w:bCs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 w:hint="eastAsia"/>
                <w:bCs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 w:hint="eastAsia"/>
                <w:bCs/>
                <w:kern w:val="0"/>
                <w:sz w:val="24"/>
                <w:szCs w:val="24"/>
              </w:rPr>
              <w:t xml:space="preserve">4) = 1.056, </w:t>
            </w:r>
            <w:r w:rsidRPr="006F066C">
              <w:rPr>
                <w:rFonts w:eastAsia="等线" w:hint="eastAsia"/>
                <w:bCs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 w:hint="eastAsia"/>
                <w:bCs/>
                <w:kern w:val="0"/>
                <w:sz w:val="24"/>
                <w:szCs w:val="24"/>
              </w:rPr>
              <w:t xml:space="preserve"> = 0.3505</w:t>
            </w:r>
          </w:p>
        </w:tc>
      </w:tr>
      <w:tr w:rsidR="006F066C" w:rsidRPr="006F066C" w14:paraId="1D2E6CFA" w14:textId="77777777" w:rsidTr="009D75C5">
        <w:trPr>
          <w:trHeight w:hRule="exact" w:val="4989"/>
          <w:jc w:val="center"/>
        </w:trPr>
        <w:tc>
          <w:tcPr>
            <w:tcW w:w="1134" w:type="dxa"/>
            <w:tcBorders>
              <w:left w:val="nil"/>
              <w:right w:val="nil"/>
            </w:tcBorders>
            <w:noWrap/>
          </w:tcPr>
          <w:p w14:paraId="08C27A0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S2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h</w:t>
            </w:r>
          </w:p>
        </w:tc>
        <w:tc>
          <w:tcPr>
            <w:tcW w:w="2127" w:type="dxa"/>
            <w:tcBorders>
              <w:left w:val="nil"/>
              <w:right w:val="nil"/>
            </w:tcBorders>
          </w:tcPr>
          <w:p w14:paraId="27CF59EC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7,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2126" w:type="dxa"/>
            <w:tcBorders>
              <w:left w:val="nil"/>
              <w:right w:val="nil"/>
            </w:tcBorders>
          </w:tcPr>
          <w:p w14:paraId="58B9793E" w14:textId="77777777" w:rsidR="00105D78" w:rsidRPr="006F066C" w:rsidRDefault="00105D78" w:rsidP="00105D78">
            <w:pPr>
              <w:widowControl/>
              <w:spacing w:line="276" w:lineRule="auto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T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wo-way ANOVA</w:t>
            </w:r>
          </w:p>
          <w:p w14:paraId="5E6D1670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1A02BB8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75DFFE28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Tukey's post hoc test</w:t>
            </w:r>
          </w:p>
          <w:p w14:paraId="2D262A8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</w:p>
          <w:p w14:paraId="2C399F4F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</w:p>
          <w:p w14:paraId="39A16A9F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</w:p>
          <w:p w14:paraId="6B1FED3C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</w:p>
          <w:p w14:paraId="42DD052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left w:val="nil"/>
              <w:right w:val="nil"/>
            </w:tcBorders>
            <w:noWrap/>
          </w:tcPr>
          <w:p w14:paraId="341C1711" w14:textId="77777777" w:rsidR="00105D78" w:rsidRPr="006F066C" w:rsidRDefault="00105D78" w:rsidP="00105D78">
            <w:pPr>
              <w:widowControl/>
              <w:spacing w:line="276" w:lineRule="auto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bCs/>
                <w:kern w:val="0"/>
                <w:sz w:val="24"/>
                <w:szCs w:val="24"/>
              </w:rPr>
              <w:t>I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nteraction: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1,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28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) =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8.213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;</w:t>
            </w:r>
          </w:p>
          <w:p w14:paraId="34ADB5DA" w14:textId="77777777" w:rsidR="00105D78" w:rsidRPr="006F066C" w:rsidRDefault="00105D78" w:rsidP="00105D78">
            <w:pPr>
              <w:widowControl/>
              <w:spacing w:line="276" w:lineRule="auto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Group: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1,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28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)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2.954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; </w:t>
            </w:r>
          </w:p>
          <w:p w14:paraId="07263B66" w14:textId="77777777" w:rsidR="00105D78" w:rsidRPr="006F066C" w:rsidRDefault="00105D78" w:rsidP="00105D78">
            <w:pPr>
              <w:widowControl/>
              <w:spacing w:line="276" w:lineRule="auto"/>
              <w:rPr>
                <w:rFonts w:eastAsia="等线"/>
                <w:b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Stimulus type: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1,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28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)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15.95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;</w:t>
            </w:r>
          </w:p>
          <w:p w14:paraId="60C16B4E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fr-FR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Vehicle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 (Stranger) </w:t>
            </w:r>
            <w:r w:rsidRPr="006F066C">
              <w:rPr>
                <w:rFonts w:eastAsia="等线"/>
                <w:i/>
                <w:sz w:val="24"/>
                <w:szCs w:val="24"/>
                <w:lang w:val="fr-FR"/>
              </w:rPr>
              <w:t>vs</w:t>
            </w:r>
            <w:r w:rsidRPr="006F066C">
              <w:rPr>
                <w:rFonts w:eastAsia="等线"/>
                <w:iCs/>
                <w:sz w:val="24"/>
                <w:szCs w:val="24"/>
                <w:lang w:val="fr-FR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Vehicle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 (Object): </w:t>
            </w:r>
          </w:p>
          <w:p w14:paraId="773E727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fr-FR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  <w:lang w:val="fr-FR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= 0.0005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>;</w:t>
            </w:r>
          </w:p>
          <w:p w14:paraId="31BA24FC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fr-FR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IL-17RA Ab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 (Stranger) </w:t>
            </w:r>
            <w:r w:rsidRPr="006F066C">
              <w:rPr>
                <w:rFonts w:eastAsia="等线"/>
                <w:i/>
                <w:sz w:val="24"/>
                <w:szCs w:val="24"/>
                <w:lang w:val="fr-FR"/>
              </w:rPr>
              <w:t>vs</w:t>
            </w:r>
            <w:r w:rsidRPr="006F066C">
              <w:rPr>
                <w:rFonts w:eastAsia="等线"/>
                <w:iCs/>
                <w:sz w:val="24"/>
                <w:szCs w:val="24"/>
                <w:lang w:val="fr-FR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IL-17RA Ab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 (Object):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  <w:lang w:val="fr-FR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= 0.8289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>;</w:t>
            </w:r>
          </w:p>
          <w:p w14:paraId="4D29A4CC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fr-FR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Vehicle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 (Stranger) </w:t>
            </w:r>
            <w:r w:rsidRPr="006F066C">
              <w:rPr>
                <w:rFonts w:eastAsia="等线"/>
                <w:i/>
                <w:sz w:val="24"/>
                <w:szCs w:val="24"/>
                <w:lang w:val="fr-FR"/>
              </w:rPr>
              <w:t xml:space="preserve">vs 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IL-17RA Ab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 (Stranger):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  <w:lang w:val="fr-FR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 = 0.0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153</w:t>
            </w:r>
          </w:p>
          <w:p w14:paraId="51A40A5D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fr-FR"/>
              </w:rPr>
            </w:pP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>t(1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4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) = 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3.459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  <w:lang w:val="fr-FR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 xml:space="preserve"> = 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 w:eastAsia="en-US"/>
              </w:rPr>
              <w:t>0.0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038</w:t>
            </w:r>
          </w:p>
        </w:tc>
      </w:tr>
      <w:tr w:rsidR="006F066C" w:rsidRPr="006F066C" w14:paraId="564FCC72" w14:textId="77777777" w:rsidTr="009D75C5">
        <w:trPr>
          <w:trHeight w:hRule="exact" w:val="850"/>
          <w:jc w:val="center"/>
        </w:trPr>
        <w:tc>
          <w:tcPr>
            <w:tcW w:w="1134" w:type="dxa"/>
            <w:tcBorders>
              <w:left w:val="nil"/>
              <w:right w:val="nil"/>
            </w:tcBorders>
            <w:noWrap/>
          </w:tcPr>
          <w:p w14:paraId="19176879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S2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i</w:t>
            </w:r>
          </w:p>
        </w:tc>
        <w:tc>
          <w:tcPr>
            <w:tcW w:w="2127" w:type="dxa"/>
            <w:tcBorders>
              <w:left w:val="nil"/>
              <w:right w:val="nil"/>
            </w:tcBorders>
          </w:tcPr>
          <w:p w14:paraId="320F9F88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7,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left w:val="nil"/>
              <w:right w:val="nil"/>
            </w:tcBorders>
          </w:tcPr>
          <w:p w14:paraId="1C67F96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Unp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aired t test</w:t>
            </w:r>
          </w:p>
        </w:tc>
        <w:tc>
          <w:tcPr>
            <w:tcW w:w="4476" w:type="dxa"/>
            <w:tcBorders>
              <w:left w:val="nil"/>
              <w:right w:val="nil"/>
            </w:tcBorders>
            <w:noWrap/>
          </w:tcPr>
          <w:p w14:paraId="5BD6B0F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12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)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3.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772,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00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27</w:t>
            </w:r>
          </w:p>
        </w:tc>
      </w:tr>
      <w:tr w:rsidR="006F066C" w:rsidRPr="006F066C" w14:paraId="5403D67B" w14:textId="77777777" w:rsidTr="009D75C5">
        <w:trPr>
          <w:trHeight w:hRule="exact" w:val="850"/>
          <w:jc w:val="center"/>
        </w:trPr>
        <w:tc>
          <w:tcPr>
            <w:tcW w:w="1134" w:type="dxa"/>
            <w:tcBorders>
              <w:left w:val="nil"/>
              <w:bottom w:val="single" w:sz="12" w:space="0" w:color="auto"/>
              <w:right w:val="nil"/>
            </w:tcBorders>
            <w:noWrap/>
          </w:tcPr>
          <w:p w14:paraId="4E630DA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S3c</w:t>
            </w:r>
          </w:p>
        </w:tc>
        <w:tc>
          <w:tcPr>
            <w:tcW w:w="2127" w:type="dxa"/>
            <w:tcBorders>
              <w:left w:val="nil"/>
              <w:bottom w:val="single" w:sz="12" w:space="0" w:color="auto"/>
              <w:right w:val="nil"/>
            </w:tcBorders>
          </w:tcPr>
          <w:p w14:paraId="490F8A2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6,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left w:val="nil"/>
              <w:bottom w:val="single" w:sz="12" w:space="0" w:color="auto"/>
              <w:right w:val="nil"/>
            </w:tcBorders>
          </w:tcPr>
          <w:p w14:paraId="74339C68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Unpaired t test</w:t>
            </w:r>
          </w:p>
          <w:p w14:paraId="7B04425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</w:tc>
        <w:tc>
          <w:tcPr>
            <w:tcW w:w="4476" w:type="dxa"/>
            <w:tcBorders>
              <w:left w:val="nil"/>
              <w:bottom w:val="single" w:sz="12" w:space="0" w:color="auto"/>
              <w:right w:val="nil"/>
            </w:tcBorders>
            <w:noWrap/>
          </w:tcPr>
          <w:p w14:paraId="6D72919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  <w:lang w:val="fr-FR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t(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>10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 xml:space="preserve">) = 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>3.6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 xml:space="preserve">93, 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  <w:lang w:val="fr-FR"/>
              </w:rPr>
              <w:t>P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 xml:space="preserve"> = 0.00</w:t>
            </w:r>
            <w:r w:rsidRPr="006F066C">
              <w:rPr>
                <w:rFonts w:eastAsia="等线"/>
                <w:kern w:val="0"/>
                <w:sz w:val="24"/>
                <w:szCs w:val="24"/>
                <w:lang w:val="fr-FR"/>
              </w:rPr>
              <w:t>4</w:t>
            </w:r>
            <w:r w:rsidRPr="006F066C">
              <w:rPr>
                <w:rFonts w:eastAsia="等线" w:hint="eastAsia"/>
                <w:kern w:val="0"/>
                <w:sz w:val="24"/>
                <w:szCs w:val="24"/>
                <w:lang w:val="fr-FR"/>
              </w:rPr>
              <w:t>2</w:t>
            </w:r>
          </w:p>
          <w:p w14:paraId="5F47794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</w:tc>
      </w:tr>
      <w:tr w:rsidR="006F066C" w:rsidRPr="006F066C" w14:paraId="727EB9FB" w14:textId="77777777" w:rsidTr="001B5C7C">
        <w:trPr>
          <w:trHeight w:hRule="exact" w:val="813"/>
          <w:jc w:val="center"/>
        </w:trPr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38DC0437" w14:textId="77777777" w:rsidR="009D75C5" w:rsidRPr="006F066C" w:rsidRDefault="009D75C5" w:rsidP="001B5C7C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b/>
                <w:kern w:val="0"/>
                <w:sz w:val="24"/>
                <w:szCs w:val="24"/>
              </w:rPr>
              <w:lastRenderedPageBreak/>
              <w:t>F</w:t>
            </w: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>igure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B9A8141" w14:textId="77777777" w:rsidR="009D75C5" w:rsidRPr="006F066C" w:rsidRDefault="009D75C5" w:rsidP="001B5C7C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  <w:lang w:eastAsia="en-US"/>
              </w:rPr>
              <w:t>N value</w:t>
            </w: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15D7B33" w14:textId="77777777" w:rsidR="009D75C5" w:rsidRPr="006F066C" w:rsidRDefault="009D75C5" w:rsidP="001B5C7C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>Test used</w:t>
            </w:r>
          </w:p>
        </w:tc>
        <w:tc>
          <w:tcPr>
            <w:tcW w:w="44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1A4C0C40" w14:textId="77777777" w:rsidR="009D75C5" w:rsidRPr="006F066C" w:rsidRDefault="009D75C5" w:rsidP="001B5C7C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>Statistical result</w:t>
            </w:r>
          </w:p>
        </w:tc>
      </w:tr>
      <w:tr w:rsidR="006F066C" w:rsidRPr="006F066C" w14:paraId="24BEE3D7" w14:textId="77777777" w:rsidTr="009D75C5">
        <w:trPr>
          <w:trHeight w:hRule="exact" w:val="4706"/>
          <w:jc w:val="center"/>
        </w:trPr>
        <w:tc>
          <w:tcPr>
            <w:tcW w:w="1134" w:type="dxa"/>
            <w:tcBorders>
              <w:top w:val="single" w:sz="12" w:space="0" w:color="auto"/>
            </w:tcBorders>
            <w:noWrap/>
          </w:tcPr>
          <w:p w14:paraId="3248100A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S3d</w:t>
            </w:r>
          </w:p>
        </w:tc>
        <w:tc>
          <w:tcPr>
            <w:tcW w:w="2127" w:type="dxa"/>
            <w:tcBorders>
              <w:top w:val="single" w:sz="12" w:space="0" w:color="auto"/>
            </w:tcBorders>
          </w:tcPr>
          <w:p w14:paraId="119C23EE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12,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2126" w:type="dxa"/>
            <w:tcBorders>
              <w:top w:val="single" w:sz="12" w:space="0" w:color="auto"/>
            </w:tcBorders>
          </w:tcPr>
          <w:p w14:paraId="2E1B223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T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wo-way ANOVA</w:t>
            </w:r>
          </w:p>
          <w:p w14:paraId="61FBD5F8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154C63F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2EA3982E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Tukey's post hoc test</w:t>
            </w:r>
          </w:p>
          <w:p w14:paraId="5511DEF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</w:p>
          <w:p w14:paraId="29A2D9A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</w:p>
          <w:p w14:paraId="6783EF0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</w:p>
          <w:p w14:paraId="7668519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</w:p>
          <w:p w14:paraId="1B0E6E0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top w:val="single" w:sz="12" w:space="0" w:color="auto"/>
            </w:tcBorders>
            <w:noWrap/>
          </w:tcPr>
          <w:p w14:paraId="139F3B70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Interaction: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1,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40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) =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10.25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; </w:t>
            </w:r>
          </w:p>
          <w:p w14:paraId="5EB80310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Group: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1,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40)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0.7265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; </w:t>
            </w:r>
          </w:p>
          <w:p w14:paraId="545A72AC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Stimulus type: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1,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40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)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20.29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;</w:t>
            </w:r>
          </w:p>
          <w:p w14:paraId="2CEE25F9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Sham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(Stranger) </w:t>
            </w:r>
            <w:r w:rsidRPr="006F066C">
              <w:rPr>
                <w:rFonts w:eastAsia="等线"/>
                <w:i/>
                <w:sz w:val="24"/>
                <w:szCs w:val="24"/>
              </w:rPr>
              <w:t>vs</w:t>
            </w:r>
            <w:r w:rsidRPr="006F066C">
              <w:rPr>
                <w:rFonts w:eastAsia="等线"/>
                <w:iCs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Sham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(Object): </w:t>
            </w:r>
          </w:p>
          <w:p w14:paraId="4733941A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&lt; 0.0001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;</w:t>
            </w:r>
          </w:p>
          <w:p w14:paraId="20C590B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Cs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s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h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IL-17RA (Stranger) </w:t>
            </w:r>
            <w:r w:rsidRPr="006F066C">
              <w:rPr>
                <w:rFonts w:eastAsia="等线"/>
                <w:i/>
                <w:sz w:val="24"/>
                <w:szCs w:val="24"/>
              </w:rPr>
              <w:t>vs</w:t>
            </w:r>
            <w:r w:rsidRPr="006F066C">
              <w:rPr>
                <w:rFonts w:eastAsia="等线"/>
                <w:iCs/>
                <w:sz w:val="24"/>
                <w:szCs w:val="24"/>
              </w:rPr>
              <w:t xml:space="preserve"> </w:t>
            </w:r>
          </w:p>
          <w:p w14:paraId="564CE20A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s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h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IL-17RA (Object):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= 0.8141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;</w:t>
            </w:r>
          </w:p>
          <w:p w14:paraId="5E88909E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Sham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(Stranger) </w:t>
            </w:r>
            <w:r w:rsidRPr="006F066C">
              <w:rPr>
                <w:rFonts w:eastAsia="等线"/>
                <w:i/>
                <w:sz w:val="24"/>
                <w:szCs w:val="24"/>
              </w:rPr>
              <w:t xml:space="preserve">vs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s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h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IL-17RA (Stranger): </w:t>
            </w:r>
          </w:p>
          <w:p w14:paraId="3820E85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321</w:t>
            </w:r>
          </w:p>
          <w:p w14:paraId="617D7358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bCs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20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)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2.769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0.0119</w:t>
            </w:r>
          </w:p>
        </w:tc>
      </w:tr>
      <w:tr w:rsidR="006F066C" w:rsidRPr="006F066C" w14:paraId="5483AAE0" w14:textId="77777777" w:rsidTr="009D75C5">
        <w:trPr>
          <w:trHeight w:val="737"/>
          <w:jc w:val="center"/>
        </w:trPr>
        <w:tc>
          <w:tcPr>
            <w:tcW w:w="1134" w:type="dxa"/>
            <w:noWrap/>
          </w:tcPr>
          <w:p w14:paraId="4A37860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S3e</w:t>
            </w:r>
          </w:p>
        </w:tc>
        <w:tc>
          <w:tcPr>
            <w:tcW w:w="2127" w:type="dxa"/>
          </w:tcPr>
          <w:p w14:paraId="4F1D62A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14,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2126" w:type="dxa"/>
          </w:tcPr>
          <w:p w14:paraId="355D9B2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noWrap/>
          </w:tcPr>
          <w:p w14:paraId="6315C06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28) = 4.163,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 xml:space="preserve"> P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= 0.0003</w:t>
            </w:r>
          </w:p>
        </w:tc>
      </w:tr>
      <w:tr w:rsidR="006F066C" w:rsidRPr="006F066C" w14:paraId="67F5BC4C" w14:textId="77777777" w:rsidTr="009D75C5">
        <w:trPr>
          <w:trHeight w:val="737"/>
          <w:jc w:val="center"/>
        </w:trPr>
        <w:tc>
          <w:tcPr>
            <w:tcW w:w="1134" w:type="dxa"/>
            <w:noWrap/>
          </w:tcPr>
          <w:p w14:paraId="5A3F43B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S4a</w:t>
            </w:r>
          </w:p>
        </w:tc>
        <w:tc>
          <w:tcPr>
            <w:tcW w:w="2127" w:type="dxa"/>
          </w:tcPr>
          <w:p w14:paraId="4814C1D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8, 7</w:t>
            </w:r>
          </w:p>
        </w:tc>
        <w:tc>
          <w:tcPr>
            <w:tcW w:w="2126" w:type="dxa"/>
          </w:tcPr>
          <w:p w14:paraId="5F5DBF4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noWrap/>
          </w:tcPr>
          <w:p w14:paraId="2A7F1282" w14:textId="2189E826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1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3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) =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2.693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,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 xml:space="preserve"> P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= 0.0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185</w:t>
            </w:r>
          </w:p>
        </w:tc>
      </w:tr>
      <w:tr w:rsidR="006F066C" w:rsidRPr="006F066C" w14:paraId="6100AF27" w14:textId="77777777" w:rsidTr="009D75C5">
        <w:trPr>
          <w:trHeight w:val="737"/>
          <w:jc w:val="center"/>
        </w:trPr>
        <w:tc>
          <w:tcPr>
            <w:tcW w:w="1134" w:type="dxa"/>
            <w:noWrap/>
          </w:tcPr>
          <w:p w14:paraId="59459CDB" w14:textId="3FB8E53D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bookmarkStart w:id="14" w:name="OLE_LINK6"/>
            <w:r w:rsidRPr="006F066C">
              <w:rPr>
                <w:rFonts w:eastAsia="等线"/>
                <w:kern w:val="0"/>
                <w:sz w:val="24"/>
                <w:szCs w:val="24"/>
              </w:rPr>
              <w:t>Fig. S4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b</w:t>
            </w:r>
            <w:bookmarkEnd w:id="14"/>
          </w:p>
        </w:tc>
        <w:tc>
          <w:tcPr>
            <w:tcW w:w="2127" w:type="dxa"/>
          </w:tcPr>
          <w:p w14:paraId="5E9F50F4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6, 6</w:t>
            </w:r>
          </w:p>
        </w:tc>
        <w:tc>
          <w:tcPr>
            <w:tcW w:w="2126" w:type="dxa"/>
          </w:tcPr>
          <w:p w14:paraId="20F180DA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noWrap/>
          </w:tcPr>
          <w:p w14:paraId="6BE8E75C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10) = 4.070,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 xml:space="preserve"> P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= 0.0023</w:t>
            </w:r>
          </w:p>
        </w:tc>
      </w:tr>
      <w:tr w:rsidR="006F066C" w:rsidRPr="006F066C" w14:paraId="5910FB59" w14:textId="77777777" w:rsidTr="009D75C5">
        <w:trPr>
          <w:trHeight w:val="737"/>
          <w:jc w:val="center"/>
        </w:trPr>
        <w:tc>
          <w:tcPr>
            <w:tcW w:w="1134" w:type="dxa"/>
            <w:noWrap/>
          </w:tcPr>
          <w:p w14:paraId="724C596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S4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c</w:t>
            </w:r>
          </w:p>
        </w:tc>
        <w:tc>
          <w:tcPr>
            <w:tcW w:w="2127" w:type="dxa"/>
          </w:tcPr>
          <w:p w14:paraId="760E0C38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5, 6</w:t>
            </w:r>
          </w:p>
        </w:tc>
        <w:tc>
          <w:tcPr>
            <w:tcW w:w="2126" w:type="dxa"/>
          </w:tcPr>
          <w:p w14:paraId="13F7B7D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noWrap/>
          </w:tcPr>
          <w:p w14:paraId="21551B9C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>9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) =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2.476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,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 xml:space="preserve"> P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= 0.0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352</w:t>
            </w:r>
          </w:p>
        </w:tc>
      </w:tr>
      <w:tr w:rsidR="006F066C" w:rsidRPr="006F066C" w14:paraId="1BA8921E" w14:textId="77777777" w:rsidTr="009D75C5">
        <w:trPr>
          <w:trHeight w:val="737"/>
          <w:jc w:val="center"/>
        </w:trPr>
        <w:tc>
          <w:tcPr>
            <w:tcW w:w="1134" w:type="dxa"/>
            <w:noWrap/>
          </w:tcPr>
          <w:p w14:paraId="7B8770B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S4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d</w:t>
            </w:r>
          </w:p>
        </w:tc>
        <w:tc>
          <w:tcPr>
            <w:tcW w:w="2127" w:type="dxa"/>
          </w:tcPr>
          <w:p w14:paraId="15FB8E6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4, 4</w:t>
            </w:r>
          </w:p>
        </w:tc>
        <w:tc>
          <w:tcPr>
            <w:tcW w:w="2126" w:type="dxa"/>
          </w:tcPr>
          <w:p w14:paraId="6E928CD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noWrap/>
          </w:tcPr>
          <w:p w14:paraId="0731C6E9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>6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) =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2.457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,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 xml:space="preserve"> P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= 0.0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493</w:t>
            </w:r>
          </w:p>
        </w:tc>
      </w:tr>
      <w:tr w:rsidR="006F066C" w:rsidRPr="006F066C" w14:paraId="5086513F" w14:textId="77777777" w:rsidTr="009D75C5">
        <w:trPr>
          <w:trHeight w:val="737"/>
          <w:jc w:val="center"/>
        </w:trPr>
        <w:tc>
          <w:tcPr>
            <w:tcW w:w="1134" w:type="dxa"/>
            <w:noWrap/>
          </w:tcPr>
          <w:p w14:paraId="47B8F3A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5a</w:t>
            </w:r>
          </w:p>
        </w:tc>
        <w:tc>
          <w:tcPr>
            <w:tcW w:w="2127" w:type="dxa"/>
          </w:tcPr>
          <w:p w14:paraId="1D6746E0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6, 6</w:t>
            </w:r>
          </w:p>
        </w:tc>
        <w:tc>
          <w:tcPr>
            <w:tcW w:w="2126" w:type="dxa"/>
          </w:tcPr>
          <w:p w14:paraId="1E16BB9F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noWrap/>
          </w:tcPr>
          <w:p w14:paraId="692877BC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10) = 3.707,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 xml:space="preserve"> P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= 0.0041</w:t>
            </w:r>
          </w:p>
        </w:tc>
      </w:tr>
      <w:tr w:rsidR="006F066C" w:rsidRPr="006F066C" w14:paraId="7828274A" w14:textId="77777777" w:rsidTr="009D75C5">
        <w:trPr>
          <w:trHeight w:val="737"/>
          <w:jc w:val="center"/>
        </w:trPr>
        <w:tc>
          <w:tcPr>
            <w:tcW w:w="1134" w:type="dxa"/>
            <w:tcBorders>
              <w:bottom w:val="single" w:sz="12" w:space="0" w:color="auto"/>
            </w:tcBorders>
            <w:noWrap/>
          </w:tcPr>
          <w:p w14:paraId="4BE7B19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5b</w:t>
            </w:r>
          </w:p>
        </w:tc>
        <w:tc>
          <w:tcPr>
            <w:tcW w:w="2127" w:type="dxa"/>
            <w:tcBorders>
              <w:bottom w:val="single" w:sz="12" w:space="0" w:color="auto"/>
            </w:tcBorders>
          </w:tcPr>
          <w:p w14:paraId="129476DA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4, 4</w:t>
            </w:r>
          </w:p>
        </w:tc>
        <w:tc>
          <w:tcPr>
            <w:tcW w:w="2126" w:type="dxa"/>
            <w:tcBorders>
              <w:bottom w:val="single" w:sz="12" w:space="0" w:color="auto"/>
            </w:tcBorders>
          </w:tcPr>
          <w:p w14:paraId="64A034E0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bottom w:val="single" w:sz="12" w:space="0" w:color="auto"/>
            </w:tcBorders>
            <w:noWrap/>
          </w:tcPr>
          <w:p w14:paraId="7119719A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6) = 2.461,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 xml:space="preserve"> P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= 0.0490</w:t>
            </w:r>
          </w:p>
        </w:tc>
      </w:tr>
      <w:tr w:rsidR="006F066C" w:rsidRPr="006F066C" w14:paraId="082FEAED" w14:textId="77777777" w:rsidTr="009D75C5">
        <w:trPr>
          <w:trHeight w:hRule="exact" w:val="6746"/>
          <w:jc w:val="center"/>
        </w:trPr>
        <w:tc>
          <w:tcPr>
            <w:tcW w:w="1134" w:type="dxa"/>
            <w:tcBorders>
              <w:top w:val="single" w:sz="12" w:space="0" w:color="auto"/>
              <w:right w:val="nil"/>
            </w:tcBorders>
            <w:noWrap/>
          </w:tcPr>
          <w:p w14:paraId="377835F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lastRenderedPageBreak/>
              <w:t>Fig. S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6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a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right w:val="nil"/>
            </w:tcBorders>
          </w:tcPr>
          <w:p w14:paraId="19BA6CB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6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, 3, 6</w:t>
            </w:r>
          </w:p>
          <w:p w14:paraId="1FE88BBC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37455F1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7B5D231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3F17CBE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0EF6065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5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, 6, 6</w:t>
            </w:r>
          </w:p>
          <w:p w14:paraId="0F5E95B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3AA18FD4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63177A6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16BF98B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4F52490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6, 6, 6</w:t>
            </w:r>
          </w:p>
          <w:p w14:paraId="22C91D6A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187A2CFF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221D0309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4E0A4649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nil"/>
              <w:right w:val="nil"/>
            </w:tcBorders>
          </w:tcPr>
          <w:p w14:paraId="7B374C70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One-way ANOVA</w:t>
            </w:r>
          </w:p>
          <w:p w14:paraId="137C5070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Dunnett's post hoc test</w:t>
            </w:r>
          </w:p>
          <w:p w14:paraId="232693F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1684A07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790D5D8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One-way ANOVA</w:t>
            </w:r>
          </w:p>
          <w:p w14:paraId="10C9215E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Dunnett's post hoc test</w:t>
            </w:r>
          </w:p>
          <w:p w14:paraId="0F11BE3C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5CFF4CBE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49300604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One-way ANOVA</w:t>
            </w:r>
          </w:p>
          <w:p w14:paraId="52639DFF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Dunnett's post hoc test</w:t>
            </w:r>
          </w:p>
          <w:p w14:paraId="52B1119C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2BD5312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</w:tc>
        <w:tc>
          <w:tcPr>
            <w:tcW w:w="4476" w:type="dxa"/>
            <w:tcBorders>
              <w:top w:val="single" w:sz="12" w:space="0" w:color="auto"/>
              <w:left w:val="nil"/>
              <w:right w:val="nil"/>
            </w:tcBorders>
            <w:noWrap/>
          </w:tcPr>
          <w:p w14:paraId="2CCB25B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Cs/>
                <w:sz w:val="24"/>
                <w:szCs w:val="24"/>
              </w:rPr>
            </w:pPr>
            <w:r w:rsidRPr="006F066C">
              <w:rPr>
                <w:rFonts w:eastAsia="等线"/>
                <w:b/>
                <w:bCs/>
                <w:iCs/>
                <w:sz w:val="24"/>
                <w:szCs w:val="24"/>
              </w:rPr>
              <w:t>TNF-</w:t>
            </w:r>
            <w:r w:rsidRPr="006F066C">
              <w:rPr>
                <w:rFonts w:eastAsia="等线"/>
                <w:b/>
                <w:bCs/>
                <w:iCs/>
                <w:sz w:val="24"/>
                <w:szCs w:val="24"/>
              </w:rPr>
              <w:sym w:font="Symbol" w:char="F061"/>
            </w:r>
            <w:r w:rsidRPr="006F066C">
              <w:rPr>
                <w:rFonts w:eastAsia="等线"/>
                <w:iCs/>
                <w:sz w:val="24"/>
                <w:szCs w:val="24"/>
              </w:rPr>
              <w:t xml:space="preserve">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2, 12)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2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1.46;</w:t>
            </w:r>
          </w:p>
          <w:p w14:paraId="1300B1C7" w14:textId="33E649BF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Vehicle </w:t>
            </w:r>
            <w:r w:rsidRPr="006F066C">
              <w:rPr>
                <w:rFonts w:eastAsia="等线"/>
                <w:i/>
                <w:sz w:val="24"/>
                <w:szCs w:val="24"/>
              </w:rPr>
              <w:t>vs 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+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3h LPS: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&lt; 0.0001;</w:t>
            </w:r>
          </w:p>
          <w:p w14:paraId="46E5FD7D" w14:textId="24A7FB3B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Vehicle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sz w:val="24"/>
                <w:szCs w:val="24"/>
              </w:rPr>
              <w:t>vs 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+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6h LPS: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0.0024;</w:t>
            </w:r>
          </w:p>
          <w:p w14:paraId="003A796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b/>
                <w:bCs/>
                <w:iCs/>
                <w:sz w:val="24"/>
                <w:szCs w:val="24"/>
              </w:rPr>
            </w:pPr>
            <w:r w:rsidRPr="006F066C">
              <w:rPr>
                <w:rFonts w:eastAsia="等线"/>
                <w:b/>
                <w:bCs/>
                <w:iCs/>
                <w:sz w:val="24"/>
                <w:szCs w:val="24"/>
              </w:rPr>
              <w:t xml:space="preserve">IL-6: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>2, 14) = 106.5;</w:t>
            </w:r>
          </w:p>
          <w:p w14:paraId="24D60A3C" w14:textId="5B5DCDEA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Vehicle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sz w:val="24"/>
                <w:szCs w:val="24"/>
              </w:rPr>
              <w:t>vs 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+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3h LPS: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&lt; 0.0001;</w:t>
            </w:r>
          </w:p>
          <w:p w14:paraId="14325923" w14:textId="38B16ECA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Vehicle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sz w:val="24"/>
                <w:szCs w:val="24"/>
              </w:rPr>
              <w:t>vs 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+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6h LPS: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0.9968;</w:t>
            </w:r>
          </w:p>
          <w:p w14:paraId="6A92445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b/>
                <w:bCs/>
                <w:iCs/>
                <w:sz w:val="24"/>
                <w:szCs w:val="24"/>
              </w:rPr>
            </w:pPr>
            <w:r w:rsidRPr="006F066C">
              <w:rPr>
                <w:rFonts w:eastAsia="等线"/>
                <w:b/>
                <w:bCs/>
                <w:iCs/>
                <w:sz w:val="24"/>
                <w:szCs w:val="24"/>
              </w:rPr>
              <w:t>IFN-</w:t>
            </w:r>
            <w:r w:rsidRPr="006F066C">
              <w:rPr>
                <w:rFonts w:eastAsia="等线" w:hint="eastAsia"/>
                <w:b/>
                <w:bCs/>
                <w:iCs/>
                <w:sz w:val="24"/>
                <w:szCs w:val="24"/>
              </w:rPr>
              <w:sym w:font="Symbol" w:char="F067"/>
            </w:r>
            <w:r w:rsidRPr="006F066C">
              <w:rPr>
                <w:rFonts w:eastAsia="等线"/>
                <w:b/>
                <w:bCs/>
                <w:iCs/>
                <w:sz w:val="24"/>
                <w:szCs w:val="24"/>
              </w:rPr>
              <w:t xml:space="preserve">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>2, 15) = 9.106;</w:t>
            </w:r>
          </w:p>
          <w:p w14:paraId="3558E781" w14:textId="0AE95172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Vehicle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sz w:val="24"/>
                <w:szCs w:val="24"/>
              </w:rPr>
              <w:t>vs 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+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LPS 3h: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0.0024;</w:t>
            </w:r>
          </w:p>
          <w:p w14:paraId="17252CAF" w14:textId="5E735DFB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Vehicle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sz w:val="24"/>
                <w:szCs w:val="24"/>
              </w:rPr>
              <w:t>vs 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+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LPS 6h: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0.7754</w:t>
            </w:r>
          </w:p>
        </w:tc>
      </w:tr>
      <w:tr w:rsidR="006F066C" w:rsidRPr="006F066C" w14:paraId="5A3E09FA" w14:textId="77777777" w:rsidTr="009D75C5">
        <w:trPr>
          <w:trHeight w:hRule="exact" w:val="7087"/>
          <w:jc w:val="center"/>
        </w:trPr>
        <w:tc>
          <w:tcPr>
            <w:tcW w:w="1134" w:type="dxa"/>
            <w:tcBorders>
              <w:left w:val="nil"/>
              <w:bottom w:val="single" w:sz="12" w:space="0" w:color="auto"/>
              <w:right w:val="nil"/>
            </w:tcBorders>
            <w:noWrap/>
          </w:tcPr>
          <w:p w14:paraId="3154462A" w14:textId="34EEBB9D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bookmarkStart w:id="15" w:name="OLE_LINK7"/>
            <w:r w:rsidRPr="006F066C">
              <w:rPr>
                <w:rFonts w:eastAsia="等线"/>
                <w:kern w:val="0"/>
                <w:sz w:val="24"/>
                <w:szCs w:val="24"/>
              </w:rPr>
              <w:t>Fig. S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6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b</w:t>
            </w:r>
            <w:bookmarkEnd w:id="15"/>
          </w:p>
        </w:tc>
        <w:tc>
          <w:tcPr>
            <w:tcW w:w="2127" w:type="dxa"/>
            <w:tcBorders>
              <w:left w:val="nil"/>
              <w:bottom w:val="single" w:sz="12" w:space="0" w:color="auto"/>
              <w:right w:val="nil"/>
            </w:tcBorders>
          </w:tcPr>
          <w:p w14:paraId="0914785A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5, 5, 5</w:t>
            </w:r>
          </w:p>
          <w:p w14:paraId="7159C5EC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1C0AD58A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66AECAB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5AA31E60" w14:textId="498AF970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58DE1C07" w14:textId="77777777" w:rsidR="00E847EE" w:rsidRPr="006F066C" w:rsidRDefault="00E847EE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3ED1318D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1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0, 6, 10</w:t>
            </w:r>
          </w:p>
          <w:p w14:paraId="7A66BE8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52A8CFE8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313CE96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08D2BA09" w14:textId="5BE60FFC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24000F6A" w14:textId="77777777" w:rsidR="00E847EE" w:rsidRPr="006F066C" w:rsidRDefault="00E847EE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1737A5C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3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, 5, 4</w:t>
            </w:r>
          </w:p>
        </w:tc>
        <w:tc>
          <w:tcPr>
            <w:tcW w:w="2126" w:type="dxa"/>
            <w:tcBorders>
              <w:left w:val="nil"/>
              <w:bottom w:val="single" w:sz="12" w:space="0" w:color="auto"/>
              <w:right w:val="nil"/>
            </w:tcBorders>
          </w:tcPr>
          <w:p w14:paraId="4CE00AE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One-way ANOVA</w:t>
            </w:r>
          </w:p>
          <w:p w14:paraId="4A0F1590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Dunnett's post hoc test</w:t>
            </w:r>
          </w:p>
          <w:p w14:paraId="3FBB0064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2ECCC109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0016476C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One-way ANOVA</w:t>
            </w:r>
          </w:p>
          <w:p w14:paraId="71BEA2D8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Dunnett's post hoc test</w:t>
            </w:r>
          </w:p>
          <w:p w14:paraId="397A238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5F736B1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69E00FC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One-way ANOVA</w:t>
            </w:r>
          </w:p>
          <w:p w14:paraId="53C9DE2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Dunnett's post hoc test</w:t>
            </w:r>
          </w:p>
          <w:p w14:paraId="025CFD2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</w:tc>
        <w:tc>
          <w:tcPr>
            <w:tcW w:w="4476" w:type="dxa"/>
            <w:tcBorders>
              <w:left w:val="nil"/>
              <w:bottom w:val="single" w:sz="12" w:space="0" w:color="auto"/>
              <w:right w:val="nil"/>
            </w:tcBorders>
            <w:noWrap/>
          </w:tcPr>
          <w:p w14:paraId="4468795D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Cs/>
                <w:sz w:val="24"/>
                <w:szCs w:val="24"/>
              </w:rPr>
            </w:pPr>
            <w:r w:rsidRPr="006F066C">
              <w:rPr>
                <w:rFonts w:eastAsia="等线"/>
                <w:b/>
                <w:bCs/>
                <w:iCs/>
                <w:sz w:val="24"/>
                <w:szCs w:val="24"/>
              </w:rPr>
              <w:t>TNF</w:t>
            </w:r>
            <w:r w:rsidRPr="006F066C">
              <w:rPr>
                <w:rFonts w:eastAsia="等线"/>
                <w:iCs/>
                <w:sz w:val="24"/>
                <w:szCs w:val="24"/>
              </w:rPr>
              <w:t xml:space="preserve">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>2, 12) = 5.759;</w:t>
            </w:r>
          </w:p>
          <w:p w14:paraId="7704C77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Vehicle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sz w:val="24"/>
                <w:szCs w:val="24"/>
              </w:rPr>
              <w:t>vs 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+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</w:p>
          <w:p w14:paraId="0D65198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3h poly(I:C):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0.6676;</w:t>
            </w:r>
          </w:p>
          <w:p w14:paraId="7A919FF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Vehicle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sz w:val="24"/>
                <w:szCs w:val="24"/>
              </w:rPr>
              <w:t>vs 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+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</w:p>
          <w:p w14:paraId="3FB2C8F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6h poly(I:C):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0.0129;</w:t>
            </w:r>
          </w:p>
          <w:p w14:paraId="48D42D2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bCs/>
                <w:iCs/>
                <w:sz w:val="24"/>
                <w:szCs w:val="24"/>
              </w:rPr>
              <w:t xml:space="preserve">IL-6: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>2, 23) = 8.703;</w:t>
            </w:r>
          </w:p>
          <w:p w14:paraId="0ED51C5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Vehicle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sz w:val="24"/>
                <w:szCs w:val="24"/>
              </w:rPr>
              <w:t>vs 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+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</w:p>
          <w:p w14:paraId="20AC1F8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3h poly(I:C):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0.0008;</w:t>
            </w:r>
          </w:p>
          <w:p w14:paraId="0642383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Vehicle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sz w:val="24"/>
                <w:szCs w:val="24"/>
              </w:rPr>
              <w:t>vs 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+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</w:p>
          <w:p w14:paraId="3572617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6h poly(I:C):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0.2496;</w:t>
            </w:r>
          </w:p>
          <w:p w14:paraId="00126F9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bCs/>
                <w:iCs/>
                <w:sz w:val="24"/>
                <w:szCs w:val="24"/>
              </w:rPr>
              <w:t>IFN-</w:t>
            </w:r>
            <w:r w:rsidRPr="006F066C">
              <w:rPr>
                <w:rFonts w:ascii="等线" w:eastAsia="等线" w:hAnsi="等线" w:hint="eastAsia"/>
                <w:b/>
                <w:bCs/>
                <w:iCs/>
                <w:sz w:val="24"/>
                <w:szCs w:val="24"/>
              </w:rPr>
              <w:sym w:font="Symbol" w:char="F067"/>
            </w:r>
            <w:r w:rsidRPr="006F066C">
              <w:rPr>
                <w:rFonts w:eastAsia="等线"/>
                <w:b/>
                <w:bCs/>
                <w:iCs/>
                <w:sz w:val="24"/>
                <w:szCs w:val="24"/>
              </w:rPr>
              <w:t xml:space="preserve">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>2, 9) = 4.742;</w:t>
            </w:r>
          </w:p>
          <w:p w14:paraId="5E4EFD3E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Vehicle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sz w:val="24"/>
                <w:szCs w:val="24"/>
              </w:rPr>
              <w:t>vs 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+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</w:p>
          <w:p w14:paraId="5DF4C971" w14:textId="6CF097C1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3h poly(I:C):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0.8389;</w:t>
            </w:r>
          </w:p>
          <w:p w14:paraId="12E0E47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Vehicle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sz w:val="24"/>
                <w:szCs w:val="24"/>
              </w:rPr>
              <w:t>vs 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+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</w:p>
          <w:p w14:paraId="58A8AE9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6h poly(I:C):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0.0403;</w:t>
            </w:r>
          </w:p>
        </w:tc>
      </w:tr>
      <w:tr w:rsidR="006F066C" w:rsidRPr="006F066C" w14:paraId="7D58BEF6" w14:textId="77777777" w:rsidTr="00F869D1">
        <w:trPr>
          <w:trHeight w:hRule="exact" w:val="813"/>
          <w:jc w:val="center"/>
        </w:trPr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1911AE17" w14:textId="77777777" w:rsidR="00105D78" w:rsidRPr="006F066C" w:rsidRDefault="00105D78" w:rsidP="00105D78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lastRenderedPageBreak/>
              <w:t>Figure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6505BE8" w14:textId="77777777" w:rsidR="00105D78" w:rsidRPr="006F066C" w:rsidRDefault="00105D78" w:rsidP="00105D78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  <w:lang w:eastAsia="en-US"/>
              </w:rPr>
              <w:t>N value</w:t>
            </w: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3E2ABEB" w14:textId="77777777" w:rsidR="00105D78" w:rsidRPr="006F066C" w:rsidRDefault="00105D78" w:rsidP="00105D78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>Test used</w:t>
            </w:r>
          </w:p>
        </w:tc>
        <w:tc>
          <w:tcPr>
            <w:tcW w:w="44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09EA5202" w14:textId="77777777" w:rsidR="00105D78" w:rsidRPr="006F066C" w:rsidRDefault="00105D78" w:rsidP="00105D78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>Statistical result</w:t>
            </w:r>
          </w:p>
        </w:tc>
      </w:tr>
      <w:tr w:rsidR="006F066C" w:rsidRPr="006F066C" w14:paraId="36A487BB" w14:textId="77777777" w:rsidTr="00F869D1">
        <w:trPr>
          <w:trHeight w:hRule="exact" w:val="1560"/>
          <w:jc w:val="center"/>
        </w:trPr>
        <w:tc>
          <w:tcPr>
            <w:tcW w:w="1134" w:type="dxa"/>
            <w:tcBorders>
              <w:top w:val="single" w:sz="12" w:space="0" w:color="auto"/>
              <w:left w:val="nil"/>
              <w:right w:val="nil"/>
            </w:tcBorders>
            <w:noWrap/>
          </w:tcPr>
          <w:p w14:paraId="50A2D1F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6c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right w:val="nil"/>
            </w:tcBorders>
          </w:tcPr>
          <w:p w14:paraId="115DA81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7, 7</w:t>
            </w:r>
          </w:p>
          <w:p w14:paraId="5106D03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6, 8</w:t>
            </w:r>
          </w:p>
          <w:p w14:paraId="0D6E1DCE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4, 7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right w:val="nil"/>
            </w:tcBorders>
          </w:tcPr>
          <w:p w14:paraId="547A232E" w14:textId="64A4D4B5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bookmarkStart w:id="16" w:name="OLE_LINK9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Unpaired t test</w:t>
            </w:r>
            <w:bookmarkEnd w:id="16"/>
          </w:p>
          <w:p w14:paraId="6CA47027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  <w:p w14:paraId="7B6F7D34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top w:val="single" w:sz="12" w:space="0" w:color="auto"/>
              <w:left w:val="nil"/>
              <w:right w:val="nil"/>
            </w:tcBorders>
            <w:noWrap/>
          </w:tcPr>
          <w:p w14:paraId="7F232999" w14:textId="5A1F32A9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12) = 15.51,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&lt; 0.0001;</w:t>
            </w:r>
          </w:p>
          <w:p w14:paraId="02FFE093" w14:textId="79E75A14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12)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3.258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,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0.0069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;</w:t>
            </w:r>
          </w:p>
          <w:p w14:paraId="02E56D73" w14:textId="7BD74F43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9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)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3.516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,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0.0066</w:t>
            </w:r>
          </w:p>
        </w:tc>
      </w:tr>
      <w:tr w:rsidR="006F066C" w:rsidRPr="006F066C" w14:paraId="18AB0A2C" w14:textId="77777777" w:rsidTr="00F869D1">
        <w:trPr>
          <w:trHeight w:hRule="exact" w:val="2687"/>
          <w:jc w:val="center"/>
        </w:trPr>
        <w:tc>
          <w:tcPr>
            <w:tcW w:w="1134" w:type="dxa"/>
            <w:tcBorders>
              <w:top w:val="nil"/>
              <w:left w:val="nil"/>
              <w:right w:val="nil"/>
            </w:tcBorders>
            <w:noWrap/>
          </w:tcPr>
          <w:p w14:paraId="60F7D83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6d</w:t>
            </w:r>
          </w:p>
        </w:tc>
        <w:tc>
          <w:tcPr>
            <w:tcW w:w="2127" w:type="dxa"/>
            <w:tcBorders>
              <w:top w:val="nil"/>
              <w:left w:val="nil"/>
              <w:right w:val="nil"/>
            </w:tcBorders>
          </w:tcPr>
          <w:p w14:paraId="1F2DB6AE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5, 5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, 5</w:t>
            </w:r>
          </w:p>
          <w:p w14:paraId="37C5F3C0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</w:tcPr>
          <w:p w14:paraId="4024CB9D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One-way ANOVA</w:t>
            </w:r>
          </w:p>
          <w:p w14:paraId="5EA42F1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Dunnett's post hoc test</w:t>
            </w:r>
          </w:p>
          <w:p w14:paraId="5BAF2BC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</w:tc>
        <w:tc>
          <w:tcPr>
            <w:tcW w:w="4476" w:type="dxa"/>
            <w:tcBorders>
              <w:top w:val="nil"/>
              <w:left w:val="nil"/>
              <w:right w:val="nil"/>
            </w:tcBorders>
            <w:noWrap/>
          </w:tcPr>
          <w:p w14:paraId="6A2FEB8D" w14:textId="123F70EE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2,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12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) =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0.</w:t>
            </w:r>
            <w:r w:rsidR="00772A18">
              <w:rPr>
                <w:rFonts w:eastAsia="等线"/>
                <w:kern w:val="0"/>
                <w:sz w:val="24"/>
                <w:szCs w:val="24"/>
              </w:rPr>
              <w:t>4509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;</w:t>
            </w:r>
          </w:p>
          <w:p w14:paraId="4B6C742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Vehicle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sz w:val="24"/>
                <w:szCs w:val="24"/>
              </w:rPr>
              <w:t>vs 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+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</w:p>
          <w:p w14:paraId="1AB03C7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poly(I:C):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5842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;</w:t>
            </w:r>
          </w:p>
          <w:p w14:paraId="760D056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Vehicle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sz w:val="24"/>
                <w:szCs w:val="24"/>
              </w:rPr>
              <w:t>vs 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+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</w:p>
          <w:p w14:paraId="6C948479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IL-17A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: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9750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;</w:t>
            </w:r>
          </w:p>
        </w:tc>
      </w:tr>
      <w:tr w:rsidR="006F066C" w:rsidRPr="006F066C" w14:paraId="742A4EF3" w14:textId="77777777" w:rsidTr="00F869D1">
        <w:trPr>
          <w:trHeight w:val="737"/>
          <w:jc w:val="center"/>
        </w:trPr>
        <w:tc>
          <w:tcPr>
            <w:tcW w:w="1134" w:type="dxa"/>
            <w:tcBorders>
              <w:top w:val="nil"/>
              <w:left w:val="nil"/>
              <w:right w:val="nil"/>
            </w:tcBorders>
            <w:noWrap/>
          </w:tcPr>
          <w:p w14:paraId="74B20955" w14:textId="77777777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7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a</w:t>
            </w:r>
          </w:p>
        </w:tc>
        <w:tc>
          <w:tcPr>
            <w:tcW w:w="2127" w:type="dxa"/>
            <w:tcBorders>
              <w:top w:val="nil"/>
              <w:left w:val="nil"/>
              <w:right w:val="nil"/>
            </w:tcBorders>
          </w:tcPr>
          <w:p w14:paraId="6D1CE96D" w14:textId="77777777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5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, 5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</w:tcPr>
          <w:p w14:paraId="0933FC01" w14:textId="77777777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top w:val="nil"/>
              <w:left w:val="nil"/>
              <w:right w:val="nil"/>
            </w:tcBorders>
            <w:noWrap/>
          </w:tcPr>
          <w:p w14:paraId="2A575A27" w14:textId="77777777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8) =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21.27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,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&lt; 0.0001</w:t>
            </w:r>
          </w:p>
        </w:tc>
      </w:tr>
      <w:tr w:rsidR="006F066C" w:rsidRPr="006F066C" w14:paraId="1074E25A" w14:textId="77777777" w:rsidTr="00F869D1">
        <w:trPr>
          <w:trHeight w:val="737"/>
          <w:jc w:val="center"/>
        </w:trPr>
        <w:tc>
          <w:tcPr>
            <w:tcW w:w="1134" w:type="dxa"/>
            <w:tcBorders>
              <w:top w:val="nil"/>
              <w:left w:val="nil"/>
              <w:right w:val="nil"/>
            </w:tcBorders>
            <w:noWrap/>
          </w:tcPr>
          <w:p w14:paraId="1623B6BE" w14:textId="53C2905C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bookmarkStart w:id="17" w:name="OLE_LINK8"/>
            <w:r w:rsidRPr="006F066C">
              <w:rPr>
                <w:rFonts w:eastAsia="等线"/>
                <w:kern w:val="0"/>
                <w:sz w:val="24"/>
                <w:szCs w:val="24"/>
              </w:rPr>
              <w:t>Fig. S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8</w:t>
            </w:r>
            <w:bookmarkEnd w:id="17"/>
            <w:r w:rsidRPr="006F066C">
              <w:rPr>
                <w:rFonts w:eastAsia="等线"/>
                <w:kern w:val="0"/>
                <w:sz w:val="24"/>
                <w:szCs w:val="24"/>
              </w:rPr>
              <w:t>c</w:t>
            </w:r>
          </w:p>
        </w:tc>
        <w:tc>
          <w:tcPr>
            <w:tcW w:w="2127" w:type="dxa"/>
            <w:tcBorders>
              <w:top w:val="nil"/>
              <w:left w:val="nil"/>
              <w:right w:val="nil"/>
            </w:tcBorders>
          </w:tcPr>
          <w:p w14:paraId="7326513D" w14:textId="4DFA50BD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5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, 6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</w:tcPr>
          <w:p w14:paraId="20079689" w14:textId="77777777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top w:val="nil"/>
              <w:left w:val="nil"/>
              <w:right w:val="nil"/>
            </w:tcBorders>
            <w:noWrap/>
          </w:tcPr>
          <w:p w14:paraId="5E26C588" w14:textId="629BA86F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>9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) =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13.19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,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&lt; 0.0001</w:t>
            </w:r>
          </w:p>
        </w:tc>
      </w:tr>
      <w:tr w:rsidR="006F066C" w:rsidRPr="006F066C" w14:paraId="1F2468BB" w14:textId="77777777" w:rsidTr="009D75C5">
        <w:trPr>
          <w:trHeight w:val="737"/>
          <w:jc w:val="center"/>
        </w:trPr>
        <w:tc>
          <w:tcPr>
            <w:tcW w:w="1134" w:type="dxa"/>
            <w:tcBorders>
              <w:top w:val="nil"/>
              <w:left w:val="nil"/>
              <w:right w:val="nil"/>
            </w:tcBorders>
            <w:noWrap/>
          </w:tcPr>
          <w:p w14:paraId="6F1C5868" w14:textId="36857DA3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8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d</w:t>
            </w:r>
          </w:p>
        </w:tc>
        <w:tc>
          <w:tcPr>
            <w:tcW w:w="2127" w:type="dxa"/>
            <w:tcBorders>
              <w:top w:val="nil"/>
              <w:left w:val="nil"/>
              <w:right w:val="nil"/>
            </w:tcBorders>
          </w:tcPr>
          <w:p w14:paraId="2D787316" w14:textId="7246E6F8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11, 12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</w:tcPr>
          <w:p w14:paraId="00E3DCA7" w14:textId="77777777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top w:val="nil"/>
              <w:left w:val="nil"/>
              <w:right w:val="nil"/>
            </w:tcBorders>
            <w:noWrap/>
          </w:tcPr>
          <w:p w14:paraId="409494FC" w14:textId="4159699E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 w:hint="eastAsia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>21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) =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3.503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,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 xml:space="preserve"> P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= 0.0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021</w:t>
            </w:r>
          </w:p>
        </w:tc>
      </w:tr>
      <w:tr w:rsidR="006F066C" w:rsidRPr="006F066C" w14:paraId="5366EAF0" w14:textId="77777777" w:rsidTr="009D75C5">
        <w:trPr>
          <w:trHeight w:hRule="exact" w:val="5443"/>
          <w:jc w:val="center"/>
        </w:trPr>
        <w:tc>
          <w:tcPr>
            <w:tcW w:w="1134" w:type="dxa"/>
            <w:tcBorders>
              <w:left w:val="nil"/>
              <w:right w:val="nil"/>
            </w:tcBorders>
            <w:noWrap/>
          </w:tcPr>
          <w:p w14:paraId="5D912F16" w14:textId="070E523D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S8e</w:t>
            </w:r>
          </w:p>
        </w:tc>
        <w:tc>
          <w:tcPr>
            <w:tcW w:w="2127" w:type="dxa"/>
            <w:tcBorders>
              <w:left w:val="nil"/>
              <w:right w:val="nil"/>
            </w:tcBorders>
          </w:tcPr>
          <w:p w14:paraId="25C84D4A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6, 11</w:t>
            </w:r>
          </w:p>
        </w:tc>
        <w:tc>
          <w:tcPr>
            <w:tcW w:w="2126" w:type="dxa"/>
            <w:tcBorders>
              <w:left w:val="nil"/>
              <w:right w:val="nil"/>
            </w:tcBorders>
          </w:tcPr>
          <w:p w14:paraId="1049D1BF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T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wo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-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way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ANOVA</w:t>
            </w:r>
          </w:p>
          <w:p w14:paraId="7B00594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576D471D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164E1368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Tukey's post hoc test</w:t>
            </w:r>
          </w:p>
          <w:p w14:paraId="4C4B378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7C9DF91A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536A4A1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2FA920B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06589D1E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0A1FCE1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0131B51A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left w:val="nil"/>
              <w:right w:val="nil"/>
            </w:tcBorders>
            <w:noWrap/>
          </w:tcPr>
          <w:p w14:paraId="6AFD662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Interaction: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1, 30) =10.90; </w:t>
            </w:r>
          </w:p>
          <w:p w14:paraId="16440F5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Group: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1, 30) = 0.7074; </w:t>
            </w:r>
          </w:p>
          <w:p w14:paraId="4C0CDAF6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Stimulus type: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>1, 30) = 1.206;</w:t>
            </w:r>
          </w:p>
          <w:p w14:paraId="2438FA38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poly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(I:C) (Stranger) 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>vs</w:t>
            </w:r>
          </w:p>
          <w:p w14:paraId="38E3EA92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oly(I:C) (Object): 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= 0.0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482;</w:t>
            </w:r>
          </w:p>
          <w:p w14:paraId="1AAAADAC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oly(I:C)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+ PLX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(Stranger) 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>vs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oly(I:C)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+ PLX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(Object): </w:t>
            </w:r>
          </w:p>
          <w:p w14:paraId="20D54FAA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= 0.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2687;</w:t>
            </w:r>
          </w:p>
          <w:p w14:paraId="325DFEB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oly(I:C) (Stranger) 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>vs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</w:t>
            </w:r>
          </w:p>
          <w:p w14:paraId="5B021AD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oly(I:C)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+ PLX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(Stranger): </w:t>
            </w:r>
          </w:p>
          <w:p w14:paraId="7ACC417B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=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0.0309;</w:t>
            </w:r>
          </w:p>
          <w:p w14:paraId="08F8FF4D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15) =4.304,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0.0006</w:t>
            </w:r>
          </w:p>
        </w:tc>
      </w:tr>
      <w:tr w:rsidR="006F066C" w:rsidRPr="006F066C" w14:paraId="7E487032" w14:textId="77777777" w:rsidTr="009D75C5">
        <w:trPr>
          <w:trHeight w:val="737"/>
          <w:jc w:val="center"/>
        </w:trPr>
        <w:tc>
          <w:tcPr>
            <w:tcW w:w="1134" w:type="dxa"/>
            <w:tcBorders>
              <w:left w:val="nil"/>
              <w:bottom w:val="single" w:sz="12" w:space="0" w:color="auto"/>
              <w:right w:val="nil"/>
            </w:tcBorders>
            <w:noWrap/>
          </w:tcPr>
          <w:p w14:paraId="44EA327A" w14:textId="0B2E2C0A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9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a</w:t>
            </w:r>
          </w:p>
        </w:tc>
        <w:tc>
          <w:tcPr>
            <w:tcW w:w="2127" w:type="dxa"/>
            <w:tcBorders>
              <w:left w:val="nil"/>
              <w:bottom w:val="single" w:sz="12" w:space="0" w:color="auto"/>
              <w:right w:val="nil"/>
            </w:tcBorders>
          </w:tcPr>
          <w:p w14:paraId="679F4C15" w14:textId="4B298186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6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, 7</w:t>
            </w:r>
          </w:p>
        </w:tc>
        <w:tc>
          <w:tcPr>
            <w:tcW w:w="2126" w:type="dxa"/>
            <w:tcBorders>
              <w:left w:val="nil"/>
              <w:bottom w:val="single" w:sz="12" w:space="0" w:color="auto"/>
              <w:right w:val="nil"/>
            </w:tcBorders>
          </w:tcPr>
          <w:p w14:paraId="6536B2B2" w14:textId="0DB5DB9C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left w:val="nil"/>
              <w:bottom w:val="single" w:sz="12" w:space="0" w:color="auto"/>
              <w:right w:val="nil"/>
            </w:tcBorders>
            <w:noWrap/>
          </w:tcPr>
          <w:p w14:paraId="7E72342C" w14:textId="3ACF1446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11) = 2.430,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0.0334</w:t>
            </w:r>
          </w:p>
        </w:tc>
      </w:tr>
      <w:tr w:rsidR="006F066C" w:rsidRPr="006F066C" w14:paraId="6AF27BE7" w14:textId="77777777" w:rsidTr="00F714DA">
        <w:trPr>
          <w:trHeight w:hRule="exact" w:val="813"/>
          <w:jc w:val="center"/>
        </w:trPr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01788C0D" w14:textId="77777777" w:rsidR="009D75C5" w:rsidRPr="006F066C" w:rsidRDefault="009D75C5" w:rsidP="00F714DA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lastRenderedPageBreak/>
              <w:t>Figure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8A170E5" w14:textId="77777777" w:rsidR="009D75C5" w:rsidRPr="006F066C" w:rsidRDefault="009D75C5" w:rsidP="00F714DA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  <w:lang w:eastAsia="en-US"/>
              </w:rPr>
              <w:t>N value</w:t>
            </w: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474AE13" w14:textId="77777777" w:rsidR="009D75C5" w:rsidRPr="006F066C" w:rsidRDefault="009D75C5" w:rsidP="00F714DA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>Test used</w:t>
            </w:r>
          </w:p>
        </w:tc>
        <w:tc>
          <w:tcPr>
            <w:tcW w:w="44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7B46ECAC" w14:textId="77777777" w:rsidR="009D75C5" w:rsidRPr="006F066C" w:rsidRDefault="009D75C5" w:rsidP="00F714DA">
            <w:pPr>
              <w:widowControl/>
              <w:spacing w:line="300" w:lineRule="exact"/>
              <w:jc w:val="left"/>
              <w:rPr>
                <w:rFonts w:eastAsia="等线"/>
                <w:b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b/>
                <w:kern w:val="0"/>
                <w:sz w:val="24"/>
                <w:szCs w:val="24"/>
              </w:rPr>
              <w:t>Statistical result</w:t>
            </w:r>
          </w:p>
        </w:tc>
      </w:tr>
      <w:tr w:rsidR="006F066C" w:rsidRPr="006F066C" w14:paraId="0571CAB4" w14:textId="77777777" w:rsidTr="009D75C5">
        <w:trPr>
          <w:trHeight w:val="737"/>
          <w:jc w:val="center"/>
        </w:trPr>
        <w:tc>
          <w:tcPr>
            <w:tcW w:w="1134" w:type="dxa"/>
            <w:tcBorders>
              <w:top w:val="single" w:sz="12" w:space="0" w:color="auto"/>
              <w:left w:val="nil"/>
              <w:right w:val="nil"/>
            </w:tcBorders>
            <w:noWrap/>
          </w:tcPr>
          <w:p w14:paraId="54E2C2A2" w14:textId="2EDAE771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9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b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right w:val="nil"/>
            </w:tcBorders>
          </w:tcPr>
          <w:p w14:paraId="1A51A136" w14:textId="41DBA17D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5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, 5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right w:val="nil"/>
            </w:tcBorders>
          </w:tcPr>
          <w:p w14:paraId="48A25EB9" w14:textId="3D9FDB5D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top w:val="single" w:sz="12" w:space="0" w:color="auto"/>
              <w:left w:val="nil"/>
              <w:right w:val="nil"/>
            </w:tcBorders>
            <w:noWrap/>
          </w:tcPr>
          <w:p w14:paraId="1818AB56" w14:textId="20075056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8) = 2.476,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0.0384</w:t>
            </w:r>
          </w:p>
        </w:tc>
      </w:tr>
      <w:tr w:rsidR="006F066C" w:rsidRPr="006F066C" w14:paraId="7EC93183" w14:textId="77777777" w:rsidTr="009D75C5">
        <w:trPr>
          <w:trHeight w:val="1587"/>
          <w:jc w:val="center"/>
        </w:trPr>
        <w:tc>
          <w:tcPr>
            <w:tcW w:w="1134" w:type="dxa"/>
            <w:tcBorders>
              <w:left w:val="nil"/>
              <w:right w:val="nil"/>
            </w:tcBorders>
            <w:noWrap/>
          </w:tcPr>
          <w:p w14:paraId="492F234D" w14:textId="77777777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9c</w:t>
            </w:r>
          </w:p>
        </w:tc>
        <w:tc>
          <w:tcPr>
            <w:tcW w:w="2127" w:type="dxa"/>
            <w:tcBorders>
              <w:left w:val="nil"/>
              <w:right w:val="nil"/>
            </w:tcBorders>
          </w:tcPr>
          <w:p w14:paraId="306A14D2" w14:textId="356E3DD0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6, 5</w:t>
            </w:r>
          </w:p>
        </w:tc>
        <w:tc>
          <w:tcPr>
            <w:tcW w:w="2126" w:type="dxa"/>
            <w:tcBorders>
              <w:left w:val="nil"/>
              <w:right w:val="nil"/>
            </w:tcBorders>
          </w:tcPr>
          <w:p w14:paraId="2459E0D9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T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wo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-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way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ANOVA</w:t>
            </w:r>
          </w:p>
          <w:p w14:paraId="27139E74" w14:textId="77777777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36B295C4" w14:textId="77777777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7C2860EF" w14:textId="77777777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i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Tukey's post hoc test</w:t>
            </w:r>
          </w:p>
          <w:p w14:paraId="6DD4DFCA" w14:textId="77777777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28DFF6B2" w14:textId="77777777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4EF03064" w14:textId="77777777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34CB87DA" w14:textId="77777777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5892A2ED" w14:textId="77777777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</w:p>
          <w:p w14:paraId="70AD7994" w14:textId="56D566A1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left w:val="nil"/>
              <w:right w:val="nil"/>
            </w:tcBorders>
            <w:noWrap/>
          </w:tcPr>
          <w:p w14:paraId="5CFBD0C0" w14:textId="5AF930C4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Interaction: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>1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,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18) =35.58; </w:t>
            </w:r>
          </w:p>
          <w:p w14:paraId="43844B63" w14:textId="4740A74C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Group: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>1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,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18) = 1.170; </w:t>
            </w:r>
          </w:p>
          <w:p w14:paraId="454CF58C" w14:textId="049845EA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Stimulus type: </w:t>
            </w: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F(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>1, 18) = 3.777;</w:t>
            </w:r>
          </w:p>
          <w:p w14:paraId="608D8087" w14:textId="5B3A7C2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(Stranger) 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 xml:space="preserve">vs </w:t>
            </w: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(Object): 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= 0.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0366;</w:t>
            </w:r>
          </w:p>
          <w:p w14:paraId="2F889303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poly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(I:C) (Stranger) 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>vs</w:t>
            </w:r>
          </w:p>
          <w:p w14:paraId="257C9702" w14:textId="4FC2C655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oly(I:C) (Object): </w:t>
            </w:r>
            <w:r w:rsidRPr="006F066C">
              <w:rPr>
                <w:rFonts w:eastAsia="等线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0.0002;</w:t>
            </w:r>
          </w:p>
          <w:p w14:paraId="37B9F50E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i/>
                <w:iCs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 (Stranger) 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>vs</w:t>
            </w:r>
          </w:p>
          <w:p w14:paraId="73FADEF1" w14:textId="0FB4B4B5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i/>
                <w:sz w:val="24"/>
                <w:szCs w:val="24"/>
              </w:rPr>
              <w:t>Fmr1-</w:t>
            </w:r>
            <w:r w:rsidRPr="006F066C">
              <w:rPr>
                <w:rFonts w:eastAsia="等线"/>
                <w:iCs/>
                <w:sz w:val="24"/>
                <w:szCs w:val="24"/>
              </w:rPr>
              <w:t>KO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+ 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 xml:space="preserve">oly(I:C) (Stranger): </w:t>
            </w:r>
            <w:r w:rsidRPr="006F066C">
              <w:rPr>
                <w:rFonts w:eastAsia="等线" w:hint="eastAsia"/>
                <w:i/>
                <w:iCs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0.0005;</w:t>
            </w:r>
          </w:p>
          <w:p w14:paraId="4A1E12EF" w14:textId="16308223" w:rsidR="00105D78" w:rsidRPr="006F066C" w:rsidRDefault="00105D78" w:rsidP="00105D78">
            <w:pPr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9) = 6.061,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0.0002</w:t>
            </w:r>
          </w:p>
        </w:tc>
      </w:tr>
      <w:tr w:rsidR="00105D78" w:rsidRPr="006F066C" w14:paraId="2CD4289E" w14:textId="77777777" w:rsidTr="009D75C5">
        <w:trPr>
          <w:trHeight w:hRule="exact" w:val="850"/>
          <w:jc w:val="center"/>
        </w:trPr>
        <w:tc>
          <w:tcPr>
            <w:tcW w:w="1134" w:type="dxa"/>
            <w:tcBorders>
              <w:left w:val="nil"/>
              <w:bottom w:val="single" w:sz="12" w:space="0" w:color="auto"/>
              <w:right w:val="nil"/>
            </w:tcBorders>
            <w:noWrap/>
          </w:tcPr>
          <w:p w14:paraId="07BA9A25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Fig. S</w:t>
            </w:r>
            <w:r w:rsidRPr="006F066C">
              <w:rPr>
                <w:rFonts w:eastAsia="等线" w:hint="eastAsia"/>
                <w:kern w:val="0"/>
                <w:sz w:val="24"/>
                <w:szCs w:val="24"/>
              </w:rPr>
              <w:t>9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>d</w:t>
            </w:r>
          </w:p>
        </w:tc>
        <w:tc>
          <w:tcPr>
            <w:tcW w:w="2127" w:type="dxa"/>
            <w:tcBorders>
              <w:left w:val="nil"/>
              <w:bottom w:val="single" w:sz="12" w:space="0" w:color="auto"/>
              <w:right w:val="nil"/>
            </w:tcBorders>
          </w:tcPr>
          <w:p w14:paraId="1CB836FD" w14:textId="2B755AAB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5, 6</w:t>
            </w:r>
          </w:p>
        </w:tc>
        <w:tc>
          <w:tcPr>
            <w:tcW w:w="2126" w:type="dxa"/>
            <w:tcBorders>
              <w:left w:val="nil"/>
              <w:bottom w:val="single" w:sz="12" w:space="0" w:color="auto"/>
              <w:right w:val="nil"/>
            </w:tcBorders>
          </w:tcPr>
          <w:p w14:paraId="62224E91" w14:textId="77777777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r w:rsidRPr="006F066C">
              <w:rPr>
                <w:rFonts w:eastAsia="等线"/>
                <w:kern w:val="0"/>
                <w:sz w:val="24"/>
                <w:szCs w:val="24"/>
              </w:rPr>
              <w:t>Unpaired t test</w:t>
            </w:r>
          </w:p>
        </w:tc>
        <w:tc>
          <w:tcPr>
            <w:tcW w:w="4476" w:type="dxa"/>
            <w:tcBorders>
              <w:left w:val="nil"/>
              <w:bottom w:val="single" w:sz="12" w:space="0" w:color="auto"/>
              <w:right w:val="nil"/>
            </w:tcBorders>
            <w:noWrap/>
          </w:tcPr>
          <w:p w14:paraId="592CF587" w14:textId="25AC3AB5" w:rsidR="00105D78" w:rsidRPr="006F066C" w:rsidRDefault="00105D78" w:rsidP="00105D78">
            <w:pPr>
              <w:widowControl/>
              <w:spacing w:line="276" w:lineRule="auto"/>
              <w:jc w:val="left"/>
              <w:rPr>
                <w:rFonts w:eastAsia="等线"/>
                <w:kern w:val="0"/>
                <w:sz w:val="24"/>
                <w:szCs w:val="24"/>
              </w:rPr>
            </w:pPr>
            <w:proofErr w:type="gramStart"/>
            <w:r w:rsidRPr="006F066C">
              <w:rPr>
                <w:rFonts w:eastAsia="等线"/>
                <w:kern w:val="0"/>
                <w:sz w:val="24"/>
                <w:szCs w:val="24"/>
              </w:rPr>
              <w:t>t(</w:t>
            </w:r>
            <w:proofErr w:type="gramEnd"/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9) = 3.587, </w:t>
            </w:r>
            <w:r w:rsidRPr="006F066C">
              <w:rPr>
                <w:rFonts w:eastAsia="等线"/>
                <w:i/>
                <w:kern w:val="0"/>
                <w:sz w:val="24"/>
                <w:szCs w:val="24"/>
              </w:rPr>
              <w:t>P</w:t>
            </w:r>
            <w:r w:rsidRPr="006F066C">
              <w:rPr>
                <w:rFonts w:eastAsia="等线"/>
                <w:kern w:val="0"/>
                <w:sz w:val="24"/>
                <w:szCs w:val="24"/>
              </w:rPr>
              <w:t xml:space="preserve"> = 0.0059</w:t>
            </w:r>
          </w:p>
        </w:tc>
      </w:tr>
    </w:tbl>
    <w:p w14:paraId="673140AE" w14:textId="77777777" w:rsidR="00AE0EB3" w:rsidRPr="006F066C" w:rsidRDefault="00AE0EB3">
      <w:pPr>
        <w:widowControl/>
        <w:spacing w:line="240" w:lineRule="auto"/>
        <w:jc w:val="left"/>
        <w:rPr>
          <w:rFonts w:ascii="等线" w:eastAsia="等线" w:hAnsi="等线"/>
          <w:sz w:val="21"/>
          <w:szCs w:val="22"/>
        </w:rPr>
      </w:pPr>
    </w:p>
    <w:sectPr w:rsidR="00AE0EB3" w:rsidRPr="006F066C" w:rsidSect="00F91BFC">
      <w:pgSz w:w="11906" w:h="16838"/>
      <w:pgMar w:top="1440" w:right="1800" w:bottom="1440" w:left="1800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1A4E7" w14:textId="77777777" w:rsidR="004146C9" w:rsidRDefault="004146C9">
      <w:pPr>
        <w:spacing w:line="240" w:lineRule="auto"/>
      </w:pPr>
      <w:r>
        <w:separator/>
      </w:r>
    </w:p>
  </w:endnote>
  <w:endnote w:type="continuationSeparator" w:id="0">
    <w:p w14:paraId="5B2D228F" w14:textId="77777777" w:rsidR="004146C9" w:rsidRDefault="004146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Grande">
    <w:altName w:val="Segoe UI"/>
    <w:charset w:val="00"/>
    <w:family w:val="swiss"/>
    <w:pitch w:val="default"/>
    <w:sig w:usb0="00000000" w:usb1="00000000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lissRegular">
    <w:altName w:val="Cambria"/>
    <w:charset w:val="00"/>
    <w:family w:val="roman"/>
    <w:pitch w:val="default"/>
    <w:sig w:usb0="00000000" w:usb1="00000000" w:usb2="00000000" w:usb3="00000000" w:csb0="00000001" w:csb1="00000000"/>
  </w:font>
  <w:font w:name="BlissMedium">
    <w:altName w:val="Cambria"/>
    <w:charset w:val="00"/>
    <w:family w:val="roman"/>
    <w:pitch w:val="default"/>
    <w:sig w:usb0="00000000" w:usb1="00000000" w:usb2="00000000" w:usb3="00000000" w:csb0="00000001" w:csb1="00000000"/>
  </w:font>
  <w:font w:name="BlissBold">
    <w:altName w:val="Cambria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A626B" w14:textId="77777777" w:rsidR="004146C9" w:rsidRDefault="004146C9">
      <w:r>
        <w:separator/>
      </w:r>
    </w:p>
  </w:footnote>
  <w:footnote w:type="continuationSeparator" w:id="0">
    <w:p w14:paraId="22A0335E" w14:textId="77777777" w:rsidR="004146C9" w:rsidRDefault="004146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FFFFFF7D"/>
    <w:lvl w:ilvl="0">
      <w:start w:val="1"/>
      <w:numFmt w:val="decimal"/>
      <w:pStyle w:val="5"/>
      <w:lvlText w:val="%1."/>
      <w:lvlJc w:val="left"/>
      <w:pPr>
        <w:tabs>
          <w:tab w:val="left" w:pos="1440"/>
        </w:tabs>
        <w:ind w:left="1440" w:hanging="360"/>
      </w:pPr>
    </w:lvl>
  </w:abstractNum>
  <w:abstractNum w:abstractNumId="1" w15:restartNumberingAfterBreak="0">
    <w:nsid w:val="FFFFFF7E"/>
    <w:multiLevelType w:val="singleLevel"/>
    <w:tmpl w:val="FFFFFF7E"/>
    <w:lvl w:ilvl="0">
      <w:start w:val="1"/>
      <w:numFmt w:val="decimal"/>
      <w:pStyle w:val="4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2" w15:restartNumberingAfterBreak="0">
    <w:nsid w:val="FFFFFF7F"/>
    <w:multiLevelType w:val="singleLevel"/>
    <w:tmpl w:val="FFFFFF7F"/>
    <w:lvl w:ilvl="0">
      <w:start w:val="1"/>
      <w:numFmt w:val="decimal"/>
      <w:pStyle w:val="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3" w15:restartNumberingAfterBreak="0">
    <w:nsid w:val="FFFFFF80"/>
    <w:multiLevelType w:val="singleLevel"/>
    <w:tmpl w:val="FFFFFF80"/>
    <w:lvl w:ilvl="0">
      <w:start w:val="1"/>
      <w:numFmt w:val="bullet"/>
      <w:pStyle w:val="a"/>
      <w:lvlText w:val=""/>
      <w:lvlJc w:val="left"/>
      <w:pPr>
        <w:tabs>
          <w:tab w:val="left" w:pos="1800"/>
        </w:tabs>
        <w:ind w:left="1800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FFFFFF81"/>
    <w:lvl w:ilvl="0">
      <w:start w:val="1"/>
      <w:numFmt w:val="bullet"/>
      <w:pStyle w:val="50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FFFFF82"/>
    <w:lvl w:ilvl="0">
      <w:start w:val="1"/>
      <w:numFmt w:val="bullet"/>
      <w:pStyle w:val="4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FFFFFF83"/>
    <w:lvl w:ilvl="0">
      <w:start w:val="1"/>
      <w:numFmt w:val="bullet"/>
      <w:pStyle w:val="3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FFFFFF88"/>
    <w:lvl w:ilvl="0">
      <w:start w:val="1"/>
      <w:numFmt w:val="decimal"/>
      <w:pStyle w:val="2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FFFFFF89"/>
    <w:lvl w:ilvl="0">
      <w:start w:val="1"/>
      <w:numFmt w:val="bullet"/>
      <w:pStyle w:val="2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478067D"/>
    <w:multiLevelType w:val="multilevel"/>
    <w:tmpl w:val="1478067D"/>
    <w:lvl w:ilvl="0">
      <w:start w:val="1"/>
      <w:numFmt w:val="decimal"/>
      <w:pStyle w:val="a0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9"/>
  </w:num>
  <w:num w:numId="5">
    <w:abstractNumId w:val="6"/>
  </w:num>
  <w:num w:numId="6">
    <w:abstractNumId w:val="2"/>
  </w:num>
  <w:num w:numId="7">
    <w:abstractNumId w:val="8"/>
  </w:num>
  <w:num w:numId="8">
    <w:abstractNumId w:val="4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bordersDoNotSurroundHeader/>
  <w:bordersDoNotSurroundFooter/>
  <w:proofState w:spelling="clean" w:grammar="clean"/>
  <w:defaultTabStop w:val="42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0A93"/>
    <w:rsid w:val="0000519C"/>
    <w:rsid w:val="0001091E"/>
    <w:rsid w:val="00011CB6"/>
    <w:rsid w:val="00014D1F"/>
    <w:rsid w:val="000178A0"/>
    <w:rsid w:val="0002638A"/>
    <w:rsid w:val="00046F24"/>
    <w:rsid w:val="00050EB9"/>
    <w:rsid w:val="00057C9F"/>
    <w:rsid w:val="00072019"/>
    <w:rsid w:val="0007268E"/>
    <w:rsid w:val="000B771C"/>
    <w:rsid w:val="000B7C6F"/>
    <w:rsid w:val="000C419B"/>
    <w:rsid w:val="000E2A3B"/>
    <w:rsid w:val="00105D78"/>
    <w:rsid w:val="001159BC"/>
    <w:rsid w:val="00124812"/>
    <w:rsid w:val="0013080C"/>
    <w:rsid w:val="00140AC2"/>
    <w:rsid w:val="0017257E"/>
    <w:rsid w:val="00172E49"/>
    <w:rsid w:val="001B05E5"/>
    <w:rsid w:val="001B0CC0"/>
    <w:rsid w:val="001C3F1A"/>
    <w:rsid w:val="001D77C0"/>
    <w:rsid w:val="001E44D6"/>
    <w:rsid w:val="001F250F"/>
    <w:rsid w:val="001F40D4"/>
    <w:rsid w:val="001F59AF"/>
    <w:rsid w:val="001F5E77"/>
    <w:rsid w:val="0023466A"/>
    <w:rsid w:val="002731C3"/>
    <w:rsid w:val="00295ADD"/>
    <w:rsid w:val="002A4BA1"/>
    <w:rsid w:val="002C6E51"/>
    <w:rsid w:val="002D6DF8"/>
    <w:rsid w:val="00317E01"/>
    <w:rsid w:val="00327AAB"/>
    <w:rsid w:val="003319D4"/>
    <w:rsid w:val="00340D51"/>
    <w:rsid w:val="00347267"/>
    <w:rsid w:val="00374A07"/>
    <w:rsid w:val="003752BA"/>
    <w:rsid w:val="00380571"/>
    <w:rsid w:val="003849D3"/>
    <w:rsid w:val="003958F1"/>
    <w:rsid w:val="003B0A93"/>
    <w:rsid w:val="003B7609"/>
    <w:rsid w:val="003E1E2C"/>
    <w:rsid w:val="003E2C5B"/>
    <w:rsid w:val="003F064D"/>
    <w:rsid w:val="003F09C2"/>
    <w:rsid w:val="003F1081"/>
    <w:rsid w:val="00411925"/>
    <w:rsid w:val="004146C9"/>
    <w:rsid w:val="00420DA7"/>
    <w:rsid w:val="00424571"/>
    <w:rsid w:val="00432BA0"/>
    <w:rsid w:val="00437C00"/>
    <w:rsid w:val="004546AC"/>
    <w:rsid w:val="004565EB"/>
    <w:rsid w:val="00466D0A"/>
    <w:rsid w:val="00477E2E"/>
    <w:rsid w:val="004811B9"/>
    <w:rsid w:val="004919FD"/>
    <w:rsid w:val="00493605"/>
    <w:rsid w:val="0049509F"/>
    <w:rsid w:val="004C0017"/>
    <w:rsid w:val="004C0106"/>
    <w:rsid w:val="004C547C"/>
    <w:rsid w:val="004D788C"/>
    <w:rsid w:val="004E2E2B"/>
    <w:rsid w:val="004E5CB5"/>
    <w:rsid w:val="004E688B"/>
    <w:rsid w:val="00501E6B"/>
    <w:rsid w:val="00507F47"/>
    <w:rsid w:val="005409E0"/>
    <w:rsid w:val="00566173"/>
    <w:rsid w:val="005710F8"/>
    <w:rsid w:val="005744C5"/>
    <w:rsid w:val="0058103F"/>
    <w:rsid w:val="005839E5"/>
    <w:rsid w:val="005C39D1"/>
    <w:rsid w:val="005C5A82"/>
    <w:rsid w:val="005D78C0"/>
    <w:rsid w:val="00610636"/>
    <w:rsid w:val="00613FE3"/>
    <w:rsid w:val="0063125E"/>
    <w:rsid w:val="00651A53"/>
    <w:rsid w:val="0066377D"/>
    <w:rsid w:val="00665221"/>
    <w:rsid w:val="00673B24"/>
    <w:rsid w:val="0067516A"/>
    <w:rsid w:val="00687CB5"/>
    <w:rsid w:val="006C6FD7"/>
    <w:rsid w:val="006F066C"/>
    <w:rsid w:val="006F120F"/>
    <w:rsid w:val="006F1D9A"/>
    <w:rsid w:val="006F6145"/>
    <w:rsid w:val="007013FB"/>
    <w:rsid w:val="0075624B"/>
    <w:rsid w:val="00772A18"/>
    <w:rsid w:val="0077615A"/>
    <w:rsid w:val="007905FF"/>
    <w:rsid w:val="007916FB"/>
    <w:rsid w:val="007B33B8"/>
    <w:rsid w:val="007B7339"/>
    <w:rsid w:val="007E7F59"/>
    <w:rsid w:val="007F10A7"/>
    <w:rsid w:val="00801A8E"/>
    <w:rsid w:val="008040BF"/>
    <w:rsid w:val="00806CA0"/>
    <w:rsid w:val="00822BE5"/>
    <w:rsid w:val="0082584B"/>
    <w:rsid w:val="00825CAF"/>
    <w:rsid w:val="008312B0"/>
    <w:rsid w:val="008443C5"/>
    <w:rsid w:val="00850543"/>
    <w:rsid w:val="00862577"/>
    <w:rsid w:val="008671B1"/>
    <w:rsid w:val="0086776B"/>
    <w:rsid w:val="00870664"/>
    <w:rsid w:val="00883B2F"/>
    <w:rsid w:val="008C4C2A"/>
    <w:rsid w:val="008E311F"/>
    <w:rsid w:val="00901CB7"/>
    <w:rsid w:val="0090600A"/>
    <w:rsid w:val="00911BBA"/>
    <w:rsid w:val="0091249D"/>
    <w:rsid w:val="009408E4"/>
    <w:rsid w:val="00944983"/>
    <w:rsid w:val="009548A0"/>
    <w:rsid w:val="009555F2"/>
    <w:rsid w:val="00955FAE"/>
    <w:rsid w:val="00955FF2"/>
    <w:rsid w:val="00960ED5"/>
    <w:rsid w:val="00976A6C"/>
    <w:rsid w:val="00980D0D"/>
    <w:rsid w:val="00992EDF"/>
    <w:rsid w:val="00993597"/>
    <w:rsid w:val="009A4421"/>
    <w:rsid w:val="009C2D85"/>
    <w:rsid w:val="009C414B"/>
    <w:rsid w:val="009C4F3D"/>
    <w:rsid w:val="009C7F8F"/>
    <w:rsid w:val="009D75C5"/>
    <w:rsid w:val="00A02049"/>
    <w:rsid w:val="00A113D0"/>
    <w:rsid w:val="00A2626E"/>
    <w:rsid w:val="00A33952"/>
    <w:rsid w:val="00A422F9"/>
    <w:rsid w:val="00A5274C"/>
    <w:rsid w:val="00A601DA"/>
    <w:rsid w:val="00A70B99"/>
    <w:rsid w:val="00A745A3"/>
    <w:rsid w:val="00A8160F"/>
    <w:rsid w:val="00A83C88"/>
    <w:rsid w:val="00A86BB2"/>
    <w:rsid w:val="00A924F1"/>
    <w:rsid w:val="00AA082F"/>
    <w:rsid w:val="00AA414A"/>
    <w:rsid w:val="00AA67DA"/>
    <w:rsid w:val="00AB033D"/>
    <w:rsid w:val="00AC095B"/>
    <w:rsid w:val="00AE09C8"/>
    <w:rsid w:val="00AE0EB3"/>
    <w:rsid w:val="00B06E94"/>
    <w:rsid w:val="00B13669"/>
    <w:rsid w:val="00B639F9"/>
    <w:rsid w:val="00B65E61"/>
    <w:rsid w:val="00B765EF"/>
    <w:rsid w:val="00B770FE"/>
    <w:rsid w:val="00B85AFB"/>
    <w:rsid w:val="00BC1A7B"/>
    <w:rsid w:val="00BC42C3"/>
    <w:rsid w:val="00BC7928"/>
    <w:rsid w:val="00BE0BB0"/>
    <w:rsid w:val="00BE251C"/>
    <w:rsid w:val="00BF5FFA"/>
    <w:rsid w:val="00C0645A"/>
    <w:rsid w:val="00C41CFB"/>
    <w:rsid w:val="00C4361E"/>
    <w:rsid w:val="00C640C6"/>
    <w:rsid w:val="00C8690A"/>
    <w:rsid w:val="00C8774A"/>
    <w:rsid w:val="00C914DB"/>
    <w:rsid w:val="00CA1711"/>
    <w:rsid w:val="00CB6FF7"/>
    <w:rsid w:val="00CC2CB3"/>
    <w:rsid w:val="00CC5358"/>
    <w:rsid w:val="00CE2128"/>
    <w:rsid w:val="00D120C5"/>
    <w:rsid w:val="00D13FDD"/>
    <w:rsid w:val="00D25BA3"/>
    <w:rsid w:val="00D357B1"/>
    <w:rsid w:val="00D62B7B"/>
    <w:rsid w:val="00D720E0"/>
    <w:rsid w:val="00D84CB9"/>
    <w:rsid w:val="00D92DC3"/>
    <w:rsid w:val="00D95A08"/>
    <w:rsid w:val="00DA25E1"/>
    <w:rsid w:val="00DC11D2"/>
    <w:rsid w:val="00DC4BF3"/>
    <w:rsid w:val="00DD0778"/>
    <w:rsid w:val="00DE090F"/>
    <w:rsid w:val="00DF07B5"/>
    <w:rsid w:val="00DF20A8"/>
    <w:rsid w:val="00DF7D7E"/>
    <w:rsid w:val="00E0216D"/>
    <w:rsid w:val="00E22D3E"/>
    <w:rsid w:val="00E24FD6"/>
    <w:rsid w:val="00E31386"/>
    <w:rsid w:val="00E32A2C"/>
    <w:rsid w:val="00E34091"/>
    <w:rsid w:val="00E360D2"/>
    <w:rsid w:val="00E379BF"/>
    <w:rsid w:val="00E417AF"/>
    <w:rsid w:val="00E449B4"/>
    <w:rsid w:val="00E61093"/>
    <w:rsid w:val="00E73E95"/>
    <w:rsid w:val="00E76295"/>
    <w:rsid w:val="00E779EF"/>
    <w:rsid w:val="00E83FEA"/>
    <w:rsid w:val="00E847EE"/>
    <w:rsid w:val="00EB60C3"/>
    <w:rsid w:val="00EE4636"/>
    <w:rsid w:val="00EF2983"/>
    <w:rsid w:val="00F03BC5"/>
    <w:rsid w:val="00F06710"/>
    <w:rsid w:val="00F12852"/>
    <w:rsid w:val="00F502C5"/>
    <w:rsid w:val="00F81D7B"/>
    <w:rsid w:val="00F8655D"/>
    <w:rsid w:val="00F869D1"/>
    <w:rsid w:val="00F90E41"/>
    <w:rsid w:val="00F91BFC"/>
    <w:rsid w:val="00FA3471"/>
    <w:rsid w:val="00FA653F"/>
    <w:rsid w:val="00FB7FF8"/>
    <w:rsid w:val="00FC6F59"/>
    <w:rsid w:val="00FE2B33"/>
    <w:rsid w:val="00FF003B"/>
    <w:rsid w:val="00FF65EA"/>
    <w:rsid w:val="6D3F4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F3FF003"/>
  <w15:docId w15:val="{5D55AB6F-AD83-40E9-B537-2424D5544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/>
    <w:lsdException w:name="head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/>
    <w:lsdException w:name="annotation reference" w:uiPriority="0"/>
    <w:lsdException w:name="page number" w:uiPriority="0"/>
    <w:lsdException w:name="endnote reference" w:semiHidden="1" w:uiPriority="0"/>
    <w:lsdException w:name="endnote text" w:semiHidden="1" w:uiPriority="0" w:qFormat="1"/>
    <w:lsdException w:name="table of authorities" w:semiHidden="1" w:unhideWhenUsed="1"/>
    <w:lsdException w:name="macro" w:semiHidden="1" w:unhideWhenUsed="1" w:qFormat="1"/>
    <w:lsdException w:name="toa heading" w:semiHidden="1" w:unhideWhenUsed="1"/>
    <w:lsdException w:name="List" w:semiHidden="1" w:unhideWhenUsed="1" w:qFormat="1"/>
    <w:lsdException w:name="List Bullet" w:semiHidden="1" w:unhideWhenUsed="1" w:qFormat="1"/>
    <w:lsdException w:name="List Number" w:semiHidden="1" w:unhideWhenUsed="1"/>
    <w:lsdException w:name="List 2" w:semiHidden="1" w:unhideWhenUsed="1" w:qFormat="1"/>
    <w:lsdException w:name="List 3" w:semiHidden="1" w:unhideWhenUsed="1" w:qFormat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 w:qFormat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iPriority="0" w:unhideWhenUsed="1" w:qFormat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uiPriority="0" w:qFormat="1"/>
    <w:lsdException w:name="FollowedHyperlink" w:uiPriority="0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uiPriority="0"/>
    <w:lsdException w:name="HTML Address" w:semiHidden="1" w:unhideWhenUsed="1"/>
    <w:lsdException w:name="HTML Cite" w:uiPriority="0" w:qFormat="1"/>
    <w:lsdException w:name="HTML Code" w:uiPriority="0"/>
    <w:lsdException w:name="HTML Definition" w:uiPriority="0"/>
    <w:lsdException w:name="HTML Keyboard" w:uiPriority="0"/>
    <w:lsdException w:name="HTML Preformatted" w:uiPriority="0" w:qFormat="1"/>
    <w:lsdException w:name="HTML Sample" w:uiPriority="0" w:qFormat="1"/>
    <w:lsdException w:name="HTML Typewriter" w:uiPriority="0"/>
    <w:lsdException w:name="HTML Variable" w:uiPriority="0"/>
    <w:lsdException w:name="Normal Table" w:semiHidden="1" w:unhideWhenUsed="1" w:qFormat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B06E94"/>
    <w:pPr>
      <w:widowControl w:val="0"/>
      <w:spacing w:line="360" w:lineRule="auto"/>
      <w:jc w:val="both"/>
    </w:pPr>
    <w:rPr>
      <w:rFonts w:ascii="Times New Roman" w:hAnsi="Times New Roman" w:cs="Times New Roman"/>
      <w:kern w:val="2"/>
      <w:sz w:val="28"/>
      <w:szCs w:val="28"/>
    </w:rPr>
  </w:style>
  <w:style w:type="paragraph" w:styleId="1">
    <w:name w:val="heading 1"/>
    <w:basedOn w:val="a1"/>
    <w:next w:val="a1"/>
    <w:link w:val="10"/>
    <w:qFormat/>
    <w:pPr>
      <w:keepNext/>
      <w:keepLines/>
      <w:spacing w:before="340" w:after="330" w:line="578" w:lineRule="auto"/>
      <w:outlineLvl w:val="0"/>
    </w:pPr>
    <w:rPr>
      <w:rFonts w:asciiTheme="minorHAnsi" w:hAnsiTheme="minorHAnsi" w:cstheme="minorBidi"/>
      <w:b/>
      <w:bCs/>
      <w:kern w:val="32"/>
      <w:sz w:val="24"/>
      <w:szCs w:val="24"/>
    </w:rPr>
  </w:style>
  <w:style w:type="paragraph" w:styleId="21">
    <w:name w:val="heading 2"/>
    <w:basedOn w:val="a1"/>
    <w:next w:val="a1"/>
    <w:link w:val="22"/>
    <w:autoRedefine/>
    <w:semiHidden/>
    <w:unhideWhenUsed/>
    <w:qFormat/>
    <w:pPr>
      <w:keepNext/>
      <w:keepLines/>
      <w:spacing w:before="260" w:after="260" w:line="416" w:lineRule="auto"/>
      <w:outlineLvl w:val="1"/>
    </w:pPr>
    <w:rPr>
      <w:rFonts w:ascii="Cambria" w:hAnsi="Cambria" w:cstheme="minorBidi"/>
      <w:b/>
      <w:bCs/>
      <w:i/>
      <w:iCs/>
    </w:rPr>
  </w:style>
  <w:style w:type="paragraph" w:styleId="31">
    <w:name w:val="heading 3"/>
    <w:basedOn w:val="a1"/>
    <w:next w:val="a1"/>
    <w:link w:val="32"/>
    <w:autoRedefine/>
    <w:semiHidden/>
    <w:qFormat/>
    <w:pPr>
      <w:keepNext/>
      <w:widowControl/>
      <w:spacing w:line="480" w:lineRule="auto"/>
      <w:jc w:val="left"/>
      <w:outlineLvl w:val="2"/>
    </w:pPr>
    <w:rPr>
      <w:rFonts w:ascii="Times" w:eastAsia="Times" w:hAnsi="Times"/>
      <w:b/>
      <w:kern w:val="0"/>
      <w:sz w:val="24"/>
      <w:szCs w:val="20"/>
      <w:lang w:eastAsia="en-US"/>
    </w:rPr>
  </w:style>
  <w:style w:type="paragraph" w:styleId="41">
    <w:name w:val="heading 4"/>
    <w:basedOn w:val="a1"/>
    <w:next w:val="a1"/>
    <w:link w:val="42"/>
    <w:semiHidden/>
    <w:unhideWhenUsed/>
    <w:qFormat/>
    <w:pPr>
      <w:keepNext/>
      <w:keepLines/>
      <w:spacing w:before="280" w:after="290" w:line="376" w:lineRule="auto"/>
      <w:outlineLvl w:val="3"/>
    </w:pPr>
    <w:rPr>
      <w:rFonts w:ascii="Times" w:hAnsi="Times" w:cstheme="minorBidi"/>
      <w:b/>
      <w:color w:val="0000FF"/>
      <w:sz w:val="44"/>
      <w:szCs w:val="22"/>
    </w:rPr>
  </w:style>
  <w:style w:type="paragraph" w:styleId="51">
    <w:name w:val="heading 5"/>
    <w:basedOn w:val="a1"/>
    <w:next w:val="a1"/>
    <w:link w:val="52"/>
    <w:semiHidden/>
    <w:unhideWhenUsed/>
    <w:qFormat/>
    <w:pPr>
      <w:keepNext/>
      <w:keepLines/>
      <w:spacing w:before="280" w:after="290" w:line="376" w:lineRule="auto"/>
      <w:outlineLvl w:val="4"/>
    </w:pPr>
    <w:rPr>
      <w:rFonts w:ascii="Calibri" w:hAnsi="Calibri" w:cstheme="minorBidi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semiHidden/>
    <w:unhideWhenUsed/>
    <w:qFormat/>
    <w:pPr>
      <w:keepNext/>
      <w:keepLines/>
      <w:spacing w:before="240" w:after="64" w:line="320" w:lineRule="auto"/>
      <w:outlineLvl w:val="5"/>
    </w:pPr>
    <w:rPr>
      <w:rFonts w:ascii="Calibri" w:hAnsi="Calibri" w:cstheme="minorBidi"/>
      <w:b/>
      <w:bCs/>
      <w:sz w:val="22"/>
      <w:szCs w:val="22"/>
    </w:rPr>
  </w:style>
  <w:style w:type="paragraph" w:styleId="7">
    <w:name w:val="heading 7"/>
    <w:basedOn w:val="a1"/>
    <w:next w:val="a1"/>
    <w:link w:val="70"/>
    <w:semiHidden/>
    <w:unhideWhenUsed/>
    <w:qFormat/>
    <w:pPr>
      <w:keepNext/>
      <w:keepLines/>
      <w:spacing w:before="240" w:after="64" w:line="320" w:lineRule="auto"/>
      <w:outlineLvl w:val="6"/>
    </w:pPr>
    <w:rPr>
      <w:rFonts w:ascii="Calibri" w:hAnsi="Calibri" w:cstheme="minorBidi"/>
      <w:sz w:val="24"/>
      <w:szCs w:val="24"/>
    </w:rPr>
  </w:style>
  <w:style w:type="paragraph" w:styleId="8">
    <w:name w:val="heading 8"/>
    <w:basedOn w:val="a1"/>
    <w:next w:val="a1"/>
    <w:link w:val="80"/>
    <w:autoRedefine/>
    <w:semiHidden/>
    <w:unhideWhenUsed/>
    <w:qFormat/>
    <w:pPr>
      <w:keepNext/>
      <w:keepLines/>
      <w:spacing w:before="240" w:after="64" w:line="320" w:lineRule="auto"/>
      <w:outlineLvl w:val="7"/>
    </w:pPr>
    <w:rPr>
      <w:rFonts w:ascii="Calibri" w:hAnsi="Calibri" w:cstheme="minorBidi"/>
      <w:i/>
      <w:iCs/>
      <w:sz w:val="24"/>
      <w:szCs w:val="24"/>
    </w:rPr>
  </w:style>
  <w:style w:type="paragraph" w:styleId="9">
    <w:name w:val="heading 9"/>
    <w:basedOn w:val="a1"/>
    <w:next w:val="a1"/>
    <w:link w:val="90"/>
    <w:semiHidden/>
    <w:unhideWhenUsed/>
    <w:qFormat/>
    <w:pPr>
      <w:keepNext/>
      <w:keepLines/>
      <w:spacing w:before="240" w:after="64" w:line="320" w:lineRule="auto"/>
      <w:outlineLvl w:val="8"/>
    </w:pPr>
    <w:rPr>
      <w:rFonts w:ascii="Cambria" w:hAnsi="Cambria" w:cstheme="minorBidi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macro"/>
    <w:link w:val="11"/>
    <w:uiPriority w:val="99"/>
    <w:semiHidden/>
    <w:unhideWhenUsed/>
    <w:qFormat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eastAsia="宋体" w:hAnsi="Courier New" w:cs="Courier New"/>
      <w:kern w:val="2"/>
      <w:sz w:val="24"/>
      <w:szCs w:val="24"/>
    </w:rPr>
  </w:style>
  <w:style w:type="paragraph" w:styleId="33">
    <w:name w:val="List 3"/>
    <w:basedOn w:val="a1"/>
    <w:uiPriority w:val="99"/>
    <w:semiHidden/>
    <w:unhideWhenUsed/>
    <w:qFormat/>
    <w:pPr>
      <w:spacing w:line="240" w:lineRule="auto"/>
      <w:ind w:leftChars="400" w:left="100" w:hangingChars="200" w:hanging="200"/>
      <w:contextualSpacing/>
    </w:pPr>
    <w:rPr>
      <w:rFonts w:asciiTheme="minorHAnsi" w:hAnsiTheme="minorHAnsi" w:cstheme="minorBidi"/>
      <w:sz w:val="21"/>
      <w:szCs w:val="22"/>
    </w:rPr>
  </w:style>
  <w:style w:type="paragraph" w:styleId="2">
    <w:name w:val="List Number 2"/>
    <w:basedOn w:val="a1"/>
    <w:autoRedefine/>
    <w:uiPriority w:val="99"/>
    <w:semiHidden/>
    <w:unhideWhenUsed/>
    <w:pPr>
      <w:numPr>
        <w:numId w:val="1"/>
      </w:numPr>
      <w:spacing w:line="240" w:lineRule="auto"/>
      <w:contextualSpacing/>
    </w:pPr>
    <w:rPr>
      <w:rFonts w:asciiTheme="minorHAnsi" w:hAnsiTheme="minorHAnsi" w:cstheme="minorBidi"/>
      <w:sz w:val="21"/>
      <w:szCs w:val="22"/>
    </w:rPr>
  </w:style>
  <w:style w:type="paragraph" w:styleId="a6">
    <w:name w:val="Note Heading"/>
    <w:basedOn w:val="a1"/>
    <w:next w:val="a1"/>
    <w:link w:val="a7"/>
    <w:autoRedefine/>
    <w:semiHidden/>
    <w:unhideWhenUsed/>
    <w:pPr>
      <w:spacing w:line="240" w:lineRule="auto"/>
      <w:jc w:val="center"/>
    </w:pPr>
    <w:rPr>
      <w:rFonts w:asciiTheme="minorHAnsi" w:hAnsiTheme="minorHAnsi" w:cstheme="minorBidi"/>
      <w:sz w:val="24"/>
      <w:szCs w:val="22"/>
    </w:rPr>
  </w:style>
  <w:style w:type="paragraph" w:styleId="40">
    <w:name w:val="List Bullet 4"/>
    <w:basedOn w:val="a1"/>
    <w:uiPriority w:val="99"/>
    <w:semiHidden/>
    <w:unhideWhenUsed/>
    <w:pPr>
      <w:numPr>
        <w:numId w:val="2"/>
      </w:numPr>
      <w:spacing w:line="240" w:lineRule="auto"/>
      <w:contextualSpacing/>
    </w:pPr>
    <w:rPr>
      <w:rFonts w:asciiTheme="minorHAnsi" w:hAnsiTheme="minorHAnsi" w:cstheme="minorBidi"/>
      <w:sz w:val="21"/>
      <w:szCs w:val="22"/>
    </w:rPr>
  </w:style>
  <w:style w:type="paragraph" w:styleId="a8">
    <w:name w:val="E-mail Signature"/>
    <w:basedOn w:val="a1"/>
    <w:link w:val="12"/>
    <w:uiPriority w:val="99"/>
    <w:semiHidden/>
    <w:unhideWhenUsed/>
    <w:pPr>
      <w:spacing w:line="240" w:lineRule="auto"/>
    </w:pPr>
    <w:rPr>
      <w:rFonts w:asciiTheme="minorHAnsi" w:hAnsiTheme="minorHAnsi" w:cstheme="minorBidi"/>
      <w:sz w:val="21"/>
      <w:szCs w:val="22"/>
    </w:rPr>
  </w:style>
  <w:style w:type="paragraph" w:styleId="a">
    <w:name w:val="List Number"/>
    <w:basedOn w:val="a1"/>
    <w:uiPriority w:val="99"/>
    <w:semiHidden/>
    <w:unhideWhenUsed/>
    <w:pPr>
      <w:numPr>
        <w:numId w:val="3"/>
      </w:numPr>
      <w:spacing w:line="240" w:lineRule="auto"/>
      <w:contextualSpacing/>
    </w:pPr>
    <w:rPr>
      <w:rFonts w:asciiTheme="minorHAnsi" w:hAnsiTheme="minorHAnsi" w:cstheme="minorBidi"/>
      <w:sz w:val="21"/>
      <w:szCs w:val="22"/>
    </w:rPr>
  </w:style>
  <w:style w:type="paragraph" w:styleId="a9">
    <w:name w:val="Normal Indent"/>
    <w:basedOn w:val="a1"/>
    <w:uiPriority w:val="99"/>
    <w:semiHidden/>
    <w:unhideWhenUsed/>
    <w:pPr>
      <w:spacing w:line="240" w:lineRule="auto"/>
      <w:ind w:firstLineChars="200" w:firstLine="420"/>
    </w:pPr>
    <w:rPr>
      <w:rFonts w:asciiTheme="minorHAnsi" w:hAnsiTheme="minorHAnsi" w:cstheme="minorBidi"/>
      <w:sz w:val="21"/>
      <w:szCs w:val="22"/>
    </w:rPr>
  </w:style>
  <w:style w:type="paragraph" w:styleId="a0">
    <w:name w:val="List Bullet"/>
    <w:basedOn w:val="a1"/>
    <w:uiPriority w:val="99"/>
    <w:semiHidden/>
    <w:unhideWhenUsed/>
    <w:qFormat/>
    <w:pPr>
      <w:numPr>
        <w:numId w:val="4"/>
      </w:numPr>
      <w:spacing w:line="240" w:lineRule="auto"/>
      <w:contextualSpacing/>
    </w:pPr>
    <w:rPr>
      <w:rFonts w:asciiTheme="minorHAnsi" w:hAnsiTheme="minorHAnsi" w:cstheme="minorBidi"/>
      <w:sz w:val="21"/>
      <w:szCs w:val="22"/>
    </w:rPr>
  </w:style>
  <w:style w:type="paragraph" w:styleId="aa">
    <w:name w:val="envelope address"/>
    <w:basedOn w:val="a1"/>
    <w:autoRedefine/>
    <w:uiPriority w:val="99"/>
    <w:semiHidden/>
    <w:unhideWhenUsed/>
    <w:pPr>
      <w:framePr w:w="7920" w:h="1980" w:hRule="exact" w:hSpace="180" w:wrap="auto" w:hAnchor="page" w:xAlign="center" w:yAlign="bottom"/>
      <w:snapToGrid w:val="0"/>
      <w:spacing w:line="240" w:lineRule="auto"/>
      <w:ind w:leftChars="1400" w:left="100"/>
    </w:pPr>
    <w:rPr>
      <w:rFonts w:asciiTheme="majorHAnsi" w:eastAsiaTheme="majorEastAsia" w:hAnsiTheme="majorHAnsi" w:cstheme="majorBidi"/>
      <w:sz w:val="24"/>
      <w:szCs w:val="24"/>
    </w:rPr>
  </w:style>
  <w:style w:type="paragraph" w:styleId="ab">
    <w:name w:val="Document Map"/>
    <w:basedOn w:val="a1"/>
    <w:link w:val="13"/>
    <w:uiPriority w:val="99"/>
    <w:semiHidden/>
    <w:unhideWhenUsed/>
    <w:pPr>
      <w:spacing w:line="240" w:lineRule="auto"/>
    </w:pPr>
    <w:rPr>
      <w:rFonts w:ascii="Microsoft YaHei UI" w:eastAsia="Microsoft YaHei UI" w:hAnsiTheme="minorHAnsi" w:cstheme="minorBidi"/>
      <w:sz w:val="18"/>
      <w:szCs w:val="18"/>
    </w:rPr>
  </w:style>
  <w:style w:type="paragraph" w:styleId="ac">
    <w:name w:val="annotation text"/>
    <w:basedOn w:val="a1"/>
    <w:link w:val="ad"/>
    <w:semiHidden/>
    <w:pPr>
      <w:widowControl/>
      <w:spacing w:line="240" w:lineRule="auto"/>
      <w:jc w:val="left"/>
    </w:pPr>
    <w:rPr>
      <w:rFonts w:eastAsia="Times New Roman"/>
      <w:kern w:val="0"/>
      <w:sz w:val="20"/>
      <w:szCs w:val="20"/>
      <w:lang w:eastAsia="en-US"/>
    </w:rPr>
  </w:style>
  <w:style w:type="paragraph" w:styleId="ae">
    <w:name w:val="Salutation"/>
    <w:basedOn w:val="a1"/>
    <w:next w:val="a1"/>
    <w:link w:val="af"/>
    <w:semiHidden/>
    <w:unhideWhenUsed/>
    <w:qFormat/>
    <w:pPr>
      <w:spacing w:line="240" w:lineRule="auto"/>
    </w:pPr>
    <w:rPr>
      <w:rFonts w:asciiTheme="minorHAnsi" w:hAnsiTheme="minorHAnsi" w:cstheme="minorBidi"/>
      <w:sz w:val="24"/>
      <w:szCs w:val="22"/>
    </w:rPr>
  </w:style>
  <w:style w:type="paragraph" w:styleId="34">
    <w:name w:val="Body Text 3"/>
    <w:basedOn w:val="a1"/>
    <w:link w:val="310"/>
    <w:uiPriority w:val="99"/>
    <w:semiHidden/>
    <w:unhideWhenUsed/>
    <w:pPr>
      <w:spacing w:after="120" w:line="240" w:lineRule="auto"/>
    </w:pPr>
    <w:rPr>
      <w:rFonts w:asciiTheme="minorHAnsi" w:hAnsiTheme="minorHAnsi" w:cstheme="minorBidi"/>
      <w:sz w:val="16"/>
      <w:szCs w:val="16"/>
    </w:rPr>
  </w:style>
  <w:style w:type="paragraph" w:styleId="af0">
    <w:name w:val="Closing"/>
    <w:basedOn w:val="a1"/>
    <w:link w:val="14"/>
    <w:autoRedefine/>
    <w:uiPriority w:val="99"/>
    <w:semiHidden/>
    <w:unhideWhenUsed/>
    <w:pPr>
      <w:spacing w:line="240" w:lineRule="auto"/>
      <w:ind w:leftChars="2100" w:left="100"/>
    </w:pPr>
    <w:rPr>
      <w:rFonts w:asciiTheme="minorHAnsi" w:hAnsiTheme="minorHAnsi" w:cstheme="minorBidi"/>
      <w:sz w:val="21"/>
      <w:szCs w:val="22"/>
    </w:rPr>
  </w:style>
  <w:style w:type="paragraph" w:styleId="30">
    <w:name w:val="List Bullet 3"/>
    <w:basedOn w:val="a1"/>
    <w:uiPriority w:val="99"/>
    <w:semiHidden/>
    <w:unhideWhenUsed/>
    <w:qFormat/>
    <w:pPr>
      <w:numPr>
        <w:numId w:val="5"/>
      </w:numPr>
      <w:spacing w:line="240" w:lineRule="auto"/>
      <w:contextualSpacing/>
    </w:pPr>
    <w:rPr>
      <w:rFonts w:asciiTheme="minorHAnsi" w:hAnsiTheme="minorHAnsi" w:cstheme="minorBidi"/>
      <w:sz w:val="21"/>
      <w:szCs w:val="22"/>
    </w:rPr>
  </w:style>
  <w:style w:type="paragraph" w:styleId="af1">
    <w:name w:val="Body Text"/>
    <w:basedOn w:val="a1"/>
    <w:link w:val="15"/>
    <w:uiPriority w:val="99"/>
    <w:semiHidden/>
    <w:unhideWhenUsed/>
    <w:qFormat/>
    <w:pPr>
      <w:spacing w:after="120" w:line="240" w:lineRule="auto"/>
    </w:pPr>
    <w:rPr>
      <w:rFonts w:asciiTheme="minorHAnsi" w:hAnsiTheme="minorHAnsi" w:cstheme="minorBidi"/>
      <w:sz w:val="21"/>
      <w:szCs w:val="22"/>
    </w:rPr>
  </w:style>
  <w:style w:type="paragraph" w:styleId="af2">
    <w:name w:val="Body Text Indent"/>
    <w:basedOn w:val="a1"/>
    <w:link w:val="16"/>
    <w:uiPriority w:val="99"/>
    <w:semiHidden/>
    <w:unhideWhenUsed/>
    <w:qFormat/>
    <w:pPr>
      <w:spacing w:after="120" w:line="240" w:lineRule="auto"/>
      <w:ind w:leftChars="200" w:left="420"/>
    </w:pPr>
    <w:rPr>
      <w:rFonts w:asciiTheme="minorHAnsi" w:hAnsiTheme="minorHAnsi" w:cstheme="minorBidi"/>
      <w:sz w:val="21"/>
      <w:szCs w:val="22"/>
    </w:rPr>
  </w:style>
  <w:style w:type="paragraph" w:styleId="3">
    <w:name w:val="List Number 3"/>
    <w:basedOn w:val="a1"/>
    <w:autoRedefine/>
    <w:uiPriority w:val="99"/>
    <w:semiHidden/>
    <w:unhideWhenUsed/>
    <w:pPr>
      <w:numPr>
        <w:numId w:val="6"/>
      </w:numPr>
      <w:spacing w:line="240" w:lineRule="auto"/>
      <w:contextualSpacing/>
    </w:pPr>
    <w:rPr>
      <w:rFonts w:asciiTheme="minorHAnsi" w:hAnsiTheme="minorHAnsi" w:cstheme="minorBidi"/>
      <w:sz w:val="21"/>
      <w:szCs w:val="22"/>
    </w:rPr>
  </w:style>
  <w:style w:type="paragraph" w:styleId="23">
    <w:name w:val="List 2"/>
    <w:basedOn w:val="a1"/>
    <w:uiPriority w:val="99"/>
    <w:semiHidden/>
    <w:unhideWhenUsed/>
    <w:qFormat/>
    <w:pPr>
      <w:spacing w:line="240" w:lineRule="auto"/>
      <w:ind w:leftChars="200" w:left="100" w:hangingChars="200" w:hanging="200"/>
      <w:contextualSpacing/>
    </w:pPr>
    <w:rPr>
      <w:rFonts w:asciiTheme="minorHAnsi" w:hAnsiTheme="minorHAnsi" w:cstheme="minorBidi"/>
      <w:sz w:val="21"/>
      <w:szCs w:val="22"/>
    </w:rPr>
  </w:style>
  <w:style w:type="paragraph" w:styleId="af3">
    <w:name w:val="List Continue"/>
    <w:basedOn w:val="a1"/>
    <w:uiPriority w:val="99"/>
    <w:semiHidden/>
    <w:unhideWhenUsed/>
    <w:pPr>
      <w:spacing w:after="120" w:line="240" w:lineRule="auto"/>
      <w:ind w:leftChars="200" w:left="420"/>
      <w:contextualSpacing/>
    </w:pPr>
    <w:rPr>
      <w:rFonts w:asciiTheme="minorHAnsi" w:hAnsiTheme="minorHAnsi" w:cstheme="minorBidi"/>
      <w:sz w:val="21"/>
      <w:szCs w:val="22"/>
    </w:rPr>
  </w:style>
  <w:style w:type="paragraph" w:styleId="af4">
    <w:name w:val="Block Text"/>
    <w:basedOn w:val="a1"/>
    <w:uiPriority w:val="99"/>
    <w:semiHidden/>
    <w:unhideWhenUsed/>
    <w:pPr>
      <w:spacing w:after="120" w:line="240" w:lineRule="auto"/>
      <w:ind w:leftChars="700" w:left="1440" w:rightChars="700" w:right="1440"/>
    </w:pPr>
    <w:rPr>
      <w:rFonts w:asciiTheme="minorHAnsi" w:hAnsiTheme="minorHAnsi" w:cstheme="minorBidi"/>
      <w:sz w:val="21"/>
      <w:szCs w:val="22"/>
    </w:rPr>
  </w:style>
  <w:style w:type="paragraph" w:styleId="20">
    <w:name w:val="List Bullet 2"/>
    <w:basedOn w:val="a1"/>
    <w:autoRedefine/>
    <w:uiPriority w:val="99"/>
    <w:semiHidden/>
    <w:unhideWhenUsed/>
    <w:pPr>
      <w:numPr>
        <w:numId w:val="7"/>
      </w:numPr>
      <w:spacing w:line="240" w:lineRule="auto"/>
      <w:contextualSpacing/>
    </w:pPr>
    <w:rPr>
      <w:rFonts w:asciiTheme="minorHAnsi" w:hAnsiTheme="minorHAnsi" w:cstheme="minorBidi"/>
      <w:sz w:val="21"/>
      <w:szCs w:val="22"/>
    </w:rPr>
  </w:style>
  <w:style w:type="paragraph" w:styleId="HTML">
    <w:name w:val="HTML Address"/>
    <w:basedOn w:val="a1"/>
    <w:link w:val="HTML1"/>
    <w:autoRedefine/>
    <w:uiPriority w:val="99"/>
    <w:semiHidden/>
    <w:unhideWhenUsed/>
    <w:pPr>
      <w:spacing w:line="240" w:lineRule="auto"/>
    </w:pPr>
    <w:rPr>
      <w:rFonts w:asciiTheme="minorHAnsi" w:hAnsiTheme="minorHAnsi" w:cstheme="minorBidi"/>
      <w:i/>
      <w:iCs/>
      <w:sz w:val="21"/>
      <w:szCs w:val="22"/>
    </w:rPr>
  </w:style>
  <w:style w:type="paragraph" w:styleId="af5">
    <w:name w:val="Plain Text"/>
    <w:basedOn w:val="a1"/>
    <w:link w:val="17"/>
    <w:autoRedefine/>
    <w:uiPriority w:val="99"/>
    <w:semiHidden/>
    <w:unhideWhenUsed/>
    <w:pPr>
      <w:spacing w:line="240" w:lineRule="auto"/>
    </w:pPr>
    <w:rPr>
      <w:rFonts w:asciiTheme="minorEastAsia" w:hAnsi="Courier New" w:cs="Courier New"/>
      <w:sz w:val="21"/>
      <w:szCs w:val="22"/>
    </w:rPr>
  </w:style>
  <w:style w:type="paragraph" w:styleId="50">
    <w:name w:val="List Bullet 5"/>
    <w:basedOn w:val="a1"/>
    <w:uiPriority w:val="99"/>
    <w:semiHidden/>
    <w:unhideWhenUsed/>
    <w:pPr>
      <w:numPr>
        <w:numId w:val="8"/>
      </w:numPr>
      <w:spacing w:line="240" w:lineRule="auto"/>
      <w:contextualSpacing/>
    </w:pPr>
    <w:rPr>
      <w:rFonts w:asciiTheme="minorHAnsi" w:hAnsiTheme="minorHAnsi" w:cstheme="minorBidi"/>
      <w:sz w:val="21"/>
      <w:szCs w:val="22"/>
    </w:rPr>
  </w:style>
  <w:style w:type="paragraph" w:styleId="4">
    <w:name w:val="List Number 4"/>
    <w:basedOn w:val="a1"/>
    <w:uiPriority w:val="99"/>
    <w:semiHidden/>
    <w:unhideWhenUsed/>
    <w:pPr>
      <w:numPr>
        <w:numId w:val="9"/>
      </w:numPr>
      <w:spacing w:line="240" w:lineRule="auto"/>
      <w:contextualSpacing/>
    </w:pPr>
    <w:rPr>
      <w:rFonts w:asciiTheme="minorHAnsi" w:hAnsiTheme="minorHAnsi" w:cstheme="minorBidi"/>
      <w:sz w:val="21"/>
      <w:szCs w:val="22"/>
    </w:rPr>
  </w:style>
  <w:style w:type="paragraph" w:styleId="af6">
    <w:name w:val="Date"/>
    <w:basedOn w:val="a1"/>
    <w:next w:val="a1"/>
    <w:link w:val="af7"/>
    <w:semiHidden/>
    <w:unhideWhenUsed/>
    <w:pPr>
      <w:spacing w:line="240" w:lineRule="auto"/>
      <w:ind w:leftChars="2500" w:left="100"/>
    </w:pPr>
    <w:rPr>
      <w:rFonts w:asciiTheme="minorHAnsi" w:hAnsiTheme="minorHAnsi" w:cstheme="minorBidi"/>
      <w:sz w:val="24"/>
      <w:szCs w:val="22"/>
    </w:rPr>
  </w:style>
  <w:style w:type="paragraph" w:styleId="24">
    <w:name w:val="Body Text Indent 2"/>
    <w:basedOn w:val="a1"/>
    <w:link w:val="210"/>
    <w:uiPriority w:val="99"/>
    <w:semiHidden/>
    <w:unhideWhenUsed/>
    <w:pPr>
      <w:spacing w:after="120" w:line="480" w:lineRule="auto"/>
      <w:ind w:leftChars="200" w:left="420"/>
    </w:pPr>
    <w:rPr>
      <w:rFonts w:asciiTheme="minorHAnsi" w:hAnsiTheme="minorHAnsi" w:cstheme="minorBidi"/>
      <w:sz w:val="21"/>
      <w:szCs w:val="22"/>
    </w:rPr>
  </w:style>
  <w:style w:type="paragraph" w:styleId="af8">
    <w:name w:val="endnote text"/>
    <w:basedOn w:val="a1"/>
    <w:link w:val="af9"/>
    <w:semiHidden/>
    <w:qFormat/>
    <w:pPr>
      <w:widowControl/>
      <w:spacing w:line="240" w:lineRule="auto"/>
      <w:jc w:val="left"/>
    </w:pPr>
    <w:rPr>
      <w:rFonts w:ascii="Cambria" w:eastAsia="Cambria" w:hAnsi="Cambria"/>
      <w:kern w:val="0"/>
      <w:sz w:val="20"/>
      <w:szCs w:val="20"/>
      <w:lang w:eastAsia="en-US"/>
    </w:rPr>
  </w:style>
  <w:style w:type="paragraph" w:styleId="53">
    <w:name w:val="List Continue 5"/>
    <w:basedOn w:val="a1"/>
    <w:uiPriority w:val="99"/>
    <w:semiHidden/>
    <w:unhideWhenUsed/>
    <w:pPr>
      <w:spacing w:after="120" w:line="240" w:lineRule="auto"/>
      <w:ind w:leftChars="1000" w:left="2100"/>
      <w:contextualSpacing/>
    </w:pPr>
    <w:rPr>
      <w:rFonts w:asciiTheme="minorHAnsi" w:hAnsiTheme="minorHAnsi" w:cstheme="minorBidi"/>
      <w:sz w:val="21"/>
      <w:szCs w:val="22"/>
    </w:rPr>
  </w:style>
  <w:style w:type="paragraph" w:styleId="afa">
    <w:name w:val="Balloon Text"/>
    <w:basedOn w:val="a1"/>
    <w:link w:val="afb"/>
    <w:autoRedefine/>
    <w:uiPriority w:val="99"/>
    <w:semiHidden/>
    <w:pPr>
      <w:widowControl/>
      <w:spacing w:line="240" w:lineRule="auto"/>
      <w:jc w:val="left"/>
    </w:pPr>
    <w:rPr>
      <w:rFonts w:ascii="Lucida Grande" w:eastAsia="Times New Roman" w:hAnsi="Lucida Grande"/>
      <w:kern w:val="0"/>
      <w:sz w:val="18"/>
      <w:szCs w:val="18"/>
      <w:lang w:eastAsia="en-US"/>
    </w:rPr>
  </w:style>
  <w:style w:type="paragraph" w:styleId="afc">
    <w:name w:val="footer"/>
    <w:basedOn w:val="a1"/>
    <w:link w:val="afd"/>
    <w:uiPriority w:val="99"/>
    <w:pPr>
      <w:widowControl/>
      <w:tabs>
        <w:tab w:val="center" w:pos="4320"/>
        <w:tab w:val="right" w:pos="8640"/>
      </w:tabs>
      <w:spacing w:line="240" w:lineRule="auto"/>
      <w:jc w:val="left"/>
    </w:pPr>
    <w:rPr>
      <w:rFonts w:eastAsia="Times New Roman"/>
      <w:kern w:val="0"/>
      <w:sz w:val="20"/>
      <w:szCs w:val="20"/>
      <w:lang w:eastAsia="en-US"/>
    </w:rPr>
  </w:style>
  <w:style w:type="paragraph" w:styleId="afe">
    <w:name w:val="envelope return"/>
    <w:basedOn w:val="a1"/>
    <w:autoRedefine/>
    <w:uiPriority w:val="99"/>
    <w:semiHidden/>
    <w:unhideWhenUsed/>
    <w:pPr>
      <w:snapToGrid w:val="0"/>
      <w:spacing w:line="240" w:lineRule="auto"/>
    </w:pPr>
    <w:rPr>
      <w:rFonts w:asciiTheme="majorHAnsi" w:eastAsiaTheme="majorEastAsia" w:hAnsiTheme="majorHAnsi" w:cstheme="majorBidi"/>
      <w:sz w:val="21"/>
      <w:szCs w:val="22"/>
    </w:rPr>
  </w:style>
  <w:style w:type="paragraph" w:styleId="aff">
    <w:name w:val="header"/>
    <w:basedOn w:val="a1"/>
    <w:link w:val="aff0"/>
    <w:uiPriority w:val="99"/>
    <w:qFormat/>
    <w:pPr>
      <w:widowControl/>
      <w:tabs>
        <w:tab w:val="center" w:pos="4320"/>
        <w:tab w:val="right" w:pos="8640"/>
      </w:tabs>
      <w:spacing w:line="240" w:lineRule="auto"/>
      <w:jc w:val="left"/>
    </w:pPr>
    <w:rPr>
      <w:rFonts w:eastAsia="Times New Roman"/>
      <w:kern w:val="0"/>
      <w:sz w:val="20"/>
      <w:szCs w:val="20"/>
      <w:lang w:eastAsia="en-US"/>
    </w:rPr>
  </w:style>
  <w:style w:type="paragraph" w:styleId="aff1">
    <w:name w:val="Signature"/>
    <w:basedOn w:val="a1"/>
    <w:link w:val="18"/>
    <w:uiPriority w:val="99"/>
    <w:semiHidden/>
    <w:unhideWhenUsed/>
    <w:pPr>
      <w:spacing w:line="240" w:lineRule="auto"/>
      <w:ind w:leftChars="2100" w:left="100"/>
    </w:pPr>
    <w:rPr>
      <w:rFonts w:asciiTheme="minorHAnsi" w:hAnsiTheme="minorHAnsi" w:cstheme="minorBidi"/>
      <w:sz w:val="21"/>
      <w:szCs w:val="22"/>
    </w:rPr>
  </w:style>
  <w:style w:type="paragraph" w:styleId="43">
    <w:name w:val="List Continue 4"/>
    <w:basedOn w:val="a1"/>
    <w:autoRedefine/>
    <w:uiPriority w:val="99"/>
    <w:semiHidden/>
    <w:unhideWhenUsed/>
    <w:pPr>
      <w:spacing w:after="120" w:line="240" w:lineRule="auto"/>
      <w:ind w:leftChars="800" w:left="1680"/>
      <w:contextualSpacing/>
    </w:pPr>
    <w:rPr>
      <w:rFonts w:asciiTheme="minorHAnsi" w:hAnsiTheme="minorHAnsi" w:cstheme="minorBidi"/>
      <w:sz w:val="21"/>
      <w:szCs w:val="22"/>
    </w:rPr>
  </w:style>
  <w:style w:type="paragraph" w:styleId="aff2">
    <w:name w:val="Subtitle"/>
    <w:basedOn w:val="a1"/>
    <w:next w:val="a1"/>
    <w:link w:val="aff3"/>
    <w:qFormat/>
    <w:pPr>
      <w:spacing w:before="240" w:after="60" w:line="312" w:lineRule="auto"/>
      <w:jc w:val="center"/>
      <w:outlineLvl w:val="1"/>
    </w:pPr>
    <w:rPr>
      <w:rFonts w:ascii="Cambria" w:hAnsi="Cambria" w:cstheme="minorBidi"/>
      <w:sz w:val="24"/>
      <w:szCs w:val="24"/>
    </w:rPr>
  </w:style>
  <w:style w:type="paragraph" w:styleId="5">
    <w:name w:val="List Number 5"/>
    <w:basedOn w:val="a1"/>
    <w:uiPriority w:val="99"/>
    <w:semiHidden/>
    <w:unhideWhenUsed/>
    <w:qFormat/>
    <w:pPr>
      <w:numPr>
        <w:numId w:val="10"/>
      </w:numPr>
      <w:spacing w:line="240" w:lineRule="auto"/>
      <w:contextualSpacing/>
    </w:pPr>
    <w:rPr>
      <w:rFonts w:asciiTheme="minorHAnsi" w:hAnsiTheme="minorHAnsi" w:cstheme="minorBidi"/>
      <w:sz w:val="21"/>
      <w:szCs w:val="22"/>
    </w:rPr>
  </w:style>
  <w:style w:type="paragraph" w:styleId="aff4">
    <w:name w:val="List"/>
    <w:basedOn w:val="a1"/>
    <w:uiPriority w:val="99"/>
    <w:semiHidden/>
    <w:unhideWhenUsed/>
    <w:qFormat/>
    <w:pPr>
      <w:spacing w:line="240" w:lineRule="auto"/>
      <w:ind w:left="200" w:hangingChars="200" w:hanging="200"/>
      <w:contextualSpacing/>
    </w:pPr>
    <w:rPr>
      <w:rFonts w:asciiTheme="minorHAnsi" w:hAnsiTheme="minorHAnsi" w:cstheme="minorBidi"/>
      <w:sz w:val="21"/>
      <w:szCs w:val="22"/>
    </w:rPr>
  </w:style>
  <w:style w:type="paragraph" w:styleId="aff5">
    <w:name w:val="footnote text"/>
    <w:basedOn w:val="a1"/>
    <w:link w:val="19"/>
    <w:uiPriority w:val="99"/>
    <w:semiHidden/>
    <w:unhideWhenUsed/>
    <w:pPr>
      <w:snapToGrid w:val="0"/>
      <w:spacing w:line="240" w:lineRule="auto"/>
      <w:jc w:val="left"/>
    </w:pPr>
    <w:rPr>
      <w:rFonts w:asciiTheme="minorHAnsi" w:hAnsiTheme="minorHAnsi" w:cstheme="minorBidi"/>
      <w:sz w:val="18"/>
      <w:szCs w:val="18"/>
    </w:rPr>
  </w:style>
  <w:style w:type="paragraph" w:styleId="54">
    <w:name w:val="List 5"/>
    <w:basedOn w:val="a1"/>
    <w:uiPriority w:val="99"/>
    <w:semiHidden/>
    <w:unhideWhenUsed/>
    <w:pPr>
      <w:spacing w:line="240" w:lineRule="auto"/>
      <w:ind w:leftChars="800" w:left="100" w:hangingChars="200" w:hanging="200"/>
      <w:contextualSpacing/>
    </w:pPr>
    <w:rPr>
      <w:rFonts w:asciiTheme="minorHAnsi" w:hAnsiTheme="minorHAnsi" w:cstheme="minorBidi"/>
      <w:sz w:val="21"/>
      <w:szCs w:val="22"/>
    </w:rPr>
  </w:style>
  <w:style w:type="paragraph" w:styleId="35">
    <w:name w:val="Body Text Indent 3"/>
    <w:basedOn w:val="a1"/>
    <w:link w:val="311"/>
    <w:uiPriority w:val="99"/>
    <w:semiHidden/>
    <w:unhideWhenUsed/>
    <w:qFormat/>
    <w:pPr>
      <w:spacing w:after="120" w:line="240" w:lineRule="auto"/>
      <w:ind w:leftChars="200" w:left="420"/>
    </w:pPr>
    <w:rPr>
      <w:rFonts w:asciiTheme="minorHAnsi" w:hAnsiTheme="minorHAnsi" w:cstheme="minorBidi"/>
      <w:sz w:val="16"/>
      <w:szCs w:val="16"/>
    </w:rPr>
  </w:style>
  <w:style w:type="paragraph" w:styleId="25">
    <w:name w:val="Body Text 2"/>
    <w:basedOn w:val="a1"/>
    <w:link w:val="211"/>
    <w:uiPriority w:val="99"/>
    <w:semiHidden/>
    <w:unhideWhenUsed/>
    <w:pPr>
      <w:spacing w:after="120" w:line="480" w:lineRule="auto"/>
    </w:pPr>
    <w:rPr>
      <w:rFonts w:asciiTheme="minorHAnsi" w:hAnsiTheme="minorHAnsi" w:cstheme="minorBidi"/>
      <w:sz w:val="21"/>
      <w:szCs w:val="22"/>
    </w:rPr>
  </w:style>
  <w:style w:type="paragraph" w:styleId="44">
    <w:name w:val="List 4"/>
    <w:basedOn w:val="a1"/>
    <w:autoRedefine/>
    <w:uiPriority w:val="99"/>
    <w:semiHidden/>
    <w:unhideWhenUsed/>
    <w:pPr>
      <w:spacing w:line="240" w:lineRule="auto"/>
      <w:ind w:leftChars="600" w:left="100" w:hangingChars="200" w:hanging="200"/>
      <w:contextualSpacing/>
    </w:pPr>
    <w:rPr>
      <w:rFonts w:asciiTheme="minorHAnsi" w:hAnsiTheme="minorHAnsi" w:cstheme="minorBidi"/>
      <w:sz w:val="21"/>
      <w:szCs w:val="22"/>
    </w:rPr>
  </w:style>
  <w:style w:type="paragraph" w:styleId="26">
    <w:name w:val="List Continue 2"/>
    <w:basedOn w:val="a1"/>
    <w:uiPriority w:val="99"/>
    <w:semiHidden/>
    <w:unhideWhenUsed/>
    <w:pPr>
      <w:spacing w:after="120" w:line="240" w:lineRule="auto"/>
      <w:ind w:leftChars="400" w:left="840"/>
      <w:contextualSpacing/>
    </w:pPr>
    <w:rPr>
      <w:rFonts w:asciiTheme="minorHAnsi" w:hAnsiTheme="minorHAnsi" w:cstheme="minorBidi"/>
      <w:sz w:val="21"/>
      <w:szCs w:val="22"/>
    </w:rPr>
  </w:style>
  <w:style w:type="paragraph" w:styleId="aff6">
    <w:name w:val="Message Header"/>
    <w:basedOn w:val="a1"/>
    <w:link w:val="1a"/>
    <w:uiPriority w:val="99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Chars="500" w:left="1080" w:hangingChars="500" w:hanging="1080"/>
    </w:pPr>
    <w:rPr>
      <w:rFonts w:asciiTheme="majorHAnsi" w:eastAsiaTheme="majorEastAsia" w:hAnsiTheme="majorHAnsi" w:cstheme="majorBidi"/>
      <w:sz w:val="24"/>
      <w:szCs w:val="24"/>
    </w:rPr>
  </w:style>
  <w:style w:type="paragraph" w:styleId="HTML0">
    <w:name w:val="HTML Preformatted"/>
    <w:basedOn w:val="a1"/>
    <w:link w:val="HTML2"/>
    <w:qFormat/>
    <w:pPr>
      <w:widowControl/>
      <w:spacing w:line="240" w:lineRule="auto"/>
      <w:jc w:val="left"/>
    </w:pPr>
    <w:rPr>
      <w:rFonts w:ascii="Consolas" w:eastAsia="Times New Roman" w:hAnsi="Consolas"/>
      <w:kern w:val="0"/>
      <w:sz w:val="20"/>
      <w:szCs w:val="20"/>
      <w:lang w:eastAsia="en-US"/>
    </w:rPr>
  </w:style>
  <w:style w:type="paragraph" w:styleId="aff7">
    <w:name w:val="Normal (Web)"/>
    <w:basedOn w:val="a1"/>
    <w:uiPriority w:val="99"/>
    <w:semiHidden/>
    <w:unhideWhenUsed/>
    <w:qFormat/>
    <w:pPr>
      <w:spacing w:line="240" w:lineRule="auto"/>
    </w:pPr>
    <w:rPr>
      <w:sz w:val="24"/>
      <w:szCs w:val="24"/>
    </w:rPr>
  </w:style>
  <w:style w:type="paragraph" w:styleId="36">
    <w:name w:val="List Continue 3"/>
    <w:basedOn w:val="a1"/>
    <w:uiPriority w:val="99"/>
    <w:semiHidden/>
    <w:unhideWhenUsed/>
    <w:pPr>
      <w:spacing w:after="120" w:line="240" w:lineRule="auto"/>
      <w:ind w:leftChars="600" w:left="1260"/>
      <w:contextualSpacing/>
    </w:pPr>
    <w:rPr>
      <w:rFonts w:asciiTheme="minorHAnsi" w:hAnsiTheme="minorHAnsi" w:cstheme="minorBidi"/>
      <w:sz w:val="21"/>
      <w:szCs w:val="22"/>
    </w:rPr>
  </w:style>
  <w:style w:type="paragraph" w:styleId="1b">
    <w:name w:val="index 1"/>
    <w:basedOn w:val="a1"/>
    <w:next w:val="a1"/>
    <w:autoRedefine/>
    <w:uiPriority w:val="99"/>
    <w:semiHidden/>
    <w:unhideWhenUsed/>
    <w:pPr>
      <w:spacing w:line="240" w:lineRule="auto"/>
    </w:pPr>
    <w:rPr>
      <w:rFonts w:asciiTheme="minorHAnsi" w:hAnsiTheme="minorHAnsi" w:cstheme="minorBidi"/>
      <w:sz w:val="21"/>
      <w:szCs w:val="22"/>
    </w:rPr>
  </w:style>
  <w:style w:type="paragraph" w:styleId="aff8">
    <w:name w:val="Title"/>
    <w:basedOn w:val="a1"/>
    <w:next w:val="a1"/>
    <w:link w:val="aff9"/>
    <w:qFormat/>
    <w:pPr>
      <w:spacing w:before="240" w:after="60" w:line="240" w:lineRule="auto"/>
      <w:jc w:val="center"/>
      <w:outlineLvl w:val="0"/>
    </w:pPr>
    <w:rPr>
      <w:rFonts w:ascii="Cambria" w:hAnsi="Cambria" w:cstheme="minorBidi"/>
      <w:b/>
      <w:bCs/>
      <w:kern w:val="28"/>
      <w:sz w:val="32"/>
      <w:szCs w:val="32"/>
    </w:rPr>
  </w:style>
  <w:style w:type="paragraph" w:styleId="affa">
    <w:name w:val="annotation subject"/>
    <w:basedOn w:val="ac"/>
    <w:next w:val="ac"/>
    <w:link w:val="affb"/>
    <w:semiHidden/>
    <w:unhideWhenUsed/>
    <w:rPr>
      <w:b/>
      <w:bCs/>
    </w:rPr>
  </w:style>
  <w:style w:type="paragraph" w:styleId="affc">
    <w:name w:val="Body Text First Indent"/>
    <w:basedOn w:val="af1"/>
    <w:link w:val="1c"/>
    <w:uiPriority w:val="99"/>
    <w:semiHidden/>
    <w:unhideWhenUsed/>
    <w:pPr>
      <w:ind w:firstLineChars="100" w:firstLine="420"/>
    </w:pPr>
  </w:style>
  <w:style w:type="paragraph" w:styleId="27">
    <w:name w:val="Body Text First Indent 2"/>
    <w:basedOn w:val="af2"/>
    <w:link w:val="212"/>
    <w:autoRedefine/>
    <w:uiPriority w:val="99"/>
    <w:semiHidden/>
    <w:unhideWhenUsed/>
    <w:pPr>
      <w:ind w:firstLineChars="200" w:firstLine="420"/>
    </w:pPr>
  </w:style>
  <w:style w:type="character" w:styleId="affd">
    <w:name w:val="Strong"/>
    <w:basedOn w:val="a2"/>
    <w:autoRedefine/>
    <w:uiPriority w:val="22"/>
    <w:qFormat/>
    <w:rPr>
      <w:b/>
      <w:bCs/>
    </w:rPr>
  </w:style>
  <w:style w:type="character" w:styleId="affe">
    <w:name w:val="endnote reference"/>
    <w:basedOn w:val="a2"/>
    <w:semiHidden/>
    <w:rPr>
      <w:vertAlign w:val="superscript"/>
    </w:rPr>
  </w:style>
  <w:style w:type="character" w:styleId="afff">
    <w:name w:val="page number"/>
    <w:basedOn w:val="a2"/>
  </w:style>
  <w:style w:type="character" w:styleId="afff0">
    <w:name w:val="FollowedHyperlink"/>
    <w:basedOn w:val="a2"/>
    <w:autoRedefine/>
    <w:rPr>
      <w:color w:val="800080"/>
      <w:u w:val="single"/>
    </w:rPr>
  </w:style>
  <w:style w:type="character" w:styleId="afff1">
    <w:name w:val="Emphasis"/>
    <w:basedOn w:val="a2"/>
    <w:uiPriority w:val="20"/>
    <w:qFormat/>
    <w:rPr>
      <w:i/>
      <w:iCs/>
    </w:rPr>
  </w:style>
  <w:style w:type="character" w:styleId="afff2">
    <w:name w:val="line number"/>
    <w:basedOn w:val="a2"/>
    <w:uiPriority w:val="99"/>
  </w:style>
  <w:style w:type="character" w:styleId="HTML3">
    <w:name w:val="HTML Definition"/>
    <w:basedOn w:val="a2"/>
    <w:rPr>
      <w:i/>
      <w:iCs/>
    </w:rPr>
  </w:style>
  <w:style w:type="character" w:styleId="HTML4">
    <w:name w:val="HTML Typewriter"/>
    <w:basedOn w:val="a2"/>
    <w:rPr>
      <w:rFonts w:ascii="Courier New" w:hAnsi="Courier New" w:cs="Courier New"/>
      <w:sz w:val="20"/>
      <w:szCs w:val="20"/>
    </w:rPr>
  </w:style>
  <w:style w:type="character" w:styleId="HTML5">
    <w:name w:val="HTML Acronym"/>
    <w:basedOn w:val="a2"/>
    <w:autoRedefine/>
  </w:style>
  <w:style w:type="character" w:styleId="HTML6">
    <w:name w:val="HTML Variable"/>
    <w:basedOn w:val="a2"/>
    <w:rPr>
      <w:i/>
      <w:iCs/>
    </w:rPr>
  </w:style>
  <w:style w:type="character" w:styleId="afff3">
    <w:name w:val="Hyperlink"/>
    <w:basedOn w:val="a2"/>
    <w:qFormat/>
    <w:rPr>
      <w:color w:val="0000FF"/>
      <w:u w:val="single"/>
    </w:rPr>
  </w:style>
  <w:style w:type="character" w:styleId="HTML7">
    <w:name w:val="HTML Code"/>
    <w:basedOn w:val="a2"/>
    <w:rPr>
      <w:rFonts w:ascii="Courier New" w:hAnsi="Courier New" w:cs="Courier New"/>
      <w:sz w:val="20"/>
      <w:szCs w:val="20"/>
    </w:rPr>
  </w:style>
  <w:style w:type="character" w:styleId="afff4">
    <w:name w:val="annotation reference"/>
    <w:basedOn w:val="a2"/>
    <w:autoRedefine/>
    <w:rPr>
      <w:sz w:val="18"/>
      <w:szCs w:val="18"/>
    </w:rPr>
  </w:style>
  <w:style w:type="character" w:styleId="HTML8">
    <w:name w:val="HTML Cite"/>
    <w:basedOn w:val="a2"/>
    <w:qFormat/>
    <w:rPr>
      <w:i/>
      <w:iCs/>
    </w:rPr>
  </w:style>
  <w:style w:type="character" w:styleId="afff5">
    <w:name w:val="footnote reference"/>
    <w:basedOn w:val="a2"/>
    <w:semiHidden/>
    <w:rPr>
      <w:vertAlign w:val="superscript"/>
    </w:rPr>
  </w:style>
  <w:style w:type="character" w:styleId="HTML9">
    <w:name w:val="HTML Keyboard"/>
    <w:basedOn w:val="a2"/>
    <w:rPr>
      <w:rFonts w:ascii="Courier New" w:hAnsi="Courier New" w:cs="Courier New"/>
      <w:sz w:val="20"/>
      <w:szCs w:val="20"/>
    </w:rPr>
  </w:style>
  <w:style w:type="character" w:styleId="HTMLa">
    <w:name w:val="HTML Sample"/>
    <w:basedOn w:val="a2"/>
    <w:qFormat/>
    <w:rPr>
      <w:rFonts w:ascii="Courier New" w:hAnsi="Courier New" w:cs="Courier New"/>
    </w:rPr>
  </w:style>
  <w:style w:type="character" w:customStyle="1" w:styleId="10">
    <w:name w:val="标题 1 字符"/>
    <w:basedOn w:val="a2"/>
    <w:link w:val="1"/>
    <w:autoRedefine/>
    <w:rPr>
      <w:b/>
      <w:bCs/>
      <w:kern w:val="32"/>
      <w:sz w:val="24"/>
      <w:szCs w:val="24"/>
    </w:rPr>
  </w:style>
  <w:style w:type="character" w:customStyle="1" w:styleId="22">
    <w:name w:val="标题 2 字符"/>
    <w:basedOn w:val="a2"/>
    <w:link w:val="21"/>
    <w:autoRedefine/>
    <w:semiHidden/>
    <w:rPr>
      <w:rFonts w:ascii="Cambria" w:hAnsi="Cambria"/>
      <w:b/>
      <w:bCs/>
      <w:i/>
      <w:iCs/>
      <w:sz w:val="28"/>
      <w:szCs w:val="28"/>
    </w:rPr>
  </w:style>
  <w:style w:type="character" w:customStyle="1" w:styleId="32">
    <w:name w:val="标题 3 字符"/>
    <w:basedOn w:val="a2"/>
    <w:link w:val="31"/>
    <w:autoRedefine/>
    <w:semiHidden/>
    <w:rPr>
      <w:rFonts w:ascii="Times" w:eastAsia="Times" w:hAnsi="Times" w:cs="Times New Roman"/>
      <w:b/>
      <w:kern w:val="0"/>
      <w:sz w:val="24"/>
      <w:szCs w:val="20"/>
      <w:lang w:eastAsia="en-US"/>
    </w:rPr>
  </w:style>
  <w:style w:type="character" w:customStyle="1" w:styleId="42">
    <w:name w:val="标题 4 字符"/>
    <w:basedOn w:val="a2"/>
    <w:link w:val="41"/>
    <w:semiHidden/>
    <w:qFormat/>
    <w:rPr>
      <w:rFonts w:ascii="Times" w:hAnsi="Times"/>
      <w:b/>
      <w:color w:val="0000FF"/>
      <w:sz w:val="44"/>
    </w:rPr>
  </w:style>
  <w:style w:type="character" w:customStyle="1" w:styleId="52">
    <w:name w:val="标题 5 字符"/>
    <w:basedOn w:val="a2"/>
    <w:link w:val="51"/>
    <w:semiHidden/>
    <w:rPr>
      <w:rFonts w:ascii="Calibri" w:hAnsi="Calibri"/>
      <w:b/>
      <w:bCs/>
      <w:i/>
      <w:iCs/>
      <w:sz w:val="26"/>
      <w:szCs w:val="26"/>
    </w:rPr>
  </w:style>
  <w:style w:type="character" w:customStyle="1" w:styleId="60">
    <w:name w:val="标题 6 字符"/>
    <w:basedOn w:val="a2"/>
    <w:link w:val="6"/>
    <w:semiHidden/>
    <w:qFormat/>
    <w:rPr>
      <w:rFonts w:ascii="Calibri" w:hAnsi="Calibri"/>
      <w:b/>
      <w:bCs/>
      <w:sz w:val="22"/>
    </w:rPr>
  </w:style>
  <w:style w:type="character" w:customStyle="1" w:styleId="70">
    <w:name w:val="标题 7 字符"/>
    <w:basedOn w:val="a2"/>
    <w:link w:val="7"/>
    <w:semiHidden/>
    <w:rPr>
      <w:rFonts w:ascii="Calibri" w:hAnsi="Calibri"/>
      <w:sz w:val="24"/>
      <w:szCs w:val="24"/>
    </w:rPr>
  </w:style>
  <w:style w:type="character" w:customStyle="1" w:styleId="80">
    <w:name w:val="标题 8 字符"/>
    <w:basedOn w:val="a2"/>
    <w:link w:val="8"/>
    <w:autoRedefine/>
    <w:semiHidden/>
    <w:rPr>
      <w:rFonts w:ascii="Calibri" w:hAnsi="Calibri"/>
      <w:i/>
      <w:iCs/>
      <w:sz w:val="24"/>
      <w:szCs w:val="24"/>
    </w:rPr>
  </w:style>
  <w:style w:type="character" w:customStyle="1" w:styleId="90">
    <w:name w:val="标题 9 字符"/>
    <w:basedOn w:val="a2"/>
    <w:link w:val="9"/>
    <w:autoRedefine/>
    <w:semiHidden/>
    <w:rPr>
      <w:rFonts w:ascii="Cambria" w:hAnsi="Cambria"/>
      <w:sz w:val="22"/>
    </w:rPr>
  </w:style>
  <w:style w:type="paragraph" w:customStyle="1" w:styleId="110">
    <w:name w:val="标题 11"/>
    <w:basedOn w:val="a1"/>
    <w:next w:val="a1"/>
    <w:qFormat/>
    <w:pPr>
      <w:keepNext/>
      <w:widowControl/>
      <w:spacing w:before="240" w:after="60" w:line="240" w:lineRule="auto"/>
      <w:jc w:val="left"/>
      <w:outlineLvl w:val="0"/>
    </w:pPr>
    <w:rPr>
      <w:b/>
      <w:bCs/>
      <w:kern w:val="32"/>
      <w:sz w:val="24"/>
      <w:szCs w:val="24"/>
      <w:lang w:eastAsia="en-US"/>
    </w:rPr>
  </w:style>
  <w:style w:type="paragraph" w:customStyle="1" w:styleId="213">
    <w:name w:val="标题 21"/>
    <w:basedOn w:val="a1"/>
    <w:next w:val="a1"/>
    <w:semiHidden/>
    <w:qFormat/>
    <w:pPr>
      <w:keepNext/>
      <w:widowControl/>
      <w:spacing w:before="240" w:after="60" w:line="240" w:lineRule="auto"/>
      <w:jc w:val="left"/>
      <w:outlineLvl w:val="1"/>
    </w:pPr>
    <w:rPr>
      <w:rFonts w:ascii="Cambria" w:hAnsi="Cambria"/>
      <w:b/>
      <w:bCs/>
      <w:i/>
      <w:iCs/>
      <w:kern w:val="0"/>
      <w:lang w:eastAsia="en-US"/>
    </w:rPr>
  </w:style>
  <w:style w:type="paragraph" w:customStyle="1" w:styleId="410">
    <w:name w:val="标题 41"/>
    <w:basedOn w:val="a1"/>
    <w:next w:val="a1"/>
    <w:autoRedefine/>
    <w:semiHidden/>
    <w:qFormat/>
    <w:pPr>
      <w:keepNext/>
      <w:widowControl/>
      <w:spacing w:line="480" w:lineRule="auto"/>
      <w:jc w:val="left"/>
      <w:outlineLvl w:val="3"/>
    </w:pPr>
    <w:rPr>
      <w:rFonts w:ascii="Times" w:hAnsi="Times"/>
      <w:b/>
      <w:color w:val="0000FF"/>
      <w:kern w:val="0"/>
      <w:sz w:val="44"/>
      <w:szCs w:val="20"/>
      <w:lang w:eastAsia="en-US"/>
    </w:rPr>
  </w:style>
  <w:style w:type="paragraph" w:customStyle="1" w:styleId="510">
    <w:name w:val="标题 51"/>
    <w:basedOn w:val="a1"/>
    <w:next w:val="a1"/>
    <w:semiHidden/>
    <w:qFormat/>
    <w:pPr>
      <w:widowControl/>
      <w:spacing w:before="240" w:after="60" w:line="240" w:lineRule="auto"/>
      <w:jc w:val="left"/>
      <w:outlineLvl w:val="4"/>
    </w:pPr>
    <w:rPr>
      <w:rFonts w:ascii="Calibri" w:hAnsi="Calibri"/>
      <w:b/>
      <w:bCs/>
      <w:i/>
      <w:iCs/>
      <w:kern w:val="0"/>
      <w:sz w:val="26"/>
      <w:szCs w:val="26"/>
      <w:lang w:eastAsia="en-US"/>
    </w:rPr>
  </w:style>
  <w:style w:type="paragraph" w:customStyle="1" w:styleId="61">
    <w:name w:val="标题 61"/>
    <w:basedOn w:val="a1"/>
    <w:next w:val="a1"/>
    <w:semiHidden/>
    <w:qFormat/>
    <w:pPr>
      <w:widowControl/>
      <w:spacing w:before="240" w:after="60" w:line="240" w:lineRule="auto"/>
      <w:jc w:val="left"/>
      <w:outlineLvl w:val="5"/>
    </w:pPr>
    <w:rPr>
      <w:rFonts w:ascii="Calibri" w:hAnsi="Calibri"/>
      <w:b/>
      <w:bCs/>
      <w:kern w:val="0"/>
      <w:sz w:val="22"/>
      <w:szCs w:val="22"/>
      <w:lang w:eastAsia="en-US"/>
    </w:rPr>
  </w:style>
  <w:style w:type="paragraph" w:customStyle="1" w:styleId="71">
    <w:name w:val="标题 71"/>
    <w:basedOn w:val="a1"/>
    <w:next w:val="a1"/>
    <w:semiHidden/>
    <w:qFormat/>
    <w:pPr>
      <w:widowControl/>
      <w:spacing w:before="240" w:after="60" w:line="240" w:lineRule="auto"/>
      <w:jc w:val="left"/>
      <w:outlineLvl w:val="6"/>
    </w:pPr>
    <w:rPr>
      <w:rFonts w:ascii="Calibri" w:hAnsi="Calibri"/>
      <w:kern w:val="0"/>
      <w:sz w:val="24"/>
      <w:szCs w:val="24"/>
      <w:lang w:eastAsia="en-US"/>
    </w:rPr>
  </w:style>
  <w:style w:type="paragraph" w:customStyle="1" w:styleId="81">
    <w:name w:val="标题 81"/>
    <w:basedOn w:val="a1"/>
    <w:next w:val="a1"/>
    <w:autoRedefine/>
    <w:semiHidden/>
    <w:qFormat/>
    <w:pPr>
      <w:widowControl/>
      <w:spacing w:before="240" w:after="60" w:line="240" w:lineRule="auto"/>
      <w:jc w:val="left"/>
      <w:outlineLvl w:val="7"/>
    </w:pPr>
    <w:rPr>
      <w:rFonts w:ascii="Calibri" w:hAnsi="Calibri"/>
      <w:i/>
      <w:iCs/>
      <w:kern w:val="0"/>
      <w:sz w:val="24"/>
      <w:szCs w:val="24"/>
      <w:lang w:eastAsia="en-US"/>
    </w:rPr>
  </w:style>
  <w:style w:type="paragraph" w:customStyle="1" w:styleId="91">
    <w:name w:val="标题 91"/>
    <w:basedOn w:val="a1"/>
    <w:next w:val="a1"/>
    <w:semiHidden/>
    <w:qFormat/>
    <w:pPr>
      <w:widowControl/>
      <w:spacing w:before="240" w:after="60" w:line="240" w:lineRule="auto"/>
      <w:jc w:val="left"/>
      <w:outlineLvl w:val="8"/>
    </w:pPr>
    <w:rPr>
      <w:rFonts w:ascii="Cambria" w:hAnsi="Cambria"/>
      <w:kern w:val="0"/>
      <w:sz w:val="22"/>
      <w:szCs w:val="22"/>
      <w:lang w:eastAsia="en-US"/>
    </w:rPr>
  </w:style>
  <w:style w:type="paragraph" w:customStyle="1" w:styleId="BaseText">
    <w:name w:val="Base_Text"/>
    <w:pPr>
      <w:spacing w:before="120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stparatext">
    <w:name w:val="1st para text"/>
    <w:basedOn w:val="BaseText"/>
    <w:qFormat/>
  </w:style>
  <w:style w:type="paragraph" w:customStyle="1" w:styleId="BaseHeading">
    <w:name w:val="Base_Heading"/>
    <w:qFormat/>
    <w:pPr>
      <w:keepNext/>
      <w:spacing w:before="240"/>
      <w:outlineLvl w:val="0"/>
    </w:pPr>
    <w:rPr>
      <w:rFonts w:ascii="Times New Roman" w:eastAsia="Times New Roman" w:hAnsi="Times New Roman" w:cs="Times New Roman"/>
      <w:kern w:val="28"/>
      <w:sz w:val="28"/>
      <w:szCs w:val="28"/>
      <w:lang w:eastAsia="en-US"/>
    </w:rPr>
  </w:style>
  <w:style w:type="paragraph" w:customStyle="1" w:styleId="AbstractHead">
    <w:name w:val="Abstract Head"/>
    <w:basedOn w:val="BaseHeading"/>
    <w:autoRedefine/>
  </w:style>
  <w:style w:type="paragraph" w:customStyle="1" w:styleId="AbstractSummary">
    <w:name w:val="Abstract/Summary"/>
    <w:basedOn w:val="BaseText"/>
    <w:autoRedefine/>
  </w:style>
  <w:style w:type="paragraph" w:customStyle="1" w:styleId="Referencesandnotes">
    <w:name w:val="References and notes"/>
    <w:basedOn w:val="BaseText"/>
    <w:qFormat/>
    <w:pPr>
      <w:ind w:left="720" w:hanging="720"/>
    </w:pPr>
  </w:style>
  <w:style w:type="paragraph" w:customStyle="1" w:styleId="Acknowledgement">
    <w:name w:val="Acknowledgement"/>
    <w:basedOn w:val="Referencesandnotes"/>
    <w:autoRedefine/>
  </w:style>
  <w:style w:type="paragraph" w:customStyle="1" w:styleId="Subhead">
    <w:name w:val="Subhead"/>
    <w:basedOn w:val="BaseHeading"/>
    <w:qFormat/>
    <w:rPr>
      <w:b/>
      <w:bCs/>
      <w:sz w:val="24"/>
      <w:szCs w:val="24"/>
    </w:rPr>
  </w:style>
  <w:style w:type="paragraph" w:customStyle="1" w:styleId="AppendixHead">
    <w:name w:val="AppendixHead"/>
    <w:basedOn w:val="Subhead"/>
  </w:style>
  <w:style w:type="paragraph" w:customStyle="1" w:styleId="AppendixSubhead">
    <w:name w:val="AppendixSubhead"/>
    <w:basedOn w:val="Subhead"/>
    <w:autoRedefine/>
  </w:style>
  <w:style w:type="paragraph" w:customStyle="1" w:styleId="Articletype">
    <w:name w:val="Article type"/>
    <w:basedOn w:val="BaseText"/>
  </w:style>
  <w:style w:type="character" w:customStyle="1" w:styleId="aubase">
    <w:name w:val="au_base"/>
    <w:rPr>
      <w:sz w:val="24"/>
    </w:rPr>
  </w:style>
  <w:style w:type="character" w:customStyle="1" w:styleId="aucollab">
    <w:name w:val="au_collab"/>
    <w:basedOn w:val="aubase"/>
    <w:autoRedefine/>
    <w:rPr>
      <w:sz w:val="24"/>
      <w:shd w:val="clear" w:color="auto" w:fill="C0C0C0"/>
    </w:rPr>
  </w:style>
  <w:style w:type="character" w:customStyle="1" w:styleId="audeg">
    <w:name w:val="au_deg"/>
    <w:basedOn w:val="a2"/>
    <w:rPr>
      <w:sz w:val="24"/>
      <w:shd w:val="clear" w:color="auto" w:fill="FFFF00"/>
    </w:rPr>
  </w:style>
  <w:style w:type="character" w:customStyle="1" w:styleId="aufname">
    <w:name w:val="au_fname"/>
    <w:basedOn w:val="aubase"/>
    <w:qFormat/>
    <w:rPr>
      <w:sz w:val="24"/>
      <w:shd w:val="clear" w:color="auto" w:fill="00FFFF"/>
    </w:rPr>
  </w:style>
  <w:style w:type="character" w:customStyle="1" w:styleId="aurole">
    <w:name w:val="au_role"/>
    <w:basedOn w:val="aubase"/>
    <w:qFormat/>
    <w:rPr>
      <w:sz w:val="24"/>
      <w:shd w:val="clear" w:color="auto" w:fill="808000"/>
    </w:rPr>
  </w:style>
  <w:style w:type="character" w:customStyle="1" w:styleId="ausuffix">
    <w:name w:val="au_suffix"/>
    <w:basedOn w:val="aubase"/>
    <w:rPr>
      <w:sz w:val="24"/>
      <w:shd w:val="clear" w:color="auto" w:fill="FF00FF"/>
    </w:rPr>
  </w:style>
  <w:style w:type="character" w:customStyle="1" w:styleId="ausurname">
    <w:name w:val="au_surname"/>
    <w:basedOn w:val="aubase"/>
    <w:qFormat/>
    <w:rPr>
      <w:sz w:val="24"/>
      <w:shd w:val="clear" w:color="auto" w:fill="00FF00"/>
    </w:rPr>
  </w:style>
  <w:style w:type="paragraph" w:customStyle="1" w:styleId="AuthorAttribute">
    <w:name w:val="Author Attribute"/>
    <w:basedOn w:val="BaseText"/>
    <w:autoRedefine/>
    <w:pPr>
      <w:spacing w:before="480"/>
    </w:pPr>
  </w:style>
  <w:style w:type="paragraph" w:customStyle="1" w:styleId="Footnote">
    <w:name w:val="Footnote"/>
    <w:basedOn w:val="BaseText"/>
  </w:style>
  <w:style w:type="paragraph" w:customStyle="1" w:styleId="AuthorFootnote">
    <w:name w:val="AuthorFootnote"/>
    <w:basedOn w:val="Footnote"/>
    <w:qFormat/>
    <w:pPr>
      <w:autoSpaceDE w:val="0"/>
      <w:autoSpaceDN w:val="0"/>
      <w:adjustRightInd w:val="0"/>
    </w:pPr>
    <w:rPr>
      <w:lang w:bidi="he-IL"/>
    </w:rPr>
  </w:style>
  <w:style w:type="paragraph" w:customStyle="1" w:styleId="Authors">
    <w:name w:val="Authors"/>
    <w:basedOn w:val="BaseText"/>
    <w:autoRedefine/>
    <w:pPr>
      <w:spacing w:after="360"/>
      <w:jc w:val="center"/>
    </w:pPr>
  </w:style>
  <w:style w:type="character" w:customStyle="1" w:styleId="afb">
    <w:name w:val="批注框文本 字符"/>
    <w:basedOn w:val="a2"/>
    <w:link w:val="afa"/>
    <w:uiPriority w:val="99"/>
    <w:semiHidden/>
    <w:rPr>
      <w:rFonts w:ascii="Lucida Grande" w:eastAsia="Times New Roman" w:hAnsi="Lucida Grande" w:cs="Times New Roman"/>
      <w:kern w:val="0"/>
      <w:sz w:val="18"/>
      <w:szCs w:val="18"/>
      <w:lang w:eastAsia="en-US"/>
    </w:rPr>
  </w:style>
  <w:style w:type="character" w:customStyle="1" w:styleId="bibarticle">
    <w:name w:val="bib_article"/>
    <w:basedOn w:val="a2"/>
    <w:rPr>
      <w:sz w:val="24"/>
      <w:shd w:val="clear" w:color="auto" w:fill="00FFFF"/>
    </w:rPr>
  </w:style>
  <w:style w:type="character" w:customStyle="1" w:styleId="bibbase">
    <w:name w:val="bib_base"/>
    <w:qFormat/>
    <w:rPr>
      <w:sz w:val="24"/>
    </w:rPr>
  </w:style>
  <w:style w:type="character" w:customStyle="1" w:styleId="bibcomment">
    <w:name w:val="bib_comment"/>
    <w:basedOn w:val="bibbase"/>
    <w:rPr>
      <w:sz w:val="24"/>
    </w:rPr>
  </w:style>
  <w:style w:type="character" w:customStyle="1" w:styleId="bibdeg">
    <w:name w:val="bib_deg"/>
    <w:basedOn w:val="bibbase"/>
    <w:autoRedefine/>
    <w:rPr>
      <w:sz w:val="24"/>
    </w:rPr>
  </w:style>
  <w:style w:type="character" w:customStyle="1" w:styleId="bibdoi">
    <w:name w:val="bib_doi"/>
    <w:basedOn w:val="bibbase"/>
    <w:rPr>
      <w:sz w:val="24"/>
      <w:shd w:val="clear" w:color="auto" w:fill="00FF00"/>
    </w:rPr>
  </w:style>
  <w:style w:type="character" w:customStyle="1" w:styleId="bibetal">
    <w:name w:val="bib_etal"/>
    <w:basedOn w:val="bibbase"/>
    <w:rPr>
      <w:sz w:val="24"/>
      <w:shd w:val="clear" w:color="auto" w:fill="008080"/>
    </w:rPr>
  </w:style>
  <w:style w:type="character" w:customStyle="1" w:styleId="bibfname">
    <w:name w:val="bib_fname"/>
    <w:basedOn w:val="bibbase"/>
    <w:autoRedefine/>
    <w:rPr>
      <w:sz w:val="24"/>
      <w:shd w:val="clear" w:color="auto" w:fill="FFFF00"/>
    </w:rPr>
  </w:style>
  <w:style w:type="character" w:customStyle="1" w:styleId="bibfpage">
    <w:name w:val="bib_fpage"/>
    <w:basedOn w:val="bibbase"/>
    <w:rPr>
      <w:sz w:val="24"/>
      <w:shd w:val="clear" w:color="auto" w:fill="808080"/>
    </w:rPr>
  </w:style>
  <w:style w:type="character" w:customStyle="1" w:styleId="bibissue">
    <w:name w:val="bib_issue"/>
    <w:basedOn w:val="bibbase"/>
    <w:qFormat/>
    <w:rPr>
      <w:sz w:val="24"/>
      <w:shd w:val="clear" w:color="auto" w:fill="FFFF00"/>
    </w:rPr>
  </w:style>
  <w:style w:type="character" w:customStyle="1" w:styleId="bibjournal">
    <w:name w:val="bib_journal"/>
    <w:basedOn w:val="bibbase"/>
    <w:rPr>
      <w:sz w:val="24"/>
      <w:shd w:val="clear" w:color="auto" w:fill="808000"/>
    </w:rPr>
  </w:style>
  <w:style w:type="character" w:customStyle="1" w:styleId="biblpage">
    <w:name w:val="bib_lpage"/>
    <w:basedOn w:val="bibbase"/>
    <w:autoRedefine/>
    <w:rPr>
      <w:sz w:val="24"/>
      <w:shd w:val="clear" w:color="auto" w:fill="808080"/>
    </w:rPr>
  </w:style>
  <w:style w:type="character" w:customStyle="1" w:styleId="bibmedline">
    <w:name w:val="bib_medline"/>
    <w:basedOn w:val="bibbase"/>
    <w:autoRedefine/>
    <w:rPr>
      <w:sz w:val="24"/>
    </w:rPr>
  </w:style>
  <w:style w:type="character" w:customStyle="1" w:styleId="bibnumber">
    <w:name w:val="bib_number"/>
    <w:basedOn w:val="bibbase"/>
    <w:autoRedefine/>
    <w:rPr>
      <w:sz w:val="24"/>
    </w:rPr>
  </w:style>
  <w:style w:type="character" w:customStyle="1" w:styleId="biborganization">
    <w:name w:val="bib_organization"/>
    <w:basedOn w:val="bibbase"/>
    <w:qFormat/>
    <w:rPr>
      <w:sz w:val="24"/>
      <w:shd w:val="clear" w:color="auto" w:fill="808000"/>
    </w:rPr>
  </w:style>
  <w:style w:type="character" w:customStyle="1" w:styleId="bibsuffix">
    <w:name w:val="bib_suffix"/>
    <w:basedOn w:val="bibbase"/>
    <w:rPr>
      <w:sz w:val="24"/>
    </w:rPr>
  </w:style>
  <w:style w:type="character" w:customStyle="1" w:styleId="bibsuppl">
    <w:name w:val="bib_suppl"/>
    <w:basedOn w:val="bibbase"/>
    <w:autoRedefine/>
    <w:rPr>
      <w:sz w:val="24"/>
      <w:shd w:val="clear" w:color="auto" w:fill="FFFF00"/>
    </w:rPr>
  </w:style>
  <w:style w:type="character" w:customStyle="1" w:styleId="bibsurname">
    <w:name w:val="bib_surname"/>
    <w:basedOn w:val="bibbase"/>
    <w:rPr>
      <w:sz w:val="24"/>
      <w:shd w:val="clear" w:color="auto" w:fill="FFFF00"/>
    </w:rPr>
  </w:style>
  <w:style w:type="character" w:customStyle="1" w:styleId="bibunpubl">
    <w:name w:val="bib_unpubl"/>
    <w:basedOn w:val="bibbase"/>
    <w:rPr>
      <w:sz w:val="24"/>
    </w:rPr>
  </w:style>
  <w:style w:type="character" w:customStyle="1" w:styleId="biburl">
    <w:name w:val="bib_url"/>
    <w:basedOn w:val="bibbase"/>
    <w:qFormat/>
    <w:rPr>
      <w:sz w:val="24"/>
      <w:shd w:val="clear" w:color="auto" w:fill="00FF00"/>
    </w:rPr>
  </w:style>
  <w:style w:type="character" w:customStyle="1" w:styleId="bibvolume">
    <w:name w:val="bib_volume"/>
    <w:basedOn w:val="bibbase"/>
    <w:qFormat/>
    <w:rPr>
      <w:sz w:val="24"/>
      <w:shd w:val="clear" w:color="auto" w:fill="00FF00"/>
    </w:rPr>
  </w:style>
  <w:style w:type="character" w:customStyle="1" w:styleId="bibyear">
    <w:name w:val="bib_year"/>
    <w:basedOn w:val="bibbase"/>
    <w:qFormat/>
    <w:rPr>
      <w:sz w:val="24"/>
      <w:shd w:val="clear" w:color="auto" w:fill="FF00FF"/>
    </w:rPr>
  </w:style>
  <w:style w:type="paragraph" w:customStyle="1" w:styleId="BookorMeetingInformation">
    <w:name w:val="Book or Meeting Information"/>
    <w:basedOn w:val="BaseText"/>
    <w:autoRedefine/>
  </w:style>
  <w:style w:type="paragraph" w:customStyle="1" w:styleId="BookInformation">
    <w:name w:val="BookInformation"/>
    <w:basedOn w:val="BaseText"/>
    <w:autoRedefine/>
  </w:style>
  <w:style w:type="paragraph" w:customStyle="1" w:styleId="Level2Head">
    <w:name w:val="Level 2 Head"/>
    <w:basedOn w:val="BaseHeading"/>
    <w:pPr>
      <w:outlineLvl w:val="1"/>
    </w:pPr>
    <w:rPr>
      <w:i/>
      <w:iCs/>
      <w:sz w:val="24"/>
      <w:szCs w:val="24"/>
    </w:rPr>
  </w:style>
  <w:style w:type="paragraph" w:customStyle="1" w:styleId="BoxLevel2Head">
    <w:name w:val="BoxLevel 2 Head"/>
    <w:basedOn w:val="Level2Head"/>
    <w:autoRedefine/>
    <w:pPr>
      <w:shd w:val="clear" w:color="auto" w:fill="E6E6E6"/>
    </w:pPr>
  </w:style>
  <w:style w:type="paragraph" w:customStyle="1" w:styleId="BoxListUnnumbered">
    <w:name w:val="BoxListUnnumbered"/>
    <w:basedOn w:val="BaseText"/>
    <w:pPr>
      <w:shd w:val="clear" w:color="auto" w:fill="E6E6E6"/>
      <w:ind w:left="1080" w:hanging="360"/>
    </w:pPr>
  </w:style>
  <w:style w:type="paragraph" w:customStyle="1" w:styleId="BoxList">
    <w:name w:val="BoxList"/>
    <w:basedOn w:val="BoxListUnnumbered"/>
  </w:style>
  <w:style w:type="paragraph" w:customStyle="1" w:styleId="BoxSubhead">
    <w:name w:val="BoxSubhead"/>
    <w:basedOn w:val="Subhead"/>
    <w:pPr>
      <w:shd w:val="clear" w:color="auto" w:fill="E6E6E6"/>
    </w:pPr>
  </w:style>
  <w:style w:type="paragraph" w:customStyle="1" w:styleId="Paragraph">
    <w:name w:val="Paragraph"/>
    <w:basedOn w:val="BaseText"/>
    <w:qFormat/>
    <w:pPr>
      <w:ind w:firstLine="720"/>
    </w:pPr>
  </w:style>
  <w:style w:type="paragraph" w:customStyle="1" w:styleId="BoxText">
    <w:name w:val="BoxText"/>
    <w:basedOn w:val="Paragraph"/>
    <w:qFormat/>
    <w:pPr>
      <w:shd w:val="clear" w:color="auto" w:fill="E6E6E6"/>
    </w:pPr>
  </w:style>
  <w:style w:type="paragraph" w:customStyle="1" w:styleId="BoxTitle">
    <w:name w:val="BoxTitle"/>
    <w:basedOn w:val="BaseHeading"/>
    <w:autoRedefine/>
    <w:pPr>
      <w:shd w:val="clear" w:color="auto" w:fill="E6E6E6"/>
    </w:pPr>
    <w:rPr>
      <w:b/>
      <w:sz w:val="24"/>
      <w:szCs w:val="24"/>
    </w:rPr>
  </w:style>
  <w:style w:type="paragraph" w:customStyle="1" w:styleId="BulletedText">
    <w:name w:val="Bulleted Text"/>
    <w:basedOn w:val="BaseText"/>
    <w:pPr>
      <w:ind w:left="720" w:hanging="720"/>
    </w:pPr>
  </w:style>
  <w:style w:type="paragraph" w:customStyle="1" w:styleId="career-magazine">
    <w:name w:val="career-magazine"/>
    <w:basedOn w:val="BaseText"/>
    <w:pPr>
      <w:jc w:val="right"/>
    </w:pPr>
    <w:rPr>
      <w:color w:val="FF0000"/>
    </w:rPr>
  </w:style>
  <w:style w:type="paragraph" w:customStyle="1" w:styleId="career-stage">
    <w:name w:val="career-stage"/>
    <w:basedOn w:val="BaseText"/>
    <w:qFormat/>
    <w:pPr>
      <w:jc w:val="right"/>
    </w:pPr>
    <w:rPr>
      <w:color w:val="339966"/>
    </w:rPr>
  </w:style>
  <w:style w:type="character" w:customStyle="1" w:styleId="citebase">
    <w:name w:val="cite_base"/>
    <w:qFormat/>
    <w:rPr>
      <w:sz w:val="24"/>
    </w:rPr>
  </w:style>
  <w:style w:type="character" w:customStyle="1" w:styleId="citebib">
    <w:name w:val="cite_bib"/>
    <w:basedOn w:val="a2"/>
    <w:autoRedefine/>
    <w:rPr>
      <w:sz w:val="24"/>
      <w:shd w:val="clear" w:color="auto" w:fill="00FFFF"/>
    </w:rPr>
  </w:style>
  <w:style w:type="character" w:customStyle="1" w:styleId="citebox">
    <w:name w:val="cite_box"/>
    <w:basedOn w:val="citebase"/>
    <w:rPr>
      <w:sz w:val="24"/>
    </w:rPr>
  </w:style>
  <w:style w:type="character" w:customStyle="1" w:styleId="citeen">
    <w:name w:val="cite_en"/>
    <w:basedOn w:val="citebase"/>
    <w:autoRedefine/>
    <w:rPr>
      <w:sz w:val="24"/>
      <w:shd w:val="clear" w:color="auto" w:fill="FFFF00"/>
      <w:vertAlign w:val="superscript"/>
    </w:rPr>
  </w:style>
  <w:style w:type="character" w:customStyle="1" w:styleId="citeeq">
    <w:name w:val="cite_eq"/>
    <w:basedOn w:val="citebase"/>
    <w:rPr>
      <w:sz w:val="24"/>
      <w:shd w:val="clear" w:color="auto" w:fill="FF99CC"/>
    </w:rPr>
  </w:style>
  <w:style w:type="character" w:customStyle="1" w:styleId="citefig">
    <w:name w:val="cite_fig"/>
    <w:basedOn w:val="citebase"/>
    <w:autoRedefine/>
    <w:rPr>
      <w:color w:val="000000"/>
      <w:sz w:val="24"/>
      <w:shd w:val="clear" w:color="auto" w:fill="00FF00"/>
    </w:rPr>
  </w:style>
  <w:style w:type="character" w:customStyle="1" w:styleId="citefn">
    <w:name w:val="cite_fn"/>
    <w:basedOn w:val="citebase"/>
    <w:rPr>
      <w:sz w:val="24"/>
      <w:shd w:val="clear" w:color="auto" w:fill="FF0000"/>
    </w:rPr>
  </w:style>
  <w:style w:type="character" w:customStyle="1" w:styleId="citetbl">
    <w:name w:val="cite_tbl"/>
    <w:basedOn w:val="citebase"/>
    <w:autoRedefine/>
    <w:rPr>
      <w:color w:val="000000"/>
      <w:sz w:val="24"/>
      <w:shd w:val="clear" w:color="auto" w:fill="FF00FF"/>
    </w:rPr>
  </w:style>
  <w:style w:type="character" w:customStyle="1" w:styleId="ad">
    <w:name w:val="批注文字 字符"/>
    <w:basedOn w:val="a2"/>
    <w:link w:val="ac"/>
    <w:semiHidden/>
    <w:qFormat/>
    <w:rPr>
      <w:rFonts w:ascii="Times New Roman" w:eastAsia="Times New Roman" w:hAnsi="Times New Roman" w:cs="Times New Roman"/>
      <w:kern w:val="0"/>
      <w:sz w:val="20"/>
      <w:szCs w:val="20"/>
      <w:lang w:eastAsia="en-US"/>
    </w:rPr>
  </w:style>
  <w:style w:type="character" w:customStyle="1" w:styleId="affb">
    <w:name w:val="批注主题 字符"/>
    <w:basedOn w:val="ad"/>
    <w:link w:val="affa"/>
    <w:semiHidden/>
    <w:rPr>
      <w:rFonts w:ascii="Times New Roman" w:eastAsia="Times New Roman" w:hAnsi="Times New Roman" w:cs="Times New Roman"/>
      <w:b/>
      <w:bCs/>
      <w:kern w:val="0"/>
      <w:sz w:val="20"/>
      <w:szCs w:val="20"/>
      <w:lang w:eastAsia="en-US"/>
    </w:rPr>
  </w:style>
  <w:style w:type="paragraph" w:customStyle="1" w:styleId="ContinuedParagraph">
    <w:name w:val="ContinuedParagraph"/>
    <w:basedOn w:val="Paragraph"/>
    <w:qFormat/>
    <w:pPr>
      <w:ind w:firstLine="0"/>
    </w:pPr>
  </w:style>
  <w:style w:type="character" w:customStyle="1" w:styleId="ContractNumber">
    <w:name w:val="Contract Number"/>
    <w:basedOn w:val="a2"/>
    <w:rPr>
      <w:sz w:val="24"/>
      <w:szCs w:val="24"/>
      <w:shd w:val="clear" w:color="auto" w:fill="CCFFCC"/>
    </w:rPr>
  </w:style>
  <w:style w:type="character" w:customStyle="1" w:styleId="ContractSponsor">
    <w:name w:val="Contract Sponsor"/>
    <w:basedOn w:val="a2"/>
    <w:autoRedefine/>
    <w:rPr>
      <w:sz w:val="24"/>
      <w:szCs w:val="24"/>
      <w:shd w:val="clear" w:color="auto" w:fill="FFCC99"/>
    </w:rPr>
  </w:style>
  <w:style w:type="paragraph" w:customStyle="1" w:styleId="Correspondence">
    <w:name w:val="Correspondence"/>
    <w:basedOn w:val="BaseText"/>
    <w:pPr>
      <w:spacing w:before="0" w:after="240"/>
    </w:pPr>
  </w:style>
  <w:style w:type="paragraph" w:customStyle="1" w:styleId="DateAccepted">
    <w:name w:val="Date Accepted"/>
    <w:basedOn w:val="BaseText"/>
    <w:qFormat/>
    <w:pPr>
      <w:spacing w:before="360"/>
    </w:pPr>
  </w:style>
  <w:style w:type="paragraph" w:customStyle="1" w:styleId="Deck">
    <w:name w:val="Deck"/>
    <w:basedOn w:val="BaseHeading"/>
    <w:pPr>
      <w:outlineLvl w:val="1"/>
    </w:pPr>
  </w:style>
  <w:style w:type="paragraph" w:customStyle="1" w:styleId="DefTerm">
    <w:name w:val="DefTerm"/>
    <w:basedOn w:val="BaseText"/>
    <w:qFormat/>
    <w:pPr>
      <w:ind w:left="720"/>
    </w:pPr>
  </w:style>
  <w:style w:type="paragraph" w:customStyle="1" w:styleId="Definition">
    <w:name w:val="Definition"/>
    <w:basedOn w:val="DefTerm"/>
    <w:autoRedefine/>
    <w:pPr>
      <w:ind w:left="1080" w:hanging="360"/>
    </w:pPr>
  </w:style>
  <w:style w:type="paragraph" w:customStyle="1" w:styleId="DefListTitle">
    <w:name w:val="DefListTitle"/>
    <w:basedOn w:val="BaseHeading"/>
    <w:autoRedefine/>
  </w:style>
  <w:style w:type="paragraph" w:customStyle="1" w:styleId="discipline">
    <w:name w:val="discipline"/>
    <w:basedOn w:val="BaseText"/>
    <w:pPr>
      <w:jc w:val="right"/>
    </w:pPr>
    <w:rPr>
      <w:color w:val="993366"/>
    </w:rPr>
  </w:style>
  <w:style w:type="paragraph" w:customStyle="1" w:styleId="Editors">
    <w:name w:val="Editors"/>
    <w:basedOn w:val="Authors"/>
    <w:autoRedefine/>
  </w:style>
  <w:style w:type="character" w:customStyle="1" w:styleId="af9">
    <w:name w:val="尾注文本 字符"/>
    <w:basedOn w:val="a2"/>
    <w:link w:val="af8"/>
    <w:autoRedefine/>
    <w:semiHidden/>
    <w:rPr>
      <w:rFonts w:ascii="Cambria" w:eastAsia="Cambria" w:hAnsi="Cambria" w:cs="Times New Roman"/>
      <w:kern w:val="0"/>
      <w:sz w:val="20"/>
      <w:szCs w:val="20"/>
      <w:lang w:eastAsia="en-US"/>
    </w:rPr>
  </w:style>
  <w:style w:type="character" w:customStyle="1" w:styleId="eqno">
    <w:name w:val="eq_no"/>
    <w:basedOn w:val="citebase"/>
    <w:rPr>
      <w:sz w:val="24"/>
    </w:rPr>
  </w:style>
  <w:style w:type="paragraph" w:customStyle="1" w:styleId="Equation">
    <w:name w:val="Equation"/>
    <w:basedOn w:val="BaseText"/>
    <w:qFormat/>
    <w:pPr>
      <w:jc w:val="center"/>
    </w:pPr>
  </w:style>
  <w:style w:type="paragraph" w:customStyle="1" w:styleId="FieldCodes">
    <w:name w:val="FieldCodes"/>
    <w:basedOn w:val="BaseText"/>
    <w:qFormat/>
  </w:style>
  <w:style w:type="paragraph" w:customStyle="1" w:styleId="Legend">
    <w:name w:val="Legend"/>
    <w:basedOn w:val="BaseHeading"/>
    <w:rPr>
      <w:sz w:val="24"/>
      <w:szCs w:val="24"/>
    </w:rPr>
  </w:style>
  <w:style w:type="paragraph" w:customStyle="1" w:styleId="FigureCopyright">
    <w:name w:val="FigureCopyright"/>
    <w:basedOn w:val="Legend"/>
    <w:pPr>
      <w:autoSpaceDE w:val="0"/>
      <w:autoSpaceDN w:val="0"/>
      <w:adjustRightInd w:val="0"/>
      <w:spacing w:before="80"/>
    </w:pPr>
    <w:rPr>
      <w:lang w:bidi="he-IL"/>
    </w:rPr>
  </w:style>
  <w:style w:type="paragraph" w:customStyle="1" w:styleId="FigureCredit">
    <w:name w:val="FigureCredit"/>
    <w:basedOn w:val="FigureCopyright"/>
    <w:qFormat/>
  </w:style>
  <w:style w:type="character" w:customStyle="1" w:styleId="afd">
    <w:name w:val="页脚 字符"/>
    <w:basedOn w:val="a2"/>
    <w:link w:val="afc"/>
    <w:autoRedefine/>
    <w:uiPriority w:val="99"/>
    <w:rPr>
      <w:rFonts w:ascii="Times New Roman" w:eastAsia="Times New Roman" w:hAnsi="Times New Roman" w:cs="Times New Roman"/>
      <w:kern w:val="0"/>
      <w:sz w:val="20"/>
      <w:szCs w:val="20"/>
      <w:lang w:eastAsia="en-US"/>
    </w:rPr>
  </w:style>
  <w:style w:type="paragraph" w:customStyle="1" w:styleId="Gloss">
    <w:name w:val="Gloss"/>
    <w:basedOn w:val="AbstractSummary"/>
  </w:style>
  <w:style w:type="paragraph" w:customStyle="1" w:styleId="Glossary">
    <w:name w:val="Glossary"/>
    <w:basedOn w:val="BaseText"/>
    <w:autoRedefine/>
  </w:style>
  <w:style w:type="paragraph" w:customStyle="1" w:styleId="GlossHead">
    <w:name w:val="GlossHead"/>
    <w:basedOn w:val="AbstractHead"/>
    <w:qFormat/>
  </w:style>
  <w:style w:type="paragraph" w:customStyle="1" w:styleId="GraphicAltText">
    <w:name w:val="GraphicAltText"/>
    <w:basedOn w:val="Legend"/>
    <w:pPr>
      <w:autoSpaceDE w:val="0"/>
      <w:autoSpaceDN w:val="0"/>
      <w:adjustRightInd w:val="0"/>
    </w:pPr>
  </w:style>
  <w:style w:type="paragraph" w:customStyle="1" w:styleId="GraphicCredit">
    <w:name w:val="GraphicCredit"/>
    <w:basedOn w:val="FigureCredit"/>
    <w:autoRedefine/>
  </w:style>
  <w:style w:type="paragraph" w:customStyle="1" w:styleId="Head">
    <w:name w:val="Head"/>
    <w:basedOn w:val="BaseHeading"/>
    <w:autoRedefine/>
    <w:pPr>
      <w:spacing w:before="120" w:after="120"/>
      <w:jc w:val="center"/>
    </w:pPr>
    <w:rPr>
      <w:b/>
      <w:bCs/>
    </w:rPr>
  </w:style>
  <w:style w:type="character" w:customStyle="1" w:styleId="aff0">
    <w:name w:val="页眉 字符"/>
    <w:basedOn w:val="a2"/>
    <w:link w:val="aff"/>
    <w:uiPriority w:val="99"/>
    <w:rPr>
      <w:rFonts w:ascii="Times New Roman" w:eastAsia="Times New Roman" w:hAnsi="Times New Roman" w:cs="Times New Roman"/>
      <w:kern w:val="0"/>
      <w:sz w:val="20"/>
      <w:szCs w:val="20"/>
      <w:lang w:eastAsia="en-US"/>
    </w:rPr>
  </w:style>
  <w:style w:type="character" w:customStyle="1" w:styleId="HTML2">
    <w:name w:val="HTML 预设格式 字符"/>
    <w:basedOn w:val="a2"/>
    <w:link w:val="HTML0"/>
    <w:rPr>
      <w:rFonts w:ascii="Consolas" w:eastAsia="Times New Roman" w:hAnsi="Consolas" w:cs="Times New Roman"/>
      <w:kern w:val="0"/>
      <w:sz w:val="20"/>
      <w:szCs w:val="20"/>
      <w:lang w:eastAsia="en-US"/>
    </w:rPr>
  </w:style>
  <w:style w:type="paragraph" w:customStyle="1" w:styleId="InstructionsText">
    <w:name w:val="Instructions Text"/>
    <w:basedOn w:val="BaseText"/>
  </w:style>
  <w:style w:type="paragraph" w:customStyle="1" w:styleId="Overline">
    <w:name w:val="Overline"/>
    <w:basedOn w:val="BaseText"/>
  </w:style>
  <w:style w:type="paragraph" w:customStyle="1" w:styleId="IssueName">
    <w:name w:val="IssueName"/>
    <w:basedOn w:val="Overline"/>
    <w:autoRedefine/>
  </w:style>
  <w:style w:type="paragraph" w:customStyle="1" w:styleId="Keywords">
    <w:name w:val="Keywords"/>
    <w:basedOn w:val="BaseText"/>
    <w:qFormat/>
  </w:style>
  <w:style w:type="paragraph" w:customStyle="1" w:styleId="Level3Head">
    <w:name w:val="Level 3 Head"/>
    <w:basedOn w:val="BaseHeading"/>
    <w:pPr>
      <w:outlineLvl w:val="2"/>
    </w:pPr>
    <w:rPr>
      <w:sz w:val="24"/>
      <w:szCs w:val="24"/>
      <w:u w:val="single"/>
    </w:rPr>
  </w:style>
  <w:style w:type="paragraph" w:customStyle="1" w:styleId="Level4Head">
    <w:name w:val="Level 4 Head"/>
    <w:basedOn w:val="BaseHeading"/>
    <w:autoRedefine/>
    <w:pPr>
      <w:ind w:left="346"/>
    </w:pPr>
    <w:rPr>
      <w:sz w:val="24"/>
      <w:szCs w:val="24"/>
    </w:rPr>
  </w:style>
  <w:style w:type="paragraph" w:customStyle="1" w:styleId="Literaryquote">
    <w:name w:val="Literary quote"/>
    <w:basedOn w:val="BaseText"/>
    <w:pPr>
      <w:ind w:left="1440" w:right="1440"/>
    </w:pPr>
  </w:style>
  <w:style w:type="paragraph" w:customStyle="1" w:styleId="MaterialsText">
    <w:name w:val="Materials Text"/>
    <w:basedOn w:val="BaseText"/>
    <w:qFormat/>
  </w:style>
  <w:style w:type="paragraph" w:customStyle="1" w:styleId="NoteInProof">
    <w:name w:val="NoteInProof"/>
    <w:basedOn w:val="BaseText"/>
    <w:qFormat/>
  </w:style>
  <w:style w:type="paragraph" w:customStyle="1" w:styleId="Notes">
    <w:name w:val="Notes"/>
    <w:basedOn w:val="BaseText"/>
    <w:autoRedefine/>
    <w:rPr>
      <w:i/>
    </w:rPr>
  </w:style>
  <w:style w:type="paragraph" w:customStyle="1" w:styleId="Notes-Helvetica">
    <w:name w:val="Notes-Helvetica"/>
    <w:basedOn w:val="BaseText"/>
    <w:qFormat/>
    <w:rPr>
      <w:i/>
    </w:rPr>
  </w:style>
  <w:style w:type="paragraph" w:customStyle="1" w:styleId="NumberedInstructions">
    <w:name w:val="Numbered Instructions"/>
    <w:basedOn w:val="BaseText"/>
    <w:autoRedefine/>
  </w:style>
  <w:style w:type="paragraph" w:customStyle="1" w:styleId="OutlineLevel1">
    <w:name w:val="OutlineLevel1"/>
    <w:basedOn w:val="BaseHeading"/>
    <w:rPr>
      <w:b/>
      <w:bCs/>
    </w:rPr>
  </w:style>
  <w:style w:type="paragraph" w:customStyle="1" w:styleId="OutlineLevel2">
    <w:name w:val="OutlineLevel2"/>
    <w:basedOn w:val="BaseHeading"/>
    <w:pPr>
      <w:ind w:left="360"/>
      <w:outlineLvl w:val="1"/>
    </w:pPr>
    <w:rPr>
      <w:b/>
      <w:bCs/>
      <w:sz w:val="24"/>
      <w:szCs w:val="24"/>
    </w:rPr>
  </w:style>
  <w:style w:type="paragraph" w:customStyle="1" w:styleId="OutlineLevel3">
    <w:name w:val="OutlineLevel3"/>
    <w:basedOn w:val="BaseHeading"/>
    <w:qFormat/>
    <w:pPr>
      <w:ind w:left="720"/>
      <w:outlineLvl w:val="2"/>
    </w:pPr>
    <w:rPr>
      <w:b/>
      <w:bCs/>
      <w:sz w:val="24"/>
      <w:szCs w:val="24"/>
    </w:rPr>
  </w:style>
  <w:style w:type="paragraph" w:customStyle="1" w:styleId="Preformat">
    <w:name w:val="Preformat"/>
    <w:basedOn w:val="BaseText"/>
    <w:autoRedefine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</w:tabs>
    </w:pPr>
    <w:rPr>
      <w:rFonts w:ascii="Courier New" w:hAnsi="Courier New" w:cs="Courier New"/>
    </w:rPr>
  </w:style>
  <w:style w:type="paragraph" w:customStyle="1" w:styleId="ProductAuthors">
    <w:name w:val="ProductAuthors"/>
    <w:basedOn w:val="BaseText"/>
    <w:qFormat/>
  </w:style>
  <w:style w:type="paragraph" w:customStyle="1" w:styleId="ProductInformation">
    <w:name w:val="ProductInformation"/>
    <w:basedOn w:val="BaseText"/>
    <w:autoRedefine/>
  </w:style>
  <w:style w:type="paragraph" w:customStyle="1" w:styleId="ProductTitle">
    <w:name w:val="ProductTitle"/>
    <w:basedOn w:val="BaseText"/>
    <w:rPr>
      <w:b/>
      <w:bCs/>
    </w:rPr>
  </w:style>
  <w:style w:type="paragraph" w:customStyle="1" w:styleId="PublishedOnline">
    <w:name w:val="Published Online"/>
    <w:basedOn w:val="DateAccepted"/>
    <w:qFormat/>
  </w:style>
  <w:style w:type="paragraph" w:customStyle="1" w:styleId="RecipeMaterials">
    <w:name w:val="Recipe Materials"/>
    <w:basedOn w:val="BaseText"/>
    <w:qFormat/>
  </w:style>
  <w:style w:type="paragraph" w:customStyle="1" w:styleId="Refhead">
    <w:name w:val="Ref head"/>
    <w:basedOn w:val="BaseHeading"/>
    <w:autoRedefine/>
    <w:pPr>
      <w:spacing w:before="120" w:after="120"/>
    </w:pPr>
    <w:rPr>
      <w:b/>
      <w:bCs/>
      <w:sz w:val="24"/>
      <w:szCs w:val="24"/>
    </w:rPr>
  </w:style>
  <w:style w:type="paragraph" w:customStyle="1" w:styleId="ReferenceNote">
    <w:name w:val="Reference Note"/>
    <w:basedOn w:val="Referencesandnotes"/>
  </w:style>
  <w:style w:type="paragraph" w:customStyle="1" w:styleId="ReferencesandnotesLong">
    <w:name w:val="References and notes Long"/>
    <w:basedOn w:val="BaseText"/>
    <w:pPr>
      <w:ind w:left="720" w:hanging="720"/>
    </w:pPr>
  </w:style>
  <w:style w:type="paragraph" w:customStyle="1" w:styleId="region">
    <w:name w:val="region"/>
    <w:basedOn w:val="BaseText"/>
    <w:pPr>
      <w:jc w:val="right"/>
    </w:pPr>
    <w:rPr>
      <w:color w:val="0000FF"/>
    </w:rPr>
  </w:style>
  <w:style w:type="paragraph" w:customStyle="1" w:styleId="RelatedArticle">
    <w:name w:val="RelatedArticle"/>
    <w:basedOn w:val="Referencesandnotes"/>
  </w:style>
  <w:style w:type="paragraph" w:customStyle="1" w:styleId="RunHead">
    <w:name w:val="RunHead"/>
    <w:basedOn w:val="BaseText"/>
  </w:style>
  <w:style w:type="paragraph" w:customStyle="1" w:styleId="SOMContent">
    <w:name w:val="SOMContent"/>
    <w:basedOn w:val="1stparatext"/>
    <w:autoRedefine/>
  </w:style>
  <w:style w:type="paragraph" w:customStyle="1" w:styleId="SOMHead">
    <w:name w:val="SOMHead"/>
    <w:basedOn w:val="BaseHeading"/>
    <w:qFormat/>
    <w:rPr>
      <w:b/>
      <w:sz w:val="24"/>
      <w:szCs w:val="24"/>
    </w:rPr>
  </w:style>
  <w:style w:type="paragraph" w:customStyle="1" w:styleId="Speaker">
    <w:name w:val="Speaker"/>
    <w:basedOn w:val="Paragraph"/>
    <w:autoRedefine/>
    <w:pPr>
      <w:autoSpaceDE w:val="0"/>
      <w:autoSpaceDN w:val="0"/>
      <w:adjustRightInd w:val="0"/>
    </w:pPr>
    <w:rPr>
      <w:b/>
      <w:lang w:bidi="he-IL"/>
    </w:rPr>
  </w:style>
  <w:style w:type="paragraph" w:customStyle="1" w:styleId="Speech">
    <w:name w:val="Speech"/>
    <w:basedOn w:val="Paragraph"/>
    <w:pPr>
      <w:autoSpaceDE w:val="0"/>
      <w:autoSpaceDN w:val="0"/>
      <w:adjustRightInd w:val="0"/>
    </w:pPr>
    <w:rPr>
      <w:lang w:bidi="he-IL"/>
    </w:rPr>
  </w:style>
  <w:style w:type="paragraph" w:customStyle="1" w:styleId="SX-Abstract">
    <w:name w:val="SX-Abstract"/>
    <w:basedOn w:val="a1"/>
    <w:qFormat/>
    <w:pPr>
      <w:spacing w:before="120" w:after="240" w:line="210" w:lineRule="exact"/>
      <w:ind w:left="700" w:right="700"/>
    </w:pPr>
    <w:rPr>
      <w:rFonts w:ascii="BlissRegular" w:eastAsia="Times New Roman" w:hAnsi="BlissRegular"/>
      <w:b/>
      <w:kern w:val="0"/>
      <w:sz w:val="20"/>
      <w:szCs w:val="20"/>
      <w:lang w:eastAsia="en-US"/>
    </w:rPr>
  </w:style>
  <w:style w:type="paragraph" w:customStyle="1" w:styleId="SX-Affiliation">
    <w:name w:val="SX-Affiliation"/>
    <w:basedOn w:val="a1"/>
    <w:next w:val="a1"/>
    <w:qFormat/>
    <w:pPr>
      <w:widowControl/>
      <w:spacing w:after="160" w:line="190" w:lineRule="exact"/>
      <w:jc w:val="left"/>
    </w:pPr>
    <w:rPr>
      <w:rFonts w:ascii="BlissRegular" w:eastAsia="Times New Roman" w:hAnsi="BlissRegular"/>
      <w:kern w:val="0"/>
      <w:sz w:val="16"/>
      <w:szCs w:val="20"/>
      <w:lang w:eastAsia="en-US"/>
    </w:rPr>
  </w:style>
  <w:style w:type="paragraph" w:customStyle="1" w:styleId="SX-Articlehead">
    <w:name w:val="SX-Article head"/>
    <w:basedOn w:val="a1"/>
    <w:autoRedefine/>
    <w:qFormat/>
    <w:pPr>
      <w:widowControl/>
      <w:spacing w:before="210" w:line="210" w:lineRule="exact"/>
      <w:ind w:firstLine="288"/>
    </w:pPr>
    <w:rPr>
      <w:rFonts w:eastAsia="Times New Roman"/>
      <w:b/>
      <w:kern w:val="0"/>
      <w:sz w:val="18"/>
      <w:szCs w:val="20"/>
      <w:lang w:eastAsia="en-US"/>
    </w:rPr>
  </w:style>
  <w:style w:type="paragraph" w:customStyle="1" w:styleId="SX-Authornames">
    <w:name w:val="SX-Author names"/>
    <w:basedOn w:val="a1"/>
    <w:autoRedefine/>
    <w:pPr>
      <w:widowControl/>
      <w:spacing w:after="120" w:line="210" w:lineRule="exact"/>
      <w:jc w:val="left"/>
    </w:pPr>
    <w:rPr>
      <w:rFonts w:ascii="BlissMedium" w:eastAsia="Times New Roman" w:hAnsi="BlissMedium"/>
      <w:kern w:val="0"/>
      <w:sz w:val="20"/>
      <w:szCs w:val="20"/>
      <w:lang w:eastAsia="en-US"/>
    </w:rPr>
  </w:style>
  <w:style w:type="paragraph" w:customStyle="1" w:styleId="SX-Bodytext">
    <w:name w:val="SX-Body text"/>
    <w:basedOn w:val="a1"/>
    <w:next w:val="a1"/>
    <w:autoRedefine/>
    <w:pPr>
      <w:widowControl/>
      <w:spacing w:line="210" w:lineRule="exact"/>
      <w:ind w:firstLine="288"/>
    </w:pPr>
    <w:rPr>
      <w:rFonts w:eastAsia="Times New Roman"/>
      <w:kern w:val="0"/>
      <w:sz w:val="18"/>
      <w:szCs w:val="20"/>
      <w:lang w:eastAsia="en-US"/>
    </w:rPr>
  </w:style>
  <w:style w:type="paragraph" w:customStyle="1" w:styleId="SX-Bodytextflush">
    <w:name w:val="SX-Body text flush"/>
    <w:basedOn w:val="SX-Bodytext"/>
    <w:next w:val="SX-Bodytext"/>
    <w:qFormat/>
    <w:pPr>
      <w:ind w:firstLine="0"/>
    </w:pPr>
  </w:style>
  <w:style w:type="paragraph" w:customStyle="1" w:styleId="SX-Correspondence">
    <w:name w:val="SX-Correspondence"/>
    <w:basedOn w:val="SX-Affiliation"/>
    <w:autoRedefine/>
    <w:qFormat/>
    <w:pPr>
      <w:spacing w:after="80"/>
    </w:pPr>
  </w:style>
  <w:style w:type="paragraph" w:customStyle="1" w:styleId="SX-Date">
    <w:name w:val="SX-Date"/>
    <w:basedOn w:val="a1"/>
    <w:qFormat/>
    <w:pPr>
      <w:widowControl/>
      <w:spacing w:before="180" w:line="190" w:lineRule="exact"/>
      <w:ind w:left="245" w:hanging="245"/>
    </w:pPr>
    <w:rPr>
      <w:rFonts w:eastAsia="Times New Roman"/>
      <w:kern w:val="0"/>
      <w:sz w:val="16"/>
      <w:szCs w:val="20"/>
      <w:lang w:eastAsia="en-US"/>
    </w:rPr>
  </w:style>
  <w:style w:type="paragraph" w:customStyle="1" w:styleId="SX-Equation">
    <w:name w:val="SX-Equation"/>
    <w:basedOn w:val="SX-Bodytextflush"/>
    <w:next w:val="SX-Bodytext"/>
    <w:pPr>
      <w:autoSpaceDE w:val="0"/>
      <w:autoSpaceDN w:val="0"/>
      <w:adjustRightInd w:val="0"/>
      <w:spacing w:line="240" w:lineRule="auto"/>
      <w:jc w:val="center"/>
    </w:pPr>
  </w:style>
  <w:style w:type="paragraph" w:customStyle="1" w:styleId="SX-Legend">
    <w:name w:val="SX-Legend"/>
    <w:basedOn w:val="SX-Authornames"/>
    <w:pPr>
      <w:jc w:val="both"/>
    </w:pPr>
    <w:rPr>
      <w:sz w:val="18"/>
    </w:rPr>
  </w:style>
  <w:style w:type="paragraph" w:customStyle="1" w:styleId="SX-References">
    <w:name w:val="SX-References"/>
    <w:basedOn w:val="a1"/>
    <w:autoRedefine/>
    <w:pPr>
      <w:widowControl/>
      <w:spacing w:line="190" w:lineRule="exact"/>
      <w:ind w:left="245" w:hanging="245"/>
    </w:pPr>
    <w:rPr>
      <w:rFonts w:eastAsia="Times New Roman"/>
      <w:kern w:val="0"/>
      <w:sz w:val="16"/>
      <w:szCs w:val="20"/>
      <w:lang w:eastAsia="en-US"/>
    </w:rPr>
  </w:style>
  <w:style w:type="paragraph" w:customStyle="1" w:styleId="SX-RefHead">
    <w:name w:val="SX-RefHead"/>
    <w:basedOn w:val="a1"/>
    <w:pPr>
      <w:widowControl/>
      <w:spacing w:before="200" w:line="190" w:lineRule="exact"/>
      <w:jc w:val="left"/>
    </w:pPr>
    <w:rPr>
      <w:rFonts w:eastAsia="Times New Roman"/>
      <w:b/>
      <w:kern w:val="0"/>
      <w:sz w:val="16"/>
      <w:szCs w:val="20"/>
      <w:lang w:eastAsia="en-US"/>
    </w:rPr>
  </w:style>
  <w:style w:type="character" w:customStyle="1" w:styleId="SX-reflink">
    <w:name w:val="SX-reflink"/>
    <w:basedOn w:val="a2"/>
    <w:uiPriority w:val="1"/>
    <w:qFormat/>
    <w:rPr>
      <w:color w:val="0000FF"/>
      <w:sz w:val="16"/>
      <w:u w:val="words"/>
      <w:shd w:val="clear" w:color="auto" w:fill="FFFFFF"/>
    </w:rPr>
  </w:style>
  <w:style w:type="paragraph" w:customStyle="1" w:styleId="SX-SOMHead">
    <w:name w:val="SX-SOMHead"/>
    <w:basedOn w:val="SX-RefHead"/>
  </w:style>
  <w:style w:type="paragraph" w:customStyle="1" w:styleId="SX-Tablehead">
    <w:name w:val="SX-Tablehead"/>
    <w:basedOn w:val="a1"/>
    <w:qFormat/>
    <w:pPr>
      <w:widowControl/>
      <w:spacing w:line="240" w:lineRule="auto"/>
      <w:jc w:val="left"/>
    </w:pPr>
    <w:rPr>
      <w:rFonts w:eastAsia="Times New Roman"/>
      <w:kern w:val="0"/>
      <w:sz w:val="20"/>
      <w:szCs w:val="24"/>
      <w:lang w:eastAsia="en-US"/>
    </w:rPr>
  </w:style>
  <w:style w:type="paragraph" w:customStyle="1" w:styleId="SX-Tablelegend">
    <w:name w:val="SX-Tablelegend"/>
    <w:basedOn w:val="a1"/>
    <w:autoRedefine/>
    <w:qFormat/>
    <w:pPr>
      <w:widowControl/>
      <w:spacing w:line="190" w:lineRule="exact"/>
      <w:ind w:left="245" w:hanging="245"/>
    </w:pPr>
    <w:rPr>
      <w:rFonts w:eastAsia="Times New Roman"/>
      <w:kern w:val="0"/>
      <w:sz w:val="16"/>
      <w:szCs w:val="20"/>
      <w:lang w:eastAsia="en-US"/>
    </w:rPr>
  </w:style>
  <w:style w:type="paragraph" w:customStyle="1" w:styleId="SX-Tabletext">
    <w:name w:val="SX-Tabletext"/>
    <w:basedOn w:val="a1"/>
    <w:qFormat/>
    <w:pPr>
      <w:widowControl/>
      <w:spacing w:line="210" w:lineRule="exact"/>
      <w:jc w:val="center"/>
    </w:pPr>
    <w:rPr>
      <w:rFonts w:eastAsia="Times New Roman"/>
      <w:kern w:val="0"/>
      <w:sz w:val="18"/>
      <w:szCs w:val="20"/>
      <w:lang w:eastAsia="en-US"/>
    </w:rPr>
  </w:style>
  <w:style w:type="paragraph" w:customStyle="1" w:styleId="SX-Tabletitle">
    <w:name w:val="SX-Tabletitle"/>
    <w:basedOn w:val="a1"/>
    <w:autoRedefine/>
    <w:qFormat/>
    <w:pPr>
      <w:widowControl/>
      <w:spacing w:after="120" w:line="210" w:lineRule="exact"/>
    </w:pPr>
    <w:rPr>
      <w:rFonts w:ascii="BlissMedium" w:eastAsia="Times New Roman" w:hAnsi="BlissMedium"/>
      <w:kern w:val="0"/>
      <w:sz w:val="18"/>
      <w:szCs w:val="20"/>
      <w:lang w:eastAsia="en-US"/>
    </w:rPr>
  </w:style>
  <w:style w:type="paragraph" w:customStyle="1" w:styleId="SX-Title">
    <w:name w:val="SX-Title"/>
    <w:basedOn w:val="a1"/>
    <w:pPr>
      <w:widowControl/>
      <w:spacing w:after="240" w:line="500" w:lineRule="exact"/>
      <w:jc w:val="left"/>
    </w:pPr>
    <w:rPr>
      <w:rFonts w:ascii="BlissBold" w:eastAsia="Times New Roman" w:hAnsi="BlissBold"/>
      <w:b/>
      <w:kern w:val="0"/>
      <w:sz w:val="44"/>
      <w:szCs w:val="20"/>
      <w:lang w:eastAsia="en-US"/>
    </w:rPr>
  </w:style>
  <w:style w:type="paragraph" w:customStyle="1" w:styleId="Tablecolumnhead">
    <w:name w:val="Table column head"/>
    <w:basedOn w:val="BaseText"/>
    <w:pPr>
      <w:spacing w:before="0"/>
    </w:pPr>
  </w:style>
  <w:style w:type="paragraph" w:customStyle="1" w:styleId="Tabletext">
    <w:name w:val="Table text"/>
    <w:basedOn w:val="BaseText"/>
    <w:autoRedefine/>
    <w:pPr>
      <w:spacing w:before="0"/>
    </w:pPr>
  </w:style>
  <w:style w:type="paragraph" w:customStyle="1" w:styleId="TableLegend">
    <w:name w:val="TableLegend"/>
    <w:basedOn w:val="BaseText"/>
    <w:qFormat/>
    <w:pPr>
      <w:spacing w:before="0"/>
    </w:pPr>
  </w:style>
  <w:style w:type="paragraph" w:customStyle="1" w:styleId="TableTitle">
    <w:name w:val="TableTitle"/>
    <w:basedOn w:val="BaseHeading"/>
  </w:style>
  <w:style w:type="paragraph" w:customStyle="1" w:styleId="Teaser">
    <w:name w:val="Teaser"/>
    <w:basedOn w:val="BaseText"/>
    <w:autoRedefine/>
  </w:style>
  <w:style w:type="paragraph" w:customStyle="1" w:styleId="TWIS">
    <w:name w:val="TWIS"/>
    <w:basedOn w:val="AbstractSummary"/>
    <w:pPr>
      <w:autoSpaceDE w:val="0"/>
      <w:autoSpaceDN w:val="0"/>
      <w:adjustRightInd w:val="0"/>
    </w:pPr>
  </w:style>
  <w:style w:type="paragraph" w:customStyle="1" w:styleId="TWISorEC">
    <w:name w:val="TWIS or EC"/>
    <w:basedOn w:val="a1"/>
    <w:pPr>
      <w:widowControl/>
      <w:spacing w:line="210" w:lineRule="exact"/>
      <w:jc w:val="left"/>
    </w:pPr>
    <w:rPr>
      <w:rFonts w:ascii="BlissRegular" w:eastAsia="Times New Roman" w:hAnsi="BlissRegular"/>
      <w:kern w:val="0"/>
      <w:sz w:val="19"/>
      <w:szCs w:val="20"/>
      <w:lang w:eastAsia="en-US"/>
    </w:rPr>
  </w:style>
  <w:style w:type="paragraph" w:customStyle="1" w:styleId="work-sector">
    <w:name w:val="work-sector"/>
    <w:basedOn w:val="BaseText"/>
    <w:qFormat/>
    <w:pPr>
      <w:jc w:val="right"/>
    </w:pPr>
    <w:rPr>
      <w:color w:val="003300"/>
    </w:rPr>
  </w:style>
  <w:style w:type="paragraph" w:customStyle="1" w:styleId="DOI">
    <w:name w:val="DOI"/>
    <w:basedOn w:val="DateAccepted"/>
    <w:autoRedefine/>
    <w:qFormat/>
  </w:style>
  <w:style w:type="character" w:customStyle="1" w:styleId="1d">
    <w:name w:val="未处理的提及1"/>
    <w:basedOn w:val="a2"/>
    <w:uiPriority w:val="99"/>
    <w:semiHidden/>
    <w:unhideWhenUsed/>
    <w:rPr>
      <w:color w:val="808080"/>
      <w:shd w:val="clear" w:color="auto" w:fill="E6E6E6"/>
    </w:rPr>
  </w:style>
  <w:style w:type="paragraph" w:customStyle="1" w:styleId="acknowledgement0">
    <w:name w:val="acknowledgement"/>
    <w:basedOn w:val="a1"/>
    <w:qFormat/>
    <w:pPr>
      <w:widowControl/>
      <w:spacing w:before="100" w:beforeAutospacing="1" w:after="100" w:afterAutospacing="1" w:line="240" w:lineRule="auto"/>
      <w:jc w:val="left"/>
    </w:pPr>
    <w:rPr>
      <w:rFonts w:eastAsia="Times New Roman"/>
      <w:kern w:val="0"/>
      <w:sz w:val="24"/>
      <w:szCs w:val="24"/>
      <w:lang w:eastAsia="en-US"/>
    </w:rPr>
  </w:style>
  <w:style w:type="character" w:customStyle="1" w:styleId="apple-converted-space">
    <w:name w:val="apple-converted-space"/>
    <w:basedOn w:val="a2"/>
    <w:qFormat/>
  </w:style>
  <w:style w:type="paragraph" w:customStyle="1" w:styleId="1e">
    <w:name w:val="列出段落1"/>
    <w:basedOn w:val="a1"/>
    <w:next w:val="afff6"/>
    <w:uiPriority w:val="34"/>
    <w:qFormat/>
    <w:pPr>
      <w:spacing w:line="240" w:lineRule="auto"/>
      <w:ind w:firstLineChars="200" w:firstLine="420"/>
    </w:pPr>
    <w:rPr>
      <w:rFonts w:ascii="等线" w:hAnsi="等线"/>
      <w:sz w:val="21"/>
      <w:szCs w:val="22"/>
    </w:rPr>
  </w:style>
  <w:style w:type="paragraph" w:styleId="afff6">
    <w:name w:val="List Paragraph"/>
    <w:basedOn w:val="a1"/>
    <w:uiPriority w:val="34"/>
    <w:qFormat/>
    <w:pPr>
      <w:spacing w:line="240" w:lineRule="auto"/>
      <w:ind w:firstLineChars="200" w:firstLine="420"/>
    </w:pPr>
    <w:rPr>
      <w:rFonts w:asciiTheme="minorHAnsi" w:hAnsiTheme="minorHAnsi" w:cstheme="minorBidi"/>
      <w:sz w:val="21"/>
      <w:szCs w:val="22"/>
    </w:rPr>
  </w:style>
  <w:style w:type="paragraph" w:customStyle="1" w:styleId="1f">
    <w:name w:val="修订1"/>
    <w:next w:val="28"/>
    <w:hidden/>
    <w:uiPriority w:val="99"/>
    <w:semiHidden/>
    <w:qFormat/>
    <w:rPr>
      <w:rFonts w:ascii="等线" w:hAnsi="等线" w:cs="Times New Roman"/>
      <w:kern w:val="2"/>
      <w:sz w:val="21"/>
      <w:szCs w:val="22"/>
    </w:rPr>
  </w:style>
  <w:style w:type="paragraph" w:customStyle="1" w:styleId="28">
    <w:name w:val="修订2"/>
    <w:hidden/>
    <w:uiPriority w:val="99"/>
    <w:semiHidden/>
    <w:rPr>
      <w:kern w:val="2"/>
      <w:sz w:val="21"/>
      <w:szCs w:val="22"/>
    </w:rPr>
  </w:style>
  <w:style w:type="character" w:customStyle="1" w:styleId="docsum-authors">
    <w:name w:val="docsum-authors"/>
    <w:basedOn w:val="a2"/>
  </w:style>
  <w:style w:type="character" w:customStyle="1" w:styleId="docsum-journal-citation">
    <w:name w:val="docsum-journal-citation"/>
    <w:basedOn w:val="a2"/>
    <w:autoRedefine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lid-translation">
    <w:name w:val="tlid-translation"/>
    <w:basedOn w:val="a2"/>
  </w:style>
  <w:style w:type="paragraph" w:customStyle="1" w:styleId="p">
    <w:name w:val="p"/>
    <w:basedOn w:val="a1"/>
    <w:pPr>
      <w:widowControl/>
      <w:spacing w:before="100" w:beforeAutospacing="1" w:after="100" w:afterAutospacing="1" w:line="240" w:lineRule="auto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EndNoteBibliographyTitle">
    <w:name w:val="EndNote Bibliography Title"/>
    <w:basedOn w:val="a1"/>
    <w:link w:val="EndNoteBibliographyTitle0"/>
    <w:pPr>
      <w:widowControl/>
      <w:spacing w:line="240" w:lineRule="auto"/>
      <w:jc w:val="center"/>
    </w:pPr>
    <w:rPr>
      <w:rFonts w:eastAsia="Times New Roman"/>
      <w:kern w:val="0"/>
      <w:sz w:val="24"/>
      <w:szCs w:val="24"/>
      <w:lang w:eastAsia="en-US"/>
    </w:rPr>
  </w:style>
  <w:style w:type="character" w:customStyle="1" w:styleId="EndNoteBibliographyTitle0">
    <w:name w:val="EndNote Bibliography Title 字符"/>
    <w:basedOn w:val="a2"/>
    <w:link w:val="EndNoteBibliographyTitle"/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paragraph" w:customStyle="1" w:styleId="EndNoteBibliography">
    <w:name w:val="EndNote Bibliography"/>
    <w:basedOn w:val="a1"/>
    <w:link w:val="EndNoteBibliography0"/>
    <w:qFormat/>
    <w:pPr>
      <w:widowControl/>
      <w:spacing w:line="240" w:lineRule="auto"/>
      <w:jc w:val="left"/>
    </w:pPr>
    <w:rPr>
      <w:rFonts w:eastAsia="Times New Roman"/>
      <w:kern w:val="0"/>
      <w:sz w:val="24"/>
      <w:szCs w:val="24"/>
      <w:lang w:eastAsia="en-US"/>
    </w:rPr>
  </w:style>
  <w:style w:type="character" w:customStyle="1" w:styleId="EndNoteBibliography0">
    <w:name w:val="EndNote Bibliography 字符"/>
    <w:basedOn w:val="a2"/>
    <w:link w:val="EndNoteBibliography"/>
    <w:qFormat/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paragraph" w:customStyle="1" w:styleId="1f0">
    <w:name w:val="列表段落1"/>
    <w:basedOn w:val="a1"/>
    <w:next w:val="afff6"/>
    <w:uiPriority w:val="34"/>
    <w:qFormat/>
    <w:pPr>
      <w:widowControl/>
      <w:spacing w:line="240" w:lineRule="auto"/>
      <w:ind w:firstLineChars="200" w:firstLine="420"/>
      <w:jc w:val="left"/>
    </w:pPr>
    <w:rPr>
      <w:kern w:val="0"/>
      <w:sz w:val="20"/>
      <w:szCs w:val="20"/>
      <w:lang w:eastAsia="en-US"/>
    </w:rPr>
  </w:style>
  <w:style w:type="paragraph" w:customStyle="1" w:styleId="29">
    <w:name w:val="修订2"/>
    <w:next w:val="28"/>
    <w:autoRedefine/>
    <w:hidden/>
    <w:uiPriority w:val="71"/>
    <w:rPr>
      <w:rFonts w:ascii="Times New Roman" w:hAnsi="Times New Roman" w:cs="Times New Roman"/>
      <w:lang w:eastAsia="en-US"/>
    </w:rPr>
  </w:style>
  <w:style w:type="paragraph" w:customStyle="1" w:styleId="SMHeading">
    <w:name w:val="SM Heading"/>
    <w:basedOn w:val="1"/>
    <w:qFormat/>
  </w:style>
  <w:style w:type="paragraph" w:customStyle="1" w:styleId="SMSubheading">
    <w:name w:val="SM Subheading"/>
    <w:basedOn w:val="a1"/>
    <w:autoRedefine/>
    <w:qFormat/>
    <w:pPr>
      <w:widowControl/>
      <w:spacing w:line="240" w:lineRule="auto"/>
      <w:jc w:val="left"/>
    </w:pPr>
    <w:rPr>
      <w:kern w:val="0"/>
      <w:sz w:val="24"/>
      <w:szCs w:val="20"/>
      <w:u w:val="words"/>
      <w:lang w:eastAsia="en-US"/>
    </w:rPr>
  </w:style>
  <w:style w:type="paragraph" w:customStyle="1" w:styleId="SMText">
    <w:name w:val="SM Text"/>
    <w:basedOn w:val="a1"/>
    <w:autoRedefine/>
    <w:qFormat/>
    <w:pPr>
      <w:widowControl/>
      <w:spacing w:line="240" w:lineRule="auto"/>
      <w:ind w:firstLine="480"/>
      <w:jc w:val="left"/>
    </w:pPr>
    <w:rPr>
      <w:kern w:val="0"/>
      <w:sz w:val="24"/>
      <w:szCs w:val="20"/>
      <w:lang w:eastAsia="en-US"/>
    </w:rPr>
  </w:style>
  <w:style w:type="paragraph" w:customStyle="1" w:styleId="SMcaption">
    <w:name w:val="SM caption"/>
    <w:basedOn w:val="SMText"/>
    <w:qFormat/>
    <w:pPr>
      <w:ind w:firstLine="0"/>
    </w:pPr>
  </w:style>
  <w:style w:type="paragraph" w:customStyle="1" w:styleId="1f1">
    <w:name w:val="书目1"/>
    <w:basedOn w:val="a1"/>
    <w:next w:val="a1"/>
    <w:uiPriority w:val="37"/>
    <w:semiHidden/>
    <w:qFormat/>
    <w:pPr>
      <w:widowControl/>
      <w:spacing w:line="240" w:lineRule="auto"/>
      <w:jc w:val="left"/>
    </w:pPr>
    <w:rPr>
      <w:kern w:val="0"/>
      <w:sz w:val="24"/>
      <w:szCs w:val="20"/>
      <w:lang w:eastAsia="en-US"/>
    </w:rPr>
  </w:style>
  <w:style w:type="paragraph" w:customStyle="1" w:styleId="1f2">
    <w:name w:val="文本块1"/>
    <w:basedOn w:val="a1"/>
    <w:next w:val="af4"/>
    <w:autoRedefine/>
    <w:semiHidden/>
    <w:pPr>
      <w:widowControl/>
      <w:spacing w:after="120" w:line="240" w:lineRule="auto"/>
      <w:ind w:left="1440" w:right="1440"/>
      <w:jc w:val="left"/>
    </w:pPr>
    <w:rPr>
      <w:kern w:val="0"/>
      <w:sz w:val="24"/>
      <w:szCs w:val="20"/>
      <w:lang w:eastAsia="en-US"/>
    </w:rPr>
  </w:style>
  <w:style w:type="paragraph" w:customStyle="1" w:styleId="1f3">
    <w:name w:val="正文文本1"/>
    <w:basedOn w:val="a1"/>
    <w:next w:val="af1"/>
    <w:link w:val="afff7"/>
    <w:semiHidden/>
    <w:pPr>
      <w:widowControl/>
      <w:spacing w:after="120" w:line="240" w:lineRule="auto"/>
      <w:jc w:val="left"/>
    </w:pPr>
    <w:rPr>
      <w:rFonts w:asciiTheme="minorHAnsi" w:hAnsiTheme="minorHAnsi" w:cstheme="minorBidi"/>
      <w:sz w:val="24"/>
      <w:szCs w:val="22"/>
    </w:rPr>
  </w:style>
  <w:style w:type="character" w:customStyle="1" w:styleId="afff7">
    <w:name w:val="正文文本 字符"/>
    <w:basedOn w:val="a2"/>
    <w:link w:val="1f3"/>
    <w:semiHidden/>
    <w:qFormat/>
    <w:rPr>
      <w:sz w:val="24"/>
    </w:rPr>
  </w:style>
  <w:style w:type="paragraph" w:customStyle="1" w:styleId="214">
    <w:name w:val="正文文本 21"/>
    <w:basedOn w:val="a1"/>
    <w:next w:val="25"/>
    <w:link w:val="2a"/>
    <w:semiHidden/>
    <w:qFormat/>
    <w:pPr>
      <w:widowControl/>
      <w:spacing w:after="120" w:line="480" w:lineRule="auto"/>
      <w:jc w:val="left"/>
    </w:pPr>
    <w:rPr>
      <w:rFonts w:asciiTheme="minorHAnsi" w:hAnsiTheme="minorHAnsi" w:cstheme="minorBidi"/>
      <w:sz w:val="24"/>
      <w:szCs w:val="22"/>
    </w:rPr>
  </w:style>
  <w:style w:type="character" w:customStyle="1" w:styleId="2a">
    <w:name w:val="正文文本 2 字符"/>
    <w:basedOn w:val="a2"/>
    <w:link w:val="214"/>
    <w:semiHidden/>
    <w:qFormat/>
    <w:rPr>
      <w:sz w:val="24"/>
    </w:rPr>
  </w:style>
  <w:style w:type="paragraph" w:customStyle="1" w:styleId="312">
    <w:name w:val="正文文本 31"/>
    <w:basedOn w:val="a1"/>
    <w:next w:val="34"/>
    <w:link w:val="37"/>
    <w:autoRedefine/>
    <w:semiHidden/>
    <w:pPr>
      <w:widowControl/>
      <w:spacing w:after="120" w:line="240" w:lineRule="auto"/>
      <w:jc w:val="left"/>
    </w:pPr>
    <w:rPr>
      <w:rFonts w:asciiTheme="minorHAnsi" w:hAnsiTheme="minorHAnsi" w:cstheme="minorBidi"/>
      <w:sz w:val="16"/>
      <w:szCs w:val="16"/>
    </w:rPr>
  </w:style>
  <w:style w:type="character" w:customStyle="1" w:styleId="37">
    <w:name w:val="正文文本 3 字符"/>
    <w:basedOn w:val="a2"/>
    <w:link w:val="312"/>
    <w:autoRedefine/>
    <w:semiHidden/>
    <w:rPr>
      <w:sz w:val="16"/>
      <w:szCs w:val="16"/>
    </w:rPr>
  </w:style>
  <w:style w:type="paragraph" w:customStyle="1" w:styleId="1f4">
    <w:name w:val="正文文本首行缩进1"/>
    <w:basedOn w:val="af1"/>
    <w:next w:val="affc"/>
    <w:link w:val="afff8"/>
    <w:semiHidden/>
    <w:pPr>
      <w:widowControl/>
      <w:ind w:firstLine="210"/>
      <w:jc w:val="left"/>
    </w:pPr>
    <w:rPr>
      <w:sz w:val="24"/>
    </w:rPr>
  </w:style>
  <w:style w:type="character" w:customStyle="1" w:styleId="afff8">
    <w:name w:val="正文文本首行缩进 字符"/>
    <w:basedOn w:val="afff7"/>
    <w:link w:val="1f4"/>
    <w:semiHidden/>
    <w:qFormat/>
    <w:rPr>
      <w:sz w:val="24"/>
    </w:rPr>
  </w:style>
  <w:style w:type="paragraph" w:customStyle="1" w:styleId="1f5">
    <w:name w:val="正文文本缩进1"/>
    <w:basedOn w:val="a1"/>
    <w:next w:val="af2"/>
    <w:link w:val="afff9"/>
    <w:semiHidden/>
    <w:pPr>
      <w:widowControl/>
      <w:spacing w:after="120" w:line="240" w:lineRule="auto"/>
      <w:ind w:left="360"/>
      <w:jc w:val="left"/>
    </w:pPr>
    <w:rPr>
      <w:rFonts w:asciiTheme="minorHAnsi" w:hAnsiTheme="minorHAnsi" w:cstheme="minorBidi"/>
      <w:sz w:val="24"/>
      <w:szCs w:val="22"/>
    </w:rPr>
  </w:style>
  <w:style w:type="character" w:customStyle="1" w:styleId="afff9">
    <w:name w:val="正文文本缩进 字符"/>
    <w:basedOn w:val="a2"/>
    <w:link w:val="1f5"/>
    <w:autoRedefine/>
    <w:semiHidden/>
    <w:rPr>
      <w:sz w:val="24"/>
    </w:rPr>
  </w:style>
  <w:style w:type="paragraph" w:customStyle="1" w:styleId="215">
    <w:name w:val="正文文本首行缩进 21"/>
    <w:basedOn w:val="af2"/>
    <w:next w:val="27"/>
    <w:link w:val="2b"/>
    <w:autoRedefine/>
    <w:semiHidden/>
    <w:pPr>
      <w:widowControl/>
      <w:ind w:leftChars="0" w:left="360" w:firstLine="210"/>
      <w:jc w:val="left"/>
    </w:pPr>
    <w:rPr>
      <w:sz w:val="24"/>
    </w:rPr>
  </w:style>
  <w:style w:type="character" w:customStyle="1" w:styleId="2b">
    <w:name w:val="正文文本首行缩进 2 字符"/>
    <w:basedOn w:val="afff9"/>
    <w:link w:val="215"/>
    <w:semiHidden/>
    <w:rPr>
      <w:sz w:val="24"/>
    </w:rPr>
  </w:style>
  <w:style w:type="paragraph" w:customStyle="1" w:styleId="216">
    <w:name w:val="正文文本缩进 21"/>
    <w:basedOn w:val="a1"/>
    <w:next w:val="24"/>
    <w:link w:val="2c"/>
    <w:semiHidden/>
    <w:pPr>
      <w:widowControl/>
      <w:spacing w:after="120" w:line="480" w:lineRule="auto"/>
      <w:ind w:left="360"/>
      <w:jc w:val="left"/>
    </w:pPr>
    <w:rPr>
      <w:rFonts w:asciiTheme="minorHAnsi" w:hAnsiTheme="minorHAnsi" w:cstheme="minorBidi"/>
      <w:sz w:val="24"/>
      <w:szCs w:val="22"/>
    </w:rPr>
  </w:style>
  <w:style w:type="character" w:customStyle="1" w:styleId="2c">
    <w:name w:val="正文文本缩进 2 字符"/>
    <w:basedOn w:val="a2"/>
    <w:link w:val="216"/>
    <w:semiHidden/>
    <w:rPr>
      <w:sz w:val="24"/>
    </w:rPr>
  </w:style>
  <w:style w:type="paragraph" w:customStyle="1" w:styleId="313">
    <w:name w:val="正文文本缩进 31"/>
    <w:basedOn w:val="a1"/>
    <w:next w:val="35"/>
    <w:link w:val="38"/>
    <w:autoRedefine/>
    <w:semiHidden/>
    <w:pPr>
      <w:widowControl/>
      <w:spacing w:after="120" w:line="240" w:lineRule="auto"/>
      <w:ind w:left="360"/>
      <w:jc w:val="left"/>
    </w:pPr>
    <w:rPr>
      <w:rFonts w:asciiTheme="minorHAnsi" w:hAnsiTheme="minorHAnsi" w:cstheme="minorBidi"/>
      <w:sz w:val="16"/>
      <w:szCs w:val="16"/>
    </w:rPr>
  </w:style>
  <w:style w:type="character" w:customStyle="1" w:styleId="38">
    <w:name w:val="正文文本缩进 3 字符"/>
    <w:basedOn w:val="a2"/>
    <w:link w:val="313"/>
    <w:semiHidden/>
    <w:qFormat/>
    <w:rPr>
      <w:sz w:val="16"/>
      <w:szCs w:val="16"/>
    </w:rPr>
  </w:style>
  <w:style w:type="paragraph" w:customStyle="1" w:styleId="1f6">
    <w:name w:val="题注1"/>
    <w:basedOn w:val="a1"/>
    <w:next w:val="a1"/>
    <w:autoRedefine/>
    <w:semiHidden/>
    <w:qFormat/>
    <w:pPr>
      <w:widowControl/>
      <w:spacing w:line="240" w:lineRule="auto"/>
      <w:jc w:val="left"/>
    </w:pPr>
    <w:rPr>
      <w:b/>
      <w:bCs/>
      <w:kern w:val="0"/>
      <w:sz w:val="20"/>
      <w:szCs w:val="20"/>
      <w:lang w:eastAsia="en-US"/>
    </w:rPr>
  </w:style>
  <w:style w:type="paragraph" w:customStyle="1" w:styleId="1f7">
    <w:name w:val="结束语1"/>
    <w:basedOn w:val="a1"/>
    <w:next w:val="af0"/>
    <w:link w:val="afffa"/>
    <w:semiHidden/>
    <w:pPr>
      <w:widowControl/>
      <w:spacing w:line="240" w:lineRule="auto"/>
      <w:ind w:left="4320"/>
      <w:jc w:val="left"/>
    </w:pPr>
    <w:rPr>
      <w:rFonts w:asciiTheme="minorHAnsi" w:hAnsiTheme="minorHAnsi" w:cstheme="minorBidi"/>
      <w:sz w:val="24"/>
      <w:szCs w:val="22"/>
    </w:rPr>
  </w:style>
  <w:style w:type="character" w:customStyle="1" w:styleId="afffa">
    <w:name w:val="结束语 字符"/>
    <w:basedOn w:val="a2"/>
    <w:link w:val="1f7"/>
    <w:semiHidden/>
    <w:qFormat/>
    <w:rPr>
      <w:sz w:val="24"/>
    </w:rPr>
  </w:style>
  <w:style w:type="paragraph" w:customStyle="1" w:styleId="1f8">
    <w:name w:val="日期1"/>
    <w:basedOn w:val="a1"/>
    <w:next w:val="a1"/>
    <w:autoRedefine/>
    <w:semiHidden/>
    <w:pPr>
      <w:widowControl/>
      <w:spacing w:line="240" w:lineRule="auto"/>
      <w:jc w:val="left"/>
    </w:pPr>
    <w:rPr>
      <w:kern w:val="0"/>
      <w:sz w:val="24"/>
      <w:szCs w:val="20"/>
      <w:lang w:eastAsia="en-US"/>
    </w:rPr>
  </w:style>
  <w:style w:type="character" w:customStyle="1" w:styleId="af7">
    <w:name w:val="日期 字符"/>
    <w:basedOn w:val="a2"/>
    <w:link w:val="af6"/>
    <w:semiHidden/>
    <w:qFormat/>
    <w:rPr>
      <w:sz w:val="24"/>
    </w:rPr>
  </w:style>
  <w:style w:type="paragraph" w:customStyle="1" w:styleId="1f9">
    <w:name w:val="文档结构图1"/>
    <w:basedOn w:val="a1"/>
    <w:next w:val="ab"/>
    <w:link w:val="afffb"/>
    <w:semiHidden/>
    <w:qFormat/>
    <w:pPr>
      <w:widowControl/>
      <w:spacing w:line="240" w:lineRule="auto"/>
      <w:jc w:val="left"/>
    </w:pPr>
    <w:rPr>
      <w:rFonts w:ascii="Tahoma" w:hAnsi="Tahoma" w:cs="Tahoma"/>
      <w:sz w:val="16"/>
      <w:szCs w:val="16"/>
    </w:rPr>
  </w:style>
  <w:style w:type="character" w:customStyle="1" w:styleId="afffb">
    <w:name w:val="文档结构图 字符"/>
    <w:basedOn w:val="a2"/>
    <w:link w:val="1f9"/>
    <w:semiHidden/>
    <w:qFormat/>
    <w:rPr>
      <w:rFonts w:ascii="Tahoma" w:hAnsi="Tahoma" w:cs="Tahoma"/>
      <w:sz w:val="16"/>
      <w:szCs w:val="16"/>
    </w:rPr>
  </w:style>
  <w:style w:type="paragraph" w:customStyle="1" w:styleId="1fa">
    <w:name w:val="电子邮件签名1"/>
    <w:basedOn w:val="a1"/>
    <w:next w:val="a8"/>
    <w:link w:val="afffc"/>
    <w:semiHidden/>
    <w:pPr>
      <w:widowControl/>
      <w:spacing w:line="240" w:lineRule="auto"/>
      <w:jc w:val="left"/>
    </w:pPr>
    <w:rPr>
      <w:rFonts w:asciiTheme="minorHAnsi" w:hAnsiTheme="minorHAnsi" w:cstheme="minorBidi"/>
      <w:sz w:val="24"/>
      <w:szCs w:val="22"/>
    </w:rPr>
  </w:style>
  <w:style w:type="character" w:customStyle="1" w:styleId="afffc">
    <w:name w:val="电子邮件签名 字符"/>
    <w:basedOn w:val="a2"/>
    <w:link w:val="1fa"/>
    <w:semiHidden/>
    <w:rPr>
      <w:sz w:val="24"/>
    </w:rPr>
  </w:style>
  <w:style w:type="paragraph" w:customStyle="1" w:styleId="1fb">
    <w:name w:val="收信人地址1"/>
    <w:basedOn w:val="a1"/>
    <w:next w:val="aa"/>
    <w:autoRedefine/>
    <w:semiHidden/>
    <w:pPr>
      <w:framePr w:w="7920" w:h="1980" w:hRule="exact" w:hSpace="180" w:wrap="auto" w:hAnchor="page" w:xAlign="center" w:yAlign="bottom"/>
      <w:widowControl/>
      <w:spacing w:line="240" w:lineRule="auto"/>
      <w:ind w:left="2880"/>
      <w:jc w:val="left"/>
    </w:pPr>
    <w:rPr>
      <w:rFonts w:ascii="Cambria" w:hAnsi="Cambria"/>
      <w:kern w:val="0"/>
      <w:sz w:val="24"/>
      <w:szCs w:val="24"/>
      <w:lang w:eastAsia="en-US"/>
    </w:rPr>
  </w:style>
  <w:style w:type="paragraph" w:customStyle="1" w:styleId="1fc">
    <w:name w:val="寄信人地址1"/>
    <w:basedOn w:val="a1"/>
    <w:next w:val="afe"/>
    <w:semiHidden/>
    <w:pPr>
      <w:widowControl/>
      <w:spacing w:line="240" w:lineRule="auto"/>
      <w:jc w:val="left"/>
    </w:pPr>
    <w:rPr>
      <w:rFonts w:ascii="Cambria" w:hAnsi="Cambria"/>
      <w:kern w:val="0"/>
      <w:sz w:val="20"/>
      <w:szCs w:val="20"/>
      <w:lang w:eastAsia="en-US"/>
    </w:rPr>
  </w:style>
  <w:style w:type="paragraph" w:customStyle="1" w:styleId="1fd">
    <w:name w:val="脚注文本1"/>
    <w:basedOn w:val="a1"/>
    <w:next w:val="aff5"/>
    <w:link w:val="afffd"/>
    <w:autoRedefine/>
    <w:semiHidden/>
    <w:pPr>
      <w:widowControl/>
      <w:spacing w:line="240" w:lineRule="auto"/>
      <w:jc w:val="left"/>
    </w:pPr>
    <w:rPr>
      <w:rFonts w:asciiTheme="minorHAnsi" w:hAnsiTheme="minorHAnsi" w:cstheme="minorBidi"/>
      <w:sz w:val="21"/>
      <w:szCs w:val="22"/>
    </w:rPr>
  </w:style>
  <w:style w:type="character" w:customStyle="1" w:styleId="afffd">
    <w:name w:val="脚注文本 字符"/>
    <w:basedOn w:val="a2"/>
    <w:link w:val="1fd"/>
    <w:autoRedefine/>
    <w:semiHidden/>
  </w:style>
  <w:style w:type="paragraph" w:customStyle="1" w:styleId="HTML10">
    <w:name w:val="HTML 地址1"/>
    <w:basedOn w:val="a1"/>
    <w:next w:val="HTML"/>
    <w:link w:val="HTMLb"/>
    <w:autoRedefine/>
    <w:semiHidden/>
    <w:pPr>
      <w:widowControl/>
      <w:spacing w:line="240" w:lineRule="auto"/>
      <w:jc w:val="left"/>
    </w:pPr>
    <w:rPr>
      <w:rFonts w:asciiTheme="minorHAnsi" w:hAnsiTheme="minorHAnsi" w:cstheme="minorBidi"/>
      <w:i/>
      <w:iCs/>
      <w:sz w:val="24"/>
      <w:szCs w:val="22"/>
    </w:rPr>
  </w:style>
  <w:style w:type="character" w:customStyle="1" w:styleId="HTMLb">
    <w:name w:val="HTML 地址 字符"/>
    <w:basedOn w:val="a2"/>
    <w:link w:val="HTML10"/>
    <w:semiHidden/>
    <w:rPr>
      <w:i/>
      <w:iCs/>
      <w:sz w:val="24"/>
    </w:rPr>
  </w:style>
  <w:style w:type="paragraph" w:customStyle="1" w:styleId="111">
    <w:name w:val="索引 11"/>
    <w:basedOn w:val="a1"/>
    <w:next w:val="a1"/>
    <w:autoRedefine/>
    <w:semiHidden/>
    <w:qFormat/>
    <w:pPr>
      <w:widowControl/>
      <w:spacing w:line="240" w:lineRule="auto"/>
      <w:ind w:left="240" w:hanging="240"/>
      <w:jc w:val="left"/>
    </w:pPr>
    <w:rPr>
      <w:kern w:val="0"/>
      <w:sz w:val="24"/>
      <w:szCs w:val="20"/>
      <w:lang w:eastAsia="en-US"/>
    </w:rPr>
  </w:style>
  <w:style w:type="paragraph" w:customStyle="1" w:styleId="217">
    <w:name w:val="索引 21"/>
    <w:basedOn w:val="a1"/>
    <w:next w:val="a1"/>
    <w:autoRedefine/>
    <w:semiHidden/>
    <w:qFormat/>
    <w:pPr>
      <w:widowControl/>
      <w:spacing w:line="240" w:lineRule="auto"/>
      <w:ind w:left="480" w:hanging="240"/>
      <w:jc w:val="left"/>
    </w:pPr>
    <w:rPr>
      <w:kern w:val="0"/>
      <w:sz w:val="24"/>
      <w:szCs w:val="20"/>
      <w:lang w:eastAsia="en-US"/>
    </w:rPr>
  </w:style>
  <w:style w:type="paragraph" w:customStyle="1" w:styleId="314">
    <w:name w:val="索引 31"/>
    <w:basedOn w:val="a1"/>
    <w:next w:val="a1"/>
    <w:autoRedefine/>
    <w:semiHidden/>
    <w:qFormat/>
    <w:pPr>
      <w:widowControl/>
      <w:spacing w:line="240" w:lineRule="auto"/>
      <w:ind w:left="720" w:hanging="240"/>
      <w:jc w:val="left"/>
    </w:pPr>
    <w:rPr>
      <w:kern w:val="0"/>
      <w:sz w:val="24"/>
      <w:szCs w:val="20"/>
      <w:lang w:eastAsia="en-US"/>
    </w:rPr>
  </w:style>
  <w:style w:type="paragraph" w:customStyle="1" w:styleId="411">
    <w:name w:val="索引 41"/>
    <w:basedOn w:val="a1"/>
    <w:next w:val="a1"/>
    <w:autoRedefine/>
    <w:semiHidden/>
    <w:pPr>
      <w:widowControl/>
      <w:spacing w:line="240" w:lineRule="auto"/>
      <w:ind w:left="960" w:hanging="240"/>
      <w:jc w:val="left"/>
    </w:pPr>
    <w:rPr>
      <w:kern w:val="0"/>
      <w:sz w:val="24"/>
      <w:szCs w:val="20"/>
      <w:lang w:eastAsia="en-US"/>
    </w:rPr>
  </w:style>
  <w:style w:type="paragraph" w:customStyle="1" w:styleId="511">
    <w:name w:val="索引 51"/>
    <w:basedOn w:val="a1"/>
    <w:next w:val="a1"/>
    <w:autoRedefine/>
    <w:semiHidden/>
    <w:pPr>
      <w:widowControl/>
      <w:spacing w:line="240" w:lineRule="auto"/>
      <w:ind w:left="1200" w:hanging="240"/>
      <w:jc w:val="left"/>
    </w:pPr>
    <w:rPr>
      <w:kern w:val="0"/>
      <w:sz w:val="24"/>
      <w:szCs w:val="20"/>
      <w:lang w:eastAsia="en-US"/>
    </w:rPr>
  </w:style>
  <w:style w:type="paragraph" w:customStyle="1" w:styleId="610">
    <w:name w:val="索引 61"/>
    <w:basedOn w:val="a1"/>
    <w:next w:val="a1"/>
    <w:autoRedefine/>
    <w:semiHidden/>
    <w:pPr>
      <w:widowControl/>
      <w:spacing w:line="240" w:lineRule="auto"/>
      <w:ind w:left="1440" w:hanging="240"/>
      <w:jc w:val="left"/>
    </w:pPr>
    <w:rPr>
      <w:kern w:val="0"/>
      <w:sz w:val="24"/>
      <w:szCs w:val="20"/>
      <w:lang w:eastAsia="en-US"/>
    </w:rPr>
  </w:style>
  <w:style w:type="paragraph" w:customStyle="1" w:styleId="710">
    <w:name w:val="索引 71"/>
    <w:basedOn w:val="a1"/>
    <w:next w:val="a1"/>
    <w:autoRedefine/>
    <w:semiHidden/>
    <w:pPr>
      <w:widowControl/>
      <w:spacing w:line="240" w:lineRule="auto"/>
      <w:ind w:left="1680" w:hanging="240"/>
      <w:jc w:val="left"/>
    </w:pPr>
    <w:rPr>
      <w:kern w:val="0"/>
      <w:sz w:val="24"/>
      <w:szCs w:val="20"/>
      <w:lang w:eastAsia="en-US"/>
    </w:rPr>
  </w:style>
  <w:style w:type="paragraph" w:customStyle="1" w:styleId="810">
    <w:name w:val="索引 81"/>
    <w:basedOn w:val="a1"/>
    <w:next w:val="a1"/>
    <w:autoRedefine/>
    <w:semiHidden/>
    <w:pPr>
      <w:widowControl/>
      <w:spacing w:line="240" w:lineRule="auto"/>
      <w:ind w:left="1920" w:hanging="240"/>
      <w:jc w:val="left"/>
    </w:pPr>
    <w:rPr>
      <w:kern w:val="0"/>
      <w:sz w:val="24"/>
      <w:szCs w:val="20"/>
      <w:lang w:eastAsia="en-US"/>
    </w:rPr>
  </w:style>
  <w:style w:type="paragraph" w:customStyle="1" w:styleId="910">
    <w:name w:val="索引 91"/>
    <w:basedOn w:val="a1"/>
    <w:next w:val="a1"/>
    <w:autoRedefine/>
    <w:semiHidden/>
    <w:pPr>
      <w:widowControl/>
      <w:spacing w:line="240" w:lineRule="auto"/>
      <w:ind w:left="2160" w:hanging="240"/>
      <w:jc w:val="left"/>
    </w:pPr>
    <w:rPr>
      <w:kern w:val="0"/>
      <w:sz w:val="24"/>
      <w:szCs w:val="20"/>
      <w:lang w:eastAsia="en-US"/>
    </w:rPr>
  </w:style>
  <w:style w:type="paragraph" w:customStyle="1" w:styleId="1fe">
    <w:name w:val="索引标题1"/>
    <w:basedOn w:val="a1"/>
    <w:next w:val="1b"/>
    <w:semiHidden/>
    <w:qFormat/>
    <w:pPr>
      <w:widowControl/>
      <w:spacing w:line="240" w:lineRule="auto"/>
      <w:jc w:val="left"/>
    </w:pPr>
    <w:rPr>
      <w:rFonts w:ascii="Cambria" w:hAnsi="Cambria"/>
      <w:b/>
      <w:bCs/>
      <w:kern w:val="0"/>
      <w:sz w:val="24"/>
      <w:szCs w:val="20"/>
      <w:lang w:eastAsia="en-US"/>
    </w:rPr>
  </w:style>
  <w:style w:type="paragraph" w:customStyle="1" w:styleId="1ff">
    <w:name w:val="明显引用1"/>
    <w:basedOn w:val="a1"/>
    <w:next w:val="a1"/>
    <w:autoRedefine/>
    <w:uiPriority w:val="30"/>
    <w:qFormat/>
    <w:pPr>
      <w:widowControl/>
      <w:pBdr>
        <w:bottom w:val="single" w:sz="4" w:space="4" w:color="4F81BD"/>
      </w:pBdr>
      <w:spacing w:before="200" w:after="280" w:line="240" w:lineRule="auto"/>
      <w:ind w:left="936" w:right="936"/>
      <w:jc w:val="left"/>
    </w:pPr>
    <w:rPr>
      <w:b/>
      <w:bCs/>
      <w:i/>
      <w:iCs/>
      <w:color w:val="4F81BD"/>
      <w:kern w:val="0"/>
      <w:sz w:val="24"/>
      <w:szCs w:val="20"/>
      <w:lang w:eastAsia="en-US"/>
    </w:rPr>
  </w:style>
  <w:style w:type="character" w:customStyle="1" w:styleId="afffe">
    <w:name w:val="明显引用 字符"/>
    <w:basedOn w:val="a2"/>
    <w:link w:val="affff"/>
    <w:uiPriority w:val="30"/>
    <w:qFormat/>
    <w:rPr>
      <w:b/>
      <w:bCs/>
      <w:i/>
      <w:iCs/>
      <w:color w:val="4F81BD"/>
      <w:sz w:val="24"/>
    </w:rPr>
  </w:style>
  <w:style w:type="paragraph" w:styleId="affff">
    <w:name w:val="Intense Quote"/>
    <w:basedOn w:val="a1"/>
    <w:next w:val="a1"/>
    <w:link w:val="afffe"/>
    <w:uiPriority w:val="30"/>
    <w:qFormat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40" w:lineRule="auto"/>
      <w:ind w:left="864" w:right="864"/>
      <w:jc w:val="center"/>
    </w:pPr>
    <w:rPr>
      <w:rFonts w:asciiTheme="minorHAnsi" w:hAnsiTheme="minorHAnsi" w:cstheme="minorBidi"/>
      <w:b/>
      <w:bCs/>
      <w:i/>
      <w:iCs/>
      <w:color w:val="4F81BD"/>
      <w:sz w:val="24"/>
      <w:szCs w:val="22"/>
    </w:rPr>
  </w:style>
  <w:style w:type="paragraph" w:customStyle="1" w:styleId="1ff0">
    <w:name w:val="列表1"/>
    <w:basedOn w:val="a1"/>
    <w:next w:val="aff4"/>
    <w:semiHidden/>
    <w:pPr>
      <w:widowControl/>
      <w:spacing w:line="240" w:lineRule="auto"/>
      <w:ind w:left="360" w:hanging="360"/>
      <w:contextualSpacing/>
      <w:jc w:val="left"/>
    </w:pPr>
    <w:rPr>
      <w:kern w:val="0"/>
      <w:sz w:val="24"/>
      <w:szCs w:val="20"/>
      <w:lang w:eastAsia="en-US"/>
    </w:rPr>
  </w:style>
  <w:style w:type="paragraph" w:customStyle="1" w:styleId="218">
    <w:name w:val="列表 21"/>
    <w:basedOn w:val="a1"/>
    <w:next w:val="23"/>
    <w:semiHidden/>
    <w:pPr>
      <w:widowControl/>
      <w:spacing w:line="240" w:lineRule="auto"/>
      <w:ind w:left="720" w:hanging="360"/>
      <w:contextualSpacing/>
      <w:jc w:val="left"/>
    </w:pPr>
    <w:rPr>
      <w:kern w:val="0"/>
      <w:sz w:val="24"/>
      <w:szCs w:val="20"/>
      <w:lang w:eastAsia="en-US"/>
    </w:rPr>
  </w:style>
  <w:style w:type="paragraph" w:customStyle="1" w:styleId="315">
    <w:name w:val="列表 31"/>
    <w:basedOn w:val="a1"/>
    <w:next w:val="33"/>
    <w:autoRedefine/>
    <w:semiHidden/>
    <w:pPr>
      <w:widowControl/>
      <w:spacing w:line="240" w:lineRule="auto"/>
      <w:ind w:left="1080" w:hanging="360"/>
      <w:contextualSpacing/>
      <w:jc w:val="left"/>
    </w:pPr>
    <w:rPr>
      <w:kern w:val="0"/>
      <w:sz w:val="24"/>
      <w:szCs w:val="20"/>
      <w:lang w:eastAsia="en-US"/>
    </w:rPr>
  </w:style>
  <w:style w:type="paragraph" w:customStyle="1" w:styleId="412">
    <w:name w:val="列表 41"/>
    <w:basedOn w:val="a1"/>
    <w:next w:val="44"/>
    <w:semiHidden/>
    <w:qFormat/>
    <w:pPr>
      <w:widowControl/>
      <w:spacing w:line="240" w:lineRule="auto"/>
      <w:ind w:left="1440" w:hanging="360"/>
      <w:contextualSpacing/>
      <w:jc w:val="left"/>
    </w:pPr>
    <w:rPr>
      <w:kern w:val="0"/>
      <w:sz w:val="24"/>
      <w:szCs w:val="20"/>
      <w:lang w:eastAsia="en-US"/>
    </w:rPr>
  </w:style>
  <w:style w:type="paragraph" w:customStyle="1" w:styleId="512">
    <w:name w:val="列表 51"/>
    <w:basedOn w:val="a1"/>
    <w:next w:val="54"/>
    <w:semiHidden/>
    <w:qFormat/>
    <w:pPr>
      <w:widowControl/>
      <w:spacing w:line="240" w:lineRule="auto"/>
      <w:ind w:left="1800" w:hanging="360"/>
      <w:contextualSpacing/>
      <w:jc w:val="left"/>
    </w:pPr>
    <w:rPr>
      <w:kern w:val="0"/>
      <w:sz w:val="24"/>
      <w:szCs w:val="20"/>
      <w:lang w:eastAsia="en-US"/>
    </w:rPr>
  </w:style>
  <w:style w:type="paragraph" w:customStyle="1" w:styleId="1ff1">
    <w:name w:val="列表项目符号1"/>
    <w:basedOn w:val="a1"/>
    <w:next w:val="a0"/>
    <w:semiHidden/>
    <w:pPr>
      <w:widowControl/>
      <w:tabs>
        <w:tab w:val="left" w:pos="360"/>
      </w:tabs>
      <w:spacing w:line="240" w:lineRule="auto"/>
      <w:ind w:left="360" w:hanging="360"/>
      <w:contextualSpacing/>
      <w:jc w:val="left"/>
    </w:pPr>
    <w:rPr>
      <w:kern w:val="0"/>
      <w:sz w:val="24"/>
      <w:szCs w:val="20"/>
      <w:lang w:eastAsia="en-US"/>
    </w:rPr>
  </w:style>
  <w:style w:type="paragraph" w:customStyle="1" w:styleId="219">
    <w:name w:val="列表项目符号 21"/>
    <w:basedOn w:val="a1"/>
    <w:next w:val="20"/>
    <w:autoRedefine/>
    <w:semiHidden/>
    <w:pPr>
      <w:widowControl/>
      <w:tabs>
        <w:tab w:val="left" w:pos="720"/>
      </w:tabs>
      <w:spacing w:line="240" w:lineRule="auto"/>
      <w:ind w:left="720" w:hanging="360"/>
      <w:contextualSpacing/>
      <w:jc w:val="left"/>
    </w:pPr>
    <w:rPr>
      <w:kern w:val="0"/>
      <w:sz w:val="24"/>
      <w:szCs w:val="20"/>
      <w:lang w:eastAsia="en-US"/>
    </w:rPr>
  </w:style>
  <w:style w:type="paragraph" w:customStyle="1" w:styleId="316">
    <w:name w:val="列表项目符号 31"/>
    <w:basedOn w:val="a1"/>
    <w:next w:val="30"/>
    <w:autoRedefine/>
    <w:semiHidden/>
    <w:pPr>
      <w:widowControl/>
      <w:tabs>
        <w:tab w:val="left" w:pos="1080"/>
      </w:tabs>
      <w:spacing w:line="240" w:lineRule="auto"/>
      <w:ind w:left="1080" w:hanging="360"/>
      <w:contextualSpacing/>
      <w:jc w:val="left"/>
    </w:pPr>
    <w:rPr>
      <w:kern w:val="0"/>
      <w:sz w:val="24"/>
      <w:szCs w:val="20"/>
      <w:lang w:eastAsia="en-US"/>
    </w:rPr>
  </w:style>
  <w:style w:type="paragraph" w:customStyle="1" w:styleId="413">
    <w:name w:val="列表项目符号 41"/>
    <w:basedOn w:val="a1"/>
    <w:next w:val="40"/>
    <w:semiHidden/>
    <w:pPr>
      <w:widowControl/>
      <w:tabs>
        <w:tab w:val="left" w:pos="1440"/>
      </w:tabs>
      <w:spacing w:line="240" w:lineRule="auto"/>
      <w:ind w:left="1440" w:hanging="360"/>
      <w:contextualSpacing/>
      <w:jc w:val="left"/>
    </w:pPr>
    <w:rPr>
      <w:kern w:val="0"/>
      <w:sz w:val="24"/>
      <w:szCs w:val="20"/>
      <w:lang w:eastAsia="en-US"/>
    </w:rPr>
  </w:style>
  <w:style w:type="paragraph" w:customStyle="1" w:styleId="513">
    <w:name w:val="列表项目符号 51"/>
    <w:basedOn w:val="a1"/>
    <w:next w:val="50"/>
    <w:semiHidden/>
    <w:pPr>
      <w:widowControl/>
      <w:tabs>
        <w:tab w:val="left" w:pos="1800"/>
      </w:tabs>
      <w:spacing w:line="240" w:lineRule="auto"/>
      <w:ind w:left="1800" w:hanging="360"/>
      <w:contextualSpacing/>
      <w:jc w:val="left"/>
    </w:pPr>
    <w:rPr>
      <w:kern w:val="0"/>
      <w:sz w:val="24"/>
      <w:szCs w:val="20"/>
      <w:lang w:eastAsia="en-US"/>
    </w:rPr>
  </w:style>
  <w:style w:type="paragraph" w:customStyle="1" w:styleId="1ff2">
    <w:name w:val="列表接续1"/>
    <w:basedOn w:val="a1"/>
    <w:next w:val="af3"/>
    <w:semiHidden/>
    <w:pPr>
      <w:widowControl/>
      <w:spacing w:after="120" w:line="240" w:lineRule="auto"/>
      <w:ind w:left="360"/>
      <w:contextualSpacing/>
      <w:jc w:val="left"/>
    </w:pPr>
    <w:rPr>
      <w:kern w:val="0"/>
      <w:sz w:val="24"/>
      <w:szCs w:val="20"/>
      <w:lang w:eastAsia="en-US"/>
    </w:rPr>
  </w:style>
  <w:style w:type="paragraph" w:customStyle="1" w:styleId="21a">
    <w:name w:val="列表接续 21"/>
    <w:basedOn w:val="a1"/>
    <w:next w:val="26"/>
    <w:semiHidden/>
    <w:qFormat/>
    <w:pPr>
      <w:widowControl/>
      <w:spacing w:after="120" w:line="240" w:lineRule="auto"/>
      <w:ind w:left="720"/>
      <w:contextualSpacing/>
      <w:jc w:val="left"/>
    </w:pPr>
    <w:rPr>
      <w:kern w:val="0"/>
      <w:sz w:val="24"/>
      <w:szCs w:val="20"/>
      <w:lang w:eastAsia="en-US"/>
    </w:rPr>
  </w:style>
  <w:style w:type="paragraph" w:customStyle="1" w:styleId="317">
    <w:name w:val="列表接续 31"/>
    <w:basedOn w:val="a1"/>
    <w:next w:val="36"/>
    <w:autoRedefine/>
    <w:semiHidden/>
    <w:pPr>
      <w:widowControl/>
      <w:spacing w:after="120" w:line="240" w:lineRule="auto"/>
      <w:ind w:left="1080"/>
      <w:contextualSpacing/>
      <w:jc w:val="left"/>
    </w:pPr>
    <w:rPr>
      <w:kern w:val="0"/>
      <w:sz w:val="24"/>
      <w:szCs w:val="20"/>
      <w:lang w:eastAsia="en-US"/>
    </w:rPr>
  </w:style>
  <w:style w:type="paragraph" w:customStyle="1" w:styleId="414">
    <w:name w:val="列表接续 41"/>
    <w:basedOn w:val="a1"/>
    <w:next w:val="43"/>
    <w:semiHidden/>
    <w:qFormat/>
    <w:pPr>
      <w:widowControl/>
      <w:spacing w:after="120" w:line="240" w:lineRule="auto"/>
      <w:ind w:left="1440"/>
      <w:contextualSpacing/>
      <w:jc w:val="left"/>
    </w:pPr>
    <w:rPr>
      <w:kern w:val="0"/>
      <w:sz w:val="24"/>
      <w:szCs w:val="20"/>
      <w:lang w:eastAsia="en-US"/>
    </w:rPr>
  </w:style>
  <w:style w:type="paragraph" w:customStyle="1" w:styleId="514">
    <w:name w:val="列表接续 51"/>
    <w:basedOn w:val="a1"/>
    <w:next w:val="53"/>
    <w:semiHidden/>
    <w:pPr>
      <w:widowControl/>
      <w:spacing w:after="120" w:line="240" w:lineRule="auto"/>
      <w:ind w:left="1800"/>
      <w:contextualSpacing/>
      <w:jc w:val="left"/>
    </w:pPr>
    <w:rPr>
      <w:kern w:val="0"/>
      <w:sz w:val="24"/>
      <w:szCs w:val="20"/>
      <w:lang w:eastAsia="en-US"/>
    </w:rPr>
  </w:style>
  <w:style w:type="paragraph" w:customStyle="1" w:styleId="1ff3">
    <w:name w:val="列表编号1"/>
    <w:basedOn w:val="a1"/>
    <w:next w:val="a"/>
    <w:autoRedefine/>
    <w:semiHidden/>
    <w:pPr>
      <w:widowControl/>
      <w:tabs>
        <w:tab w:val="left" w:pos="360"/>
      </w:tabs>
      <w:spacing w:line="240" w:lineRule="auto"/>
      <w:ind w:left="360" w:hanging="360"/>
      <w:contextualSpacing/>
      <w:jc w:val="left"/>
    </w:pPr>
    <w:rPr>
      <w:kern w:val="0"/>
      <w:sz w:val="24"/>
      <w:szCs w:val="20"/>
      <w:lang w:eastAsia="en-US"/>
    </w:rPr>
  </w:style>
  <w:style w:type="paragraph" w:customStyle="1" w:styleId="21b">
    <w:name w:val="列表编号 21"/>
    <w:basedOn w:val="a1"/>
    <w:next w:val="2"/>
    <w:semiHidden/>
    <w:pPr>
      <w:widowControl/>
      <w:tabs>
        <w:tab w:val="left" w:pos="720"/>
      </w:tabs>
      <w:spacing w:line="240" w:lineRule="auto"/>
      <w:ind w:left="720" w:hanging="360"/>
      <w:contextualSpacing/>
      <w:jc w:val="left"/>
    </w:pPr>
    <w:rPr>
      <w:kern w:val="0"/>
      <w:sz w:val="24"/>
      <w:szCs w:val="20"/>
      <w:lang w:eastAsia="en-US"/>
    </w:rPr>
  </w:style>
  <w:style w:type="paragraph" w:customStyle="1" w:styleId="318">
    <w:name w:val="列表编号 31"/>
    <w:basedOn w:val="a1"/>
    <w:next w:val="3"/>
    <w:autoRedefine/>
    <w:semiHidden/>
    <w:pPr>
      <w:widowControl/>
      <w:tabs>
        <w:tab w:val="left" w:pos="1080"/>
      </w:tabs>
      <w:spacing w:line="240" w:lineRule="auto"/>
      <w:ind w:left="1080" w:hanging="360"/>
      <w:contextualSpacing/>
      <w:jc w:val="left"/>
    </w:pPr>
    <w:rPr>
      <w:kern w:val="0"/>
      <w:sz w:val="24"/>
      <w:szCs w:val="20"/>
      <w:lang w:eastAsia="en-US"/>
    </w:rPr>
  </w:style>
  <w:style w:type="paragraph" w:customStyle="1" w:styleId="415">
    <w:name w:val="列表编号 41"/>
    <w:basedOn w:val="a1"/>
    <w:next w:val="4"/>
    <w:semiHidden/>
    <w:qFormat/>
    <w:pPr>
      <w:widowControl/>
      <w:tabs>
        <w:tab w:val="left" w:pos="1440"/>
      </w:tabs>
      <w:spacing w:line="240" w:lineRule="auto"/>
      <w:ind w:left="1440" w:hanging="360"/>
      <w:contextualSpacing/>
      <w:jc w:val="left"/>
    </w:pPr>
    <w:rPr>
      <w:kern w:val="0"/>
      <w:sz w:val="24"/>
      <w:szCs w:val="20"/>
      <w:lang w:eastAsia="en-US"/>
    </w:rPr>
  </w:style>
  <w:style w:type="paragraph" w:customStyle="1" w:styleId="515">
    <w:name w:val="列表编号 51"/>
    <w:basedOn w:val="a1"/>
    <w:next w:val="5"/>
    <w:semiHidden/>
    <w:qFormat/>
    <w:pPr>
      <w:widowControl/>
      <w:tabs>
        <w:tab w:val="left" w:pos="1800"/>
      </w:tabs>
      <w:spacing w:line="240" w:lineRule="auto"/>
      <w:ind w:left="1800" w:hanging="360"/>
      <w:contextualSpacing/>
      <w:jc w:val="left"/>
    </w:pPr>
    <w:rPr>
      <w:kern w:val="0"/>
      <w:sz w:val="24"/>
      <w:szCs w:val="20"/>
      <w:lang w:eastAsia="en-US"/>
    </w:rPr>
  </w:style>
  <w:style w:type="paragraph" w:customStyle="1" w:styleId="1ff4">
    <w:name w:val="宏文本1"/>
    <w:next w:val="a5"/>
    <w:link w:val="affff0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kern w:val="2"/>
      <w:sz w:val="21"/>
      <w:szCs w:val="22"/>
    </w:rPr>
  </w:style>
  <w:style w:type="character" w:customStyle="1" w:styleId="affff0">
    <w:name w:val="宏文本 字符"/>
    <w:basedOn w:val="a2"/>
    <w:link w:val="1ff4"/>
    <w:semiHidden/>
    <w:qFormat/>
    <w:rPr>
      <w:rFonts w:ascii="Courier New" w:hAnsi="Courier New" w:cs="Courier New"/>
    </w:rPr>
  </w:style>
  <w:style w:type="paragraph" w:customStyle="1" w:styleId="1ff5">
    <w:name w:val="信息标题1"/>
    <w:basedOn w:val="a1"/>
    <w:next w:val="aff6"/>
    <w:link w:val="affff1"/>
    <w:semiHidden/>
    <w:qFormat/>
    <w:pPr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  <w:jc w:val="left"/>
    </w:pPr>
    <w:rPr>
      <w:rFonts w:ascii="Cambria" w:hAnsi="Cambria" w:cstheme="minorBidi"/>
      <w:sz w:val="24"/>
      <w:szCs w:val="24"/>
    </w:rPr>
  </w:style>
  <w:style w:type="character" w:customStyle="1" w:styleId="affff1">
    <w:name w:val="信息标题 字符"/>
    <w:basedOn w:val="a2"/>
    <w:link w:val="1ff5"/>
    <w:semiHidden/>
    <w:rPr>
      <w:rFonts w:ascii="Cambria" w:hAnsi="Cambria"/>
      <w:sz w:val="24"/>
      <w:szCs w:val="24"/>
      <w:shd w:val="pct20" w:color="auto" w:fill="auto"/>
    </w:rPr>
  </w:style>
  <w:style w:type="paragraph" w:customStyle="1" w:styleId="1ff6">
    <w:name w:val="无间隔1"/>
    <w:next w:val="affff2"/>
    <w:uiPriority w:val="1"/>
    <w:qFormat/>
    <w:rPr>
      <w:rFonts w:ascii="Times New Roman" w:hAnsi="Times New Roman" w:cs="Times New Roman"/>
      <w:sz w:val="24"/>
      <w:lang w:eastAsia="en-US"/>
    </w:rPr>
  </w:style>
  <w:style w:type="paragraph" w:styleId="affff2">
    <w:name w:val="No Spacing"/>
    <w:uiPriority w:val="1"/>
    <w:qFormat/>
    <w:pPr>
      <w:widowControl w:val="0"/>
      <w:jc w:val="both"/>
    </w:pPr>
    <w:rPr>
      <w:kern w:val="2"/>
      <w:sz w:val="21"/>
      <w:szCs w:val="22"/>
    </w:rPr>
  </w:style>
  <w:style w:type="paragraph" w:customStyle="1" w:styleId="1ff7">
    <w:name w:val="普通(网站)1"/>
    <w:basedOn w:val="a1"/>
    <w:next w:val="aff7"/>
    <w:semiHidden/>
    <w:pPr>
      <w:widowControl/>
      <w:spacing w:line="240" w:lineRule="auto"/>
      <w:jc w:val="left"/>
    </w:pPr>
    <w:rPr>
      <w:kern w:val="0"/>
      <w:sz w:val="24"/>
      <w:szCs w:val="24"/>
      <w:lang w:eastAsia="en-US"/>
    </w:rPr>
  </w:style>
  <w:style w:type="paragraph" w:customStyle="1" w:styleId="1ff8">
    <w:name w:val="正文缩进1"/>
    <w:basedOn w:val="a1"/>
    <w:next w:val="a9"/>
    <w:semiHidden/>
    <w:pPr>
      <w:widowControl/>
      <w:spacing w:line="240" w:lineRule="auto"/>
      <w:ind w:left="720"/>
      <w:jc w:val="left"/>
    </w:pPr>
    <w:rPr>
      <w:kern w:val="0"/>
      <w:sz w:val="24"/>
      <w:szCs w:val="20"/>
      <w:lang w:eastAsia="en-US"/>
    </w:rPr>
  </w:style>
  <w:style w:type="paragraph" w:customStyle="1" w:styleId="1ff9">
    <w:name w:val="注释标题1"/>
    <w:basedOn w:val="a1"/>
    <w:next w:val="a1"/>
    <w:autoRedefine/>
    <w:semiHidden/>
    <w:pPr>
      <w:widowControl/>
      <w:spacing w:line="240" w:lineRule="auto"/>
      <w:jc w:val="left"/>
    </w:pPr>
    <w:rPr>
      <w:kern w:val="0"/>
      <w:sz w:val="24"/>
      <w:szCs w:val="20"/>
      <w:lang w:eastAsia="en-US"/>
    </w:rPr>
  </w:style>
  <w:style w:type="character" w:customStyle="1" w:styleId="a7">
    <w:name w:val="注释标题 字符"/>
    <w:basedOn w:val="a2"/>
    <w:link w:val="a6"/>
    <w:semiHidden/>
    <w:qFormat/>
    <w:rPr>
      <w:sz w:val="24"/>
    </w:rPr>
  </w:style>
  <w:style w:type="paragraph" w:customStyle="1" w:styleId="1ffa">
    <w:name w:val="纯文本1"/>
    <w:basedOn w:val="a1"/>
    <w:next w:val="af5"/>
    <w:link w:val="affff3"/>
    <w:autoRedefine/>
    <w:semiHidden/>
    <w:pPr>
      <w:widowControl/>
      <w:spacing w:line="240" w:lineRule="auto"/>
      <w:jc w:val="left"/>
    </w:pPr>
    <w:rPr>
      <w:rFonts w:ascii="Courier New" w:hAnsi="Courier New" w:cs="Courier New"/>
      <w:sz w:val="21"/>
      <w:szCs w:val="22"/>
    </w:rPr>
  </w:style>
  <w:style w:type="character" w:customStyle="1" w:styleId="affff3">
    <w:name w:val="纯文本 字符"/>
    <w:basedOn w:val="a2"/>
    <w:link w:val="1ffa"/>
    <w:semiHidden/>
    <w:qFormat/>
    <w:rPr>
      <w:rFonts w:ascii="Courier New" w:hAnsi="Courier New" w:cs="Courier New"/>
    </w:rPr>
  </w:style>
  <w:style w:type="paragraph" w:customStyle="1" w:styleId="1ffb">
    <w:name w:val="引用1"/>
    <w:basedOn w:val="a1"/>
    <w:next w:val="a1"/>
    <w:uiPriority w:val="29"/>
    <w:qFormat/>
    <w:pPr>
      <w:widowControl/>
      <w:spacing w:line="240" w:lineRule="auto"/>
      <w:jc w:val="left"/>
    </w:pPr>
    <w:rPr>
      <w:i/>
      <w:iCs/>
      <w:color w:val="000000"/>
      <w:kern w:val="0"/>
      <w:sz w:val="24"/>
      <w:szCs w:val="20"/>
      <w:lang w:eastAsia="en-US"/>
    </w:rPr>
  </w:style>
  <w:style w:type="character" w:customStyle="1" w:styleId="affff4">
    <w:name w:val="引用 字符"/>
    <w:basedOn w:val="a2"/>
    <w:link w:val="affff5"/>
    <w:autoRedefine/>
    <w:uiPriority w:val="29"/>
    <w:rPr>
      <w:i/>
      <w:iCs/>
      <w:color w:val="000000"/>
      <w:sz w:val="24"/>
    </w:rPr>
  </w:style>
  <w:style w:type="paragraph" w:styleId="affff5">
    <w:name w:val="Quote"/>
    <w:basedOn w:val="a1"/>
    <w:next w:val="a1"/>
    <w:link w:val="affff4"/>
    <w:autoRedefine/>
    <w:uiPriority w:val="29"/>
    <w:qFormat/>
    <w:pPr>
      <w:spacing w:before="200" w:after="160" w:line="240" w:lineRule="auto"/>
      <w:ind w:left="864" w:right="864"/>
      <w:jc w:val="center"/>
    </w:pPr>
    <w:rPr>
      <w:rFonts w:asciiTheme="minorHAnsi" w:hAnsiTheme="minorHAnsi" w:cstheme="minorBidi"/>
      <w:i/>
      <w:iCs/>
      <w:color w:val="000000"/>
      <w:sz w:val="24"/>
      <w:szCs w:val="22"/>
    </w:rPr>
  </w:style>
  <w:style w:type="paragraph" w:customStyle="1" w:styleId="1ffc">
    <w:name w:val="称呼1"/>
    <w:basedOn w:val="a1"/>
    <w:next w:val="a1"/>
    <w:semiHidden/>
    <w:qFormat/>
    <w:pPr>
      <w:widowControl/>
      <w:spacing w:line="240" w:lineRule="auto"/>
      <w:jc w:val="left"/>
    </w:pPr>
    <w:rPr>
      <w:kern w:val="0"/>
      <w:sz w:val="24"/>
      <w:szCs w:val="20"/>
      <w:lang w:eastAsia="en-US"/>
    </w:rPr>
  </w:style>
  <w:style w:type="character" w:customStyle="1" w:styleId="af">
    <w:name w:val="称呼 字符"/>
    <w:basedOn w:val="a2"/>
    <w:link w:val="ae"/>
    <w:semiHidden/>
    <w:qFormat/>
    <w:rPr>
      <w:sz w:val="24"/>
    </w:rPr>
  </w:style>
  <w:style w:type="paragraph" w:customStyle="1" w:styleId="1ffd">
    <w:name w:val="签名1"/>
    <w:basedOn w:val="a1"/>
    <w:next w:val="aff1"/>
    <w:link w:val="affff6"/>
    <w:semiHidden/>
    <w:pPr>
      <w:widowControl/>
      <w:spacing w:line="240" w:lineRule="auto"/>
      <w:ind w:left="4320"/>
      <w:jc w:val="left"/>
    </w:pPr>
    <w:rPr>
      <w:rFonts w:asciiTheme="minorHAnsi" w:hAnsiTheme="minorHAnsi" w:cstheme="minorBidi"/>
      <w:sz w:val="24"/>
      <w:szCs w:val="22"/>
    </w:rPr>
  </w:style>
  <w:style w:type="character" w:customStyle="1" w:styleId="affff6">
    <w:name w:val="签名 字符"/>
    <w:basedOn w:val="a2"/>
    <w:link w:val="1ffd"/>
    <w:autoRedefine/>
    <w:semiHidden/>
    <w:rPr>
      <w:sz w:val="24"/>
    </w:rPr>
  </w:style>
  <w:style w:type="paragraph" w:customStyle="1" w:styleId="1ffe">
    <w:name w:val="副标题1"/>
    <w:basedOn w:val="a1"/>
    <w:next w:val="a1"/>
    <w:qFormat/>
    <w:pPr>
      <w:widowControl/>
      <w:spacing w:after="60" w:line="240" w:lineRule="auto"/>
      <w:jc w:val="center"/>
      <w:outlineLvl w:val="1"/>
    </w:pPr>
    <w:rPr>
      <w:rFonts w:ascii="Cambria" w:hAnsi="Cambria"/>
      <w:kern w:val="0"/>
      <w:sz w:val="24"/>
      <w:szCs w:val="24"/>
      <w:lang w:eastAsia="en-US"/>
    </w:rPr>
  </w:style>
  <w:style w:type="character" w:customStyle="1" w:styleId="aff3">
    <w:name w:val="副标题 字符"/>
    <w:basedOn w:val="a2"/>
    <w:link w:val="aff2"/>
    <w:qFormat/>
    <w:rPr>
      <w:rFonts w:ascii="Cambria" w:hAnsi="Cambria"/>
      <w:sz w:val="24"/>
      <w:szCs w:val="24"/>
    </w:rPr>
  </w:style>
  <w:style w:type="paragraph" w:customStyle="1" w:styleId="1fff">
    <w:name w:val="引文目录1"/>
    <w:basedOn w:val="a1"/>
    <w:next w:val="a1"/>
    <w:semiHidden/>
    <w:qFormat/>
    <w:pPr>
      <w:widowControl/>
      <w:spacing w:line="240" w:lineRule="auto"/>
      <w:ind w:left="240" w:hanging="240"/>
      <w:jc w:val="left"/>
    </w:pPr>
    <w:rPr>
      <w:kern w:val="0"/>
      <w:sz w:val="24"/>
      <w:szCs w:val="20"/>
      <w:lang w:eastAsia="en-US"/>
    </w:rPr>
  </w:style>
  <w:style w:type="paragraph" w:customStyle="1" w:styleId="1fff0">
    <w:name w:val="图表目录1"/>
    <w:basedOn w:val="a1"/>
    <w:next w:val="a1"/>
    <w:semiHidden/>
    <w:pPr>
      <w:widowControl/>
      <w:spacing w:line="240" w:lineRule="auto"/>
      <w:jc w:val="left"/>
    </w:pPr>
    <w:rPr>
      <w:kern w:val="0"/>
      <w:sz w:val="24"/>
      <w:szCs w:val="20"/>
      <w:lang w:eastAsia="en-US"/>
    </w:rPr>
  </w:style>
  <w:style w:type="paragraph" w:customStyle="1" w:styleId="1fff1">
    <w:name w:val="标题1"/>
    <w:basedOn w:val="a1"/>
    <w:next w:val="a1"/>
    <w:autoRedefine/>
    <w:qFormat/>
    <w:pPr>
      <w:widowControl/>
      <w:spacing w:before="240" w:after="60" w:line="240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eastAsia="en-US"/>
    </w:rPr>
  </w:style>
  <w:style w:type="character" w:customStyle="1" w:styleId="aff9">
    <w:name w:val="标题 字符"/>
    <w:basedOn w:val="a2"/>
    <w:link w:val="aff8"/>
    <w:autoRedefine/>
    <w:rPr>
      <w:rFonts w:ascii="Cambria" w:hAnsi="Cambria"/>
      <w:b/>
      <w:bCs/>
      <w:kern w:val="28"/>
      <w:sz w:val="32"/>
      <w:szCs w:val="32"/>
    </w:rPr>
  </w:style>
  <w:style w:type="paragraph" w:customStyle="1" w:styleId="1fff2">
    <w:name w:val="引文目录标题1"/>
    <w:basedOn w:val="a1"/>
    <w:next w:val="a1"/>
    <w:semiHidden/>
    <w:pPr>
      <w:widowControl/>
      <w:spacing w:before="120" w:line="240" w:lineRule="auto"/>
      <w:jc w:val="left"/>
    </w:pPr>
    <w:rPr>
      <w:rFonts w:ascii="Cambria" w:hAnsi="Cambria"/>
      <w:b/>
      <w:bCs/>
      <w:kern w:val="0"/>
      <w:sz w:val="24"/>
      <w:szCs w:val="24"/>
      <w:lang w:eastAsia="en-US"/>
    </w:rPr>
  </w:style>
  <w:style w:type="paragraph" w:customStyle="1" w:styleId="TOC11">
    <w:name w:val="TOC 11"/>
    <w:basedOn w:val="a1"/>
    <w:next w:val="a1"/>
    <w:autoRedefine/>
    <w:semiHidden/>
    <w:pPr>
      <w:widowControl/>
      <w:spacing w:line="240" w:lineRule="auto"/>
      <w:jc w:val="left"/>
    </w:pPr>
    <w:rPr>
      <w:kern w:val="0"/>
      <w:sz w:val="24"/>
      <w:szCs w:val="20"/>
      <w:lang w:eastAsia="en-US"/>
    </w:rPr>
  </w:style>
  <w:style w:type="paragraph" w:customStyle="1" w:styleId="TOC21">
    <w:name w:val="TOC 21"/>
    <w:basedOn w:val="a1"/>
    <w:next w:val="a1"/>
    <w:autoRedefine/>
    <w:semiHidden/>
    <w:pPr>
      <w:widowControl/>
      <w:spacing w:line="240" w:lineRule="auto"/>
      <w:ind w:left="240"/>
      <w:jc w:val="left"/>
    </w:pPr>
    <w:rPr>
      <w:kern w:val="0"/>
      <w:sz w:val="24"/>
      <w:szCs w:val="20"/>
      <w:lang w:eastAsia="en-US"/>
    </w:rPr>
  </w:style>
  <w:style w:type="paragraph" w:customStyle="1" w:styleId="TOC31">
    <w:name w:val="TOC 31"/>
    <w:basedOn w:val="a1"/>
    <w:next w:val="a1"/>
    <w:autoRedefine/>
    <w:semiHidden/>
    <w:pPr>
      <w:widowControl/>
      <w:spacing w:line="240" w:lineRule="auto"/>
      <w:ind w:left="480"/>
      <w:jc w:val="left"/>
    </w:pPr>
    <w:rPr>
      <w:kern w:val="0"/>
      <w:sz w:val="24"/>
      <w:szCs w:val="20"/>
      <w:lang w:eastAsia="en-US"/>
    </w:rPr>
  </w:style>
  <w:style w:type="paragraph" w:customStyle="1" w:styleId="TOC41">
    <w:name w:val="TOC 41"/>
    <w:basedOn w:val="a1"/>
    <w:next w:val="a1"/>
    <w:autoRedefine/>
    <w:semiHidden/>
    <w:qFormat/>
    <w:pPr>
      <w:widowControl/>
      <w:spacing w:line="240" w:lineRule="auto"/>
      <w:ind w:left="720"/>
      <w:jc w:val="left"/>
    </w:pPr>
    <w:rPr>
      <w:kern w:val="0"/>
      <w:sz w:val="24"/>
      <w:szCs w:val="20"/>
      <w:lang w:eastAsia="en-US"/>
    </w:rPr>
  </w:style>
  <w:style w:type="paragraph" w:customStyle="1" w:styleId="TOC51">
    <w:name w:val="TOC 51"/>
    <w:basedOn w:val="a1"/>
    <w:next w:val="a1"/>
    <w:autoRedefine/>
    <w:semiHidden/>
    <w:qFormat/>
    <w:pPr>
      <w:widowControl/>
      <w:spacing w:line="240" w:lineRule="auto"/>
      <w:ind w:left="960"/>
      <w:jc w:val="left"/>
    </w:pPr>
    <w:rPr>
      <w:kern w:val="0"/>
      <w:sz w:val="24"/>
      <w:szCs w:val="20"/>
      <w:lang w:eastAsia="en-US"/>
    </w:rPr>
  </w:style>
  <w:style w:type="paragraph" w:customStyle="1" w:styleId="TOC61">
    <w:name w:val="TOC 61"/>
    <w:basedOn w:val="a1"/>
    <w:next w:val="a1"/>
    <w:autoRedefine/>
    <w:semiHidden/>
    <w:qFormat/>
    <w:pPr>
      <w:widowControl/>
      <w:spacing w:line="240" w:lineRule="auto"/>
      <w:ind w:left="1200"/>
      <w:jc w:val="left"/>
    </w:pPr>
    <w:rPr>
      <w:kern w:val="0"/>
      <w:sz w:val="24"/>
      <w:szCs w:val="20"/>
      <w:lang w:eastAsia="en-US"/>
    </w:rPr>
  </w:style>
  <w:style w:type="paragraph" w:customStyle="1" w:styleId="TOC71">
    <w:name w:val="TOC 71"/>
    <w:basedOn w:val="a1"/>
    <w:next w:val="a1"/>
    <w:autoRedefine/>
    <w:semiHidden/>
    <w:pPr>
      <w:widowControl/>
      <w:spacing w:line="240" w:lineRule="auto"/>
      <w:ind w:left="1440"/>
      <w:jc w:val="left"/>
    </w:pPr>
    <w:rPr>
      <w:kern w:val="0"/>
      <w:sz w:val="24"/>
      <w:szCs w:val="20"/>
      <w:lang w:eastAsia="en-US"/>
    </w:rPr>
  </w:style>
  <w:style w:type="paragraph" w:customStyle="1" w:styleId="TOC81">
    <w:name w:val="TOC 81"/>
    <w:basedOn w:val="a1"/>
    <w:next w:val="a1"/>
    <w:autoRedefine/>
    <w:semiHidden/>
    <w:pPr>
      <w:widowControl/>
      <w:spacing w:line="240" w:lineRule="auto"/>
      <w:ind w:left="1680"/>
      <w:jc w:val="left"/>
    </w:pPr>
    <w:rPr>
      <w:kern w:val="0"/>
      <w:sz w:val="24"/>
      <w:szCs w:val="20"/>
      <w:lang w:eastAsia="en-US"/>
    </w:rPr>
  </w:style>
  <w:style w:type="paragraph" w:customStyle="1" w:styleId="TOC91">
    <w:name w:val="TOC 91"/>
    <w:basedOn w:val="a1"/>
    <w:next w:val="a1"/>
    <w:autoRedefine/>
    <w:semiHidden/>
    <w:pPr>
      <w:widowControl/>
      <w:spacing w:line="240" w:lineRule="auto"/>
      <w:ind w:left="1920"/>
      <w:jc w:val="left"/>
    </w:pPr>
    <w:rPr>
      <w:kern w:val="0"/>
      <w:sz w:val="24"/>
      <w:szCs w:val="20"/>
      <w:lang w:eastAsia="en-US"/>
    </w:rPr>
  </w:style>
  <w:style w:type="paragraph" w:customStyle="1" w:styleId="TOC1">
    <w:name w:val="TOC 标题1"/>
    <w:basedOn w:val="1"/>
    <w:next w:val="a1"/>
    <w:uiPriority w:val="39"/>
    <w:semiHidden/>
    <w:unhideWhenUsed/>
    <w:qFormat/>
  </w:style>
  <w:style w:type="character" w:customStyle="1" w:styleId="112">
    <w:name w:val="标题 1 字符1"/>
    <w:basedOn w:val="a2"/>
    <w:uiPriority w:val="9"/>
    <w:rPr>
      <w:b/>
      <w:bCs/>
      <w:kern w:val="44"/>
      <w:sz w:val="44"/>
      <w:szCs w:val="44"/>
    </w:rPr>
  </w:style>
  <w:style w:type="character" w:customStyle="1" w:styleId="21c">
    <w:name w:val="标题 2 字符1"/>
    <w:basedOn w:val="a2"/>
    <w:uiPriority w:val="9"/>
    <w:semiHidden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416">
    <w:name w:val="标题 4 字符1"/>
    <w:basedOn w:val="a2"/>
    <w:autoRedefine/>
    <w:uiPriority w:val="9"/>
    <w:semiHidden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16">
    <w:name w:val="标题 5 字符1"/>
    <w:basedOn w:val="a2"/>
    <w:uiPriority w:val="9"/>
    <w:semiHidden/>
    <w:rPr>
      <w:b/>
      <w:bCs/>
      <w:sz w:val="28"/>
      <w:szCs w:val="28"/>
    </w:rPr>
  </w:style>
  <w:style w:type="character" w:customStyle="1" w:styleId="611">
    <w:name w:val="标题 6 字符1"/>
    <w:basedOn w:val="a2"/>
    <w:uiPriority w:val="9"/>
    <w:semiHidden/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711">
    <w:name w:val="标题 7 字符1"/>
    <w:basedOn w:val="a2"/>
    <w:uiPriority w:val="9"/>
    <w:semiHidden/>
    <w:qFormat/>
    <w:rPr>
      <w:b/>
      <w:bCs/>
      <w:sz w:val="24"/>
      <w:szCs w:val="24"/>
    </w:rPr>
  </w:style>
  <w:style w:type="character" w:customStyle="1" w:styleId="811">
    <w:name w:val="标题 8 字符1"/>
    <w:basedOn w:val="a2"/>
    <w:autoRedefine/>
    <w:uiPriority w:val="9"/>
    <w:semiHidden/>
    <w:rPr>
      <w:rFonts w:asciiTheme="majorHAnsi" w:eastAsiaTheme="majorEastAsia" w:hAnsiTheme="majorHAnsi" w:cstheme="majorBidi"/>
      <w:sz w:val="24"/>
      <w:szCs w:val="24"/>
    </w:rPr>
  </w:style>
  <w:style w:type="character" w:customStyle="1" w:styleId="911">
    <w:name w:val="标题 9 字符1"/>
    <w:basedOn w:val="a2"/>
    <w:uiPriority w:val="9"/>
    <w:semiHidden/>
    <w:rPr>
      <w:rFonts w:asciiTheme="majorHAnsi" w:eastAsiaTheme="majorEastAsia" w:hAnsiTheme="majorHAnsi" w:cstheme="majorBidi"/>
      <w:szCs w:val="21"/>
    </w:rPr>
  </w:style>
  <w:style w:type="character" w:customStyle="1" w:styleId="15">
    <w:name w:val="正文文本 字符1"/>
    <w:basedOn w:val="a2"/>
    <w:link w:val="af1"/>
    <w:uiPriority w:val="99"/>
    <w:semiHidden/>
    <w:qFormat/>
  </w:style>
  <w:style w:type="character" w:customStyle="1" w:styleId="211">
    <w:name w:val="正文文本 2 字符1"/>
    <w:basedOn w:val="a2"/>
    <w:link w:val="25"/>
    <w:uiPriority w:val="99"/>
    <w:semiHidden/>
    <w:qFormat/>
  </w:style>
  <w:style w:type="character" w:customStyle="1" w:styleId="310">
    <w:name w:val="正文文本 3 字符1"/>
    <w:basedOn w:val="a2"/>
    <w:link w:val="34"/>
    <w:autoRedefine/>
    <w:uiPriority w:val="99"/>
    <w:semiHidden/>
    <w:rPr>
      <w:sz w:val="16"/>
      <w:szCs w:val="16"/>
    </w:rPr>
  </w:style>
  <w:style w:type="character" w:customStyle="1" w:styleId="1c">
    <w:name w:val="正文文本首行缩进 字符1"/>
    <w:basedOn w:val="15"/>
    <w:link w:val="affc"/>
    <w:autoRedefine/>
    <w:uiPriority w:val="99"/>
    <w:semiHidden/>
  </w:style>
  <w:style w:type="character" w:customStyle="1" w:styleId="16">
    <w:name w:val="正文文本缩进 字符1"/>
    <w:basedOn w:val="a2"/>
    <w:link w:val="af2"/>
    <w:autoRedefine/>
    <w:uiPriority w:val="99"/>
    <w:semiHidden/>
  </w:style>
  <w:style w:type="character" w:customStyle="1" w:styleId="212">
    <w:name w:val="正文文本首行缩进 2 字符1"/>
    <w:basedOn w:val="16"/>
    <w:link w:val="27"/>
    <w:uiPriority w:val="99"/>
    <w:semiHidden/>
    <w:qFormat/>
  </w:style>
  <w:style w:type="character" w:customStyle="1" w:styleId="210">
    <w:name w:val="正文文本缩进 2 字符1"/>
    <w:basedOn w:val="a2"/>
    <w:link w:val="24"/>
    <w:autoRedefine/>
    <w:uiPriority w:val="99"/>
    <w:semiHidden/>
  </w:style>
  <w:style w:type="character" w:customStyle="1" w:styleId="311">
    <w:name w:val="正文文本缩进 3 字符1"/>
    <w:basedOn w:val="a2"/>
    <w:link w:val="35"/>
    <w:uiPriority w:val="99"/>
    <w:semiHidden/>
    <w:qFormat/>
    <w:rPr>
      <w:sz w:val="16"/>
      <w:szCs w:val="16"/>
    </w:rPr>
  </w:style>
  <w:style w:type="character" w:customStyle="1" w:styleId="14">
    <w:name w:val="结束语 字符1"/>
    <w:basedOn w:val="a2"/>
    <w:link w:val="af0"/>
    <w:uiPriority w:val="99"/>
    <w:semiHidden/>
  </w:style>
  <w:style w:type="character" w:customStyle="1" w:styleId="1fff3">
    <w:name w:val="日期 字符1"/>
    <w:basedOn w:val="a2"/>
    <w:uiPriority w:val="99"/>
    <w:semiHidden/>
    <w:rPr>
      <w:rFonts w:ascii="Times New Roman" w:hAnsi="Times New Roman" w:cs="Times New Roman"/>
      <w:sz w:val="28"/>
      <w:szCs w:val="28"/>
    </w:rPr>
  </w:style>
  <w:style w:type="character" w:customStyle="1" w:styleId="13">
    <w:name w:val="文档结构图 字符1"/>
    <w:basedOn w:val="a2"/>
    <w:link w:val="ab"/>
    <w:uiPriority w:val="99"/>
    <w:semiHidden/>
    <w:rPr>
      <w:rFonts w:ascii="Microsoft YaHei UI" w:eastAsia="Microsoft YaHei UI"/>
      <w:sz w:val="18"/>
      <w:szCs w:val="18"/>
    </w:rPr>
  </w:style>
  <w:style w:type="character" w:customStyle="1" w:styleId="12">
    <w:name w:val="电子邮件签名 字符1"/>
    <w:basedOn w:val="a2"/>
    <w:link w:val="a8"/>
    <w:uiPriority w:val="99"/>
    <w:semiHidden/>
  </w:style>
  <w:style w:type="character" w:customStyle="1" w:styleId="19">
    <w:name w:val="脚注文本 字符1"/>
    <w:basedOn w:val="a2"/>
    <w:link w:val="aff5"/>
    <w:uiPriority w:val="99"/>
    <w:semiHidden/>
    <w:qFormat/>
    <w:rPr>
      <w:sz w:val="18"/>
      <w:szCs w:val="18"/>
    </w:rPr>
  </w:style>
  <w:style w:type="character" w:customStyle="1" w:styleId="HTML1">
    <w:name w:val="HTML 地址 字符1"/>
    <w:basedOn w:val="a2"/>
    <w:link w:val="HTML"/>
    <w:uiPriority w:val="99"/>
    <w:semiHidden/>
    <w:qFormat/>
    <w:rPr>
      <w:i/>
      <w:iCs/>
    </w:rPr>
  </w:style>
  <w:style w:type="character" w:customStyle="1" w:styleId="1fff4">
    <w:name w:val="明显引用 字符1"/>
    <w:basedOn w:val="a2"/>
    <w:autoRedefine/>
    <w:uiPriority w:val="30"/>
    <w:rPr>
      <w:rFonts w:ascii="Times New Roman" w:hAnsi="Times New Roman" w:cs="Times New Roman"/>
      <w:i/>
      <w:iCs/>
      <w:color w:val="4472C4" w:themeColor="accent1"/>
      <w:sz w:val="28"/>
      <w:szCs w:val="28"/>
    </w:rPr>
  </w:style>
  <w:style w:type="character" w:customStyle="1" w:styleId="11">
    <w:name w:val="宏文本 字符1"/>
    <w:basedOn w:val="a2"/>
    <w:link w:val="a5"/>
    <w:uiPriority w:val="99"/>
    <w:semiHidden/>
    <w:qFormat/>
    <w:rPr>
      <w:rFonts w:ascii="Courier New" w:eastAsia="宋体" w:hAnsi="Courier New" w:cs="Courier New"/>
      <w:sz w:val="24"/>
      <w:szCs w:val="24"/>
    </w:rPr>
  </w:style>
  <w:style w:type="character" w:customStyle="1" w:styleId="1a">
    <w:name w:val="信息标题 字符1"/>
    <w:basedOn w:val="a2"/>
    <w:link w:val="aff6"/>
    <w:autoRedefine/>
    <w:uiPriority w:val="99"/>
    <w:semiHidden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character" w:customStyle="1" w:styleId="1fff5">
    <w:name w:val="注释标题 字符1"/>
    <w:basedOn w:val="a2"/>
    <w:uiPriority w:val="99"/>
    <w:semiHidden/>
    <w:qFormat/>
    <w:rPr>
      <w:rFonts w:ascii="Times New Roman" w:hAnsi="Times New Roman" w:cs="Times New Roman"/>
      <w:sz w:val="28"/>
      <w:szCs w:val="28"/>
    </w:rPr>
  </w:style>
  <w:style w:type="character" w:customStyle="1" w:styleId="17">
    <w:name w:val="纯文本 字符1"/>
    <w:basedOn w:val="a2"/>
    <w:link w:val="af5"/>
    <w:uiPriority w:val="99"/>
    <w:semiHidden/>
    <w:rPr>
      <w:rFonts w:asciiTheme="minorEastAsia" w:hAnsi="Courier New" w:cs="Courier New"/>
    </w:rPr>
  </w:style>
  <w:style w:type="character" w:customStyle="1" w:styleId="1fff6">
    <w:name w:val="引用 字符1"/>
    <w:basedOn w:val="a2"/>
    <w:uiPriority w:val="29"/>
    <w:rPr>
      <w:rFonts w:ascii="Times New Roman" w:hAnsi="Times New Roman" w:cs="Times New Roman"/>
      <w:i/>
      <w:iCs/>
      <w:color w:val="404040" w:themeColor="text1" w:themeTint="BF"/>
      <w:sz w:val="28"/>
      <w:szCs w:val="28"/>
    </w:rPr>
  </w:style>
  <w:style w:type="character" w:customStyle="1" w:styleId="1fff7">
    <w:name w:val="称呼 字符1"/>
    <w:basedOn w:val="a2"/>
    <w:uiPriority w:val="99"/>
    <w:semiHidden/>
    <w:rPr>
      <w:rFonts w:ascii="Times New Roman" w:hAnsi="Times New Roman" w:cs="Times New Roman"/>
      <w:sz w:val="28"/>
      <w:szCs w:val="28"/>
    </w:rPr>
  </w:style>
  <w:style w:type="character" w:customStyle="1" w:styleId="18">
    <w:name w:val="签名 字符1"/>
    <w:basedOn w:val="a2"/>
    <w:link w:val="aff1"/>
    <w:uiPriority w:val="99"/>
    <w:semiHidden/>
  </w:style>
  <w:style w:type="character" w:customStyle="1" w:styleId="1fff8">
    <w:name w:val="副标题 字符1"/>
    <w:basedOn w:val="a2"/>
    <w:uiPriority w:val="11"/>
    <w:rPr>
      <w:b/>
      <w:bCs/>
      <w:kern w:val="28"/>
      <w:sz w:val="32"/>
      <w:szCs w:val="32"/>
    </w:rPr>
  </w:style>
  <w:style w:type="character" w:customStyle="1" w:styleId="1fff9">
    <w:name w:val="标题 字符1"/>
    <w:basedOn w:val="a2"/>
    <w:autoRedefine/>
    <w:uiPriority w:val="10"/>
    <w:rPr>
      <w:rFonts w:asciiTheme="majorHAnsi" w:eastAsiaTheme="majorEastAsia" w:hAnsiTheme="majorHAnsi" w:cstheme="majorBidi"/>
      <w:b/>
      <w:bCs/>
      <w:sz w:val="32"/>
      <w:szCs w:val="32"/>
    </w:rPr>
  </w:style>
  <w:style w:type="table" w:customStyle="1" w:styleId="21d">
    <w:name w:val="网格表 21"/>
    <w:basedOn w:val="a3"/>
    <w:uiPriority w:val="47"/>
    <w:qFormat/>
    <w:rPr>
      <w:rFonts w:ascii="Times New Roman" w:eastAsia="宋体" w:hAnsi="Times New Roman" w:cs="Times New Roman"/>
    </w:rPr>
    <w:tblPr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2110">
    <w:name w:val="网格表 211"/>
    <w:basedOn w:val="a3"/>
    <w:uiPriority w:val="47"/>
    <w:qFormat/>
    <w:rPr>
      <w:rFonts w:ascii="Times New Roman" w:eastAsia="宋体" w:hAnsi="Times New Roman" w:cs="Times New Roman"/>
    </w:rPr>
    <w:tblPr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image" Target="media/image7.tif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image" Target="media/image6.tif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tif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tiff"/><Relationship Id="rId5" Type="http://schemas.openxmlformats.org/officeDocument/2006/relationships/footnotes" Target="footnotes.xml"/><Relationship Id="rId15" Type="http://schemas.openxmlformats.org/officeDocument/2006/relationships/image" Target="media/image9.tiff"/><Relationship Id="rId10" Type="http://schemas.openxmlformats.org/officeDocument/2006/relationships/image" Target="media/image4.tiff"/><Relationship Id="rId4" Type="http://schemas.openxmlformats.org/officeDocument/2006/relationships/webSettings" Target="webSettings.xml"/><Relationship Id="rId9" Type="http://schemas.openxmlformats.org/officeDocument/2006/relationships/image" Target="media/image3.tiff"/><Relationship Id="rId14" Type="http://schemas.openxmlformats.org/officeDocument/2006/relationships/image" Target="media/image8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28</Pages>
  <Words>3103</Words>
  <Characters>17692</Characters>
  <Application>Microsoft Office Word</Application>
  <DocSecurity>0</DocSecurity>
  <Lines>147</Lines>
  <Paragraphs>41</Paragraphs>
  <ScaleCrop>false</ScaleCrop>
  <Company/>
  <LinksUpToDate>false</LinksUpToDate>
  <CharactersWithSpaces>20754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殷 俊</dc:creator>
  <cp:lastModifiedBy>Xiao-Yang Zhang</cp:lastModifiedBy>
  <cp:revision>30</cp:revision>
  <dcterms:created xsi:type="dcterms:W3CDTF">2025-10-23T21:50:00Z</dcterms:created>
  <dcterms:modified xsi:type="dcterms:W3CDTF">2025-12-11T11:07:00Z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ce734b6acccd8c5095135cf64e2650803d8689b352c17647481a2b99831b1386</vt:lpwstr>
  </property>
  <property fmtid="{D5CDD505-2E9C-101B-9397-08002B2CF9AE}" pid="3" name="KSOProductBuildVer">
    <vt:lpwstr>2052-12.1.0.16120</vt:lpwstr>
  </property>
  <property fmtid="{D5CDD505-2E9C-101B-9397-08002B2CF9AE}" pid="4" name="ICV">
    <vt:lpwstr>A67288CA44D241E89316DC3823D7F225_13</vt:lpwstr>
  </property>
</Properties>
</file>