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D4088F" w14:textId="77777777" w:rsidR="00493A17" w:rsidRPr="00E107D3" w:rsidRDefault="00493A17" w:rsidP="00964E6C">
      <w:pPr>
        <w:spacing w:after="160" w:line="259" w:lineRule="auto"/>
        <w:jc w:val="both"/>
        <w:outlineLvl w:val="0"/>
        <w:rPr>
          <w:b/>
          <w:sz w:val="28"/>
          <w:u w:val="single"/>
        </w:rPr>
      </w:pPr>
      <w:r w:rsidRPr="00E107D3">
        <w:rPr>
          <w:b/>
          <w:sz w:val="28"/>
          <w:u w:val="single"/>
        </w:rPr>
        <w:t>Supplemental Material</w:t>
      </w:r>
    </w:p>
    <w:p w14:paraId="795960B7" w14:textId="77777777" w:rsidR="00820844" w:rsidRPr="00E107D3" w:rsidRDefault="00820844" w:rsidP="00964E6C">
      <w:pPr>
        <w:spacing w:after="160" w:line="259" w:lineRule="auto"/>
        <w:jc w:val="both"/>
        <w:outlineLvl w:val="0"/>
        <w:rPr>
          <w:b/>
          <w:sz w:val="28"/>
          <w:u w:val="single"/>
        </w:rPr>
      </w:pPr>
    </w:p>
    <w:p w14:paraId="74E0359A" w14:textId="77777777" w:rsidR="00493A17" w:rsidRPr="00E107D3" w:rsidRDefault="00493A17" w:rsidP="00964E6C">
      <w:pPr>
        <w:spacing w:after="160" w:line="259" w:lineRule="auto"/>
        <w:jc w:val="both"/>
        <w:outlineLvl w:val="0"/>
        <w:rPr>
          <w:b/>
          <w:sz w:val="28"/>
        </w:rPr>
      </w:pPr>
      <w:r w:rsidRPr="00E107D3">
        <w:rPr>
          <w:b/>
          <w:sz w:val="28"/>
        </w:rPr>
        <w:t>Methods</w:t>
      </w:r>
    </w:p>
    <w:p w14:paraId="58754F27" w14:textId="77777777" w:rsidR="00820844" w:rsidRPr="00E107D3" w:rsidRDefault="00820844" w:rsidP="00964E6C">
      <w:pPr>
        <w:spacing w:after="160" w:line="259" w:lineRule="auto"/>
        <w:jc w:val="both"/>
        <w:outlineLvl w:val="0"/>
        <w:rPr>
          <w:b/>
          <w:sz w:val="28"/>
        </w:rPr>
      </w:pPr>
    </w:p>
    <w:p w14:paraId="276A6EE6" w14:textId="77777777" w:rsidR="00820844" w:rsidRPr="00E107D3" w:rsidRDefault="00820844" w:rsidP="00820844">
      <w:pPr>
        <w:pStyle w:val="NormalWeb"/>
        <w:spacing w:before="0" w:beforeAutospacing="0" w:after="120" w:afterAutospacing="0" w:line="360" w:lineRule="auto"/>
        <w:ind w:right="27"/>
        <w:jc w:val="both"/>
        <w:outlineLvl w:val="1"/>
        <w:rPr>
          <w:b/>
          <w:i/>
          <w:sz w:val="26"/>
          <w:szCs w:val="26"/>
          <w:u w:val="single"/>
        </w:rPr>
      </w:pPr>
      <w:r w:rsidRPr="00E107D3">
        <w:rPr>
          <w:b/>
          <w:i/>
          <w:sz w:val="26"/>
          <w:szCs w:val="26"/>
          <w:u w:val="single"/>
        </w:rPr>
        <w:t xml:space="preserve">Participants </w:t>
      </w:r>
    </w:p>
    <w:p w14:paraId="392D3E54" w14:textId="61080580" w:rsidR="00820844" w:rsidRPr="00E107D3" w:rsidRDefault="00820844" w:rsidP="001C6793">
      <w:pPr>
        <w:spacing w:after="120"/>
        <w:ind w:right="29"/>
        <w:jc w:val="both"/>
        <w:outlineLvl w:val="2"/>
        <w:rPr>
          <w:b/>
          <w:i/>
          <w:sz w:val="28"/>
        </w:rPr>
      </w:pPr>
      <w:r w:rsidRPr="00E107D3">
        <w:rPr>
          <w:b/>
          <w:i/>
          <w:sz w:val="26"/>
          <w:szCs w:val="26"/>
        </w:rPr>
        <w:t>Symptom Assessment.</w:t>
      </w:r>
      <w:r w:rsidRPr="00E107D3">
        <w:rPr>
          <w:b/>
          <w:i/>
          <w:sz w:val="28"/>
        </w:rPr>
        <w:t xml:space="preserve"> </w:t>
      </w:r>
      <w:r w:rsidRPr="00E107D3">
        <w:t>In adults with OCD and healthy adults</w:t>
      </w:r>
      <w:bookmarkStart w:id="0" w:name="_Hlk530812989"/>
      <w:r w:rsidRPr="00E107D3">
        <w:t>, type and severity of depressive</w:t>
      </w:r>
      <w:r w:rsidR="001C6793" w:rsidRPr="00E107D3">
        <w:t xml:space="preserve"> </w:t>
      </w:r>
      <w:r w:rsidRPr="00E107D3">
        <w:t>symptoms were measured using the 17 item-Hamilton Rating Scale for Depression(HRSD);</w:t>
      </w:r>
      <w:r w:rsidR="00710686" w:rsidRPr="00E107D3">
        <w:t xml:space="preserve"> </w:t>
      </w:r>
      <w:r w:rsidRPr="00E107D3">
        <w:fldChar w:fldCharType="begin"/>
      </w:r>
      <w:r w:rsidR="00F733BB" w:rsidRPr="00E107D3">
        <w:instrText xml:space="preserve"> ADDIN EN.CITE &lt;EndNote&gt;&lt;Cite&gt;&lt;Author&gt;Hamilton&lt;/Author&gt;&lt;Year&gt;1960&lt;/Year&gt;&lt;RecNum&gt;146&lt;/RecNum&gt;&lt;DisplayText&gt;(Hamilton, 1960)&lt;/DisplayText&gt;&lt;record&gt;&lt;rec-number&gt;146&lt;/rec-number&gt;&lt;foreign-keys&gt;&lt;key app="EN" db-id="xvfz9z29nstxe3eepftxvvzb9x02e959t2f0"&gt;146&lt;/key&gt;&lt;/foreign-keys&gt;&lt;ref-type name="Journal Article"&gt;17&lt;/ref-type&gt;&lt;contributors&gt;&lt;authors&gt;&lt;author&gt;Hamilton, M.&lt;/author&gt;&lt;/authors&gt;&lt;/contributors&gt;&lt;titles&gt;&lt;title&gt;A  rating  scale  for  depression&lt;/title&gt;&lt;secondary-title&gt;Journal of Neurology, Neurosurgery and Psychiatry&lt;/secondary-title&gt;&lt;/titles&gt;&lt;periodical&gt;&lt;full-title&gt;Journal of Neurology, Neurosurgery and Psychiatry&lt;/full-title&gt;&lt;/periodical&gt;&lt;pages&gt;56-62&lt;/pages&gt;&lt;volume&gt;23&lt;/volume&gt;&lt;keywords&gt;&lt;keyword&gt;RATING-SCALE&lt;/keyword&gt;&lt;keyword&gt;depression&lt;/keyword&gt;&lt;keyword&gt;Psychiatry&lt;/keyword&gt;&lt;/keywords&gt;&lt;dates&gt;&lt;year&gt;1960&lt;/year&gt;&lt;/dates&gt;&lt;urls&gt;&lt;/urls&gt;&lt;/record&gt;&lt;/Cite&gt;&lt;/EndNote&gt;</w:instrText>
      </w:r>
      <w:r w:rsidRPr="00E107D3">
        <w:fldChar w:fldCharType="separate"/>
      </w:r>
      <w:r w:rsidR="00F733BB" w:rsidRPr="00E107D3">
        <w:rPr>
          <w:noProof/>
        </w:rPr>
        <w:t>(Hamilton, 1960)</w:t>
      </w:r>
      <w:r w:rsidRPr="00E107D3">
        <w:fldChar w:fldCharType="end"/>
      </w:r>
      <w:r w:rsidRPr="00E107D3">
        <w:t xml:space="preserve"> anxiety symptoms were measured using the Hamilton Anxiety Rating Scale (HAMA);</w:t>
      </w:r>
      <w:r w:rsidRPr="00E107D3">
        <w:fldChar w:fldCharType="begin"/>
      </w:r>
      <w:r w:rsidR="00F733BB" w:rsidRPr="00E107D3">
        <w:instrText xml:space="preserve"> ADDIN EN.CITE &lt;EndNote&gt;&lt;Cite&gt;&lt;Author&gt;Hamilton&lt;/Author&gt;&lt;Year&gt;1959&lt;/Year&gt;&lt;RecNum&gt;511&lt;/RecNum&gt;&lt;DisplayText&gt;(Hamilton, 1959)&lt;/DisplayText&gt;&lt;record&gt;&lt;rec-number&gt;511&lt;/rec-number&gt;&lt;foreign-keys&gt;&lt;key app="EN" db-id="xvfz9z29nstxe3eepftxvvzb9x02e959t2f0"&gt;511&lt;/key&gt;&lt;/foreign-keys&gt;&lt;ref-type name="Journal Article"&gt;17&lt;/ref-type&gt;&lt;contributors&gt;&lt;authors&gt;&lt;author&gt;Hamilton, M.&lt;/author&gt;&lt;/authors&gt;&lt;/contributors&gt;&lt;titles&gt;&lt;title&gt;The assessment of anxiety states by rating&lt;/title&gt;&lt;secondary-title&gt;Br J Med Psychol&lt;/secondary-title&gt;&lt;/titles&gt;&lt;periodical&gt;&lt;full-title&gt;Br J Med Psychol&lt;/full-title&gt;&lt;/periodical&gt;&lt;pages&gt;50-5&lt;/pages&gt;&lt;volume&gt;32&lt;/volume&gt;&lt;number&gt;1&lt;/number&gt;&lt;keywords&gt;&lt;keyword&gt;*Anxiety&lt;/keyword&gt;&lt;keyword&gt;*Anxiety Disorders&lt;/keyword&gt;&lt;keyword&gt;Humans&lt;/keyword&gt;&lt;/keywords&gt;&lt;dates&gt;&lt;year&gt;1959&lt;/year&gt;&lt;/dates&gt;&lt;isbn&gt;0007-1129 (Print)&amp;#xD;0007-1129 (Linking)&lt;/isbn&gt;&lt;accession-num&gt;13638508&lt;/accession-num&gt;&lt;urls&gt;&lt;related-urls&gt;&lt;url&gt;https://www.ncbi.nlm.nih.gov/pubmed/13638508&lt;/url&gt;&lt;/related-urls&gt;&lt;/urls&gt;&lt;/record&gt;&lt;/Cite&gt;&lt;/EndNote&gt;</w:instrText>
      </w:r>
      <w:r w:rsidRPr="00E107D3">
        <w:fldChar w:fldCharType="separate"/>
      </w:r>
      <w:r w:rsidR="00F733BB" w:rsidRPr="00E107D3">
        <w:rPr>
          <w:noProof/>
        </w:rPr>
        <w:t>(Hamilton, 1959)</w:t>
      </w:r>
      <w:r w:rsidRPr="00E107D3">
        <w:fldChar w:fldCharType="end"/>
      </w:r>
      <w:r w:rsidRPr="00E107D3">
        <w:t xml:space="preserve"> and obsessive-compulsive symptoms were measured using the Y-BOCS.</w:t>
      </w:r>
      <w:r w:rsidRPr="00E107D3">
        <w:fldChar w:fldCharType="begin"/>
      </w:r>
      <w:r w:rsidR="00F733BB" w:rsidRPr="00E107D3">
        <w:instrText xml:space="preserve"> ADDIN EN.CITE &lt;EndNote&gt;&lt;Cite&gt;&lt;Author&gt;Goodman&lt;/Author&gt;&lt;Year&gt;1989&lt;/Year&gt;&lt;RecNum&gt;512&lt;/RecNum&gt;&lt;DisplayText&gt;(Goodman&lt;style face="italic"&gt; et-al&lt;/style&gt;, 1989)&lt;/DisplayText&gt;&lt;record&gt;&lt;rec-number&gt;512&lt;/rec-number&gt;&lt;foreign-keys&gt;&lt;key app="EN" db-id="xvfz9z29nstxe3eepftxvvzb9x02e959t2f0"&gt;512&lt;/key&gt;&lt;/foreign-keys&gt;&lt;ref-type name="Journal Article"&gt;17&lt;/ref-type&gt;&lt;contributors&gt;&lt;authors&gt;&lt;author&gt;Goodman, W. K.&lt;/author&gt;&lt;author&gt;Price, L. H.&lt;/author&gt;&lt;author&gt;Rasmussen, S. A.&lt;/author&gt;&lt;author&gt;et al.,&lt;/author&gt;&lt;/authors&gt;&lt;/contributors&gt;&lt;titles&gt;&lt;title&gt;The yale-brown obsessive compulsive scale: Ii. validity&lt;/title&gt;&lt;secondary-title&gt;Archives of General Psychiatry&lt;/secondary-title&gt;&lt;/titles&gt;&lt;periodical&gt;&lt;full-title&gt;Arch Gen Psychiatry&lt;/full-title&gt;&lt;abbr-1&gt;Archives of general psychiatry&lt;/abbr-1&gt;&lt;/periodical&gt;&lt;pages&gt;1012-1016&lt;/pages&gt;&lt;volume&gt;46&lt;/volume&gt;&lt;number&gt;11&lt;/number&gt;&lt;dates&gt;&lt;year&gt;1989&lt;/year&gt;&lt;/dates&gt;&lt;isbn&gt;0003-990X&lt;/isbn&gt;&lt;urls&gt;&lt;related-urls&gt;&lt;url&gt;http://dx.doi.org/10.1001/archpsyc.1989.01810110054008&lt;/url&gt;&lt;/related-urls&gt;&lt;/urls&gt;&lt;electronic-resource-num&gt;10.1001/archpsyc.1989.01810110054008&lt;/electronic-resource-num&gt;&lt;/record&gt;&lt;/Cite&gt;&lt;/EndNote&gt;</w:instrText>
      </w:r>
      <w:r w:rsidRPr="00E107D3">
        <w:fldChar w:fldCharType="separate"/>
      </w:r>
      <w:r w:rsidR="00F733BB" w:rsidRPr="00E107D3">
        <w:rPr>
          <w:noProof/>
        </w:rPr>
        <w:t>(Goodman</w:t>
      </w:r>
      <w:r w:rsidR="00F733BB" w:rsidRPr="00E107D3">
        <w:rPr>
          <w:i/>
          <w:noProof/>
        </w:rPr>
        <w:t xml:space="preserve"> et-al</w:t>
      </w:r>
      <w:r w:rsidR="00F733BB" w:rsidRPr="00E107D3">
        <w:rPr>
          <w:noProof/>
        </w:rPr>
        <w:t>, 1989)</w:t>
      </w:r>
      <w:r w:rsidRPr="00E107D3">
        <w:fldChar w:fldCharType="end"/>
      </w:r>
      <w:r w:rsidRPr="00E107D3">
        <w:t xml:space="preserve"> Additional measures were the Obsessive-Compulsive Trait Core Dimensions Questionnaire OC-TCDQ,</w:t>
      </w:r>
      <w:r w:rsidRPr="00E107D3">
        <w:fldChar w:fldCharType="begin"/>
      </w:r>
      <w:r w:rsidR="00F733BB" w:rsidRPr="00E107D3">
        <w:instrText xml:space="preserve"> ADDIN EN.CITE &lt;EndNote&gt;&lt;Cite&gt;&lt;Author&gt;Ecker&lt;/Author&gt;&lt;Year&gt;2011&lt;/Year&gt;&lt;RecNum&gt;2149&lt;/RecNum&gt;&lt;DisplayText&gt;(Ecker&lt;style face="italic"&gt; et-al&lt;/style&gt;, 2011)&lt;/DisplayText&gt;&lt;record&gt;&lt;rec-number&gt;2149&lt;/rec-number&gt;&lt;foreign-keys&gt;&lt;key app="EN" db-id="w5dppterqs0w2see5wzvaxemsawztzzdd992"&gt;2149&lt;/key&gt;&lt;/foreign-keys&gt;&lt;ref-type name="Journal Article"&gt;17&lt;/ref-type&gt;&lt;contributors&gt;&lt;authors&gt;&lt;author&gt;Ecker, W.&lt;/author&gt;&lt;author&gt;Gonner, S.&lt;/author&gt;&lt;author&gt;Wilm, K.&lt;/author&gt;&lt;/authors&gt;&lt;/contributors&gt;&lt;auth-address&gt;Institut fur Fort- und Weiterbildung in Klinischer Verhaltenstherapie (IFKV), Bad Durkheim, Germany. dw-ecker@gmx.de&lt;/auth-address&gt;&lt;titles&gt;&lt;title&gt;[The measurement of motivational dimensions of OCD: incompleteness and harm avoidance]&lt;/title&gt;&lt;secondary-title&gt;Psychother Psychosom Med Psychol&lt;/secondary-title&gt;&lt;/titles&gt;&lt;pages&gt;62-9&lt;/pages&gt;&lt;volume&gt;61&lt;/volume&gt;&lt;number&gt;2&lt;/number&gt;&lt;edition&gt;2010/05/19&lt;/edition&gt;&lt;keywords&gt;&lt;keyword&gt;Adult&lt;/keyword&gt;&lt;keyword&gt;Factor Analysis, Statistical&lt;/keyword&gt;&lt;keyword&gt;Female&lt;/keyword&gt;&lt;keyword&gt;Humans&lt;/keyword&gt;&lt;keyword&gt;International Classification of Diseases&lt;/keyword&gt;&lt;keyword&gt;Language&lt;/keyword&gt;&lt;keyword&gt;Male&lt;/keyword&gt;&lt;keyword&gt;*Motivation&lt;/keyword&gt;&lt;keyword&gt;Obsessive-Compulsive Disorder/diagnosis/*psychology&lt;/keyword&gt;&lt;keyword&gt;Personality Inventory/statistics &amp;amp; numerical data&lt;/keyword&gt;&lt;keyword&gt;Psychometrics&lt;/keyword&gt;&lt;keyword&gt;Questionnaires&lt;/keyword&gt;&lt;keyword&gt;Reproducibility of Results&lt;/keyword&gt;&lt;/keywords&gt;&lt;dates&gt;&lt;year&gt;2011&lt;/year&gt;&lt;pub-dates&gt;&lt;date&gt;Feb&lt;/date&gt;&lt;/pub-dates&gt;&lt;/dates&gt;&lt;orig-pub&gt;Die Messung von Motivdimensionen der Zwangsstorung: Unvollstandigkeitserleben und Schadensvermeidung.&lt;/orig-pub&gt;&lt;isbn&gt;0937-2032 (Print)&amp;#xD;0937-2032 (Linking)&lt;/isbn&gt;&lt;accession-num&gt;20480451&lt;/accession-num&gt;&lt;urls&gt;&lt;related-urls&gt;&lt;url&gt;http://www.ncbi.nlm.nih.gov/pubmed/20480451&lt;/url&gt;&lt;/related-urls&gt;&lt;/urls&gt;&lt;electronic-resource-num&gt;10.1055/s-0030-1251972&lt;/electronic-resource-num&gt;&lt;language&gt;ger&lt;/language&gt;&lt;/record&gt;&lt;/Cite&gt;&lt;/EndNote&gt;</w:instrText>
      </w:r>
      <w:r w:rsidRPr="00E107D3">
        <w:fldChar w:fldCharType="separate"/>
      </w:r>
      <w:r w:rsidR="00F733BB" w:rsidRPr="00E107D3">
        <w:rPr>
          <w:noProof/>
        </w:rPr>
        <w:t>(Ecker</w:t>
      </w:r>
      <w:r w:rsidR="00F733BB" w:rsidRPr="00E107D3">
        <w:rPr>
          <w:i/>
          <w:noProof/>
        </w:rPr>
        <w:t xml:space="preserve"> et-al</w:t>
      </w:r>
      <w:r w:rsidR="00F733BB" w:rsidRPr="00E107D3">
        <w:rPr>
          <w:noProof/>
        </w:rPr>
        <w:t>, 2011)</w:t>
      </w:r>
      <w:r w:rsidRPr="00E107D3">
        <w:fldChar w:fldCharType="end"/>
      </w:r>
      <w:r w:rsidRPr="00E107D3">
        <w:t xml:space="preserve"> assessing the severity of different OCD behavioral dimensions, specifically, incompleteness and harm avoidance, temperamental features that are associated with OCD;</w:t>
      </w:r>
      <w:r w:rsidRPr="00E107D3">
        <w:fldChar w:fldCharType="begin">
          <w:fldData xml:space="preserve">PEVuZE5vdGU+PENpdGU+PEF1dGhvcj5MeW9vPC9BdXRob3I+PFllYXI+MjAwMTwvWWVhcj48UmVj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</w:fldData>
        </w:fldChar>
      </w:r>
      <w:r w:rsidR="00F733BB" w:rsidRPr="00E107D3">
        <w:instrText xml:space="preserve"> ADDIN EN.CITE </w:instrText>
      </w:r>
      <w:r w:rsidR="00F733BB" w:rsidRPr="00E107D3">
        <w:fldChar w:fldCharType="begin">
          <w:fldData xml:space="preserve">PEVuZE5vdGU+PENpdGU+PEF1dGhvcj5MeW9vPC9BdXRob3I+PFllYXI+MjAwMTwvWWVhcj48UmVj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</w:fldData>
        </w:fldChar>
      </w:r>
      <w:r w:rsidR="00F733BB" w:rsidRPr="00E107D3">
        <w:instrText xml:space="preserve"> ADDIN EN.CITE.DATA </w:instrText>
      </w:r>
      <w:r w:rsidR="00F733BB" w:rsidRPr="00E107D3">
        <w:fldChar w:fldCharType="end"/>
      </w:r>
      <w:r w:rsidRPr="00E107D3">
        <w:fldChar w:fldCharType="separate"/>
      </w:r>
      <w:r w:rsidR="00F733BB" w:rsidRPr="00E107D3">
        <w:rPr>
          <w:noProof/>
        </w:rPr>
        <w:t>(Ecker and Gonner, 2008; Ettelt</w:t>
      </w:r>
      <w:r w:rsidR="00F733BB" w:rsidRPr="00E107D3">
        <w:rPr>
          <w:i/>
          <w:noProof/>
        </w:rPr>
        <w:t xml:space="preserve"> et-al</w:t>
      </w:r>
      <w:r w:rsidR="00F733BB" w:rsidRPr="00E107D3">
        <w:rPr>
          <w:noProof/>
        </w:rPr>
        <w:t>, 2008; Lyoo</w:t>
      </w:r>
      <w:r w:rsidR="00F733BB" w:rsidRPr="00E107D3">
        <w:rPr>
          <w:i/>
          <w:noProof/>
        </w:rPr>
        <w:t xml:space="preserve"> et-al</w:t>
      </w:r>
      <w:r w:rsidR="00F733BB" w:rsidRPr="00E107D3">
        <w:rPr>
          <w:noProof/>
        </w:rPr>
        <w:t>, 2001; Pietrefesa and Coles, 2008)</w:t>
      </w:r>
      <w:r w:rsidRPr="00E107D3">
        <w:fldChar w:fldCharType="end"/>
      </w:r>
      <w:r w:rsidRPr="00E107D3">
        <w:t xml:space="preserve"> and the Pathological Obsessive-Compulsive Personality Scale (</w:t>
      </w:r>
      <w:bookmarkStart w:id="1" w:name="_Hlk525117304"/>
      <w:r w:rsidRPr="00E107D3">
        <w:t>POPS</w:t>
      </w:r>
      <w:bookmarkEnd w:id="1"/>
      <w:r w:rsidRPr="00E107D3">
        <w:t>).</w:t>
      </w:r>
    </w:p>
    <w:bookmarkEnd w:id="0"/>
    <w:p w14:paraId="17BCEF04" w14:textId="77777777" w:rsidR="00820844" w:rsidRPr="00E107D3" w:rsidRDefault="00820844" w:rsidP="00964E6C">
      <w:pPr>
        <w:spacing w:after="160" w:line="259" w:lineRule="auto"/>
        <w:jc w:val="both"/>
        <w:outlineLvl w:val="0"/>
      </w:pPr>
    </w:p>
    <w:p w14:paraId="462A1F68" w14:textId="77777777" w:rsidR="001C6793" w:rsidRPr="00E107D3" w:rsidRDefault="001C6793" w:rsidP="00964E6C">
      <w:pPr>
        <w:spacing w:after="160" w:line="259" w:lineRule="auto"/>
        <w:jc w:val="both"/>
        <w:outlineLvl w:val="0"/>
      </w:pPr>
    </w:p>
    <w:p w14:paraId="5903A009" w14:textId="77777777" w:rsidR="00493A17" w:rsidRPr="00E107D3" w:rsidRDefault="00493A17" w:rsidP="00964E6C">
      <w:pPr>
        <w:spacing w:after="160" w:line="259" w:lineRule="auto"/>
        <w:jc w:val="both"/>
        <w:outlineLvl w:val="0"/>
        <w:rPr>
          <w:rFonts w:eastAsia="Arial Unicode MS"/>
        </w:rPr>
      </w:pPr>
      <w:r w:rsidRPr="00E107D3">
        <w:rPr>
          <w:b/>
          <w:i/>
          <w:sz w:val="26"/>
          <w:szCs w:val="26"/>
          <w:u w:val="single"/>
        </w:rPr>
        <w:t>Data analysis</w:t>
      </w:r>
    </w:p>
    <w:p w14:paraId="4A6A47FA" w14:textId="77777777" w:rsidR="00C2376F" w:rsidRPr="00E107D3" w:rsidRDefault="00493A17" w:rsidP="00964E6C">
      <w:pPr>
        <w:spacing w:after="160" w:line="259" w:lineRule="auto"/>
        <w:jc w:val="both"/>
        <w:outlineLvl w:val="0"/>
        <w:rPr>
          <w:rFonts w:eastAsia="Arial Unicode MS"/>
        </w:rPr>
      </w:pPr>
      <w:r w:rsidRPr="00E107D3">
        <w:rPr>
          <w:b/>
          <w:i/>
          <w:sz w:val="26"/>
          <w:szCs w:val="26"/>
        </w:rPr>
        <w:t>Neuroimaging</w:t>
      </w:r>
      <w:r w:rsidRPr="00E107D3">
        <w:rPr>
          <w:rFonts w:eastAsia="Arial Unicode MS"/>
        </w:rPr>
        <w:t xml:space="preserve">. </w:t>
      </w:r>
    </w:p>
    <w:p w14:paraId="7B1F6F81" w14:textId="499308B9" w:rsidR="00493A17" w:rsidRPr="00E107D3" w:rsidRDefault="00C2376F" w:rsidP="00964E6C">
      <w:pPr>
        <w:spacing w:after="160" w:line="259" w:lineRule="auto"/>
        <w:jc w:val="both"/>
        <w:outlineLvl w:val="0"/>
        <w:rPr>
          <w:rFonts w:eastAsia="Arial Unicode MS"/>
        </w:rPr>
      </w:pPr>
      <w:r w:rsidRPr="00E107D3">
        <w:rPr>
          <w:rFonts w:eastAsia="Arial Unicode MS"/>
          <w:b/>
          <w:i/>
        </w:rPr>
        <w:t xml:space="preserve">Data Acquisition. </w:t>
      </w:r>
      <w:r w:rsidR="00493A17" w:rsidRPr="00E107D3">
        <w:rPr>
          <w:rFonts w:eastAsia="Arial Unicode MS"/>
        </w:rPr>
        <w:t xml:space="preserve">Images were acquired on a 3T Siemens </w:t>
      </w:r>
      <w:proofErr w:type="spellStart"/>
      <w:r w:rsidR="00493A17" w:rsidRPr="00E107D3">
        <w:rPr>
          <w:rFonts w:eastAsia="Arial Unicode MS"/>
        </w:rPr>
        <w:t>Magnetom</w:t>
      </w:r>
      <w:proofErr w:type="spellEnd"/>
      <w:r w:rsidR="00493A17" w:rsidRPr="00E107D3">
        <w:rPr>
          <w:rFonts w:eastAsia="Arial Unicode MS"/>
        </w:rPr>
        <w:t xml:space="preserve"> Prisma</w:t>
      </w:r>
      <w:r w:rsidR="00A57129" w:rsidRPr="00E107D3">
        <w:rPr>
          <w:rFonts w:eastAsia="Arial Unicode MS"/>
        </w:rPr>
        <w:t xml:space="preserve"> </w:t>
      </w:r>
      <w:r w:rsidR="000C2F97" w:rsidRPr="00E107D3">
        <w:rPr>
          <w:rFonts w:eastAsia="Arial Unicode MS"/>
        </w:rPr>
        <w:t>or Trio</w:t>
      </w:r>
      <w:r w:rsidR="00A57129" w:rsidRPr="00E107D3">
        <w:rPr>
          <w:rFonts w:eastAsia="Arial Unicode MS"/>
        </w:rPr>
        <w:t xml:space="preserve"> (6 adults with OCD and 5 healthy adults</w:t>
      </w:r>
      <w:r w:rsidR="000C2F97" w:rsidRPr="00E107D3">
        <w:rPr>
          <w:rFonts w:eastAsia="Arial Unicode MS"/>
        </w:rPr>
        <w:t>)</w:t>
      </w:r>
      <w:r w:rsidR="00493A17" w:rsidRPr="00E107D3">
        <w:rPr>
          <w:rFonts w:eastAsia="Arial Unicode MS"/>
        </w:rPr>
        <w:t xml:space="preserve"> at the Magnetic Resonance Research Center, University of Pittsburgh Medical Center Health System, USA. </w:t>
      </w:r>
      <w:r w:rsidR="00493A17" w:rsidRPr="00E107D3">
        <w:t>A built-in whole-body coil and a 32-channel head coil were used for the RF transmission and the RF reception, respectively.</w:t>
      </w:r>
      <w:r w:rsidR="00493A17" w:rsidRPr="00E107D3">
        <w:rPr>
          <w:rFonts w:eastAsia="Arial Unicode MS"/>
        </w:rPr>
        <w:t xml:space="preserve"> A </w:t>
      </w:r>
      <w:r w:rsidR="00493A17" w:rsidRPr="00E107D3">
        <w:t>single-shot spin-echo echo planar imaging (SE-EPI) sequence</w:t>
      </w:r>
      <w:r w:rsidR="00493A17" w:rsidRPr="00E107D3">
        <w:rPr>
          <w:rFonts w:eastAsia="Arial Unicode MS"/>
        </w:rPr>
        <w:t xml:space="preserve"> was acquired with 197 optimized non-colinear diffusion-weighting gradient directions (32 volumes with b= 700</w:t>
      </w:r>
      <w:r w:rsidR="00493A17" w:rsidRPr="00E107D3">
        <w:t xml:space="preserve"> </w:t>
      </w:r>
      <w:r w:rsidR="00493A17" w:rsidRPr="00E107D3">
        <w:rPr>
          <w:rFonts w:eastAsia="Arial Unicode MS"/>
        </w:rPr>
        <w:t>s/mm2, 65 volumes with b= 1000</w:t>
      </w:r>
      <w:r w:rsidR="00493A17" w:rsidRPr="00E107D3">
        <w:t xml:space="preserve"> </w:t>
      </w:r>
      <w:r w:rsidR="00493A17" w:rsidRPr="00E107D3">
        <w:rPr>
          <w:rFonts w:eastAsia="Arial Unicode MS"/>
        </w:rPr>
        <w:t>s/mm</w:t>
      </w:r>
      <w:r w:rsidR="00493A17" w:rsidRPr="00E107D3">
        <w:rPr>
          <w:rFonts w:eastAsia="Arial Unicode MS"/>
          <w:vertAlign w:val="superscript"/>
        </w:rPr>
        <w:t>2</w:t>
      </w:r>
      <w:r w:rsidR="00493A17" w:rsidRPr="00E107D3">
        <w:rPr>
          <w:rFonts w:eastAsia="Arial Unicode MS"/>
        </w:rPr>
        <w:t>, 100 volumes with b= 2500</w:t>
      </w:r>
      <w:r w:rsidR="00493A17" w:rsidRPr="00E107D3">
        <w:t xml:space="preserve"> </w:t>
      </w:r>
      <w:r w:rsidR="00493A17" w:rsidRPr="00E107D3">
        <w:rPr>
          <w:rFonts w:eastAsia="Arial Unicode MS"/>
        </w:rPr>
        <w:t>s/mm</w:t>
      </w:r>
      <w:r w:rsidR="00493A17" w:rsidRPr="00E107D3">
        <w:rPr>
          <w:rFonts w:eastAsia="Arial Unicode MS"/>
          <w:vertAlign w:val="superscript"/>
        </w:rPr>
        <w:t>2</w:t>
      </w:r>
      <w:r w:rsidR="00493A17" w:rsidRPr="00E107D3">
        <w:rPr>
          <w:rFonts w:eastAsia="Arial Unicode MS"/>
        </w:rPr>
        <w:t>) and 13 reference volumes with b=0 s/mm</w:t>
      </w:r>
      <w:r w:rsidR="00493A17" w:rsidRPr="00E107D3">
        <w:rPr>
          <w:rFonts w:eastAsia="Arial Unicode MS"/>
          <w:vertAlign w:val="superscript"/>
        </w:rPr>
        <w:t>2</w:t>
      </w:r>
      <w:r w:rsidR="00493A17" w:rsidRPr="00E107D3">
        <w:rPr>
          <w:rFonts w:eastAsia="Arial Unicode MS"/>
        </w:rPr>
        <w:t xml:space="preserve"> (repetition time (TR)=3000ms, echo time (TE)=120ms, flip angle=90, field-of-view (FOV)=256×256, 2 mm</w:t>
      </w:r>
      <w:r w:rsidR="00493A17" w:rsidRPr="00E107D3">
        <w:rPr>
          <w:rFonts w:eastAsia="Arial Unicode MS"/>
          <w:vertAlign w:val="superscript"/>
        </w:rPr>
        <w:t>3</w:t>
      </w:r>
      <w:r w:rsidR="00493A17" w:rsidRPr="00E107D3">
        <w:rPr>
          <w:rFonts w:eastAsia="Arial Unicode MS"/>
        </w:rPr>
        <w:t xml:space="preserve"> isotropic voxel, SMS factor=4, acquisition time=630 seconds). In accordance with a forward-reverse protocol, the acquisition was collected twice with opposite phase encoding directions </w:t>
      </w:r>
      <w:r w:rsidR="00A57129" w:rsidRPr="00E107D3">
        <w:rPr>
          <w:rFonts w:eastAsia="Arial Unicode MS"/>
        </w:rPr>
        <w:t>4</w:t>
      </w:r>
      <w:r w:rsidR="00493A17" w:rsidRPr="00E107D3">
        <w:rPr>
          <w:rFonts w:eastAsia="Arial Unicode MS"/>
        </w:rPr>
        <w:t>(P&gt;&gt;A and A&gt;&gt;P). The sampling scheme was based on the strength and number of gradient directions for each shell to ensure optimal angular coverage across the entire sequence.</w:t>
      </w:r>
      <w:r w:rsidR="00493A17" w:rsidRPr="00E107D3">
        <w:rPr>
          <w:rFonts w:eastAsia="Arial Unicode MS"/>
        </w:rPr>
        <w:fldChar w:fldCharType="begin"/>
      </w:r>
      <w:r w:rsidR="00F733BB" w:rsidRPr="00E107D3">
        <w:rPr>
          <w:rFonts w:eastAsia="Arial Unicode MS"/>
        </w:rPr>
        <w:instrText xml:space="preserve"> ADDIN EN.CITE &lt;EndNote&gt;&lt;Cite&gt;&lt;Author&gt;Caruyer&lt;/Author&gt;&lt;Year&gt;2013&lt;/Year&gt;&lt;RecNum&gt;2136&lt;/RecNum&gt;&lt;DisplayText&gt;(Caruyer&lt;style face="italic"&gt; et-al&lt;/style&gt;, 2013)&lt;/DisplayText&gt;&lt;record&gt;&lt;rec-number&gt;2136&lt;/rec-number&gt;&lt;foreign-keys&gt;&lt;key app="EN" db-id="9zvvzszsovz525e9xdnpwvvosza0p52522aw" timestamp="1470930015"&gt;2136&lt;/key&gt;&lt;/foreign-keys&gt;&lt;ref-type name="Journal Article"&gt;17&lt;/ref-type&gt;&lt;contributors&gt;&lt;authors&gt;&lt;author&gt;Caruyer, E.&lt;/author&gt;&lt;author&gt;Lenglet, C.&lt;/author&gt;&lt;author&gt;Sapiro, G.&lt;/author&gt;&lt;author&gt;Deriche, R.&lt;/author&gt;&lt;/authors&gt;&lt;/contributors&gt;&lt;auth-address&gt;Athena Project-Team, Inria Sophia Antipolis-Méditerranée, Sophia Antipolis, France.&lt;/auth-address&gt;&lt;titles&gt;&lt;title&gt;Design of multishell sampling schemes with uniform coverage in diffusion MRI&lt;/title&gt;&lt;secondary-title&gt;Magnetic resonance in medicine : official journal of the Society of Magnetic Resonance in Medicine / Society of Magnetic Resonance in Medicine&lt;/secondary-title&gt;&lt;/titles&gt;&lt;periodical&gt;&lt;full-title&gt;Magnetic resonance in medicine : official journal of the Society of Magnetic Resonance in Medicine / Society of Magnetic Resonance in Medicine&lt;/full-title&gt;&lt;/periodical&gt;&lt;pages&gt;1534-1540&lt;/pages&gt;&lt;volume&gt;69&lt;/volume&gt;&lt;number&gt;6&lt;/number&gt;&lt;dates&gt;&lt;year&gt;2013&lt;/year&gt;&lt;/dates&gt;&lt;work-type&gt;Article&lt;/work-type&gt;&lt;urls&gt;&lt;related-urls&gt;&lt;url&gt;https://www.scopus.com/inward/record.uri?eid=2-s2.0-84880511298&amp;amp;partnerID=40&amp;amp;md5=916fa30320f1d4b274ae09028d0e6785&lt;/url&gt;&lt;/related-urls&gt;&lt;/urls&gt;&lt;remote-database-name&gt;Scopus&lt;/remote-database-name&gt;&lt;/record&gt;&lt;/Cite&gt;&lt;/EndNote&gt;</w:instrText>
      </w:r>
      <w:r w:rsidR="00493A17" w:rsidRPr="00E107D3">
        <w:rPr>
          <w:rFonts w:eastAsia="Arial Unicode MS"/>
        </w:rPr>
        <w:fldChar w:fldCharType="separate"/>
      </w:r>
      <w:r w:rsidR="00F733BB" w:rsidRPr="00E107D3">
        <w:rPr>
          <w:rFonts w:eastAsia="Arial Unicode MS"/>
          <w:noProof/>
        </w:rPr>
        <w:t>(</w:t>
      </w:r>
      <w:proofErr w:type="spellStart"/>
      <w:r w:rsidR="00F733BB" w:rsidRPr="00E107D3">
        <w:rPr>
          <w:rFonts w:eastAsia="Arial Unicode MS"/>
          <w:noProof/>
        </w:rPr>
        <w:t>Caruyer</w:t>
      </w:r>
      <w:proofErr w:type="spellEnd"/>
      <w:r w:rsidR="00F733BB" w:rsidRPr="00E107D3">
        <w:rPr>
          <w:rFonts w:eastAsia="Arial Unicode MS"/>
          <w:i/>
          <w:noProof/>
        </w:rPr>
        <w:t xml:space="preserve"> et-al</w:t>
      </w:r>
      <w:r w:rsidR="00F733BB" w:rsidRPr="00E107D3">
        <w:rPr>
          <w:rFonts w:eastAsia="Arial Unicode MS"/>
          <w:noProof/>
        </w:rPr>
        <w:t>, 2013)</w:t>
      </w:r>
      <w:r w:rsidR="00493A17" w:rsidRPr="00E107D3">
        <w:rPr>
          <w:rFonts w:eastAsia="Arial Unicode MS"/>
        </w:rPr>
        <w:fldChar w:fldCharType="end"/>
      </w:r>
      <w:r w:rsidR="00493A17" w:rsidRPr="00E107D3">
        <w:rPr>
          <w:rFonts w:eastAsia="Arial Unicode MS"/>
        </w:rPr>
        <w:t xml:space="preserve"> </w:t>
      </w:r>
      <w:r w:rsidR="000C2F97" w:rsidRPr="00E107D3">
        <w:rPr>
          <w:rFonts w:eastAsia="Arial Unicode MS"/>
        </w:rPr>
        <w:t xml:space="preserve">The same neuroimaging protocol was collected </w:t>
      </w:r>
      <w:r w:rsidR="008B1715" w:rsidRPr="00E107D3">
        <w:rPr>
          <w:rFonts w:eastAsia="Arial Unicode MS"/>
        </w:rPr>
        <w:t>on</w:t>
      </w:r>
      <w:r w:rsidR="000C2F97" w:rsidRPr="00E107D3">
        <w:rPr>
          <w:rFonts w:eastAsia="Arial Unicode MS"/>
        </w:rPr>
        <w:t xml:space="preserve"> both Trio and Prisma scanners. </w:t>
      </w:r>
    </w:p>
    <w:p w14:paraId="000599D5" w14:textId="77777777" w:rsidR="00C14694" w:rsidRPr="00E107D3" w:rsidRDefault="00C14694" w:rsidP="00964E6C">
      <w:pPr>
        <w:spacing w:after="160" w:line="259" w:lineRule="auto"/>
        <w:jc w:val="both"/>
        <w:outlineLvl w:val="0"/>
        <w:rPr>
          <w:rFonts w:eastAsia="Arial Unicode MS"/>
        </w:rPr>
      </w:pPr>
    </w:p>
    <w:p w14:paraId="68C957DE" w14:textId="28C283E4" w:rsidR="00493A17" w:rsidRPr="00E107D3" w:rsidRDefault="00C2376F" w:rsidP="000645EE">
      <w:pPr>
        <w:spacing w:after="160" w:line="259" w:lineRule="auto"/>
        <w:jc w:val="both"/>
        <w:outlineLvl w:val="0"/>
        <w:rPr>
          <w:rFonts w:eastAsia="Arial Unicode MS"/>
        </w:rPr>
      </w:pPr>
      <w:r w:rsidRPr="00E107D3">
        <w:rPr>
          <w:rFonts w:eastAsia="Arial Unicode MS"/>
          <w:b/>
          <w:i/>
        </w:rPr>
        <w:t xml:space="preserve">Data Analysis. </w:t>
      </w:r>
      <w:r w:rsidR="00C14694" w:rsidRPr="00E107D3">
        <w:rPr>
          <w:rFonts w:eastAsia="Arial Unicode MS"/>
        </w:rPr>
        <w:t>The Automated Fiber Quantification (AFQ</w:t>
      </w:r>
      <w:r w:rsidRPr="00E107D3">
        <w:rPr>
          <w:rFonts w:eastAsia="Arial Unicode MS"/>
        </w:rPr>
        <w:t xml:space="preserve">; </w:t>
      </w:r>
      <w:hyperlink r:id="rId4" w:history="1">
        <w:r w:rsidRPr="00E107D3">
          <w:rPr>
            <w:rStyle w:val="Hyperlink"/>
            <w:color w:val="auto"/>
          </w:rPr>
          <w:t>https://github.com/yeatmanlab /AFQ/wiki</w:t>
        </w:r>
      </w:hyperlink>
      <w:r w:rsidR="00C14694" w:rsidRPr="00E107D3">
        <w:rPr>
          <w:rFonts w:eastAsia="Arial Unicode MS"/>
        </w:rPr>
        <w:t>) package</w:t>
      </w:r>
      <w:r w:rsidRPr="00E107D3">
        <w:rPr>
          <w:rFonts w:eastAsia="Arial Unicode MS"/>
        </w:rPr>
        <w:t xml:space="preserve"> was used to analyzed these data, as proposed in </w:t>
      </w:r>
      <w:proofErr w:type="spellStart"/>
      <w:r w:rsidRPr="00E107D3">
        <w:rPr>
          <w:rFonts w:eastAsia="Arial Unicode MS"/>
        </w:rPr>
        <w:t>Yeatman</w:t>
      </w:r>
      <w:proofErr w:type="spellEnd"/>
      <w:r w:rsidRPr="00E107D3">
        <w:rPr>
          <w:rFonts w:eastAsia="Arial Unicode MS"/>
        </w:rPr>
        <w:t xml:space="preserve"> at al.{</w:t>
      </w:r>
      <w:proofErr w:type="spellStart"/>
      <w:r w:rsidRPr="00E107D3">
        <w:rPr>
          <w:rFonts w:eastAsia="Arial Unicode MS"/>
        </w:rPr>
        <w:t>Yeatman</w:t>
      </w:r>
      <w:proofErr w:type="spellEnd"/>
      <w:r w:rsidRPr="00E107D3">
        <w:rPr>
          <w:rFonts w:eastAsia="Arial Unicode MS"/>
        </w:rPr>
        <w:t>, 2012 #638}. AFQ</w:t>
      </w:r>
      <w:r w:rsidR="00C14694" w:rsidRPr="00E107D3">
        <w:rPr>
          <w:rFonts w:eastAsia="Arial Unicode MS"/>
        </w:rPr>
        <w:t xml:space="preserve"> uses a multi-step reconstructing procedure: (1) Whole brain tractography is </w:t>
      </w:r>
      <w:r w:rsidR="00C14694" w:rsidRPr="00E107D3">
        <w:rPr>
          <w:rFonts w:eastAsia="Arial Unicode MS"/>
        </w:rPr>
        <w:lastRenderedPageBreak/>
        <w:t xml:space="preserve">initiated from each white matter voxel with fractional anisotropy (FA) &gt;0.3. (2) Fibers that pass through two waypoint regions of interest (ROIs) become candidates for the fiber group, based on the </w:t>
      </w:r>
      <w:proofErr w:type="spellStart"/>
      <w:r w:rsidR="00C14694" w:rsidRPr="00E107D3">
        <w:rPr>
          <w:rFonts w:eastAsia="Arial Unicode MS"/>
        </w:rPr>
        <w:t>Wakana’s</w:t>
      </w:r>
      <w:proofErr w:type="spellEnd"/>
      <w:r w:rsidR="00C14694" w:rsidRPr="00E107D3">
        <w:rPr>
          <w:rFonts w:eastAsia="Arial Unicode MS"/>
        </w:rPr>
        <w:t xml:space="preserve"> protocol</w:t>
      </w:r>
      <w:r w:rsidR="008A2FAC" w:rsidRPr="00E107D3">
        <w:rPr>
          <w:rFonts w:eastAsia="Arial Unicode MS"/>
        </w:rPr>
        <w:t>s</w:t>
      </w:r>
      <w:r w:rsidR="00C14694" w:rsidRPr="00E107D3">
        <w:rPr>
          <w:rFonts w:eastAsia="Arial Unicode MS"/>
        </w:rPr>
        <w:t>.</w:t>
      </w:r>
      <w:r w:rsidR="008A2FAC" w:rsidRPr="00E107D3">
        <w:rPr>
          <w:rFonts w:eastAsia="Arial Unicode MS"/>
        </w:rPr>
        <w:fldChar w:fldCharType="begin"/>
      </w:r>
      <w:r w:rsidR="00F733BB" w:rsidRPr="00E107D3">
        <w:rPr>
          <w:rFonts w:eastAsia="Arial Unicode MS"/>
        </w:rPr>
        <w:instrText xml:space="preserve"> ADDIN EN.CITE &lt;EndNote&gt;&lt;Cite&gt;&lt;Author&gt;Wakana&lt;/Author&gt;&lt;Year&gt;2004&lt;/Year&gt;&lt;RecNum&gt;254&lt;/RecNum&gt;&lt;DisplayText&gt;(Wakana&lt;style face="italic"&gt; et-al&lt;/style&gt;, 2004)&lt;/DisplayText&gt;&lt;record&gt;&lt;rec-number&gt;254&lt;/rec-number&gt;&lt;foreign-keys&gt;&lt;key app="EN" db-id="xvfz9z29nstxe3eepftxvvzb9x02e959t2f0"&gt;254&lt;/key&gt;&lt;/foreign-keys&gt;&lt;ref-type name="Journal Article"&gt;17&lt;/ref-type&gt;&lt;contributors&gt;&lt;authors&gt;&lt;author&gt;Wakana, S.&lt;/author&gt;&lt;author&gt;Jiang, H. Y.&lt;/author&gt;&lt;author&gt;Nagae-Poetscher, L. M.&lt;/author&gt;&lt;author&gt;van Zijl, P. C. M.&lt;/author&gt;&lt;author&gt;Mori, S.&lt;/author&gt;&lt;/authors&gt;&lt;/contributors&gt;&lt;auth-address&gt;Johns Hopkins Univ, Sch Med, Dept Radiol &amp;amp; Radiol Sci, Baltimore, MD 21205 USA Kennedy Krieger Inst, FM Kirby Res Ctr Funct Brain Imaging, Baltimore, MD USA&lt;/auth-address&gt;&lt;titles&gt;&lt;title&gt;Fiber tract-based atlas of human white matter anatomy&lt;/title&gt;&lt;secondary-title&gt;Radiology&lt;/secondary-title&gt;&lt;/titles&gt;&lt;periodical&gt;&lt;full-title&gt;Radiology&lt;/full-title&gt;&lt;/periodical&gt;&lt;pages&gt;77-87&lt;/pages&gt;&lt;volume&gt;230&lt;/volume&gt;&lt;number&gt;1&lt;/number&gt;&lt;keywords&gt;&lt;keyword&gt;ANISOTROPIC WATER DIFFUSION&lt;/keyword&gt;&lt;keyword&gt;AXONAL PROJECTIONS&lt;/keyword&gt;&lt;keyword&gt;Brain&lt;/keyword&gt;&lt;keyword&gt;brain,anatomy&lt;/keyword&gt;&lt;keyword&gt;brain,MR&lt;/keyword&gt;&lt;keyword&gt;brain,white matter&lt;/keyword&gt;&lt;keyword&gt;Diffusion&lt;/keyword&gt;&lt;keyword&gt;diffusion tensor&lt;/keyword&gt;&lt;keyword&gt;diffusion tensor imaging&lt;/keyword&gt;&lt;keyword&gt;DIFFUSION-TENSOR&lt;/keyword&gt;&lt;keyword&gt;HUMAN BRAIN&lt;/keyword&gt;&lt;keyword&gt;IMAGES&lt;/keyword&gt;&lt;keyword&gt;imaging&lt;/keyword&gt;&lt;keyword&gt;IN-VIVO&lt;/keyword&gt;&lt;keyword&gt;magnetic&lt;/keyword&gt;&lt;keyword&gt;MAGNETIC-RESONANCE&lt;/keyword&gt;&lt;keyword&gt;MATTER&lt;/keyword&gt;&lt;keyword&gt;MR&lt;/keyword&gt;&lt;keyword&gt;MR-IMAGES&lt;/keyword&gt;&lt;keyword&gt;MRI&lt;/keyword&gt;&lt;keyword&gt;NERVOUS-SYSTEM&lt;/keyword&gt;&lt;keyword&gt;PATHWAYS&lt;/keyword&gt;&lt;keyword&gt;resonance&lt;/keyword&gt;&lt;keyword&gt;special reports&lt;/keyword&gt;&lt;keyword&gt;STRATEGIES&lt;/keyword&gt;&lt;keyword&gt;TISSUES&lt;/keyword&gt;&lt;keyword&gt;TRACKING&lt;/keyword&gt;&lt;keyword&gt;TRACTS&lt;/keyword&gt;&lt;keyword&gt;white matter&lt;/keyword&gt;&lt;keyword&gt;WHITE-MATTER&lt;/keyword&gt;&lt;/keywords&gt;&lt;dates&gt;&lt;year&gt;2004&lt;/year&gt;&lt;/dates&gt;&lt;isbn&gt;0033-8419&lt;/isbn&gt;&lt;urls&gt;&lt;related-urls&gt;&lt;url&gt;ISI:000187613100012&lt;/url&gt;&lt;/related-urls&gt;&lt;/urls&gt;&lt;/record&gt;&lt;/Cite&gt;&lt;/EndNote&gt;</w:instrText>
      </w:r>
      <w:r w:rsidR="008A2FAC" w:rsidRPr="00E107D3">
        <w:rPr>
          <w:rFonts w:eastAsia="Arial Unicode MS"/>
        </w:rPr>
        <w:fldChar w:fldCharType="separate"/>
      </w:r>
      <w:r w:rsidR="00F733BB" w:rsidRPr="00E107D3">
        <w:rPr>
          <w:rFonts w:eastAsia="Arial Unicode MS"/>
          <w:noProof/>
        </w:rPr>
        <w:t>(</w:t>
      </w:r>
      <w:proofErr w:type="spellStart"/>
      <w:r w:rsidR="00F733BB" w:rsidRPr="00E107D3">
        <w:rPr>
          <w:rFonts w:eastAsia="Arial Unicode MS"/>
          <w:noProof/>
        </w:rPr>
        <w:t>Wakana</w:t>
      </w:r>
      <w:proofErr w:type="spellEnd"/>
      <w:r w:rsidR="00F733BB" w:rsidRPr="00E107D3">
        <w:rPr>
          <w:rFonts w:eastAsia="Arial Unicode MS"/>
          <w:i/>
          <w:noProof/>
        </w:rPr>
        <w:t xml:space="preserve"> et-al</w:t>
      </w:r>
      <w:r w:rsidR="00F733BB" w:rsidRPr="00E107D3">
        <w:rPr>
          <w:rFonts w:eastAsia="Arial Unicode MS"/>
          <w:noProof/>
        </w:rPr>
        <w:t>, 2004)</w:t>
      </w:r>
      <w:r w:rsidR="008A2FAC" w:rsidRPr="00E107D3">
        <w:rPr>
          <w:rFonts w:eastAsia="Arial Unicode MS"/>
        </w:rPr>
        <w:fldChar w:fldCharType="end"/>
      </w:r>
      <w:r w:rsidR="00C14694" w:rsidRPr="00E107D3">
        <w:rPr>
          <w:rFonts w:eastAsia="Arial Unicode MS"/>
        </w:rPr>
        <w:t xml:space="preserve"> (3) Each candidate fiber is then scored based on its similarity to a standard fiber tract probability map. Fibers with high probability scores are retained. (4) Fibers tracts are represented as a 3-dimensional Gaussian distribution and outlier fibers that deviate substantially from the mean position of the tract are removed. (5) The fiber group is clipped to the central portion that spans between the two defining ROIs. (6) The fiber group core is calculated by resampling each fiber into 100 equidistant </w:t>
      </w:r>
      <w:r w:rsidR="00E367B0" w:rsidRPr="00E107D3">
        <w:rPr>
          <w:rFonts w:eastAsia="Arial Unicode MS"/>
        </w:rPr>
        <w:t>segment</w:t>
      </w:r>
      <w:r w:rsidR="00C14694" w:rsidRPr="00E107D3">
        <w:rPr>
          <w:rFonts w:eastAsia="Arial Unicode MS"/>
        </w:rPr>
        <w:t xml:space="preserve">s and calculating the mean location of each </w:t>
      </w:r>
      <w:r w:rsidR="00E367B0" w:rsidRPr="00E107D3">
        <w:rPr>
          <w:rFonts w:eastAsia="Arial Unicode MS"/>
        </w:rPr>
        <w:t>segment</w:t>
      </w:r>
      <w:r w:rsidR="00C14694" w:rsidRPr="00E107D3">
        <w:rPr>
          <w:rFonts w:eastAsia="Arial Unicode MS"/>
        </w:rPr>
        <w:t xml:space="preserve">. Diffusion </w:t>
      </w:r>
      <w:r w:rsidR="00E367B0" w:rsidRPr="00E107D3">
        <w:rPr>
          <w:rFonts w:eastAsia="Arial Unicode MS"/>
        </w:rPr>
        <w:t>imaging properties (e.g.</w:t>
      </w:r>
      <w:r w:rsidR="00304796" w:rsidRPr="00E107D3">
        <w:rPr>
          <w:rFonts w:eastAsia="Arial Unicode MS"/>
        </w:rPr>
        <w:t xml:space="preserve"> FA, AD, RD)</w:t>
      </w:r>
      <w:r w:rsidR="00C14694" w:rsidRPr="00E107D3">
        <w:rPr>
          <w:rFonts w:eastAsia="Arial Unicode MS"/>
        </w:rPr>
        <w:t xml:space="preserve"> are calculated at each </w:t>
      </w:r>
      <w:r w:rsidR="00E367B0" w:rsidRPr="00E107D3">
        <w:rPr>
          <w:rFonts w:eastAsia="Arial Unicode MS"/>
        </w:rPr>
        <w:t>segment</w:t>
      </w:r>
      <w:r w:rsidR="00C14694" w:rsidRPr="00E107D3">
        <w:rPr>
          <w:rFonts w:eastAsia="Arial Unicode MS"/>
        </w:rPr>
        <w:t xml:space="preserve"> by taking a weighted average of the FA measurements </w:t>
      </w:r>
      <w:r w:rsidRPr="00E107D3">
        <w:rPr>
          <w:rFonts w:eastAsia="Arial Unicode MS"/>
        </w:rPr>
        <w:t>(or other diffusion properties)</w:t>
      </w:r>
      <w:r w:rsidR="000645EE" w:rsidRPr="00E107D3">
        <w:rPr>
          <w:rFonts w:eastAsia="Arial Unicode MS"/>
        </w:rPr>
        <w:t xml:space="preserve"> for</w:t>
      </w:r>
      <w:r w:rsidR="00C14694" w:rsidRPr="00E107D3">
        <w:rPr>
          <w:rFonts w:eastAsia="Arial Unicode MS"/>
        </w:rPr>
        <w:t xml:space="preserve"> each individual fiber at that </w:t>
      </w:r>
      <w:r w:rsidR="00E367B0" w:rsidRPr="00E107D3">
        <w:rPr>
          <w:rFonts w:eastAsia="Arial Unicode MS"/>
        </w:rPr>
        <w:t>segment</w:t>
      </w:r>
      <w:r w:rsidR="00C14694" w:rsidRPr="00E107D3">
        <w:rPr>
          <w:rFonts w:eastAsia="Arial Unicode MS"/>
        </w:rPr>
        <w:t xml:space="preserve">. Weights are determined based on the </w:t>
      </w:r>
      <w:proofErr w:type="spellStart"/>
      <w:r w:rsidR="00C14694" w:rsidRPr="00E107D3">
        <w:rPr>
          <w:rFonts w:eastAsia="Arial Unicode MS"/>
        </w:rPr>
        <w:t>Mahalanobis</w:t>
      </w:r>
      <w:proofErr w:type="spellEnd"/>
      <w:r w:rsidR="00C14694" w:rsidRPr="00E107D3">
        <w:rPr>
          <w:rFonts w:eastAsia="Arial Unicode MS"/>
        </w:rPr>
        <w:t xml:space="preserve"> distance of each fiber </w:t>
      </w:r>
      <w:r w:rsidR="00E367B0" w:rsidRPr="00E107D3">
        <w:rPr>
          <w:rFonts w:eastAsia="Arial Unicode MS"/>
        </w:rPr>
        <w:t>segment</w:t>
      </w:r>
      <w:r w:rsidR="00C14694" w:rsidRPr="00E107D3">
        <w:rPr>
          <w:rFonts w:eastAsia="Arial Unicode MS"/>
        </w:rPr>
        <w:t xml:space="preserve"> from the fiber core. </w:t>
      </w:r>
      <w:r w:rsidR="00F733BB" w:rsidRPr="00E107D3">
        <w:t>This approach has been previously used in several studies, some of the most recent in  mild traumatic brain injury,</w:t>
      </w:r>
      <w:r w:rsidR="00F733BB" w:rsidRPr="00E107D3">
        <w:fldChar w:fldCharType="begin">
          <w:fldData xml:space="preserve">PEVuZE5vdGU+PENpdGU+PEF1dGhvcj5Hb29kcmljaC1IdW5zYWtlcjwvQXV0aG9yPjxZZWFyPjIw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</w:fldData>
        </w:fldChar>
      </w:r>
      <w:r w:rsidR="00F733BB" w:rsidRPr="00E107D3">
        <w:instrText xml:space="preserve"> ADDIN EN.CITE </w:instrText>
      </w:r>
      <w:r w:rsidR="00F733BB" w:rsidRPr="00E107D3">
        <w:fldChar w:fldCharType="begin">
          <w:fldData xml:space="preserve">PEVuZE5vdGU+PENpdGU+PEF1dGhvcj5Hb29kcmljaC1IdW5zYWtlcjwvQXV0aG9yPjxZZWFyPjIw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</w:fldData>
        </w:fldChar>
      </w:r>
      <w:r w:rsidR="00F733BB" w:rsidRPr="00E107D3">
        <w:instrText xml:space="preserve"> ADDIN EN.CITE.DATA </w:instrText>
      </w:r>
      <w:r w:rsidR="00F733BB" w:rsidRPr="00E107D3">
        <w:fldChar w:fldCharType="end"/>
      </w:r>
      <w:r w:rsidR="00F733BB" w:rsidRPr="00E107D3">
        <w:fldChar w:fldCharType="separate"/>
      </w:r>
      <w:r w:rsidR="00F733BB" w:rsidRPr="00E107D3">
        <w:rPr>
          <w:noProof/>
        </w:rPr>
        <w:t>(Goodrich-Hunsaker</w:t>
      </w:r>
      <w:r w:rsidR="00F733BB" w:rsidRPr="00E107D3">
        <w:rPr>
          <w:i/>
          <w:noProof/>
        </w:rPr>
        <w:t xml:space="preserve"> et-al</w:t>
      </w:r>
      <w:r w:rsidR="00F733BB" w:rsidRPr="00E107D3">
        <w:rPr>
          <w:noProof/>
        </w:rPr>
        <w:t>, 2018)</w:t>
      </w:r>
      <w:r w:rsidR="00F733BB" w:rsidRPr="00E107D3">
        <w:fldChar w:fldCharType="end"/>
      </w:r>
      <w:r w:rsidR="00F733BB" w:rsidRPr="00E107D3">
        <w:t xml:space="preserve"> psychiatric</w:t>
      </w:r>
      <w:r w:rsidR="00F733BB" w:rsidRPr="00E107D3">
        <w:fldChar w:fldCharType="begin">
          <w:fldData xml:space="preserve">PEVuZE5vdGU+PENpdGU+PEF1dGhvcj5CYW5maTwvQXV0aG9yPjxZZWFyPjIwMTg8L1llYXI+PFJl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</w:fldData>
        </w:fldChar>
      </w:r>
      <w:r w:rsidR="00F733BB" w:rsidRPr="00E107D3">
        <w:instrText xml:space="preserve"> ADDIN EN.CITE </w:instrText>
      </w:r>
      <w:r w:rsidR="00F733BB" w:rsidRPr="00E107D3">
        <w:fldChar w:fldCharType="begin">
          <w:fldData xml:space="preserve">PEVuZE5vdGU+PENpdGU+PEF1dGhvcj5CYW5maTwvQXV0aG9yPjxZZWFyPjIwMTg8L1llYXI+PFJl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</w:fldData>
        </w:fldChar>
      </w:r>
      <w:r w:rsidR="00F733BB" w:rsidRPr="00E107D3">
        <w:instrText xml:space="preserve"> ADDIN EN.CITE.DATA </w:instrText>
      </w:r>
      <w:r w:rsidR="00F733BB" w:rsidRPr="00E107D3">
        <w:fldChar w:fldCharType="end"/>
      </w:r>
      <w:r w:rsidR="00F733BB" w:rsidRPr="00E107D3">
        <w:fldChar w:fldCharType="separate"/>
      </w:r>
      <w:r w:rsidR="00F733BB" w:rsidRPr="00E107D3">
        <w:rPr>
          <w:noProof/>
        </w:rPr>
        <w:t>(</w:t>
      </w:r>
      <w:proofErr w:type="spellStart"/>
      <w:r w:rsidR="00F733BB" w:rsidRPr="00E107D3">
        <w:rPr>
          <w:noProof/>
        </w:rPr>
        <w:t>Banfi</w:t>
      </w:r>
      <w:proofErr w:type="spellEnd"/>
      <w:r w:rsidR="00F733BB" w:rsidRPr="00E107D3">
        <w:rPr>
          <w:noProof/>
        </w:rPr>
        <w:t xml:space="preserve"> and Koschutnig, 2018; Deng</w:t>
      </w:r>
      <w:r w:rsidR="00F733BB" w:rsidRPr="00E107D3">
        <w:rPr>
          <w:i/>
          <w:noProof/>
        </w:rPr>
        <w:t xml:space="preserve"> et-al</w:t>
      </w:r>
      <w:r w:rsidR="00F733BB" w:rsidRPr="00E107D3">
        <w:rPr>
          <w:noProof/>
        </w:rPr>
        <w:t>, 2018; Landerl</w:t>
      </w:r>
      <w:r w:rsidR="00F733BB" w:rsidRPr="00E107D3">
        <w:rPr>
          <w:i/>
          <w:noProof/>
        </w:rPr>
        <w:t xml:space="preserve"> et-al</w:t>
      </w:r>
      <w:r w:rsidR="00F733BB" w:rsidRPr="00E107D3">
        <w:rPr>
          <w:noProof/>
        </w:rPr>
        <w:t>, 2018)</w:t>
      </w:r>
      <w:r w:rsidR="00F733BB" w:rsidRPr="00E107D3">
        <w:fldChar w:fldCharType="end"/>
      </w:r>
      <w:r w:rsidR="00F733BB" w:rsidRPr="00E107D3">
        <w:t xml:space="preserve"> and neurologic </w:t>
      </w:r>
      <w:r w:rsidR="00F733BB" w:rsidRPr="00E107D3">
        <w:fldChar w:fldCharType="begin">
          <w:fldData xml:space="preserve">PEVuZE5vdGU+PENpdGU+PEF1dGhvcj5aaGFuZzwvQXV0aG9yPjxZZWFyPjIwMTg8L1llYXI+PFJl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==
</w:fldData>
        </w:fldChar>
      </w:r>
      <w:r w:rsidR="00F733BB" w:rsidRPr="00E107D3">
        <w:instrText xml:space="preserve"> ADDIN EN.CITE </w:instrText>
      </w:r>
      <w:r w:rsidR="00F733BB" w:rsidRPr="00E107D3">
        <w:fldChar w:fldCharType="begin">
          <w:fldData xml:space="preserve">PEVuZE5vdGU+PENpdGU+PEF1dGhvcj5aaGFuZzwvQXV0aG9yPjxZZWFyPjIwMTg8L1llYXI+PFJl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==
</w:fldData>
        </w:fldChar>
      </w:r>
      <w:r w:rsidR="00F733BB" w:rsidRPr="00E107D3">
        <w:instrText xml:space="preserve"> ADDIN EN.CITE.DATA </w:instrText>
      </w:r>
      <w:r w:rsidR="00F733BB" w:rsidRPr="00E107D3">
        <w:fldChar w:fldCharType="end"/>
      </w:r>
      <w:r w:rsidR="00F733BB" w:rsidRPr="00E107D3">
        <w:fldChar w:fldCharType="separate"/>
      </w:r>
      <w:r w:rsidR="00F733BB" w:rsidRPr="00E107D3">
        <w:rPr>
          <w:noProof/>
        </w:rPr>
        <w:t>(Zhang</w:t>
      </w:r>
      <w:r w:rsidR="00F733BB" w:rsidRPr="00E107D3">
        <w:rPr>
          <w:i/>
          <w:noProof/>
        </w:rPr>
        <w:t xml:space="preserve"> et-al</w:t>
      </w:r>
      <w:r w:rsidR="00F733BB" w:rsidRPr="00E107D3">
        <w:rPr>
          <w:noProof/>
        </w:rPr>
        <w:t>, 2018)</w:t>
      </w:r>
      <w:r w:rsidR="00F733BB" w:rsidRPr="00E107D3">
        <w:fldChar w:fldCharType="end"/>
      </w:r>
      <w:r w:rsidR="00F733BB" w:rsidRPr="00E107D3">
        <w:t xml:space="preserve"> studies.</w:t>
      </w:r>
    </w:p>
    <w:p w14:paraId="0F3CBD3D" w14:textId="77777777" w:rsidR="00820844" w:rsidRPr="00E107D3" w:rsidRDefault="00820844">
      <w:pPr>
        <w:spacing w:after="160" w:line="259" w:lineRule="auto"/>
        <w:rPr>
          <w:rFonts w:eastAsia="Arial Unicode MS"/>
        </w:rPr>
      </w:pPr>
    </w:p>
    <w:p w14:paraId="28347B9E" w14:textId="77777777" w:rsidR="00820844" w:rsidRPr="00E107D3" w:rsidRDefault="00820844">
      <w:pPr>
        <w:spacing w:after="160" w:line="259" w:lineRule="auto"/>
        <w:rPr>
          <w:rFonts w:eastAsia="Arial Unicode MS"/>
        </w:rPr>
      </w:pPr>
    </w:p>
    <w:p w14:paraId="0077278E" w14:textId="77777777" w:rsidR="008A2FAC" w:rsidRPr="00E107D3" w:rsidRDefault="008A2FAC">
      <w:pPr>
        <w:spacing w:after="160" w:line="259" w:lineRule="auto"/>
        <w:rPr>
          <w:b/>
          <w:sz w:val="28"/>
          <w:u w:val="single"/>
        </w:rPr>
      </w:pPr>
      <w:r w:rsidRPr="00E107D3">
        <w:rPr>
          <w:b/>
          <w:sz w:val="28"/>
          <w:u w:val="single"/>
        </w:rPr>
        <w:br w:type="page"/>
      </w:r>
    </w:p>
    <w:p w14:paraId="76352D2D" w14:textId="77777777" w:rsidR="00964E6C" w:rsidRPr="00E107D3" w:rsidRDefault="007B63A2" w:rsidP="00964E6C">
      <w:pPr>
        <w:spacing w:after="160" w:line="259" w:lineRule="auto"/>
        <w:jc w:val="both"/>
        <w:outlineLvl w:val="0"/>
        <w:rPr>
          <w:b/>
          <w:sz w:val="28"/>
          <w:u w:val="single"/>
        </w:rPr>
      </w:pPr>
      <w:r w:rsidRPr="00E107D3">
        <w:rPr>
          <w:b/>
          <w:sz w:val="28"/>
          <w:u w:val="single"/>
        </w:rPr>
        <w:lastRenderedPageBreak/>
        <w:t>Supplemental Table-1</w:t>
      </w:r>
    </w:p>
    <w:tbl>
      <w:tblPr>
        <w:tblW w:w="10398" w:type="dxa"/>
        <w:tblLook w:val="04A0" w:firstRow="1" w:lastRow="0" w:firstColumn="1" w:lastColumn="0" w:noHBand="0" w:noVBand="1"/>
      </w:tblPr>
      <w:tblGrid>
        <w:gridCol w:w="3220"/>
        <w:gridCol w:w="1030"/>
        <w:gridCol w:w="980"/>
        <w:gridCol w:w="1027"/>
        <w:gridCol w:w="1027"/>
        <w:gridCol w:w="1018"/>
        <w:gridCol w:w="456"/>
        <w:gridCol w:w="1640"/>
      </w:tblGrid>
      <w:tr w:rsidR="00E107D3" w:rsidRPr="00E107D3" w14:paraId="04BA96AB" w14:textId="77777777" w:rsidTr="00A7660C">
        <w:trPr>
          <w:trHeight w:val="855"/>
        </w:trPr>
        <w:tc>
          <w:tcPr>
            <w:tcW w:w="10398" w:type="dxa"/>
            <w:gridSpan w:val="8"/>
            <w:tcBorders>
              <w:top w:val="nil"/>
              <w:left w:val="nil"/>
              <w:bottom w:val="nil"/>
              <w:right w:val="nil"/>
            </w:tcBorders>
            <w:shd w:val="clear" w:color="auto" w:fill="auto"/>
            <w:vAlign w:val="center"/>
            <w:hideMark/>
          </w:tcPr>
          <w:p w14:paraId="71131932" w14:textId="77777777" w:rsidR="00964E6C" w:rsidRPr="00E107D3" w:rsidRDefault="00964E6C" w:rsidP="00964E6C">
            <w:pPr>
              <w:rPr>
                <w:b/>
                <w:bCs/>
                <w:iCs/>
              </w:rPr>
            </w:pPr>
            <w:r w:rsidRPr="00E107D3">
              <w:rPr>
                <w:b/>
                <w:bCs/>
                <w:iCs/>
              </w:rPr>
              <w:t>Between-group difference in head motion during diffusion imaging acquisition time.</w:t>
            </w:r>
          </w:p>
        </w:tc>
      </w:tr>
      <w:tr w:rsidR="00E107D3" w:rsidRPr="00E107D3" w14:paraId="5066244A" w14:textId="77777777" w:rsidTr="00A7660C">
        <w:trPr>
          <w:trHeight w:val="645"/>
        </w:trPr>
        <w:tc>
          <w:tcPr>
            <w:tcW w:w="3220" w:type="dxa"/>
            <w:tcBorders>
              <w:top w:val="nil"/>
              <w:left w:val="nil"/>
              <w:bottom w:val="nil"/>
              <w:right w:val="nil"/>
            </w:tcBorders>
            <w:shd w:val="clear" w:color="000000" w:fill="D9D9D9"/>
            <w:vAlign w:val="center"/>
            <w:hideMark/>
          </w:tcPr>
          <w:p w14:paraId="0532C935" w14:textId="77777777" w:rsidR="00964E6C" w:rsidRPr="00E107D3" w:rsidRDefault="00964E6C" w:rsidP="00964E6C">
            <w:pPr>
              <w:rPr>
                <w:i/>
                <w:iCs/>
              </w:rPr>
            </w:pPr>
            <w:r w:rsidRPr="00E107D3">
              <w:rPr>
                <w:i/>
                <w:iCs/>
              </w:rPr>
              <w:t>MOVEMENTS PARAMETERS</w:t>
            </w:r>
          </w:p>
        </w:tc>
        <w:tc>
          <w:tcPr>
            <w:tcW w:w="1030" w:type="dxa"/>
            <w:tcBorders>
              <w:top w:val="nil"/>
              <w:left w:val="nil"/>
              <w:bottom w:val="nil"/>
              <w:right w:val="nil"/>
            </w:tcBorders>
            <w:shd w:val="clear" w:color="000000" w:fill="D9D9D9"/>
            <w:vAlign w:val="center"/>
            <w:hideMark/>
          </w:tcPr>
          <w:p w14:paraId="085DBABE" w14:textId="77777777" w:rsidR="00964E6C" w:rsidRPr="00E107D3" w:rsidRDefault="00964E6C" w:rsidP="00964E6C">
            <w:pPr>
              <w:rPr>
                <w:i/>
                <w:iCs/>
              </w:rPr>
            </w:pPr>
            <w:r w:rsidRPr="00E107D3">
              <w:rPr>
                <w:i/>
                <w:iCs/>
              </w:rPr>
              <w:t>GROUP</w:t>
            </w:r>
          </w:p>
        </w:tc>
        <w:tc>
          <w:tcPr>
            <w:tcW w:w="980" w:type="dxa"/>
            <w:tcBorders>
              <w:top w:val="nil"/>
              <w:left w:val="nil"/>
              <w:bottom w:val="nil"/>
              <w:right w:val="nil"/>
            </w:tcBorders>
            <w:shd w:val="clear" w:color="000000" w:fill="D9D9D9"/>
            <w:vAlign w:val="center"/>
            <w:hideMark/>
          </w:tcPr>
          <w:p w14:paraId="0ED1BF40" w14:textId="77777777" w:rsidR="00964E6C" w:rsidRPr="00E107D3" w:rsidRDefault="00964E6C" w:rsidP="00964E6C">
            <w:pPr>
              <w:rPr>
                <w:i/>
                <w:iCs/>
              </w:rPr>
            </w:pPr>
            <w:r w:rsidRPr="00E107D3">
              <w:rPr>
                <w:i/>
                <w:iCs/>
              </w:rPr>
              <w:t>N</w:t>
            </w:r>
          </w:p>
        </w:tc>
        <w:tc>
          <w:tcPr>
            <w:tcW w:w="1027" w:type="dxa"/>
            <w:tcBorders>
              <w:top w:val="nil"/>
              <w:left w:val="nil"/>
              <w:bottom w:val="nil"/>
              <w:right w:val="nil"/>
            </w:tcBorders>
            <w:shd w:val="clear" w:color="000000" w:fill="D9D9D9"/>
            <w:vAlign w:val="center"/>
            <w:hideMark/>
          </w:tcPr>
          <w:p w14:paraId="1FA2C4E2" w14:textId="77777777" w:rsidR="00964E6C" w:rsidRPr="00E107D3" w:rsidRDefault="00964E6C" w:rsidP="00964E6C">
            <w:pPr>
              <w:rPr>
                <w:i/>
                <w:iCs/>
              </w:rPr>
            </w:pPr>
            <w:r w:rsidRPr="00E107D3">
              <w:rPr>
                <w:i/>
                <w:iCs/>
              </w:rPr>
              <w:t>Mean</w:t>
            </w:r>
          </w:p>
        </w:tc>
        <w:tc>
          <w:tcPr>
            <w:tcW w:w="1027" w:type="dxa"/>
            <w:tcBorders>
              <w:top w:val="nil"/>
              <w:left w:val="nil"/>
              <w:bottom w:val="nil"/>
              <w:right w:val="nil"/>
            </w:tcBorders>
            <w:shd w:val="clear" w:color="000000" w:fill="D9D9D9"/>
            <w:vAlign w:val="center"/>
            <w:hideMark/>
          </w:tcPr>
          <w:p w14:paraId="4267C248" w14:textId="77777777" w:rsidR="00964E6C" w:rsidRPr="00E107D3" w:rsidRDefault="00964E6C" w:rsidP="00964E6C">
            <w:pPr>
              <w:rPr>
                <w:i/>
                <w:iCs/>
              </w:rPr>
            </w:pPr>
            <w:r w:rsidRPr="00E107D3">
              <w:rPr>
                <w:i/>
                <w:iCs/>
              </w:rPr>
              <w:t>SD</w:t>
            </w:r>
          </w:p>
        </w:tc>
        <w:tc>
          <w:tcPr>
            <w:tcW w:w="1018" w:type="dxa"/>
            <w:tcBorders>
              <w:top w:val="nil"/>
              <w:left w:val="nil"/>
              <w:bottom w:val="nil"/>
              <w:right w:val="nil"/>
            </w:tcBorders>
            <w:shd w:val="clear" w:color="000000" w:fill="D9D9D9"/>
            <w:vAlign w:val="center"/>
            <w:hideMark/>
          </w:tcPr>
          <w:p w14:paraId="21951621" w14:textId="77777777" w:rsidR="00964E6C" w:rsidRPr="00E107D3" w:rsidRDefault="00964E6C" w:rsidP="00964E6C">
            <w:pPr>
              <w:rPr>
                <w:i/>
                <w:iCs/>
              </w:rPr>
            </w:pPr>
            <w:r w:rsidRPr="00E107D3">
              <w:rPr>
                <w:i/>
                <w:iCs/>
              </w:rPr>
              <w:t>t</w:t>
            </w:r>
          </w:p>
        </w:tc>
        <w:tc>
          <w:tcPr>
            <w:tcW w:w="456" w:type="dxa"/>
            <w:tcBorders>
              <w:top w:val="nil"/>
              <w:left w:val="nil"/>
              <w:bottom w:val="nil"/>
              <w:right w:val="nil"/>
            </w:tcBorders>
            <w:shd w:val="clear" w:color="000000" w:fill="D9D9D9"/>
            <w:vAlign w:val="center"/>
            <w:hideMark/>
          </w:tcPr>
          <w:p w14:paraId="6F7EBEE3" w14:textId="77777777" w:rsidR="00964E6C" w:rsidRPr="00E107D3" w:rsidRDefault="00964E6C" w:rsidP="00964E6C">
            <w:pPr>
              <w:rPr>
                <w:i/>
                <w:iCs/>
              </w:rPr>
            </w:pPr>
            <w:r w:rsidRPr="00E107D3">
              <w:rPr>
                <w:i/>
                <w:iCs/>
              </w:rPr>
              <w:t>df</w:t>
            </w:r>
          </w:p>
        </w:tc>
        <w:tc>
          <w:tcPr>
            <w:tcW w:w="1640" w:type="dxa"/>
            <w:tcBorders>
              <w:top w:val="nil"/>
              <w:left w:val="nil"/>
              <w:bottom w:val="nil"/>
              <w:right w:val="nil"/>
            </w:tcBorders>
            <w:shd w:val="clear" w:color="000000" w:fill="D9D9D9"/>
            <w:vAlign w:val="center"/>
            <w:hideMark/>
          </w:tcPr>
          <w:p w14:paraId="6C6DEE91" w14:textId="77777777" w:rsidR="00964E6C" w:rsidRPr="00E107D3" w:rsidRDefault="00964E6C" w:rsidP="00964E6C">
            <w:pPr>
              <w:rPr>
                <w:i/>
                <w:iCs/>
              </w:rPr>
            </w:pPr>
            <w:r w:rsidRPr="00E107D3">
              <w:rPr>
                <w:i/>
                <w:iCs/>
              </w:rPr>
              <w:t>Sig. (2-tailed)</w:t>
            </w:r>
          </w:p>
        </w:tc>
      </w:tr>
      <w:tr w:rsidR="00E107D3" w:rsidRPr="00E107D3" w14:paraId="7EBD00C6" w14:textId="77777777" w:rsidTr="000645EE">
        <w:trPr>
          <w:trHeight w:val="315"/>
        </w:trPr>
        <w:tc>
          <w:tcPr>
            <w:tcW w:w="3220" w:type="dxa"/>
            <w:vMerge w:val="restart"/>
            <w:tcBorders>
              <w:top w:val="single" w:sz="8" w:space="0" w:color="auto"/>
              <w:left w:val="single" w:sz="8" w:space="0" w:color="auto"/>
              <w:bottom w:val="dotted" w:sz="4" w:space="0" w:color="000000"/>
              <w:right w:val="nil"/>
            </w:tcBorders>
            <w:shd w:val="clear" w:color="auto" w:fill="auto"/>
            <w:vAlign w:val="center"/>
            <w:hideMark/>
          </w:tcPr>
          <w:p w14:paraId="798B0F35" w14:textId="77777777" w:rsidR="00A7660C" w:rsidRPr="00E107D3" w:rsidRDefault="00A7660C" w:rsidP="00A7660C">
            <w:r w:rsidRPr="00E107D3">
              <w:t>translation x- axis [mm]</w:t>
            </w:r>
          </w:p>
        </w:tc>
        <w:tc>
          <w:tcPr>
            <w:tcW w:w="1030" w:type="dxa"/>
            <w:tcBorders>
              <w:top w:val="single" w:sz="8" w:space="0" w:color="auto"/>
              <w:left w:val="nil"/>
              <w:bottom w:val="nil"/>
              <w:right w:val="nil"/>
            </w:tcBorders>
            <w:shd w:val="clear" w:color="auto" w:fill="auto"/>
            <w:hideMark/>
          </w:tcPr>
          <w:p w14:paraId="66D36CC5" w14:textId="77777777" w:rsidR="00A7660C" w:rsidRPr="00E107D3" w:rsidRDefault="00A7660C" w:rsidP="00A7660C">
            <w:r w:rsidRPr="00E107D3">
              <w:t>CONT</w:t>
            </w:r>
          </w:p>
        </w:tc>
        <w:tc>
          <w:tcPr>
            <w:tcW w:w="980" w:type="dxa"/>
            <w:tcBorders>
              <w:top w:val="single" w:sz="8" w:space="0" w:color="auto"/>
              <w:left w:val="nil"/>
              <w:bottom w:val="nil"/>
              <w:right w:val="nil"/>
            </w:tcBorders>
            <w:shd w:val="clear" w:color="auto" w:fill="auto"/>
            <w:noWrap/>
            <w:hideMark/>
          </w:tcPr>
          <w:p w14:paraId="5800BFF8" w14:textId="06A84226" w:rsidR="00A7660C" w:rsidRPr="00E107D3" w:rsidRDefault="00522DE7" w:rsidP="00A7660C">
            <w:pPr>
              <w:jc w:val="center"/>
            </w:pPr>
            <w:r w:rsidRPr="00E107D3">
              <w:t>45</w:t>
            </w:r>
          </w:p>
        </w:tc>
        <w:tc>
          <w:tcPr>
            <w:tcW w:w="1027" w:type="dxa"/>
            <w:tcBorders>
              <w:top w:val="single" w:sz="8" w:space="0" w:color="auto"/>
              <w:left w:val="nil"/>
              <w:bottom w:val="nil"/>
              <w:right w:val="nil"/>
            </w:tcBorders>
            <w:shd w:val="clear" w:color="auto" w:fill="auto"/>
            <w:noWrap/>
            <w:hideMark/>
          </w:tcPr>
          <w:p w14:paraId="2FD17758" w14:textId="40F57064" w:rsidR="00A7660C" w:rsidRPr="00E107D3" w:rsidRDefault="00A7660C" w:rsidP="00A7660C">
            <w:pPr>
              <w:jc w:val="center"/>
            </w:pPr>
            <w:r w:rsidRPr="00E107D3">
              <w:t>0.29</w:t>
            </w:r>
          </w:p>
        </w:tc>
        <w:tc>
          <w:tcPr>
            <w:tcW w:w="1027" w:type="dxa"/>
            <w:tcBorders>
              <w:top w:val="single" w:sz="8" w:space="0" w:color="auto"/>
              <w:left w:val="nil"/>
              <w:bottom w:val="nil"/>
              <w:right w:val="nil"/>
            </w:tcBorders>
            <w:shd w:val="clear" w:color="auto" w:fill="auto"/>
            <w:noWrap/>
            <w:hideMark/>
          </w:tcPr>
          <w:p w14:paraId="11DC342D" w14:textId="22E57622" w:rsidR="00A7660C" w:rsidRPr="00E107D3" w:rsidRDefault="00A7660C" w:rsidP="00A7660C">
            <w:pPr>
              <w:jc w:val="center"/>
            </w:pPr>
            <w:r w:rsidRPr="00E107D3">
              <w:t>0.19</w:t>
            </w:r>
          </w:p>
        </w:tc>
        <w:tc>
          <w:tcPr>
            <w:tcW w:w="1018" w:type="dxa"/>
            <w:vMerge w:val="restart"/>
            <w:tcBorders>
              <w:top w:val="single" w:sz="8" w:space="0" w:color="auto"/>
              <w:left w:val="nil"/>
              <w:bottom w:val="dotted" w:sz="4" w:space="0" w:color="000000"/>
              <w:right w:val="nil"/>
            </w:tcBorders>
            <w:shd w:val="clear" w:color="auto" w:fill="auto"/>
            <w:noWrap/>
            <w:vAlign w:val="center"/>
            <w:hideMark/>
          </w:tcPr>
          <w:p w14:paraId="47CA6795" w14:textId="57F1CCF8" w:rsidR="00A7660C" w:rsidRPr="00E107D3" w:rsidRDefault="00A7660C" w:rsidP="000645EE">
            <w:pPr>
              <w:pStyle w:val="NoSpacing"/>
              <w:jc w:val="center"/>
            </w:pPr>
            <w:r w:rsidRPr="00E107D3">
              <w:rPr>
                <w:rFonts w:ascii="Times New Roman" w:hAnsi="Times New Roman" w:cs="Times New Roman"/>
                <w:sz w:val="24"/>
                <w:szCs w:val="24"/>
              </w:rPr>
              <w:t>-1.119</w:t>
            </w:r>
          </w:p>
        </w:tc>
        <w:tc>
          <w:tcPr>
            <w:tcW w:w="456" w:type="dxa"/>
            <w:vMerge w:val="restart"/>
            <w:tcBorders>
              <w:top w:val="single" w:sz="8" w:space="0" w:color="auto"/>
              <w:left w:val="nil"/>
              <w:bottom w:val="dotted" w:sz="4" w:space="0" w:color="000000"/>
              <w:right w:val="nil"/>
            </w:tcBorders>
            <w:shd w:val="clear" w:color="auto" w:fill="auto"/>
            <w:noWrap/>
            <w:vAlign w:val="center"/>
            <w:hideMark/>
          </w:tcPr>
          <w:p w14:paraId="3AF492AD" w14:textId="77777777" w:rsidR="00A7660C" w:rsidRPr="00E107D3" w:rsidRDefault="00A7660C">
            <w:pPr>
              <w:jc w:val="center"/>
            </w:pPr>
            <w:r w:rsidRPr="00E107D3">
              <w:t>*</w:t>
            </w:r>
          </w:p>
        </w:tc>
        <w:tc>
          <w:tcPr>
            <w:tcW w:w="1640" w:type="dxa"/>
            <w:vMerge w:val="restart"/>
            <w:tcBorders>
              <w:top w:val="single" w:sz="8" w:space="0" w:color="auto"/>
              <w:left w:val="nil"/>
              <w:bottom w:val="dotted" w:sz="4" w:space="0" w:color="000000"/>
              <w:right w:val="single" w:sz="8" w:space="0" w:color="auto"/>
            </w:tcBorders>
            <w:shd w:val="clear" w:color="auto" w:fill="auto"/>
            <w:noWrap/>
            <w:vAlign w:val="center"/>
            <w:hideMark/>
          </w:tcPr>
          <w:p w14:paraId="53ABBEA1" w14:textId="72511F08" w:rsidR="00A7660C" w:rsidRPr="00E107D3" w:rsidRDefault="00A7660C" w:rsidP="000645EE">
            <w:pPr>
              <w:pStyle w:val="NoSpacing"/>
              <w:jc w:val="center"/>
            </w:pPr>
            <w:r w:rsidRPr="00E107D3">
              <w:rPr>
                <w:rFonts w:ascii="Times New Roman" w:hAnsi="Times New Roman" w:cs="Times New Roman"/>
                <w:sz w:val="24"/>
                <w:szCs w:val="24"/>
              </w:rPr>
              <w:t>0.271</w:t>
            </w:r>
          </w:p>
        </w:tc>
      </w:tr>
      <w:tr w:rsidR="00E107D3" w:rsidRPr="00E107D3" w14:paraId="165C289F" w14:textId="77777777" w:rsidTr="000645EE">
        <w:trPr>
          <w:trHeight w:val="315"/>
        </w:trPr>
        <w:tc>
          <w:tcPr>
            <w:tcW w:w="3220" w:type="dxa"/>
            <w:vMerge/>
            <w:tcBorders>
              <w:top w:val="single" w:sz="8" w:space="0" w:color="auto"/>
              <w:left w:val="single" w:sz="8" w:space="0" w:color="auto"/>
              <w:bottom w:val="dotted" w:sz="4" w:space="0" w:color="000000"/>
              <w:right w:val="nil"/>
            </w:tcBorders>
            <w:vAlign w:val="center"/>
            <w:hideMark/>
          </w:tcPr>
          <w:p w14:paraId="33D3A76A" w14:textId="77777777" w:rsidR="00A7660C" w:rsidRPr="00E107D3" w:rsidRDefault="00A7660C" w:rsidP="00A7660C"/>
        </w:tc>
        <w:tc>
          <w:tcPr>
            <w:tcW w:w="1030" w:type="dxa"/>
            <w:tcBorders>
              <w:top w:val="nil"/>
              <w:left w:val="nil"/>
              <w:bottom w:val="dotted" w:sz="4" w:space="0" w:color="auto"/>
              <w:right w:val="nil"/>
            </w:tcBorders>
            <w:shd w:val="clear" w:color="auto" w:fill="auto"/>
            <w:hideMark/>
          </w:tcPr>
          <w:p w14:paraId="59CA4E2B" w14:textId="77777777" w:rsidR="00A7660C" w:rsidRPr="00E107D3" w:rsidRDefault="00A7660C" w:rsidP="00A7660C">
            <w:r w:rsidRPr="00E107D3">
              <w:t>OCD</w:t>
            </w:r>
          </w:p>
        </w:tc>
        <w:tc>
          <w:tcPr>
            <w:tcW w:w="980" w:type="dxa"/>
            <w:tcBorders>
              <w:top w:val="nil"/>
              <w:left w:val="nil"/>
              <w:bottom w:val="dotted" w:sz="4" w:space="0" w:color="auto"/>
              <w:right w:val="nil"/>
            </w:tcBorders>
            <w:shd w:val="clear" w:color="auto" w:fill="auto"/>
            <w:noWrap/>
            <w:hideMark/>
          </w:tcPr>
          <w:p w14:paraId="4125BE75" w14:textId="3AD98EE9" w:rsidR="00A7660C" w:rsidRPr="00E107D3" w:rsidRDefault="00522DE7" w:rsidP="00A7660C">
            <w:pPr>
              <w:jc w:val="center"/>
            </w:pPr>
            <w:r w:rsidRPr="00E107D3">
              <w:t>48</w:t>
            </w:r>
          </w:p>
        </w:tc>
        <w:tc>
          <w:tcPr>
            <w:tcW w:w="1027" w:type="dxa"/>
            <w:tcBorders>
              <w:top w:val="nil"/>
              <w:left w:val="nil"/>
              <w:bottom w:val="dotted" w:sz="4" w:space="0" w:color="auto"/>
              <w:right w:val="nil"/>
            </w:tcBorders>
            <w:shd w:val="clear" w:color="auto" w:fill="auto"/>
            <w:noWrap/>
            <w:hideMark/>
          </w:tcPr>
          <w:p w14:paraId="60086B7D" w14:textId="2D20670D" w:rsidR="00A7660C" w:rsidRPr="00E107D3" w:rsidRDefault="00A7660C" w:rsidP="00A7660C">
            <w:pPr>
              <w:jc w:val="center"/>
            </w:pPr>
            <w:r w:rsidRPr="00E107D3">
              <w:t>0.40</w:t>
            </w:r>
          </w:p>
        </w:tc>
        <w:tc>
          <w:tcPr>
            <w:tcW w:w="1027" w:type="dxa"/>
            <w:tcBorders>
              <w:top w:val="nil"/>
              <w:left w:val="nil"/>
              <w:bottom w:val="dotted" w:sz="4" w:space="0" w:color="auto"/>
              <w:right w:val="nil"/>
            </w:tcBorders>
            <w:shd w:val="clear" w:color="auto" w:fill="auto"/>
            <w:noWrap/>
            <w:hideMark/>
          </w:tcPr>
          <w:p w14:paraId="3E108436" w14:textId="4F1E1BFD" w:rsidR="00A7660C" w:rsidRPr="00E107D3" w:rsidRDefault="00A7660C" w:rsidP="00A7660C">
            <w:pPr>
              <w:jc w:val="center"/>
            </w:pPr>
            <w:r w:rsidRPr="00E107D3">
              <w:t>0.55</w:t>
            </w:r>
          </w:p>
        </w:tc>
        <w:tc>
          <w:tcPr>
            <w:tcW w:w="1018" w:type="dxa"/>
            <w:vMerge/>
            <w:tcBorders>
              <w:top w:val="single" w:sz="8" w:space="0" w:color="auto"/>
              <w:left w:val="nil"/>
              <w:bottom w:val="dotted" w:sz="4" w:space="0" w:color="000000"/>
              <w:right w:val="nil"/>
            </w:tcBorders>
            <w:vAlign w:val="center"/>
            <w:hideMark/>
          </w:tcPr>
          <w:p w14:paraId="1AACD161" w14:textId="77777777" w:rsidR="00A7660C" w:rsidRPr="00E107D3" w:rsidRDefault="00A7660C" w:rsidP="000645EE">
            <w:pPr>
              <w:pStyle w:val="NoSpacing"/>
              <w:jc w:val="center"/>
            </w:pPr>
          </w:p>
        </w:tc>
        <w:tc>
          <w:tcPr>
            <w:tcW w:w="456" w:type="dxa"/>
            <w:vMerge/>
            <w:tcBorders>
              <w:top w:val="single" w:sz="8" w:space="0" w:color="auto"/>
              <w:left w:val="nil"/>
              <w:bottom w:val="dotted" w:sz="4" w:space="0" w:color="000000"/>
              <w:right w:val="nil"/>
            </w:tcBorders>
            <w:vAlign w:val="center"/>
            <w:hideMark/>
          </w:tcPr>
          <w:p w14:paraId="72E92DD5" w14:textId="77777777" w:rsidR="00A7660C" w:rsidRPr="00E107D3" w:rsidRDefault="00A7660C" w:rsidP="000645EE">
            <w:pPr>
              <w:jc w:val="center"/>
            </w:pPr>
          </w:p>
        </w:tc>
        <w:tc>
          <w:tcPr>
            <w:tcW w:w="1640" w:type="dxa"/>
            <w:vMerge/>
            <w:tcBorders>
              <w:top w:val="single" w:sz="8" w:space="0" w:color="auto"/>
              <w:left w:val="nil"/>
              <w:bottom w:val="dotted" w:sz="4" w:space="0" w:color="000000"/>
              <w:right w:val="single" w:sz="8" w:space="0" w:color="auto"/>
            </w:tcBorders>
            <w:vAlign w:val="center"/>
            <w:hideMark/>
          </w:tcPr>
          <w:p w14:paraId="76903C09" w14:textId="77777777" w:rsidR="00A7660C" w:rsidRPr="00E107D3" w:rsidRDefault="00A7660C" w:rsidP="000645EE">
            <w:pPr>
              <w:pStyle w:val="NoSpacing"/>
              <w:jc w:val="center"/>
            </w:pPr>
          </w:p>
        </w:tc>
      </w:tr>
      <w:tr w:rsidR="00E107D3" w:rsidRPr="00E107D3" w14:paraId="71BBEA85" w14:textId="77777777" w:rsidTr="000645EE">
        <w:trPr>
          <w:trHeight w:val="315"/>
        </w:trPr>
        <w:tc>
          <w:tcPr>
            <w:tcW w:w="3220" w:type="dxa"/>
            <w:vMerge w:val="restart"/>
            <w:tcBorders>
              <w:top w:val="nil"/>
              <w:left w:val="single" w:sz="8" w:space="0" w:color="auto"/>
              <w:bottom w:val="dotted" w:sz="4" w:space="0" w:color="000000"/>
              <w:right w:val="nil"/>
            </w:tcBorders>
            <w:shd w:val="clear" w:color="auto" w:fill="auto"/>
            <w:vAlign w:val="center"/>
            <w:hideMark/>
          </w:tcPr>
          <w:p w14:paraId="688F1F45" w14:textId="77777777" w:rsidR="00522DE7" w:rsidRPr="00E107D3" w:rsidRDefault="00522DE7" w:rsidP="00522DE7">
            <w:r w:rsidRPr="00E107D3">
              <w:t>translation y-axis [mm]</w:t>
            </w:r>
          </w:p>
        </w:tc>
        <w:tc>
          <w:tcPr>
            <w:tcW w:w="1030" w:type="dxa"/>
            <w:tcBorders>
              <w:top w:val="nil"/>
              <w:left w:val="nil"/>
              <w:bottom w:val="nil"/>
              <w:right w:val="nil"/>
            </w:tcBorders>
            <w:shd w:val="clear" w:color="auto" w:fill="auto"/>
            <w:hideMark/>
          </w:tcPr>
          <w:p w14:paraId="55AF8D28" w14:textId="77777777" w:rsidR="00522DE7" w:rsidRPr="00E107D3" w:rsidRDefault="00522DE7" w:rsidP="00522DE7">
            <w:r w:rsidRPr="00E107D3">
              <w:t>CONT</w:t>
            </w:r>
          </w:p>
        </w:tc>
        <w:tc>
          <w:tcPr>
            <w:tcW w:w="980" w:type="dxa"/>
            <w:tcBorders>
              <w:top w:val="nil"/>
              <w:left w:val="nil"/>
              <w:bottom w:val="nil"/>
              <w:right w:val="nil"/>
            </w:tcBorders>
            <w:shd w:val="clear" w:color="auto" w:fill="auto"/>
            <w:noWrap/>
            <w:hideMark/>
          </w:tcPr>
          <w:p w14:paraId="4AC7115F" w14:textId="0AEFD4D7" w:rsidR="00522DE7" w:rsidRPr="00E107D3" w:rsidRDefault="00522DE7" w:rsidP="00522DE7">
            <w:pPr>
              <w:jc w:val="center"/>
            </w:pPr>
            <w:r w:rsidRPr="00E107D3">
              <w:t>45</w:t>
            </w:r>
          </w:p>
        </w:tc>
        <w:tc>
          <w:tcPr>
            <w:tcW w:w="1027" w:type="dxa"/>
            <w:tcBorders>
              <w:top w:val="nil"/>
              <w:left w:val="nil"/>
              <w:bottom w:val="nil"/>
              <w:right w:val="nil"/>
            </w:tcBorders>
            <w:shd w:val="clear" w:color="auto" w:fill="auto"/>
            <w:noWrap/>
            <w:hideMark/>
          </w:tcPr>
          <w:p w14:paraId="51F23B2F" w14:textId="51249093" w:rsidR="00522DE7" w:rsidRPr="00E107D3" w:rsidRDefault="00522DE7" w:rsidP="00522DE7">
            <w:pPr>
              <w:jc w:val="center"/>
            </w:pPr>
            <w:r w:rsidRPr="00E107D3">
              <w:t>0.76</w:t>
            </w:r>
          </w:p>
        </w:tc>
        <w:tc>
          <w:tcPr>
            <w:tcW w:w="1027" w:type="dxa"/>
            <w:tcBorders>
              <w:top w:val="nil"/>
              <w:left w:val="nil"/>
              <w:bottom w:val="nil"/>
              <w:right w:val="nil"/>
            </w:tcBorders>
            <w:shd w:val="clear" w:color="auto" w:fill="auto"/>
            <w:noWrap/>
            <w:hideMark/>
          </w:tcPr>
          <w:p w14:paraId="54D55376" w14:textId="02CB452D" w:rsidR="00522DE7" w:rsidRPr="00E107D3" w:rsidRDefault="00522DE7" w:rsidP="00522DE7">
            <w:pPr>
              <w:jc w:val="center"/>
            </w:pPr>
            <w:r w:rsidRPr="00E107D3">
              <w:t>0.36</w:t>
            </w:r>
          </w:p>
        </w:tc>
        <w:tc>
          <w:tcPr>
            <w:tcW w:w="1018" w:type="dxa"/>
            <w:vMerge w:val="restart"/>
            <w:tcBorders>
              <w:top w:val="nil"/>
              <w:left w:val="nil"/>
              <w:bottom w:val="dotted" w:sz="4" w:space="0" w:color="000000"/>
              <w:right w:val="nil"/>
            </w:tcBorders>
            <w:shd w:val="clear" w:color="auto" w:fill="auto"/>
            <w:noWrap/>
            <w:vAlign w:val="center"/>
            <w:hideMark/>
          </w:tcPr>
          <w:p w14:paraId="16EFCA75" w14:textId="4B2986CB" w:rsidR="00522DE7" w:rsidRPr="00E107D3" w:rsidRDefault="00522DE7" w:rsidP="00522DE7">
            <w:pPr>
              <w:pStyle w:val="NoSpacing"/>
              <w:jc w:val="center"/>
            </w:pPr>
            <w:r w:rsidRPr="00E107D3">
              <w:rPr>
                <w:rFonts w:ascii="Times New Roman" w:hAnsi="Times New Roman" w:cs="Times New Roman"/>
                <w:sz w:val="24"/>
                <w:szCs w:val="24"/>
              </w:rPr>
              <w:t>-1.378</w:t>
            </w:r>
          </w:p>
        </w:tc>
        <w:tc>
          <w:tcPr>
            <w:tcW w:w="456" w:type="dxa"/>
            <w:vMerge w:val="restart"/>
            <w:tcBorders>
              <w:top w:val="nil"/>
              <w:left w:val="nil"/>
              <w:bottom w:val="dotted" w:sz="4" w:space="0" w:color="000000"/>
              <w:right w:val="nil"/>
            </w:tcBorders>
            <w:shd w:val="clear" w:color="auto" w:fill="auto"/>
            <w:noWrap/>
            <w:vAlign w:val="center"/>
            <w:hideMark/>
          </w:tcPr>
          <w:p w14:paraId="0836B643" w14:textId="77777777" w:rsidR="00522DE7" w:rsidRPr="00E107D3" w:rsidRDefault="00522DE7" w:rsidP="00522DE7">
            <w:pPr>
              <w:jc w:val="center"/>
            </w:pPr>
            <w:r w:rsidRPr="00E107D3">
              <w:t>81</w:t>
            </w:r>
          </w:p>
        </w:tc>
        <w:tc>
          <w:tcPr>
            <w:tcW w:w="1640" w:type="dxa"/>
            <w:vMerge w:val="restart"/>
            <w:tcBorders>
              <w:top w:val="nil"/>
              <w:left w:val="nil"/>
              <w:bottom w:val="dotted" w:sz="4" w:space="0" w:color="000000"/>
              <w:right w:val="single" w:sz="8" w:space="0" w:color="auto"/>
            </w:tcBorders>
            <w:shd w:val="clear" w:color="auto" w:fill="auto"/>
            <w:noWrap/>
            <w:vAlign w:val="center"/>
            <w:hideMark/>
          </w:tcPr>
          <w:p w14:paraId="35FACDF4" w14:textId="1325037A" w:rsidR="00522DE7" w:rsidRPr="00E107D3" w:rsidRDefault="00522DE7" w:rsidP="00522DE7">
            <w:pPr>
              <w:pStyle w:val="NoSpacing"/>
              <w:jc w:val="center"/>
            </w:pPr>
            <w:r w:rsidRPr="00E107D3">
              <w:rPr>
                <w:rFonts w:ascii="Times New Roman" w:hAnsi="Times New Roman" w:cs="Times New Roman"/>
                <w:sz w:val="24"/>
                <w:szCs w:val="24"/>
              </w:rPr>
              <w:t>0.177</w:t>
            </w:r>
          </w:p>
        </w:tc>
      </w:tr>
      <w:tr w:rsidR="00E107D3" w:rsidRPr="00E107D3" w14:paraId="46F80A3C" w14:textId="77777777" w:rsidTr="000645EE">
        <w:trPr>
          <w:trHeight w:val="315"/>
        </w:trPr>
        <w:tc>
          <w:tcPr>
            <w:tcW w:w="3220" w:type="dxa"/>
            <w:vMerge/>
            <w:tcBorders>
              <w:top w:val="nil"/>
              <w:left w:val="single" w:sz="8" w:space="0" w:color="auto"/>
              <w:bottom w:val="dotted" w:sz="4" w:space="0" w:color="000000"/>
              <w:right w:val="nil"/>
            </w:tcBorders>
            <w:vAlign w:val="center"/>
            <w:hideMark/>
          </w:tcPr>
          <w:p w14:paraId="5120EB33" w14:textId="77777777" w:rsidR="00522DE7" w:rsidRPr="00E107D3" w:rsidRDefault="00522DE7" w:rsidP="00522DE7"/>
        </w:tc>
        <w:tc>
          <w:tcPr>
            <w:tcW w:w="1030" w:type="dxa"/>
            <w:tcBorders>
              <w:top w:val="nil"/>
              <w:left w:val="nil"/>
              <w:bottom w:val="dotted" w:sz="4" w:space="0" w:color="auto"/>
              <w:right w:val="nil"/>
            </w:tcBorders>
            <w:shd w:val="clear" w:color="auto" w:fill="auto"/>
            <w:hideMark/>
          </w:tcPr>
          <w:p w14:paraId="76EBD92B" w14:textId="77777777" w:rsidR="00522DE7" w:rsidRPr="00E107D3" w:rsidRDefault="00522DE7" w:rsidP="00522DE7">
            <w:r w:rsidRPr="00E107D3">
              <w:t>OCD</w:t>
            </w:r>
          </w:p>
        </w:tc>
        <w:tc>
          <w:tcPr>
            <w:tcW w:w="980" w:type="dxa"/>
            <w:tcBorders>
              <w:top w:val="nil"/>
              <w:left w:val="nil"/>
              <w:bottom w:val="dotted" w:sz="4" w:space="0" w:color="auto"/>
              <w:right w:val="nil"/>
            </w:tcBorders>
            <w:shd w:val="clear" w:color="auto" w:fill="auto"/>
            <w:noWrap/>
            <w:hideMark/>
          </w:tcPr>
          <w:p w14:paraId="50F73810" w14:textId="78B4A6F3" w:rsidR="00522DE7" w:rsidRPr="00E107D3" w:rsidRDefault="00522DE7" w:rsidP="00522DE7">
            <w:pPr>
              <w:jc w:val="center"/>
            </w:pPr>
            <w:r w:rsidRPr="00E107D3">
              <w:t>48</w:t>
            </w:r>
          </w:p>
        </w:tc>
        <w:tc>
          <w:tcPr>
            <w:tcW w:w="1027" w:type="dxa"/>
            <w:tcBorders>
              <w:top w:val="nil"/>
              <w:left w:val="nil"/>
              <w:bottom w:val="dotted" w:sz="4" w:space="0" w:color="auto"/>
              <w:right w:val="nil"/>
            </w:tcBorders>
            <w:shd w:val="clear" w:color="auto" w:fill="auto"/>
            <w:noWrap/>
            <w:hideMark/>
          </w:tcPr>
          <w:p w14:paraId="372E97F4" w14:textId="0E030EC1" w:rsidR="00522DE7" w:rsidRPr="00E107D3" w:rsidRDefault="00522DE7" w:rsidP="00522DE7">
            <w:pPr>
              <w:jc w:val="center"/>
            </w:pPr>
            <w:r w:rsidRPr="00E107D3">
              <w:t>1.01</w:t>
            </w:r>
          </w:p>
        </w:tc>
        <w:tc>
          <w:tcPr>
            <w:tcW w:w="1027" w:type="dxa"/>
            <w:tcBorders>
              <w:top w:val="nil"/>
              <w:left w:val="nil"/>
              <w:bottom w:val="dotted" w:sz="4" w:space="0" w:color="auto"/>
              <w:right w:val="nil"/>
            </w:tcBorders>
            <w:shd w:val="clear" w:color="auto" w:fill="auto"/>
            <w:noWrap/>
            <w:hideMark/>
          </w:tcPr>
          <w:p w14:paraId="118832D3" w14:textId="2659B4C4" w:rsidR="00522DE7" w:rsidRPr="00E107D3" w:rsidRDefault="00522DE7" w:rsidP="00522DE7">
            <w:pPr>
              <w:jc w:val="center"/>
            </w:pPr>
            <w:r w:rsidRPr="00E107D3">
              <w:t>0.96</w:t>
            </w:r>
          </w:p>
        </w:tc>
        <w:tc>
          <w:tcPr>
            <w:tcW w:w="1018" w:type="dxa"/>
            <w:vMerge/>
            <w:tcBorders>
              <w:top w:val="nil"/>
              <w:left w:val="nil"/>
              <w:bottom w:val="dotted" w:sz="4" w:space="0" w:color="000000"/>
              <w:right w:val="nil"/>
            </w:tcBorders>
            <w:vAlign w:val="center"/>
            <w:hideMark/>
          </w:tcPr>
          <w:p w14:paraId="3112918F" w14:textId="77777777" w:rsidR="00522DE7" w:rsidRPr="00E107D3" w:rsidRDefault="00522DE7" w:rsidP="00522DE7">
            <w:pPr>
              <w:pStyle w:val="NoSpacing"/>
              <w:jc w:val="center"/>
            </w:pPr>
          </w:p>
        </w:tc>
        <w:tc>
          <w:tcPr>
            <w:tcW w:w="456" w:type="dxa"/>
            <w:vMerge/>
            <w:tcBorders>
              <w:top w:val="nil"/>
              <w:left w:val="nil"/>
              <w:bottom w:val="dotted" w:sz="4" w:space="0" w:color="000000"/>
              <w:right w:val="nil"/>
            </w:tcBorders>
            <w:vAlign w:val="center"/>
            <w:hideMark/>
          </w:tcPr>
          <w:p w14:paraId="3066EAAD" w14:textId="77777777" w:rsidR="00522DE7" w:rsidRPr="00E107D3" w:rsidRDefault="00522DE7" w:rsidP="00522DE7">
            <w:pPr>
              <w:jc w:val="center"/>
            </w:pPr>
          </w:p>
        </w:tc>
        <w:tc>
          <w:tcPr>
            <w:tcW w:w="1640" w:type="dxa"/>
            <w:vMerge/>
            <w:tcBorders>
              <w:top w:val="nil"/>
              <w:left w:val="nil"/>
              <w:bottom w:val="dotted" w:sz="4" w:space="0" w:color="000000"/>
              <w:right w:val="single" w:sz="8" w:space="0" w:color="auto"/>
            </w:tcBorders>
            <w:vAlign w:val="center"/>
            <w:hideMark/>
          </w:tcPr>
          <w:p w14:paraId="7745AC83" w14:textId="77777777" w:rsidR="00522DE7" w:rsidRPr="00E107D3" w:rsidRDefault="00522DE7" w:rsidP="00522DE7">
            <w:pPr>
              <w:pStyle w:val="NoSpacing"/>
              <w:jc w:val="center"/>
            </w:pPr>
          </w:p>
        </w:tc>
      </w:tr>
      <w:tr w:rsidR="00E107D3" w:rsidRPr="00E107D3" w14:paraId="14324329" w14:textId="77777777" w:rsidTr="000645EE">
        <w:trPr>
          <w:trHeight w:val="315"/>
        </w:trPr>
        <w:tc>
          <w:tcPr>
            <w:tcW w:w="3220" w:type="dxa"/>
            <w:vMerge w:val="restart"/>
            <w:tcBorders>
              <w:top w:val="nil"/>
              <w:left w:val="single" w:sz="8" w:space="0" w:color="auto"/>
              <w:bottom w:val="dotted" w:sz="4" w:space="0" w:color="000000"/>
              <w:right w:val="nil"/>
            </w:tcBorders>
            <w:shd w:val="clear" w:color="auto" w:fill="auto"/>
            <w:vAlign w:val="center"/>
            <w:hideMark/>
          </w:tcPr>
          <w:p w14:paraId="34AD8853" w14:textId="77777777" w:rsidR="00522DE7" w:rsidRPr="00E107D3" w:rsidRDefault="00522DE7" w:rsidP="00522DE7">
            <w:r w:rsidRPr="00E107D3">
              <w:t>translation z-axis [mm]</w:t>
            </w:r>
          </w:p>
        </w:tc>
        <w:tc>
          <w:tcPr>
            <w:tcW w:w="1030" w:type="dxa"/>
            <w:tcBorders>
              <w:top w:val="nil"/>
              <w:left w:val="nil"/>
              <w:bottom w:val="nil"/>
              <w:right w:val="nil"/>
            </w:tcBorders>
            <w:shd w:val="clear" w:color="auto" w:fill="auto"/>
            <w:hideMark/>
          </w:tcPr>
          <w:p w14:paraId="00539A8B" w14:textId="77777777" w:rsidR="00522DE7" w:rsidRPr="00E107D3" w:rsidRDefault="00522DE7" w:rsidP="00522DE7">
            <w:r w:rsidRPr="00E107D3">
              <w:t>CONT</w:t>
            </w:r>
          </w:p>
        </w:tc>
        <w:tc>
          <w:tcPr>
            <w:tcW w:w="980" w:type="dxa"/>
            <w:tcBorders>
              <w:top w:val="nil"/>
              <w:left w:val="nil"/>
              <w:bottom w:val="nil"/>
              <w:right w:val="nil"/>
            </w:tcBorders>
            <w:shd w:val="clear" w:color="auto" w:fill="auto"/>
            <w:noWrap/>
            <w:hideMark/>
          </w:tcPr>
          <w:p w14:paraId="225C776D" w14:textId="51248D91" w:rsidR="00522DE7" w:rsidRPr="00E107D3" w:rsidRDefault="00522DE7" w:rsidP="00522DE7">
            <w:pPr>
              <w:jc w:val="center"/>
            </w:pPr>
            <w:r w:rsidRPr="00E107D3">
              <w:t>45</w:t>
            </w:r>
          </w:p>
        </w:tc>
        <w:tc>
          <w:tcPr>
            <w:tcW w:w="1027" w:type="dxa"/>
            <w:tcBorders>
              <w:top w:val="nil"/>
              <w:left w:val="nil"/>
              <w:bottom w:val="nil"/>
              <w:right w:val="nil"/>
            </w:tcBorders>
            <w:shd w:val="clear" w:color="auto" w:fill="auto"/>
            <w:noWrap/>
            <w:hideMark/>
          </w:tcPr>
          <w:p w14:paraId="505E5B87" w14:textId="5A7894F3" w:rsidR="00522DE7" w:rsidRPr="00E107D3" w:rsidRDefault="00522DE7" w:rsidP="00522DE7">
            <w:pPr>
              <w:jc w:val="center"/>
            </w:pPr>
            <w:r w:rsidRPr="00E107D3">
              <w:t>0.52</w:t>
            </w:r>
          </w:p>
        </w:tc>
        <w:tc>
          <w:tcPr>
            <w:tcW w:w="1027" w:type="dxa"/>
            <w:tcBorders>
              <w:top w:val="nil"/>
              <w:left w:val="nil"/>
              <w:bottom w:val="nil"/>
              <w:right w:val="nil"/>
            </w:tcBorders>
            <w:shd w:val="clear" w:color="auto" w:fill="auto"/>
            <w:noWrap/>
            <w:hideMark/>
          </w:tcPr>
          <w:p w14:paraId="4EEA247B" w14:textId="5EF70EA2" w:rsidR="00522DE7" w:rsidRPr="00E107D3" w:rsidRDefault="00522DE7" w:rsidP="00522DE7">
            <w:pPr>
              <w:jc w:val="center"/>
            </w:pPr>
            <w:r w:rsidRPr="00E107D3">
              <w:t>0.34</w:t>
            </w:r>
          </w:p>
        </w:tc>
        <w:tc>
          <w:tcPr>
            <w:tcW w:w="1018" w:type="dxa"/>
            <w:vMerge w:val="restart"/>
            <w:tcBorders>
              <w:top w:val="nil"/>
              <w:left w:val="nil"/>
              <w:bottom w:val="dotted" w:sz="4" w:space="0" w:color="000000"/>
              <w:right w:val="nil"/>
            </w:tcBorders>
            <w:shd w:val="clear" w:color="auto" w:fill="auto"/>
            <w:noWrap/>
            <w:vAlign w:val="center"/>
            <w:hideMark/>
          </w:tcPr>
          <w:p w14:paraId="078665BE" w14:textId="46F94D52" w:rsidR="00522DE7" w:rsidRPr="00E107D3" w:rsidRDefault="00522DE7" w:rsidP="00522DE7">
            <w:pPr>
              <w:pStyle w:val="NoSpacing"/>
              <w:jc w:val="center"/>
            </w:pPr>
            <w:r w:rsidRPr="00E107D3">
              <w:rPr>
                <w:rFonts w:ascii="Times New Roman" w:hAnsi="Times New Roman" w:cs="Times New Roman"/>
                <w:sz w:val="24"/>
                <w:szCs w:val="24"/>
              </w:rPr>
              <w:t>-1.340</w:t>
            </w:r>
          </w:p>
        </w:tc>
        <w:tc>
          <w:tcPr>
            <w:tcW w:w="456" w:type="dxa"/>
            <w:vMerge w:val="restart"/>
            <w:tcBorders>
              <w:top w:val="nil"/>
              <w:left w:val="nil"/>
              <w:bottom w:val="dotted" w:sz="4" w:space="0" w:color="000000"/>
              <w:right w:val="nil"/>
            </w:tcBorders>
            <w:shd w:val="clear" w:color="auto" w:fill="auto"/>
            <w:noWrap/>
            <w:vAlign w:val="center"/>
            <w:hideMark/>
          </w:tcPr>
          <w:p w14:paraId="49F9E272" w14:textId="77777777" w:rsidR="00522DE7" w:rsidRPr="00E107D3" w:rsidRDefault="00522DE7" w:rsidP="00522DE7">
            <w:pPr>
              <w:jc w:val="center"/>
            </w:pPr>
            <w:r w:rsidRPr="00E107D3">
              <w:t>81</w:t>
            </w:r>
          </w:p>
        </w:tc>
        <w:tc>
          <w:tcPr>
            <w:tcW w:w="1640" w:type="dxa"/>
            <w:vMerge w:val="restart"/>
            <w:tcBorders>
              <w:top w:val="nil"/>
              <w:left w:val="nil"/>
              <w:bottom w:val="dotted" w:sz="4" w:space="0" w:color="000000"/>
              <w:right w:val="single" w:sz="8" w:space="0" w:color="auto"/>
            </w:tcBorders>
            <w:shd w:val="clear" w:color="auto" w:fill="auto"/>
            <w:noWrap/>
            <w:vAlign w:val="center"/>
            <w:hideMark/>
          </w:tcPr>
          <w:p w14:paraId="127100A4" w14:textId="65180EEA" w:rsidR="00522DE7" w:rsidRPr="00E107D3" w:rsidRDefault="00522DE7" w:rsidP="00522DE7">
            <w:pPr>
              <w:pStyle w:val="NoSpacing"/>
              <w:jc w:val="center"/>
            </w:pPr>
            <w:r w:rsidRPr="00E107D3">
              <w:rPr>
                <w:rFonts w:ascii="Times New Roman" w:hAnsi="Times New Roman" w:cs="Times New Roman"/>
                <w:sz w:val="24"/>
                <w:szCs w:val="24"/>
              </w:rPr>
              <w:t>0.190</w:t>
            </w:r>
          </w:p>
        </w:tc>
      </w:tr>
      <w:tr w:rsidR="00E107D3" w:rsidRPr="00E107D3" w14:paraId="124FCDCB" w14:textId="77777777" w:rsidTr="000645EE">
        <w:trPr>
          <w:trHeight w:val="315"/>
        </w:trPr>
        <w:tc>
          <w:tcPr>
            <w:tcW w:w="3220" w:type="dxa"/>
            <w:vMerge/>
            <w:tcBorders>
              <w:top w:val="nil"/>
              <w:left w:val="single" w:sz="8" w:space="0" w:color="auto"/>
              <w:bottom w:val="dotted" w:sz="4" w:space="0" w:color="000000"/>
              <w:right w:val="nil"/>
            </w:tcBorders>
            <w:vAlign w:val="center"/>
            <w:hideMark/>
          </w:tcPr>
          <w:p w14:paraId="67473C7B" w14:textId="77777777" w:rsidR="00522DE7" w:rsidRPr="00E107D3" w:rsidRDefault="00522DE7" w:rsidP="00522DE7"/>
        </w:tc>
        <w:tc>
          <w:tcPr>
            <w:tcW w:w="1030" w:type="dxa"/>
            <w:tcBorders>
              <w:top w:val="nil"/>
              <w:left w:val="nil"/>
              <w:bottom w:val="dotted" w:sz="4" w:space="0" w:color="auto"/>
              <w:right w:val="nil"/>
            </w:tcBorders>
            <w:shd w:val="clear" w:color="auto" w:fill="auto"/>
            <w:hideMark/>
          </w:tcPr>
          <w:p w14:paraId="32E82A8D" w14:textId="77777777" w:rsidR="00522DE7" w:rsidRPr="00E107D3" w:rsidRDefault="00522DE7" w:rsidP="00522DE7">
            <w:r w:rsidRPr="00E107D3">
              <w:t>OCD</w:t>
            </w:r>
          </w:p>
        </w:tc>
        <w:tc>
          <w:tcPr>
            <w:tcW w:w="980" w:type="dxa"/>
            <w:tcBorders>
              <w:top w:val="nil"/>
              <w:left w:val="nil"/>
              <w:bottom w:val="dotted" w:sz="4" w:space="0" w:color="auto"/>
              <w:right w:val="nil"/>
            </w:tcBorders>
            <w:shd w:val="clear" w:color="auto" w:fill="auto"/>
            <w:noWrap/>
            <w:hideMark/>
          </w:tcPr>
          <w:p w14:paraId="0FB54455" w14:textId="7E4BA8EC" w:rsidR="00522DE7" w:rsidRPr="00E107D3" w:rsidRDefault="00522DE7" w:rsidP="00522DE7">
            <w:pPr>
              <w:jc w:val="center"/>
            </w:pPr>
            <w:r w:rsidRPr="00E107D3">
              <w:t>48</w:t>
            </w:r>
          </w:p>
        </w:tc>
        <w:tc>
          <w:tcPr>
            <w:tcW w:w="1027" w:type="dxa"/>
            <w:tcBorders>
              <w:top w:val="nil"/>
              <w:left w:val="nil"/>
              <w:bottom w:val="dotted" w:sz="4" w:space="0" w:color="auto"/>
              <w:right w:val="nil"/>
            </w:tcBorders>
            <w:shd w:val="clear" w:color="auto" w:fill="auto"/>
            <w:noWrap/>
            <w:hideMark/>
          </w:tcPr>
          <w:p w14:paraId="380B33F1" w14:textId="670115D3" w:rsidR="00522DE7" w:rsidRPr="00E107D3" w:rsidRDefault="00522DE7" w:rsidP="00522DE7">
            <w:pPr>
              <w:jc w:val="center"/>
            </w:pPr>
            <w:r w:rsidRPr="00E107D3">
              <w:t>0.87</w:t>
            </w:r>
          </w:p>
        </w:tc>
        <w:tc>
          <w:tcPr>
            <w:tcW w:w="1027" w:type="dxa"/>
            <w:tcBorders>
              <w:top w:val="nil"/>
              <w:left w:val="nil"/>
              <w:bottom w:val="dotted" w:sz="4" w:space="0" w:color="auto"/>
              <w:right w:val="nil"/>
            </w:tcBorders>
            <w:shd w:val="clear" w:color="auto" w:fill="auto"/>
            <w:noWrap/>
            <w:hideMark/>
          </w:tcPr>
          <w:p w14:paraId="20D46DD5" w14:textId="2FAF324B" w:rsidR="00522DE7" w:rsidRPr="00E107D3" w:rsidRDefault="00522DE7" w:rsidP="00522DE7">
            <w:pPr>
              <w:jc w:val="center"/>
            </w:pPr>
            <w:r w:rsidRPr="00E107D3">
              <w:t>1.42</w:t>
            </w:r>
          </w:p>
        </w:tc>
        <w:tc>
          <w:tcPr>
            <w:tcW w:w="1018" w:type="dxa"/>
            <w:vMerge/>
            <w:tcBorders>
              <w:top w:val="nil"/>
              <w:left w:val="nil"/>
              <w:bottom w:val="dotted" w:sz="4" w:space="0" w:color="000000"/>
              <w:right w:val="nil"/>
            </w:tcBorders>
            <w:vAlign w:val="center"/>
            <w:hideMark/>
          </w:tcPr>
          <w:p w14:paraId="10865096" w14:textId="77777777" w:rsidR="00522DE7" w:rsidRPr="00E107D3" w:rsidRDefault="00522DE7" w:rsidP="00522DE7">
            <w:pPr>
              <w:pStyle w:val="NoSpacing"/>
              <w:jc w:val="center"/>
            </w:pPr>
          </w:p>
        </w:tc>
        <w:tc>
          <w:tcPr>
            <w:tcW w:w="456" w:type="dxa"/>
            <w:vMerge/>
            <w:tcBorders>
              <w:top w:val="nil"/>
              <w:left w:val="nil"/>
              <w:bottom w:val="dotted" w:sz="4" w:space="0" w:color="000000"/>
              <w:right w:val="nil"/>
            </w:tcBorders>
            <w:vAlign w:val="center"/>
            <w:hideMark/>
          </w:tcPr>
          <w:p w14:paraId="0BCE338E" w14:textId="77777777" w:rsidR="00522DE7" w:rsidRPr="00E107D3" w:rsidRDefault="00522DE7" w:rsidP="00522DE7">
            <w:pPr>
              <w:jc w:val="center"/>
            </w:pPr>
          </w:p>
        </w:tc>
        <w:tc>
          <w:tcPr>
            <w:tcW w:w="1640" w:type="dxa"/>
            <w:vMerge/>
            <w:tcBorders>
              <w:top w:val="nil"/>
              <w:left w:val="nil"/>
              <w:bottom w:val="dotted" w:sz="4" w:space="0" w:color="000000"/>
              <w:right w:val="single" w:sz="8" w:space="0" w:color="auto"/>
            </w:tcBorders>
            <w:vAlign w:val="center"/>
            <w:hideMark/>
          </w:tcPr>
          <w:p w14:paraId="009C96BF" w14:textId="77777777" w:rsidR="00522DE7" w:rsidRPr="00E107D3" w:rsidRDefault="00522DE7" w:rsidP="00522DE7">
            <w:pPr>
              <w:pStyle w:val="NoSpacing"/>
              <w:jc w:val="center"/>
            </w:pPr>
          </w:p>
        </w:tc>
      </w:tr>
      <w:tr w:rsidR="00E107D3" w:rsidRPr="00E107D3" w14:paraId="197CF53A" w14:textId="77777777" w:rsidTr="000645EE">
        <w:trPr>
          <w:trHeight w:val="315"/>
        </w:trPr>
        <w:tc>
          <w:tcPr>
            <w:tcW w:w="3220" w:type="dxa"/>
            <w:vMerge w:val="restart"/>
            <w:tcBorders>
              <w:top w:val="nil"/>
              <w:left w:val="single" w:sz="8" w:space="0" w:color="auto"/>
              <w:bottom w:val="dotted" w:sz="4" w:space="0" w:color="000000"/>
              <w:right w:val="nil"/>
            </w:tcBorders>
            <w:shd w:val="clear" w:color="auto" w:fill="auto"/>
            <w:vAlign w:val="center"/>
            <w:hideMark/>
          </w:tcPr>
          <w:p w14:paraId="1A96A543" w14:textId="77777777" w:rsidR="00522DE7" w:rsidRPr="00E107D3" w:rsidRDefault="00522DE7" w:rsidP="00522DE7">
            <w:r w:rsidRPr="00E107D3">
              <w:t>rotation x- axis [rad]</w:t>
            </w:r>
          </w:p>
        </w:tc>
        <w:tc>
          <w:tcPr>
            <w:tcW w:w="1030" w:type="dxa"/>
            <w:tcBorders>
              <w:top w:val="nil"/>
              <w:left w:val="nil"/>
              <w:bottom w:val="nil"/>
              <w:right w:val="nil"/>
            </w:tcBorders>
            <w:shd w:val="clear" w:color="auto" w:fill="auto"/>
            <w:hideMark/>
          </w:tcPr>
          <w:p w14:paraId="204EC961" w14:textId="77777777" w:rsidR="00522DE7" w:rsidRPr="00E107D3" w:rsidRDefault="00522DE7" w:rsidP="00522DE7">
            <w:r w:rsidRPr="00E107D3">
              <w:t>CONT</w:t>
            </w:r>
          </w:p>
        </w:tc>
        <w:tc>
          <w:tcPr>
            <w:tcW w:w="980" w:type="dxa"/>
            <w:tcBorders>
              <w:top w:val="nil"/>
              <w:left w:val="nil"/>
              <w:bottom w:val="nil"/>
              <w:right w:val="nil"/>
            </w:tcBorders>
            <w:shd w:val="clear" w:color="auto" w:fill="auto"/>
            <w:noWrap/>
            <w:hideMark/>
          </w:tcPr>
          <w:p w14:paraId="09905BC1" w14:textId="059AF578" w:rsidR="00522DE7" w:rsidRPr="00E107D3" w:rsidRDefault="00522DE7" w:rsidP="00522DE7">
            <w:pPr>
              <w:jc w:val="center"/>
            </w:pPr>
            <w:r w:rsidRPr="00E107D3">
              <w:t>45</w:t>
            </w:r>
          </w:p>
        </w:tc>
        <w:tc>
          <w:tcPr>
            <w:tcW w:w="1027" w:type="dxa"/>
            <w:tcBorders>
              <w:top w:val="nil"/>
              <w:left w:val="nil"/>
              <w:bottom w:val="nil"/>
              <w:right w:val="nil"/>
            </w:tcBorders>
            <w:shd w:val="clear" w:color="auto" w:fill="auto"/>
            <w:noWrap/>
            <w:hideMark/>
          </w:tcPr>
          <w:p w14:paraId="021CBE37" w14:textId="1C2E809E" w:rsidR="00522DE7" w:rsidRPr="00E107D3" w:rsidRDefault="00522DE7" w:rsidP="00522DE7">
            <w:pPr>
              <w:jc w:val="center"/>
            </w:pPr>
            <w:r w:rsidRPr="00E107D3">
              <w:t>0.01</w:t>
            </w:r>
          </w:p>
        </w:tc>
        <w:tc>
          <w:tcPr>
            <w:tcW w:w="1027" w:type="dxa"/>
            <w:tcBorders>
              <w:top w:val="nil"/>
              <w:left w:val="nil"/>
              <w:bottom w:val="nil"/>
              <w:right w:val="nil"/>
            </w:tcBorders>
            <w:shd w:val="clear" w:color="auto" w:fill="auto"/>
            <w:noWrap/>
            <w:hideMark/>
          </w:tcPr>
          <w:p w14:paraId="23B9FD91" w14:textId="3F08DE2D" w:rsidR="00522DE7" w:rsidRPr="00E107D3" w:rsidRDefault="00522DE7" w:rsidP="00522DE7">
            <w:pPr>
              <w:jc w:val="center"/>
            </w:pPr>
            <w:r w:rsidRPr="00E107D3">
              <w:t>0.01</w:t>
            </w:r>
          </w:p>
        </w:tc>
        <w:tc>
          <w:tcPr>
            <w:tcW w:w="1018" w:type="dxa"/>
            <w:vMerge w:val="restart"/>
            <w:tcBorders>
              <w:top w:val="nil"/>
              <w:left w:val="nil"/>
              <w:bottom w:val="dotted" w:sz="4" w:space="0" w:color="000000"/>
              <w:right w:val="nil"/>
            </w:tcBorders>
            <w:shd w:val="clear" w:color="auto" w:fill="auto"/>
            <w:noWrap/>
            <w:vAlign w:val="center"/>
            <w:hideMark/>
          </w:tcPr>
          <w:p w14:paraId="31415AA4" w14:textId="524047B4" w:rsidR="00522DE7" w:rsidRPr="00E107D3" w:rsidRDefault="00522DE7" w:rsidP="00522DE7">
            <w:pPr>
              <w:pStyle w:val="NoSpacing"/>
              <w:jc w:val="center"/>
            </w:pPr>
            <w:r w:rsidRPr="00E107D3">
              <w:rPr>
                <w:rFonts w:ascii="Times New Roman" w:hAnsi="Times New Roman" w:cs="Times New Roman"/>
                <w:sz w:val="24"/>
                <w:szCs w:val="24"/>
              </w:rPr>
              <w:t>-1.920</w:t>
            </w:r>
          </w:p>
        </w:tc>
        <w:tc>
          <w:tcPr>
            <w:tcW w:w="456" w:type="dxa"/>
            <w:vMerge w:val="restart"/>
            <w:tcBorders>
              <w:top w:val="nil"/>
              <w:left w:val="nil"/>
              <w:bottom w:val="dotted" w:sz="4" w:space="0" w:color="000000"/>
              <w:right w:val="nil"/>
            </w:tcBorders>
            <w:shd w:val="clear" w:color="auto" w:fill="auto"/>
            <w:noWrap/>
            <w:vAlign w:val="center"/>
            <w:hideMark/>
          </w:tcPr>
          <w:p w14:paraId="333F05D5" w14:textId="77777777" w:rsidR="00522DE7" w:rsidRPr="00E107D3" w:rsidRDefault="00522DE7" w:rsidP="00522DE7">
            <w:pPr>
              <w:jc w:val="center"/>
            </w:pPr>
            <w:r w:rsidRPr="00E107D3">
              <w:t>81</w:t>
            </w:r>
          </w:p>
        </w:tc>
        <w:tc>
          <w:tcPr>
            <w:tcW w:w="1640" w:type="dxa"/>
            <w:vMerge w:val="restart"/>
            <w:tcBorders>
              <w:top w:val="nil"/>
              <w:left w:val="nil"/>
              <w:bottom w:val="dotted" w:sz="4" w:space="0" w:color="000000"/>
              <w:right w:val="single" w:sz="8" w:space="0" w:color="auto"/>
            </w:tcBorders>
            <w:shd w:val="clear" w:color="auto" w:fill="auto"/>
            <w:noWrap/>
            <w:vAlign w:val="center"/>
            <w:hideMark/>
          </w:tcPr>
          <w:p w14:paraId="13CF79B6" w14:textId="070B98B0" w:rsidR="00522DE7" w:rsidRPr="00E107D3" w:rsidRDefault="00522DE7" w:rsidP="00522DE7">
            <w:pPr>
              <w:pStyle w:val="NoSpacing"/>
              <w:jc w:val="center"/>
            </w:pPr>
            <w:r w:rsidRPr="00E107D3">
              <w:rPr>
                <w:rFonts w:ascii="Times New Roman" w:hAnsi="Times New Roman" w:cs="Times New Roman"/>
                <w:sz w:val="24"/>
                <w:szCs w:val="24"/>
              </w:rPr>
              <w:t>0.059</w:t>
            </w:r>
          </w:p>
        </w:tc>
      </w:tr>
      <w:tr w:rsidR="00E107D3" w:rsidRPr="00E107D3" w14:paraId="4042E4E4" w14:textId="77777777" w:rsidTr="000645EE">
        <w:trPr>
          <w:trHeight w:val="315"/>
        </w:trPr>
        <w:tc>
          <w:tcPr>
            <w:tcW w:w="3220" w:type="dxa"/>
            <w:vMerge/>
            <w:tcBorders>
              <w:top w:val="nil"/>
              <w:left w:val="single" w:sz="8" w:space="0" w:color="auto"/>
              <w:bottom w:val="dotted" w:sz="4" w:space="0" w:color="000000"/>
              <w:right w:val="nil"/>
            </w:tcBorders>
            <w:vAlign w:val="center"/>
            <w:hideMark/>
          </w:tcPr>
          <w:p w14:paraId="69D87371" w14:textId="77777777" w:rsidR="00522DE7" w:rsidRPr="00E107D3" w:rsidRDefault="00522DE7" w:rsidP="00522DE7"/>
        </w:tc>
        <w:tc>
          <w:tcPr>
            <w:tcW w:w="1030" w:type="dxa"/>
            <w:tcBorders>
              <w:top w:val="nil"/>
              <w:left w:val="nil"/>
              <w:bottom w:val="dotted" w:sz="4" w:space="0" w:color="auto"/>
              <w:right w:val="nil"/>
            </w:tcBorders>
            <w:shd w:val="clear" w:color="auto" w:fill="auto"/>
            <w:hideMark/>
          </w:tcPr>
          <w:p w14:paraId="2FD1B58B" w14:textId="77777777" w:rsidR="00522DE7" w:rsidRPr="00E107D3" w:rsidRDefault="00522DE7" w:rsidP="00522DE7">
            <w:r w:rsidRPr="00E107D3">
              <w:t>OCD</w:t>
            </w:r>
          </w:p>
        </w:tc>
        <w:tc>
          <w:tcPr>
            <w:tcW w:w="980" w:type="dxa"/>
            <w:tcBorders>
              <w:top w:val="nil"/>
              <w:left w:val="nil"/>
              <w:bottom w:val="dotted" w:sz="4" w:space="0" w:color="auto"/>
              <w:right w:val="nil"/>
            </w:tcBorders>
            <w:shd w:val="clear" w:color="auto" w:fill="auto"/>
            <w:noWrap/>
            <w:hideMark/>
          </w:tcPr>
          <w:p w14:paraId="1B2E5E7B" w14:textId="19F72885" w:rsidR="00522DE7" w:rsidRPr="00E107D3" w:rsidRDefault="00522DE7" w:rsidP="00522DE7">
            <w:pPr>
              <w:jc w:val="center"/>
            </w:pPr>
            <w:r w:rsidRPr="00E107D3">
              <w:t>48</w:t>
            </w:r>
          </w:p>
        </w:tc>
        <w:tc>
          <w:tcPr>
            <w:tcW w:w="1027" w:type="dxa"/>
            <w:tcBorders>
              <w:top w:val="nil"/>
              <w:left w:val="nil"/>
              <w:bottom w:val="dotted" w:sz="4" w:space="0" w:color="auto"/>
              <w:right w:val="nil"/>
            </w:tcBorders>
            <w:shd w:val="clear" w:color="auto" w:fill="auto"/>
            <w:noWrap/>
            <w:hideMark/>
          </w:tcPr>
          <w:p w14:paraId="5CEB4503" w14:textId="62ED58AC" w:rsidR="00522DE7" w:rsidRPr="00E107D3" w:rsidRDefault="00522DE7" w:rsidP="00522DE7">
            <w:pPr>
              <w:jc w:val="center"/>
            </w:pPr>
            <w:r w:rsidRPr="00E107D3">
              <w:t>0.01</w:t>
            </w:r>
          </w:p>
        </w:tc>
        <w:tc>
          <w:tcPr>
            <w:tcW w:w="1027" w:type="dxa"/>
            <w:tcBorders>
              <w:top w:val="nil"/>
              <w:left w:val="nil"/>
              <w:bottom w:val="dotted" w:sz="4" w:space="0" w:color="auto"/>
              <w:right w:val="nil"/>
            </w:tcBorders>
            <w:shd w:val="clear" w:color="auto" w:fill="auto"/>
            <w:noWrap/>
            <w:hideMark/>
          </w:tcPr>
          <w:p w14:paraId="48C363FF" w14:textId="466FBC4A" w:rsidR="00522DE7" w:rsidRPr="00E107D3" w:rsidRDefault="00522DE7" w:rsidP="00522DE7">
            <w:pPr>
              <w:jc w:val="center"/>
            </w:pPr>
            <w:r w:rsidRPr="00E107D3">
              <w:t>0.01</w:t>
            </w:r>
          </w:p>
        </w:tc>
        <w:tc>
          <w:tcPr>
            <w:tcW w:w="1018" w:type="dxa"/>
            <w:vMerge/>
            <w:tcBorders>
              <w:top w:val="nil"/>
              <w:left w:val="nil"/>
              <w:bottom w:val="dotted" w:sz="4" w:space="0" w:color="000000"/>
              <w:right w:val="nil"/>
            </w:tcBorders>
            <w:vAlign w:val="center"/>
            <w:hideMark/>
          </w:tcPr>
          <w:p w14:paraId="0AE01AA9" w14:textId="77777777" w:rsidR="00522DE7" w:rsidRPr="00E107D3" w:rsidRDefault="00522DE7" w:rsidP="00522DE7">
            <w:pPr>
              <w:pStyle w:val="NoSpacing"/>
              <w:jc w:val="center"/>
            </w:pPr>
          </w:p>
        </w:tc>
        <w:tc>
          <w:tcPr>
            <w:tcW w:w="456" w:type="dxa"/>
            <w:vMerge/>
            <w:tcBorders>
              <w:top w:val="nil"/>
              <w:left w:val="nil"/>
              <w:bottom w:val="dotted" w:sz="4" w:space="0" w:color="000000"/>
              <w:right w:val="nil"/>
            </w:tcBorders>
            <w:vAlign w:val="center"/>
            <w:hideMark/>
          </w:tcPr>
          <w:p w14:paraId="526B83E2" w14:textId="77777777" w:rsidR="00522DE7" w:rsidRPr="00E107D3" w:rsidRDefault="00522DE7" w:rsidP="00522DE7">
            <w:pPr>
              <w:jc w:val="center"/>
            </w:pPr>
          </w:p>
        </w:tc>
        <w:tc>
          <w:tcPr>
            <w:tcW w:w="1640" w:type="dxa"/>
            <w:vMerge/>
            <w:tcBorders>
              <w:top w:val="nil"/>
              <w:left w:val="nil"/>
              <w:bottom w:val="dotted" w:sz="4" w:space="0" w:color="000000"/>
              <w:right w:val="single" w:sz="8" w:space="0" w:color="auto"/>
            </w:tcBorders>
            <w:vAlign w:val="center"/>
            <w:hideMark/>
          </w:tcPr>
          <w:p w14:paraId="01AF61AD" w14:textId="77777777" w:rsidR="00522DE7" w:rsidRPr="00E107D3" w:rsidRDefault="00522DE7" w:rsidP="00522DE7">
            <w:pPr>
              <w:pStyle w:val="NoSpacing"/>
              <w:jc w:val="center"/>
            </w:pPr>
          </w:p>
        </w:tc>
      </w:tr>
      <w:tr w:rsidR="00E107D3" w:rsidRPr="00E107D3" w14:paraId="5FB64B13" w14:textId="77777777" w:rsidTr="000645EE">
        <w:trPr>
          <w:trHeight w:val="315"/>
        </w:trPr>
        <w:tc>
          <w:tcPr>
            <w:tcW w:w="3220" w:type="dxa"/>
            <w:vMerge w:val="restart"/>
            <w:tcBorders>
              <w:top w:val="nil"/>
              <w:left w:val="single" w:sz="8" w:space="0" w:color="auto"/>
              <w:bottom w:val="dotted" w:sz="4" w:space="0" w:color="000000"/>
              <w:right w:val="nil"/>
            </w:tcBorders>
            <w:shd w:val="clear" w:color="auto" w:fill="auto"/>
            <w:vAlign w:val="center"/>
            <w:hideMark/>
          </w:tcPr>
          <w:p w14:paraId="6153DDC3" w14:textId="77777777" w:rsidR="00522DE7" w:rsidRPr="00E107D3" w:rsidRDefault="00522DE7" w:rsidP="00522DE7">
            <w:r w:rsidRPr="00E107D3">
              <w:t>rotation y- axis [rad]</w:t>
            </w:r>
          </w:p>
        </w:tc>
        <w:tc>
          <w:tcPr>
            <w:tcW w:w="1030" w:type="dxa"/>
            <w:tcBorders>
              <w:top w:val="nil"/>
              <w:left w:val="nil"/>
              <w:bottom w:val="nil"/>
              <w:right w:val="nil"/>
            </w:tcBorders>
            <w:shd w:val="clear" w:color="auto" w:fill="auto"/>
            <w:hideMark/>
          </w:tcPr>
          <w:p w14:paraId="696F7800" w14:textId="77777777" w:rsidR="00522DE7" w:rsidRPr="00E107D3" w:rsidRDefault="00522DE7" w:rsidP="00522DE7">
            <w:r w:rsidRPr="00E107D3">
              <w:t>CONT</w:t>
            </w:r>
          </w:p>
        </w:tc>
        <w:tc>
          <w:tcPr>
            <w:tcW w:w="980" w:type="dxa"/>
            <w:tcBorders>
              <w:top w:val="nil"/>
              <w:left w:val="nil"/>
              <w:bottom w:val="nil"/>
              <w:right w:val="nil"/>
            </w:tcBorders>
            <w:shd w:val="clear" w:color="auto" w:fill="auto"/>
            <w:noWrap/>
            <w:hideMark/>
          </w:tcPr>
          <w:p w14:paraId="745B82FF" w14:textId="00AA8C1F" w:rsidR="00522DE7" w:rsidRPr="00E107D3" w:rsidRDefault="00522DE7" w:rsidP="00522DE7">
            <w:pPr>
              <w:jc w:val="center"/>
            </w:pPr>
            <w:r w:rsidRPr="00E107D3">
              <w:t>45</w:t>
            </w:r>
          </w:p>
        </w:tc>
        <w:tc>
          <w:tcPr>
            <w:tcW w:w="1027" w:type="dxa"/>
            <w:tcBorders>
              <w:top w:val="nil"/>
              <w:left w:val="nil"/>
              <w:bottom w:val="nil"/>
              <w:right w:val="nil"/>
            </w:tcBorders>
            <w:shd w:val="clear" w:color="auto" w:fill="auto"/>
            <w:noWrap/>
            <w:hideMark/>
          </w:tcPr>
          <w:p w14:paraId="75BD5929" w14:textId="47973BBF" w:rsidR="00522DE7" w:rsidRPr="00E107D3" w:rsidRDefault="00522DE7" w:rsidP="00522DE7">
            <w:pPr>
              <w:jc w:val="center"/>
            </w:pPr>
            <w:r w:rsidRPr="00E107D3">
              <w:t>0.01</w:t>
            </w:r>
          </w:p>
        </w:tc>
        <w:tc>
          <w:tcPr>
            <w:tcW w:w="1027" w:type="dxa"/>
            <w:tcBorders>
              <w:top w:val="nil"/>
              <w:left w:val="nil"/>
              <w:bottom w:val="nil"/>
              <w:right w:val="nil"/>
            </w:tcBorders>
            <w:shd w:val="clear" w:color="auto" w:fill="auto"/>
            <w:noWrap/>
            <w:hideMark/>
          </w:tcPr>
          <w:p w14:paraId="7C1262B7" w14:textId="0FDBF890" w:rsidR="00522DE7" w:rsidRPr="00E107D3" w:rsidRDefault="00522DE7" w:rsidP="00522DE7">
            <w:pPr>
              <w:jc w:val="center"/>
            </w:pPr>
            <w:r w:rsidRPr="00E107D3">
              <w:t>0.01</w:t>
            </w:r>
          </w:p>
        </w:tc>
        <w:tc>
          <w:tcPr>
            <w:tcW w:w="1018" w:type="dxa"/>
            <w:vMerge w:val="restart"/>
            <w:tcBorders>
              <w:top w:val="nil"/>
              <w:left w:val="nil"/>
              <w:bottom w:val="dotted" w:sz="4" w:space="0" w:color="000000"/>
              <w:right w:val="nil"/>
            </w:tcBorders>
            <w:shd w:val="clear" w:color="auto" w:fill="auto"/>
            <w:noWrap/>
            <w:vAlign w:val="center"/>
            <w:hideMark/>
          </w:tcPr>
          <w:p w14:paraId="68620B2D" w14:textId="04DB6E8E" w:rsidR="00522DE7" w:rsidRPr="00E107D3" w:rsidRDefault="00522DE7" w:rsidP="00522DE7">
            <w:pPr>
              <w:pStyle w:val="NoSpacing"/>
              <w:jc w:val="center"/>
            </w:pPr>
            <w:r w:rsidRPr="00E107D3">
              <w:rPr>
                <w:rFonts w:ascii="Times New Roman" w:hAnsi="Times New Roman" w:cs="Times New Roman"/>
                <w:sz w:val="24"/>
                <w:szCs w:val="24"/>
              </w:rPr>
              <w:t>-1.855</w:t>
            </w:r>
          </w:p>
        </w:tc>
        <w:tc>
          <w:tcPr>
            <w:tcW w:w="456" w:type="dxa"/>
            <w:vMerge w:val="restart"/>
            <w:tcBorders>
              <w:top w:val="nil"/>
              <w:left w:val="nil"/>
              <w:bottom w:val="dotted" w:sz="4" w:space="0" w:color="000000"/>
              <w:right w:val="nil"/>
            </w:tcBorders>
            <w:shd w:val="clear" w:color="auto" w:fill="auto"/>
            <w:noWrap/>
            <w:vAlign w:val="center"/>
            <w:hideMark/>
          </w:tcPr>
          <w:p w14:paraId="1453B190" w14:textId="77777777" w:rsidR="00522DE7" w:rsidRPr="00E107D3" w:rsidRDefault="00522DE7" w:rsidP="00522DE7">
            <w:pPr>
              <w:jc w:val="center"/>
            </w:pPr>
            <w:r w:rsidRPr="00E107D3">
              <w:t>*</w:t>
            </w:r>
          </w:p>
        </w:tc>
        <w:tc>
          <w:tcPr>
            <w:tcW w:w="1640" w:type="dxa"/>
            <w:vMerge w:val="restart"/>
            <w:tcBorders>
              <w:top w:val="nil"/>
              <w:left w:val="nil"/>
              <w:bottom w:val="dotted" w:sz="4" w:space="0" w:color="000000"/>
              <w:right w:val="single" w:sz="8" w:space="0" w:color="auto"/>
            </w:tcBorders>
            <w:shd w:val="clear" w:color="auto" w:fill="auto"/>
            <w:noWrap/>
            <w:vAlign w:val="center"/>
            <w:hideMark/>
          </w:tcPr>
          <w:p w14:paraId="69CFB096" w14:textId="712CE093" w:rsidR="00522DE7" w:rsidRPr="00E107D3" w:rsidRDefault="00522DE7" w:rsidP="00522DE7">
            <w:pPr>
              <w:pStyle w:val="NoSpacing"/>
              <w:jc w:val="center"/>
            </w:pPr>
            <w:r w:rsidRPr="00E107D3">
              <w:rPr>
                <w:rFonts w:ascii="Times New Roman" w:hAnsi="Times New Roman" w:cs="Times New Roman"/>
                <w:sz w:val="24"/>
                <w:szCs w:val="24"/>
              </w:rPr>
              <w:t>0.068</w:t>
            </w:r>
          </w:p>
        </w:tc>
      </w:tr>
      <w:tr w:rsidR="00E107D3" w:rsidRPr="00E107D3" w14:paraId="1DD81008" w14:textId="77777777" w:rsidTr="000645EE">
        <w:trPr>
          <w:trHeight w:val="315"/>
        </w:trPr>
        <w:tc>
          <w:tcPr>
            <w:tcW w:w="3220" w:type="dxa"/>
            <w:vMerge/>
            <w:tcBorders>
              <w:top w:val="nil"/>
              <w:left w:val="single" w:sz="8" w:space="0" w:color="auto"/>
              <w:bottom w:val="dotted" w:sz="4" w:space="0" w:color="000000"/>
              <w:right w:val="nil"/>
            </w:tcBorders>
            <w:vAlign w:val="center"/>
            <w:hideMark/>
          </w:tcPr>
          <w:p w14:paraId="6F6AF6E9" w14:textId="77777777" w:rsidR="00522DE7" w:rsidRPr="00E107D3" w:rsidRDefault="00522DE7" w:rsidP="00522DE7"/>
        </w:tc>
        <w:tc>
          <w:tcPr>
            <w:tcW w:w="1030" w:type="dxa"/>
            <w:tcBorders>
              <w:top w:val="nil"/>
              <w:left w:val="nil"/>
              <w:bottom w:val="dotted" w:sz="4" w:space="0" w:color="auto"/>
              <w:right w:val="nil"/>
            </w:tcBorders>
            <w:shd w:val="clear" w:color="auto" w:fill="auto"/>
            <w:hideMark/>
          </w:tcPr>
          <w:p w14:paraId="758F2EC5" w14:textId="77777777" w:rsidR="00522DE7" w:rsidRPr="00E107D3" w:rsidRDefault="00522DE7" w:rsidP="00522DE7">
            <w:r w:rsidRPr="00E107D3">
              <w:t>OCD</w:t>
            </w:r>
          </w:p>
        </w:tc>
        <w:tc>
          <w:tcPr>
            <w:tcW w:w="980" w:type="dxa"/>
            <w:tcBorders>
              <w:top w:val="nil"/>
              <w:left w:val="nil"/>
              <w:bottom w:val="dotted" w:sz="4" w:space="0" w:color="auto"/>
              <w:right w:val="nil"/>
            </w:tcBorders>
            <w:shd w:val="clear" w:color="auto" w:fill="auto"/>
            <w:noWrap/>
            <w:hideMark/>
          </w:tcPr>
          <w:p w14:paraId="11022B96" w14:textId="670C255B" w:rsidR="00522DE7" w:rsidRPr="00E107D3" w:rsidRDefault="00522DE7" w:rsidP="00522DE7">
            <w:pPr>
              <w:jc w:val="center"/>
            </w:pPr>
            <w:r w:rsidRPr="00E107D3">
              <w:t>48</w:t>
            </w:r>
          </w:p>
        </w:tc>
        <w:tc>
          <w:tcPr>
            <w:tcW w:w="1027" w:type="dxa"/>
            <w:tcBorders>
              <w:top w:val="nil"/>
              <w:left w:val="nil"/>
              <w:bottom w:val="dotted" w:sz="4" w:space="0" w:color="auto"/>
              <w:right w:val="nil"/>
            </w:tcBorders>
            <w:shd w:val="clear" w:color="auto" w:fill="auto"/>
            <w:noWrap/>
            <w:hideMark/>
          </w:tcPr>
          <w:p w14:paraId="1B4EE240" w14:textId="61B060EF" w:rsidR="00522DE7" w:rsidRPr="00E107D3" w:rsidRDefault="00522DE7" w:rsidP="00522DE7">
            <w:pPr>
              <w:jc w:val="center"/>
            </w:pPr>
            <w:r w:rsidRPr="00E107D3">
              <w:t>0.01</w:t>
            </w:r>
          </w:p>
        </w:tc>
        <w:tc>
          <w:tcPr>
            <w:tcW w:w="1027" w:type="dxa"/>
            <w:tcBorders>
              <w:top w:val="nil"/>
              <w:left w:val="nil"/>
              <w:bottom w:val="dotted" w:sz="4" w:space="0" w:color="auto"/>
              <w:right w:val="nil"/>
            </w:tcBorders>
            <w:shd w:val="clear" w:color="auto" w:fill="auto"/>
            <w:noWrap/>
            <w:hideMark/>
          </w:tcPr>
          <w:p w14:paraId="3C4A730A" w14:textId="4683A2A4" w:rsidR="00522DE7" w:rsidRPr="00E107D3" w:rsidRDefault="00522DE7" w:rsidP="00522DE7">
            <w:pPr>
              <w:jc w:val="center"/>
            </w:pPr>
            <w:r w:rsidRPr="00E107D3">
              <w:t>0.01</w:t>
            </w:r>
          </w:p>
        </w:tc>
        <w:tc>
          <w:tcPr>
            <w:tcW w:w="1018" w:type="dxa"/>
            <w:vMerge/>
            <w:tcBorders>
              <w:top w:val="nil"/>
              <w:left w:val="nil"/>
              <w:bottom w:val="dotted" w:sz="4" w:space="0" w:color="000000"/>
              <w:right w:val="nil"/>
            </w:tcBorders>
            <w:vAlign w:val="center"/>
            <w:hideMark/>
          </w:tcPr>
          <w:p w14:paraId="0F2C0C8B" w14:textId="77777777" w:rsidR="00522DE7" w:rsidRPr="00E107D3" w:rsidRDefault="00522DE7" w:rsidP="00522DE7">
            <w:pPr>
              <w:pStyle w:val="NoSpacing"/>
              <w:jc w:val="center"/>
            </w:pPr>
          </w:p>
        </w:tc>
        <w:tc>
          <w:tcPr>
            <w:tcW w:w="456" w:type="dxa"/>
            <w:vMerge/>
            <w:tcBorders>
              <w:top w:val="nil"/>
              <w:left w:val="nil"/>
              <w:bottom w:val="dotted" w:sz="4" w:space="0" w:color="000000"/>
              <w:right w:val="nil"/>
            </w:tcBorders>
            <w:vAlign w:val="center"/>
            <w:hideMark/>
          </w:tcPr>
          <w:p w14:paraId="27E9F608" w14:textId="77777777" w:rsidR="00522DE7" w:rsidRPr="00E107D3" w:rsidRDefault="00522DE7" w:rsidP="00522DE7">
            <w:pPr>
              <w:jc w:val="center"/>
            </w:pPr>
          </w:p>
        </w:tc>
        <w:tc>
          <w:tcPr>
            <w:tcW w:w="1640" w:type="dxa"/>
            <w:vMerge/>
            <w:tcBorders>
              <w:top w:val="nil"/>
              <w:left w:val="nil"/>
              <w:bottom w:val="dotted" w:sz="4" w:space="0" w:color="000000"/>
              <w:right w:val="single" w:sz="8" w:space="0" w:color="auto"/>
            </w:tcBorders>
            <w:vAlign w:val="center"/>
            <w:hideMark/>
          </w:tcPr>
          <w:p w14:paraId="559059F6" w14:textId="77777777" w:rsidR="00522DE7" w:rsidRPr="00E107D3" w:rsidRDefault="00522DE7" w:rsidP="00522DE7">
            <w:pPr>
              <w:pStyle w:val="NoSpacing"/>
              <w:jc w:val="center"/>
            </w:pPr>
          </w:p>
        </w:tc>
      </w:tr>
      <w:tr w:rsidR="00E107D3" w:rsidRPr="00E107D3" w14:paraId="27AC7ECD" w14:textId="77777777" w:rsidTr="000645EE">
        <w:trPr>
          <w:trHeight w:val="315"/>
        </w:trPr>
        <w:tc>
          <w:tcPr>
            <w:tcW w:w="3220" w:type="dxa"/>
            <w:vMerge w:val="restart"/>
            <w:tcBorders>
              <w:top w:val="nil"/>
              <w:left w:val="single" w:sz="8" w:space="0" w:color="auto"/>
              <w:bottom w:val="single" w:sz="8" w:space="0" w:color="000000"/>
              <w:right w:val="nil"/>
            </w:tcBorders>
            <w:shd w:val="clear" w:color="auto" w:fill="auto"/>
            <w:vAlign w:val="center"/>
            <w:hideMark/>
          </w:tcPr>
          <w:p w14:paraId="04EBB856" w14:textId="77777777" w:rsidR="00522DE7" w:rsidRPr="00E107D3" w:rsidRDefault="00522DE7" w:rsidP="00522DE7">
            <w:r w:rsidRPr="00E107D3">
              <w:t>rotation z- axis [rad]</w:t>
            </w:r>
          </w:p>
        </w:tc>
        <w:tc>
          <w:tcPr>
            <w:tcW w:w="1030" w:type="dxa"/>
            <w:tcBorders>
              <w:top w:val="nil"/>
              <w:left w:val="nil"/>
              <w:bottom w:val="nil"/>
              <w:right w:val="nil"/>
            </w:tcBorders>
            <w:shd w:val="clear" w:color="auto" w:fill="auto"/>
            <w:hideMark/>
          </w:tcPr>
          <w:p w14:paraId="620B5BE9" w14:textId="77777777" w:rsidR="00522DE7" w:rsidRPr="00E107D3" w:rsidRDefault="00522DE7" w:rsidP="00522DE7">
            <w:r w:rsidRPr="00E107D3">
              <w:t>CONT</w:t>
            </w:r>
          </w:p>
        </w:tc>
        <w:tc>
          <w:tcPr>
            <w:tcW w:w="980" w:type="dxa"/>
            <w:tcBorders>
              <w:top w:val="nil"/>
              <w:left w:val="nil"/>
              <w:bottom w:val="nil"/>
              <w:right w:val="nil"/>
            </w:tcBorders>
            <w:shd w:val="clear" w:color="auto" w:fill="auto"/>
            <w:noWrap/>
            <w:hideMark/>
          </w:tcPr>
          <w:p w14:paraId="68D1DAF9" w14:textId="61C35C10" w:rsidR="00522DE7" w:rsidRPr="00E107D3" w:rsidRDefault="00522DE7" w:rsidP="00522DE7">
            <w:pPr>
              <w:jc w:val="center"/>
            </w:pPr>
            <w:r w:rsidRPr="00E107D3">
              <w:t>45</w:t>
            </w:r>
          </w:p>
        </w:tc>
        <w:tc>
          <w:tcPr>
            <w:tcW w:w="1027" w:type="dxa"/>
            <w:tcBorders>
              <w:top w:val="nil"/>
              <w:left w:val="nil"/>
              <w:bottom w:val="nil"/>
              <w:right w:val="nil"/>
            </w:tcBorders>
            <w:shd w:val="clear" w:color="auto" w:fill="auto"/>
            <w:noWrap/>
            <w:hideMark/>
          </w:tcPr>
          <w:p w14:paraId="55CA80C9" w14:textId="4303440C" w:rsidR="00522DE7" w:rsidRPr="00E107D3" w:rsidRDefault="00522DE7" w:rsidP="00522DE7">
            <w:pPr>
              <w:jc w:val="center"/>
            </w:pPr>
            <w:r w:rsidRPr="00E107D3">
              <w:t>0.01</w:t>
            </w:r>
          </w:p>
        </w:tc>
        <w:tc>
          <w:tcPr>
            <w:tcW w:w="1027" w:type="dxa"/>
            <w:tcBorders>
              <w:top w:val="nil"/>
              <w:left w:val="nil"/>
              <w:bottom w:val="nil"/>
              <w:right w:val="nil"/>
            </w:tcBorders>
            <w:shd w:val="clear" w:color="auto" w:fill="auto"/>
            <w:noWrap/>
            <w:hideMark/>
          </w:tcPr>
          <w:p w14:paraId="54BB824C" w14:textId="6F564B5C" w:rsidR="00522DE7" w:rsidRPr="00E107D3" w:rsidRDefault="00522DE7" w:rsidP="00522DE7">
            <w:pPr>
              <w:jc w:val="center"/>
            </w:pPr>
            <w:r w:rsidRPr="00E107D3">
              <w:t>0.00</w:t>
            </w:r>
          </w:p>
        </w:tc>
        <w:tc>
          <w:tcPr>
            <w:tcW w:w="1018" w:type="dxa"/>
            <w:vMerge w:val="restart"/>
            <w:tcBorders>
              <w:top w:val="nil"/>
              <w:left w:val="nil"/>
              <w:bottom w:val="single" w:sz="8" w:space="0" w:color="000000"/>
              <w:right w:val="nil"/>
            </w:tcBorders>
            <w:shd w:val="clear" w:color="auto" w:fill="auto"/>
            <w:noWrap/>
            <w:vAlign w:val="center"/>
            <w:hideMark/>
          </w:tcPr>
          <w:p w14:paraId="3882914D" w14:textId="5C9601CE" w:rsidR="00522DE7" w:rsidRPr="00E107D3" w:rsidRDefault="00522DE7" w:rsidP="00522DE7">
            <w:pPr>
              <w:pStyle w:val="NoSpacing"/>
              <w:jc w:val="center"/>
            </w:pPr>
            <w:r w:rsidRPr="00E107D3">
              <w:rPr>
                <w:rFonts w:ascii="Times New Roman" w:hAnsi="Times New Roman" w:cs="Times New Roman"/>
                <w:sz w:val="24"/>
                <w:szCs w:val="24"/>
              </w:rPr>
              <w:t>-1.826</w:t>
            </w:r>
          </w:p>
        </w:tc>
        <w:tc>
          <w:tcPr>
            <w:tcW w:w="456" w:type="dxa"/>
            <w:vMerge w:val="restart"/>
            <w:tcBorders>
              <w:top w:val="nil"/>
              <w:left w:val="nil"/>
              <w:bottom w:val="single" w:sz="8" w:space="0" w:color="000000"/>
              <w:right w:val="nil"/>
            </w:tcBorders>
            <w:shd w:val="clear" w:color="auto" w:fill="auto"/>
            <w:noWrap/>
            <w:vAlign w:val="center"/>
            <w:hideMark/>
          </w:tcPr>
          <w:p w14:paraId="040CFBD6" w14:textId="77777777" w:rsidR="00522DE7" w:rsidRPr="00E107D3" w:rsidRDefault="00522DE7" w:rsidP="00522DE7">
            <w:pPr>
              <w:jc w:val="center"/>
            </w:pPr>
            <w:r w:rsidRPr="00E107D3">
              <w:t>*</w:t>
            </w:r>
          </w:p>
        </w:tc>
        <w:tc>
          <w:tcPr>
            <w:tcW w:w="1640" w:type="dxa"/>
            <w:vMerge w:val="restart"/>
            <w:tcBorders>
              <w:top w:val="nil"/>
              <w:left w:val="nil"/>
              <w:bottom w:val="single" w:sz="8" w:space="0" w:color="000000"/>
              <w:right w:val="single" w:sz="8" w:space="0" w:color="auto"/>
            </w:tcBorders>
            <w:shd w:val="clear" w:color="auto" w:fill="auto"/>
            <w:noWrap/>
            <w:vAlign w:val="center"/>
            <w:hideMark/>
          </w:tcPr>
          <w:p w14:paraId="0125F173" w14:textId="01D01F92" w:rsidR="00522DE7" w:rsidRPr="00E107D3" w:rsidRDefault="00522DE7" w:rsidP="00522DE7">
            <w:pPr>
              <w:pStyle w:val="NoSpacing"/>
              <w:jc w:val="center"/>
            </w:pPr>
            <w:r w:rsidRPr="00E107D3">
              <w:rPr>
                <w:rFonts w:ascii="Times New Roman" w:hAnsi="Times New Roman" w:cs="Times New Roman"/>
                <w:sz w:val="24"/>
                <w:szCs w:val="24"/>
              </w:rPr>
              <w:t>0.073</w:t>
            </w:r>
          </w:p>
        </w:tc>
      </w:tr>
      <w:tr w:rsidR="00E107D3" w:rsidRPr="00E107D3" w14:paraId="20F311BB" w14:textId="77777777" w:rsidTr="00522DE7">
        <w:trPr>
          <w:trHeight w:val="394"/>
        </w:trPr>
        <w:tc>
          <w:tcPr>
            <w:tcW w:w="3220" w:type="dxa"/>
            <w:vMerge/>
            <w:tcBorders>
              <w:top w:val="nil"/>
              <w:left w:val="single" w:sz="8" w:space="0" w:color="auto"/>
              <w:bottom w:val="single" w:sz="8" w:space="0" w:color="000000"/>
              <w:right w:val="nil"/>
            </w:tcBorders>
            <w:vAlign w:val="center"/>
            <w:hideMark/>
          </w:tcPr>
          <w:p w14:paraId="1F8956E4" w14:textId="77777777" w:rsidR="00522DE7" w:rsidRPr="00E107D3" w:rsidRDefault="00522DE7" w:rsidP="00522DE7"/>
        </w:tc>
        <w:tc>
          <w:tcPr>
            <w:tcW w:w="1030" w:type="dxa"/>
            <w:tcBorders>
              <w:top w:val="nil"/>
              <w:left w:val="nil"/>
              <w:bottom w:val="single" w:sz="8" w:space="0" w:color="auto"/>
              <w:right w:val="nil"/>
            </w:tcBorders>
            <w:shd w:val="clear" w:color="auto" w:fill="auto"/>
            <w:hideMark/>
          </w:tcPr>
          <w:p w14:paraId="72D734B1" w14:textId="77777777" w:rsidR="00522DE7" w:rsidRPr="00E107D3" w:rsidRDefault="00522DE7" w:rsidP="00522DE7">
            <w:r w:rsidRPr="00E107D3">
              <w:t>OCD</w:t>
            </w:r>
          </w:p>
        </w:tc>
        <w:tc>
          <w:tcPr>
            <w:tcW w:w="980" w:type="dxa"/>
            <w:tcBorders>
              <w:top w:val="nil"/>
              <w:left w:val="nil"/>
              <w:bottom w:val="single" w:sz="8" w:space="0" w:color="auto"/>
              <w:right w:val="nil"/>
            </w:tcBorders>
            <w:shd w:val="clear" w:color="auto" w:fill="auto"/>
            <w:noWrap/>
            <w:hideMark/>
          </w:tcPr>
          <w:p w14:paraId="450D53EA" w14:textId="59C27901" w:rsidR="00522DE7" w:rsidRPr="00E107D3" w:rsidRDefault="00522DE7" w:rsidP="00522DE7">
            <w:pPr>
              <w:jc w:val="center"/>
            </w:pPr>
            <w:r w:rsidRPr="00E107D3">
              <w:t>48</w:t>
            </w:r>
          </w:p>
        </w:tc>
        <w:tc>
          <w:tcPr>
            <w:tcW w:w="1027" w:type="dxa"/>
            <w:tcBorders>
              <w:top w:val="nil"/>
              <w:left w:val="nil"/>
              <w:bottom w:val="single" w:sz="8" w:space="0" w:color="auto"/>
              <w:right w:val="nil"/>
            </w:tcBorders>
            <w:shd w:val="clear" w:color="auto" w:fill="auto"/>
            <w:noWrap/>
            <w:hideMark/>
          </w:tcPr>
          <w:p w14:paraId="2B58FF91" w14:textId="2857CE73" w:rsidR="00522DE7" w:rsidRPr="00E107D3" w:rsidRDefault="00522DE7" w:rsidP="00522DE7">
            <w:pPr>
              <w:jc w:val="center"/>
            </w:pPr>
            <w:r w:rsidRPr="00E107D3">
              <w:t>0.01</w:t>
            </w:r>
          </w:p>
        </w:tc>
        <w:tc>
          <w:tcPr>
            <w:tcW w:w="1027" w:type="dxa"/>
            <w:tcBorders>
              <w:top w:val="nil"/>
              <w:left w:val="nil"/>
              <w:bottom w:val="single" w:sz="8" w:space="0" w:color="auto"/>
              <w:right w:val="nil"/>
            </w:tcBorders>
            <w:shd w:val="clear" w:color="auto" w:fill="auto"/>
            <w:noWrap/>
            <w:hideMark/>
          </w:tcPr>
          <w:p w14:paraId="10512310" w14:textId="4B97E446" w:rsidR="00522DE7" w:rsidRPr="00E107D3" w:rsidRDefault="00522DE7" w:rsidP="00522DE7">
            <w:pPr>
              <w:jc w:val="center"/>
            </w:pPr>
            <w:r w:rsidRPr="00E107D3">
              <w:t>0.01</w:t>
            </w:r>
          </w:p>
        </w:tc>
        <w:tc>
          <w:tcPr>
            <w:tcW w:w="1018" w:type="dxa"/>
            <w:vMerge/>
            <w:tcBorders>
              <w:top w:val="nil"/>
              <w:left w:val="nil"/>
              <w:bottom w:val="single" w:sz="8" w:space="0" w:color="000000"/>
              <w:right w:val="nil"/>
            </w:tcBorders>
            <w:hideMark/>
          </w:tcPr>
          <w:p w14:paraId="13BAD7EF" w14:textId="77777777" w:rsidR="00522DE7" w:rsidRPr="00E107D3" w:rsidRDefault="00522DE7" w:rsidP="00522DE7"/>
        </w:tc>
        <w:tc>
          <w:tcPr>
            <w:tcW w:w="456" w:type="dxa"/>
            <w:vMerge/>
            <w:tcBorders>
              <w:top w:val="nil"/>
              <w:left w:val="nil"/>
              <w:bottom w:val="single" w:sz="8" w:space="0" w:color="000000"/>
              <w:right w:val="nil"/>
            </w:tcBorders>
            <w:vAlign w:val="center"/>
            <w:hideMark/>
          </w:tcPr>
          <w:p w14:paraId="01FAAB5E" w14:textId="77777777" w:rsidR="00522DE7" w:rsidRPr="00E107D3" w:rsidRDefault="00522DE7" w:rsidP="00522DE7"/>
        </w:tc>
        <w:tc>
          <w:tcPr>
            <w:tcW w:w="1640" w:type="dxa"/>
            <w:vMerge/>
            <w:tcBorders>
              <w:top w:val="nil"/>
              <w:left w:val="nil"/>
              <w:bottom w:val="single" w:sz="8" w:space="0" w:color="000000"/>
              <w:right w:val="single" w:sz="8" w:space="0" w:color="auto"/>
            </w:tcBorders>
            <w:vAlign w:val="center"/>
            <w:hideMark/>
          </w:tcPr>
          <w:p w14:paraId="088CE9D4" w14:textId="77777777" w:rsidR="00522DE7" w:rsidRPr="00E107D3" w:rsidRDefault="00522DE7" w:rsidP="00522DE7"/>
        </w:tc>
      </w:tr>
      <w:tr w:rsidR="00E107D3" w:rsidRPr="00E107D3" w14:paraId="0A280F98" w14:textId="77777777" w:rsidTr="000645EE">
        <w:trPr>
          <w:trHeight w:val="315"/>
        </w:trPr>
        <w:tc>
          <w:tcPr>
            <w:tcW w:w="3220" w:type="dxa"/>
            <w:tcBorders>
              <w:top w:val="nil"/>
              <w:left w:val="nil"/>
              <w:bottom w:val="nil"/>
              <w:right w:val="nil"/>
            </w:tcBorders>
            <w:shd w:val="clear" w:color="auto" w:fill="auto"/>
            <w:noWrap/>
            <w:vAlign w:val="bottom"/>
            <w:hideMark/>
          </w:tcPr>
          <w:p w14:paraId="27FC07BF" w14:textId="77777777" w:rsidR="00C30A72" w:rsidRPr="00E107D3" w:rsidRDefault="00C30A72" w:rsidP="00C30A72">
            <w:pPr>
              <w:jc w:val="center"/>
            </w:pPr>
          </w:p>
        </w:tc>
        <w:tc>
          <w:tcPr>
            <w:tcW w:w="1030" w:type="dxa"/>
            <w:tcBorders>
              <w:top w:val="nil"/>
              <w:left w:val="nil"/>
              <w:bottom w:val="nil"/>
              <w:right w:val="nil"/>
            </w:tcBorders>
            <w:shd w:val="clear" w:color="auto" w:fill="auto"/>
            <w:noWrap/>
            <w:vAlign w:val="bottom"/>
            <w:hideMark/>
          </w:tcPr>
          <w:p w14:paraId="0AC1E64C" w14:textId="77777777" w:rsidR="00C30A72" w:rsidRPr="00E107D3" w:rsidRDefault="00C30A72" w:rsidP="00C30A72">
            <w:pPr>
              <w:rPr>
                <w:sz w:val="20"/>
                <w:szCs w:val="20"/>
              </w:rPr>
            </w:pPr>
          </w:p>
        </w:tc>
        <w:tc>
          <w:tcPr>
            <w:tcW w:w="980" w:type="dxa"/>
            <w:tcBorders>
              <w:top w:val="nil"/>
              <w:left w:val="nil"/>
              <w:bottom w:val="nil"/>
              <w:right w:val="nil"/>
            </w:tcBorders>
            <w:shd w:val="clear" w:color="auto" w:fill="auto"/>
            <w:noWrap/>
            <w:vAlign w:val="bottom"/>
            <w:hideMark/>
          </w:tcPr>
          <w:p w14:paraId="4BAC9A68" w14:textId="77777777" w:rsidR="00C30A72" w:rsidRPr="00E107D3" w:rsidRDefault="00C30A72" w:rsidP="00C30A72">
            <w:pPr>
              <w:rPr>
                <w:sz w:val="20"/>
                <w:szCs w:val="20"/>
              </w:rPr>
            </w:pPr>
          </w:p>
        </w:tc>
        <w:tc>
          <w:tcPr>
            <w:tcW w:w="1027" w:type="dxa"/>
            <w:tcBorders>
              <w:top w:val="nil"/>
              <w:left w:val="nil"/>
              <w:bottom w:val="nil"/>
              <w:right w:val="nil"/>
            </w:tcBorders>
            <w:shd w:val="clear" w:color="auto" w:fill="auto"/>
            <w:noWrap/>
          </w:tcPr>
          <w:p w14:paraId="37AC7118" w14:textId="77777777" w:rsidR="00C30A72" w:rsidRPr="00E107D3" w:rsidRDefault="00C30A72" w:rsidP="000645EE">
            <w:pPr>
              <w:jc w:val="center"/>
            </w:pPr>
          </w:p>
        </w:tc>
        <w:tc>
          <w:tcPr>
            <w:tcW w:w="1027" w:type="dxa"/>
            <w:tcBorders>
              <w:top w:val="nil"/>
              <w:left w:val="nil"/>
              <w:bottom w:val="nil"/>
              <w:right w:val="nil"/>
            </w:tcBorders>
            <w:shd w:val="clear" w:color="auto" w:fill="auto"/>
            <w:noWrap/>
          </w:tcPr>
          <w:p w14:paraId="6D7B77B0" w14:textId="77777777" w:rsidR="00C30A72" w:rsidRPr="00E107D3" w:rsidRDefault="00C30A72" w:rsidP="000645EE">
            <w:pPr>
              <w:jc w:val="center"/>
            </w:pPr>
          </w:p>
        </w:tc>
        <w:tc>
          <w:tcPr>
            <w:tcW w:w="1018" w:type="dxa"/>
            <w:tcBorders>
              <w:top w:val="nil"/>
              <w:left w:val="nil"/>
              <w:bottom w:val="nil"/>
              <w:right w:val="nil"/>
            </w:tcBorders>
            <w:shd w:val="clear" w:color="auto" w:fill="auto"/>
            <w:noWrap/>
          </w:tcPr>
          <w:p w14:paraId="34AB9034" w14:textId="77777777" w:rsidR="00C30A72" w:rsidRPr="00E107D3" w:rsidRDefault="00C30A72" w:rsidP="000645EE">
            <w:pPr>
              <w:jc w:val="center"/>
            </w:pPr>
          </w:p>
        </w:tc>
        <w:tc>
          <w:tcPr>
            <w:tcW w:w="456" w:type="dxa"/>
            <w:tcBorders>
              <w:top w:val="nil"/>
              <w:left w:val="nil"/>
              <w:bottom w:val="nil"/>
              <w:right w:val="nil"/>
            </w:tcBorders>
            <w:shd w:val="clear" w:color="auto" w:fill="auto"/>
            <w:noWrap/>
            <w:vAlign w:val="bottom"/>
            <w:hideMark/>
          </w:tcPr>
          <w:p w14:paraId="34C7D8B5" w14:textId="77777777" w:rsidR="00C30A72" w:rsidRPr="00E107D3" w:rsidRDefault="00C30A72" w:rsidP="000645EE">
            <w:pPr>
              <w:jc w:val="center"/>
            </w:pPr>
          </w:p>
        </w:tc>
        <w:tc>
          <w:tcPr>
            <w:tcW w:w="1640" w:type="dxa"/>
            <w:tcBorders>
              <w:top w:val="nil"/>
              <w:left w:val="nil"/>
              <w:bottom w:val="nil"/>
              <w:right w:val="nil"/>
            </w:tcBorders>
            <w:shd w:val="clear" w:color="auto" w:fill="auto"/>
            <w:noWrap/>
            <w:vAlign w:val="bottom"/>
            <w:hideMark/>
          </w:tcPr>
          <w:p w14:paraId="71D16BF8" w14:textId="77777777" w:rsidR="00C30A72" w:rsidRPr="00E107D3" w:rsidRDefault="00C30A72" w:rsidP="000645EE">
            <w:pPr>
              <w:jc w:val="center"/>
            </w:pPr>
          </w:p>
        </w:tc>
      </w:tr>
      <w:tr w:rsidR="00E107D3" w:rsidRPr="00E107D3" w14:paraId="78F2943B" w14:textId="77777777" w:rsidTr="00A7660C">
        <w:trPr>
          <w:trHeight w:val="300"/>
        </w:trPr>
        <w:tc>
          <w:tcPr>
            <w:tcW w:w="10398" w:type="dxa"/>
            <w:gridSpan w:val="8"/>
            <w:tcBorders>
              <w:top w:val="nil"/>
              <w:left w:val="nil"/>
              <w:bottom w:val="nil"/>
              <w:right w:val="nil"/>
            </w:tcBorders>
            <w:shd w:val="clear" w:color="auto" w:fill="auto"/>
            <w:vAlign w:val="center"/>
            <w:hideMark/>
          </w:tcPr>
          <w:p w14:paraId="3DEAEF7E" w14:textId="77777777" w:rsidR="00964E6C" w:rsidRPr="00E107D3" w:rsidRDefault="00964E6C" w:rsidP="00964E6C">
            <w:pPr>
              <w:rPr>
                <w:i/>
                <w:iCs/>
              </w:rPr>
            </w:pPr>
            <w:r w:rsidRPr="00E107D3">
              <w:rPr>
                <w:i/>
                <w:iCs/>
              </w:rPr>
              <w:t xml:space="preserve">* Equal variance not assumed. </w:t>
            </w:r>
          </w:p>
        </w:tc>
      </w:tr>
    </w:tbl>
    <w:p w14:paraId="0D2D8503" w14:textId="77777777" w:rsidR="00964E6C" w:rsidRPr="00E107D3" w:rsidRDefault="00964E6C">
      <w:pPr>
        <w:spacing w:after="160" w:line="259" w:lineRule="auto"/>
        <w:rPr>
          <w:b/>
          <w:sz w:val="28"/>
          <w:u w:val="single"/>
        </w:rPr>
      </w:pPr>
      <w:r w:rsidRPr="00E107D3">
        <w:rPr>
          <w:b/>
          <w:sz w:val="28"/>
          <w:u w:val="single"/>
        </w:rPr>
        <w:br w:type="page"/>
      </w:r>
    </w:p>
    <w:p w14:paraId="26547505" w14:textId="77777777" w:rsidR="00964E6C" w:rsidRPr="00E107D3" w:rsidRDefault="00964E6C" w:rsidP="00964E6C">
      <w:pPr>
        <w:spacing w:after="160" w:line="259" w:lineRule="auto"/>
        <w:jc w:val="both"/>
        <w:outlineLvl w:val="0"/>
        <w:rPr>
          <w:b/>
          <w:sz w:val="28"/>
          <w:u w:val="single"/>
        </w:rPr>
      </w:pPr>
      <w:r w:rsidRPr="00E107D3">
        <w:rPr>
          <w:b/>
          <w:sz w:val="28"/>
          <w:u w:val="single"/>
        </w:rPr>
        <w:lastRenderedPageBreak/>
        <w:t>Supplemental Table-2</w:t>
      </w:r>
    </w:p>
    <w:p w14:paraId="111A0BBF" w14:textId="77777777" w:rsidR="007B63A2" w:rsidRPr="00E107D3" w:rsidRDefault="007B63A2" w:rsidP="00964E6C">
      <w:pPr>
        <w:spacing w:after="160" w:line="259" w:lineRule="auto"/>
        <w:jc w:val="both"/>
        <w:rPr>
          <w:b/>
          <w:sz w:val="28"/>
          <w:u w:val="single"/>
        </w:rPr>
      </w:pPr>
    </w:p>
    <w:tbl>
      <w:tblPr>
        <w:tblW w:w="5000" w:type="pct"/>
        <w:tblLook w:val="04A0" w:firstRow="1" w:lastRow="0" w:firstColumn="1" w:lastColumn="0" w:noHBand="0" w:noVBand="1"/>
      </w:tblPr>
      <w:tblGrid>
        <w:gridCol w:w="4642"/>
        <w:gridCol w:w="2361"/>
        <w:gridCol w:w="2357"/>
      </w:tblGrid>
      <w:tr w:rsidR="00E107D3" w:rsidRPr="00E107D3" w14:paraId="356B19B1" w14:textId="77777777" w:rsidTr="00C36507">
        <w:trPr>
          <w:trHeight w:val="319"/>
        </w:trPr>
        <w:tc>
          <w:tcPr>
            <w:tcW w:w="5000" w:type="pct"/>
            <w:gridSpan w:val="3"/>
            <w:tcBorders>
              <w:top w:val="nil"/>
              <w:left w:val="nil"/>
              <w:bottom w:val="single" w:sz="4" w:space="0" w:color="auto"/>
              <w:right w:val="nil"/>
            </w:tcBorders>
            <w:shd w:val="clear" w:color="auto" w:fill="auto"/>
            <w:vAlign w:val="bottom"/>
          </w:tcPr>
          <w:p w14:paraId="5CCEE006" w14:textId="51D413E4" w:rsidR="00C36507" w:rsidRPr="00E107D3" w:rsidRDefault="00962DEE" w:rsidP="00820844">
            <w:pPr>
              <w:jc w:val="both"/>
              <w:rPr>
                <w:b/>
              </w:rPr>
            </w:pPr>
            <w:r w:rsidRPr="00E107D3">
              <w:rPr>
                <w:b/>
              </w:rPr>
              <w:t>Re</w:t>
            </w:r>
            <w:r w:rsidR="00C36507" w:rsidRPr="00E107D3">
              <w:rPr>
                <w:b/>
              </w:rPr>
              <w:t xml:space="preserve">peated measure ANCOVAs, one for each symptom dimension, MDD comorbidity or SSRI as </w:t>
            </w:r>
            <w:bookmarkStart w:id="2" w:name="_Hlk535330559"/>
            <w:r w:rsidR="00783E41" w:rsidRPr="00E107D3">
              <w:rPr>
                <w:b/>
              </w:rPr>
              <w:t xml:space="preserve">the </w:t>
            </w:r>
            <w:r w:rsidR="00C36507" w:rsidRPr="00E107D3">
              <w:rPr>
                <w:b/>
              </w:rPr>
              <w:t>between-subjects effect</w:t>
            </w:r>
            <w:bookmarkEnd w:id="2"/>
            <w:r w:rsidR="00C36507" w:rsidRPr="00E107D3">
              <w:rPr>
                <w:b/>
              </w:rPr>
              <w:t xml:space="preserve">, and </w:t>
            </w:r>
            <w:bookmarkStart w:id="3" w:name="_Hlk535330576"/>
            <w:r w:rsidR="00C36507" w:rsidRPr="00E107D3">
              <w:rPr>
                <w:b/>
              </w:rPr>
              <w:t>FA in two segment clusters (</w:t>
            </w:r>
            <w:r w:rsidR="00D31BC3" w:rsidRPr="00E107D3">
              <w:rPr>
                <w:b/>
              </w:rPr>
              <w:t>Laterality</w:t>
            </w:r>
            <w:r w:rsidR="00C36507" w:rsidRPr="00E107D3">
              <w:rPr>
                <w:b/>
              </w:rPr>
              <w:t xml:space="preserve">: 2 levels including the two segment-clusters in the left and right cingulum bundle) as </w:t>
            </w:r>
            <w:r w:rsidR="00783E41" w:rsidRPr="00E107D3">
              <w:rPr>
                <w:b/>
              </w:rPr>
              <w:t xml:space="preserve">the </w:t>
            </w:r>
            <w:r w:rsidR="00C36507" w:rsidRPr="00E107D3">
              <w:rPr>
                <w:b/>
              </w:rPr>
              <w:t>within-subjects effect</w:t>
            </w:r>
            <w:bookmarkEnd w:id="3"/>
            <w:r w:rsidR="00C36507" w:rsidRPr="00E107D3">
              <w:rPr>
                <w:b/>
              </w:rPr>
              <w:t>.</w:t>
            </w:r>
          </w:p>
          <w:p w14:paraId="07752DCF" w14:textId="77777777" w:rsidR="00C36507" w:rsidRPr="00E107D3" w:rsidRDefault="00C36507" w:rsidP="00820844">
            <w:pPr>
              <w:jc w:val="both"/>
              <w:rPr>
                <w:i/>
              </w:rPr>
            </w:pPr>
          </w:p>
        </w:tc>
      </w:tr>
      <w:tr w:rsidR="00E107D3" w:rsidRPr="00E107D3" w14:paraId="5A345C7E" w14:textId="77777777" w:rsidTr="00C2376F">
        <w:trPr>
          <w:trHeight w:val="319"/>
        </w:trPr>
        <w:tc>
          <w:tcPr>
            <w:tcW w:w="2480" w:type="pct"/>
            <w:tcBorders>
              <w:top w:val="nil"/>
              <w:left w:val="nil"/>
              <w:bottom w:val="single" w:sz="4" w:space="0" w:color="auto"/>
              <w:right w:val="nil"/>
            </w:tcBorders>
            <w:shd w:val="clear" w:color="000000" w:fill="D9D9D9"/>
            <w:vAlign w:val="bottom"/>
            <w:hideMark/>
          </w:tcPr>
          <w:p w14:paraId="68C57DAE" w14:textId="77777777" w:rsidR="00C36507" w:rsidRPr="00E107D3" w:rsidRDefault="00C36507" w:rsidP="00C2376F">
            <w:pPr>
              <w:jc w:val="both"/>
              <w:rPr>
                <w:i/>
              </w:rPr>
            </w:pPr>
            <w:r w:rsidRPr="00E107D3">
              <w:rPr>
                <w:i/>
              </w:rPr>
              <w:t> Independent variables</w:t>
            </w:r>
          </w:p>
        </w:tc>
        <w:tc>
          <w:tcPr>
            <w:tcW w:w="1261" w:type="pct"/>
            <w:tcBorders>
              <w:top w:val="nil"/>
              <w:left w:val="nil"/>
              <w:bottom w:val="single" w:sz="4" w:space="0" w:color="auto"/>
              <w:right w:val="single" w:sz="4" w:space="0" w:color="E0E0E0"/>
            </w:tcBorders>
            <w:shd w:val="clear" w:color="000000" w:fill="D9D9D9"/>
            <w:vAlign w:val="bottom"/>
            <w:hideMark/>
          </w:tcPr>
          <w:p w14:paraId="7B736901" w14:textId="77777777" w:rsidR="00C36507" w:rsidRPr="00E107D3" w:rsidRDefault="00C36507" w:rsidP="00C2376F">
            <w:pPr>
              <w:jc w:val="both"/>
              <w:rPr>
                <w:i/>
              </w:rPr>
            </w:pPr>
            <w:proofErr w:type="gramStart"/>
            <w:r w:rsidRPr="00E107D3">
              <w:rPr>
                <w:i/>
              </w:rPr>
              <w:t>F</w:t>
            </w:r>
            <w:r w:rsidRPr="00E107D3">
              <w:rPr>
                <w:i/>
                <w:vertAlign w:val="subscript"/>
              </w:rPr>
              <w:t>[</w:t>
            </w:r>
            <w:proofErr w:type="gramEnd"/>
            <w:r w:rsidRPr="00E107D3">
              <w:rPr>
                <w:i/>
                <w:vertAlign w:val="subscript"/>
              </w:rPr>
              <w:t>1,42]</w:t>
            </w:r>
          </w:p>
        </w:tc>
        <w:tc>
          <w:tcPr>
            <w:tcW w:w="1259" w:type="pct"/>
            <w:tcBorders>
              <w:top w:val="nil"/>
              <w:left w:val="nil"/>
              <w:bottom w:val="single" w:sz="4" w:space="0" w:color="auto"/>
              <w:right w:val="nil"/>
            </w:tcBorders>
            <w:shd w:val="clear" w:color="000000" w:fill="D9D9D9"/>
            <w:vAlign w:val="bottom"/>
            <w:hideMark/>
          </w:tcPr>
          <w:p w14:paraId="159041AE" w14:textId="77777777" w:rsidR="00C36507" w:rsidRPr="00E107D3" w:rsidRDefault="00C36507" w:rsidP="00C2376F">
            <w:pPr>
              <w:jc w:val="both"/>
              <w:rPr>
                <w:i/>
              </w:rPr>
            </w:pPr>
            <w:r w:rsidRPr="00E107D3">
              <w:rPr>
                <w:i/>
              </w:rPr>
              <w:t>Sig.</w:t>
            </w:r>
          </w:p>
        </w:tc>
      </w:tr>
      <w:tr w:rsidR="00E107D3" w:rsidRPr="00E107D3" w14:paraId="2AE4BDF7" w14:textId="77777777" w:rsidTr="000645EE">
        <w:trPr>
          <w:trHeight w:val="319"/>
        </w:trPr>
        <w:tc>
          <w:tcPr>
            <w:tcW w:w="2480" w:type="pct"/>
            <w:tcBorders>
              <w:top w:val="single" w:sz="4" w:space="0" w:color="auto"/>
              <w:left w:val="nil"/>
              <w:bottom w:val="single" w:sz="4" w:space="0" w:color="auto"/>
            </w:tcBorders>
            <w:shd w:val="clear" w:color="auto" w:fill="auto"/>
            <w:vAlign w:val="bottom"/>
          </w:tcPr>
          <w:p w14:paraId="25CD3507" w14:textId="77777777" w:rsidR="00B64195" w:rsidRPr="00E107D3" w:rsidRDefault="00B64195" w:rsidP="00820844">
            <w:pPr>
              <w:jc w:val="both"/>
            </w:pPr>
          </w:p>
        </w:tc>
        <w:tc>
          <w:tcPr>
            <w:tcW w:w="1261" w:type="pct"/>
            <w:tcBorders>
              <w:top w:val="single" w:sz="4" w:space="0" w:color="auto"/>
              <w:bottom w:val="single" w:sz="4" w:space="0" w:color="auto"/>
            </w:tcBorders>
            <w:shd w:val="clear" w:color="auto" w:fill="auto"/>
            <w:vAlign w:val="bottom"/>
          </w:tcPr>
          <w:p w14:paraId="4C780C8F" w14:textId="77777777" w:rsidR="00B64195" w:rsidRPr="00E107D3" w:rsidRDefault="00B64195" w:rsidP="00820844">
            <w:pPr>
              <w:jc w:val="both"/>
            </w:pPr>
          </w:p>
        </w:tc>
        <w:tc>
          <w:tcPr>
            <w:tcW w:w="1259" w:type="pct"/>
            <w:tcBorders>
              <w:top w:val="single" w:sz="4" w:space="0" w:color="auto"/>
              <w:bottom w:val="single" w:sz="4" w:space="0" w:color="auto"/>
              <w:right w:val="nil"/>
            </w:tcBorders>
            <w:shd w:val="clear" w:color="auto" w:fill="auto"/>
            <w:vAlign w:val="bottom"/>
          </w:tcPr>
          <w:p w14:paraId="34869A93" w14:textId="77777777" w:rsidR="00B64195" w:rsidRPr="00E107D3" w:rsidRDefault="00B64195" w:rsidP="00820844">
            <w:pPr>
              <w:jc w:val="both"/>
            </w:pPr>
          </w:p>
        </w:tc>
      </w:tr>
      <w:tr w:rsidR="00E107D3" w:rsidRPr="00E107D3" w14:paraId="3273C985" w14:textId="77777777" w:rsidTr="000645EE">
        <w:trPr>
          <w:trHeight w:val="360"/>
        </w:trPr>
        <w:tc>
          <w:tcPr>
            <w:tcW w:w="2480" w:type="pct"/>
            <w:tcBorders>
              <w:top w:val="single" w:sz="4" w:space="0" w:color="auto"/>
              <w:left w:val="single" w:sz="4" w:space="0" w:color="auto"/>
              <w:bottom w:val="dashSmallGap" w:sz="4" w:space="0" w:color="808080" w:themeColor="background1" w:themeShade="80"/>
            </w:tcBorders>
            <w:shd w:val="clear" w:color="auto" w:fill="auto"/>
            <w:hideMark/>
          </w:tcPr>
          <w:p w14:paraId="245867ED" w14:textId="77777777" w:rsidR="00B64195" w:rsidRPr="00E107D3" w:rsidRDefault="00B64195" w:rsidP="00B64195">
            <w:pPr>
              <w:jc w:val="both"/>
            </w:pPr>
            <w:r w:rsidRPr="00E107D3">
              <w:t>HRSD17</w:t>
            </w:r>
          </w:p>
        </w:tc>
        <w:tc>
          <w:tcPr>
            <w:tcW w:w="1261" w:type="pct"/>
            <w:tcBorders>
              <w:top w:val="single" w:sz="4" w:space="0" w:color="auto"/>
              <w:bottom w:val="dashSmallGap" w:sz="4" w:space="0" w:color="808080" w:themeColor="background1" w:themeShade="80"/>
            </w:tcBorders>
            <w:shd w:val="clear" w:color="auto" w:fill="auto"/>
            <w:noWrap/>
            <w:hideMark/>
          </w:tcPr>
          <w:p w14:paraId="6E97B59A" w14:textId="6BFDB740" w:rsidR="00B64195" w:rsidRPr="00E107D3" w:rsidRDefault="00B64195" w:rsidP="00B64195">
            <w:pPr>
              <w:jc w:val="both"/>
            </w:pPr>
            <w:r w:rsidRPr="00E107D3">
              <w:t>0.2</w:t>
            </w:r>
          </w:p>
        </w:tc>
        <w:tc>
          <w:tcPr>
            <w:tcW w:w="1259" w:type="pct"/>
            <w:tcBorders>
              <w:top w:val="single" w:sz="4" w:space="0" w:color="auto"/>
              <w:bottom w:val="dashSmallGap" w:sz="4" w:space="0" w:color="808080" w:themeColor="background1" w:themeShade="80"/>
              <w:right w:val="single" w:sz="4" w:space="0" w:color="auto"/>
            </w:tcBorders>
            <w:shd w:val="clear" w:color="auto" w:fill="auto"/>
            <w:noWrap/>
            <w:hideMark/>
          </w:tcPr>
          <w:p w14:paraId="4D1ED23A" w14:textId="7F6C0BEE" w:rsidR="00B64195" w:rsidRPr="00E107D3" w:rsidRDefault="00B64195" w:rsidP="00B64195">
            <w:pPr>
              <w:jc w:val="both"/>
            </w:pPr>
            <w:r w:rsidRPr="00E107D3">
              <w:t>0.661</w:t>
            </w:r>
          </w:p>
        </w:tc>
      </w:tr>
      <w:tr w:rsidR="00E107D3" w:rsidRPr="00E107D3" w14:paraId="65AEFFD5" w14:textId="77777777" w:rsidTr="000645EE">
        <w:trPr>
          <w:trHeight w:val="360"/>
        </w:trPr>
        <w:tc>
          <w:tcPr>
            <w:tcW w:w="2480" w:type="pct"/>
            <w:tcBorders>
              <w:top w:val="dashSmallGap" w:sz="4" w:space="0" w:color="808080" w:themeColor="background1" w:themeShade="80"/>
              <w:left w:val="single" w:sz="4" w:space="0" w:color="auto"/>
              <w:bottom w:val="dashSmallGap" w:sz="4" w:space="0" w:color="808080" w:themeColor="background1" w:themeShade="80"/>
            </w:tcBorders>
            <w:shd w:val="clear" w:color="auto" w:fill="auto"/>
            <w:hideMark/>
          </w:tcPr>
          <w:p w14:paraId="1F06D3FA" w14:textId="77777777" w:rsidR="00B64195" w:rsidRPr="00E107D3" w:rsidRDefault="00B64195" w:rsidP="00B64195">
            <w:pPr>
              <w:jc w:val="both"/>
            </w:pPr>
            <w:r w:rsidRPr="00E107D3">
              <w:t>Age [YY]</w:t>
            </w:r>
          </w:p>
        </w:tc>
        <w:tc>
          <w:tcPr>
            <w:tcW w:w="1261" w:type="pct"/>
            <w:tcBorders>
              <w:top w:val="dashSmallGap" w:sz="4" w:space="0" w:color="808080" w:themeColor="background1" w:themeShade="80"/>
              <w:bottom w:val="dashSmallGap" w:sz="4" w:space="0" w:color="808080" w:themeColor="background1" w:themeShade="80"/>
            </w:tcBorders>
            <w:shd w:val="clear" w:color="auto" w:fill="auto"/>
            <w:noWrap/>
            <w:hideMark/>
          </w:tcPr>
          <w:p w14:paraId="63FEDD6F" w14:textId="6F12A910" w:rsidR="00B64195" w:rsidRPr="00E107D3" w:rsidRDefault="00B64195" w:rsidP="00B64195">
            <w:pPr>
              <w:jc w:val="both"/>
            </w:pPr>
            <w:r w:rsidRPr="00E107D3">
              <w:t>0.1</w:t>
            </w:r>
          </w:p>
        </w:tc>
        <w:tc>
          <w:tcPr>
            <w:tcW w:w="1259" w:type="pct"/>
            <w:tcBorders>
              <w:top w:val="dashSmallGap" w:sz="4" w:space="0" w:color="808080" w:themeColor="background1" w:themeShade="80"/>
              <w:bottom w:val="dashSmallGap" w:sz="4" w:space="0" w:color="808080" w:themeColor="background1" w:themeShade="80"/>
              <w:right w:val="single" w:sz="4" w:space="0" w:color="auto"/>
            </w:tcBorders>
            <w:shd w:val="clear" w:color="auto" w:fill="auto"/>
            <w:noWrap/>
            <w:hideMark/>
          </w:tcPr>
          <w:p w14:paraId="4381CD55" w14:textId="39ECB18A" w:rsidR="00B64195" w:rsidRPr="00E107D3" w:rsidRDefault="00B64195" w:rsidP="00B64195">
            <w:pPr>
              <w:jc w:val="both"/>
            </w:pPr>
            <w:r w:rsidRPr="00E107D3">
              <w:t>0.723</w:t>
            </w:r>
          </w:p>
        </w:tc>
      </w:tr>
      <w:tr w:rsidR="00E107D3" w:rsidRPr="00E107D3" w14:paraId="2960D1B1" w14:textId="77777777" w:rsidTr="000645EE">
        <w:trPr>
          <w:trHeight w:val="360"/>
        </w:trPr>
        <w:tc>
          <w:tcPr>
            <w:tcW w:w="2480" w:type="pct"/>
            <w:tcBorders>
              <w:top w:val="dashSmallGap" w:sz="4" w:space="0" w:color="808080" w:themeColor="background1" w:themeShade="80"/>
              <w:left w:val="single" w:sz="4" w:space="0" w:color="auto"/>
              <w:bottom w:val="dashSmallGap" w:sz="4" w:space="0" w:color="808080" w:themeColor="background1" w:themeShade="80"/>
            </w:tcBorders>
            <w:shd w:val="clear" w:color="auto" w:fill="auto"/>
            <w:hideMark/>
          </w:tcPr>
          <w:p w14:paraId="059972F0" w14:textId="77777777" w:rsidR="00B64195" w:rsidRPr="00E107D3" w:rsidRDefault="00B64195" w:rsidP="00B64195">
            <w:pPr>
              <w:jc w:val="both"/>
            </w:pPr>
            <w:r w:rsidRPr="00E107D3">
              <w:t>Sex [M/F]</w:t>
            </w:r>
          </w:p>
        </w:tc>
        <w:tc>
          <w:tcPr>
            <w:tcW w:w="1261" w:type="pct"/>
            <w:tcBorders>
              <w:top w:val="dashSmallGap" w:sz="4" w:space="0" w:color="808080" w:themeColor="background1" w:themeShade="80"/>
              <w:bottom w:val="dashSmallGap" w:sz="4" w:space="0" w:color="808080" w:themeColor="background1" w:themeShade="80"/>
            </w:tcBorders>
            <w:shd w:val="clear" w:color="auto" w:fill="auto"/>
            <w:noWrap/>
            <w:hideMark/>
          </w:tcPr>
          <w:p w14:paraId="6ADB0B85" w14:textId="4863D62C" w:rsidR="00B64195" w:rsidRPr="00E107D3" w:rsidRDefault="00B64195" w:rsidP="00B64195">
            <w:pPr>
              <w:jc w:val="both"/>
            </w:pPr>
            <w:r w:rsidRPr="00E107D3">
              <w:t>0.9</w:t>
            </w:r>
          </w:p>
        </w:tc>
        <w:tc>
          <w:tcPr>
            <w:tcW w:w="1259" w:type="pct"/>
            <w:tcBorders>
              <w:top w:val="dashSmallGap" w:sz="4" w:space="0" w:color="808080" w:themeColor="background1" w:themeShade="80"/>
              <w:bottom w:val="dashSmallGap" w:sz="4" w:space="0" w:color="808080" w:themeColor="background1" w:themeShade="80"/>
              <w:right w:val="single" w:sz="4" w:space="0" w:color="auto"/>
            </w:tcBorders>
            <w:shd w:val="clear" w:color="auto" w:fill="auto"/>
            <w:noWrap/>
            <w:hideMark/>
          </w:tcPr>
          <w:p w14:paraId="7055DF34" w14:textId="391C240F" w:rsidR="00B64195" w:rsidRPr="00E107D3" w:rsidRDefault="00B64195" w:rsidP="00B64195">
            <w:pPr>
              <w:jc w:val="both"/>
            </w:pPr>
            <w:r w:rsidRPr="00E107D3">
              <w:t>0.344</w:t>
            </w:r>
          </w:p>
        </w:tc>
      </w:tr>
      <w:tr w:rsidR="00E107D3" w:rsidRPr="00E107D3" w14:paraId="2BBD0136" w14:textId="77777777" w:rsidTr="000645EE">
        <w:trPr>
          <w:trHeight w:val="360"/>
        </w:trPr>
        <w:tc>
          <w:tcPr>
            <w:tcW w:w="2480" w:type="pct"/>
            <w:tcBorders>
              <w:top w:val="dashSmallGap" w:sz="4" w:space="0" w:color="808080" w:themeColor="background1" w:themeShade="80"/>
              <w:left w:val="single" w:sz="4" w:space="0" w:color="auto"/>
              <w:bottom w:val="dashSmallGap" w:sz="4" w:space="0" w:color="808080" w:themeColor="background1" w:themeShade="80"/>
            </w:tcBorders>
            <w:shd w:val="clear" w:color="auto" w:fill="auto"/>
          </w:tcPr>
          <w:p w14:paraId="02593A43" w14:textId="77777777" w:rsidR="00B64195" w:rsidRPr="00E107D3" w:rsidRDefault="00B64195" w:rsidP="00B64195">
            <w:pPr>
              <w:jc w:val="both"/>
            </w:pPr>
            <w:r w:rsidRPr="00E107D3">
              <w:t>Scanner [Trio/Prisma]</w:t>
            </w:r>
          </w:p>
        </w:tc>
        <w:tc>
          <w:tcPr>
            <w:tcW w:w="1261" w:type="pct"/>
            <w:tcBorders>
              <w:top w:val="dashSmallGap" w:sz="4" w:space="0" w:color="808080" w:themeColor="background1" w:themeShade="80"/>
              <w:bottom w:val="dashSmallGap" w:sz="4" w:space="0" w:color="808080" w:themeColor="background1" w:themeShade="80"/>
            </w:tcBorders>
            <w:shd w:val="clear" w:color="auto" w:fill="auto"/>
            <w:noWrap/>
          </w:tcPr>
          <w:p w14:paraId="341CD057" w14:textId="77777777" w:rsidR="00B64195" w:rsidRPr="00E107D3" w:rsidRDefault="00B64195" w:rsidP="00B64195">
            <w:pPr>
              <w:jc w:val="both"/>
            </w:pPr>
            <w:r w:rsidRPr="00E107D3">
              <w:t>5.7</w:t>
            </w:r>
          </w:p>
        </w:tc>
        <w:tc>
          <w:tcPr>
            <w:tcW w:w="1259" w:type="pct"/>
            <w:tcBorders>
              <w:top w:val="dashSmallGap" w:sz="4" w:space="0" w:color="808080" w:themeColor="background1" w:themeShade="80"/>
              <w:bottom w:val="dashSmallGap" w:sz="4" w:space="0" w:color="808080" w:themeColor="background1" w:themeShade="80"/>
              <w:right w:val="single" w:sz="4" w:space="0" w:color="auto"/>
            </w:tcBorders>
            <w:shd w:val="clear" w:color="auto" w:fill="auto"/>
            <w:noWrap/>
          </w:tcPr>
          <w:p w14:paraId="507175B2" w14:textId="77777777" w:rsidR="00B64195" w:rsidRPr="00E107D3" w:rsidRDefault="00B64195" w:rsidP="00B64195">
            <w:pPr>
              <w:jc w:val="both"/>
            </w:pPr>
            <w:r w:rsidRPr="00E107D3">
              <w:t>0.021</w:t>
            </w:r>
          </w:p>
        </w:tc>
      </w:tr>
      <w:tr w:rsidR="00E107D3" w:rsidRPr="00E107D3" w14:paraId="7F85AB04" w14:textId="77777777" w:rsidTr="000645EE">
        <w:trPr>
          <w:trHeight w:val="360"/>
        </w:trPr>
        <w:tc>
          <w:tcPr>
            <w:tcW w:w="2480" w:type="pct"/>
            <w:tcBorders>
              <w:top w:val="dashSmallGap" w:sz="4" w:space="0" w:color="808080" w:themeColor="background1" w:themeShade="80"/>
              <w:left w:val="single" w:sz="4" w:space="0" w:color="auto"/>
              <w:bottom w:val="single" w:sz="4" w:space="0" w:color="auto"/>
            </w:tcBorders>
            <w:shd w:val="clear" w:color="auto" w:fill="auto"/>
          </w:tcPr>
          <w:p w14:paraId="0CE43C67" w14:textId="77777777" w:rsidR="00B64195" w:rsidRPr="00E107D3" w:rsidRDefault="00B64195" w:rsidP="00B64195">
            <w:pPr>
              <w:jc w:val="both"/>
            </w:pPr>
            <w:r w:rsidRPr="00E107D3">
              <w:t>Laterality</w:t>
            </w:r>
          </w:p>
        </w:tc>
        <w:tc>
          <w:tcPr>
            <w:tcW w:w="1261" w:type="pct"/>
            <w:tcBorders>
              <w:top w:val="dashSmallGap" w:sz="4" w:space="0" w:color="808080" w:themeColor="background1" w:themeShade="80"/>
              <w:bottom w:val="single" w:sz="4" w:space="0" w:color="auto"/>
            </w:tcBorders>
            <w:shd w:val="clear" w:color="auto" w:fill="auto"/>
            <w:noWrap/>
          </w:tcPr>
          <w:p w14:paraId="2AEDEF58" w14:textId="77777777" w:rsidR="00B64195" w:rsidRPr="00E107D3" w:rsidRDefault="00B64195" w:rsidP="00B64195">
            <w:pPr>
              <w:jc w:val="both"/>
            </w:pPr>
            <w:r w:rsidRPr="00E107D3">
              <w:t>5.7</w:t>
            </w:r>
          </w:p>
        </w:tc>
        <w:tc>
          <w:tcPr>
            <w:tcW w:w="1259" w:type="pct"/>
            <w:tcBorders>
              <w:top w:val="dashSmallGap" w:sz="4" w:space="0" w:color="808080" w:themeColor="background1" w:themeShade="80"/>
              <w:bottom w:val="single" w:sz="4" w:space="0" w:color="auto"/>
              <w:right w:val="single" w:sz="4" w:space="0" w:color="auto"/>
            </w:tcBorders>
            <w:shd w:val="clear" w:color="auto" w:fill="auto"/>
            <w:noWrap/>
          </w:tcPr>
          <w:p w14:paraId="0503D817" w14:textId="77777777" w:rsidR="00B64195" w:rsidRPr="00E107D3" w:rsidRDefault="00B64195" w:rsidP="00B64195">
            <w:pPr>
              <w:jc w:val="both"/>
            </w:pPr>
            <w:r w:rsidRPr="00E107D3">
              <w:t>0.022</w:t>
            </w:r>
          </w:p>
        </w:tc>
      </w:tr>
      <w:tr w:rsidR="00E107D3" w:rsidRPr="00E107D3" w14:paraId="072BC152" w14:textId="77777777" w:rsidTr="000645EE">
        <w:trPr>
          <w:trHeight w:val="480"/>
        </w:trPr>
        <w:tc>
          <w:tcPr>
            <w:tcW w:w="2480" w:type="pct"/>
            <w:tcBorders>
              <w:top w:val="single" w:sz="4" w:space="0" w:color="auto"/>
              <w:left w:val="nil"/>
              <w:bottom w:val="single" w:sz="4" w:space="0" w:color="auto"/>
              <w:right w:val="nil"/>
            </w:tcBorders>
            <w:shd w:val="clear" w:color="auto" w:fill="auto"/>
            <w:vAlign w:val="center"/>
            <w:hideMark/>
          </w:tcPr>
          <w:p w14:paraId="45FEAF4A" w14:textId="77777777" w:rsidR="00B64195" w:rsidRPr="00E107D3" w:rsidRDefault="00B64195" w:rsidP="00820844">
            <w:pPr>
              <w:jc w:val="both"/>
              <w:rPr>
                <w:b/>
                <w:bCs/>
              </w:rPr>
            </w:pPr>
            <w:r w:rsidRPr="00E107D3">
              <w:rPr>
                <w:b/>
                <w:bCs/>
              </w:rPr>
              <w:t> </w:t>
            </w:r>
          </w:p>
        </w:tc>
        <w:tc>
          <w:tcPr>
            <w:tcW w:w="1261" w:type="pct"/>
            <w:tcBorders>
              <w:top w:val="single" w:sz="4" w:space="0" w:color="auto"/>
              <w:left w:val="nil"/>
              <w:bottom w:val="single" w:sz="4" w:space="0" w:color="auto"/>
              <w:right w:val="single" w:sz="4" w:space="0" w:color="E0E0E0"/>
            </w:tcBorders>
            <w:shd w:val="clear" w:color="auto" w:fill="auto"/>
            <w:vAlign w:val="bottom"/>
            <w:hideMark/>
          </w:tcPr>
          <w:p w14:paraId="56978705" w14:textId="77777777" w:rsidR="00B64195" w:rsidRPr="00E107D3" w:rsidRDefault="00B64195" w:rsidP="00820844">
            <w:pPr>
              <w:jc w:val="both"/>
            </w:pPr>
            <w:r w:rsidRPr="00E107D3">
              <w:t> </w:t>
            </w:r>
          </w:p>
        </w:tc>
        <w:tc>
          <w:tcPr>
            <w:tcW w:w="1259" w:type="pct"/>
            <w:tcBorders>
              <w:top w:val="single" w:sz="4" w:space="0" w:color="auto"/>
              <w:left w:val="nil"/>
              <w:bottom w:val="single" w:sz="4" w:space="0" w:color="auto"/>
              <w:right w:val="nil"/>
            </w:tcBorders>
            <w:shd w:val="clear" w:color="auto" w:fill="auto"/>
            <w:vAlign w:val="bottom"/>
            <w:hideMark/>
          </w:tcPr>
          <w:p w14:paraId="0E239C31" w14:textId="77777777" w:rsidR="00B64195" w:rsidRPr="00E107D3" w:rsidRDefault="00B64195" w:rsidP="00820844">
            <w:pPr>
              <w:jc w:val="both"/>
            </w:pPr>
            <w:r w:rsidRPr="00E107D3">
              <w:t> </w:t>
            </w:r>
          </w:p>
        </w:tc>
      </w:tr>
      <w:tr w:rsidR="00E107D3" w:rsidRPr="00E107D3" w14:paraId="3E533C1C" w14:textId="77777777" w:rsidTr="000645EE">
        <w:trPr>
          <w:trHeight w:val="360"/>
        </w:trPr>
        <w:tc>
          <w:tcPr>
            <w:tcW w:w="2480" w:type="pct"/>
            <w:tcBorders>
              <w:top w:val="single" w:sz="4" w:space="0" w:color="auto"/>
              <w:left w:val="single" w:sz="4" w:space="0" w:color="auto"/>
              <w:bottom w:val="dashSmallGap" w:sz="4" w:space="0" w:color="808080" w:themeColor="background1" w:themeShade="80"/>
            </w:tcBorders>
            <w:shd w:val="clear" w:color="auto" w:fill="auto"/>
            <w:hideMark/>
          </w:tcPr>
          <w:p w14:paraId="34A41F23" w14:textId="77777777" w:rsidR="00B64195" w:rsidRPr="00E107D3" w:rsidRDefault="00B64195" w:rsidP="00B64195">
            <w:pPr>
              <w:jc w:val="both"/>
            </w:pPr>
            <w:r w:rsidRPr="00E107D3">
              <w:t>HAMA</w:t>
            </w:r>
          </w:p>
        </w:tc>
        <w:tc>
          <w:tcPr>
            <w:tcW w:w="1261" w:type="pct"/>
            <w:tcBorders>
              <w:top w:val="single" w:sz="4" w:space="0" w:color="auto"/>
              <w:bottom w:val="dashSmallGap" w:sz="4" w:space="0" w:color="808080" w:themeColor="background1" w:themeShade="80"/>
            </w:tcBorders>
            <w:shd w:val="clear" w:color="auto" w:fill="auto"/>
            <w:noWrap/>
            <w:hideMark/>
          </w:tcPr>
          <w:p w14:paraId="174B4BF9" w14:textId="07A037A2" w:rsidR="00B64195" w:rsidRPr="00E107D3" w:rsidRDefault="00B64195" w:rsidP="00B64195">
            <w:pPr>
              <w:jc w:val="both"/>
            </w:pPr>
            <w:r w:rsidRPr="00E107D3">
              <w:t>0.0</w:t>
            </w:r>
          </w:p>
        </w:tc>
        <w:tc>
          <w:tcPr>
            <w:tcW w:w="1259" w:type="pct"/>
            <w:tcBorders>
              <w:top w:val="single" w:sz="4" w:space="0" w:color="auto"/>
              <w:bottom w:val="dashSmallGap" w:sz="4" w:space="0" w:color="808080" w:themeColor="background1" w:themeShade="80"/>
              <w:right w:val="single" w:sz="4" w:space="0" w:color="auto"/>
            </w:tcBorders>
            <w:shd w:val="clear" w:color="auto" w:fill="auto"/>
            <w:noWrap/>
            <w:hideMark/>
          </w:tcPr>
          <w:p w14:paraId="3EAE4328" w14:textId="2882EFB6" w:rsidR="00B64195" w:rsidRPr="00E107D3" w:rsidRDefault="00B64195" w:rsidP="00B64195">
            <w:pPr>
              <w:jc w:val="both"/>
            </w:pPr>
            <w:r w:rsidRPr="00E107D3">
              <w:t>0.861</w:t>
            </w:r>
          </w:p>
        </w:tc>
      </w:tr>
      <w:tr w:rsidR="00E107D3" w:rsidRPr="00E107D3" w14:paraId="647C38FC" w14:textId="77777777" w:rsidTr="000645EE">
        <w:trPr>
          <w:trHeight w:val="360"/>
        </w:trPr>
        <w:tc>
          <w:tcPr>
            <w:tcW w:w="2480" w:type="pct"/>
            <w:tcBorders>
              <w:top w:val="dashSmallGap" w:sz="4" w:space="0" w:color="808080" w:themeColor="background1" w:themeShade="80"/>
              <w:left w:val="single" w:sz="4" w:space="0" w:color="auto"/>
              <w:bottom w:val="dashSmallGap" w:sz="4" w:space="0" w:color="808080" w:themeColor="background1" w:themeShade="80"/>
            </w:tcBorders>
            <w:shd w:val="clear" w:color="auto" w:fill="auto"/>
            <w:hideMark/>
          </w:tcPr>
          <w:p w14:paraId="1A35CB33" w14:textId="77777777" w:rsidR="00B64195" w:rsidRPr="00E107D3" w:rsidRDefault="00B64195" w:rsidP="00B64195">
            <w:pPr>
              <w:jc w:val="both"/>
            </w:pPr>
            <w:r w:rsidRPr="00E107D3">
              <w:t>Age [YY]</w:t>
            </w:r>
          </w:p>
        </w:tc>
        <w:tc>
          <w:tcPr>
            <w:tcW w:w="1261" w:type="pct"/>
            <w:tcBorders>
              <w:top w:val="dashSmallGap" w:sz="4" w:space="0" w:color="808080" w:themeColor="background1" w:themeShade="80"/>
              <w:bottom w:val="dashSmallGap" w:sz="4" w:space="0" w:color="808080" w:themeColor="background1" w:themeShade="80"/>
            </w:tcBorders>
            <w:shd w:val="clear" w:color="auto" w:fill="auto"/>
            <w:noWrap/>
            <w:hideMark/>
          </w:tcPr>
          <w:p w14:paraId="1CC132E1" w14:textId="4232D2E3" w:rsidR="00B64195" w:rsidRPr="00E107D3" w:rsidRDefault="00B64195" w:rsidP="00B64195">
            <w:pPr>
              <w:jc w:val="both"/>
            </w:pPr>
            <w:r w:rsidRPr="00E107D3">
              <w:t>0.2</w:t>
            </w:r>
          </w:p>
        </w:tc>
        <w:tc>
          <w:tcPr>
            <w:tcW w:w="1259" w:type="pct"/>
            <w:tcBorders>
              <w:top w:val="dashSmallGap" w:sz="4" w:space="0" w:color="808080" w:themeColor="background1" w:themeShade="80"/>
              <w:bottom w:val="dashSmallGap" w:sz="4" w:space="0" w:color="808080" w:themeColor="background1" w:themeShade="80"/>
              <w:right w:val="single" w:sz="4" w:space="0" w:color="auto"/>
            </w:tcBorders>
            <w:shd w:val="clear" w:color="auto" w:fill="auto"/>
            <w:noWrap/>
            <w:hideMark/>
          </w:tcPr>
          <w:p w14:paraId="3AC9A2ED" w14:textId="32D12A07" w:rsidR="00B64195" w:rsidRPr="00E107D3" w:rsidRDefault="00B64195" w:rsidP="00B64195">
            <w:pPr>
              <w:jc w:val="both"/>
            </w:pPr>
            <w:r w:rsidRPr="00E107D3">
              <w:t>0.700</w:t>
            </w:r>
          </w:p>
        </w:tc>
      </w:tr>
      <w:tr w:rsidR="00E107D3" w:rsidRPr="00E107D3" w14:paraId="770B50CC" w14:textId="77777777" w:rsidTr="000645EE">
        <w:trPr>
          <w:trHeight w:val="360"/>
        </w:trPr>
        <w:tc>
          <w:tcPr>
            <w:tcW w:w="2480" w:type="pct"/>
            <w:tcBorders>
              <w:top w:val="dashSmallGap" w:sz="4" w:space="0" w:color="808080" w:themeColor="background1" w:themeShade="80"/>
              <w:left w:val="single" w:sz="4" w:space="0" w:color="auto"/>
              <w:bottom w:val="dashSmallGap" w:sz="4" w:space="0" w:color="808080" w:themeColor="background1" w:themeShade="80"/>
            </w:tcBorders>
            <w:shd w:val="clear" w:color="auto" w:fill="auto"/>
            <w:hideMark/>
          </w:tcPr>
          <w:p w14:paraId="0CA3020D" w14:textId="77777777" w:rsidR="00B64195" w:rsidRPr="00E107D3" w:rsidRDefault="00B64195" w:rsidP="00B64195">
            <w:pPr>
              <w:jc w:val="both"/>
            </w:pPr>
            <w:r w:rsidRPr="00E107D3">
              <w:t>Sex [M/F]</w:t>
            </w:r>
          </w:p>
        </w:tc>
        <w:tc>
          <w:tcPr>
            <w:tcW w:w="1261" w:type="pct"/>
            <w:tcBorders>
              <w:top w:val="dashSmallGap" w:sz="4" w:space="0" w:color="808080" w:themeColor="background1" w:themeShade="80"/>
              <w:bottom w:val="dashSmallGap" w:sz="4" w:space="0" w:color="808080" w:themeColor="background1" w:themeShade="80"/>
            </w:tcBorders>
            <w:shd w:val="clear" w:color="auto" w:fill="auto"/>
            <w:noWrap/>
            <w:hideMark/>
          </w:tcPr>
          <w:p w14:paraId="649272C7" w14:textId="1D462709" w:rsidR="00B64195" w:rsidRPr="00E107D3" w:rsidRDefault="00B64195" w:rsidP="00B64195">
            <w:pPr>
              <w:jc w:val="both"/>
            </w:pPr>
            <w:r w:rsidRPr="00E107D3">
              <w:t>0.9</w:t>
            </w:r>
          </w:p>
        </w:tc>
        <w:tc>
          <w:tcPr>
            <w:tcW w:w="1259" w:type="pct"/>
            <w:tcBorders>
              <w:top w:val="dashSmallGap" w:sz="4" w:space="0" w:color="808080" w:themeColor="background1" w:themeShade="80"/>
              <w:bottom w:val="dashSmallGap" w:sz="4" w:space="0" w:color="808080" w:themeColor="background1" w:themeShade="80"/>
              <w:right w:val="single" w:sz="4" w:space="0" w:color="auto"/>
            </w:tcBorders>
            <w:shd w:val="clear" w:color="auto" w:fill="auto"/>
            <w:noWrap/>
            <w:hideMark/>
          </w:tcPr>
          <w:p w14:paraId="614A3620" w14:textId="27544B9A" w:rsidR="00B64195" w:rsidRPr="00E107D3" w:rsidRDefault="00B64195" w:rsidP="00B64195">
            <w:pPr>
              <w:jc w:val="both"/>
            </w:pPr>
            <w:r w:rsidRPr="00E107D3">
              <w:t>0.355</w:t>
            </w:r>
          </w:p>
        </w:tc>
      </w:tr>
      <w:tr w:rsidR="00E107D3" w:rsidRPr="00E107D3" w14:paraId="46E103AE" w14:textId="77777777" w:rsidTr="000645EE">
        <w:trPr>
          <w:trHeight w:val="360"/>
        </w:trPr>
        <w:tc>
          <w:tcPr>
            <w:tcW w:w="2480" w:type="pct"/>
            <w:tcBorders>
              <w:top w:val="dashSmallGap" w:sz="4" w:space="0" w:color="808080" w:themeColor="background1" w:themeShade="80"/>
              <w:left w:val="single" w:sz="4" w:space="0" w:color="auto"/>
              <w:bottom w:val="dashSmallGap" w:sz="4" w:space="0" w:color="808080" w:themeColor="background1" w:themeShade="80"/>
            </w:tcBorders>
            <w:shd w:val="clear" w:color="auto" w:fill="auto"/>
          </w:tcPr>
          <w:p w14:paraId="0827A6E3" w14:textId="77777777" w:rsidR="00B64195" w:rsidRPr="00E107D3" w:rsidRDefault="00B64195" w:rsidP="00B64195">
            <w:pPr>
              <w:jc w:val="both"/>
            </w:pPr>
            <w:r w:rsidRPr="00E107D3">
              <w:t>Scanner [Trio/Prisma]</w:t>
            </w:r>
          </w:p>
        </w:tc>
        <w:tc>
          <w:tcPr>
            <w:tcW w:w="1261" w:type="pct"/>
            <w:tcBorders>
              <w:top w:val="dashSmallGap" w:sz="4" w:space="0" w:color="808080" w:themeColor="background1" w:themeShade="80"/>
              <w:bottom w:val="dashSmallGap" w:sz="4" w:space="0" w:color="808080" w:themeColor="background1" w:themeShade="80"/>
            </w:tcBorders>
            <w:shd w:val="clear" w:color="auto" w:fill="auto"/>
            <w:noWrap/>
          </w:tcPr>
          <w:p w14:paraId="743A00D8" w14:textId="77777777" w:rsidR="00B64195" w:rsidRPr="00E107D3" w:rsidRDefault="00B64195" w:rsidP="00B64195">
            <w:pPr>
              <w:jc w:val="both"/>
            </w:pPr>
            <w:r w:rsidRPr="00E107D3">
              <w:t>5.4</w:t>
            </w:r>
          </w:p>
        </w:tc>
        <w:tc>
          <w:tcPr>
            <w:tcW w:w="1259" w:type="pct"/>
            <w:tcBorders>
              <w:top w:val="dashSmallGap" w:sz="4" w:space="0" w:color="808080" w:themeColor="background1" w:themeShade="80"/>
              <w:bottom w:val="dashSmallGap" w:sz="4" w:space="0" w:color="808080" w:themeColor="background1" w:themeShade="80"/>
              <w:right w:val="single" w:sz="4" w:space="0" w:color="auto"/>
            </w:tcBorders>
            <w:shd w:val="clear" w:color="auto" w:fill="auto"/>
            <w:noWrap/>
          </w:tcPr>
          <w:p w14:paraId="703F4904" w14:textId="77777777" w:rsidR="00B64195" w:rsidRPr="00E107D3" w:rsidRDefault="00B64195" w:rsidP="00B64195">
            <w:pPr>
              <w:jc w:val="both"/>
            </w:pPr>
            <w:r w:rsidRPr="00E107D3">
              <w:t>0.024</w:t>
            </w:r>
          </w:p>
        </w:tc>
      </w:tr>
      <w:tr w:rsidR="00E107D3" w:rsidRPr="00E107D3" w14:paraId="2B916138" w14:textId="77777777" w:rsidTr="000645EE">
        <w:trPr>
          <w:trHeight w:val="360"/>
        </w:trPr>
        <w:tc>
          <w:tcPr>
            <w:tcW w:w="2480" w:type="pct"/>
            <w:tcBorders>
              <w:top w:val="dashSmallGap" w:sz="4" w:space="0" w:color="808080" w:themeColor="background1" w:themeShade="80"/>
              <w:left w:val="single" w:sz="4" w:space="0" w:color="auto"/>
              <w:bottom w:val="single" w:sz="4" w:space="0" w:color="auto"/>
            </w:tcBorders>
            <w:shd w:val="clear" w:color="auto" w:fill="auto"/>
          </w:tcPr>
          <w:p w14:paraId="41571356" w14:textId="77777777" w:rsidR="00B64195" w:rsidRPr="00E107D3" w:rsidRDefault="00B64195" w:rsidP="00B64195">
            <w:pPr>
              <w:jc w:val="both"/>
            </w:pPr>
            <w:r w:rsidRPr="00E107D3">
              <w:t>Laterality</w:t>
            </w:r>
          </w:p>
        </w:tc>
        <w:tc>
          <w:tcPr>
            <w:tcW w:w="1261" w:type="pct"/>
            <w:tcBorders>
              <w:top w:val="dashSmallGap" w:sz="4" w:space="0" w:color="808080" w:themeColor="background1" w:themeShade="80"/>
              <w:bottom w:val="single" w:sz="4" w:space="0" w:color="auto"/>
            </w:tcBorders>
            <w:shd w:val="clear" w:color="auto" w:fill="auto"/>
            <w:noWrap/>
          </w:tcPr>
          <w:p w14:paraId="448D9E03" w14:textId="77777777" w:rsidR="00B64195" w:rsidRPr="00E107D3" w:rsidRDefault="00B64195" w:rsidP="00B64195">
            <w:pPr>
              <w:jc w:val="both"/>
            </w:pPr>
            <w:r w:rsidRPr="00E107D3">
              <w:t>4.3</w:t>
            </w:r>
          </w:p>
        </w:tc>
        <w:tc>
          <w:tcPr>
            <w:tcW w:w="1259" w:type="pct"/>
            <w:tcBorders>
              <w:top w:val="dashSmallGap" w:sz="4" w:space="0" w:color="808080" w:themeColor="background1" w:themeShade="80"/>
              <w:bottom w:val="single" w:sz="4" w:space="0" w:color="auto"/>
              <w:right w:val="single" w:sz="4" w:space="0" w:color="auto"/>
            </w:tcBorders>
            <w:shd w:val="clear" w:color="auto" w:fill="auto"/>
            <w:noWrap/>
          </w:tcPr>
          <w:p w14:paraId="07F3B5C8" w14:textId="77777777" w:rsidR="00B64195" w:rsidRPr="00E107D3" w:rsidRDefault="00B64195" w:rsidP="00B64195">
            <w:pPr>
              <w:jc w:val="both"/>
            </w:pPr>
            <w:r w:rsidRPr="00E107D3">
              <w:t>0.045</w:t>
            </w:r>
          </w:p>
        </w:tc>
      </w:tr>
      <w:tr w:rsidR="00E107D3" w:rsidRPr="00E107D3" w14:paraId="7C5168C7" w14:textId="77777777" w:rsidTr="000645EE">
        <w:trPr>
          <w:trHeight w:val="360"/>
        </w:trPr>
        <w:tc>
          <w:tcPr>
            <w:tcW w:w="2480" w:type="pct"/>
            <w:tcBorders>
              <w:top w:val="single" w:sz="4" w:space="0" w:color="auto"/>
              <w:left w:val="nil"/>
              <w:bottom w:val="single" w:sz="4" w:space="0" w:color="auto"/>
              <w:right w:val="nil"/>
            </w:tcBorders>
            <w:shd w:val="clear" w:color="auto" w:fill="auto"/>
            <w:hideMark/>
          </w:tcPr>
          <w:p w14:paraId="034B7797" w14:textId="77777777" w:rsidR="00B64195" w:rsidRPr="00E107D3" w:rsidRDefault="00B64195" w:rsidP="00B64195">
            <w:pPr>
              <w:jc w:val="both"/>
            </w:pPr>
            <w:r w:rsidRPr="00E107D3">
              <w:t> </w:t>
            </w:r>
          </w:p>
        </w:tc>
        <w:tc>
          <w:tcPr>
            <w:tcW w:w="1261" w:type="pct"/>
            <w:tcBorders>
              <w:top w:val="single" w:sz="4" w:space="0" w:color="auto"/>
              <w:left w:val="nil"/>
              <w:bottom w:val="single" w:sz="4" w:space="0" w:color="auto"/>
              <w:right w:val="single" w:sz="4" w:space="0" w:color="E0E0E0"/>
            </w:tcBorders>
            <w:shd w:val="clear" w:color="auto" w:fill="auto"/>
            <w:noWrap/>
            <w:hideMark/>
          </w:tcPr>
          <w:p w14:paraId="013791F5" w14:textId="67E529C9" w:rsidR="00B64195" w:rsidRPr="00E107D3" w:rsidRDefault="00B64195" w:rsidP="00B64195">
            <w:pPr>
              <w:jc w:val="both"/>
            </w:pPr>
          </w:p>
        </w:tc>
        <w:tc>
          <w:tcPr>
            <w:tcW w:w="1259" w:type="pct"/>
            <w:tcBorders>
              <w:top w:val="single" w:sz="4" w:space="0" w:color="auto"/>
              <w:left w:val="nil"/>
              <w:bottom w:val="single" w:sz="4" w:space="0" w:color="auto"/>
              <w:right w:val="nil"/>
            </w:tcBorders>
            <w:shd w:val="clear" w:color="auto" w:fill="auto"/>
            <w:noWrap/>
            <w:hideMark/>
          </w:tcPr>
          <w:p w14:paraId="4BE71D07" w14:textId="5D80F1DD" w:rsidR="00B64195" w:rsidRPr="00E107D3" w:rsidRDefault="00B64195" w:rsidP="00B64195">
            <w:pPr>
              <w:jc w:val="both"/>
            </w:pPr>
          </w:p>
        </w:tc>
      </w:tr>
      <w:tr w:rsidR="00E107D3" w:rsidRPr="00E107D3" w14:paraId="7538C19A" w14:textId="77777777" w:rsidTr="000645EE">
        <w:trPr>
          <w:trHeight w:val="360"/>
        </w:trPr>
        <w:tc>
          <w:tcPr>
            <w:tcW w:w="2480" w:type="pct"/>
            <w:tcBorders>
              <w:top w:val="single" w:sz="4" w:space="0" w:color="auto"/>
              <w:left w:val="single" w:sz="4" w:space="0" w:color="auto"/>
              <w:bottom w:val="dashSmallGap" w:sz="4" w:space="0" w:color="808080" w:themeColor="background1" w:themeShade="80"/>
            </w:tcBorders>
            <w:shd w:val="clear" w:color="auto" w:fill="auto"/>
            <w:hideMark/>
          </w:tcPr>
          <w:p w14:paraId="5A2DA62F" w14:textId="77777777" w:rsidR="00B64195" w:rsidRPr="00E107D3" w:rsidRDefault="00B64195" w:rsidP="00B64195">
            <w:pPr>
              <w:jc w:val="both"/>
            </w:pPr>
            <w:r w:rsidRPr="00E107D3">
              <w:t>Y-BOCS</w:t>
            </w:r>
          </w:p>
        </w:tc>
        <w:tc>
          <w:tcPr>
            <w:tcW w:w="1261" w:type="pct"/>
            <w:tcBorders>
              <w:top w:val="single" w:sz="4" w:space="0" w:color="auto"/>
              <w:bottom w:val="dashSmallGap" w:sz="4" w:space="0" w:color="808080" w:themeColor="background1" w:themeShade="80"/>
            </w:tcBorders>
            <w:shd w:val="clear" w:color="auto" w:fill="auto"/>
            <w:noWrap/>
            <w:hideMark/>
          </w:tcPr>
          <w:p w14:paraId="244D37B6" w14:textId="36CB9011" w:rsidR="00B64195" w:rsidRPr="00E107D3" w:rsidRDefault="00B64195" w:rsidP="00B64195">
            <w:pPr>
              <w:jc w:val="both"/>
            </w:pPr>
            <w:r w:rsidRPr="00E107D3">
              <w:t>0.3</w:t>
            </w:r>
          </w:p>
        </w:tc>
        <w:tc>
          <w:tcPr>
            <w:tcW w:w="1259" w:type="pct"/>
            <w:tcBorders>
              <w:top w:val="single" w:sz="4" w:space="0" w:color="auto"/>
              <w:bottom w:val="dashSmallGap" w:sz="4" w:space="0" w:color="808080" w:themeColor="background1" w:themeShade="80"/>
              <w:right w:val="single" w:sz="4" w:space="0" w:color="auto"/>
            </w:tcBorders>
            <w:shd w:val="clear" w:color="auto" w:fill="auto"/>
            <w:noWrap/>
            <w:hideMark/>
          </w:tcPr>
          <w:p w14:paraId="415F0467" w14:textId="3A629B6A" w:rsidR="00B64195" w:rsidRPr="00E107D3" w:rsidRDefault="00B64195" w:rsidP="00B64195">
            <w:pPr>
              <w:jc w:val="both"/>
            </w:pPr>
            <w:r w:rsidRPr="00E107D3">
              <w:t>0.574</w:t>
            </w:r>
          </w:p>
        </w:tc>
      </w:tr>
      <w:tr w:rsidR="00E107D3" w:rsidRPr="00E107D3" w14:paraId="217D2AFC" w14:textId="77777777" w:rsidTr="000645EE">
        <w:trPr>
          <w:trHeight w:val="360"/>
        </w:trPr>
        <w:tc>
          <w:tcPr>
            <w:tcW w:w="2480" w:type="pct"/>
            <w:tcBorders>
              <w:top w:val="dashSmallGap" w:sz="4" w:space="0" w:color="808080" w:themeColor="background1" w:themeShade="80"/>
              <w:left w:val="single" w:sz="4" w:space="0" w:color="auto"/>
              <w:bottom w:val="dashSmallGap" w:sz="4" w:space="0" w:color="808080" w:themeColor="background1" w:themeShade="80"/>
            </w:tcBorders>
            <w:shd w:val="clear" w:color="auto" w:fill="auto"/>
            <w:hideMark/>
          </w:tcPr>
          <w:p w14:paraId="1D681726" w14:textId="77777777" w:rsidR="00B64195" w:rsidRPr="00E107D3" w:rsidRDefault="00B64195" w:rsidP="00B64195">
            <w:pPr>
              <w:jc w:val="both"/>
            </w:pPr>
            <w:r w:rsidRPr="00E107D3">
              <w:t>Age [YY]</w:t>
            </w:r>
          </w:p>
        </w:tc>
        <w:tc>
          <w:tcPr>
            <w:tcW w:w="1261" w:type="pct"/>
            <w:tcBorders>
              <w:top w:val="dashSmallGap" w:sz="4" w:space="0" w:color="808080" w:themeColor="background1" w:themeShade="80"/>
              <w:bottom w:val="dashSmallGap" w:sz="4" w:space="0" w:color="808080" w:themeColor="background1" w:themeShade="80"/>
            </w:tcBorders>
            <w:shd w:val="clear" w:color="auto" w:fill="auto"/>
            <w:noWrap/>
            <w:hideMark/>
          </w:tcPr>
          <w:p w14:paraId="3D4CDD5A" w14:textId="73F11708" w:rsidR="00B64195" w:rsidRPr="00E107D3" w:rsidRDefault="00B64195" w:rsidP="00B64195">
            <w:pPr>
              <w:jc w:val="both"/>
            </w:pPr>
            <w:r w:rsidRPr="00E107D3">
              <w:t>0.1</w:t>
            </w:r>
          </w:p>
        </w:tc>
        <w:tc>
          <w:tcPr>
            <w:tcW w:w="1259" w:type="pct"/>
            <w:tcBorders>
              <w:top w:val="dashSmallGap" w:sz="4" w:space="0" w:color="808080" w:themeColor="background1" w:themeShade="80"/>
              <w:bottom w:val="dashSmallGap" w:sz="4" w:space="0" w:color="808080" w:themeColor="background1" w:themeShade="80"/>
              <w:right w:val="single" w:sz="4" w:space="0" w:color="auto"/>
            </w:tcBorders>
            <w:shd w:val="clear" w:color="auto" w:fill="auto"/>
            <w:noWrap/>
            <w:hideMark/>
          </w:tcPr>
          <w:p w14:paraId="48D4A9A6" w14:textId="030D92D5" w:rsidR="00B64195" w:rsidRPr="00E107D3" w:rsidRDefault="00B64195" w:rsidP="00B64195">
            <w:pPr>
              <w:jc w:val="both"/>
            </w:pPr>
            <w:r w:rsidRPr="00E107D3">
              <w:t>0.726</w:t>
            </w:r>
          </w:p>
        </w:tc>
      </w:tr>
      <w:tr w:rsidR="00E107D3" w:rsidRPr="00E107D3" w14:paraId="55678B35" w14:textId="77777777" w:rsidTr="000645EE">
        <w:trPr>
          <w:trHeight w:val="360"/>
        </w:trPr>
        <w:tc>
          <w:tcPr>
            <w:tcW w:w="2480" w:type="pct"/>
            <w:tcBorders>
              <w:top w:val="dashSmallGap" w:sz="4" w:space="0" w:color="808080" w:themeColor="background1" w:themeShade="80"/>
              <w:left w:val="single" w:sz="4" w:space="0" w:color="auto"/>
              <w:bottom w:val="dashSmallGap" w:sz="4" w:space="0" w:color="808080" w:themeColor="background1" w:themeShade="80"/>
            </w:tcBorders>
            <w:shd w:val="clear" w:color="auto" w:fill="auto"/>
            <w:hideMark/>
          </w:tcPr>
          <w:p w14:paraId="59E6CBAE" w14:textId="77777777" w:rsidR="00B64195" w:rsidRPr="00E107D3" w:rsidRDefault="00B64195" w:rsidP="00B64195">
            <w:pPr>
              <w:jc w:val="both"/>
            </w:pPr>
            <w:r w:rsidRPr="00E107D3">
              <w:t>Sex [M/F]</w:t>
            </w:r>
          </w:p>
        </w:tc>
        <w:tc>
          <w:tcPr>
            <w:tcW w:w="1261" w:type="pct"/>
            <w:tcBorders>
              <w:top w:val="dashSmallGap" w:sz="4" w:space="0" w:color="808080" w:themeColor="background1" w:themeShade="80"/>
              <w:bottom w:val="dashSmallGap" w:sz="4" w:space="0" w:color="808080" w:themeColor="background1" w:themeShade="80"/>
            </w:tcBorders>
            <w:shd w:val="clear" w:color="auto" w:fill="auto"/>
            <w:noWrap/>
            <w:hideMark/>
          </w:tcPr>
          <w:p w14:paraId="0620ACA7" w14:textId="3AC6B1D9" w:rsidR="00B64195" w:rsidRPr="00E107D3" w:rsidRDefault="00B64195" w:rsidP="00B64195">
            <w:pPr>
              <w:jc w:val="both"/>
            </w:pPr>
            <w:r w:rsidRPr="00E107D3">
              <w:t>0.7</w:t>
            </w:r>
          </w:p>
        </w:tc>
        <w:tc>
          <w:tcPr>
            <w:tcW w:w="1259" w:type="pct"/>
            <w:tcBorders>
              <w:top w:val="dashSmallGap" w:sz="4" w:space="0" w:color="808080" w:themeColor="background1" w:themeShade="80"/>
              <w:bottom w:val="dashSmallGap" w:sz="4" w:space="0" w:color="808080" w:themeColor="background1" w:themeShade="80"/>
              <w:right w:val="single" w:sz="4" w:space="0" w:color="auto"/>
            </w:tcBorders>
            <w:shd w:val="clear" w:color="auto" w:fill="auto"/>
            <w:noWrap/>
            <w:hideMark/>
          </w:tcPr>
          <w:p w14:paraId="2E8C3F5C" w14:textId="73A19BB6" w:rsidR="00B64195" w:rsidRPr="00E107D3" w:rsidRDefault="00B64195" w:rsidP="00B64195">
            <w:pPr>
              <w:jc w:val="both"/>
            </w:pPr>
            <w:r w:rsidRPr="00E107D3">
              <w:t>0.418</w:t>
            </w:r>
          </w:p>
        </w:tc>
      </w:tr>
      <w:tr w:rsidR="00E107D3" w:rsidRPr="00E107D3" w14:paraId="68357523" w14:textId="77777777" w:rsidTr="000645EE">
        <w:trPr>
          <w:trHeight w:val="360"/>
        </w:trPr>
        <w:tc>
          <w:tcPr>
            <w:tcW w:w="2480" w:type="pct"/>
            <w:tcBorders>
              <w:top w:val="dashSmallGap" w:sz="4" w:space="0" w:color="808080" w:themeColor="background1" w:themeShade="80"/>
              <w:left w:val="single" w:sz="4" w:space="0" w:color="auto"/>
              <w:bottom w:val="dashSmallGap" w:sz="4" w:space="0" w:color="808080" w:themeColor="background1" w:themeShade="80"/>
            </w:tcBorders>
            <w:shd w:val="clear" w:color="auto" w:fill="auto"/>
          </w:tcPr>
          <w:p w14:paraId="0054417B" w14:textId="77777777" w:rsidR="00B64195" w:rsidRPr="00E107D3" w:rsidRDefault="00B64195" w:rsidP="00B64195">
            <w:pPr>
              <w:jc w:val="both"/>
            </w:pPr>
            <w:r w:rsidRPr="00E107D3">
              <w:t>Scanner [Trio/Prisma]</w:t>
            </w:r>
          </w:p>
        </w:tc>
        <w:tc>
          <w:tcPr>
            <w:tcW w:w="1261" w:type="pct"/>
            <w:tcBorders>
              <w:top w:val="dashSmallGap" w:sz="4" w:space="0" w:color="808080" w:themeColor="background1" w:themeShade="80"/>
              <w:bottom w:val="dashSmallGap" w:sz="4" w:space="0" w:color="808080" w:themeColor="background1" w:themeShade="80"/>
            </w:tcBorders>
            <w:shd w:val="clear" w:color="auto" w:fill="auto"/>
            <w:noWrap/>
          </w:tcPr>
          <w:p w14:paraId="3B60BB43" w14:textId="77777777" w:rsidR="00B64195" w:rsidRPr="00E107D3" w:rsidRDefault="00B64195" w:rsidP="00B64195">
            <w:pPr>
              <w:jc w:val="both"/>
            </w:pPr>
            <w:r w:rsidRPr="00E107D3">
              <w:t>5.4</w:t>
            </w:r>
          </w:p>
        </w:tc>
        <w:tc>
          <w:tcPr>
            <w:tcW w:w="1259" w:type="pct"/>
            <w:tcBorders>
              <w:top w:val="dashSmallGap" w:sz="4" w:space="0" w:color="808080" w:themeColor="background1" w:themeShade="80"/>
              <w:bottom w:val="dashSmallGap" w:sz="4" w:space="0" w:color="808080" w:themeColor="background1" w:themeShade="80"/>
              <w:right w:val="single" w:sz="4" w:space="0" w:color="auto"/>
            </w:tcBorders>
            <w:shd w:val="clear" w:color="auto" w:fill="auto"/>
            <w:noWrap/>
          </w:tcPr>
          <w:p w14:paraId="08FCE04C" w14:textId="77777777" w:rsidR="00B64195" w:rsidRPr="00E107D3" w:rsidRDefault="00B64195" w:rsidP="00B64195">
            <w:pPr>
              <w:jc w:val="both"/>
            </w:pPr>
            <w:r w:rsidRPr="00E107D3">
              <w:t>0.026</w:t>
            </w:r>
          </w:p>
        </w:tc>
      </w:tr>
      <w:tr w:rsidR="00E107D3" w:rsidRPr="00E107D3" w14:paraId="084E8212" w14:textId="77777777" w:rsidTr="000645EE">
        <w:trPr>
          <w:trHeight w:val="360"/>
        </w:trPr>
        <w:tc>
          <w:tcPr>
            <w:tcW w:w="2480" w:type="pct"/>
            <w:tcBorders>
              <w:top w:val="dashSmallGap" w:sz="4" w:space="0" w:color="808080" w:themeColor="background1" w:themeShade="80"/>
              <w:left w:val="single" w:sz="4" w:space="0" w:color="auto"/>
              <w:bottom w:val="single" w:sz="4" w:space="0" w:color="auto"/>
            </w:tcBorders>
            <w:shd w:val="clear" w:color="auto" w:fill="auto"/>
          </w:tcPr>
          <w:p w14:paraId="65DB9C06" w14:textId="77777777" w:rsidR="00B64195" w:rsidRPr="00E107D3" w:rsidRDefault="00B64195" w:rsidP="00B64195">
            <w:pPr>
              <w:jc w:val="both"/>
            </w:pPr>
            <w:r w:rsidRPr="00E107D3">
              <w:t>Laterality</w:t>
            </w:r>
          </w:p>
        </w:tc>
        <w:tc>
          <w:tcPr>
            <w:tcW w:w="1261" w:type="pct"/>
            <w:tcBorders>
              <w:top w:val="dashSmallGap" w:sz="4" w:space="0" w:color="808080" w:themeColor="background1" w:themeShade="80"/>
              <w:bottom w:val="single" w:sz="4" w:space="0" w:color="auto"/>
            </w:tcBorders>
            <w:shd w:val="clear" w:color="auto" w:fill="auto"/>
            <w:noWrap/>
          </w:tcPr>
          <w:p w14:paraId="34FD89FE" w14:textId="77777777" w:rsidR="00B64195" w:rsidRPr="00E107D3" w:rsidRDefault="00B64195" w:rsidP="00B64195">
            <w:pPr>
              <w:jc w:val="both"/>
            </w:pPr>
            <w:r w:rsidRPr="00E107D3">
              <w:t>4.6</w:t>
            </w:r>
          </w:p>
        </w:tc>
        <w:tc>
          <w:tcPr>
            <w:tcW w:w="1259" w:type="pct"/>
            <w:tcBorders>
              <w:top w:val="dashSmallGap" w:sz="4" w:space="0" w:color="808080" w:themeColor="background1" w:themeShade="80"/>
              <w:bottom w:val="single" w:sz="4" w:space="0" w:color="auto"/>
              <w:right w:val="single" w:sz="4" w:space="0" w:color="auto"/>
            </w:tcBorders>
            <w:shd w:val="clear" w:color="auto" w:fill="auto"/>
            <w:noWrap/>
          </w:tcPr>
          <w:p w14:paraId="7DA399C1" w14:textId="77777777" w:rsidR="00B64195" w:rsidRPr="00E107D3" w:rsidRDefault="00B64195" w:rsidP="00B64195">
            <w:pPr>
              <w:jc w:val="both"/>
            </w:pPr>
            <w:r w:rsidRPr="00E107D3">
              <w:t>0.037</w:t>
            </w:r>
          </w:p>
        </w:tc>
      </w:tr>
      <w:tr w:rsidR="00E107D3" w:rsidRPr="00E107D3" w14:paraId="2EA832B9" w14:textId="77777777" w:rsidTr="000645EE">
        <w:trPr>
          <w:trHeight w:val="319"/>
        </w:trPr>
        <w:tc>
          <w:tcPr>
            <w:tcW w:w="2480" w:type="pct"/>
            <w:tcBorders>
              <w:top w:val="single" w:sz="4" w:space="0" w:color="auto"/>
              <w:left w:val="nil"/>
              <w:bottom w:val="single" w:sz="4" w:space="0" w:color="auto"/>
              <w:right w:val="nil"/>
            </w:tcBorders>
            <w:shd w:val="clear" w:color="auto" w:fill="auto"/>
            <w:vAlign w:val="bottom"/>
            <w:hideMark/>
          </w:tcPr>
          <w:p w14:paraId="46E090E1" w14:textId="77777777" w:rsidR="00B64195" w:rsidRPr="00E107D3" w:rsidRDefault="00B64195" w:rsidP="00B64195">
            <w:pPr>
              <w:jc w:val="both"/>
            </w:pPr>
            <w:r w:rsidRPr="00E107D3">
              <w:t> </w:t>
            </w:r>
          </w:p>
        </w:tc>
        <w:tc>
          <w:tcPr>
            <w:tcW w:w="1261" w:type="pct"/>
            <w:tcBorders>
              <w:top w:val="single" w:sz="4" w:space="0" w:color="auto"/>
              <w:left w:val="nil"/>
              <w:bottom w:val="single" w:sz="4" w:space="0" w:color="auto"/>
              <w:right w:val="single" w:sz="4" w:space="0" w:color="E0E0E0"/>
            </w:tcBorders>
            <w:shd w:val="clear" w:color="auto" w:fill="auto"/>
            <w:noWrap/>
            <w:hideMark/>
          </w:tcPr>
          <w:p w14:paraId="3022E540" w14:textId="19DF89B5" w:rsidR="00B64195" w:rsidRPr="00E107D3" w:rsidRDefault="00B64195" w:rsidP="00B64195">
            <w:pPr>
              <w:jc w:val="both"/>
            </w:pPr>
          </w:p>
        </w:tc>
        <w:tc>
          <w:tcPr>
            <w:tcW w:w="1259" w:type="pct"/>
            <w:tcBorders>
              <w:top w:val="single" w:sz="4" w:space="0" w:color="auto"/>
              <w:left w:val="nil"/>
              <w:bottom w:val="single" w:sz="4" w:space="0" w:color="auto"/>
              <w:right w:val="nil"/>
            </w:tcBorders>
            <w:shd w:val="clear" w:color="auto" w:fill="auto"/>
            <w:noWrap/>
            <w:hideMark/>
          </w:tcPr>
          <w:p w14:paraId="45C1961A" w14:textId="2FB2B082" w:rsidR="00B64195" w:rsidRPr="00E107D3" w:rsidRDefault="00B64195" w:rsidP="00B64195">
            <w:pPr>
              <w:jc w:val="both"/>
            </w:pPr>
          </w:p>
        </w:tc>
      </w:tr>
      <w:tr w:rsidR="00E107D3" w:rsidRPr="00E107D3" w14:paraId="67601744" w14:textId="77777777" w:rsidTr="000645EE">
        <w:trPr>
          <w:trHeight w:val="360"/>
        </w:trPr>
        <w:tc>
          <w:tcPr>
            <w:tcW w:w="2480" w:type="pct"/>
            <w:tcBorders>
              <w:top w:val="single" w:sz="4" w:space="0" w:color="auto"/>
              <w:left w:val="single" w:sz="4" w:space="0" w:color="auto"/>
              <w:bottom w:val="dashSmallGap" w:sz="4" w:space="0" w:color="808080" w:themeColor="background1" w:themeShade="80"/>
            </w:tcBorders>
            <w:shd w:val="clear" w:color="auto" w:fill="auto"/>
            <w:hideMark/>
          </w:tcPr>
          <w:p w14:paraId="05AE9D6E" w14:textId="77777777" w:rsidR="00B64195" w:rsidRPr="00E107D3" w:rsidRDefault="00B64195" w:rsidP="00B64195">
            <w:pPr>
              <w:jc w:val="both"/>
            </w:pPr>
            <w:r w:rsidRPr="00E107D3">
              <w:t>OCTCDQ harm avoidance</w:t>
            </w:r>
          </w:p>
        </w:tc>
        <w:tc>
          <w:tcPr>
            <w:tcW w:w="1261" w:type="pct"/>
            <w:tcBorders>
              <w:top w:val="single" w:sz="4" w:space="0" w:color="auto"/>
              <w:bottom w:val="dashSmallGap" w:sz="4" w:space="0" w:color="808080" w:themeColor="background1" w:themeShade="80"/>
            </w:tcBorders>
            <w:shd w:val="clear" w:color="auto" w:fill="auto"/>
            <w:noWrap/>
            <w:hideMark/>
          </w:tcPr>
          <w:p w14:paraId="16DA3D9C" w14:textId="752A3733" w:rsidR="00B64195" w:rsidRPr="00E107D3" w:rsidRDefault="00B64195" w:rsidP="00B64195">
            <w:pPr>
              <w:jc w:val="both"/>
            </w:pPr>
            <w:r w:rsidRPr="00E107D3">
              <w:t>1.9</w:t>
            </w:r>
          </w:p>
        </w:tc>
        <w:tc>
          <w:tcPr>
            <w:tcW w:w="1259" w:type="pct"/>
            <w:tcBorders>
              <w:top w:val="single" w:sz="4" w:space="0" w:color="auto"/>
              <w:bottom w:val="dashSmallGap" w:sz="4" w:space="0" w:color="808080" w:themeColor="background1" w:themeShade="80"/>
              <w:right w:val="single" w:sz="4" w:space="0" w:color="auto"/>
            </w:tcBorders>
            <w:shd w:val="clear" w:color="auto" w:fill="auto"/>
            <w:noWrap/>
            <w:hideMark/>
          </w:tcPr>
          <w:p w14:paraId="4D7A496F" w14:textId="6F94A6C5" w:rsidR="00B64195" w:rsidRPr="00E107D3" w:rsidRDefault="00B64195" w:rsidP="00B64195">
            <w:pPr>
              <w:jc w:val="both"/>
            </w:pPr>
            <w:r w:rsidRPr="00E107D3">
              <w:t>0.174</w:t>
            </w:r>
          </w:p>
        </w:tc>
      </w:tr>
      <w:tr w:rsidR="00E107D3" w:rsidRPr="00E107D3" w14:paraId="73C555D6" w14:textId="77777777" w:rsidTr="000645EE">
        <w:trPr>
          <w:trHeight w:val="360"/>
        </w:trPr>
        <w:tc>
          <w:tcPr>
            <w:tcW w:w="2480" w:type="pct"/>
            <w:tcBorders>
              <w:top w:val="dashSmallGap" w:sz="4" w:space="0" w:color="808080" w:themeColor="background1" w:themeShade="80"/>
              <w:left w:val="single" w:sz="4" w:space="0" w:color="auto"/>
              <w:bottom w:val="dashSmallGap" w:sz="4" w:space="0" w:color="808080" w:themeColor="background1" w:themeShade="80"/>
            </w:tcBorders>
            <w:shd w:val="clear" w:color="auto" w:fill="auto"/>
            <w:hideMark/>
          </w:tcPr>
          <w:p w14:paraId="6C6973C7" w14:textId="77777777" w:rsidR="00B64195" w:rsidRPr="00E107D3" w:rsidRDefault="00B64195" w:rsidP="00B64195">
            <w:pPr>
              <w:jc w:val="both"/>
            </w:pPr>
            <w:r w:rsidRPr="00E107D3">
              <w:t>Age [YY]</w:t>
            </w:r>
          </w:p>
        </w:tc>
        <w:tc>
          <w:tcPr>
            <w:tcW w:w="1261" w:type="pct"/>
            <w:tcBorders>
              <w:top w:val="dashSmallGap" w:sz="4" w:space="0" w:color="808080" w:themeColor="background1" w:themeShade="80"/>
              <w:bottom w:val="dashSmallGap" w:sz="4" w:space="0" w:color="808080" w:themeColor="background1" w:themeShade="80"/>
            </w:tcBorders>
            <w:shd w:val="clear" w:color="auto" w:fill="auto"/>
            <w:noWrap/>
            <w:hideMark/>
          </w:tcPr>
          <w:p w14:paraId="248B7E99" w14:textId="34CECE86" w:rsidR="00B64195" w:rsidRPr="00E107D3" w:rsidRDefault="00B64195" w:rsidP="00B64195">
            <w:pPr>
              <w:jc w:val="both"/>
            </w:pPr>
            <w:r w:rsidRPr="00E107D3">
              <w:t>0.1</w:t>
            </w:r>
          </w:p>
        </w:tc>
        <w:tc>
          <w:tcPr>
            <w:tcW w:w="1259" w:type="pct"/>
            <w:tcBorders>
              <w:top w:val="dashSmallGap" w:sz="4" w:space="0" w:color="808080" w:themeColor="background1" w:themeShade="80"/>
              <w:bottom w:val="dashSmallGap" w:sz="4" w:space="0" w:color="808080" w:themeColor="background1" w:themeShade="80"/>
              <w:right w:val="single" w:sz="4" w:space="0" w:color="auto"/>
            </w:tcBorders>
            <w:shd w:val="clear" w:color="auto" w:fill="auto"/>
            <w:noWrap/>
            <w:hideMark/>
          </w:tcPr>
          <w:p w14:paraId="16847D3D" w14:textId="7CD5C75D" w:rsidR="00B64195" w:rsidRPr="00E107D3" w:rsidRDefault="00B64195" w:rsidP="00B64195">
            <w:pPr>
              <w:jc w:val="both"/>
            </w:pPr>
            <w:r w:rsidRPr="00E107D3">
              <w:t>0.732</w:t>
            </w:r>
          </w:p>
        </w:tc>
      </w:tr>
      <w:tr w:rsidR="00E107D3" w:rsidRPr="00E107D3" w14:paraId="715707F5" w14:textId="77777777" w:rsidTr="000645EE">
        <w:trPr>
          <w:trHeight w:val="360"/>
        </w:trPr>
        <w:tc>
          <w:tcPr>
            <w:tcW w:w="2480" w:type="pct"/>
            <w:tcBorders>
              <w:top w:val="dashSmallGap" w:sz="4" w:space="0" w:color="808080" w:themeColor="background1" w:themeShade="80"/>
              <w:left w:val="single" w:sz="4" w:space="0" w:color="auto"/>
              <w:bottom w:val="dashSmallGap" w:sz="4" w:space="0" w:color="808080" w:themeColor="background1" w:themeShade="80"/>
            </w:tcBorders>
            <w:shd w:val="clear" w:color="auto" w:fill="auto"/>
            <w:hideMark/>
          </w:tcPr>
          <w:p w14:paraId="747AFA49" w14:textId="77777777" w:rsidR="00B64195" w:rsidRPr="00E107D3" w:rsidRDefault="00B64195" w:rsidP="00B64195">
            <w:pPr>
              <w:jc w:val="both"/>
            </w:pPr>
            <w:r w:rsidRPr="00E107D3">
              <w:t>Sex [M/F]</w:t>
            </w:r>
          </w:p>
        </w:tc>
        <w:tc>
          <w:tcPr>
            <w:tcW w:w="1261" w:type="pct"/>
            <w:tcBorders>
              <w:top w:val="dashSmallGap" w:sz="4" w:space="0" w:color="808080" w:themeColor="background1" w:themeShade="80"/>
              <w:bottom w:val="dashSmallGap" w:sz="4" w:space="0" w:color="808080" w:themeColor="background1" w:themeShade="80"/>
            </w:tcBorders>
            <w:shd w:val="clear" w:color="auto" w:fill="auto"/>
            <w:noWrap/>
            <w:hideMark/>
          </w:tcPr>
          <w:p w14:paraId="2CE0B2FD" w14:textId="304E2F13" w:rsidR="00B64195" w:rsidRPr="00E107D3" w:rsidRDefault="00B64195" w:rsidP="00B64195">
            <w:pPr>
              <w:jc w:val="both"/>
            </w:pPr>
            <w:r w:rsidRPr="00E107D3">
              <w:t>0.6</w:t>
            </w:r>
          </w:p>
        </w:tc>
        <w:tc>
          <w:tcPr>
            <w:tcW w:w="1259" w:type="pct"/>
            <w:tcBorders>
              <w:top w:val="dashSmallGap" w:sz="4" w:space="0" w:color="808080" w:themeColor="background1" w:themeShade="80"/>
              <w:bottom w:val="dashSmallGap" w:sz="4" w:space="0" w:color="808080" w:themeColor="background1" w:themeShade="80"/>
              <w:right w:val="single" w:sz="4" w:space="0" w:color="auto"/>
            </w:tcBorders>
            <w:shd w:val="clear" w:color="auto" w:fill="auto"/>
            <w:noWrap/>
            <w:hideMark/>
          </w:tcPr>
          <w:p w14:paraId="433F601D" w14:textId="4270C225" w:rsidR="00B64195" w:rsidRPr="00E107D3" w:rsidRDefault="00B64195" w:rsidP="00B64195">
            <w:pPr>
              <w:jc w:val="both"/>
            </w:pPr>
            <w:r w:rsidRPr="00E107D3">
              <w:t>0.445</w:t>
            </w:r>
          </w:p>
        </w:tc>
      </w:tr>
      <w:tr w:rsidR="00E107D3" w:rsidRPr="00E107D3" w14:paraId="01C068AD" w14:textId="77777777" w:rsidTr="000645EE">
        <w:trPr>
          <w:trHeight w:val="360"/>
        </w:trPr>
        <w:tc>
          <w:tcPr>
            <w:tcW w:w="2480" w:type="pct"/>
            <w:tcBorders>
              <w:top w:val="dashSmallGap" w:sz="4" w:space="0" w:color="808080" w:themeColor="background1" w:themeShade="80"/>
              <w:left w:val="single" w:sz="4" w:space="0" w:color="auto"/>
              <w:bottom w:val="dashSmallGap" w:sz="4" w:space="0" w:color="808080" w:themeColor="background1" w:themeShade="80"/>
            </w:tcBorders>
            <w:shd w:val="clear" w:color="auto" w:fill="auto"/>
          </w:tcPr>
          <w:p w14:paraId="32D93086" w14:textId="77777777" w:rsidR="00B64195" w:rsidRPr="00E107D3" w:rsidRDefault="00B64195" w:rsidP="00B64195">
            <w:pPr>
              <w:jc w:val="both"/>
            </w:pPr>
            <w:r w:rsidRPr="00E107D3">
              <w:t>Scanner [Trio/Prisma]</w:t>
            </w:r>
          </w:p>
        </w:tc>
        <w:tc>
          <w:tcPr>
            <w:tcW w:w="1261" w:type="pct"/>
            <w:tcBorders>
              <w:top w:val="dashSmallGap" w:sz="4" w:space="0" w:color="808080" w:themeColor="background1" w:themeShade="80"/>
              <w:bottom w:val="dashSmallGap" w:sz="4" w:space="0" w:color="808080" w:themeColor="background1" w:themeShade="80"/>
            </w:tcBorders>
            <w:shd w:val="clear" w:color="auto" w:fill="auto"/>
            <w:noWrap/>
          </w:tcPr>
          <w:p w14:paraId="51275B85" w14:textId="77777777" w:rsidR="00B64195" w:rsidRPr="00E107D3" w:rsidRDefault="00B64195" w:rsidP="00B64195">
            <w:pPr>
              <w:jc w:val="both"/>
            </w:pPr>
            <w:r w:rsidRPr="00E107D3">
              <w:t>6.8</w:t>
            </w:r>
          </w:p>
        </w:tc>
        <w:tc>
          <w:tcPr>
            <w:tcW w:w="1259" w:type="pct"/>
            <w:tcBorders>
              <w:top w:val="dashSmallGap" w:sz="4" w:space="0" w:color="808080" w:themeColor="background1" w:themeShade="80"/>
              <w:bottom w:val="dashSmallGap" w:sz="4" w:space="0" w:color="808080" w:themeColor="background1" w:themeShade="80"/>
              <w:right w:val="single" w:sz="4" w:space="0" w:color="auto"/>
            </w:tcBorders>
            <w:shd w:val="clear" w:color="auto" w:fill="auto"/>
            <w:noWrap/>
          </w:tcPr>
          <w:p w14:paraId="6DEEEB29" w14:textId="77777777" w:rsidR="00B64195" w:rsidRPr="00E107D3" w:rsidRDefault="00B64195" w:rsidP="00B64195">
            <w:pPr>
              <w:jc w:val="both"/>
            </w:pPr>
            <w:r w:rsidRPr="00E107D3">
              <w:t>0.012</w:t>
            </w:r>
          </w:p>
        </w:tc>
      </w:tr>
      <w:tr w:rsidR="00E107D3" w:rsidRPr="00E107D3" w14:paraId="7811158D" w14:textId="77777777" w:rsidTr="000645EE">
        <w:trPr>
          <w:trHeight w:val="360"/>
        </w:trPr>
        <w:tc>
          <w:tcPr>
            <w:tcW w:w="2480" w:type="pct"/>
            <w:tcBorders>
              <w:top w:val="dashSmallGap" w:sz="4" w:space="0" w:color="808080" w:themeColor="background1" w:themeShade="80"/>
              <w:left w:val="single" w:sz="4" w:space="0" w:color="auto"/>
              <w:bottom w:val="single" w:sz="4" w:space="0" w:color="auto"/>
            </w:tcBorders>
            <w:shd w:val="clear" w:color="auto" w:fill="auto"/>
          </w:tcPr>
          <w:p w14:paraId="4D7C7429" w14:textId="77777777" w:rsidR="00B64195" w:rsidRPr="00E107D3" w:rsidRDefault="00B64195" w:rsidP="00B64195">
            <w:pPr>
              <w:jc w:val="both"/>
            </w:pPr>
            <w:r w:rsidRPr="00E107D3">
              <w:t>Laterality</w:t>
            </w:r>
          </w:p>
        </w:tc>
        <w:tc>
          <w:tcPr>
            <w:tcW w:w="1261" w:type="pct"/>
            <w:tcBorders>
              <w:top w:val="dashSmallGap" w:sz="4" w:space="0" w:color="808080" w:themeColor="background1" w:themeShade="80"/>
              <w:bottom w:val="single" w:sz="4" w:space="0" w:color="auto"/>
            </w:tcBorders>
            <w:shd w:val="clear" w:color="auto" w:fill="auto"/>
            <w:noWrap/>
          </w:tcPr>
          <w:p w14:paraId="3A813565" w14:textId="77777777" w:rsidR="00B64195" w:rsidRPr="00E107D3" w:rsidRDefault="00B64195" w:rsidP="00B64195">
            <w:pPr>
              <w:jc w:val="both"/>
            </w:pPr>
            <w:r w:rsidRPr="00E107D3">
              <w:t>2.6</w:t>
            </w:r>
          </w:p>
        </w:tc>
        <w:tc>
          <w:tcPr>
            <w:tcW w:w="1259" w:type="pct"/>
            <w:tcBorders>
              <w:top w:val="dashSmallGap" w:sz="4" w:space="0" w:color="808080" w:themeColor="background1" w:themeShade="80"/>
              <w:bottom w:val="single" w:sz="4" w:space="0" w:color="auto"/>
              <w:right w:val="single" w:sz="4" w:space="0" w:color="auto"/>
            </w:tcBorders>
            <w:shd w:val="clear" w:color="auto" w:fill="auto"/>
            <w:noWrap/>
          </w:tcPr>
          <w:p w14:paraId="09EA2EC6" w14:textId="77777777" w:rsidR="00B64195" w:rsidRPr="00E107D3" w:rsidRDefault="00B64195" w:rsidP="00B64195">
            <w:pPr>
              <w:jc w:val="both"/>
            </w:pPr>
            <w:r w:rsidRPr="00E107D3">
              <w:t>0.112</w:t>
            </w:r>
          </w:p>
        </w:tc>
      </w:tr>
      <w:tr w:rsidR="00E107D3" w:rsidRPr="00E107D3" w14:paraId="34254F58" w14:textId="77777777" w:rsidTr="000645EE">
        <w:trPr>
          <w:trHeight w:val="360"/>
        </w:trPr>
        <w:tc>
          <w:tcPr>
            <w:tcW w:w="2480" w:type="pct"/>
            <w:tcBorders>
              <w:top w:val="single" w:sz="4" w:space="0" w:color="auto"/>
              <w:left w:val="nil"/>
              <w:bottom w:val="single" w:sz="4" w:space="0" w:color="auto"/>
              <w:right w:val="nil"/>
            </w:tcBorders>
            <w:shd w:val="clear" w:color="auto" w:fill="auto"/>
            <w:hideMark/>
          </w:tcPr>
          <w:p w14:paraId="4274C832" w14:textId="77777777" w:rsidR="00B64195" w:rsidRPr="00E107D3" w:rsidRDefault="00B64195" w:rsidP="00B64195">
            <w:pPr>
              <w:jc w:val="both"/>
            </w:pPr>
            <w:r w:rsidRPr="00E107D3">
              <w:t> </w:t>
            </w:r>
          </w:p>
        </w:tc>
        <w:tc>
          <w:tcPr>
            <w:tcW w:w="1261" w:type="pct"/>
            <w:tcBorders>
              <w:top w:val="single" w:sz="4" w:space="0" w:color="auto"/>
              <w:left w:val="nil"/>
              <w:bottom w:val="single" w:sz="4" w:space="0" w:color="auto"/>
              <w:right w:val="single" w:sz="4" w:space="0" w:color="E0E0E0"/>
            </w:tcBorders>
            <w:shd w:val="clear" w:color="auto" w:fill="auto"/>
            <w:noWrap/>
            <w:hideMark/>
          </w:tcPr>
          <w:p w14:paraId="1530F750" w14:textId="7AD4E1E6" w:rsidR="00B64195" w:rsidRPr="00E107D3" w:rsidRDefault="00B64195" w:rsidP="00B64195">
            <w:pPr>
              <w:jc w:val="both"/>
            </w:pPr>
          </w:p>
        </w:tc>
        <w:tc>
          <w:tcPr>
            <w:tcW w:w="1259" w:type="pct"/>
            <w:tcBorders>
              <w:top w:val="single" w:sz="4" w:space="0" w:color="auto"/>
              <w:left w:val="nil"/>
              <w:bottom w:val="single" w:sz="4" w:space="0" w:color="auto"/>
              <w:right w:val="nil"/>
            </w:tcBorders>
            <w:shd w:val="clear" w:color="auto" w:fill="auto"/>
            <w:noWrap/>
            <w:hideMark/>
          </w:tcPr>
          <w:p w14:paraId="128C870A" w14:textId="53EB3A4D" w:rsidR="00B64195" w:rsidRPr="00E107D3" w:rsidRDefault="00B64195" w:rsidP="00B64195">
            <w:pPr>
              <w:jc w:val="both"/>
            </w:pPr>
          </w:p>
        </w:tc>
      </w:tr>
      <w:tr w:rsidR="00E107D3" w:rsidRPr="00E107D3" w14:paraId="14BAC66E" w14:textId="77777777" w:rsidTr="000645EE">
        <w:trPr>
          <w:trHeight w:val="360"/>
        </w:trPr>
        <w:tc>
          <w:tcPr>
            <w:tcW w:w="2480" w:type="pct"/>
            <w:tcBorders>
              <w:top w:val="single" w:sz="4" w:space="0" w:color="auto"/>
              <w:left w:val="single" w:sz="4" w:space="0" w:color="auto"/>
              <w:bottom w:val="dashSmallGap" w:sz="4" w:space="0" w:color="808080" w:themeColor="background1" w:themeShade="80"/>
            </w:tcBorders>
            <w:shd w:val="clear" w:color="auto" w:fill="auto"/>
            <w:hideMark/>
          </w:tcPr>
          <w:p w14:paraId="1661AC1A" w14:textId="77777777" w:rsidR="00B64195" w:rsidRPr="00E107D3" w:rsidRDefault="00B64195" w:rsidP="00B64195">
            <w:pPr>
              <w:jc w:val="both"/>
            </w:pPr>
            <w:r w:rsidRPr="00E107D3">
              <w:t>OCTCDQ incompleteness</w:t>
            </w:r>
          </w:p>
        </w:tc>
        <w:tc>
          <w:tcPr>
            <w:tcW w:w="1261" w:type="pct"/>
            <w:tcBorders>
              <w:top w:val="single" w:sz="4" w:space="0" w:color="auto"/>
              <w:bottom w:val="dashSmallGap" w:sz="4" w:space="0" w:color="808080" w:themeColor="background1" w:themeShade="80"/>
            </w:tcBorders>
            <w:shd w:val="clear" w:color="auto" w:fill="auto"/>
            <w:noWrap/>
            <w:hideMark/>
          </w:tcPr>
          <w:p w14:paraId="3C141FB6" w14:textId="02287EA8" w:rsidR="00B64195" w:rsidRPr="00E107D3" w:rsidRDefault="00B64195" w:rsidP="00B64195">
            <w:pPr>
              <w:jc w:val="both"/>
            </w:pPr>
            <w:r w:rsidRPr="00E107D3">
              <w:t>0.2</w:t>
            </w:r>
          </w:p>
        </w:tc>
        <w:tc>
          <w:tcPr>
            <w:tcW w:w="1259" w:type="pct"/>
            <w:tcBorders>
              <w:top w:val="single" w:sz="4" w:space="0" w:color="auto"/>
              <w:bottom w:val="dashSmallGap" w:sz="4" w:space="0" w:color="808080" w:themeColor="background1" w:themeShade="80"/>
              <w:right w:val="single" w:sz="4" w:space="0" w:color="auto"/>
            </w:tcBorders>
            <w:shd w:val="clear" w:color="auto" w:fill="auto"/>
            <w:noWrap/>
            <w:hideMark/>
          </w:tcPr>
          <w:p w14:paraId="6B1160C8" w14:textId="668FAEF9" w:rsidR="00B64195" w:rsidRPr="00E107D3" w:rsidRDefault="00B64195" w:rsidP="00B64195">
            <w:pPr>
              <w:jc w:val="both"/>
            </w:pPr>
            <w:r w:rsidRPr="00E107D3">
              <w:t>0.638</w:t>
            </w:r>
          </w:p>
        </w:tc>
      </w:tr>
      <w:tr w:rsidR="00E107D3" w:rsidRPr="00E107D3" w14:paraId="085D39BE" w14:textId="77777777" w:rsidTr="000645EE">
        <w:trPr>
          <w:trHeight w:val="360"/>
        </w:trPr>
        <w:tc>
          <w:tcPr>
            <w:tcW w:w="2480" w:type="pct"/>
            <w:tcBorders>
              <w:top w:val="dashSmallGap" w:sz="4" w:space="0" w:color="808080" w:themeColor="background1" w:themeShade="80"/>
              <w:left w:val="single" w:sz="4" w:space="0" w:color="auto"/>
              <w:bottom w:val="dashSmallGap" w:sz="4" w:space="0" w:color="808080" w:themeColor="background1" w:themeShade="80"/>
            </w:tcBorders>
            <w:shd w:val="clear" w:color="auto" w:fill="auto"/>
            <w:hideMark/>
          </w:tcPr>
          <w:p w14:paraId="5C5B217B" w14:textId="77777777" w:rsidR="00B64195" w:rsidRPr="00E107D3" w:rsidRDefault="00B64195" w:rsidP="00B64195">
            <w:pPr>
              <w:jc w:val="both"/>
            </w:pPr>
            <w:r w:rsidRPr="00E107D3">
              <w:t>Age [YY]</w:t>
            </w:r>
          </w:p>
        </w:tc>
        <w:tc>
          <w:tcPr>
            <w:tcW w:w="1261" w:type="pct"/>
            <w:tcBorders>
              <w:top w:val="dashSmallGap" w:sz="4" w:space="0" w:color="808080" w:themeColor="background1" w:themeShade="80"/>
              <w:bottom w:val="dashSmallGap" w:sz="4" w:space="0" w:color="808080" w:themeColor="background1" w:themeShade="80"/>
            </w:tcBorders>
            <w:shd w:val="clear" w:color="auto" w:fill="auto"/>
            <w:noWrap/>
            <w:hideMark/>
          </w:tcPr>
          <w:p w14:paraId="2F205C61" w14:textId="31386C4A" w:rsidR="00B64195" w:rsidRPr="00E107D3" w:rsidRDefault="00B64195" w:rsidP="00B64195">
            <w:pPr>
              <w:jc w:val="both"/>
            </w:pPr>
            <w:r w:rsidRPr="00E107D3">
              <w:t>0.1</w:t>
            </w:r>
          </w:p>
        </w:tc>
        <w:tc>
          <w:tcPr>
            <w:tcW w:w="1259" w:type="pct"/>
            <w:tcBorders>
              <w:top w:val="dashSmallGap" w:sz="4" w:space="0" w:color="808080" w:themeColor="background1" w:themeShade="80"/>
              <w:bottom w:val="dashSmallGap" w:sz="4" w:space="0" w:color="808080" w:themeColor="background1" w:themeShade="80"/>
              <w:right w:val="single" w:sz="4" w:space="0" w:color="auto"/>
            </w:tcBorders>
            <w:shd w:val="clear" w:color="auto" w:fill="auto"/>
            <w:noWrap/>
            <w:hideMark/>
          </w:tcPr>
          <w:p w14:paraId="0784AFE9" w14:textId="5C9F1797" w:rsidR="00B64195" w:rsidRPr="00E107D3" w:rsidRDefault="00B64195" w:rsidP="00B64195">
            <w:pPr>
              <w:jc w:val="both"/>
            </w:pPr>
            <w:r w:rsidRPr="00E107D3">
              <w:t>0.818</w:t>
            </w:r>
          </w:p>
        </w:tc>
      </w:tr>
      <w:tr w:rsidR="00E107D3" w:rsidRPr="00E107D3" w14:paraId="08CDA185" w14:textId="77777777" w:rsidTr="000645EE">
        <w:trPr>
          <w:trHeight w:val="360"/>
        </w:trPr>
        <w:tc>
          <w:tcPr>
            <w:tcW w:w="2480" w:type="pct"/>
            <w:tcBorders>
              <w:top w:val="dashSmallGap" w:sz="4" w:space="0" w:color="808080" w:themeColor="background1" w:themeShade="80"/>
              <w:left w:val="single" w:sz="4" w:space="0" w:color="auto"/>
              <w:bottom w:val="dashSmallGap" w:sz="4" w:space="0" w:color="808080" w:themeColor="background1" w:themeShade="80"/>
            </w:tcBorders>
            <w:shd w:val="clear" w:color="auto" w:fill="auto"/>
            <w:hideMark/>
          </w:tcPr>
          <w:p w14:paraId="7B7CD50F" w14:textId="77777777" w:rsidR="00B64195" w:rsidRPr="00E107D3" w:rsidRDefault="00B64195" w:rsidP="00B64195">
            <w:pPr>
              <w:jc w:val="both"/>
            </w:pPr>
            <w:r w:rsidRPr="00E107D3">
              <w:lastRenderedPageBreak/>
              <w:t>Sex [M/F]</w:t>
            </w:r>
          </w:p>
        </w:tc>
        <w:tc>
          <w:tcPr>
            <w:tcW w:w="1261" w:type="pct"/>
            <w:tcBorders>
              <w:top w:val="dashSmallGap" w:sz="4" w:space="0" w:color="808080" w:themeColor="background1" w:themeShade="80"/>
              <w:bottom w:val="dashSmallGap" w:sz="4" w:space="0" w:color="808080" w:themeColor="background1" w:themeShade="80"/>
            </w:tcBorders>
            <w:shd w:val="clear" w:color="auto" w:fill="auto"/>
            <w:noWrap/>
            <w:hideMark/>
          </w:tcPr>
          <w:p w14:paraId="7F0692A3" w14:textId="5E58EB59" w:rsidR="00B64195" w:rsidRPr="00E107D3" w:rsidRDefault="00B64195" w:rsidP="00B64195">
            <w:pPr>
              <w:jc w:val="both"/>
            </w:pPr>
            <w:r w:rsidRPr="00E107D3">
              <w:t>0.6</w:t>
            </w:r>
          </w:p>
        </w:tc>
        <w:tc>
          <w:tcPr>
            <w:tcW w:w="1259" w:type="pct"/>
            <w:tcBorders>
              <w:top w:val="dashSmallGap" w:sz="4" w:space="0" w:color="808080" w:themeColor="background1" w:themeShade="80"/>
              <w:bottom w:val="dashSmallGap" w:sz="4" w:space="0" w:color="808080" w:themeColor="background1" w:themeShade="80"/>
              <w:right w:val="single" w:sz="4" w:space="0" w:color="auto"/>
            </w:tcBorders>
            <w:shd w:val="clear" w:color="auto" w:fill="auto"/>
            <w:noWrap/>
            <w:hideMark/>
          </w:tcPr>
          <w:p w14:paraId="3A347086" w14:textId="144999F7" w:rsidR="00B64195" w:rsidRPr="00E107D3" w:rsidRDefault="00B64195" w:rsidP="00B64195">
            <w:pPr>
              <w:jc w:val="both"/>
            </w:pPr>
            <w:r w:rsidRPr="00E107D3">
              <w:t>0.431</w:t>
            </w:r>
          </w:p>
        </w:tc>
      </w:tr>
      <w:tr w:rsidR="00E107D3" w:rsidRPr="00E107D3" w14:paraId="1F3BE30B" w14:textId="77777777" w:rsidTr="000645EE">
        <w:trPr>
          <w:trHeight w:val="360"/>
        </w:trPr>
        <w:tc>
          <w:tcPr>
            <w:tcW w:w="2480" w:type="pct"/>
            <w:tcBorders>
              <w:top w:val="dashSmallGap" w:sz="4" w:space="0" w:color="808080" w:themeColor="background1" w:themeShade="80"/>
              <w:left w:val="single" w:sz="4" w:space="0" w:color="auto"/>
              <w:bottom w:val="dashSmallGap" w:sz="4" w:space="0" w:color="808080" w:themeColor="background1" w:themeShade="80"/>
            </w:tcBorders>
            <w:shd w:val="clear" w:color="auto" w:fill="auto"/>
          </w:tcPr>
          <w:p w14:paraId="53BA20D0" w14:textId="77777777" w:rsidR="00B64195" w:rsidRPr="00E107D3" w:rsidRDefault="00B64195" w:rsidP="00B64195">
            <w:pPr>
              <w:jc w:val="both"/>
            </w:pPr>
            <w:r w:rsidRPr="00E107D3">
              <w:t>Scanner [Trio/Prisma]</w:t>
            </w:r>
          </w:p>
        </w:tc>
        <w:tc>
          <w:tcPr>
            <w:tcW w:w="1261" w:type="pct"/>
            <w:tcBorders>
              <w:top w:val="dashSmallGap" w:sz="4" w:space="0" w:color="808080" w:themeColor="background1" w:themeShade="80"/>
              <w:bottom w:val="dashSmallGap" w:sz="4" w:space="0" w:color="808080" w:themeColor="background1" w:themeShade="80"/>
            </w:tcBorders>
            <w:shd w:val="clear" w:color="auto" w:fill="auto"/>
            <w:noWrap/>
          </w:tcPr>
          <w:p w14:paraId="2689BFEE" w14:textId="77777777" w:rsidR="00B64195" w:rsidRPr="00E107D3" w:rsidRDefault="00B64195" w:rsidP="00B64195">
            <w:pPr>
              <w:jc w:val="both"/>
            </w:pPr>
            <w:r w:rsidRPr="00E107D3">
              <w:t>5.6</w:t>
            </w:r>
          </w:p>
        </w:tc>
        <w:tc>
          <w:tcPr>
            <w:tcW w:w="1259" w:type="pct"/>
            <w:tcBorders>
              <w:top w:val="dashSmallGap" w:sz="4" w:space="0" w:color="808080" w:themeColor="background1" w:themeShade="80"/>
              <w:bottom w:val="dashSmallGap" w:sz="4" w:space="0" w:color="808080" w:themeColor="background1" w:themeShade="80"/>
              <w:right w:val="single" w:sz="4" w:space="0" w:color="auto"/>
            </w:tcBorders>
            <w:shd w:val="clear" w:color="auto" w:fill="auto"/>
            <w:noWrap/>
          </w:tcPr>
          <w:p w14:paraId="0D94C450" w14:textId="77777777" w:rsidR="00B64195" w:rsidRPr="00E107D3" w:rsidRDefault="00B64195" w:rsidP="00B64195">
            <w:pPr>
              <w:jc w:val="both"/>
            </w:pPr>
            <w:r w:rsidRPr="00E107D3">
              <w:t>0.023</w:t>
            </w:r>
          </w:p>
        </w:tc>
      </w:tr>
      <w:tr w:rsidR="00E107D3" w:rsidRPr="00E107D3" w14:paraId="7ADC95FB" w14:textId="77777777" w:rsidTr="000645EE">
        <w:trPr>
          <w:trHeight w:val="360"/>
        </w:trPr>
        <w:tc>
          <w:tcPr>
            <w:tcW w:w="2480" w:type="pct"/>
            <w:tcBorders>
              <w:top w:val="dashSmallGap" w:sz="4" w:space="0" w:color="808080" w:themeColor="background1" w:themeShade="80"/>
              <w:left w:val="single" w:sz="4" w:space="0" w:color="auto"/>
              <w:bottom w:val="single" w:sz="4" w:space="0" w:color="auto"/>
            </w:tcBorders>
            <w:shd w:val="clear" w:color="auto" w:fill="auto"/>
          </w:tcPr>
          <w:p w14:paraId="5781D664" w14:textId="77777777" w:rsidR="00B64195" w:rsidRPr="00E107D3" w:rsidRDefault="00B64195" w:rsidP="00B64195">
            <w:pPr>
              <w:jc w:val="both"/>
            </w:pPr>
            <w:r w:rsidRPr="00E107D3">
              <w:t>Laterality</w:t>
            </w:r>
          </w:p>
        </w:tc>
        <w:tc>
          <w:tcPr>
            <w:tcW w:w="1261" w:type="pct"/>
            <w:tcBorders>
              <w:top w:val="dashSmallGap" w:sz="4" w:space="0" w:color="808080" w:themeColor="background1" w:themeShade="80"/>
              <w:bottom w:val="single" w:sz="4" w:space="0" w:color="auto"/>
            </w:tcBorders>
            <w:shd w:val="clear" w:color="auto" w:fill="auto"/>
            <w:noWrap/>
          </w:tcPr>
          <w:p w14:paraId="2B0A996A" w14:textId="77777777" w:rsidR="00B64195" w:rsidRPr="00E107D3" w:rsidRDefault="00B64195" w:rsidP="00B64195">
            <w:pPr>
              <w:jc w:val="both"/>
            </w:pPr>
            <w:r w:rsidRPr="00E107D3">
              <w:t>4.7</w:t>
            </w:r>
          </w:p>
        </w:tc>
        <w:tc>
          <w:tcPr>
            <w:tcW w:w="1259" w:type="pct"/>
            <w:tcBorders>
              <w:top w:val="dashSmallGap" w:sz="4" w:space="0" w:color="808080" w:themeColor="background1" w:themeShade="80"/>
              <w:bottom w:val="single" w:sz="4" w:space="0" w:color="auto"/>
              <w:right w:val="single" w:sz="4" w:space="0" w:color="auto"/>
            </w:tcBorders>
            <w:shd w:val="clear" w:color="auto" w:fill="auto"/>
            <w:noWrap/>
          </w:tcPr>
          <w:p w14:paraId="50AC3E3D" w14:textId="77777777" w:rsidR="00B64195" w:rsidRPr="00E107D3" w:rsidRDefault="00B64195" w:rsidP="00B64195">
            <w:pPr>
              <w:jc w:val="both"/>
            </w:pPr>
            <w:r w:rsidRPr="00E107D3">
              <w:t>0.036</w:t>
            </w:r>
          </w:p>
        </w:tc>
      </w:tr>
      <w:tr w:rsidR="00E107D3" w:rsidRPr="00E107D3" w14:paraId="3AD1AEFC" w14:textId="77777777" w:rsidTr="000645EE">
        <w:trPr>
          <w:trHeight w:val="360"/>
        </w:trPr>
        <w:tc>
          <w:tcPr>
            <w:tcW w:w="2480" w:type="pct"/>
            <w:tcBorders>
              <w:top w:val="single" w:sz="4" w:space="0" w:color="auto"/>
              <w:left w:val="nil"/>
              <w:bottom w:val="single" w:sz="4" w:space="0" w:color="auto"/>
              <w:right w:val="nil"/>
            </w:tcBorders>
            <w:shd w:val="clear" w:color="auto" w:fill="auto"/>
            <w:hideMark/>
          </w:tcPr>
          <w:p w14:paraId="7B72A6A1" w14:textId="77777777" w:rsidR="00B64195" w:rsidRPr="00E107D3" w:rsidRDefault="00B64195" w:rsidP="00B64195">
            <w:pPr>
              <w:jc w:val="both"/>
            </w:pPr>
            <w:r w:rsidRPr="00E107D3">
              <w:t> </w:t>
            </w:r>
          </w:p>
        </w:tc>
        <w:tc>
          <w:tcPr>
            <w:tcW w:w="1261" w:type="pct"/>
            <w:tcBorders>
              <w:top w:val="single" w:sz="4" w:space="0" w:color="auto"/>
              <w:left w:val="nil"/>
              <w:bottom w:val="single" w:sz="4" w:space="0" w:color="auto"/>
              <w:right w:val="single" w:sz="4" w:space="0" w:color="E0E0E0"/>
            </w:tcBorders>
            <w:shd w:val="clear" w:color="auto" w:fill="auto"/>
            <w:noWrap/>
            <w:hideMark/>
          </w:tcPr>
          <w:p w14:paraId="786F76C8" w14:textId="77777777" w:rsidR="00B64195" w:rsidRPr="00E107D3" w:rsidRDefault="00B64195" w:rsidP="00B64195">
            <w:pPr>
              <w:jc w:val="both"/>
            </w:pPr>
            <w:r w:rsidRPr="00E107D3">
              <w:t> </w:t>
            </w:r>
          </w:p>
        </w:tc>
        <w:tc>
          <w:tcPr>
            <w:tcW w:w="1259" w:type="pct"/>
            <w:tcBorders>
              <w:top w:val="single" w:sz="4" w:space="0" w:color="auto"/>
              <w:left w:val="nil"/>
              <w:bottom w:val="single" w:sz="4" w:space="0" w:color="auto"/>
              <w:right w:val="nil"/>
            </w:tcBorders>
            <w:shd w:val="clear" w:color="auto" w:fill="auto"/>
            <w:noWrap/>
            <w:hideMark/>
          </w:tcPr>
          <w:p w14:paraId="672CC014" w14:textId="77777777" w:rsidR="00B64195" w:rsidRPr="00E107D3" w:rsidRDefault="00B64195" w:rsidP="00B64195">
            <w:pPr>
              <w:jc w:val="both"/>
            </w:pPr>
            <w:r w:rsidRPr="00E107D3">
              <w:t> </w:t>
            </w:r>
          </w:p>
        </w:tc>
      </w:tr>
      <w:tr w:rsidR="00E107D3" w:rsidRPr="00E107D3" w14:paraId="4261D27D" w14:textId="77777777" w:rsidTr="000645EE">
        <w:trPr>
          <w:trHeight w:val="360"/>
        </w:trPr>
        <w:tc>
          <w:tcPr>
            <w:tcW w:w="2480" w:type="pct"/>
            <w:tcBorders>
              <w:top w:val="single" w:sz="4" w:space="0" w:color="auto"/>
              <w:left w:val="single" w:sz="4" w:space="0" w:color="auto"/>
              <w:bottom w:val="dashSmallGap" w:sz="4" w:space="0" w:color="808080" w:themeColor="background1" w:themeShade="80"/>
            </w:tcBorders>
            <w:shd w:val="clear" w:color="auto" w:fill="auto"/>
            <w:hideMark/>
          </w:tcPr>
          <w:p w14:paraId="1932CCB8" w14:textId="77777777" w:rsidR="00B64195" w:rsidRPr="00E107D3" w:rsidRDefault="00B64195" w:rsidP="00B64195">
            <w:pPr>
              <w:jc w:val="both"/>
            </w:pPr>
            <w:r w:rsidRPr="00E107D3">
              <w:t>POPS</w:t>
            </w:r>
          </w:p>
        </w:tc>
        <w:tc>
          <w:tcPr>
            <w:tcW w:w="1261" w:type="pct"/>
            <w:tcBorders>
              <w:top w:val="single" w:sz="4" w:space="0" w:color="auto"/>
              <w:bottom w:val="dashSmallGap" w:sz="4" w:space="0" w:color="808080" w:themeColor="background1" w:themeShade="80"/>
            </w:tcBorders>
            <w:shd w:val="clear" w:color="auto" w:fill="auto"/>
            <w:noWrap/>
            <w:hideMark/>
          </w:tcPr>
          <w:p w14:paraId="4CE47A25" w14:textId="66A44A08" w:rsidR="00B64195" w:rsidRPr="00E107D3" w:rsidRDefault="00B64195" w:rsidP="00B64195">
            <w:pPr>
              <w:jc w:val="both"/>
            </w:pPr>
            <w:r w:rsidRPr="00E107D3">
              <w:t>0.2</w:t>
            </w:r>
          </w:p>
        </w:tc>
        <w:tc>
          <w:tcPr>
            <w:tcW w:w="1259" w:type="pct"/>
            <w:tcBorders>
              <w:top w:val="single" w:sz="4" w:space="0" w:color="auto"/>
              <w:bottom w:val="dashSmallGap" w:sz="4" w:space="0" w:color="808080" w:themeColor="background1" w:themeShade="80"/>
              <w:right w:val="single" w:sz="4" w:space="0" w:color="auto"/>
            </w:tcBorders>
            <w:shd w:val="clear" w:color="auto" w:fill="auto"/>
            <w:noWrap/>
            <w:hideMark/>
          </w:tcPr>
          <w:p w14:paraId="742ECC55" w14:textId="47B902AD" w:rsidR="00B64195" w:rsidRPr="00E107D3" w:rsidRDefault="00B64195" w:rsidP="00B64195">
            <w:pPr>
              <w:jc w:val="both"/>
            </w:pPr>
            <w:r w:rsidRPr="00E107D3">
              <w:t>0.695</w:t>
            </w:r>
          </w:p>
        </w:tc>
      </w:tr>
      <w:tr w:rsidR="00E107D3" w:rsidRPr="00E107D3" w14:paraId="11B04394" w14:textId="77777777" w:rsidTr="000645EE">
        <w:trPr>
          <w:trHeight w:val="360"/>
        </w:trPr>
        <w:tc>
          <w:tcPr>
            <w:tcW w:w="2480" w:type="pct"/>
            <w:tcBorders>
              <w:top w:val="dashSmallGap" w:sz="4" w:space="0" w:color="808080" w:themeColor="background1" w:themeShade="80"/>
              <w:left w:val="single" w:sz="4" w:space="0" w:color="auto"/>
              <w:bottom w:val="dashSmallGap" w:sz="4" w:space="0" w:color="808080" w:themeColor="background1" w:themeShade="80"/>
            </w:tcBorders>
            <w:shd w:val="clear" w:color="auto" w:fill="auto"/>
            <w:hideMark/>
          </w:tcPr>
          <w:p w14:paraId="3DD4D7C2" w14:textId="77777777" w:rsidR="00B64195" w:rsidRPr="00E107D3" w:rsidRDefault="00B64195" w:rsidP="00B64195">
            <w:pPr>
              <w:jc w:val="both"/>
            </w:pPr>
            <w:r w:rsidRPr="00E107D3">
              <w:t>Age [YY]</w:t>
            </w:r>
          </w:p>
        </w:tc>
        <w:tc>
          <w:tcPr>
            <w:tcW w:w="1261" w:type="pct"/>
            <w:tcBorders>
              <w:top w:val="dashSmallGap" w:sz="4" w:space="0" w:color="808080" w:themeColor="background1" w:themeShade="80"/>
              <w:bottom w:val="dashSmallGap" w:sz="4" w:space="0" w:color="808080" w:themeColor="background1" w:themeShade="80"/>
            </w:tcBorders>
            <w:shd w:val="clear" w:color="auto" w:fill="auto"/>
            <w:noWrap/>
            <w:hideMark/>
          </w:tcPr>
          <w:p w14:paraId="2965F8DB" w14:textId="1FA884A9" w:rsidR="00B64195" w:rsidRPr="00E107D3" w:rsidRDefault="00B64195" w:rsidP="00B64195">
            <w:pPr>
              <w:jc w:val="both"/>
            </w:pPr>
            <w:r w:rsidRPr="00E107D3">
              <w:t>0.0</w:t>
            </w:r>
          </w:p>
        </w:tc>
        <w:tc>
          <w:tcPr>
            <w:tcW w:w="1259" w:type="pct"/>
            <w:tcBorders>
              <w:top w:val="dashSmallGap" w:sz="4" w:space="0" w:color="808080" w:themeColor="background1" w:themeShade="80"/>
              <w:bottom w:val="dashSmallGap" w:sz="4" w:space="0" w:color="808080" w:themeColor="background1" w:themeShade="80"/>
              <w:right w:val="single" w:sz="4" w:space="0" w:color="auto"/>
            </w:tcBorders>
            <w:shd w:val="clear" w:color="auto" w:fill="auto"/>
            <w:noWrap/>
            <w:hideMark/>
          </w:tcPr>
          <w:p w14:paraId="4808B90F" w14:textId="1EF60AC2" w:rsidR="00B64195" w:rsidRPr="00E107D3" w:rsidRDefault="00B64195" w:rsidP="00B64195">
            <w:pPr>
              <w:jc w:val="both"/>
            </w:pPr>
            <w:r w:rsidRPr="00E107D3">
              <w:t>0.968</w:t>
            </w:r>
          </w:p>
        </w:tc>
      </w:tr>
      <w:tr w:rsidR="00E107D3" w:rsidRPr="00E107D3" w14:paraId="2B2BB159" w14:textId="77777777" w:rsidTr="000645EE">
        <w:trPr>
          <w:trHeight w:val="360"/>
        </w:trPr>
        <w:tc>
          <w:tcPr>
            <w:tcW w:w="2480" w:type="pct"/>
            <w:tcBorders>
              <w:top w:val="dashSmallGap" w:sz="4" w:space="0" w:color="808080" w:themeColor="background1" w:themeShade="80"/>
              <w:left w:val="single" w:sz="4" w:space="0" w:color="auto"/>
              <w:bottom w:val="dashSmallGap" w:sz="4" w:space="0" w:color="808080" w:themeColor="background1" w:themeShade="80"/>
            </w:tcBorders>
            <w:shd w:val="clear" w:color="auto" w:fill="auto"/>
            <w:hideMark/>
          </w:tcPr>
          <w:p w14:paraId="321D310D" w14:textId="77777777" w:rsidR="00B64195" w:rsidRPr="00E107D3" w:rsidRDefault="00B64195" w:rsidP="00B64195">
            <w:pPr>
              <w:jc w:val="both"/>
            </w:pPr>
            <w:r w:rsidRPr="00E107D3">
              <w:t>Sex [M/F]</w:t>
            </w:r>
          </w:p>
        </w:tc>
        <w:tc>
          <w:tcPr>
            <w:tcW w:w="1261" w:type="pct"/>
            <w:tcBorders>
              <w:top w:val="dashSmallGap" w:sz="4" w:space="0" w:color="808080" w:themeColor="background1" w:themeShade="80"/>
              <w:bottom w:val="dashSmallGap" w:sz="4" w:space="0" w:color="808080" w:themeColor="background1" w:themeShade="80"/>
            </w:tcBorders>
            <w:shd w:val="clear" w:color="auto" w:fill="auto"/>
            <w:noWrap/>
            <w:hideMark/>
          </w:tcPr>
          <w:p w14:paraId="24EF809D" w14:textId="60077344" w:rsidR="00B64195" w:rsidRPr="00E107D3" w:rsidRDefault="00B64195" w:rsidP="00B64195">
            <w:pPr>
              <w:jc w:val="both"/>
            </w:pPr>
            <w:r w:rsidRPr="00E107D3">
              <w:t>2.1</w:t>
            </w:r>
          </w:p>
        </w:tc>
        <w:tc>
          <w:tcPr>
            <w:tcW w:w="1259" w:type="pct"/>
            <w:tcBorders>
              <w:top w:val="dashSmallGap" w:sz="4" w:space="0" w:color="808080" w:themeColor="background1" w:themeShade="80"/>
              <w:bottom w:val="dashSmallGap" w:sz="4" w:space="0" w:color="808080" w:themeColor="background1" w:themeShade="80"/>
              <w:right w:val="single" w:sz="4" w:space="0" w:color="auto"/>
            </w:tcBorders>
            <w:shd w:val="clear" w:color="auto" w:fill="auto"/>
            <w:noWrap/>
            <w:hideMark/>
          </w:tcPr>
          <w:p w14:paraId="1325C60E" w14:textId="11F8C4F2" w:rsidR="00B64195" w:rsidRPr="00E107D3" w:rsidRDefault="00B64195" w:rsidP="00B64195">
            <w:pPr>
              <w:jc w:val="both"/>
            </w:pPr>
            <w:r w:rsidRPr="00E107D3">
              <w:t>0.156</w:t>
            </w:r>
          </w:p>
        </w:tc>
      </w:tr>
      <w:tr w:rsidR="00E107D3" w:rsidRPr="00E107D3" w14:paraId="61D013DF" w14:textId="77777777" w:rsidTr="000645EE">
        <w:trPr>
          <w:trHeight w:val="360"/>
        </w:trPr>
        <w:tc>
          <w:tcPr>
            <w:tcW w:w="2480" w:type="pct"/>
            <w:tcBorders>
              <w:top w:val="dashSmallGap" w:sz="4" w:space="0" w:color="808080" w:themeColor="background1" w:themeShade="80"/>
              <w:left w:val="single" w:sz="4" w:space="0" w:color="auto"/>
              <w:bottom w:val="dashSmallGap" w:sz="4" w:space="0" w:color="808080" w:themeColor="background1" w:themeShade="80"/>
            </w:tcBorders>
            <w:shd w:val="clear" w:color="auto" w:fill="auto"/>
          </w:tcPr>
          <w:p w14:paraId="463F67E4" w14:textId="77777777" w:rsidR="0091337F" w:rsidRPr="00E107D3" w:rsidRDefault="0091337F" w:rsidP="0091337F">
            <w:pPr>
              <w:jc w:val="both"/>
            </w:pPr>
            <w:r w:rsidRPr="00E107D3">
              <w:t>Scanner [Trio/Prisma]</w:t>
            </w:r>
          </w:p>
        </w:tc>
        <w:tc>
          <w:tcPr>
            <w:tcW w:w="1261" w:type="pct"/>
            <w:tcBorders>
              <w:top w:val="dashSmallGap" w:sz="4" w:space="0" w:color="808080" w:themeColor="background1" w:themeShade="80"/>
              <w:bottom w:val="dashSmallGap" w:sz="4" w:space="0" w:color="808080" w:themeColor="background1" w:themeShade="80"/>
            </w:tcBorders>
            <w:shd w:val="clear" w:color="auto" w:fill="auto"/>
            <w:noWrap/>
          </w:tcPr>
          <w:p w14:paraId="09817763" w14:textId="77777777" w:rsidR="0091337F" w:rsidRPr="00E107D3" w:rsidRDefault="0091337F" w:rsidP="0091337F">
            <w:pPr>
              <w:jc w:val="both"/>
            </w:pPr>
            <w:r w:rsidRPr="00E107D3">
              <w:t>5.6</w:t>
            </w:r>
          </w:p>
        </w:tc>
        <w:tc>
          <w:tcPr>
            <w:tcW w:w="1259" w:type="pct"/>
            <w:tcBorders>
              <w:top w:val="dashSmallGap" w:sz="4" w:space="0" w:color="808080" w:themeColor="background1" w:themeShade="80"/>
              <w:bottom w:val="dashSmallGap" w:sz="4" w:space="0" w:color="808080" w:themeColor="background1" w:themeShade="80"/>
              <w:right w:val="single" w:sz="4" w:space="0" w:color="auto"/>
            </w:tcBorders>
            <w:shd w:val="clear" w:color="auto" w:fill="auto"/>
            <w:noWrap/>
          </w:tcPr>
          <w:p w14:paraId="46CDD779" w14:textId="77777777" w:rsidR="0091337F" w:rsidRPr="00E107D3" w:rsidRDefault="0091337F" w:rsidP="0091337F">
            <w:pPr>
              <w:jc w:val="both"/>
            </w:pPr>
            <w:r w:rsidRPr="00E107D3">
              <w:t>0.023</w:t>
            </w:r>
          </w:p>
        </w:tc>
      </w:tr>
      <w:tr w:rsidR="00E107D3" w:rsidRPr="00E107D3" w14:paraId="11622FEF" w14:textId="77777777" w:rsidTr="000645EE">
        <w:trPr>
          <w:trHeight w:val="360"/>
        </w:trPr>
        <w:tc>
          <w:tcPr>
            <w:tcW w:w="2480" w:type="pct"/>
            <w:tcBorders>
              <w:top w:val="dashSmallGap" w:sz="4" w:space="0" w:color="808080" w:themeColor="background1" w:themeShade="80"/>
              <w:left w:val="single" w:sz="4" w:space="0" w:color="auto"/>
              <w:bottom w:val="single" w:sz="4" w:space="0" w:color="auto"/>
            </w:tcBorders>
            <w:shd w:val="clear" w:color="auto" w:fill="auto"/>
          </w:tcPr>
          <w:p w14:paraId="069746D4" w14:textId="77777777" w:rsidR="0091337F" w:rsidRPr="00E107D3" w:rsidRDefault="0091337F" w:rsidP="0091337F">
            <w:pPr>
              <w:jc w:val="both"/>
            </w:pPr>
            <w:r w:rsidRPr="00E107D3">
              <w:t>Laterality</w:t>
            </w:r>
          </w:p>
        </w:tc>
        <w:tc>
          <w:tcPr>
            <w:tcW w:w="1261" w:type="pct"/>
            <w:tcBorders>
              <w:top w:val="dashSmallGap" w:sz="4" w:space="0" w:color="808080" w:themeColor="background1" w:themeShade="80"/>
              <w:bottom w:val="single" w:sz="4" w:space="0" w:color="auto"/>
            </w:tcBorders>
            <w:shd w:val="clear" w:color="auto" w:fill="auto"/>
            <w:noWrap/>
          </w:tcPr>
          <w:p w14:paraId="7484ED4F" w14:textId="77777777" w:rsidR="0091337F" w:rsidRPr="00E107D3" w:rsidRDefault="0091337F" w:rsidP="0091337F">
            <w:pPr>
              <w:jc w:val="both"/>
            </w:pPr>
            <w:r w:rsidRPr="00E107D3">
              <w:t>0.0</w:t>
            </w:r>
          </w:p>
        </w:tc>
        <w:tc>
          <w:tcPr>
            <w:tcW w:w="1259" w:type="pct"/>
            <w:tcBorders>
              <w:top w:val="dashSmallGap" w:sz="4" w:space="0" w:color="808080" w:themeColor="background1" w:themeShade="80"/>
              <w:bottom w:val="single" w:sz="4" w:space="0" w:color="auto"/>
              <w:right w:val="single" w:sz="4" w:space="0" w:color="auto"/>
            </w:tcBorders>
            <w:shd w:val="clear" w:color="auto" w:fill="auto"/>
            <w:noWrap/>
          </w:tcPr>
          <w:p w14:paraId="2A90D5AE" w14:textId="77777777" w:rsidR="0091337F" w:rsidRPr="00E107D3" w:rsidRDefault="0091337F" w:rsidP="0091337F">
            <w:pPr>
              <w:jc w:val="both"/>
            </w:pPr>
            <w:r w:rsidRPr="00E107D3">
              <w:t>0.958</w:t>
            </w:r>
          </w:p>
        </w:tc>
      </w:tr>
      <w:tr w:rsidR="00E107D3" w:rsidRPr="00E107D3" w14:paraId="768DEFD8" w14:textId="77777777" w:rsidTr="000645EE">
        <w:trPr>
          <w:trHeight w:val="360"/>
        </w:trPr>
        <w:tc>
          <w:tcPr>
            <w:tcW w:w="2480" w:type="pct"/>
            <w:tcBorders>
              <w:top w:val="single" w:sz="4" w:space="0" w:color="auto"/>
              <w:bottom w:val="single" w:sz="4" w:space="0" w:color="auto"/>
            </w:tcBorders>
            <w:shd w:val="clear" w:color="auto" w:fill="auto"/>
          </w:tcPr>
          <w:p w14:paraId="7ED58E61" w14:textId="77777777" w:rsidR="0091337F" w:rsidRPr="00E107D3" w:rsidRDefault="0091337F" w:rsidP="0091337F">
            <w:pPr>
              <w:jc w:val="both"/>
            </w:pPr>
          </w:p>
        </w:tc>
        <w:tc>
          <w:tcPr>
            <w:tcW w:w="1261" w:type="pct"/>
            <w:tcBorders>
              <w:top w:val="single" w:sz="4" w:space="0" w:color="auto"/>
              <w:bottom w:val="single" w:sz="4" w:space="0" w:color="auto"/>
            </w:tcBorders>
            <w:shd w:val="clear" w:color="auto" w:fill="auto"/>
            <w:noWrap/>
          </w:tcPr>
          <w:p w14:paraId="61C42608" w14:textId="77777777" w:rsidR="0091337F" w:rsidRPr="00E107D3" w:rsidRDefault="0091337F" w:rsidP="0091337F">
            <w:pPr>
              <w:jc w:val="both"/>
            </w:pPr>
          </w:p>
        </w:tc>
        <w:tc>
          <w:tcPr>
            <w:tcW w:w="1259" w:type="pct"/>
            <w:tcBorders>
              <w:top w:val="single" w:sz="4" w:space="0" w:color="auto"/>
              <w:bottom w:val="single" w:sz="4" w:space="0" w:color="auto"/>
            </w:tcBorders>
            <w:shd w:val="clear" w:color="auto" w:fill="auto"/>
            <w:noWrap/>
          </w:tcPr>
          <w:p w14:paraId="3CF3F86B" w14:textId="77777777" w:rsidR="0091337F" w:rsidRPr="00E107D3" w:rsidRDefault="0091337F" w:rsidP="0091337F">
            <w:pPr>
              <w:jc w:val="both"/>
            </w:pPr>
          </w:p>
        </w:tc>
      </w:tr>
      <w:tr w:rsidR="00E107D3" w:rsidRPr="00E107D3" w14:paraId="7909A4AB" w14:textId="77777777" w:rsidTr="000645EE">
        <w:trPr>
          <w:trHeight w:val="360"/>
        </w:trPr>
        <w:tc>
          <w:tcPr>
            <w:tcW w:w="2480" w:type="pct"/>
            <w:tcBorders>
              <w:top w:val="single" w:sz="4" w:space="0" w:color="auto"/>
              <w:left w:val="single" w:sz="4" w:space="0" w:color="auto"/>
              <w:bottom w:val="dashSmallGap" w:sz="4" w:space="0" w:color="808080" w:themeColor="background1" w:themeShade="80"/>
            </w:tcBorders>
            <w:shd w:val="clear" w:color="auto" w:fill="auto"/>
          </w:tcPr>
          <w:p w14:paraId="3E371C8B" w14:textId="77777777" w:rsidR="0091337F" w:rsidRPr="00E107D3" w:rsidRDefault="0091337F" w:rsidP="0091337F">
            <w:pPr>
              <w:jc w:val="both"/>
            </w:pPr>
            <w:r w:rsidRPr="00E107D3">
              <w:t>MDD comorbidity [YES/NO]</w:t>
            </w:r>
          </w:p>
        </w:tc>
        <w:tc>
          <w:tcPr>
            <w:tcW w:w="1261" w:type="pct"/>
            <w:tcBorders>
              <w:top w:val="single" w:sz="4" w:space="0" w:color="auto"/>
              <w:bottom w:val="dashSmallGap" w:sz="4" w:space="0" w:color="808080" w:themeColor="background1" w:themeShade="80"/>
            </w:tcBorders>
            <w:shd w:val="clear" w:color="auto" w:fill="auto"/>
            <w:noWrap/>
          </w:tcPr>
          <w:p w14:paraId="634EC9B3" w14:textId="77777777" w:rsidR="0091337F" w:rsidRPr="00E107D3" w:rsidRDefault="0091337F" w:rsidP="0091337F">
            <w:pPr>
              <w:jc w:val="both"/>
            </w:pPr>
            <w:r w:rsidRPr="00E107D3">
              <w:t>0.4</w:t>
            </w:r>
          </w:p>
        </w:tc>
        <w:tc>
          <w:tcPr>
            <w:tcW w:w="1259" w:type="pct"/>
            <w:tcBorders>
              <w:top w:val="single" w:sz="4" w:space="0" w:color="auto"/>
              <w:bottom w:val="dashSmallGap" w:sz="4" w:space="0" w:color="808080" w:themeColor="background1" w:themeShade="80"/>
              <w:right w:val="single" w:sz="4" w:space="0" w:color="auto"/>
            </w:tcBorders>
            <w:shd w:val="clear" w:color="auto" w:fill="auto"/>
            <w:noWrap/>
          </w:tcPr>
          <w:p w14:paraId="609CC39F" w14:textId="77777777" w:rsidR="0091337F" w:rsidRPr="00E107D3" w:rsidRDefault="0091337F" w:rsidP="0091337F">
            <w:pPr>
              <w:jc w:val="both"/>
            </w:pPr>
            <w:r w:rsidRPr="00E107D3">
              <w:t>0.542</w:t>
            </w:r>
          </w:p>
        </w:tc>
      </w:tr>
      <w:tr w:rsidR="00E107D3" w:rsidRPr="00E107D3" w14:paraId="07288325" w14:textId="77777777" w:rsidTr="000645EE">
        <w:trPr>
          <w:trHeight w:val="360"/>
        </w:trPr>
        <w:tc>
          <w:tcPr>
            <w:tcW w:w="2480" w:type="pct"/>
            <w:tcBorders>
              <w:top w:val="dashSmallGap" w:sz="4" w:space="0" w:color="808080" w:themeColor="background1" w:themeShade="80"/>
              <w:left w:val="single" w:sz="4" w:space="0" w:color="auto"/>
              <w:bottom w:val="dashSmallGap" w:sz="4" w:space="0" w:color="808080" w:themeColor="background1" w:themeShade="80"/>
            </w:tcBorders>
            <w:shd w:val="clear" w:color="auto" w:fill="auto"/>
          </w:tcPr>
          <w:p w14:paraId="01FF2245" w14:textId="77777777" w:rsidR="0091337F" w:rsidRPr="00E107D3" w:rsidRDefault="0091337F" w:rsidP="0091337F">
            <w:pPr>
              <w:jc w:val="both"/>
            </w:pPr>
            <w:r w:rsidRPr="00E107D3">
              <w:t>Age [YY]</w:t>
            </w:r>
          </w:p>
        </w:tc>
        <w:tc>
          <w:tcPr>
            <w:tcW w:w="1261" w:type="pct"/>
            <w:tcBorders>
              <w:top w:val="dashSmallGap" w:sz="4" w:space="0" w:color="808080" w:themeColor="background1" w:themeShade="80"/>
              <w:bottom w:val="dashSmallGap" w:sz="4" w:space="0" w:color="808080" w:themeColor="background1" w:themeShade="80"/>
            </w:tcBorders>
            <w:shd w:val="clear" w:color="auto" w:fill="auto"/>
            <w:noWrap/>
          </w:tcPr>
          <w:p w14:paraId="33D26525" w14:textId="77777777" w:rsidR="0091337F" w:rsidRPr="00E107D3" w:rsidRDefault="0091337F" w:rsidP="0091337F">
            <w:pPr>
              <w:jc w:val="both"/>
            </w:pPr>
            <w:r w:rsidRPr="00E107D3">
              <w:t>0.6</w:t>
            </w:r>
          </w:p>
        </w:tc>
        <w:tc>
          <w:tcPr>
            <w:tcW w:w="1259" w:type="pct"/>
            <w:tcBorders>
              <w:top w:val="dashSmallGap" w:sz="4" w:space="0" w:color="808080" w:themeColor="background1" w:themeShade="80"/>
              <w:bottom w:val="dashSmallGap" w:sz="4" w:space="0" w:color="808080" w:themeColor="background1" w:themeShade="80"/>
              <w:right w:val="single" w:sz="4" w:space="0" w:color="auto"/>
            </w:tcBorders>
            <w:shd w:val="clear" w:color="auto" w:fill="auto"/>
            <w:noWrap/>
          </w:tcPr>
          <w:p w14:paraId="297EF923" w14:textId="77777777" w:rsidR="0091337F" w:rsidRPr="00E107D3" w:rsidRDefault="0091337F" w:rsidP="0091337F">
            <w:pPr>
              <w:jc w:val="both"/>
            </w:pPr>
            <w:r w:rsidRPr="00E107D3">
              <w:t>0.813</w:t>
            </w:r>
          </w:p>
        </w:tc>
      </w:tr>
      <w:tr w:rsidR="00E107D3" w:rsidRPr="00E107D3" w14:paraId="78CF1155" w14:textId="77777777" w:rsidTr="000645EE">
        <w:trPr>
          <w:trHeight w:val="360"/>
        </w:trPr>
        <w:tc>
          <w:tcPr>
            <w:tcW w:w="2480" w:type="pct"/>
            <w:tcBorders>
              <w:top w:val="dashSmallGap" w:sz="4" w:space="0" w:color="808080" w:themeColor="background1" w:themeShade="80"/>
              <w:left w:val="single" w:sz="4" w:space="0" w:color="auto"/>
              <w:bottom w:val="dashSmallGap" w:sz="4" w:space="0" w:color="808080" w:themeColor="background1" w:themeShade="80"/>
            </w:tcBorders>
            <w:shd w:val="clear" w:color="auto" w:fill="auto"/>
          </w:tcPr>
          <w:p w14:paraId="383BC43C" w14:textId="77777777" w:rsidR="0091337F" w:rsidRPr="00E107D3" w:rsidRDefault="0091337F" w:rsidP="0091337F">
            <w:pPr>
              <w:jc w:val="both"/>
            </w:pPr>
            <w:r w:rsidRPr="00E107D3">
              <w:t>Sex [M/F]</w:t>
            </w:r>
          </w:p>
        </w:tc>
        <w:tc>
          <w:tcPr>
            <w:tcW w:w="1261" w:type="pct"/>
            <w:tcBorders>
              <w:top w:val="dashSmallGap" w:sz="4" w:space="0" w:color="808080" w:themeColor="background1" w:themeShade="80"/>
              <w:bottom w:val="dashSmallGap" w:sz="4" w:space="0" w:color="808080" w:themeColor="background1" w:themeShade="80"/>
            </w:tcBorders>
            <w:shd w:val="clear" w:color="auto" w:fill="auto"/>
            <w:noWrap/>
          </w:tcPr>
          <w:p w14:paraId="67E40890" w14:textId="77777777" w:rsidR="0091337F" w:rsidRPr="00E107D3" w:rsidRDefault="0091337F" w:rsidP="0091337F">
            <w:pPr>
              <w:jc w:val="both"/>
            </w:pPr>
            <w:r w:rsidRPr="00E107D3">
              <w:t>1.1</w:t>
            </w:r>
          </w:p>
        </w:tc>
        <w:tc>
          <w:tcPr>
            <w:tcW w:w="1259" w:type="pct"/>
            <w:tcBorders>
              <w:top w:val="dashSmallGap" w:sz="4" w:space="0" w:color="808080" w:themeColor="background1" w:themeShade="80"/>
              <w:bottom w:val="dashSmallGap" w:sz="4" w:space="0" w:color="808080" w:themeColor="background1" w:themeShade="80"/>
              <w:right w:val="single" w:sz="4" w:space="0" w:color="auto"/>
            </w:tcBorders>
            <w:shd w:val="clear" w:color="auto" w:fill="auto"/>
            <w:noWrap/>
          </w:tcPr>
          <w:p w14:paraId="32296331" w14:textId="77777777" w:rsidR="0091337F" w:rsidRPr="00E107D3" w:rsidRDefault="0091337F" w:rsidP="0091337F">
            <w:pPr>
              <w:jc w:val="both"/>
            </w:pPr>
            <w:r w:rsidRPr="00E107D3">
              <w:t>0.309</w:t>
            </w:r>
          </w:p>
        </w:tc>
      </w:tr>
      <w:tr w:rsidR="00E107D3" w:rsidRPr="00E107D3" w14:paraId="422F3EB9" w14:textId="77777777" w:rsidTr="000645EE">
        <w:trPr>
          <w:trHeight w:val="360"/>
        </w:trPr>
        <w:tc>
          <w:tcPr>
            <w:tcW w:w="2480" w:type="pct"/>
            <w:tcBorders>
              <w:top w:val="dashSmallGap" w:sz="4" w:space="0" w:color="808080" w:themeColor="background1" w:themeShade="80"/>
              <w:left w:val="single" w:sz="4" w:space="0" w:color="auto"/>
              <w:bottom w:val="dashSmallGap" w:sz="4" w:space="0" w:color="808080" w:themeColor="background1" w:themeShade="80"/>
            </w:tcBorders>
            <w:shd w:val="clear" w:color="auto" w:fill="auto"/>
          </w:tcPr>
          <w:p w14:paraId="3AD8F579" w14:textId="77777777" w:rsidR="0091337F" w:rsidRPr="00E107D3" w:rsidRDefault="0091337F" w:rsidP="0091337F">
            <w:pPr>
              <w:jc w:val="both"/>
            </w:pPr>
            <w:r w:rsidRPr="00E107D3">
              <w:t>Scanner [Trio/Prisma]</w:t>
            </w:r>
          </w:p>
        </w:tc>
        <w:tc>
          <w:tcPr>
            <w:tcW w:w="1261" w:type="pct"/>
            <w:tcBorders>
              <w:top w:val="dashSmallGap" w:sz="4" w:space="0" w:color="808080" w:themeColor="background1" w:themeShade="80"/>
              <w:bottom w:val="dashSmallGap" w:sz="4" w:space="0" w:color="808080" w:themeColor="background1" w:themeShade="80"/>
            </w:tcBorders>
            <w:shd w:val="clear" w:color="auto" w:fill="auto"/>
            <w:noWrap/>
          </w:tcPr>
          <w:p w14:paraId="304DE5B8" w14:textId="77777777" w:rsidR="0091337F" w:rsidRPr="00E107D3" w:rsidRDefault="0091337F" w:rsidP="0091337F">
            <w:pPr>
              <w:jc w:val="both"/>
            </w:pPr>
            <w:r w:rsidRPr="00E107D3">
              <w:t>5.6</w:t>
            </w:r>
          </w:p>
        </w:tc>
        <w:tc>
          <w:tcPr>
            <w:tcW w:w="1259" w:type="pct"/>
            <w:tcBorders>
              <w:top w:val="dashSmallGap" w:sz="4" w:space="0" w:color="808080" w:themeColor="background1" w:themeShade="80"/>
              <w:bottom w:val="dashSmallGap" w:sz="4" w:space="0" w:color="808080" w:themeColor="background1" w:themeShade="80"/>
              <w:right w:val="single" w:sz="4" w:space="0" w:color="auto"/>
            </w:tcBorders>
            <w:shd w:val="clear" w:color="auto" w:fill="auto"/>
            <w:noWrap/>
          </w:tcPr>
          <w:p w14:paraId="3772979D" w14:textId="77777777" w:rsidR="0091337F" w:rsidRPr="00E107D3" w:rsidRDefault="0091337F" w:rsidP="0091337F">
            <w:pPr>
              <w:jc w:val="both"/>
            </w:pPr>
            <w:r w:rsidRPr="00E107D3">
              <w:t>0.022</w:t>
            </w:r>
          </w:p>
        </w:tc>
      </w:tr>
      <w:tr w:rsidR="00E107D3" w:rsidRPr="00E107D3" w14:paraId="11DB4899" w14:textId="77777777" w:rsidTr="000645EE">
        <w:trPr>
          <w:trHeight w:val="360"/>
        </w:trPr>
        <w:tc>
          <w:tcPr>
            <w:tcW w:w="2480" w:type="pct"/>
            <w:tcBorders>
              <w:top w:val="dashSmallGap" w:sz="4" w:space="0" w:color="808080" w:themeColor="background1" w:themeShade="80"/>
              <w:left w:val="single" w:sz="4" w:space="0" w:color="auto"/>
              <w:bottom w:val="single" w:sz="4" w:space="0" w:color="auto"/>
            </w:tcBorders>
            <w:shd w:val="clear" w:color="auto" w:fill="auto"/>
          </w:tcPr>
          <w:p w14:paraId="29860D22" w14:textId="77777777" w:rsidR="0091337F" w:rsidRPr="00E107D3" w:rsidRDefault="0091337F" w:rsidP="0091337F">
            <w:pPr>
              <w:jc w:val="both"/>
            </w:pPr>
            <w:r w:rsidRPr="00E107D3">
              <w:t>Laterality</w:t>
            </w:r>
          </w:p>
        </w:tc>
        <w:tc>
          <w:tcPr>
            <w:tcW w:w="1261" w:type="pct"/>
            <w:tcBorders>
              <w:top w:val="dashSmallGap" w:sz="4" w:space="0" w:color="808080" w:themeColor="background1" w:themeShade="80"/>
              <w:bottom w:val="single" w:sz="4" w:space="0" w:color="auto"/>
            </w:tcBorders>
            <w:shd w:val="clear" w:color="auto" w:fill="auto"/>
            <w:noWrap/>
          </w:tcPr>
          <w:p w14:paraId="16B2A799" w14:textId="77777777" w:rsidR="0091337F" w:rsidRPr="00E107D3" w:rsidRDefault="0091337F" w:rsidP="0091337F">
            <w:pPr>
              <w:jc w:val="both"/>
            </w:pPr>
            <w:r w:rsidRPr="00E107D3">
              <w:t>4.9</w:t>
            </w:r>
          </w:p>
        </w:tc>
        <w:tc>
          <w:tcPr>
            <w:tcW w:w="1259" w:type="pct"/>
            <w:tcBorders>
              <w:top w:val="dashSmallGap" w:sz="4" w:space="0" w:color="808080" w:themeColor="background1" w:themeShade="80"/>
              <w:bottom w:val="single" w:sz="4" w:space="0" w:color="auto"/>
              <w:right w:val="single" w:sz="4" w:space="0" w:color="auto"/>
            </w:tcBorders>
            <w:shd w:val="clear" w:color="auto" w:fill="auto"/>
            <w:noWrap/>
          </w:tcPr>
          <w:p w14:paraId="5ED44EAE" w14:textId="77777777" w:rsidR="0091337F" w:rsidRPr="00E107D3" w:rsidRDefault="0091337F" w:rsidP="0091337F">
            <w:pPr>
              <w:jc w:val="both"/>
            </w:pPr>
            <w:r w:rsidRPr="00E107D3">
              <w:t>0.032</w:t>
            </w:r>
          </w:p>
        </w:tc>
      </w:tr>
      <w:tr w:rsidR="00E107D3" w:rsidRPr="00E107D3" w14:paraId="76EE889D" w14:textId="77777777" w:rsidTr="000645EE">
        <w:trPr>
          <w:trHeight w:val="360"/>
        </w:trPr>
        <w:tc>
          <w:tcPr>
            <w:tcW w:w="2480" w:type="pct"/>
            <w:tcBorders>
              <w:top w:val="single" w:sz="4" w:space="0" w:color="auto"/>
              <w:bottom w:val="single" w:sz="4" w:space="0" w:color="auto"/>
            </w:tcBorders>
            <w:shd w:val="clear" w:color="auto" w:fill="auto"/>
          </w:tcPr>
          <w:p w14:paraId="247CD1D4" w14:textId="77777777" w:rsidR="0091337F" w:rsidRPr="00E107D3" w:rsidRDefault="0091337F" w:rsidP="0091337F">
            <w:pPr>
              <w:jc w:val="both"/>
            </w:pPr>
          </w:p>
        </w:tc>
        <w:tc>
          <w:tcPr>
            <w:tcW w:w="1261" w:type="pct"/>
            <w:tcBorders>
              <w:top w:val="single" w:sz="4" w:space="0" w:color="auto"/>
              <w:bottom w:val="single" w:sz="4" w:space="0" w:color="auto"/>
            </w:tcBorders>
            <w:shd w:val="clear" w:color="auto" w:fill="auto"/>
            <w:noWrap/>
          </w:tcPr>
          <w:p w14:paraId="638A66FD" w14:textId="77777777" w:rsidR="0091337F" w:rsidRPr="00E107D3" w:rsidRDefault="0091337F" w:rsidP="0091337F">
            <w:pPr>
              <w:jc w:val="both"/>
            </w:pPr>
          </w:p>
        </w:tc>
        <w:tc>
          <w:tcPr>
            <w:tcW w:w="1259" w:type="pct"/>
            <w:tcBorders>
              <w:top w:val="single" w:sz="4" w:space="0" w:color="auto"/>
              <w:bottom w:val="single" w:sz="4" w:space="0" w:color="auto"/>
            </w:tcBorders>
            <w:shd w:val="clear" w:color="auto" w:fill="auto"/>
            <w:noWrap/>
          </w:tcPr>
          <w:p w14:paraId="4F9DE1DC" w14:textId="77777777" w:rsidR="0091337F" w:rsidRPr="00E107D3" w:rsidRDefault="0091337F" w:rsidP="0091337F">
            <w:pPr>
              <w:jc w:val="both"/>
            </w:pPr>
          </w:p>
        </w:tc>
      </w:tr>
      <w:tr w:rsidR="00E107D3" w:rsidRPr="00E107D3" w14:paraId="16E254A4" w14:textId="77777777" w:rsidTr="000645EE">
        <w:trPr>
          <w:cantSplit/>
          <w:trHeight w:val="300"/>
        </w:trPr>
        <w:tc>
          <w:tcPr>
            <w:tcW w:w="2480" w:type="pct"/>
            <w:tcBorders>
              <w:top w:val="single" w:sz="4" w:space="0" w:color="auto"/>
              <w:left w:val="single" w:sz="4" w:space="0" w:color="auto"/>
              <w:bottom w:val="dashSmallGap" w:sz="4" w:space="0" w:color="808080" w:themeColor="background1" w:themeShade="80"/>
              <w:right w:val="nil"/>
            </w:tcBorders>
            <w:shd w:val="clear" w:color="auto" w:fill="auto"/>
            <w:vAlign w:val="center"/>
            <w:hideMark/>
          </w:tcPr>
          <w:p w14:paraId="37FBEB1E" w14:textId="4292619F" w:rsidR="0091337F" w:rsidRPr="00E107D3" w:rsidRDefault="0091337F" w:rsidP="0091337F">
            <w:pPr>
              <w:jc w:val="both"/>
            </w:pPr>
            <w:r w:rsidRPr="00E107D3">
              <w:t>SSRI [ON/OFF]</w:t>
            </w:r>
          </w:p>
        </w:tc>
        <w:tc>
          <w:tcPr>
            <w:tcW w:w="1261" w:type="pct"/>
            <w:tcBorders>
              <w:top w:val="single" w:sz="4" w:space="0" w:color="auto"/>
              <w:left w:val="nil"/>
              <w:bottom w:val="dashSmallGap" w:sz="4" w:space="0" w:color="808080" w:themeColor="background1" w:themeShade="80"/>
              <w:right w:val="nil"/>
            </w:tcBorders>
            <w:shd w:val="clear" w:color="auto" w:fill="auto"/>
            <w:hideMark/>
          </w:tcPr>
          <w:p w14:paraId="5677AFF2" w14:textId="04B7D8C6" w:rsidR="0091337F" w:rsidRPr="00E107D3" w:rsidRDefault="0091337F" w:rsidP="0091337F">
            <w:pPr>
              <w:jc w:val="both"/>
            </w:pPr>
            <w:r w:rsidRPr="00E107D3">
              <w:t>0.2</w:t>
            </w:r>
          </w:p>
        </w:tc>
        <w:tc>
          <w:tcPr>
            <w:tcW w:w="1259" w:type="pct"/>
            <w:tcBorders>
              <w:top w:val="single" w:sz="4" w:space="0" w:color="auto"/>
              <w:left w:val="nil"/>
              <w:bottom w:val="dashSmallGap" w:sz="4" w:space="0" w:color="808080" w:themeColor="background1" w:themeShade="80"/>
              <w:right w:val="single" w:sz="4" w:space="0" w:color="auto"/>
            </w:tcBorders>
            <w:shd w:val="clear" w:color="auto" w:fill="auto"/>
            <w:hideMark/>
          </w:tcPr>
          <w:p w14:paraId="48A5ACC8" w14:textId="1C03C666" w:rsidR="0091337F" w:rsidRPr="00E107D3" w:rsidRDefault="0091337F" w:rsidP="0091337F">
            <w:pPr>
              <w:jc w:val="both"/>
            </w:pPr>
            <w:r w:rsidRPr="00E107D3">
              <w:t>0.663</w:t>
            </w:r>
          </w:p>
        </w:tc>
      </w:tr>
      <w:tr w:rsidR="00E107D3" w:rsidRPr="00E107D3" w14:paraId="739079A3" w14:textId="77777777" w:rsidTr="000645EE">
        <w:trPr>
          <w:cantSplit/>
          <w:trHeight w:val="330"/>
        </w:trPr>
        <w:tc>
          <w:tcPr>
            <w:tcW w:w="2480" w:type="pct"/>
            <w:tcBorders>
              <w:top w:val="dashSmallGap" w:sz="4" w:space="0" w:color="808080" w:themeColor="background1" w:themeShade="80"/>
              <w:left w:val="single" w:sz="4" w:space="0" w:color="auto"/>
              <w:bottom w:val="dashSmallGap" w:sz="4" w:space="0" w:color="808080" w:themeColor="background1" w:themeShade="80"/>
              <w:right w:val="nil"/>
            </w:tcBorders>
            <w:shd w:val="clear" w:color="auto" w:fill="auto"/>
            <w:vAlign w:val="center"/>
            <w:hideMark/>
          </w:tcPr>
          <w:p w14:paraId="03D5E535" w14:textId="77777777" w:rsidR="0091337F" w:rsidRPr="00E107D3" w:rsidRDefault="0091337F" w:rsidP="0091337F">
            <w:pPr>
              <w:jc w:val="both"/>
            </w:pPr>
            <w:r w:rsidRPr="00E107D3">
              <w:t>Age [YY]</w:t>
            </w:r>
          </w:p>
        </w:tc>
        <w:tc>
          <w:tcPr>
            <w:tcW w:w="1261" w:type="pct"/>
            <w:tcBorders>
              <w:top w:val="dashSmallGap" w:sz="4" w:space="0" w:color="808080" w:themeColor="background1" w:themeShade="80"/>
              <w:left w:val="nil"/>
              <w:bottom w:val="dashSmallGap" w:sz="4" w:space="0" w:color="808080" w:themeColor="background1" w:themeShade="80"/>
              <w:right w:val="nil"/>
            </w:tcBorders>
            <w:shd w:val="clear" w:color="auto" w:fill="auto"/>
            <w:hideMark/>
          </w:tcPr>
          <w:p w14:paraId="3FC6DCA0" w14:textId="57DEFFCF" w:rsidR="0091337F" w:rsidRPr="00E107D3" w:rsidRDefault="0091337F" w:rsidP="0091337F">
            <w:pPr>
              <w:jc w:val="both"/>
            </w:pPr>
            <w:r w:rsidRPr="00E107D3">
              <w:t>0.1</w:t>
            </w:r>
          </w:p>
        </w:tc>
        <w:tc>
          <w:tcPr>
            <w:tcW w:w="1259" w:type="pct"/>
            <w:tcBorders>
              <w:top w:val="dashSmallGap" w:sz="4" w:space="0" w:color="808080" w:themeColor="background1" w:themeShade="80"/>
              <w:left w:val="nil"/>
              <w:bottom w:val="dashSmallGap" w:sz="4" w:space="0" w:color="808080" w:themeColor="background1" w:themeShade="80"/>
              <w:right w:val="single" w:sz="4" w:space="0" w:color="auto"/>
            </w:tcBorders>
            <w:shd w:val="clear" w:color="auto" w:fill="auto"/>
            <w:hideMark/>
          </w:tcPr>
          <w:p w14:paraId="4B0AACB5" w14:textId="2108905A" w:rsidR="0091337F" w:rsidRPr="00E107D3" w:rsidRDefault="0091337F" w:rsidP="0091337F">
            <w:pPr>
              <w:jc w:val="both"/>
            </w:pPr>
            <w:r w:rsidRPr="00E107D3">
              <w:t>0.723</w:t>
            </w:r>
          </w:p>
        </w:tc>
      </w:tr>
      <w:tr w:rsidR="00E107D3" w:rsidRPr="00E107D3" w14:paraId="3D81E5B8" w14:textId="77777777" w:rsidTr="000645EE">
        <w:trPr>
          <w:cantSplit/>
          <w:trHeight w:val="300"/>
        </w:trPr>
        <w:tc>
          <w:tcPr>
            <w:tcW w:w="2480" w:type="pct"/>
            <w:tcBorders>
              <w:top w:val="dashSmallGap" w:sz="4" w:space="0" w:color="808080" w:themeColor="background1" w:themeShade="80"/>
              <w:left w:val="single" w:sz="4" w:space="0" w:color="auto"/>
              <w:bottom w:val="dashSmallGap" w:sz="4" w:space="0" w:color="808080" w:themeColor="background1" w:themeShade="80"/>
              <w:right w:val="nil"/>
            </w:tcBorders>
            <w:shd w:val="clear" w:color="auto" w:fill="auto"/>
            <w:vAlign w:val="center"/>
            <w:hideMark/>
          </w:tcPr>
          <w:p w14:paraId="089752E9" w14:textId="77777777" w:rsidR="0091337F" w:rsidRPr="00E107D3" w:rsidRDefault="0091337F" w:rsidP="0091337F">
            <w:pPr>
              <w:jc w:val="both"/>
            </w:pPr>
            <w:r w:rsidRPr="00E107D3">
              <w:t>Sex [M/F]</w:t>
            </w:r>
          </w:p>
        </w:tc>
        <w:tc>
          <w:tcPr>
            <w:tcW w:w="1261" w:type="pct"/>
            <w:tcBorders>
              <w:top w:val="dashSmallGap" w:sz="4" w:space="0" w:color="808080" w:themeColor="background1" w:themeShade="80"/>
              <w:left w:val="nil"/>
              <w:bottom w:val="dashSmallGap" w:sz="4" w:space="0" w:color="808080" w:themeColor="background1" w:themeShade="80"/>
              <w:right w:val="nil"/>
            </w:tcBorders>
            <w:shd w:val="clear" w:color="auto" w:fill="auto"/>
            <w:hideMark/>
          </w:tcPr>
          <w:p w14:paraId="30546F51" w14:textId="6096929A" w:rsidR="0091337F" w:rsidRPr="00E107D3" w:rsidRDefault="0091337F" w:rsidP="0091337F">
            <w:pPr>
              <w:jc w:val="both"/>
            </w:pPr>
            <w:r w:rsidRPr="00E107D3">
              <w:t>0.9</w:t>
            </w:r>
          </w:p>
        </w:tc>
        <w:tc>
          <w:tcPr>
            <w:tcW w:w="1259" w:type="pct"/>
            <w:tcBorders>
              <w:top w:val="dashSmallGap" w:sz="4" w:space="0" w:color="808080" w:themeColor="background1" w:themeShade="80"/>
              <w:left w:val="nil"/>
              <w:bottom w:val="dashSmallGap" w:sz="4" w:space="0" w:color="808080" w:themeColor="background1" w:themeShade="80"/>
              <w:right w:val="single" w:sz="4" w:space="0" w:color="auto"/>
            </w:tcBorders>
            <w:shd w:val="clear" w:color="auto" w:fill="auto"/>
            <w:hideMark/>
          </w:tcPr>
          <w:p w14:paraId="323F3285" w14:textId="0B8309D8" w:rsidR="0091337F" w:rsidRPr="00E107D3" w:rsidRDefault="0091337F" w:rsidP="0091337F">
            <w:pPr>
              <w:jc w:val="both"/>
            </w:pPr>
            <w:r w:rsidRPr="00E107D3">
              <w:t>0.344</w:t>
            </w:r>
          </w:p>
        </w:tc>
      </w:tr>
      <w:tr w:rsidR="00E107D3" w:rsidRPr="00E107D3" w14:paraId="6C8D721A" w14:textId="77777777" w:rsidTr="000645EE">
        <w:trPr>
          <w:cantSplit/>
          <w:trHeight w:val="300"/>
        </w:trPr>
        <w:tc>
          <w:tcPr>
            <w:tcW w:w="2480" w:type="pct"/>
            <w:tcBorders>
              <w:top w:val="dashSmallGap" w:sz="4" w:space="0" w:color="808080" w:themeColor="background1" w:themeShade="80"/>
              <w:left w:val="single" w:sz="4" w:space="0" w:color="auto"/>
              <w:bottom w:val="dashSmallGap" w:sz="4" w:space="0" w:color="808080" w:themeColor="background1" w:themeShade="80"/>
              <w:right w:val="nil"/>
            </w:tcBorders>
            <w:shd w:val="clear" w:color="auto" w:fill="auto"/>
          </w:tcPr>
          <w:p w14:paraId="3B568FAC" w14:textId="77777777" w:rsidR="0091337F" w:rsidRPr="00E107D3" w:rsidRDefault="0091337F" w:rsidP="0091337F">
            <w:pPr>
              <w:jc w:val="both"/>
            </w:pPr>
            <w:r w:rsidRPr="00E107D3">
              <w:t>Scanner [Trio/Prisma]</w:t>
            </w:r>
          </w:p>
        </w:tc>
        <w:tc>
          <w:tcPr>
            <w:tcW w:w="1261" w:type="pct"/>
            <w:tcBorders>
              <w:top w:val="dashSmallGap" w:sz="4" w:space="0" w:color="808080" w:themeColor="background1" w:themeShade="80"/>
              <w:left w:val="nil"/>
              <w:bottom w:val="dashSmallGap" w:sz="4" w:space="0" w:color="808080" w:themeColor="background1" w:themeShade="80"/>
              <w:right w:val="nil"/>
            </w:tcBorders>
            <w:shd w:val="clear" w:color="auto" w:fill="auto"/>
          </w:tcPr>
          <w:p w14:paraId="02D28C6F" w14:textId="77777777" w:rsidR="0091337F" w:rsidRPr="00E107D3" w:rsidRDefault="0091337F" w:rsidP="0091337F">
            <w:pPr>
              <w:jc w:val="both"/>
            </w:pPr>
            <w:r w:rsidRPr="00E107D3">
              <w:t>5.5</w:t>
            </w:r>
          </w:p>
        </w:tc>
        <w:tc>
          <w:tcPr>
            <w:tcW w:w="1259" w:type="pct"/>
            <w:tcBorders>
              <w:top w:val="dashSmallGap" w:sz="4" w:space="0" w:color="808080" w:themeColor="background1" w:themeShade="80"/>
              <w:left w:val="nil"/>
              <w:bottom w:val="dashSmallGap" w:sz="4" w:space="0" w:color="808080" w:themeColor="background1" w:themeShade="80"/>
              <w:right w:val="single" w:sz="4" w:space="0" w:color="auto"/>
            </w:tcBorders>
            <w:shd w:val="clear" w:color="auto" w:fill="auto"/>
          </w:tcPr>
          <w:p w14:paraId="626234B8" w14:textId="77777777" w:rsidR="0091337F" w:rsidRPr="00E107D3" w:rsidRDefault="0091337F" w:rsidP="0091337F">
            <w:pPr>
              <w:jc w:val="both"/>
            </w:pPr>
            <w:r w:rsidRPr="00E107D3">
              <w:t>0.024</w:t>
            </w:r>
          </w:p>
        </w:tc>
      </w:tr>
      <w:tr w:rsidR="0091337F" w:rsidRPr="00E107D3" w14:paraId="5F8B6548" w14:textId="77777777" w:rsidTr="000645EE">
        <w:trPr>
          <w:cantSplit/>
          <w:trHeight w:val="300"/>
        </w:trPr>
        <w:tc>
          <w:tcPr>
            <w:tcW w:w="2480" w:type="pct"/>
            <w:tcBorders>
              <w:top w:val="dashSmallGap" w:sz="4" w:space="0" w:color="808080" w:themeColor="background1" w:themeShade="80"/>
              <w:left w:val="single" w:sz="4" w:space="0" w:color="auto"/>
              <w:bottom w:val="single" w:sz="4" w:space="0" w:color="auto"/>
              <w:right w:val="nil"/>
            </w:tcBorders>
            <w:shd w:val="clear" w:color="auto" w:fill="auto"/>
          </w:tcPr>
          <w:p w14:paraId="095F3893" w14:textId="77777777" w:rsidR="0091337F" w:rsidRPr="00E107D3" w:rsidRDefault="0091337F" w:rsidP="0091337F">
            <w:pPr>
              <w:jc w:val="both"/>
            </w:pPr>
            <w:r w:rsidRPr="00E107D3">
              <w:t>Laterality</w:t>
            </w:r>
          </w:p>
        </w:tc>
        <w:tc>
          <w:tcPr>
            <w:tcW w:w="1261" w:type="pct"/>
            <w:tcBorders>
              <w:top w:val="dashSmallGap" w:sz="4" w:space="0" w:color="808080" w:themeColor="background1" w:themeShade="80"/>
              <w:left w:val="nil"/>
              <w:bottom w:val="single" w:sz="4" w:space="0" w:color="auto"/>
              <w:right w:val="nil"/>
            </w:tcBorders>
            <w:shd w:val="clear" w:color="auto" w:fill="auto"/>
          </w:tcPr>
          <w:p w14:paraId="250A0CE3" w14:textId="77777777" w:rsidR="0091337F" w:rsidRPr="00E107D3" w:rsidRDefault="0091337F" w:rsidP="0091337F">
            <w:pPr>
              <w:jc w:val="both"/>
            </w:pPr>
            <w:r w:rsidRPr="00E107D3">
              <w:t>4.9</w:t>
            </w:r>
          </w:p>
        </w:tc>
        <w:tc>
          <w:tcPr>
            <w:tcW w:w="1259" w:type="pct"/>
            <w:tcBorders>
              <w:top w:val="dashSmallGap" w:sz="4" w:space="0" w:color="808080" w:themeColor="background1" w:themeShade="80"/>
              <w:left w:val="nil"/>
              <w:bottom w:val="single" w:sz="4" w:space="0" w:color="auto"/>
              <w:right w:val="single" w:sz="4" w:space="0" w:color="auto"/>
            </w:tcBorders>
            <w:shd w:val="clear" w:color="auto" w:fill="auto"/>
          </w:tcPr>
          <w:p w14:paraId="0D9D1DC2" w14:textId="77777777" w:rsidR="0091337F" w:rsidRPr="00E107D3" w:rsidRDefault="0091337F" w:rsidP="0091337F">
            <w:pPr>
              <w:jc w:val="both"/>
            </w:pPr>
            <w:r w:rsidRPr="00E107D3">
              <w:t>0.032</w:t>
            </w:r>
          </w:p>
        </w:tc>
      </w:tr>
    </w:tbl>
    <w:p w14:paraId="3D82F1DF" w14:textId="77777777" w:rsidR="007B63A2" w:rsidRPr="00E107D3" w:rsidRDefault="007B63A2" w:rsidP="007B63A2">
      <w:pPr>
        <w:spacing w:after="160" w:line="259" w:lineRule="auto"/>
        <w:jc w:val="both"/>
        <w:rPr>
          <w:b/>
          <w:sz w:val="28"/>
          <w:u w:val="single"/>
        </w:rPr>
      </w:pPr>
    </w:p>
    <w:tbl>
      <w:tblPr>
        <w:tblW w:w="9710" w:type="dxa"/>
        <w:tblLook w:val="04A0" w:firstRow="1" w:lastRow="0" w:firstColumn="1" w:lastColumn="0" w:noHBand="0" w:noVBand="1"/>
      </w:tblPr>
      <w:tblGrid>
        <w:gridCol w:w="9710"/>
      </w:tblGrid>
      <w:tr w:rsidR="00E107D3" w:rsidRPr="00E107D3" w14:paraId="1D8EBADE" w14:textId="77777777" w:rsidTr="00820844">
        <w:trPr>
          <w:cantSplit/>
          <w:trHeight w:val="300"/>
        </w:trPr>
        <w:tc>
          <w:tcPr>
            <w:tcW w:w="9710" w:type="dxa"/>
            <w:tcBorders>
              <w:top w:val="nil"/>
              <w:left w:val="nil"/>
              <w:bottom w:val="nil"/>
              <w:right w:val="nil"/>
            </w:tcBorders>
            <w:shd w:val="clear" w:color="000000" w:fill="FFFFFF"/>
            <w:vAlign w:val="center"/>
            <w:hideMark/>
          </w:tcPr>
          <w:p w14:paraId="6385C2CA" w14:textId="3D1D6C86" w:rsidR="007B63A2" w:rsidRPr="00E107D3" w:rsidRDefault="00547102" w:rsidP="00820844">
            <w:pPr>
              <w:jc w:val="both"/>
              <w:rPr>
                <w:i/>
              </w:rPr>
            </w:pPr>
            <w:r w:rsidRPr="00E107D3">
              <w:rPr>
                <w:i/>
              </w:rPr>
              <w:t>Scanner, a</w:t>
            </w:r>
            <w:r w:rsidR="007B63A2" w:rsidRPr="00E107D3">
              <w:rPr>
                <w:i/>
              </w:rPr>
              <w:t xml:space="preserve">ge and sex were covariates </w:t>
            </w:r>
          </w:p>
        </w:tc>
      </w:tr>
      <w:tr w:rsidR="00E107D3" w:rsidRPr="00E107D3" w14:paraId="29F0A88A" w14:textId="77777777" w:rsidTr="00820844">
        <w:trPr>
          <w:cantSplit/>
          <w:trHeight w:val="300"/>
        </w:trPr>
        <w:tc>
          <w:tcPr>
            <w:tcW w:w="9710" w:type="dxa"/>
            <w:tcBorders>
              <w:top w:val="nil"/>
              <w:left w:val="nil"/>
              <w:bottom w:val="nil"/>
              <w:right w:val="nil"/>
            </w:tcBorders>
            <w:shd w:val="clear" w:color="000000" w:fill="FFFFFF"/>
            <w:vAlign w:val="center"/>
          </w:tcPr>
          <w:p w14:paraId="07A39751" w14:textId="22D39B65" w:rsidR="007B63A2" w:rsidRPr="00E107D3" w:rsidRDefault="007B63A2" w:rsidP="00820844">
            <w:pPr>
              <w:jc w:val="both"/>
              <w:rPr>
                <w:i/>
              </w:rPr>
            </w:pPr>
            <w:r w:rsidRPr="00E107D3">
              <w:rPr>
                <w:i/>
              </w:rPr>
              <w:t>Significance level was set at 0.05/</w:t>
            </w:r>
            <w:r w:rsidR="007E10FC" w:rsidRPr="00E107D3">
              <w:rPr>
                <w:i/>
              </w:rPr>
              <w:t>8</w:t>
            </w:r>
            <w:r w:rsidRPr="00E107D3">
              <w:rPr>
                <w:i/>
              </w:rPr>
              <w:t>=0.00</w:t>
            </w:r>
            <w:r w:rsidR="007E10FC" w:rsidRPr="00E107D3">
              <w:rPr>
                <w:i/>
              </w:rPr>
              <w:t>6</w:t>
            </w:r>
            <w:r w:rsidRPr="00E107D3">
              <w:rPr>
                <w:i/>
              </w:rPr>
              <w:t xml:space="preserve"> to account for the multiple comparisons. </w:t>
            </w:r>
          </w:p>
        </w:tc>
      </w:tr>
    </w:tbl>
    <w:p w14:paraId="107E6CC2" w14:textId="77777777" w:rsidR="008F54E2" w:rsidRPr="00E107D3" w:rsidRDefault="008F54E2" w:rsidP="007B63A2">
      <w:pPr>
        <w:spacing w:after="160" w:line="259" w:lineRule="auto"/>
        <w:jc w:val="both"/>
        <w:rPr>
          <w:b/>
          <w:sz w:val="28"/>
          <w:u w:val="single"/>
        </w:rPr>
      </w:pPr>
    </w:p>
    <w:p w14:paraId="0BFF03C5" w14:textId="77777777" w:rsidR="007B63A2" w:rsidRPr="00E107D3" w:rsidRDefault="007B63A2" w:rsidP="007B63A2">
      <w:pPr>
        <w:spacing w:after="160" w:line="259" w:lineRule="auto"/>
        <w:jc w:val="both"/>
        <w:rPr>
          <w:b/>
          <w:sz w:val="28"/>
          <w:u w:val="single"/>
        </w:rPr>
      </w:pPr>
    </w:p>
    <w:p w14:paraId="5140542A" w14:textId="77777777" w:rsidR="00462A8C" w:rsidRPr="00E107D3" w:rsidRDefault="00462A8C">
      <w:pPr>
        <w:spacing w:after="160" w:line="259" w:lineRule="auto"/>
        <w:rPr>
          <w:b/>
          <w:sz w:val="28"/>
          <w:u w:val="single"/>
        </w:rPr>
      </w:pPr>
      <w:r w:rsidRPr="00E107D3">
        <w:rPr>
          <w:b/>
          <w:sz w:val="28"/>
          <w:u w:val="single"/>
        </w:rPr>
        <w:br w:type="page"/>
      </w:r>
    </w:p>
    <w:p w14:paraId="2BE9A08E" w14:textId="77777777" w:rsidR="007B63A2" w:rsidRPr="00E107D3" w:rsidRDefault="007B63A2" w:rsidP="007B63A2">
      <w:pPr>
        <w:spacing w:after="160" w:line="259" w:lineRule="auto"/>
        <w:jc w:val="both"/>
        <w:outlineLvl w:val="0"/>
        <w:rPr>
          <w:sz w:val="28"/>
        </w:rPr>
      </w:pPr>
      <w:r w:rsidRPr="00E107D3">
        <w:rPr>
          <w:b/>
          <w:sz w:val="28"/>
          <w:u w:val="single"/>
        </w:rPr>
        <w:lastRenderedPageBreak/>
        <w:t>Supplemental Table-</w:t>
      </w:r>
      <w:r w:rsidR="00964E6C" w:rsidRPr="00E107D3">
        <w:rPr>
          <w:b/>
          <w:sz w:val="28"/>
          <w:u w:val="single"/>
        </w:rPr>
        <w:t>3</w:t>
      </w:r>
      <w:r w:rsidRPr="00E107D3">
        <w:rPr>
          <w:b/>
          <w:sz w:val="28"/>
          <w:u w:val="single"/>
        </w:rPr>
        <w:t xml:space="preserve">A. </w:t>
      </w:r>
      <w:r w:rsidRPr="00E107D3">
        <w:rPr>
          <w:sz w:val="28"/>
        </w:rPr>
        <w:t>Corticospinal Tract – control tract</w:t>
      </w:r>
    </w:p>
    <w:tbl>
      <w:tblPr>
        <w:tblW w:w="5000" w:type="pct"/>
        <w:tblLook w:val="04A0" w:firstRow="1" w:lastRow="0" w:firstColumn="1" w:lastColumn="0" w:noHBand="0" w:noVBand="1"/>
      </w:tblPr>
      <w:tblGrid>
        <w:gridCol w:w="5580"/>
        <w:gridCol w:w="2052"/>
        <w:gridCol w:w="1728"/>
      </w:tblGrid>
      <w:tr w:rsidR="00E107D3" w:rsidRPr="00E107D3" w14:paraId="1120830C" w14:textId="77777777" w:rsidTr="00820844">
        <w:trPr>
          <w:trHeight w:val="300"/>
        </w:trPr>
        <w:tc>
          <w:tcPr>
            <w:tcW w:w="2981" w:type="pct"/>
            <w:tcBorders>
              <w:top w:val="nil"/>
              <w:left w:val="nil"/>
              <w:bottom w:val="nil"/>
              <w:right w:val="nil"/>
            </w:tcBorders>
            <w:shd w:val="clear" w:color="000000" w:fill="D9D9D9"/>
            <w:noWrap/>
            <w:vAlign w:val="bottom"/>
            <w:hideMark/>
          </w:tcPr>
          <w:p w14:paraId="3CC1447F" w14:textId="77777777" w:rsidR="007B63A2" w:rsidRPr="00E107D3" w:rsidRDefault="007B63A2" w:rsidP="00820844">
            <w:pPr>
              <w:jc w:val="both"/>
              <w:rPr>
                <w:rFonts w:ascii="Calibri" w:hAnsi="Calibri"/>
              </w:rPr>
            </w:pPr>
            <w:r w:rsidRPr="00E107D3">
              <w:rPr>
                <w:rFonts w:ascii="Calibri" w:hAnsi="Calibri"/>
              </w:rPr>
              <w:t>Corticospinal Tract</w:t>
            </w:r>
          </w:p>
        </w:tc>
        <w:tc>
          <w:tcPr>
            <w:tcW w:w="1096" w:type="pct"/>
            <w:tcBorders>
              <w:top w:val="nil"/>
              <w:left w:val="nil"/>
              <w:bottom w:val="nil"/>
              <w:right w:val="nil"/>
            </w:tcBorders>
            <w:shd w:val="clear" w:color="000000" w:fill="D9D9D9"/>
            <w:noWrap/>
            <w:vAlign w:val="bottom"/>
            <w:hideMark/>
          </w:tcPr>
          <w:p w14:paraId="5D6D9EF7" w14:textId="77777777" w:rsidR="007B63A2" w:rsidRPr="00E107D3" w:rsidRDefault="007B63A2" w:rsidP="00820844">
            <w:pPr>
              <w:jc w:val="both"/>
              <w:rPr>
                <w:rFonts w:ascii="Calibri" w:hAnsi="Calibri"/>
              </w:rPr>
            </w:pPr>
            <w:r w:rsidRPr="00E107D3">
              <w:rPr>
                <w:rFonts w:ascii="Calibri" w:hAnsi="Calibri"/>
              </w:rPr>
              <w:t> </w:t>
            </w:r>
          </w:p>
        </w:tc>
        <w:tc>
          <w:tcPr>
            <w:tcW w:w="923" w:type="pct"/>
            <w:tcBorders>
              <w:top w:val="nil"/>
              <w:left w:val="nil"/>
              <w:bottom w:val="nil"/>
              <w:right w:val="nil"/>
            </w:tcBorders>
            <w:shd w:val="clear" w:color="000000" w:fill="D9D9D9"/>
            <w:noWrap/>
            <w:vAlign w:val="bottom"/>
            <w:hideMark/>
          </w:tcPr>
          <w:p w14:paraId="517859F9" w14:textId="77777777" w:rsidR="007B63A2" w:rsidRPr="00E107D3" w:rsidRDefault="007B63A2" w:rsidP="00820844">
            <w:pPr>
              <w:jc w:val="both"/>
              <w:rPr>
                <w:rFonts w:ascii="Calibri" w:hAnsi="Calibri"/>
              </w:rPr>
            </w:pPr>
            <w:r w:rsidRPr="00E107D3">
              <w:rPr>
                <w:rFonts w:ascii="Calibri" w:hAnsi="Calibri"/>
              </w:rPr>
              <w:t> </w:t>
            </w:r>
          </w:p>
        </w:tc>
      </w:tr>
      <w:tr w:rsidR="00E107D3" w:rsidRPr="00E107D3" w14:paraId="29FDE032" w14:textId="77777777" w:rsidTr="00820844">
        <w:trPr>
          <w:trHeight w:val="300"/>
        </w:trPr>
        <w:tc>
          <w:tcPr>
            <w:tcW w:w="2981" w:type="pct"/>
            <w:tcBorders>
              <w:top w:val="nil"/>
              <w:left w:val="nil"/>
              <w:bottom w:val="nil"/>
              <w:right w:val="nil"/>
            </w:tcBorders>
            <w:shd w:val="clear" w:color="auto" w:fill="auto"/>
            <w:noWrap/>
            <w:vAlign w:val="bottom"/>
            <w:hideMark/>
          </w:tcPr>
          <w:p w14:paraId="275011D1" w14:textId="77777777" w:rsidR="007B63A2" w:rsidRPr="00E107D3" w:rsidRDefault="007B63A2" w:rsidP="00820844">
            <w:pPr>
              <w:jc w:val="both"/>
              <w:rPr>
                <w:rFonts w:ascii="Calibri" w:hAnsi="Calibri"/>
              </w:rPr>
            </w:pPr>
          </w:p>
        </w:tc>
        <w:tc>
          <w:tcPr>
            <w:tcW w:w="1096" w:type="pct"/>
            <w:tcBorders>
              <w:top w:val="nil"/>
              <w:left w:val="nil"/>
              <w:bottom w:val="nil"/>
              <w:right w:val="nil"/>
            </w:tcBorders>
            <w:shd w:val="clear" w:color="auto" w:fill="auto"/>
            <w:noWrap/>
            <w:vAlign w:val="bottom"/>
            <w:hideMark/>
          </w:tcPr>
          <w:p w14:paraId="45C84A14" w14:textId="77777777" w:rsidR="007B63A2" w:rsidRPr="00E107D3" w:rsidRDefault="007B63A2" w:rsidP="00820844">
            <w:pPr>
              <w:jc w:val="both"/>
              <w:rPr>
                <w:sz w:val="20"/>
                <w:szCs w:val="20"/>
              </w:rPr>
            </w:pPr>
          </w:p>
        </w:tc>
        <w:tc>
          <w:tcPr>
            <w:tcW w:w="923" w:type="pct"/>
            <w:tcBorders>
              <w:top w:val="nil"/>
              <w:left w:val="nil"/>
              <w:bottom w:val="nil"/>
              <w:right w:val="nil"/>
            </w:tcBorders>
            <w:shd w:val="clear" w:color="auto" w:fill="auto"/>
            <w:noWrap/>
            <w:vAlign w:val="bottom"/>
            <w:hideMark/>
          </w:tcPr>
          <w:p w14:paraId="2FCEC239" w14:textId="77777777" w:rsidR="007B63A2" w:rsidRPr="00E107D3" w:rsidRDefault="007B63A2" w:rsidP="00820844">
            <w:pPr>
              <w:jc w:val="both"/>
              <w:rPr>
                <w:sz w:val="20"/>
                <w:szCs w:val="20"/>
              </w:rPr>
            </w:pPr>
          </w:p>
        </w:tc>
      </w:tr>
      <w:tr w:rsidR="00E107D3" w:rsidRPr="00E107D3" w14:paraId="5673D543" w14:textId="77777777" w:rsidTr="00820844">
        <w:trPr>
          <w:trHeight w:val="300"/>
        </w:trPr>
        <w:tc>
          <w:tcPr>
            <w:tcW w:w="2981" w:type="pct"/>
            <w:tcBorders>
              <w:top w:val="nil"/>
              <w:left w:val="nil"/>
              <w:bottom w:val="nil"/>
              <w:right w:val="nil"/>
            </w:tcBorders>
            <w:shd w:val="clear" w:color="auto" w:fill="auto"/>
            <w:vAlign w:val="center"/>
            <w:hideMark/>
          </w:tcPr>
          <w:p w14:paraId="0B8EAFB1" w14:textId="77777777" w:rsidR="007B63A2" w:rsidRPr="00E107D3" w:rsidRDefault="007B63A2" w:rsidP="00820844">
            <w:pPr>
              <w:jc w:val="both"/>
              <w:rPr>
                <w:rFonts w:ascii="Arial" w:hAnsi="Arial" w:cs="Arial"/>
                <w:i/>
                <w:iCs/>
                <w:sz w:val="18"/>
                <w:szCs w:val="18"/>
              </w:rPr>
            </w:pPr>
            <w:r w:rsidRPr="00E107D3">
              <w:rPr>
                <w:rFonts w:ascii="Arial" w:hAnsi="Arial" w:cs="Arial"/>
                <w:i/>
                <w:iCs/>
                <w:sz w:val="18"/>
                <w:szCs w:val="18"/>
              </w:rPr>
              <w:t>Tests of Between-Subjects Effects</w:t>
            </w:r>
          </w:p>
        </w:tc>
        <w:tc>
          <w:tcPr>
            <w:tcW w:w="1096" w:type="pct"/>
            <w:tcBorders>
              <w:top w:val="nil"/>
              <w:left w:val="nil"/>
              <w:bottom w:val="nil"/>
              <w:right w:val="nil"/>
            </w:tcBorders>
            <w:shd w:val="clear" w:color="auto" w:fill="auto"/>
            <w:vAlign w:val="center"/>
            <w:hideMark/>
          </w:tcPr>
          <w:p w14:paraId="7BF6BE63" w14:textId="2AFD38BA" w:rsidR="007B63A2" w:rsidRPr="00E107D3" w:rsidRDefault="007B63A2" w:rsidP="00820844">
            <w:pPr>
              <w:jc w:val="both"/>
              <w:rPr>
                <w:rFonts w:ascii="Arial" w:hAnsi="Arial" w:cs="Arial"/>
                <w:i/>
                <w:iCs/>
                <w:sz w:val="18"/>
                <w:szCs w:val="18"/>
              </w:rPr>
            </w:pPr>
            <w:proofErr w:type="gramStart"/>
            <w:r w:rsidRPr="00E107D3">
              <w:rPr>
                <w:rFonts w:ascii="Arial" w:hAnsi="Arial" w:cs="Arial"/>
                <w:i/>
                <w:iCs/>
                <w:sz w:val="18"/>
                <w:szCs w:val="18"/>
              </w:rPr>
              <w:t>F</w:t>
            </w:r>
            <w:r w:rsidRPr="00E107D3">
              <w:rPr>
                <w:rFonts w:ascii="Arial" w:hAnsi="Arial" w:cs="Arial"/>
                <w:i/>
                <w:iCs/>
                <w:sz w:val="18"/>
                <w:szCs w:val="18"/>
                <w:vertAlign w:val="superscript"/>
              </w:rPr>
              <w:t>[</w:t>
            </w:r>
            <w:proofErr w:type="gramEnd"/>
            <w:r w:rsidRPr="00E107D3">
              <w:rPr>
                <w:rFonts w:ascii="Arial" w:hAnsi="Arial" w:cs="Arial"/>
                <w:i/>
                <w:iCs/>
                <w:sz w:val="18"/>
                <w:szCs w:val="18"/>
                <w:vertAlign w:val="superscript"/>
              </w:rPr>
              <w:t>1,8</w:t>
            </w:r>
            <w:r w:rsidR="00275AC4" w:rsidRPr="00E107D3">
              <w:rPr>
                <w:rFonts w:ascii="Arial" w:hAnsi="Arial" w:cs="Arial"/>
                <w:i/>
                <w:iCs/>
                <w:sz w:val="18"/>
                <w:szCs w:val="18"/>
                <w:vertAlign w:val="superscript"/>
              </w:rPr>
              <w:t>7</w:t>
            </w:r>
            <w:r w:rsidRPr="00E107D3">
              <w:rPr>
                <w:rFonts w:ascii="Arial" w:hAnsi="Arial" w:cs="Arial"/>
                <w:i/>
                <w:iCs/>
                <w:sz w:val="18"/>
                <w:szCs w:val="18"/>
                <w:vertAlign w:val="superscript"/>
              </w:rPr>
              <w:t>]</w:t>
            </w:r>
          </w:p>
        </w:tc>
        <w:tc>
          <w:tcPr>
            <w:tcW w:w="923" w:type="pct"/>
            <w:tcBorders>
              <w:top w:val="nil"/>
              <w:left w:val="nil"/>
              <w:bottom w:val="nil"/>
              <w:right w:val="nil"/>
            </w:tcBorders>
            <w:shd w:val="clear" w:color="auto" w:fill="auto"/>
            <w:vAlign w:val="center"/>
            <w:hideMark/>
          </w:tcPr>
          <w:p w14:paraId="43F2D8CC" w14:textId="77777777" w:rsidR="007B63A2" w:rsidRPr="00E107D3" w:rsidRDefault="007B63A2" w:rsidP="00820844">
            <w:pPr>
              <w:jc w:val="both"/>
              <w:rPr>
                <w:rFonts w:ascii="Arial" w:hAnsi="Arial" w:cs="Arial"/>
                <w:i/>
                <w:iCs/>
                <w:sz w:val="18"/>
                <w:szCs w:val="18"/>
              </w:rPr>
            </w:pPr>
            <w:r w:rsidRPr="00E107D3">
              <w:rPr>
                <w:rFonts w:ascii="Arial" w:hAnsi="Arial" w:cs="Arial"/>
                <w:i/>
                <w:iCs/>
                <w:sz w:val="18"/>
                <w:szCs w:val="18"/>
              </w:rPr>
              <w:t>Sig.</w:t>
            </w:r>
          </w:p>
        </w:tc>
      </w:tr>
      <w:tr w:rsidR="00E107D3" w:rsidRPr="00E107D3" w14:paraId="026348C4" w14:textId="77777777" w:rsidTr="000645EE">
        <w:trPr>
          <w:cantSplit/>
          <w:trHeight w:val="287"/>
        </w:trPr>
        <w:tc>
          <w:tcPr>
            <w:tcW w:w="2981" w:type="pct"/>
            <w:tcBorders>
              <w:top w:val="single" w:sz="4" w:space="0" w:color="auto"/>
              <w:left w:val="single" w:sz="4" w:space="0" w:color="auto"/>
              <w:bottom w:val="nil"/>
              <w:right w:val="nil"/>
            </w:tcBorders>
            <w:shd w:val="clear" w:color="auto" w:fill="auto"/>
            <w:vAlign w:val="center"/>
            <w:hideMark/>
          </w:tcPr>
          <w:p w14:paraId="34C94C4C" w14:textId="77777777" w:rsidR="005D7D3E" w:rsidRPr="00E107D3" w:rsidRDefault="005D7D3E" w:rsidP="005D7D3E">
            <w:pPr>
              <w:jc w:val="both"/>
              <w:rPr>
                <w:rFonts w:ascii="Arial" w:hAnsi="Arial" w:cs="Arial"/>
                <w:sz w:val="18"/>
                <w:szCs w:val="18"/>
              </w:rPr>
            </w:pPr>
            <w:r w:rsidRPr="00E107D3">
              <w:rPr>
                <w:rFonts w:ascii="Arial" w:hAnsi="Arial" w:cs="Arial"/>
                <w:sz w:val="18"/>
                <w:szCs w:val="18"/>
              </w:rPr>
              <w:t>GROUP</w:t>
            </w:r>
          </w:p>
        </w:tc>
        <w:tc>
          <w:tcPr>
            <w:tcW w:w="1096" w:type="pct"/>
            <w:tcBorders>
              <w:top w:val="single" w:sz="4" w:space="0" w:color="auto"/>
              <w:left w:val="nil"/>
              <w:bottom w:val="nil"/>
              <w:right w:val="nil"/>
            </w:tcBorders>
            <w:shd w:val="clear" w:color="auto" w:fill="auto"/>
            <w:vAlign w:val="center"/>
            <w:hideMark/>
          </w:tcPr>
          <w:p w14:paraId="2980DB19" w14:textId="4F75F28A" w:rsidR="005D7D3E" w:rsidRPr="00E107D3" w:rsidRDefault="005D7D3E" w:rsidP="000645EE">
            <w:pPr>
              <w:rPr>
                <w:rFonts w:ascii="Arial" w:hAnsi="Arial" w:cs="Arial"/>
                <w:sz w:val="18"/>
                <w:szCs w:val="18"/>
              </w:rPr>
            </w:pPr>
            <w:r w:rsidRPr="00E107D3">
              <w:rPr>
                <w:rFonts w:ascii="Arial" w:hAnsi="Arial" w:cs="Arial"/>
                <w:sz w:val="18"/>
              </w:rPr>
              <w:t>2.0</w:t>
            </w:r>
          </w:p>
        </w:tc>
        <w:tc>
          <w:tcPr>
            <w:tcW w:w="923" w:type="pct"/>
            <w:tcBorders>
              <w:top w:val="single" w:sz="4" w:space="0" w:color="auto"/>
              <w:left w:val="nil"/>
              <w:bottom w:val="nil"/>
              <w:right w:val="single" w:sz="4" w:space="0" w:color="auto"/>
            </w:tcBorders>
            <w:shd w:val="clear" w:color="auto" w:fill="auto"/>
            <w:vAlign w:val="center"/>
            <w:hideMark/>
          </w:tcPr>
          <w:p w14:paraId="4F621F9A" w14:textId="7567525C" w:rsidR="005D7D3E" w:rsidRPr="00E107D3" w:rsidRDefault="005D7D3E" w:rsidP="000645EE">
            <w:pPr>
              <w:rPr>
                <w:rFonts w:ascii="Arial" w:hAnsi="Arial" w:cs="Arial"/>
                <w:sz w:val="18"/>
                <w:szCs w:val="18"/>
              </w:rPr>
            </w:pPr>
            <w:r w:rsidRPr="00E107D3">
              <w:rPr>
                <w:rFonts w:ascii="Arial" w:hAnsi="Arial" w:cs="Arial"/>
                <w:sz w:val="18"/>
              </w:rPr>
              <w:t>0.160</w:t>
            </w:r>
          </w:p>
        </w:tc>
      </w:tr>
      <w:tr w:rsidR="00E107D3" w:rsidRPr="00E107D3" w14:paraId="1E0FB02C" w14:textId="77777777" w:rsidTr="000645EE">
        <w:trPr>
          <w:cantSplit/>
          <w:trHeight w:val="300"/>
        </w:trPr>
        <w:tc>
          <w:tcPr>
            <w:tcW w:w="2981" w:type="pct"/>
            <w:tcBorders>
              <w:top w:val="nil"/>
              <w:left w:val="single" w:sz="4" w:space="0" w:color="auto"/>
              <w:bottom w:val="nil"/>
              <w:right w:val="nil"/>
            </w:tcBorders>
            <w:shd w:val="clear" w:color="auto" w:fill="auto"/>
            <w:vAlign w:val="center"/>
            <w:hideMark/>
          </w:tcPr>
          <w:p w14:paraId="35EB374F" w14:textId="77777777" w:rsidR="005D7D3E" w:rsidRPr="00E107D3" w:rsidRDefault="005D7D3E" w:rsidP="005D7D3E">
            <w:pPr>
              <w:jc w:val="both"/>
              <w:rPr>
                <w:rFonts w:ascii="Arial" w:hAnsi="Arial" w:cs="Arial"/>
                <w:sz w:val="18"/>
                <w:szCs w:val="18"/>
              </w:rPr>
            </w:pPr>
            <w:r w:rsidRPr="00E107D3">
              <w:rPr>
                <w:rFonts w:ascii="Arial" w:hAnsi="Arial" w:cs="Arial"/>
                <w:sz w:val="18"/>
                <w:szCs w:val="18"/>
              </w:rPr>
              <w:t>Age</w:t>
            </w:r>
          </w:p>
        </w:tc>
        <w:tc>
          <w:tcPr>
            <w:tcW w:w="1096" w:type="pct"/>
            <w:tcBorders>
              <w:top w:val="nil"/>
              <w:left w:val="nil"/>
              <w:bottom w:val="nil"/>
              <w:right w:val="nil"/>
            </w:tcBorders>
            <w:shd w:val="clear" w:color="auto" w:fill="auto"/>
            <w:vAlign w:val="center"/>
            <w:hideMark/>
          </w:tcPr>
          <w:p w14:paraId="1BB59CB5" w14:textId="17CF8730" w:rsidR="005D7D3E" w:rsidRPr="00E107D3" w:rsidRDefault="005D7D3E" w:rsidP="000645EE">
            <w:pPr>
              <w:rPr>
                <w:rFonts w:ascii="Arial" w:hAnsi="Arial" w:cs="Arial"/>
                <w:sz w:val="18"/>
                <w:szCs w:val="18"/>
              </w:rPr>
            </w:pPr>
            <w:r w:rsidRPr="00E107D3">
              <w:rPr>
                <w:rFonts w:ascii="Arial" w:hAnsi="Arial" w:cs="Arial"/>
                <w:sz w:val="18"/>
              </w:rPr>
              <w:t>6.0</w:t>
            </w:r>
          </w:p>
        </w:tc>
        <w:tc>
          <w:tcPr>
            <w:tcW w:w="923" w:type="pct"/>
            <w:tcBorders>
              <w:top w:val="nil"/>
              <w:left w:val="nil"/>
              <w:bottom w:val="nil"/>
              <w:right w:val="single" w:sz="4" w:space="0" w:color="auto"/>
            </w:tcBorders>
            <w:shd w:val="clear" w:color="auto" w:fill="auto"/>
            <w:vAlign w:val="center"/>
            <w:hideMark/>
          </w:tcPr>
          <w:p w14:paraId="21498F6B" w14:textId="0F820858" w:rsidR="005D7D3E" w:rsidRPr="00E107D3" w:rsidRDefault="005D7D3E" w:rsidP="000645EE">
            <w:pPr>
              <w:rPr>
                <w:rFonts w:ascii="Arial" w:hAnsi="Arial" w:cs="Arial"/>
                <w:sz w:val="18"/>
                <w:szCs w:val="18"/>
              </w:rPr>
            </w:pPr>
            <w:r w:rsidRPr="00E107D3">
              <w:rPr>
                <w:rFonts w:ascii="Arial" w:hAnsi="Arial" w:cs="Arial"/>
                <w:sz w:val="18"/>
              </w:rPr>
              <w:t>0.017</w:t>
            </w:r>
          </w:p>
        </w:tc>
      </w:tr>
      <w:tr w:rsidR="00E107D3" w:rsidRPr="00E107D3" w14:paraId="3338866B" w14:textId="77777777" w:rsidTr="000645EE">
        <w:trPr>
          <w:cantSplit/>
          <w:trHeight w:val="300"/>
        </w:trPr>
        <w:tc>
          <w:tcPr>
            <w:tcW w:w="2981" w:type="pct"/>
            <w:tcBorders>
              <w:top w:val="nil"/>
              <w:left w:val="single" w:sz="4" w:space="0" w:color="auto"/>
              <w:bottom w:val="dashSmallGap" w:sz="4" w:space="0" w:color="808080"/>
              <w:right w:val="nil"/>
            </w:tcBorders>
            <w:shd w:val="clear" w:color="auto" w:fill="auto"/>
            <w:vAlign w:val="center"/>
            <w:hideMark/>
          </w:tcPr>
          <w:p w14:paraId="5AE65994" w14:textId="77777777" w:rsidR="005D7D3E" w:rsidRPr="00E107D3" w:rsidRDefault="005D7D3E" w:rsidP="005D7D3E">
            <w:pPr>
              <w:jc w:val="both"/>
              <w:rPr>
                <w:rFonts w:ascii="Arial" w:hAnsi="Arial" w:cs="Arial"/>
                <w:sz w:val="18"/>
                <w:szCs w:val="18"/>
              </w:rPr>
            </w:pPr>
            <w:r w:rsidRPr="00E107D3">
              <w:rPr>
                <w:rFonts w:ascii="Arial" w:hAnsi="Arial" w:cs="Arial"/>
                <w:sz w:val="18"/>
                <w:szCs w:val="18"/>
              </w:rPr>
              <w:t>Gender</w:t>
            </w:r>
          </w:p>
        </w:tc>
        <w:tc>
          <w:tcPr>
            <w:tcW w:w="1096" w:type="pct"/>
            <w:tcBorders>
              <w:top w:val="nil"/>
              <w:left w:val="nil"/>
              <w:bottom w:val="dashSmallGap" w:sz="4" w:space="0" w:color="808080"/>
              <w:right w:val="nil"/>
            </w:tcBorders>
            <w:shd w:val="clear" w:color="auto" w:fill="auto"/>
            <w:vAlign w:val="center"/>
            <w:hideMark/>
          </w:tcPr>
          <w:p w14:paraId="52077B8D" w14:textId="0A86CB86" w:rsidR="005D7D3E" w:rsidRPr="00E107D3" w:rsidRDefault="005D7D3E" w:rsidP="000645EE">
            <w:pPr>
              <w:rPr>
                <w:rFonts w:ascii="Arial" w:hAnsi="Arial" w:cs="Arial"/>
                <w:sz w:val="18"/>
                <w:szCs w:val="18"/>
              </w:rPr>
            </w:pPr>
            <w:r w:rsidRPr="00E107D3">
              <w:rPr>
                <w:rFonts w:ascii="Arial" w:hAnsi="Arial" w:cs="Arial"/>
                <w:sz w:val="18"/>
              </w:rPr>
              <w:t>0.2</w:t>
            </w:r>
          </w:p>
        </w:tc>
        <w:tc>
          <w:tcPr>
            <w:tcW w:w="923" w:type="pct"/>
            <w:tcBorders>
              <w:top w:val="nil"/>
              <w:left w:val="nil"/>
              <w:bottom w:val="dashSmallGap" w:sz="4" w:space="0" w:color="808080"/>
              <w:right w:val="single" w:sz="4" w:space="0" w:color="auto"/>
            </w:tcBorders>
            <w:shd w:val="clear" w:color="auto" w:fill="auto"/>
            <w:vAlign w:val="center"/>
            <w:hideMark/>
          </w:tcPr>
          <w:p w14:paraId="041BA293" w14:textId="703A85F4" w:rsidR="005D7D3E" w:rsidRPr="00E107D3" w:rsidRDefault="005D7D3E" w:rsidP="000645EE">
            <w:pPr>
              <w:rPr>
                <w:rFonts w:ascii="Arial" w:hAnsi="Arial" w:cs="Arial"/>
                <w:sz w:val="18"/>
                <w:szCs w:val="18"/>
              </w:rPr>
            </w:pPr>
            <w:r w:rsidRPr="00E107D3">
              <w:rPr>
                <w:rFonts w:ascii="Arial" w:hAnsi="Arial" w:cs="Arial"/>
                <w:sz w:val="18"/>
              </w:rPr>
              <w:t>0.660</w:t>
            </w:r>
          </w:p>
        </w:tc>
      </w:tr>
      <w:tr w:rsidR="00E107D3" w:rsidRPr="00E107D3" w14:paraId="5ACA032C" w14:textId="77777777" w:rsidTr="000645EE">
        <w:trPr>
          <w:cantSplit/>
          <w:trHeight w:val="300"/>
        </w:trPr>
        <w:tc>
          <w:tcPr>
            <w:tcW w:w="2981" w:type="pct"/>
            <w:tcBorders>
              <w:top w:val="dashSmallGap" w:sz="4" w:space="0" w:color="808080"/>
              <w:left w:val="single" w:sz="4" w:space="0" w:color="auto"/>
              <w:bottom w:val="single" w:sz="4" w:space="0" w:color="auto"/>
              <w:right w:val="nil"/>
            </w:tcBorders>
            <w:shd w:val="clear" w:color="auto" w:fill="auto"/>
            <w:vAlign w:val="center"/>
          </w:tcPr>
          <w:p w14:paraId="1A89865F" w14:textId="77777777" w:rsidR="005D7D3E" w:rsidRPr="00E107D3" w:rsidRDefault="005D7D3E" w:rsidP="005D7D3E">
            <w:pPr>
              <w:jc w:val="both"/>
              <w:rPr>
                <w:rFonts w:ascii="Arial" w:hAnsi="Arial" w:cs="Arial"/>
                <w:sz w:val="18"/>
                <w:szCs w:val="18"/>
              </w:rPr>
            </w:pPr>
            <w:r w:rsidRPr="00E107D3">
              <w:rPr>
                <w:rFonts w:ascii="Arial" w:hAnsi="Arial" w:cs="Arial"/>
                <w:sz w:val="18"/>
                <w:szCs w:val="18"/>
              </w:rPr>
              <w:t>SCANNER</w:t>
            </w:r>
          </w:p>
        </w:tc>
        <w:tc>
          <w:tcPr>
            <w:tcW w:w="1096" w:type="pct"/>
            <w:tcBorders>
              <w:top w:val="dashSmallGap" w:sz="4" w:space="0" w:color="808080"/>
              <w:left w:val="nil"/>
              <w:bottom w:val="single" w:sz="4" w:space="0" w:color="auto"/>
              <w:right w:val="nil"/>
            </w:tcBorders>
            <w:shd w:val="clear" w:color="auto" w:fill="auto"/>
            <w:vAlign w:val="center"/>
          </w:tcPr>
          <w:p w14:paraId="28F4B9A3" w14:textId="6402952D" w:rsidR="005D7D3E" w:rsidRPr="00E107D3" w:rsidRDefault="005D7D3E" w:rsidP="000645EE">
            <w:pPr>
              <w:rPr>
                <w:rFonts w:ascii="Arial" w:hAnsi="Arial" w:cs="Arial"/>
                <w:sz w:val="18"/>
                <w:szCs w:val="18"/>
              </w:rPr>
            </w:pPr>
            <w:r w:rsidRPr="00E107D3">
              <w:rPr>
                <w:rFonts w:ascii="Arial" w:hAnsi="Arial" w:cs="Arial"/>
                <w:sz w:val="18"/>
              </w:rPr>
              <w:t>3.3</w:t>
            </w:r>
          </w:p>
        </w:tc>
        <w:tc>
          <w:tcPr>
            <w:tcW w:w="923" w:type="pct"/>
            <w:tcBorders>
              <w:top w:val="dashSmallGap" w:sz="4" w:space="0" w:color="808080"/>
              <w:left w:val="nil"/>
              <w:bottom w:val="single" w:sz="4" w:space="0" w:color="auto"/>
              <w:right w:val="single" w:sz="4" w:space="0" w:color="auto"/>
            </w:tcBorders>
            <w:shd w:val="clear" w:color="auto" w:fill="auto"/>
            <w:vAlign w:val="center"/>
          </w:tcPr>
          <w:p w14:paraId="4F8274DC" w14:textId="5221DBE1" w:rsidR="005D7D3E" w:rsidRPr="00E107D3" w:rsidRDefault="005D7D3E" w:rsidP="000645EE">
            <w:pPr>
              <w:rPr>
                <w:rFonts w:ascii="Arial" w:hAnsi="Arial" w:cs="Arial"/>
                <w:sz w:val="18"/>
                <w:szCs w:val="18"/>
              </w:rPr>
            </w:pPr>
            <w:r w:rsidRPr="00E107D3">
              <w:rPr>
                <w:rFonts w:ascii="Arial" w:hAnsi="Arial" w:cs="Arial"/>
                <w:sz w:val="18"/>
              </w:rPr>
              <w:t>0.072</w:t>
            </w:r>
          </w:p>
        </w:tc>
      </w:tr>
      <w:tr w:rsidR="00E107D3" w:rsidRPr="00E107D3" w14:paraId="056DFF07" w14:textId="77777777" w:rsidTr="00820844">
        <w:trPr>
          <w:trHeight w:val="480"/>
        </w:trPr>
        <w:tc>
          <w:tcPr>
            <w:tcW w:w="2981" w:type="pct"/>
            <w:tcBorders>
              <w:top w:val="nil"/>
              <w:left w:val="nil"/>
              <w:bottom w:val="nil"/>
              <w:right w:val="nil"/>
            </w:tcBorders>
            <w:shd w:val="clear" w:color="auto" w:fill="auto"/>
            <w:noWrap/>
            <w:vAlign w:val="center"/>
            <w:hideMark/>
          </w:tcPr>
          <w:p w14:paraId="12E8945E" w14:textId="77777777" w:rsidR="007B63A2" w:rsidRPr="00E107D3" w:rsidRDefault="007B63A2" w:rsidP="00820844">
            <w:pPr>
              <w:jc w:val="both"/>
            </w:pPr>
            <w:r w:rsidRPr="00E107D3">
              <w:t> </w:t>
            </w:r>
          </w:p>
        </w:tc>
        <w:tc>
          <w:tcPr>
            <w:tcW w:w="1096" w:type="pct"/>
            <w:tcBorders>
              <w:top w:val="nil"/>
              <w:left w:val="nil"/>
              <w:bottom w:val="nil"/>
              <w:right w:val="nil"/>
            </w:tcBorders>
            <w:shd w:val="clear" w:color="auto" w:fill="auto"/>
            <w:noWrap/>
            <w:vAlign w:val="bottom"/>
            <w:hideMark/>
          </w:tcPr>
          <w:p w14:paraId="7F908468" w14:textId="77777777" w:rsidR="007B63A2" w:rsidRPr="00E107D3" w:rsidRDefault="007B63A2" w:rsidP="00820844">
            <w:pPr>
              <w:jc w:val="both"/>
              <w:rPr>
                <w:rFonts w:ascii="Calibri" w:hAnsi="Calibri"/>
              </w:rPr>
            </w:pPr>
          </w:p>
        </w:tc>
        <w:tc>
          <w:tcPr>
            <w:tcW w:w="923" w:type="pct"/>
            <w:tcBorders>
              <w:top w:val="nil"/>
              <w:left w:val="nil"/>
              <w:bottom w:val="nil"/>
              <w:right w:val="nil"/>
            </w:tcBorders>
            <w:shd w:val="clear" w:color="auto" w:fill="auto"/>
            <w:noWrap/>
            <w:vAlign w:val="bottom"/>
            <w:hideMark/>
          </w:tcPr>
          <w:p w14:paraId="663474B4" w14:textId="77777777" w:rsidR="007B63A2" w:rsidRPr="00E107D3" w:rsidRDefault="007B63A2" w:rsidP="00820844">
            <w:pPr>
              <w:jc w:val="both"/>
              <w:rPr>
                <w:rFonts w:ascii="Calibri" w:hAnsi="Calibri"/>
              </w:rPr>
            </w:pPr>
            <w:r w:rsidRPr="00E107D3">
              <w:rPr>
                <w:rFonts w:ascii="Calibri" w:hAnsi="Calibri"/>
              </w:rPr>
              <w:t> </w:t>
            </w:r>
          </w:p>
        </w:tc>
      </w:tr>
      <w:tr w:rsidR="00E107D3" w:rsidRPr="00E107D3" w14:paraId="0BCB613F" w14:textId="77777777" w:rsidTr="00820844">
        <w:trPr>
          <w:trHeight w:val="480"/>
        </w:trPr>
        <w:tc>
          <w:tcPr>
            <w:tcW w:w="2981" w:type="pct"/>
            <w:tcBorders>
              <w:top w:val="nil"/>
              <w:left w:val="nil"/>
              <w:bottom w:val="nil"/>
              <w:right w:val="nil"/>
            </w:tcBorders>
            <w:shd w:val="clear" w:color="auto" w:fill="auto"/>
            <w:vAlign w:val="center"/>
            <w:hideMark/>
          </w:tcPr>
          <w:p w14:paraId="67DD56A7" w14:textId="77777777" w:rsidR="007B63A2" w:rsidRPr="00E107D3" w:rsidRDefault="007B63A2" w:rsidP="00820844">
            <w:pPr>
              <w:jc w:val="both"/>
              <w:rPr>
                <w:rFonts w:ascii="Arial" w:hAnsi="Arial" w:cs="Arial"/>
                <w:i/>
                <w:iCs/>
                <w:sz w:val="18"/>
                <w:szCs w:val="18"/>
              </w:rPr>
            </w:pPr>
            <w:r w:rsidRPr="00E107D3">
              <w:rPr>
                <w:rFonts w:ascii="Arial" w:hAnsi="Arial" w:cs="Arial"/>
                <w:i/>
                <w:iCs/>
                <w:sz w:val="18"/>
                <w:szCs w:val="18"/>
              </w:rPr>
              <w:t>Tests of Within-Subjects Effects</w:t>
            </w:r>
          </w:p>
        </w:tc>
        <w:tc>
          <w:tcPr>
            <w:tcW w:w="1096" w:type="pct"/>
            <w:tcBorders>
              <w:top w:val="nil"/>
              <w:left w:val="nil"/>
              <w:bottom w:val="nil"/>
              <w:right w:val="nil"/>
            </w:tcBorders>
            <w:shd w:val="clear" w:color="auto" w:fill="auto"/>
            <w:vAlign w:val="center"/>
            <w:hideMark/>
          </w:tcPr>
          <w:p w14:paraId="31523DD4" w14:textId="77FD1C3A" w:rsidR="007B63A2" w:rsidRPr="00E107D3" w:rsidRDefault="007B63A2" w:rsidP="00820844">
            <w:pPr>
              <w:jc w:val="both"/>
              <w:rPr>
                <w:rFonts w:ascii="Arial" w:hAnsi="Arial" w:cs="Arial"/>
                <w:i/>
                <w:sz w:val="18"/>
                <w:szCs w:val="18"/>
              </w:rPr>
            </w:pPr>
            <w:proofErr w:type="gramStart"/>
            <w:r w:rsidRPr="00E107D3">
              <w:rPr>
                <w:rFonts w:ascii="Arial" w:hAnsi="Arial" w:cs="Arial"/>
                <w:i/>
                <w:sz w:val="18"/>
                <w:szCs w:val="18"/>
              </w:rPr>
              <w:t>F</w:t>
            </w:r>
            <w:r w:rsidRPr="00E107D3">
              <w:rPr>
                <w:rFonts w:ascii="Arial" w:hAnsi="Arial" w:cs="Arial"/>
                <w:i/>
                <w:sz w:val="18"/>
                <w:szCs w:val="18"/>
                <w:vertAlign w:val="superscript"/>
              </w:rPr>
              <w:t>[</w:t>
            </w:r>
            <w:proofErr w:type="gramEnd"/>
            <w:r w:rsidRPr="00E107D3">
              <w:rPr>
                <w:rFonts w:ascii="Arial" w:hAnsi="Arial" w:cs="Arial"/>
                <w:i/>
                <w:sz w:val="18"/>
                <w:szCs w:val="18"/>
                <w:vertAlign w:val="superscript"/>
              </w:rPr>
              <w:t>1, 8</w:t>
            </w:r>
            <w:r w:rsidR="00275AC4" w:rsidRPr="00E107D3">
              <w:rPr>
                <w:rFonts w:ascii="Arial" w:hAnsi="Arial" w:cs="Arial"/>
                <w:i/>
                <w:sz w:val="18"/>
                <w:szCs w:val="18"/>
                <w:vertAlign w:val="superscript"/>
              </w:rPr>
              <w:t>7</w:t>
            </w:r>
            <w:r w:rsidRPr="00E107D3">
              <w:rPr>
                <w:rFonts w:ascii="Arial" w:hAnsi="Arial" w:cs="Arial"/>
                <w:i/>
                <w:sz w:val="18"/>
                <w:szCs w:val="18"/>
                <w:vertAlign w:val="superscript"/>
              </w:rPr>
              <w:t>]</w:t>
            </w:r>
          </w:p>
        </w:tc>
        <w:tc>
          <w:tcPr>
            <w:tcW w:w="923" w:type="pct"/>
            <w:tcBorders>
              <w:top w:val="nil"/>
              <w:left w:val="nil"/>
              <w:bottom w:val="nil"/>
              <w:right w:val="nil"/>
            </w:tcBorders>
            <w:shd w:val="clear" w:color="auto" w:fill="auto"/>
            <w:vAlign w:val="center"/>
            <w:hideMark/>
          </w:tcPr>
          <w:p w14:paraId="3B1ABCD7" w14:textId="77777777" w:rsidR="007B63A2" w:rsidRPr="00E107D3" w:rsidRDefault="007B63A2" w:rsidP="00820844">
            <w:pPr>
              <w:jc w:val="both"/>
              <w:rPr>
                <w:rFonts w:ascii="Arial" w:hAnsi="Arial" w:cs="Arial"/>
                <w:sz w:val="18"/>
                <w:szCs w:val="18"/>
              </w:rPr>
            </w:pPr>
            <w:r w:rsidRPr="00E107D3">
              <w:rPr>
                <w:rFonts w:ascii="Arial" w:hAnsi="Arial" w:cs="Arial"/>
                <w:sz w:val="18"/>
                <w:szCs w:val="18"/>
              </w:rPr>
              <w:t>Sig.</w:t>
            </w:r>
          </w:p>
        </w:tc>
      </w:tr>
      <w:tr w:rsidR="00E107D3" w:rsidRPr="00E107D3" w14:paraId="1F0D6382" w14:textId="77777777" w:rsidTr="000645EE">
        <w:trPr>
          <w:trHeight w:val="480"/>
        </w:trPr>
        <w:tc>
          <w:tcPr>
            <w:tcW w:w="2981" w:type="pct"/>
            <w:tcBorders>
              <w:top w:val="single" w:sz="4" w:space="0" w:color="auto"/>
              <w:left w:val="single" w:sz="4" w:space="0" w:color="auto"/>
              <w:bottom w:val="nil"/>
              <w:right w:val="nil"/>
            </w:tcBorders>
            <w:shd w:val="clear" w:color="auto" w:fill="auto"/>
            <w:vAlign w:val="center"/>
            <w:hideMark/>
          </w:tcPr>
          <w:p w14:paraId="145E58E6" w14:textId="77777777" w:rsidR="00B958A2" w:rsidRPr="00E107D3" w:rsidRDefault="00B958A2" w:rsidP="00B958A2">
            <w:pPr>
              <w:jc w:val="both"/>
              <w:rPr>
                <w:rFonts w:ascii="Arial" w:hAnsi="Arial" w:cs="Arial"/>
                <w:sz w:val="18"/>
                <w:szCs w:val="18"/>
              </w:rPr>
            </w:pPr>
            <w:r w:rsidRPr="00E107D3">
              <w:rPr>
                <w:rFonts w:ascii="Arial" w:hAnsi="Arial" w:cs="Arial"/>
                <w:sz w:val="18"/>
                <w:szCs w:val="18"/>
              </w:rPr>
              <w:t>LATERALITY</w:t>
            </w:r>
          </w:p>
        </w:tc>
        <w:tc>
          <w:tcPr>
            <w:tcW w:w="1096" w:type="pct"/>
            <w:tcBorders>
              <w:top w:val="single" w:sz="4" w:space="0" w:color="auto"/>
              <w:left w:val="nil"/>
              <w:bottom w:val="nil"/>
              <w:right w:val="nil"/>
            </w:tcBorders>
            <w:shd w:val="clear" w:color="auto" w:fill="auto"/>
            <w:noWrap/>
            <w:vAlign w:val="center"/>
            <w:hideMark/>
          </w:tcPr>
          <w:p w14:paraId="02852D13" w14:textId="2318676C" w:rsidR="00B958A2" w:rsidRPr="00E107D3" w:rsidRDefault="00B958A2" w:rsidP="000645EE">
            <w:pPr>
              <w:rPr>
                <w:rFonts w:ascii="Arial" w:hAnsi="Arial" w:cs="Arial"/>
                <w:sz w:val="18"/>
                <w:szCs w:val="18"/>
              </w:rPr>
            </w:pPr>
            <w:r w:rsidRPr="00E107D3">
              <w:rPr>
                <w:rFonts w:ascii="Arial" w:hAnsi="Arial" w:cs="Arial"/>
                <w:sz w:val="18"/>
              </w:rPr>
              <w:t>0.2</w:t>
            </w:r>
          </w:p>
        </w:tc>
        <w:tc>
          <w:tcPr>
            <w:tcW w:w="923" w:type="pct"/>
            <w:tcBorders>
              <w:top w:val="single" w:sz="4" w:space="0" w:color="auto"/>
              <w:left w:val="nil"/>
              <w:bottom w:val="nil"/>
              <w:right w:val="single" w:sz="4" w:space="0" w:color="auto"/>
            </w:tcBorders>
            <w:shd w:val="clear" w:color="auto" w:fill="auto"/>
            <w:noWrap/>
            <w:vAlign w:val="center"/>
            <w:hideMark/>
          </w:tcPr>
          <w:p w14:paraId="4A1EEA40" w14:textId="7A4452BA" w:rsidR="00B958A2" w:rsidRPr="00E107D3" w:rsidRDefault="00B958A2" w:rsidP="000645EE">
            <w:pPr>
              <w:rPr>
                <w:rFonts w:ascii="Arial" w:hAnsi="Arial" w:cs="Arial"/>
                <w:sz w:val="18"/>
                <w:szCs w:val="18"/>
              </w:rPr>
            </w:pPr>
            <w:r w:rsidRPr="00E107D3">
              <w:rPr>
                <w:rFonts w:ascii="Arial" w:hAnsi="Arial" w:cs="Arial"/>
                <w:sz w:val="18"/>
              </w:rPr>
              <w:t>0.677</w:t>
            </w:r>
          </w:p>
        </w:tc>
      </w:tr>
      <w:tr w:rsidR="00E107D3" w:rsidRPr="00E107D3" w14:paraId="0BD2B6FA" w14:textId="77777777" w:rsidTr="000645EE">
        <w:trPr>
          <w:trHeight w:val="300"/>
        </w:trPr>
        <w:tc>
          <w:tcPr>
            <w:tcW w:w="2981" w:type="pct"/>
            <w:tcBorders>
              <w:top w:val="nil"/>
              <w:left w:val="single" w:sz="4" w:space="0" w:color="auto"/>
              <w:bottom w:val="single" w:sz="4" w:space="0" w:color="auto"/>
              <w:right w:val="nil"/>
            </w:tcBorders>
            <w:shd w:val="clear" w:color="auto" w:fill="auto"/>
            <w:vAlign w:val="center"/>
            <w:hideMark/>
          </w:tcPr>
          <w:p w14:paraId="5FAF3CEE" w14:textId="77777777" w:rsidR="00B958A2" w:rsidRPr="00E107D3" w:rsidRDefault="00B958A2" w:rsidP="00B958A2">
            <w:pPr>
              <w:jc w:val="both"/>
              <w:rPr>
                <w:rFonts w:ascii="Arial" w:hAnsi="Arial" w:cs="Arial"/>
                <w:sz w:val="18"/>
                <w:szCs w:val="18"/>
              </w:rPr>
            </w:pPr>
            <w:r w:rsidRPr="00E107D3">
              <w:rPr>
                <w:rFonts w:ascii="Arial" w:hAnsi="Arial" w:cs="Arial"/>
                <w:sz w:val="18"/>
                <w:szCs w:val="18"/>
              </w:rPr>
              <w:t>LATERALITY * GROUP</w:t>
            </w:r>
          </w:p>
        </w:tc>
        <w:tc>
          <w:tcPr>
            <w:tcW w:w="1096" w:type="pct"/>
            <w:tcBorders>
              <w:top w:val="nil"/>
              <w:left w:val="nil"/>
              <w:bottom w:val="single" w:sz="4" w:space="0" w:color="auto"/>
              <w:right w:val="nil"/>
            </w:tcBorders>
            <w:shd w:val="clear" w:color="auto" w:fill="auto"/>
            <w:noWrap/>
            <w:vAlign w:val="center"/>
            <w:hideMark/>
          </w:tcPr>
          <w:p w14:paraId="60C153F8" w14:textId="2A26A820" w:rsidR="00B958A2" w:rsidRPr="00E107D3" w:rsidRDefault="00B958A2" w:rsidP="000645EE">
            <w:pPr>
              <w:rPr>
                <w:rFonts w:ascii="Arial" w:hAnsi="Arial" w:cs="Arial"/>
                <w:sz w:val="18"/>
                <w:szCs w:val="18"/>
              </w:rPr>
            </w:pPr>
            <w:r w:rsidRPr="00E107D3">
              <w:rPr>
                <w:rFonts w:ascii="Arial" w:hAnsi="Arial" w:cs="Arial"/>
                <w:sz w:val="18"/>
              </w:rPr>
              <w:t>0.1</w:t>
            </w:r>
          </w:p>
        </w:tc>
        <w:tc>
          <w:tcPr>
            <w:tcW w:w="923" w:type="pct"/>
            <w:tcBorders>
              <w:top w:val="nil"/>
              <w:left w:val="nil"/>
              <w:bottom w:val="single" w:sz="4" w:space="0" w:color="auto"/>
              <w:right w:val="single" w:sz="4" w:space="0" w:color="auto"/>
            </w:tcBorders>
            <w:shd w:val="clear" w:color="auto" w:fill="auto"/>
            <w:noWrap/>
            <w:vAlign w:val="center"/>
            <w:hideMark/>
          </w:tcPr>
          <w:p w14:paraId="73BF454E" w14:textId="280CA586" w:rsidR="00B958A2" w:rsidRPr="00E107D3" w:rsidRDefault="00B958A2" w:rsidP="000645EE">
            <w:pPr>
              <w:rPr>
                <w:rFonts w:ascii="Arial" w:hAnsi="Arial" w:cs="Arial"/>
                <w:sz w:val="18"/>
                <w:szCs w:val="18"/>
              </w:rPr>
            </w:pPr>
            <w:r w:rsidRPr="00E107D3">
              <w:rPr>
                <w:rFonts w:ascii="Arial" w:hAnsi="Arial" w:cs="Arial"/>
                <w:sz w:val="18"/>
              </w:rPr>
              <w:t>0.724</w:t>
            </w:r>
          </w:p>
        </w:tc>
      </w:tr>
      <w:tr w:rsidR="00E107D3" w:rsidRPr="00E107D3" w14:paraId="5984D7BD" w14:textId="77777777" w:rsidTr="000645EE">
        <w:trPr>
          <w:trHeight w:val="300"/>
        </w:trPr>
        <w:tc>
          <w:tcPr>
            <w:tcW w:w="2981" w:type="pct"/>
            <w:tcBorders>
              <w:top w:val="nil"/>
              <w:left w:val="nil"/>
              <w:bottom w:val="nil"/>
              <w:right w:val="nil"/>
            </w:tcBorders>
            <w:shd w:val="clear" w:color="auto" w:fill="auto"/>
            <w:vAlign w:val="center"/>
            <w:hideMark/>
          </w:tcPr>
          <w:p w14:paraId="2DC24F31" w14:textId="77777777" w:rsidR="007B63A2" w:rsidRPr="00E107D3" w:rsidRDefault="007B63A2" w:rsidP="00820844">
            <w:pPr>
              <w:jc w:val="both"/>
              <w:rPr>
                <w:rFonts w:ascii="Arial" w:hAnsi="Arial" w:cs="Arial"/>
                <w:i/>
                <w:iCs/>
                <w:sz w:val="18"/>
                <w:szCs w:val="18"/>
              </w:rPr>
            </w:pPr>
            <w:r w:rsidRPr="00E107D3">
              <w:rPr>
                <w:rFonts w:ascii="Arial" w:hAnsi="Arial" w:cs="Arial"/>
                <w:i/>
                <w:iCs/>
                <w:sz w:val="18"/>
                <w:szCs w:val="18"/>
              </w:rPr>
              <w:t>Tests of Within-Subjects Effects</w:t>
            </w:r>
          </w:p>
        </w:tc>
        <w:tc>
          <w:tcPr>
            <w:tcW w:w="1096" w:type="pct"/>
            <w:tcBorders>
              <w:top w:val="nil"/>
              <w:left w:val="nil"/>
              <w:bottom w:val="nil"/>
              <w:right w:val="nil"/>
            </w:tcBorders>
            <w:shd w:val="clear" w:color="auto" w:fill="auto"/>
            <w:vAlign w:val="center"/>
            <w:hideMark/>
          </w:tcPr>
          <w:p w14:paraId="1264D163" w14:textId="356D616F" w:rsidR="007B63A2" w:rsidRPr="00E107D3" w:rsidRDefault="007B63A2" w:rsidP="000645EE">
            <w:pPr>
              <w:rPr>
                <w:rFonts w:ascii="Arial" w:hAnsi="Arial" w:cs="Arial"/>
                <w:i/>
                <w:iCs/>
                <w:sz w:val="18"/>
                <w:szCs w:val="18"/>
              </w:rPr>
            </w:pPr>
            <w:proofErr w:type="gramStart"/>
            <w:r w:rsidRPr="00E107D3">
              <w:rPr>
                <w:rFonts w:ascii="Arial" w:hAnsi="Arial" w:cs="Arial"/>
                <w:i/>
                <w:iCs/>
                <w:sz w:val="18"/>
                <w:szCs w:val="18"/>
              </w:rPr>
              <w:t>F</w:t>
            </w:r>
            <w:r w:rsidRPr="00E107D3">
              <w:rPr>
                <w:rFonts w:ascii="Arial" w:hAnsi="Arial" w:cs="Arial"/>
                <w:i/>
                <w:iCs/>
                <w:sz w:val="18"/>
                <w:szCs w:val="18"/>
                <w:vertAlign w:val="superscript"/>
              </w:rPr>
              <w:t>[</w:t>
            </w:r>
            <w:proofErr w:type="gramEnd"/>
            <w:r w:rsidR="00275AC4" w:rsidRPr="00E107D3">
              <w:rPr>
                <w:rFonts w:ascii="Arial" w:hAnsi="Arial" w:cs="Arial"/>
                <w:i/>
                <w:iCs/>
                <w:sz w:val="18"/>
                <w:szCs w:val="18"/>
                <w:vertAlign w:val="superscript"/>
              </w:rPr>
              <w:t>4</w:t>
            </w:r>
            <w:r w:rsidRPr="00E107D3">
              <w:rPr>
                <w:rFonts w:ascii="Arial" w:hAnsi="Arial" w:cs="Arial"/>
                <w:i/>
                <w:iCs/>
                <w:sz w:val="18"/>
                <w:szCs w:val="18"/>
                <w:vertAlign w:val="superscript"/>
              </w:rPr>
              <w:t>,</w:t>
            </w:r>
            <w:r w:rsidR="00B958A2" w:rsidRPr="00E107D3">
              <w:rPr>
                <w:rFonts w:ascii="Arial" w:hAnsi="Arial" w:cs="Arial"/>
                <w:i/>
                <w:iCs/>
                <w:sz w:val="18"/>
                <w:szCs w:val="18"/>
                <w:vertAlign w:val="superscript"/>
              </w:rPr>
              <w:t>376</w:t>
            </w:r>
            <w:r w:rsidRPr="00E107D3">
              <w:rPr>
                <w:rFonts w:ascii="Arial" w:hAnsi="Arial" w:cs="Arial"/>
                <w:i/>
                <w:iCs/>
                <w:sz w:val="18"/>
                <w:szCs w:val="18"/>
                <w:vertAlign w:val="superscript"/>
              </w:rPr>
              <w:t>]</w:t>
            </w:r>
          </w:p>
        </w:tc>
        <w:tc>
          <w:tcPr>
            <w:tcW w:w="923" w:type="pct"/>
            <w:tcBorders>
              <w:top w:val="nil"/>
              <w:left w:val="nil"/>
              <w:bottom w:val="nil"/>
              <w:right w:val="nil"/>
            </w:tcBorders>
            <w:shd w:val="clear" w:color="auto" w:fill="auto"/>
            <w:vAlign w:val="center"/>
            <w:hideMark/>
          </w:tcPr>
          <w:p w14:paraId="40C17A7D" w14:textId="77777777" w:rsidR="007B63A2" w:rsidRPr="00E107D3" w:rsidRDefault="007B63A2" w:rsidP="000645EE">
            <w:pPr>
              <w:rPr>
                <w:rFonts w:ascii="Arial" w:hAnsi="Arial" w:cs="Arial"/>
                <w:i/>
                <w:iCs/>
                <w:sz w:val="18"/>
                <w:szCs w:val="18"/>
              </w:rPr>
            </w:pPr>
            <w:r w:rsidRPr="00E107D3">
              <w:rPr>
                <w:rFonts w:ascii="Arial" w:hAnsi="Arial" w:cs="Arial"/>
                <w:i/>
                <w:iCs/>
                <w:sz w:val="18"/>
                <w:szCs w:val="18"/>
              </w:rPr>
              <w:t>Sig.</w:t>
            </w:r>
          </w:p>
        </w:tc>
      </w:tr>
      <w:tr w:rsidR="00B958A2" w:rsidRPr="00E107D3" w14:paraId="5AD1B490" w14:textId="77777777" w:rsidTr="000645EE">
        <w:trPr>
          <w:trHeight w:val="480"/>
        </w:trPr>
        <w:tc>
          <w:tcPr>
            <w:tcW w:w="2981" w:type="pct"/>
            <w:tcBorders>
              <w:top w:val="single" w:sz="4" w:space="0" w:color="auto"/>
              <w:left w:val="single" w:sz="4" w:space="0" w:color="auto"/>
              <w:bottom w:val="single" w:sz="4" w:space="0" w:color="auto"/>
              <w:right w:val="nil"/>
            </w:tcBorders>
            <w:shd w:val="clear" w:color="auto" w:fill="auto"/>
            <w:vAlign w:val="center"/>
            <w:hideMark/>
          </w:tcPr>
          <w:p w14:paraId="58554EB1" w14:textId="403FA0BD" w:rsidR="00B958A2" w:rsidRPr="00E107D3" w:rsidRDefault="00B958A2" w:rsidP="00B958A2">
            <w:pPr>
              <w:jc w:val="both"/>
              <w:rPr>
                <w:rFonts w:ascii="Arial" w:hAnsi="Arial" w:cs="Arial"/>
                <w:sz w:val="18"/>
                <w:szCs w:val="18"/>
              </w:rPr>
            </w:pPr>
            <w:r w:rsidRPr="00E107D3">
              <w:rPr>
                <w:rFonts w:ascii="Arial" w:hAnsi="Arial" w:cs="Arial"/>
                <w:sz w:val="18"/>
                <w:szCs w:val="18"/>
              </w:rPr>
              <w:t>LATERALITY * GROUP * SEGMENT</w:t>
            </w:r>
          </w:p>
        </w:tc>
        <w:tc>
          <w:tcPr>
            <w:tcW w:w="1096" w:type="pct"/>
            <w:tcBorders>
              <w:top w:val="single" w:sz="4" w:space="0" w:color="auto"/>
              <w:left w:val="nil"/>
              <w:bottom w:val="single" w:sz="4" w:space="0" w:color="auto"/>
              <w:right w:val="nil"/>
            </w:tcBorders>
            <w:shd w:val="clear" w:color="auto" w:fill="auto"/>
            <w:noWrap/>
            <w:vAlign w:val="center"/>
            <w:hideMark/>
          </w:tcPr>
          <w:p w14:paraId="5BB8BEC1" w14:textId="64063C17" w:rsidR="00B958A2" w:rsidRPr="00E107D3" w:rsidRDefault="00B958A2" w:rsidP="000645EE">
            <w:pPr>
              <w:rPr>
                <w:rFonts w:ascii="Arial" w:hAnsi="Arial" w:cs="Arial"/>
                <w:sz w:val="18"/>
                <w:szCs w:val="18"/>
              </w:rPr>
            </w:pPr>
            <w:r w:rsidRPr="00E107D3">
              <w:rPr>
                <w:rFonts w:ascii="Arial" w:hAnsi="Arial" w:cs="Arial"/>
                <w:sz w:val="18"/>
              </w:rPr>
              <w:t>0.535</w:t>
            </w:r>
          </w:p>
        </w:tc>
        <w:tc>
          <w:tcPr>
            <w:tcW w:w="923" w:type="pct"/>
            <w:tcBorders>
              <w:top w:val="single" w:sz="4" w:space="0" w:color="auto"/>
              <w:left w:val="nil"/>
              <w:bottom w:val="single" w:sz="4" w:space="0" w:color="auto"/>
              <w:right w:val="single" w:sz="4" w:space="0" w:color="auto"/>
            </w:tcBorders>
            <w:shd w:val="clear" w:color="auto" w:fill="auto"/>
            <w:noWrap/>
            <w:vAlign w:val="center"/>
            <w:hideMark/>
          </w:tcPr>
          <w:p w14:paraId="597AE5E0" w14:textId="5E3C187E" w:rsidR="00B958A2" w:rsidRPr="00E107D3" w:rsidRDefault="00B958A2" w:rsidP="000645EE">
            <w:pPr>
              <w:rPr>
                <w:rFonts w:ascii="Arial" w:hAnsi="Arial" w:cs="Arial"/>
                <w:sz w:val="18"/>
                <w:szCs w:val="18"/>
              </w:rPr>
            </w:pPr>
            <w:r w:rsidRPr="00E107D3">
              <w:rPr>
                <w:rFonts w:ascii="Arial" w:hAnsi="Arial" w:cs="Arial"/>
                <w:sz w:val="18"/>
              </w:rPr>
              <w:t>0.722</w:t>
            </w:r>
          </w:p>
        </w:tc>
      </w:tr>
    </w:tbl>
    <w:p w14:paraId="3A08F19F" w14:textId="77777777" w:rsidR="007B63A2" w:rsidRPr="00E107D3" w:rsidRDefault="007B63A2" w:rsidP="007B63A2">
      <w:pPr>
        <w:spacing w:after="160" w:line="259" w:lineRule="auto"/>
        <w:jc w:val="both"/>
        <w:rPr>
          <w:sz w:val="28"/>
          <w:highlight w:val="yellow"/>
        </w:rPr>
      </w:pPr>
    </w:p>
    <w:p w14:paraId="042A3D87" w14:textId="42848752" w:rsidR="007B63A2" w:rsidRPr="00E107D3" w:rsidRDefault="007B63A2" w:rsidP="007B63A2">
      <w:pPr>
        <w:spacing w:after="160" w:line="259" w:lineRule="auto"/>
        <w:jc w:val="both"/>
        <w:outlineLvl w:val="0"/>
        <w:rPr>
          <w:sz w:val="28"/>
        </w:rPr>
      </w:pPr>
      <w:r w:rsidRPr="00E107D3">
        <w:rPr>
          <w:b/>
          <w:sz w:val="28"/>
          <w:u w:val="single"/>
        </w:rPr>
        <w:t>Supplemental Table-</w:t>
      </w:r>
      <w:r w:rsidR="00A44CCD" w:rsidRPr="00E107D3">
        <w:rPr>
          <w:b/>
          <w:sz w:val="28"/>
          <w:u w:val="single"/>
        </w:rPr>
        <w:t>3</w:t>
      </w:r>
      <w:r w:rsidRPr="00E107D3">
        <w:rPr>
          <w:b/>
          <w:sz w:val="28"/>
          <w:u w:val="single"/>
        </w:rPr>
        <w:t xml:space="preserve">B. </w:t>
      </w:r>
      <w:r w:rsidRPr="00E107D3">
        <w:rPr>
          <w:sz w:val="28"/>
        </w:rPr>
        <w:t>Other major white matter tracts</w:t>
      </w:r>
    </w:p>
    <w:tbl>
      <w:tblPr>
        <w:tblW w:w="5000" w:type="pct"/>
        <w:tblLook w:val="04A0" w:firstRow="1" w:lastRow="0" w:firstColumn="1" w:lastColumn="0" w:noHBand="0" w:noVBand="1"/>
      </w:tblPr>
      <w:tblGrid>
        <w:gridCol w:w="4534"/>
        <w:gridCol w:w="2488"/>
        <w:gridCol w:w="2338"/>
      </w:tblGrid>
      <w:tr w:rsidR="00E107D3" w:rsidRPr="00E107D3" w14:paraId="6E56E883" w14:textId="77777777" w:rsidTr="009C26D1">
        <w:trPr>
          <w:trHeight w:val="300"/>
        </w:trPr>
        <w:tc>
          <w:tcPr>
            <w:tcW w:w="3772" w:type="pct"/>
            <w:gridSpan w:val="2"/>
            <w:tcBorders>
              <w:top w:val="nil"/>
              <w:left w:val="nil"/>
              <w:bottom w:val="nil"/>
              <w:right w:val="nil"/>
            </w:tcBorders>
            <w:shd w:val="clear" w:color="000000" w:fill="D9D9D9"/>
            <w:noWrap/>
            <w:vAlign w:val="bottom"/>
            <w:hideMark/>
          </w:tcPr>
          <w:p w14:paraId="63871292" w14:textId="77777777" w:rsidR="007B63A2" w:rsidRPr="00E107D3" w:rsidRDefault="007B63A2" w:rsidP="00820844">
            <w:pPr>
              <w:jc w:val="both"/>
              <w:rPr>
                <w:rFonts w:ascii="Arial" w:hAnsi="Arial" w:cs="Arial"/>
                <w:sz w:val="18"/>
                <w:szCs w:val="18"/>
              </w:rPr>
            </w:pPr>
            <w:r w:rsidRPr="00E107D3">
              <w:rPr>
                <w:rFonts w:ascii="Arial" w:hAnsi="Arial" w:cs="Arial"/>
                <w:sz w:val="18"/>
                <w:szCs w:val="18"/>
              </w:rPr>
              <w:t>Forceps Major of the Corpus Callosum</w:t>
            </w:r>
          </w:p>
        </w:tc>
        <w:tc>
          <w:tcPr>
            <w:tcW w:w="1228" w:type="pct"/>
            <w:tcBorders>
              <w:top w:val="nil"/>
              <w:left w:val="nil"/>
              <w:bottom w:val="nil"/>
              <w:right w:val="nil"/>
            </w:tcBorders>
            <w:shd w:val="clear" w:color="000000" w:fill="D9D9D9"/>
            <w:noWrap/>
            <w:vAlign w:val="bottom"/>
            <w:hideMark/>
          </w:tcPr>
          <w:p w14:paraId="4FE06386" w14:textId="77777777" w:rsidR="007B63A2" w:rsidRPr="00E107D3" w:rsidRDefault="007B63A2" w:rsidP="00820844">
            <w:pPr>
              <w:jc w:val="both"/>
              <w:rPr>
                <w:rFonts w:ascii="Arial" w:hAnsi="Arial" w:cs="Arial"/>
                <w:sz w:val="18"/>
                <w:szCs w:val="18"/>
              </w:rPr>
            </w:pPr>
            <w:r w:rsidRPr="00E107D3">
              <w:rPr>
                <w:rFonts w:ascii="Arial" w:hAnsi="Arial" w:cs="Arial"/>
                <w:sz w:val="18"/>
                <w:szCs w:val="18"/>
              </w:rPr>
              <w:t> </w:t>
            </w:r>
          </w:p>
        </w:tc>
      </w:tr>
      <w:tr w:rsidR="00E107D3" w:rsidRPr="00E107D3" w14:paraId="7C6CADD1" w14:textId="77777777" w:rsidTr="009C26D1">
        <w:trPr>
          <w:trHeight w:val="480"/>
        </w:trPr>
        <w:tc>
          <w:tcPr>
            <w:tcW w:w="2460" w:type="pct"/>
            <w:tcBorders>
              <w:top w:val="nil"/>
              <w:left w:val="nil"/>
              <w:bottom w:val="nil"/>
              <w:right w:val="nil"/>
            </w:tcBorders>
            <w:shd w:val="clear" w:color="auto" w:fill="auto"/>
            <w:noWrap/>
            <w:vAlign w:val="bottom"/>
            <w:hideMark/>
          </w:tcPr>
          <w:p w14:paraId="1722EBD1" w14:textId="77777777" w:rsidR="007B63A2" w:rsidRPr="00E107D3" w:rsidRDefault="007B63A2" w:rsidP="00820844">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hideMark/>
          </w:tcPr>
          <w:p w14:paraId="31BD7F14" w14:textId="77777777" w:rsidR="007B63A2" w:rsidRPr="00E107D3" w:rsidRDefault="007B63A2" w:rsidP="00820844">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4DC0E70D" w14:textId="77777777" w:rsidR="007B63A2" w:rsidRPr="00E107D3" w:rsidRDefault="007B63A2" w:rsidP="00820844">
            <w:pPr>
              <w:jc w:val="both"/>
              <w:rPr>
                <w:rFonts w:ascii="Arial" w:hAnsi="Arial" w:cs="Arial"/>
                <w:sz w:val="18"/>
                <w:szCs w:val="18"/>
              </w:rPr>
            </w:pPr>
          </w:p>
        </w:tc>
      </w:tr>
      <w:tr w:rsidR="00E107D3" w:rsidRPr="00E107D3" w14:paraId="4F469D29" w14:textId="77777777" w:rsidTr="009C26D1">
        <w:trPr>
          <w:trHeight w:val="300"/>
        </w:trPr>
        <w:tc>
          <w:tcPr>
            <w:tcW w:w="2460" w:type="pct"/>
            <w:tcBorders>
              <w:top w:val="nil"/>
              <w:left w:val="nil"/>
              <w:bottom w:val="nil"/>
              <w:right w:val="nil"/>
            </w:tcBorders>
            <w:shd w:val="clear" w:color="auto" w:fill="auto"/>
            <w:vAlign w:val="center"/>
            <w:hideMark/>
          </w:tcPr>
          <w:p w14:paraId="705531CB" w14:textId="77777777" w:rsidR="007B63A2" w:rsidRPr="00E107D3" w:rsidRDefault="007B63A2" w:rsidP="00820844">
            <w:pPr>
              <w:jc w:val="both"/>
              <w:rPr>
                <w:rFonts w:ascii="Arial" w:hAnsi="Arial" w:cs="Arial"/>
                <w:i/>
                <w:iCs/>
                <w:sz w:val="18"/>
                <w:szCs w:val="18"/>
              </w:rPr>
            </w:pPr>
            <w:r w:rsidRPr="00E107D3">
              <w:rPr>
                <w:rFonts w:ascii="Arial" w:hAnsi="Arial" w:cs="Arial"/>
                <w:i/>
                <w:iCs/>
                <w:sz w:val="18"/>
                <w:szCs w:val="18"/>
              </w:rPr>
              <w:t>Tests of Between-Subjects Effects</w:t>
            </w:r>
          </w:p>
        </w:tc>
        <w:tc>
          <w:tcPr>
            <w:tcW w:w="1311" w:type="pct"/>
            <w:tcBorders>
              <w:top w:val="nil"/>
              <w:left w:val="nil"/>
              <w:bottom w:val="nil"/>
              <w:right w:val="nil"/>
            </w:tcBorders>
            <w:shd w:val="clear" w:color="auto" w:fill="auto"/>
            <w:vAlign w:val="center"/>
            <w:hideMark/>
          </w:tcPr>
          <w:p w14:paraId="0F643727" w14:textId="71481DB1" w:rsidR="007B63A2" w:rsidRPr="00E107D3" w:rsidRDefault="007B63A2" w:rsidP="00820844">
            <w:pPr>
              <w:jc w:val="both"/>
              <w:rPr>
                <w:rFonts w:ascii="Arial" w:hAnsi="Arial" w:cs="Arial"/>
                <w:i/>
                <w:iCs/>
                <w:sz w:val="18"/>
                <w:szCs w:val="18"/>
              </w:rPr>
            </w:pPr>
            <w:proofErr w:type="gramStart"/>
            <w:r w:rsidRPr="00E107D3">
              <w:rPr>
                <w:rFonts w:ascii="Arial" w:hAnsi="Arial" w:cs="Arial"/>
                <w:i/>
                <w:iCs/>
                <w:sz w:val="18"/>
                <w:szCs w:val="18"/>
              </w:rPr>
              <w:t>F</w:t>
            </w:r>
            <w:r w:rsidRPr="00E107D3">
              <w:rPr>
                <w:rFonts w:ascii="Arial" w:hAnsi="Arial" w:cs="Arial"/>
                <w:i/>
                <w:iCs/>
                <w:sz w:val="18"/>
                <w:szCs w:val="18"/>
                <w:vertAlign w:val="superscript"/>
              </w:rPr>
              <w:t>[</w:t>
            </w:r>
            <w:proofErr w:type="gramEnd"/>
            <w:r w:rsidRPr="00E107D3">
              <w:rPr>
                <w:rFonts w:ascii="Arial" w:hAnsi="Arial" w:cs="Arial"/>
                <w:i/>
                <w:iCs/>
                <w:sz w:val="18"/>
                <w:szCs w:val="18"/>
                <w:vertAlign w:val="superscript"/>
              </w:rPr>
              <w:t>1,8</w:t>
            </w:r>
            <w:r w:rsidR="00B958A2" w:rsidRPr="00E107D3">
              <w:rPr>
                <w:rFonts w:ascii="Arial" w:hAnsi="Arial" w:cs="Arial"/>
                <w:i/>
                <w:iCs/>
                <w:sz w:val="18"/>
                <w:szCs w:val="18"/>
                <w:vertAlign w:val="superscript"/>
              </w:rPr>
              <w:t>8</w:t>
            </w:r>
            <w:r w:rsidRPr="00E107D3">
              <w:rPr>
                <w:rFonts w:ascii="Arial" w:hAnsi="Arial" w:cs="Arial"/>
                <w:i/>
                <w:iCs/>
                <w:sz w:val="18"/>
                <w:szCs w:val="18"/>
                <w:vertAlign w:val="superscript"/>
              </w:rPr>
              <w:t>]</w:t>
            </w:r>
          </w:p>
        </w:tc>
        <w:tc>
          <w:tcPr>
            <w:tcW w:w="1228" w:type="pct"/>
            <w:tcBorders>
              <w:top w:val="nil"/>
              <w:left w:val="nil"/>
              <w:bottom w:val="nil"/>
              <w:right w:val="nil"/>
            </w:tcBorders>
            <w:shd w:val="clear" w:color="auto" w:fill="auto"/>
            <w:vAlign w:val="center"/>
            <w:hideMark/>
          </w:tcPr>
          <w:p w14:paraId="12A49722" w14:textId="77777777" w:rsidR="007B63A2" w:rsidRPr="00E107D3" w:rsidRDefault="007B63A2" w:rsidP="00820844">
            <w:pPr>
              <w:jc w:val="both"/>
              <w:rPr>
                <w:rFonts w:ascii="Arial" w:hAnsi="Arial" w:cs="Arial"/>
                <w:i/>
                <w:iCs/>
                <w:sz w:val="18"/>
                <w:szCs w:val="18"/>
              </w:rPr>
            </w:pPr>
            <w:r w:rsidRPr="00E107D3">
              <w:rPr>
                <w:rFonts w:ascii="Arial" w:hAnsi="Arial" w:cs="Arial"/>
                <w:i/>
                <w:iCs/>
                <w:sz w:val="18"/>
                <w:szCs w:val="18"/>
              </w:rPr>
              <w:t>Sig.</w:t>
            </w:r>
          </w:p>
        </w:tc>
      </w:tr>
      <w:tr w:rsidR="00E107D3" w:rsidRPr="00E107D3" w14:paraId="1395472E" w14:textId="77777777" w:rsidTr="009C26D1">
        <w:trPr>
          <w:cantSplit/>
          <w:trHeight w:val="20"/>
        </w:trPr>
        <w:tc>
          <w:tcPr>
            <w:tcW w:w="2460" w:type="pct"/>
            <w:tcBorders>
              <w:top w:val="single" w:sz="4" w:space="0" w:color="auto"/>
              <w:left w:val="single" w:sz="4" w:space="0" w:color="auto"/>
              <w:bottom w:val="dashSmallGap" w:sz="4" w:space="0" w:color="808080" w:themeColor="background1" w:themeShade="80"/>
              <w:right w:val="nil"/>
            </w:tcBorders>
            <w:shd w:val="clear" w:color="auto" w:fill="auto"/>
            <w:vAlign w:val="center"/>
            <w:hideMark/>
          </w:tcPr>
          <w:p w14:paraId="6308155E"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GROUP</w:t>
            </w:r>
          </w:p>
        </w:tc>
        <w:tc>
          <w:tcPr>
            <w:tcW w:w="1311" w:type="pct"/>
            <w:tcBorders>
              <w:top w:val="single" w:sz="4" w:space="0" w:color="auto"/>
              <w:left w:val="nil"/>
              <w:bottom w:val="dashSmallGap" w:sz="4" w:space="0" w:color="808080" w:themeColor="background1" w:themeShade="80"/>
              <w:right w:val="nil"/>
            </w:tcBorders>
            <w:shd w:val="clear" w:color="auto" w:fill="auto"/>
            <w:vAlign w:val="center"/>
            <w:hideMark/>
          </w:tcPr>
          <w:p w14:paraId="4828B16E" w14:textId="77777777" w:rsidR="00D00741" w:rsidRPr="00E107D3" w:rsidRDefault="00D00741" w:rsidP="00D00741">
            <w:pPr>
              <w:rPr>
                <w:rFonts w:ascii="Arial" w:hAnsi="Arial" w:cs="Arial"/>
                <w:sz w:val="18"/>
                <w:szCs w:val="18"/>
              </w:rPr>
            </w:pPr>
            <w:r w:rsidRPr="00E107D3">
              <w:rPr>
                <w:rFonts w:ascii="Arial" w:hAnsi="Arial" w:cs="Arial"/>
                <w:sz w:val="18"/>
                <w:szCs w:val="18"/>
              </w:rPr>
              <w:t>2.403</w:t>
            </w:r>
          </w:p>
        </w:tc>
        <w:tc>
          <w:tcPr>
            <w:tcW w:w="1228" w:type="pct"/>
            <w:tcBorders>
              <w:top w:val="single" w:sz="4" w:space="0" w:color="auto"/>
              <w:left w:val="nil"/>
              <w:bottom w:val="dashSmallGap" w:sz="4" w:space="0" w:color="808080" w:themeColor="background1" w:themeShade="80"/>
              <w:right w:val="single" w:sz="4" w:space="0" w:color="auto"/>
            </w:tcBorders>
            <w:shd w:val="clear" w:color="auto" w:fill="auto"/>
            <w:vAlign w:val="center"/>
            <w:hideMark/>
          </w:tcPr>
          <w:p w14:paraId="5C2BB395" w14:textId="77777777" w:rsidR="00D00741" w:rsidRPr="00E107D3" w:rsidRDefault="00D00741" w:rsidP="00D00741">
            <w:pPr>
              <w:rPr>
                <w:rFonts w:ascii="Arial" w:hAnsi="Arial" w:cs="Arial"/>
                <w:sz w:val="18"/>
                <w:szCs w:val="18"/>
              </w:rPr>
            </w:pPr>
            <w:r w:rsidRPr="00E107D3">
              <w:rPr>
                <w:rFonts w:ascii="Arial" w:hAnsi="Arial" w:cs="Arial"/>
                <w:sz w:val="18"/>
                <w:szCs w:val="18"/>
              </w:rPr>
              <w:t>0.130</w:t>
            </w:r>
          </w:p>
        </w:tc>
      </w:tr>
      <w:tr w:rsidR="00E107D3" w:rsidRPr="00E107D3" w14:paraId="4B20C3D5" w14:textId="77777777" w:rsidTr="009C26D1">
        <w:trPr>
          <w:cantSplit/>
          <w:trHeight w:val="20"/>
        </w:trPr>
        <w:tc>
          <w:tcPr>
            <w:tcW w:w="2460" w:type="pct"/>
            <w:tcBorders>
              <w:top w:val="dashSmallGap" w:sz="4" w:space="0" w:color="808080" w:themeColor="background1" w:themeShade="80"/>
              <w:left w:val="single" w:sz="4" w:space="0" w:color="auto"/>
              <w:bottom w:val="nil"/>
              <w:right w:val="nil"/>
            </w:tcBorders>
            <w:shd w:val="clear" w:color="auto" w:fill="auto"/>
            <w:vAlign w:val="center"/>
          </w:tcPr>
          <w:p w14:paraId="60D86056"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Gender</w:t>
            </w:r>
          </w:p>
        </w:tc>
        <w:tc>
          <w:tcPr>
            <w:tcW w:w="1311" w:type="pct"/>
            <w:tcBorders>
              <w:top w:val="dashSmallGap" w:sz="4" w:space="0" w:color="808080" w:themeColor="background1" w:themeShade="80"/>
              <w:left w:val="nil"/>
              <w:bottom w:val="nil"/>
              <w:right w:val="nil"/>
            </w:tcBorders>
            <w:shd w:val="clear" w:color="auto" w:fill="auto"/>
            <w:vAlign w:val="center"/>
          </w:tcPr>
          <w:p w14:paraId="67F4BF06" w14:textId="77777777" w:rsidR="00D00741" w:rsidRPr="00E107D3" w:rsidRDefault="00D00741" w:rsidP="00D00741">
            <w:pPr>
              <w:rPr>
                <w:rFonts w:ascii="Arial" w:hAnsi="Arial" w:cs="Arial"/>
                <w:sz w:val="18"/>
                <w:szCs w:val="18"/>
              </w:rPr>
            </w:pPr>
            <w:r w:rsidRPr="00E107D3">
              <w:rPr>
                <w:rFonts w:ascii="Arial" w:hAnsi="Arial" w:cs="Arial"/>
                <w:sz w:val="18"/>
                <w:szCs w:val="18"/>
              </w:rPr>
              <w:t>0.988</w:t>
            </w:r>
          </w:p>
        </w:tc>
        <w:tc>
          <w:tcPr>
            <w:tcW w:w="1228" w:type="pct"/>
            <w:tcBorders>
              <w:top w:val="dashSmallGap" w:sz="4" w:space="0" w:color="808080" w:themeColor="background1" w:themeShade="80"/>
              <w:left w:val="nil"/>
              <w:bottom w:val="nil"/>
              <w:right w:val="single" w:sz="4" w:space="0" w:color="auto"/>
            </w:tcBorders>
            <w:shd w:val="clear" w:color="auto" w:fill="auto"/>
            <w:vAlign w:val="center"/>
          </w:tcPr>
          <w:p w14:paraId="335125B8" w14:textId="77777777" w:rsidR="00D00741" w:rsidRPr="00E107D3" w:rsidRDefault="00D00741" w:rsidP="00D00741">
            <w:pPr>
              <w:rPr>
                <w:rFonts w:ascii="Arial" w:hAnsi="Arial" w:cs="Arial"/>
                <w:sz w:val="18"/>
                <w:szCs w:val="18"/>
              </w:rPr>
            </w:pPr>
            <w:r w:rsidRPr="00E107D3">
              <w:rPr>
                <w:rFonts w:ascii="Arial" w:hAnsi="Arial" w:cs="Arial"/>
                <w:sz w:val="18"/>
                <w:szCs w:val="18"/>
              </w:rPr>
              <w:t>0.327</w:t>
            </w:r>
          </w:p>
        </w:tc>
      </w:tr>
      <w:tr w:rsidR="00E107D3" w:rsidRPr="00E107D3" w14:paraId="35F87544" w14:textId="77777777" w:rsidTr="009C26D1">
        <w:trPr>
          <w:cantSplit/>
          <w:trHeight w:val="20"/>
        </w:trPr>
        <w:tc>
          <w:tcPr>
            <w:tcW w:w="2460" w:type="pct"/>
            <w:tcBorders>
              <w:top w:val="nil"/>
              <w:left w:val="single" w:sz="4" w:space="0" w:color="auto"/>
              <w:bottom w:val="nil"/>
              <w:right w:val="nil"/>
            </w:tcBorders>
            <w:shd w:val="clear" w:color="auto" w:fill="auto"/>
            <w:vAlign w:val="center"/>
            <w:hideMark/>
          </w:tcPr>
          <w:p w14:paraId="4305A0DD"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Age</w:t>
            </w:r>
          </w:p>
        </w:tc>
        <w:tc>
          <w:tcPr>
            <w:tcW w:w="1311" w:type="pct"/>
            <w:tcBorders>
              <w:top w:val="nil"/>
              <w:left w:val="nil"/>
              <w:bottom w:val="nil"/>
              <w:right w:val="nil"/>
            </w:tcBorders>
            <w:shd w:val="clear" w:color="auto" w:fill="auto"/>
            <w:vAlign w:val="center"/>
            <w:hideMark/>
          </w:tcPr>
          <w:p w14:paraId="49F919FF" w14:textId="77777777" w:rsidR="00D00741" w:rsidRPr="00E107D3" w:rsidRDefault="00D00741" w:rsidP="00D00741">
            <w:pPr>
              <w:rPr>
                <w:rFonts w:ascii="Arial" w:hAnsi="Arial" w:cs="Arial"/>
                <w:sz w:val="18"/>
                <w:szCs w:val="18"/>
              </w:rPr>
            </w:pPr>
            <w:r w:rsidRPr="00E107D3">
              <w:rPr>
                <w:rFonts w:ascii="Arial" w:hAnsi="Arial" w:cs="Arial"/>
                <w:sz w:val="18"/>
                <w:szCs w:val="18"/>
              </w:rPr>
              <w:t>1.456</w:t>
            </w:r>
          </w:p>
        </w:tc>
        <w:tc>
          <w:tcPr>
            <w:tcW w:w="1228" w:type="pct"/>
            <w:tcBorders>
              <w:top w:val="nil"/>
              <w:left w:val="nil"/>
              <w:bottom w:val="nil"/>
              <w:right w:val="single" w:sz="4" w:space="0" w:color="auto"/>
            </w:tcBorders>
            <w:shd w:val="clear" w:color="auto" w:fill="auto"/>
            <w:vAlign w:val="center"/>
            <w:hideMark/>
          </w:tcPr>
          <w:p w14:paraId="74673210" w14:textId="77777777" w:rsidR="00D00741" w:rsidRPr="00E107D3" w:rsidRDefault="00D00741" w:rsidP="00D00741">
            <w:pPr>
              <w:rPr>
                <w:rFonts w:ascii="Arial" w:hAnsi="Arial" w:cs="Arial"/>
                <w:sz w:val="18"/>
                <w:szCs w:val="18"/>
              </w:rPr>
            </w:pPr>
            <w:r w:rsidRPr="00E107D3">
              <w:rPr>
                <w:rFonts w:ascii="Arial" w:hAnsi="Arial" w:cs="Arial"/>
                <w:sz w:val="18"/>
                <w:szCs w:val="18"/>
              </w:rPr>
              <w:t>0.235</w:t>
            </w:r>
          </w:p>
        </w:tc>
      </w:tr>
      <w:tr w:rsidR="00E107D3" w:rsidRPr="00E107D3" w14:paraId="5CFFC7B6" w14:textId="77777777" w:rsidTr="009C26D1">
        <w:trPr>
          <w:cantSplit/>
          <w:trHeight w:val="20"/>
        </w:trPr>
        <w:tc>
          <w:tcPr>
            <w:tcW w:w="2460" w:type="pct"/>
            <w:tcBorders>
              <w:top w:val="nil"/>
              <w:left w:val="single" w:sz="4" w:space="0" w:color="auto"/>
              <w:bottom w:val="dashSmallGap" w:sz="4" w:space="0" w:color="808080" w:themeColor="background1" w:themeShade="80"/>
              <w:right w:val="nil"/>
            </w:tcBorders>
            <w:shd w:val="clear" w:color="auto" w:fill="auto"/>
            <w:vAlign w:val="center"/>
          </w:tcPr>
          <w:p w14:paraId="17B78972"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SCANNER</w:t>
            </w:r>
          </w:p>
        </w:tc>
        <w:tc>
          <w:tcPr>
            <w:tcW w:w="1311" w:type="pct"/>
            <w:tcBorders>
              <w:top w:val="nil"/>
              <w:left w:val="nil"/>
              <w:bottom w:val="dashSmallGap" w:sz="4" w:space="0" w:color="808080" w:themeColor="background1" w:themeShade="80"/>
              <w:right w:val="nil"/>
            </w:tcBorders>
            <w:shd w:val="clear" w:color="auto" w:fill="auto"/>
            <w:vAlign w:val="center"/>
          </w:tcPr>
          <w:p w14:paraId="7720A8C9" w14:textId="77777777" w:rsidR="00D00741" w:rsidRPr="00E107D3" w:rsidRDefault="00D00741" w:rsidP="00D00741">
            <w:pPr>
              <w:rPr>
                <w:rFonts w:ascii="Arial" w:hAnsi="Arial" w:cs="Arial"/>
                <w:sz w:val="18"/>
                <w:szCs w:val="18"/>
              </w:rPr>
            </w:pPr>
            <w:r w:rsidRPr="00E107D3">
              <w:rPr>
                <w:rFonts w:ascii="Arial" w:hAnsi="Arial" w:cs="Arial"/>
                <w:sz w:val="18"/>
                <w:szCs w:val="18"/>
              </w:rPr>
              <w:t>0.816</w:t>
            </w:r>
          </w:p>
        </w:tc>
        <w:tc>
          <w:tcPr>
            <w:tcW w:w="1228" w:type="pct"/>
            <w:tcBorders>
              <w:top w:val="nil"/>
              <w:left w:val="nil"/>
              <w:bottom w:val="dashSmallGap" w:sz="4" w:space="0" w:color="808080" w:themeColor="background1" w:themeShade="80"/>
              <w:right w:val="single" w:sz="4" w:space="0" w:color="auto"/>
            </w:tcBorders>
            <w:shd w:val="clear" w:color="auto" w:fill="auto"/>
            <w:vAlign w:val="center"/>
          </w:tcPr>
          <w:p w14:paraId="3AF82713" w14:textId="77777777" w:rsidR="00D00741" w:rsidRPr="00E107D3" w:rsidRDefault="00D00741" w:rsidP="00D00741">
            <w:pPr>
              <w:rPr>
                <w:rFonts w:ascii="Arial" w:hAnsi="Arial" w:cs="Arial"/>
                <w:sz w:val="18"/>
                <w:szCs w:val="18"/>
              </w:rPr>
            </w:pPr>
            <w:r w:rsidRPr="00E107D3">
              <w:rPr>
                <w:rFonts w:ascii="Arial" w:hAnsi="Arial" w:cs="Arial"/>
                <w:sz w:val="18"/>
                <w:szCs w:val="18"/>
              </w:rPr>
              <w:t>0.372</w:t>
            </w:r>
          </w:p>
        </w:tc>
      </w:tr>
      <w:tr w:rsidR="00E107D3" w:rsidRPr="00E107D3" w14:paraId="49787254" w14:textId="77777777" w:rsidTr="009C26D1">
        <w:trPr>
          <w:cantSplit/>
          <w:trHeight w:val="300"/>
        </w:trPr>
        <w:tc>
          <w:tcPr>
            <w:tcW w:w="2460" w:type="pct"/>
            <w:tcBorders>
              <w:top w:val="dashSmallGap" w:sz="4" w:space="0" w:color="808080" w:themeColor="background1" w:themeShade="80"/>
              <w:left w:val="single" w:sz="4" w:space="0" w:color="auto"/>
              <w:bottom w:val="single" w:sz="4" w:space="0" w:color="auto"/>
              <w:right w:val="nil"/>
            </w:tcBorders>
            <w:shd w:val="clear" w:color="auto" w:fill="auto"/>
            <w:vAlign w:val="center"/>
          </w:tcPr>
          <w:p w14:paraId="5B9D79B7" w14:textId="77777777" w:rsidR="00D00741" w:rsidRPr="00E107D3" w:rsidRDefault="00D00741" w:rsidP="00D00741">
            <w:pPr>
              <w:jc w:val="both"/>
              <w:rPr>
                <w:rFonts w:ascii="Arial" w:hAnsi="Arial" w:cs="Arial"/>
                <w:sz w:val="18"/>
                <w:szCs w:val="18"/>
              </w:rPr>
            </w:pPr>
          </w:p>
        </w:tc>
        <w:tc>
          <w:tcPr>
            <w:tcW w:w="1311" w:type="pct"/>
            <w:tcBorders>
              <w:top w:val="dashSmallGap" w:sz="4" w:space="0" w:color="808080" w:themeColor="background1" w:themeShade="80"/>
              <w:left w:val="nil"/>
              <w:bottom w:val="single" w:sz="4" w:space="0" w:color="auto"/>
              <w:right w:val="nil"/>
            </w:tcBorders>
            <w:shd w:val="clear" w:color="auto" w:fill="auto"/>
            <w:vAlign w:val="center"/>
          </w:tcPr>
          <w:p w14:paraId="43535133" w14:textId="77777777" w:rsidR="00D00741" w:rsidRPr="00E107D3" w:rsidRDefault="00D00741" w:rsidP="00D00741">
            <w:pPr>
              <w:jc w:val="both"/>
              <w:rPr>
                <w:rFonts w:ascii="Arial" w:hAnsi="Arial" w:cs="Arial"/>
                <w:sz w:val="18"/>
                <w:szCs w:val="18"/>
              </w:rPr>
            </w:pPr>
          </w:p>
        </w:tc>
        <w:tc>
          <w:tcPr>
            <w:tcW w:w="1228" w:type="pct"/>
            <w:tcBorders>
              <w:top w:val="dashSmallGap" w:sz="4" w:space="0" w:color="808080" w:themeColor="background1" w:themeShade="80"/>
              <w:left w:val="nil"/>
              <w:bottom w:val="single" w:sz="4" w:space="0" w:color="auto"/>
              <w:right w:val="single" w:sz="4" w:space="0" w:color="auto"/>
            </w:tcBorders>
            <w:shd w:val="clear" w:color="auto" w:fill="auto"/>
            <w:vAlign w:val="center"/>
          </w:tcPr>
          <w:p w14:paraId="6E5EE4B2" w14:textId="77777777" w:rsidR="00D00741" w:rsidRPr="00E107D3" w:rsidRDefault="00D00741" w:rsidP="00D00741">
            <w:pPr>
              <w:jc w:val="both"/>
              <w:rPr>
                <w:rFonts w:ascii="Arial" w:hAnsi="Arial" w:cs="Arial"/>
                <w:sz w:val="18"/>
                <w:szCs w:val="18"/>
              </w:rPr>
            </w:pPr>
          </w:p>
        </w:tc>
      </w:tr>
      <w:tr w:rsidR="00E107D3" w:rsidRPr="00E107D3" w14:paraId="6FB7F08E" w14:textId="77777777" w:rsidTr="009C26D1">
        <w:trPr>
          <w:trHeight w:val="315"/>
        </w:trPr>
        <w:tc>
          <w:tcPr>
            <w:tcW w:w="2460" w:type="pct"/>
            <w:tcBorders>
              <w:top w:val="nil"/>
              <w:left w:val="nil"/>
              <w:bottom w:val="nil"/>
              <w:right w:val="nil"/>
            </w:tcBorders>
            <w:shd w:val="clear" w:color="auto" w:fill="auto"/>
            <w:noWrap/>
            <w:vAlign w:val="center"/>
            <w:hideMark/>
          </w:tcPr>
          <w:p w14:paraId="2CC6EF7C"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 </w:t>
            </w:r>
          </w:p>
        </w:tc>
        <w:tc>
          <w:tcPr>
            <w:tcW w:w="1311" w:type="pct"/>
            <w:tcBorders>
              <w:top w:val="nil"/>
              <w:left w:val="nil"/>
              <w:bottom w:val="nil"/>
              <w:right w:val="nil"/>
            </w:tcBorders>
            <w:shd w:val="clear" w:color="auto" w:fill="auto"/>
            <w:noWrap/>
            <w:vAlign w:val="bottom"/>
            <w:hideMark/>
          </w:tcPr>
          <w:p w14:paraId="66DE4242"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77A0D27D"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 </w:t>
            </w:r>
          </w:p>
        </w:tc>
      </w:tr>
      <w:tr w:rsidR="00E107D3" w:rsidRPr="00E107D3" w14:paraId="4848925A" w14:textId="77777777" w:rsidTr="009C26D1">
        <w:trPr>
          <w:trHeight w:val="300"/>
        </w:trPr>
        <w:tc>
          <w:tcPr>
            <w:tcW w:w="2460" w:type="pct"/>
            <w:tcBorders>
              <w:top w:val="nil"/>
              <w:left w:val="nil"/>
              <w:bottom w:val="nil"/>
              <w:right w:val="nil"/>
            </w:tcBorders>
            <w:shd w:val="clear" w:color="auto" w:fill="auto"/>
            <w:vAlign w:val="center"/>
            <w:hideMark/>
          </w:tcPr>
          <w:p w14:paraId="7E946E32"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Tests of Within-Subjects Effects</w:t>
            </w:r>
          </w:p>
        </w:tc>
        <w:tc>
          <w:tcPr>
            <w:tcW w:w="1311" w:type="pct"/>
            <w:tcBorders>
              <w:top w:val="nil"/>
              <w:left w:val="nil"/>
              <w:bottom w:val="nil"/>
              <w:right w:val="nil"/>
            </w:tcBorders>
            <w:shd w:val="clear" w:color="auto" w:fill="auto"/>
            <w:vAlign w:val="center"/>
            <w:hideMark/>
          </w:tcPr>
          <w:p w14:paraId="1F5462B0" w14:textId="76A80562" w:rsidR="00D00741" w:rsidRPr="00E107D3" w:rsidRDefault="00D00741" w:rsidP="00D00741">
            <w:pPr>
              <w:jc w:val="both"/>
              <w:rPr>
                <w:rFonts w:ascii="Arial" w:hAnsi="Arial" w:cs="Arial"/>
                <w:sz w:val="18"/>
                <w:szCs w:val="18"/>
              </w:rPr>
            </w:pPr>
            <w:proofErr w:type="gramStart"/>
            <w:r w:rsidRPr="00E107D3">
              <w:rPr>
                <w:rFonts w:ascii="Arial" w:hAnsi="Arial" w:cs="Arial"/>
                <w:sz w:val="18"/>
                <w:szCs w:val="18"/>
              </w:rPr>
              <w:t>F</w:t>
            </w:r>
            <w:r w:rsidRPr="00E107D3">
              <w:rPr>
                <w:rFonts w:ascii="Arial" w:hAnsi="Arial" w:cs="Arial"/>
                <w:sz w:val="18"/>
                <w:szCs w:val="18"/>
                <w:vertAlign w:val="superscript"/>
              </w:rPr>
              <w:t>[</w:t>
            </w:r>
            <w:proofErr w:type="gramEnd"/>
            <w:r w:rsidRPr="00E107D3">
              <w:rPr>
                <w:rFonts w:ascii="Arial" w:hAnsi="Arial" w:cs="Arial"/>
                <w:sz w:val="18"/>
                <w:szCs w:val="18"/>
                <w:vertAlign w:val="superscript"/>
              </w:rPr>
              <w:t>1, 8</w:t>
            </w:r>
            <w:r w:rsidR="00B958A2" w:rsidRPr="00E107D3">
              <w:rPr>
                <w:rFonts w:ascii="Arial" w:hAnsi="Arial" w:cs="Arial"/>
                <w:sz w:val="18"/>
                <w:szCs w:val="18"/>
                <w:vertAlign w:val="superscript"/>
              </w:rPr>
              <w:t>8</w:t>
            </w:r>
            <w:r w:rsidRPr="00E107D3">
              <w:rPr>
                <w:rFonts w:ascii="Arial" w:hAnsi="Arial" w:cs="Arial"/>
                <w:sz w:val="18"/>
                <w:szCs w:val="18"/>
                <w:vertAlign w:val="superscript"/>
              </w:rPr>
              <w:t>]</w:t>
            </w:r>
          </w:p>
        </w:tc>
        <w:tc>
          <w:tcPr>
            <w:tcW w:w="1228" w:type="pct"/>
            <w:tcBorders>
              <w:top w:val="nil"/>
              <w:left w:val="nil"/>
              <w:bottom w:val="nil"/>
              <w:right w:val="nil"/>
            </w:tcBorders>
            <w:shd w:val="clear" w:color="auto" w:fill="auto"/>
            <w:vAlign w:val="center"/>
            <w:hideMark/>
          </w:tcPr>
          <w:p w14:paraId="035AAA6C"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Sig.</w:t>
            </w:r>
          </w:p>
        </w:tc>
      </w:tr>
      <w:tr w:rsidR="00E107D3" w:rsidRPr="00E107D3" w14:paraId="07B9E3E2" w14:textId="77777777" w:rsidTr="009C26D1">
        <w:trPr>
          <w:trHeight w:val="300"/>
        </w:trPr>
        <w:tc>
          <w:tcPr>
            <w:tcW w:w="2460" w:type="pct"/>
            <w:tcBorders>
              <w:top w:val="single" w:sz="4" w:space="0" w:color="auto"/>
              <w:left w:val="single" w:sz="4" w:space="0" w:color="auto"/>
              <w:bottom w:val="nil"/>
              <w:right w:val="nil"/>
            </w:tcBorders>
            <w:shd w:val="clear" w:color="auto" w:fill="auto"/>
            <w:vAlign w:val="center"/>
            <w:hideMark/>
          </w:tcPr>
          <w:p w14:paraId="23236B7A"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LATERALITY</w:t>
            </w:r>
          </w:p>
        </w:tc>
        <w:tc>
          <w:tcPr>
            <w:tcW w:w="1311" w:type="pct"/>
            <w:tcBorders>
              <w:top w:val="single" w:sz="4" w:space="0" w:color="auto"/>
              <w:left w:val="nil"/>
              <w:bottom w:val="nil"/>
              <w:right w:val="nil"/>
            </w:tcBorders>
            <w:shd w:val="clear" w:color="auto" w:fill="auto"/>
            <w:noWrap/>
            <w:vAlign w:val="center"/>
            <w:hideMark/>
          </w:tcPr>
          <w:p w14:paraId="20DEE690"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0.019</w:t>
            </w:r>
          </w:p>
        </w:tc>
        <w:tc>
          <w:tcPr>
            <w:tcW w:w="1228" w:type="pct"/>
            <w:tcBorders>
              <w:top w:val="single" w:sz="4" w:space="0" w:color="auto"/>
              <w:left w:val="nil"/>
              <w:bottom w:val="nil"/>
              <w:right w:val="single" w:sz="4" w:space="0" w:color="auto"/>
            </w:tcBorders>
            <w:shd w:val="clear" w:color="auto" w:fill="auto"/>
            <w:noWrap/>
            <w:vAlign w:val="center"/>
            <w:hideMark/>
          </w:tcPr>
          <w:p w14:paraId="223FE17B"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0.892</w:t>
            </w:r>
          </w:p>
        </w:tc>
      </w:tr>
      <w:tr w:rsidR="00E107D3" w:rsidRPr="00E107D3" w14:paraId="2B1209EC" w14:textId="77777777" w:rsidTr="009C26D1">
        <w:trPr>
          <w:trHeight w:val="300"/>
        </w:trPr>
        <w:tc>
          <w:tcPr>
            <w:tcW w:w="2460" w:type="pct"/>
            <w:tcBorders>
              <w:top w:val="nil"/>
              <w:left w:val="single" w:sz="4" w:space="0" w:color="auto"/>
              <w:bottom w:val="single" w:sz="4" w:space="0" w:color="auto"/>
              <w:right w:val="nil"/>
            </w:tcBorders>
            <w:shd w:val="clear" w:color="auto" w:fill="auto"/>
            <w:vAlign w:val="center"/>
            <w:hideMark/>
          </w:tcPr>
          <w:p w14:paraId="0168116C"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LATERALITY * GROUP</w:t>
            </w:r>
          </w:p>
        </w:tc>
        <w:tc>
          <w:tcPr>
            <w:tcW w:w="1311" w:type="pct"/>
            <w:tcBorders>
              <w:top w:val="nil"/>
              <w:left w:val="nil"/>
              <w:bottom w:val="single" w:sz="4" w:space="0" w:color="auto"/>
              <w:right w:val="nil"/>
            </w:tcBorders>
            <w:shd w:val="clear" w:color="auto" w:fill="auto"/>
            <w:noWrap/>
            <w:vAlign w:val="center"/>
            <w:hideMark/>
          </w:tcPr>
          <w:p w14:paraId="1071182E"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1.808</w:t>
            </w:r>
          </w:p>
        </w:tc>
        <w:tc>
          <w:tcPr>
            <w:tcW w:w="1228" w:type="pct"/>
            <w:tcBorders>
              <w:top w:val="nil"/>
              <w:left w:val="nil"/>
              <w:bottom w:val="single" w:sz="4" w:space="0" w:color="auto"/>
              <w:right w:val="single" w:sz="4" w:space="0" w:color="auto"/>
            </w:tcBorders>
            <w:shd w:val="clear" w:color="auto" w:fill="auto"/>
            <w:noWrap/>
            <w:vAlign w:val="center"/>
            <w:hideMark/>
          </w:tcPr>
          <w:p w14:paraId="5DB95C2D"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0.187</w:t>
            </w:r>
          </w:p>
        </w:tc>
      </w:tr>
      <w:tr w:rsidR="00E107D3" w:rsidRPr="00E107D3" w14:paraId="61261D75" w14:textId="77777777" w:rsidTr="009C26D1">
        <w:trPr>
          <w:trHeight w:val="300"/>
        </w:trPr>
        <w:tc>
          <w:tcPr>
            <w:tcW w:w="2460" w:type="pct"/>
            <w:tcBorders>
              <w:top w:val="nil"/>
              <w:left w:val="nil"/>
              <w:bottom w:val="nil"/>
              <w:right w:val="nil"/>
            </w:tcBorders>
            <w:shd w:val="clear" w:color="auto" w:fill="auto"/>
            <w:vAlign w:val="center"/>
            <w:hideMark/>
          </w:tcPr>
          <w:p w14:paraId="6E135D2D"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Tests of Within-Subjects Effects</w:t>
            </w:r>
          </w:p>
        </w:tc>
        <w:tc>
          <w:tcPr>
            <w:tcW w:w="1311" w:type="pct"/>
            <w:tcBorders>
              <w:top w:val="nil"/>
              <w:left w:val="nil"/>
              <w:bottom w:val="nil"/>
              <w:right w:val="nil"/>
            </w:tcBorders>
            <w:shd w:val="clear" w:color="auto" w:fill="auto"/>
            <w:vAlign w:val="center"/>
            <w:hideMark/>
          </w:tcPr>
          <w:p w14:paraId="77EA7B42" w14:textId="77777777" w:rsidR="00D00741" w:rsidRPr="00E107D3" w:rsidRDefault="00D00741" w:rsidP="00D00741">
            <w:pPr>
              <w:jc w:val="both"/>
              <w:rPr>
                <w:rFonts w:ascii="Arial" w:hAnsi="Arial" w:cs="Arial"/>
                <w:i/>
                <w:iCs/>
                <w:sz w:val="18"/>
                <w:szCs w:val="18"/>
              </w:rPr>
            </w:pPr>
            <w:proofErr w:type="gramStart"/>
            <w:r w:rsidRPr="00E107D3">
              <w:rPr>
                <w:rFonts w:ascii="Arial" w:hAnsi="Arial" w:cs="Arial"/>
                <w:i/>
                <w:iCs/>
                <w:sz w:val="18"/>
                <w:szCs w:val="18"/>
              </w:rPr>
              <w:t>F</w:t>
            </w:r>
            <w:r w:rsidRPr="00E107D3">
              <w:rPr>
                <w:rFonts w:ascii="Arial" w:hAnsi="Arial" w:cs="Arial"/>
                <w:i/>
                <w:iCs/>
                <w:sz w:val="18"/>
                <w:szCs w:val="18"/>
                <w:vertAlign w:val="superscript"/>
              </w:rPr>
              <w:t>[</w:t>
            </w:r>
            <w:proofErr w:type="gramEnd"/>
            <w:r w:rsidRPr="00E107D3">
              <w:rPr>
                <w:rFonts w:ascii="Arial" w:hAnsi="Arial" w:cs="Arial"/>
                <w:i/>
                <w:iCs/>
                <w:sz w:val="18"/>
                <w:szCs w:val="18"/>
                <w:vertAlign w:val="superscript"/>
              </w:rPr>
              <w:t>98,7938]</w:t>
            </w:r>
          </w:p>
        </w:tc>
        <w:tc>
          <w:tcPr>
            <w:tcW w:w="1228" w:type="pct"/>
            <w:tcBorders>
              <w:top w:val="nil"/>
              <w:left w:val="nil"/>
              <w:bottom w:val="nil"/>
              <w:right w:val="nil"/>
            </w:tcBorders>
            <w:shd w:val="clear" w:color="auto" w:fill="auto"/>
            <w:vAlign w:val="center"/>
            <w:hideMark/>
          </w:tcPr>
          <w:p w14:paraId="7987932D"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Sig.</w:t>
            </w:r>
          </w:p>
        </w:tc>
      </w:tr>
      <w:tr w:rsidR="00E107D3" w:rsidRPr="00E107D3" w14:paraId="3126262A" w14:textId="77777777" w:rsidTr="009C26D1">
        <w:trPr>
          <w:trHeight w:val="300"/>
        </w:trPr>
        <w:tc>
          <w:tcPr>
            <w:tcW w:w="2460" w:type="pct"/>
            <w:tcBorders>
              <w:top w:val="single" w:sz="4" w:space="0" w:color="auto"/>
              <w:left w:val="single" w:sz="4" w:space="0" w:color="auto"/>
              <w:bottom w:val="single" w:sz="4" w:space="0" w:color="auto"/>
              <w:right w:val="nil"/>
            </w:tcBorders>
            <w:shd w:val="clear" w:color="auto" w:fill="auto"/>
            <w:vAlign w:val="center"/>
            <w:hideMark/>
          </w:tcPr>
          <w:p w14:paraId="0E44F1F1" w14:textId="26E38AFF" w:rsidR="00D00741" w:rsidRPr="00E107D3" w:rsidRDefault="00D00741" w:rsidP="00D00741">
            <w:pPr>
              <w:jc w:val="both"/>
              <w:rPr>
                <w:rFonts w:ascii="Arial" w:hAnsi="Arial" w:cs="Arial"/>
                <w:sz w:val="18"/>
                <w:szCs w:val="18"/>
              </w:rPr>
            </w:pPr>
            <w:r w:rsidRPr="00E107D3">
              <w:rPr>
                <w:rFonts w:ascii="Arial" w:hAnsi="Arial" w:cs="Arial"/>
                <w:sz w:val="18"/>
                <w:szCs w:val="18"/>
              </w:rPr>
              <w:t xml:space="preserve">LATERALITY * GROUP * </w:t>
            </w:r>
            <w:r w:rsidR="00E367B0" w:rsidRPr="00E107D3">
              <w:rPr>
                <w:rFonts w:ascii="Arial" w:hAnsi="Arial" w:cs="Arial"/>
                <w:sz w:val="18"/>
                <w:szCs w:val="18"/>
              </w:rPr>
              <w:t>SEGMENT</w:t>
            </w:r>
          </w:p>
        </w:tc>
        <w:tc>
          <w:tcPr>
            <w:tcW w:w="1311" w:type="pct"/>
            <w:tcBorders>
              <w:top w:val="single" w:sz="4" w:space="0" w:color="auto"/>
              <w:left w:val="nil"/>
              <w:bottom w:val="single" w:sz="4" w:space="0" w:color="auto"/>
              <w:right w:val="nil"/>
            </w:tcBorders>
            <w:shd w:val="clear" w:color="auto" w:fill="auto"/>
            <w:noWrap/>
            <w:vAlign w:val="center"/>
            <w:hideMark/>
          </w:tcPr>
          <w:p w14:paraId="06025544"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0.765</w:t>
            </w:r>
          </w:p>
        </w:tc>
        <w:tc>
          <w:tcPr>
            <w:tcW w:w="1228" w:type="pct"/>
            <w:tcBorders>
              <w:top w:val="single" w:sz="4" w:space="0" w:color="auto"/>
              <w:left w:val="nil"/>
              <w:bottom w:val="single" w:sz="4" w:space="0" w:color="auto"/>
              <w:right w:val="single" w:sz="4" w:space="0" w:color="auto"/>
            </w:tcBorders>
            <w:shd w:val="clear" w:color="auto" w:fill="auto"/>
            <w:noWrap/>
            <w:vAlign w:val="center"/>
            <w:hideMark/>
          </w:tcPr>
          <w:p w14:paraId="228DB359"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0.883</w:t>
            </w:r>
          </w:p>
        </w:tc>
      </w:tr>
      <w:tr w:rsidR="00E107D3" w:rsidRPr="00E107D3" w14:paraId="5B9B14DB" w14:textId="77777777" w:rsidTr="009C26D1">
        <w:trPr>
          <w:trHeight w:val="300"/>
        </w:trPr>
        <w:tc>
          <w:tcPr>
            <w:tcW w:w="2460" w:type="pct"/>
            <w:tcBorders>
              <w:top w:val="nil"/>
              <w:left w:val="nil"/>
              <w:bottom w:val="nil"/>
              <w:right w:val="nil"/>
            </w:tcBorders>
            <w:shd w:val="clear" w:color="auto" w:fill="auto"/>
            <w:noWrap/>
            <w:vAlign w:val="bottom"/>
            <w:hideMark/>
          </w:tcPr>
          <w:p w14:paraId="1F92E204" w14:textId="77777777" w:rsidR="00D00741" w:rsidRPr="00E107D3" w:rsidRDefault="00D00741" w:rsidP="00D00741">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hideMark/>
          </w:tcPr>
          <w:p w14:paraId="60F5753D"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439F916F" w14:textId="77777777" w:rsidR="00D00741" w:rsidRPr="00E107D3" w:rsidRDefault="00D00741" w:rsidP="00D00741">
            <w:pPr>
              <w:jc w:val="both"/>
              <w:rPr>
                <w:rFonts w:ascii="Arial" w:hAnsi="Arial" w:cs="Arial"/>
                <w:sz w:val="18"/>
                <w:szCs w:val="18"/>
              </w:rPr>
            </w:pPr>
          </w:p>
        </w:tc>
      </w:tr>
      <w:tr w:rsidR="00E107D3" w:rsidRPr="00E107D3" w14:paraId="7D8CD2FC" w14:textId="77777777" w:rsidTr="009C26D1">
        <w:trPr>
          <w:trHeight w:val="300"/>
        </w:trPr>
        <w:tc>
          <w:tcPr>
            <w:tcW w:w="2460" w:type="pct"/>
            <w:tcBorders>
              <w:top w:val="nil"/>
              <w:left w:val="nil"/>
              <w:bottom w:val="nil"/>
              <w:right w:val="nil"/>
            </w:tcBorders>
            <w:shd w:val="clear" w:color="auto" w:fill="auto"/>
            <w:noWrap/>
            <w:vAlign w:val="bottom"/>
            <w:hideMark/>
          </w:tcPr>
          <w:p w14:paraId="677C04FA" w14:textId="77777777" w:rsidR="00D00741" w:rsidRPr="00E107D3" w:rsidRDefault="00D00741" w:rsidP="00D00741">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hideMark/>
          </w:tcPr>
          <w:p w14:paraId="1BD7C87C"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4032F279" w14:textId="77777777" w:rsidR="00D00741" w:rsidRPr="00E107D3" w:rsidRDefault="00D00741" w:rsidP="00D00741">
            <w:pPr>
              <w:jc w:val="both"/>
              <w:rPr>
                <w:rFonts w:ascii="Arial" w:hAnsi="Arial" w:cs="Arial"/>
                <w:sz w:val="18"/>
                <w:szCs w:val="18"/>
              </w:rPr>
            </w:pPr>
          </w:p>
        </w:tc>
      </w:tr>
      <w:tr w:rsidR="00E107D3" w:rsidRPr="00E107D3" w14:paraId="7EE43E84" w14:textId="77777777" w:rsidTr="009C26D1">
        <w:trPr>
          <w:trHeight w:val="480"/>
        </w:trPr>
        <w:tc>
          <w:tcPr>
            <w:tcW w:w="2460" w:type="pct"/>
            <w:tcBorders>
              <w:top w:val="nil"/>
              <w:left w:val="nil"/>
              <w:bottom w:val="nil"/>
              <w:right w:val="nil"/>
            </w:tcBorders>
            <w:shd w:val="clear" w:color="auto" w:fill="auto"/>
            <w:noWrap/>
            <w:vAlign w:val="bottom"/>
            <w:hideMark/>
          </w:tcPr>
          <w:p w14:paraId="1E87153F" w14:textId="77777777" w:rsidR="00D00741" w:rsidRPr="00E107D3" w:rsidRDefault="00D00741" w:rsidP="00D00741">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hideMark/>
          </w:tcPr>
          <w:p w14:paraId="3F46C391"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18C95590" w14:textId="77777777" w:rsidR="00D00741" w:rsidRPr="00E107D3" w:rsidRDefault="00D00741" w:rsidP="00D00741">
            <w:pPr>
              <w:jc w:val="both"/>
              <w:rPr>
                <w:rFonts w:ascii="Arial" w:hAnsi="Arial" w:cs="Arial"/>
                <w:sz w:val="18"/>
                <w:szCs w:val="18"/>
              </w:rPr>
            </w:pPr>
          </w:p>
        </w:tc>
      </w:tr>
      <w:tr w:rsidR="00E107D3" w:rsidRPr="00E107D3" w14:paraId="6370B259" w14:textId="77777777" w:rsidTr="009C26D1">
        <w:trPr>
          <w:trHeight w:val="300"/>
        </w:trPr>
        <w:tc>
          <w:tcPr>
            <w:tcW w:w="3772" w:type="pct"/>
            <w:gridSpan w:val="2"/>
            <w:tcBorders>
              <w:top w:val="nil"/>
              <w:left w:val="nil"/>
              <w:bottom w:val="nil"/>
              <w:right w:val="nil"/>
            </w:tcBorders>
            <w:shd w:val="clear" w:color="000000" w:fill="D9D9D9"/>
            <w:noWrap/>
            <w:vAlign w:val="bottom"/>
            <w:hideMark/>
          </w:tcPr>
          <w:p w14:paraId="153F398E"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Forceps Minor of the Corpus Callosum</w:t>
            </w:r>
          </w:p>
        </w:tc>
        <w:tc>
          <w:tcPr>
            <w:tcW w:w="1228" w:type="pct"/>
            <w:tcBorders>
              <w:top w:val="nil"/>
              <w:left w:val="nil"/>
              <w:bottom w:val="nil"/>
              <w:right w:val="nil"/>
            </w:tcBorders>
            <w:shd w:val="clear" w:color="000000" w:fill="D9D9D9"/>
            <w:noWrap/>
            <w:vAlign w:val="bottom"/>
            <w:hideMark/>
          </w:tcPr>
          <w:p w14:paraId="358FA9C5"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 </w:t>
            </w:r>
          </w:p>
        </w:tc>
      </w:tr>
      <w:tr w:rsidR="00E107D3" w:rsidRPr="00E107D3" w14:paraId="71FFBFC0" w14:textId="77777777" w:rsidTr="009C26D1">
        <w:trPr>
          <w:trHeight w:val="480"/>
        </w:trPr>
        <w:tc>
          <w:tcPr>
            <w:tcW w:w="2460" w:type="pct"/>
            <w:tcBorders>
              <w:top w:val="nil"/>
              <w:left w:val="nil"/>
              <w:bottom w:val="nil"/>
              <w:right w:val="nil"/>
            </w:tcBorders>
            <w:shd w:val="clear" w:color="auto" w:fill="auto"/>
            <w:noWrap/>
            <w:vAlign w:val="bottom"/>
            <w:hideMark/>
          </w:tcPr>
          <w:p w14:paraId="7576DA9E" w14:textId="77777777" w:rsidR="00D00741" w:rsidRPr="00E107D3" w:rsidRDefault="00D00741" w:rsidP="00D00741">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hideMark/>
          </w:tcPr>
          <w:p w14:paraId="6BADDAE1"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07B2D0C5" w14:textId="77777777" w:rsidR="00D00741" w:rsidRPr="00E107D3" w:rsidRDefault="00D00741" w:rsidP="00D00741">
            <w:pPr>
              <w:jc w:val="both"/>
              <w:rPr>
                <w:rFonts w:ascii="Arial" w:hAnsi="Arial" w:cs="Arial"/>
                <w:sz w:val="18"/>
                <w:szCs w:val="18"/>
              </w:rPr>
            </w:pPr>
          </w:p>
        </w:tc>
      </w:tr>
      <w:tr w:rsidR="00E107D3" w:rsidRPr="00E107D3" w14:paraId="71923FA6" w14:textId="77777777" w:rsidTr="009C26D1">
        <w:trPr>
          <w:trHeight w:val="300"/>
        </w:trPr>
        <w:tc>
          <w:tcPr>
            <w:tcW w:w="2460" w:type="pct"/>
            <w:tcBorders>
              <w:top w:val="nil"/>
              <w:left w:val="nil"/>
              <w:bottom w:val="nil"/>
              <w:right w:val="nil"/>
            </w:tcBorders>
            <w:shd w:val="clear" w:color="auto" w:fill="auto"/>
            <w:vAlign w:val="center"/>
            <w:hideMark/>
          </w:tcPr>
          <w:p w14:paraId="7B6C0CB3"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Tests of Between-Subjects Effects</w:t>
            </w:r>
          </w:p>
        </w:tc>
        <w:tc>
          <w:tcPr>
            <w:tcW w:w="1311" w:type="pct"/>
            <w:tcBorders>
              <w:top w:val="nil"/>
              <w:left w:val="nil"/>
              <w:bottom w:val="nil"/>
              <w:right w:val="nil"/>
            </w:tcBorders>
            <w:shd w:val="clear" w:color="auto" w:fill="auto"/>
            <w:vAlign w:val="center"/>
            <w:hideMark/>
          </w:tcPr>
          <w:p w14:paraId="7B303B37" w14:textId="02581F00" w:rsidR="00D00741" w:rsidRPr="00E107D3" w:rsidRDefault="00D00741" w:rsidP="00D00741">
            <w:pPr>
              <w:jc w:val="both"/>
              <w:rPr>
                <w:rFonts w:ascii="Arial" w:hAnsi="Arial" w:cs="Arial"/>
                <w:i/>
                <w:iCs/>
                <w:sz w:val="18"/>
                <w:szCs w:val="18"/>
              </w:rPr>
            </w:pPr>
            <w:proofErr w:type="gramStart"/>
            <w:r w:rsidRPr="00E107D3">
              <w:rPr>
                <w:rFonts w:ascii="Arial" w:hAnsi="Arial" w:cs="Arial"/>
                <w:i/>
                <w:iCs/>
                <w:sz w:val="18"/>
                <w:szCs w:val="18"/>
              </w:rPr>
              <w:t>F</w:t>
            </w:r>
            <w:r w:rsidRPr="00E107D3">
              <w:rPr>
                <w:rFonts w:ascii="Arial" w:hAnsi="Arial" w:cs="Arial"/>
                <w:i/>
                <w:iCs/>
                <w:sz w:val="18"/>
                <w:szCs w:val="18"/>
                <w:vertAlign w:val="superscript"/>
              </w:rPr>
              <w:t>[</w:t>
            </w:r>
            <w:proofErr w:type="gramEnd"/>
            <w:r w:rsidRPr="00E107D3">
              <w:rPr>
                <w:rFonts w:ascii="Arial" w:hAnsi="Arial" w:cs="Arial"/>
                <w:i/>
                <w:iCs/>
                <w:sz w:val="18"/>
                <w:szCs w:val="18"/>
                <w:vertAlign w:val="superscript"/>
              </w:rPr>
              <w:t>1,8</w:t>
            </w:r>
            <w:r w:rsidR="00B958A2" w:rsidRPr="00E107D3">
              <w:rPr>
                <w:rFonts w:ascii="Arial" w:hAnsi="Arial" w:cs="Arial"/>
                <w:i/>
                <w:iCs/>
                <w:sz w:val="18"/>
                <w:szCs w:val="18"/>
                <w:vertAlign w:val="superscript"/>
              </w:rPr>
              <w:t>8</w:t>
            </w:r>
            <w:r w:rsidRPr="00E107D3">
              <w:rPr>
                <w:rFonts w:ascii="Arial" w:hAnsi="Arial" w:cs="Arial"/>
                <w:i/>
                <w:iCs/>
                <w:sz w:val="18"/>
                <w:szCs w:val="18"/>
                <w:vertAlign w:val="superscript"/>
              </w:rPr>
              <w:t>]</w:t>
            </w:r>
          </w:p>
        </w:tc>
        <w:tc>
          <w:tcPr>
            <w:tcW w:w="1228" w:type="pct"/>
            <w:tcBorders>
              <w:top w:val="nil"/>
              <w:left w:val="nil"/>
              <w:bottom w:val="nil"/>
              <w:right w:val="nil"/>
            </w:tcBorders>
            <w:shd w:val="clear" w:color="auto" w:fill="auto"/>
            <w:vAlign w:val="center"/>
            <w:hideMark/>
          </w:tcPr>
          <w:p w14:paraId="045CA77E"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Sig.</w:t>
            </w:r>
          </w:p>
        </w:tc>
      </w:tr>
      <w:tr w:rsidR="00E107D3" w:rsidRPr="00E107D3" w14:paraId="001A9BC8" w14:textId="77777777" w:rsidTr="009C26D1">
        <w:trPr>
          <w:cantSplit/>
          <w:trHeight w:val="480"/>
        </w:trPr>
        <w:tc>
          <w:tcPr>
            <w:tcW w:w="2460" w:type="pct"/>
            <w:tcBorders>
              <w:top w:val="single" w:sz="4" w:space="0" w:color="auto"/>
              <w:left w:val="single" w:sz="4" w:space="0" w:color="auto"/>
              <w:bottom w:val="nil"/>
              <w:right w:val="nil"/>
            </w:tcBorders>
            <w:shd w:val="clear" w:color="auto" w:fill="auto"/>
            <w:vAlign w:val="center"/>
            <w:hideMark/>
          </w:tcPr>
          <w:p w14:paraId="12A0A9F6"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GROUP</w:t>
            </w:r>
          </w:p>
        </w:tc>
        <w:tc>
          <w:tcPr>
            <w:tcW w:w="1311" w:type="pct"/>
            <w:tcBorders>
              <w:top w:val="single" w:sz="4" w:space="0" w:color="auto"/>
              <w:left w:val="nil"/>
              <w:bottom w:val="nil"/>
              <w:right w:val="nil"/>
            </w:tcBorders>
            <w:shd w:val="clear" w:color="auto" w:fill="auto"/>
            <w:hideMark/>
          </w:tcPr>
          <w:p w14:paraId="38A4F026" w14:textId="77777777" w:rsidR="00D00741" w:rsidRPr="00E107D3" w:rsidRDefault="00D00741" w:rsidP="00D00741">
            <w:pPr>
              <w:rPr>
                <w:rFonts w:ascii="Arial" w:hAnsi="Arial" w:cs="Arial"/>
                <w:sz w:val="18"/>
                <w:szCs w:val="18"/>
              </w:rPr>
            </w:pPr>
            <w:r w:rsidRPr="00E107D3">
              <w:rPr>
                <w:rFonts w:ascii="Arial" w:hAnsi="Arial" w:cs="Arial"/>
                <w:sz w:val="18"/>
                <w:szCs w:val="18"/>
              </w:rPr>
              <w:t>0.295</w:t>
            </w:r>
          </w:p>
        </w:tc>
        <w:tc>
          <w:tcPr>
            <w:tcW w:w="1228" w:type="pct"/>
            <w:tcBorders>
              <w:top w:val="single" w:sz="4" w:space="0" w:color="auto"/>
              <w:left w:val="nil"/>
              <w:bottom w:val="nil"/>
              <w:right w:val="single" w:sz="4" w:space="0" w:color="auto"/>
            </w:tcBorders>
            <w:shd w:val="clear" w:color="auto" w:fill="auto"/>
            <w:hideMark/>
          </w:tcPr>
          <w:p w14:paraId="2A9DBAF9" w14:textId="77777777" w:rsidR="00D00741" w:rsidRPr="00E107D3" w:rsidRDefault="00D00741" w:rsidP="00D00741">
            <w:pPr>
              <w:rPr>
                <w:rFonts w:ascii="Arial" w:hAnsi="Arial" w:cs="Arial"/>
                <w:sz w:val="18"/>
                <w:szCs w:val="18"/>
              </w:rPr>
            </w:pPr>
            <w:r w:rsidRPr="00E107D3">
              <w:rPr>
                <w:rFonts w:ascii="Arial" w:hAnsi="Arial" w:cs="Arial"/>
                <w:sz w:val="18"/>
                <w:szCs w:val="18"/>
              </w:rPr>
              <w:t>0.589</w:t>
            </w:r>
          </w:p>
        </w:tc>
      </w:tr>
      <w:tr w:rsidR="00E107D3" w:rsidRPr="00E107D3" w14:paraId="0CE4ADD3" w14:textId="77777777" w:rsidTr="009C26D1">
        <w:trPr>
          <w:cantSplit/>
          <w:trHeight w:val="300"/>
        </w:trPr>
        <w:tc>
          <w:tcPr>
            <w:tcW w:w="2460" w:type="pct"/>
            <w:tcBorders>
              <w:top w:val="nil"/>
              <w:left w:val="single" w:sz="4" w:space="0" w:color="auto"/>
              <w:bottom w:val="nil"/>
              <w:right w:val="nil"/>
            </w:tcBorders>
            <w:shd w:val="clear" w:color="auto" w:fill="auto"/>
            <w:vAlign w:val="center"/>
            <w:hideMark/>
          </w:tcPr>
          <w:p w14:paraId="17D6F969"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lastRenderedPageBreak/>
              <w:t>Gender</w:t>
            </w:r>
          </w:p>
        </w:tc>
        <w:tc>
          <w:tcPr>
            <w:tcW w:w="1311" w:type="pct"/>
            <w:tcBorders>
              <w:top w:val="nil"/>
              <w:left w:val="nil"/>
              <w:bottom w:val="nil"/>
              <w:right w:val="nil"/>
            </w:tcBorders>
            <w:shd w:val="clear" w:color="auto" w:fill="auto"/>
            <w:hideMark/>
          </w:tcPr>
          <w:p w14:paraId="2D2AFC00" w14:textId="77777777" w:rsidR="00D00741" w:rsidRPr="00E107D3" w:rsidRDefault="00D00741" w:rsidP="00D00741">
            <w:pPr>
              <w:rPr>
                <w:rFonts w:ascii="Arial" w:hAnsi="Arial" w:cs="Arial"/>
                <w:sz w:val="18"/>
                <w:szCs w:val="18"/>
              </w:rPr>
            </w:pPr>
            <w:r w:rsidRPr="00E107D3">
              <w:rPr>
                <w:rFonts w:ascii="Arial" w:hAnsi="Arial" w:cs="Arial"/>
                <w:sz w:val="18"/>
                <w:szCs w:val="18"/>
              </w:rPr>
              <w:t>2.232</w:t>
            </w:r>
          </w:p>
        </w:tc>
        <w:tc>
          <w:tcPr>
            <w:tcW w:w="1228" w:type="pct"/>
            <w:tcBorders>
              <w:top w:val="nil"/>
              <w:left w:val="nil"/>
              <w:bottom w:val="nil"/>
              <w:right w:val="single" w:sz="4" w:space="0" w:color="auto"/>
            </w:tcBorders>
            <w:shd w:val="clear" w:color="auto" w:fill="auto"/>
            <w:hideMark/>
          </w:tcPr>
          <w:p w14:paraId="65125F73" w14:textId="77777777" w:rsidR="00D00741" w:rsidRPr="00E107D3" w:rsidRDefault="00D00741" w:rsidP="00D00741">
            <w:pPr>
              <w:rPr>
                <w:rFonts w:ascii="Arial" w:hAnsi="Arial" w:cs="Arial"/>
                <w:sz w:val="18"/>
                <w:szCs w:val="18"/>
              </w:rPr>
            </w:pPr>
            <w:r w:rsidRPr="00E107D3">
              <w:rPr>
                <w:rFonts w:ascii="Arial" w:hAnsi="Arial" w:cs="Arial"/>
                <w:sz w:val="18"/>
                <w:szCs w:val="18"/>
              </w:rPr>
              <w:t>0.141</w:t>
            </w:r>
          </w:p>
        </w:tc>
      </w:tr>
      <w:tr w:rsidR="00E107D3" w:rsidRPr="00E107D3" w14:paraId="26EA8F1E" w14:textId="77777777" w:rsidTr="009C26D1">
        <w:trPr>
          <w:cantSplit/>
          <w:trHeight w:val="300"/>
        </w:trPr>
        <w:tc>
          <w:tcPr>
            <w:tcW w:w="2460" w:type="pct"/>
            <w:tcBorders>
              <w:top w:val="nil"/>
              <w:left w:val="single" w:sz="4" w:space="0" w:color="auto"/>
              <w:bottom w:val="dashSmallGap" w:sz="4" w:space="0" w:color="808080"/>
              <w:right w:val="nil"/>
            </w:tcBorders>
            <w:shd w:val="clear" w:color="auto" w:fill="auto"/>
            <w:vAlign w:val="center"/>
            <w:hideMark/>
          </w:tcPr>
          <w:p w14:paraId="3BED3279"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Age</w:t>
            </w:r>
          </w:p>
        </w:tc>
        <w:tc>
          <w:tcPr>
            <w:tcW w:w="1311" w:type="pct"/>
            <w:tcBorders>
              <w:top w:val="nil"/>
              <w:left w:val="nil"/>
              <w:bottom w:val="dashSmallGap" w:sz="4" w:space="0" w:color="808080"/>
              <w:right w:val="nil"/>
            </w:tcBorders>
            <w:shd w:val="clear" w:color="auto" w:fill="auto"/>
            <w:hideMark/>
          </w:tcPr>
          <w:p w14:paraId="15B615FD" w14:textId="77777777" w:rsidR="00D00741" w:rsidRPr="00E107D3" w:rsidRDefault="00D00741" w:rsidP="00D00741">
            <w:pPr>
              <w:rPr>
                <w:rFonts w:ascii="Arial" w:hAnsi="Arial" w:cs="Arial"/>
                <w:sz w:val="18"/>
                <w:szCs w:val="18"/>
              </w:rPr>
            </w:pPr>
            <w:r w:rsidRPr="00E107D3">
              <w:rPr>
                <w:rFonts w:ascii="Arial" w:hAnsi="Arial" w:cs="Arial"/>
                <w:sz w:val="18"/>
                <w:szCs w:val="18"/>
              </w:rPr>
              <w:t>0.405</w:t>
            </w:r>
          </w:p>
        </w:tc>
        <w:tc>
          <w:tcPr>
            <w:tcW w:w="1228" w:type="pct"/>
            <w:tcBorders>
              <w:top w:val="nil"/>
              <w:left w:val="nil"/>
              <w:bottom w:val="dashSmallGap" w:sz="4" w:space="0" w:color="808080"/>
              <w:right w:val="single" w:sz="4" w:space="0" w:color="auto"/>
            </w:tcBorders>
            <w:shd w:val="clear" w:color="auto" w:fill="auto"/>
            <w:hideMark/>
          </w:tcPr>
          <w:p w14:paraId="05765013" w14:textId="77777777" w:rsidR="00D00741" w:rsidRPr="00E107D3" w:rsidRDefault="00D00741" w:rsidP="00D00741">
            <w:pPr>
              <w:rPr>
                <w:rFonts w:ascii="Arial" w:hAnsi="Arial" w:cs="Arial"/>
                <w:sz w:val="18"/>
                <w:szCs w:val="18"/>
              </w:rPr>
            </w:pPr>
            <w:r w:rsidRPr="00E107D3">
              <w:rPr>
                <w:rFonts w:ascii="Arial" w:hAnsi="Arial" w:cs="Arial"/>
                <w:sz w:val="18"/>
                <w:szCs w:val="18"/>
              </w:rPr>
              <w:t>0.527</w:t>
            </w:r>
          </w:p>
        </w:tc>
      </w:tr>
      <w:tr w:rsidR="00E107D3" w:rsidRPr="00E107D3" w14:paraId="0A3418A8" w14:textId="77777777" w:rsidTr="009C26D1">
        <w:trPr>
          <w:cantSplit/>
          <w:trHeight w:val="300"/>
        </w:trPr>
        <w:tc>
          <w:tcPr>
            <w:tcW w:w="2460" w:type="pct"/>
            <w:tcBorders>
              <w:top w:val="dashSmallGap" w:sz="4" w:space="0" w:color="808080"/>
              <w:left w:val="single" w:sz="4" w:space="0" w:color="auto"/>
              <w:bottom w:val="single" w:sz="4" w:space="0" w:color="auto"/>
              <w:right w:val="nil"/>
            </w:tcBorders>
            <w:shd w:val="clear" w:color="auto" w:fill="auto"/>
            <w:vAlign w:val="center"/>
          </w:tcPr>
          <w:p w14:paraId="0F813DCE"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SCANNER</w:t>
            </w:r>
          </w:p>
        </w:tc>
        <w:tc>
          <w:tcPr>
            <w:tcW w:w="1311" w:type="pct"/>
            <w:tcBorders>
              <w:top w:val="dashSmallGap" w:sz="4" w:space="0" w:color="808080"/>
              <w:left w:val="nil"/>
              <w:bottom w:val="single" w:sz="4" w:space="0" w:color="auto"/>
              <w:right w:val="nil"/>
            </w:tcBorders>
            <w:shd w:val="clear" w:color="auto" w:fill="auto"/>
          </w:tcPr>
          <w:p w14:paraId="6C2CBB62" w14:textId="77777777" w:rsidR="00D00741" w:rsidRPr="00E107D3" w:rsidRDefault="00D00741" w:rsidP="00D00741">
            <w:pPr>
              <w:rPr>
                <w:rFonts w:ascii="Arial" w:hAnsi="Arial" w:cs="Arial"/>
                <w:sz w:val="18"/>
                <w:szCs w:val="18"/>
              </w:rPr>
            </w:pPr>
            <w:r w:rsidRPr="00E107D3">
              <w:rPr>
                <w:rFonts w:ascii="Arial" w:hAnsi="Arial" w:cs="Arial"/>
                <w:sz w:val="18"/>
                <w:szCs w:val="18"/>
              </w:rPr>
              <w:t>2.522</w:t>
            </w:r>
          </w:p>
        </w:tc>
        <w:tc>
          <w:tcPr>
            <w:tcW w:w="1228" w:type="pct"/>
            <w:tcBorders>
              <w:top w:val="dashSmallGap" w:sz="4" w:space="0" w:color="808080"/>
              <w:left w:val="nil"/>
              <w:bottom w:val="single" w:sz="4" w:space="0" w:color="auto"/>
              <w:right w:val="single" w:sz="4" w:space="0" w:color="auto"/>
            </w:tcBorders>
            <w:shd w:val="clear" w:color="auto" w:fill="auto"/>
          </w:tcPr>
          <w:p w14:paraId="0B1D9D9C" w14:textId="77777777" w:rsidR="00D00741" w:rsidRPr="00E107D3" w:rsidRDefault="00D00741" w:rsidP="00D00741">
            <w:pPr>
              <w:rPr>
                <w:rFonts w:ascii="Arial" w:hAnsi="Arial" w:cs="Arial"/>
                <w:sz w:val="18"/>
                <w:szCs w:val="18"/>
              </w:rPr>
            </w:pPr>
            <w:r w:rsidRPr="00E107D3">
              <w:rPr>
                <w:rFonts w:ascii="Arial" w:hAnsi="Arial" w:cs="Arial"/>
                <w:sz w:val="18"/>
                <w:szCs w:val="18"/>
              </w:rPr>
              <w:t>0.118</w:t>
            </w:r>
          </w:p>
        </w:tc>
      </w:tr>
      <w:tr w:rsidR="00E107D3" w:rsidRPr="00E107D3" w14:paraId="26A7EA95" w14:textId="77777777" w:rsidTr="009C26D1">
        <w:trPr>
          <w:trHeight w:val="315"/>
        </w:trPr>
        <w:tc>
          <w:tcPr>
            <w:tcW w:w="2460" w:type="pct"/>
            <w:tcBorders>
              <w:top w:val="nil"/>
              <w:left w:val="nil"/>
              <w:bottom w:val="nil"/>
              <w:right w:val="nil"/>
            </w:tcBorders>
            <w:shd w:val="clear" w:color="auto" w:fill="auto"/>
            <w:noWrap/>
            <w:vAlign w:val="center"/>
            <w:hideMark/>
          </w:tcPr>
          <w:p w14:paraId="0BA2943D"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 </w:t>
            </w:r>
          </w:p>
        </w:tc>
        <w:tc>
          <w:tcPr>
            <w:tcW w:w="1311" w:type="pct"/>
            <w:tcBorders>
              <w:top w:val="nil"/>
              <w:left w:val="nil"/>
              <w:bottom w:val="nil"/>
              <w:right w:val="nil"/>
            </w:tcBorders>
            <w:shd w:val="clear" w:color="auto" w:fill="auto"/>
            <w:noWrap/>
            <w:vAlign w:val="bottom"/>
            <w:hideMark/>
          </w:tcPr>
          <w:p w14:paraId="771DAC44"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4866B12D"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 </w:t>
            </w:r>
          </w:p>
        </w:tc>
      </w:tr>
      <w:tr w:rsidR="00E107D3" w:rsidRPr="00E107D3" w14:paraId="57D94D74" w14:textId="77777777" w:rsidTr="009C26D1">
        <w:trPr>
          <w:trHeight w:val="480"/>
        </w:trPr>
        <w:tc>
          <w:tcPr>
            <w:tcW w:w="2460" w:type="pct"/>
            <w:tcBorders>
              <w:top w:val="nil"/>
              <w:left w:val="nil"/>
              <w:bottom w:val="nil"/>
              <w:right w:val="nil"/>
            </w:tcBorders>
            <w:shd w:val="clear" w:color="auto" w:fill="auto"/>
            <w:vAlign w:val="center"/>
            <w:hideMark/>
          </w:tcPr>
          <w:p w14:paraId="12DF2ACD"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Tests of Within-Subjects Effects</w:t>
            </w:r>
          </w:p>
        </w:tc>
        <w:tc>
          <w:tcPr>
            <w:tcW w:w="1311" w:type="pct"/>
            <w:tcBorders>
              <w:top w:val="nil"/>
              <w:left w:val="nil"/>
              <w:bottom w:val="nil"/>
              <w:right w:val="nil"/>
            </w:tcBorders>
            <w:shd w:val="clear" w:color="auto" w:fill="auto"/>
            <w:vAlign w:val="center"/>
            <w:hideMark/>
          </w:tcPr>
          <w:p w14:paraId="1679B7B1" w14:textId="09A9E59F" w:rsidR="00D00741" w:rsidRPr="00E107D3" w:rsidRDefault="00D00741" w:rsidP="00D00741">
            <w:pPr>
              <w:jc w:val="both"/>
              <w:rPr>
                <w:rFonts w:ascii="Arial" w:hAnsi="Arial" w:cs="Arial"/>
                <w:sz w:val="18"/>
                <w:szCs w:val="18"/>
              </w:rPr>
            </w:pPr>
            <w:proofErr w:type="gramStart"/>
            <w:r w:rsidRPr="00E107D3">
              <w:rPr>
                <w:rFonts w:ascii="Arial" w:hAnsi="Arial" w:cs="Arial"/>
                <w:sz w:val="18"/>
                <w:szCs w:val="18"/>
              </w:rPr>
              <w:t>F</w:t>
            </w:r>
            <w:r w:rsidRPr="00E107D3">
              <w:rPr>
                <w:rFonts w:ascii="Arial" w:hAnsi="Arial" w:cs="Arial"/>
                <w:sz w:val="18"/>
                <w:szCs w:val="18"/>
                <w:vertAlign w:val="superscript"/>
              </w:rPr>
              <w:t>[</w:t>
            </w:r>
            <w:proofErr w:type="gramEnd"/>
            <w:r w:rsidRPr="00E107D3">
              <w:rPr>
                <w:rFonts w:ascii="Arial" w:hAnsi="Arial" w:cs="Arial"/>
                <w:sz w:val="18"/>
                <w:szCs w:val="18"/>
                <w:vertAlign w:val="superscript"/>
              </w:rPr>
              <w:t>1, 8</w:t>
            </w:r>
            <w:r w:rsidR="00B958A2" w:rsidRPr="00E107D3">
              <w:rPr>
                <w:rFonts w:ascii="Arial" w:hAnsi="Arial" w:cs="Arial"/>
                <w:sz w:val="18"/>
                <w:szCs w:val="18"/>
                <w:vertAlign w:val="superscript"/>
              </w:rPr>
              <w:t>8</w:t>
            </w:r>
            <w:r w:rsidRPr="00E107D3">
              <w:rPr>
                <w:rFonts w:ascii="Arial" w:hAnsi="Arial" w:cs="Arial"/>
                <w:sz w:val="18"/>
                <w:szCs w:val="18"/>
                <w:vertAlign w:val="superscript"/>
              </w:rPr>
              <w:t>]</w:t>
            </w:r>
          </w:p>
        </w:tc>
        <w:tc>
          <w:tcPr>
            <w:tcW w:w="1228" w:type="pct"/>
            <w:tcBorders>
              <w:top w:val="nil"/>
              <w:left w:val="nil"/>
              <w:bottom w:val="nil"/>
              <w:right w:val="nil"/>
            </w:tcBorders>
            <w:shd w:val="clear" w:color="auto" w:fill="auto"/>
            <w:vAlign w:val="center"/>
            <w:hideMark/>
          </w:tcPr>
          <w:p w14:paraId="5688C423"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Sig.</w:t>
            </w:r>
          </w:p>
        </w:tc>
      </w:tr>
      <w:tr w:rsidR="00E107D3" w:rsidRPr="00E107D3" w14:paraId="3ED3090E" w14:textId="77777777" w:rsidTr="009C26D1">
        <w:trPr>
          <w:trHeight w:val="300"/>
        </w:trPr>
        <w:tc>
          <w:tcPr>
            <w:tcW w:w="2460" w:type="pct"/>
            <w:tcBorders>
              <w:top w:val="single" w:sz="4" w:space="0" w:color="auto"/>
              <w:left w:val="single" w:sz="4" w:space="0" w:color="auto"/>
              <w:bottom w:val="nil"/>
              <w:right w:val="nil"/>
            </w:tcBorders>
            <w:shd w:val="clear" w:color="auto" w:fill="auto"/>
            <w:vAlign w:val="center"/>
            <w:hideMark/>
          </w:tcPr>
          <w:p w14:paraId="467D33B5"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LATERALITY</w:t>
            </w:r>
          </w:p>
        </w:tc>
        <w:tc>
          <w:tcPr>
            <w:tcW w:w="1311" w:type="pct"/>
            <w:tcBorders>
              <w:top w:val="single" w:sz="4" w:space="0" w:color="auto"/>
              <w:left w:val="nil"/>
              <w:bottom w:val="nil"/>
              <w:right w:val="nil"/>
            </w:tcBorders>
            <w:shd w:val="clear" w:color="auto" w:fill="auto"/>
            <w:noWrap/>
            <w:vAlign w:val="center"/>
            <w:hideMark/>
          </w:tcPr>
          <w:p w14:paraId="4C35750E"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0.001</w:t>
            </w:r>
          </w:p>
        </w:tc>
        <w:tc>
          <w:tcPr>
            <w:tcW w:w="1228" w:type="pct"/>
            <w:tcBorders>
              <w:top w:val="single" w:sz="4" w:space="0" w:color="auto"/>
              <w:left w:val="nil"/>
              <w:bottom w:val="nil"/>
              <w:right w:val="single" w:sz="4" w:space="0" w:color="auto"/>
            </w:tcBorders>
            <w:shd w:val="clear" w:color="auto" w:fill="auto"/>
            <w:noWrap/>
            <w:vAlign w:val="center"/>
            <w:hideMark/>
          </w:tcPr>
          <w:p w14:paraId="39D86CCF"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0.970</w:t>
            </w:r>
          </w:p>
        </w:tc>
      </w:tr>
      <w:tr w:rsidR="00E107D3" w:rsidRPr="00E107D3" w14:paraId="7A047F4D" w14:textId="77777777" w:rsidTr="009C26D1">
        <w:trPr>
          <w:trHeight w:val="300"/>
        </w:trPr>
        <w:tc>
          <w:tcPr>
            <w:tcW w:w="2460" w:type="pct"/>
            <w:tcBorders>
              <w:top w:val="nil"/>
              <w:left w:val="single" w:sz="4" w:space="0" w:color="auto"/>
              <w:bottom w:val="single" w:sz="4" w:space="0" w:color="auto"/>
              <w:right w:val="nil"/>
            </w:tcBorders>
            <w:shd w:val="clear" w:color="auto" w:fill="auto"/>
            <w:vAlign w:val="center"/>
            <w:hideMark/>
          </w:tcPr>
          <w:p w14:paraId="410F3F58"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LATERALITY * GROUP</w:t>
            </w:r>
          </w:p>
        </w:tc>
        <w:tc>
          <w:tcPr>
            <w:tcW w:w="1311" w:type="pct"/>
            <w:tcBorders>
              <w:top w:val="nil"/>
              <w:left w:val="nil"/>
              <w:bottom w:val="single" w:sz="4" w:space="0" w:color="auto"/>
              <w:right w:val="nil"/>
            </w:tcBorders>
            <w:shd w:val="clear" w:color="auto" w:fill="auto"/>
            <w:noWrap/>
            <w:vAlign w:val="center"/>
            <w:hideMark/>
          </w:tcPr>
          <w:p w14:paraId="00FDE3F8"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0.695</w:t>
            </w:r>
          </w:p>
        </w:tc>
        <w:tc>
          <w:tcPr>
            <w:tcW w:w="1228" w:type="pct"/>
            <w:tcBorders>
              <w:top w:val="nil"/>
              <w:left w:val="nil"/>
              <w:bottom w:val="single" w:sz="4" w:space="0" w:color="auto"/>
              <w:right w:val="single" w:sz="4" w:space="0" w:color="auto"/>
            </w:tcBorders>
            <w:shd w:val="clear" w:color="auto" w:fill="auto"/>
            <w:noWrap/>
            <w:vAlign w:val="center"/>
            <w:hideMark/>
          </w:tcPr>
          <w:p w14:paraId="271F6222"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0.407</w:t>
            </w:r>
          </w:p>
        </w:tc>
      </w:tr>
      <w:tr w:rsidR="00E107D3" w:rsidRPr="00E107D3" w14:paraId="4667124E" w14:textId="77777777" w:rsidTr="009C26D1">
        <w:trPr>
          <w:trHeight w:val="300"/>
        </w:trPr>
        <w:tc>
          <w:tcPr>
            <w:tcW w:w="2460" w:type="pct"/>
            <w:tcBorders>
              <w:top w:val="nil"/>
              <w:left w:val="nil"/>
              <w:bottom w:val="nil"/>
              <w:right w:val="nil"/>
            </w:tcBorders>
            <w:shd w:val="clear" w:color="auto" w:fill="auto"/>
            <w:vAlign w:val="center"/>
            <w:hideMark/>
          </w:tcPr>
          <w:p w14:paraId="1994A739"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Tests of Within-Subjects Effects</w:t>
            </w:r>
          </w:p>
        </w:tc>
        <w:tc>
          <w:tcPr>
            <w:tcW w:w="1311" w:type="pct"/>
            <w:tcBorders>
              <w:top w:val="nil"/>
              <w:left w:val="nil"/>
              <w:bottom w:val="nil"/>
              <w:right w:val="nil"/>
            </w:tcBorders>
            <w:shd w:val="clear" w:color="auto" w:fill="auto"/>
            <w:vAlign w:val="center"/>
            <w:hideMark/>
          </w:tcPr>
          <w:p w14:paraId="76DFE356" w14:textId="77777777" w:rsidR="00D00741" w:rsidRPr="00E107D3" w:rsidRDefault="00D00741" w:rsidP="00D00741">
            <w:pPr>
              <w:jc w:val="both"/>
              <w:rPr>
                <w:rFonts w:ascii="Arial" w:hAnsi="Arial" w:cs="Arial"/>
                <w:i/>
                <w:iCs/>
                <w:sz w:val="18"/>
                <w:szCs w:val="18"/>
              </w:rPr>
            </w:pPr>
            <w:proofErr w:type="gramStart"/>
            <w:r w:rsidRPr="00E107D3">
              <w:rPr>
                <w:rFonts w:ascii="Arial" w:hAnsi="Arial" w:cs="Arial"/>
                <w:i/>
                <w:iCs/>
                <w:sz w:val="18"/>
                <w:szCs w:val="18"/>
              </w:rPr>
              <w:t>F</w:t>
            </w:r>
            <w:r w:rsidRPr="00E107D3">
              <w:rPr>
                <w:rFonts w:ascii="Arial" w:hAnsi="Arial" w:cs="Arial"/>
                <w:i/>
                <w:iCs/>
                <w:sz w:val="18"/>
                <w:szCs w:val="18"/>
                <w:vertAlign w:val="superscript"/>
              </w:rPr>
              <w:t>[</w:t>
            </w:r>
            <w:proofErr w:type="gramEnd"/>
            <w:r w:rsidRPr="00E107D3">
              <w:rPr>
                <w:rFonts w:ascii="Arial" w:hAnsi="Arial" w:cs="Arial"/>
                <w:i/>
                <w:iCs/>
                <w:sz w:val="18"/>
                <w:szCs w:val="18"/>
                <w:vertAlign w:val="superscript"/>
              </w:rPr>
              <w:t>49,3969]</w:t>
            </w:r>
          </w:p>
        </w:tc>
        <w:tc>
          <w:tcPr>
            <w:tcW w:w="1228" w:type="pct"/>
            <w:tcBorders>
              <w:top w:val="nil"/>
              <w:left w:val="nil"/>
              <w:bottom w:val="nil"/>
              <w:right w:val="nil"/>
            </w:tcBorders>
            <w:shd w:val="clear" w:color="auto" w:fill="auto"/>
            <w:vAlign w:val="center"/>
            <w:hideMark/>
          </w:tcPr>
          <w:p w14:paraId="06214BD6"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Sig.</w:t>
            </w:r>
          </w:p>
        </w:tc>
      </w:tr>
      <w:tr w:rsidR="00E107D3" w:rsidRPr="00E107D3" w14:paraId="4E4251A8" w14:textId="77777777" w:rsidTr="009C26D1">
        <w:trPr>
          <w:trHeight w:val="480"/>
        </w:trPr>
        <w:tc>
          <w:tcPr>
            <w:tcW w:w="2460" w:type="pct"/>
            <w:tcBorders>
              <w:top w:val="single" w:sz="4" w:space="0" w:color="auto"/>
              <w:left w:val="single" w:sz="4" w:space="0" w:color="auto"/>
              <w:bottom w:val="single" w:sz="4" w:space="0" w:color="auto"/>
              <w:right w:val="nil"/>
            </w:tcBorders>
            <w:shd w:val="clear" w:color="auto" w:fill="auto"/>
            <w:vAlign w:val="center"/>
            <w:hideMark/>
          </w:tcPr>
          <w:p w14:paraId="7B3611B3" w14:textId="55DAB518" w:rsidR="00D00741" w:rsidRPr="00E107D3" w:rsidRDefault="00D00741" w:rsidP="00D00741">
            <w:pPr>
              <w:jc w:val="both"/>
              <w:rPr>
                <w:rFonts w:ascii="Arial" w:hAnsi="Arial" w:cs="Arial"/>
                <w:sz w:val="18"/>
                <w:szCs w:val="18"/>
              </w:rPr>
            </w:pPr>
            <w:r w:rsidRPr="00E107D3">
              <w:rPr>
                <w:rFonts w:ascii="Arial" w:hAnsi="Arial" w:cs="Arial"/>
                <w:sz w:val="18"/>
                <w:szCs w:val="18"/>
              </w:rPr>
              <w:t xml:space="preserve">LATERALITY * GROUP * </w:t>
            </w:r>
            <w:r w:rsidR="00E367B0" w:rsidRPr="00E107D3">
              <w:rPr>
                <w:rFonts w:ascii="Arial" w:hAnsi="Arial" w:cs="Arial"/>
                <w:sz w:val="18"/>
                <w:szCs w:val="18"/>
              </w:rPr>
              <w:t>SEGMENT</w:t>
            </w:r>
          </w:p>
        </w:tc>
        <w:tc>
          <w:tcPr>
            <w:tcW w:w="1311" w:type="pct"/>
            <w:tcBorders>
              <w:top w:val="single" w:sz="4" w:space="0" w:color="auto"/>
              <w:left w:val="nil"/>
              <w:bottom w:val="single" w:sz="4" w:space="0" w:color="auto"/>
              <w:right w:val="nil"/>
            </w:tcBorders>
            <w:shd w:val="clear" w:color="auto" w:fill="auto"/>
            <w:noWrap/>
            <w:vAlign w:val="center"/>
            <w:hideMark/>
          </w:tcPr>
          <w:p w14:paraId="6451F849"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0.511</w:t>
            </w:r>
          </w:p>
        </w:tc>
        <w:tc>
          <w:tcPr>
            <w:tcW w:w="1228" w:type="pct"/>
            <w:tcBorders>
              <w:top w:val="single" w:sz="4" w:space="0" w:color="auto"/>
              <w:left w:val="nil"/>
              <w:bottom w:val="single" w:sz="4" w:space="0" w:color="auto"/>
              <w:right w:val="single" w:sz="4" w:space="0" w:color="auto"/>
            </w:tcBorders>
            <w:shd w:val="clear" w:color="auto" w:fill="auto"/>
            <w:noWrap/>
            <w:vAlign w:val="center"/>
            <w:hideMark/>
          </w:tcPr>
          <w:p w14:paraId="37AEF6E4"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0.998</w:t>
            </w:r>
          </w:p>
        </w:tc>
      </w:tr>
      <w:tr w:rsidR="00E107D3" w:rsidRPr="00E107D3" w14:paraId="0C7AB09F" w14:textId="77777777" w:rsidTr="009C26D1">
        <w:trPr>
          <w:trHeight w:val="300"/>
        </w:trPr>
        <w:tc>
          <w:tcPr>
            <w:tcW w:w="2460" w:type="pct"/>
            <w:tcBorders>
              <w:top w:val="nil"/>
              <w:left w:val="nil"/>
              <w:bottom w:val="nil"/>
              <w:right w:val="nil"/>
            </w:tcBorders>
            <w:shd w:val="clear" w:color="auto" w:fill="auto"/>
            <w:noWrap/>
            <w:vAlign w:val="bottom"/>
            <w:hideMark/>
          </w:tcPr>
          <w:p w14:paraId="61438926" w14:textId="77777777" w:rsidR="00D00741" w:rsidRPr="00E107D3" w:rsidRDefault="00D00741" w:rsidP="00D00741">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hideMark/>
          </w:tcPr>
          <w:p w14:paraId="76F15EF4"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24D4A2EA" w14:textId="77777777" w:rsidR="00D00741" w:rsidRPr="00E107D3" w:rsidRDefault="00D00741" w:rsidP="00D00741">
            <w:pPr>
              <w:jc w:val="both"/>
              <w:rPr>
                <w:rFonts w:ascii="Arial" w:hAnsi="Arial" w:cs="Arial"/>
                <w:sz w:val="18"/>
                <w:szCs w:val="18"/>
              </w:rPr>
            </w:pPr>
          </w:p>
        </w:tc>
      </w:tr>
      <w:tr w:rsidR="00E107D3" w:rsidRPr="00E107D3" w14:paraId="17BF2D3B" w14:textId="77777777" w:rsidTr="009C26D1">
        <w:trPr>
          <w:trHeight w:val="300"/>
        </w:trPr>
        <w:tc>
          <w:tcPr>
            <w:tcW w:w="2460" w:type="pct"/>
            <w:tcBorders>
              <w:top w:val="nil"/>
              <w:left w:val="nil"/>
              <w:bottom w:val="nil"/>
              <w:right w:val="nil"/>
            </w:tcBorders>
            <w:shd w:val="clear" w:color="auto" w:fill="auto"/>
            <w:noWrap/>
            <w:vAlign w:val="bottom"/>
            <w:hideMark/>
          </w:tcPr>
          <w:p w14:paraId="59D66D6C" w14:textId="77777777" w:rsidR="00D00741" w:rsidRPr="00E107D3" w:rsidRDefault="00D00741" w:rsidP="00D00741">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hideMark/>
          </w:tcPr>
          <w:p w14:paraId="1230A1C7"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6EBB0517" w14:textId="77777777" w:rsidR="00D00741" w:rsidRPr="00E107D3" w:rsidRDefault="00D00741" w:rsidP="00D00741">
            <w:pPr>
              <w:jc w:val="both"/>
              <w:rPr>
                <w:rFonts w:ascii="Arial" w:hAnsi="Arial" w:cs="Arial"/>
                <w:sz w:val="18"/>
                <w:szCs w:val="18"/>
              </w:rPr>
            </w:pPr>
          </w:p>
        </w:tc>
      </w:tr>
      <w:tr w:rsidR="00E107D3" w:rsidRPr="00E107D3" w14:paraId="651A9BAF" w14:textId="77777777" w:rsidTr="009C26D1">
        <w:trPr>
          <w:trHeight w:val="300"/>
        </w:trPr>
        <w:tc>
          <w:tcPr>
            <w:tcW w:w="2460" w:type="pct"/>
            <w:tcBorders>
              <w:top w:val="nil"/>
              <w:left w:val="nil"/>
              <w:bottom w:val="nil"/>
              <w:right w:val="nil"/>
            </w:tcBorders>
            <w:shd w:val="clear" w:color="000000" w:fill="D9D9D9"/>
            <w:noWrap/>
            <w:vAlign w:val="bottom"/>
            <w:hideMark/>
          </w:tcPr>
          <w:p w14:paraId="1C36FD3D"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Anterior Thalamic Radiation</w:t>
            </w:r>
          </w:p>
        </w:tc>
        <w:tc>
          <w:tcPr>
            <w:tcW w:w="1311" w:type="pct"/>
            <w:tcBorders>
              <w:top w:val="nil"/>
              <w:left w:val="nil"/>
              <w:bottom w:val="nil"/>
              <w:right w:val="nil"/>
            </w:tcBorders>
            <w:shd w:val="clear" w:color="000000" w:fill="D9D9D9"/>
            <w:noWrap/>
            <w:vAlign w:val="bottom"/>
            <w:hideMark/>
          </w:tcPr>
          <w:p w14:paraId="049DC79C"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000000" w:fill="D9D9D9"/>
            <w:noWrap/>
            <w:vAlign w:val="bottom"/>
            <w:hideMark/>
          </w:tcPr>
          <w:p w14:paraId="33FF52DC"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 </w:t>
            </w:r>
          </w:p>
        </w:tc>
      </w:tr>
      <w:tr w:rsidR="00E107D3" w:rsidRPr="00E107D3" w14:paraId="7AF8169A" w14:textId="77777777" w:rsidTr="009C26D1">
        <w:trPr>
          <w:trHeight w:val="300"/>
        </w:trPr>
        <w:tc>
          <w:tcPr>
            <w:tcW w:w="2460" w:type="pct"/>
            <w:tcBorders>
              <w:top w:val="nil"/>
              <w:left w:val="nil"/>
              <w:bottom w:val="nil"/>
              <w:right w:val="nil"/>
            </w:tcBorders>
            <w:shd w:val="clear" w:color="auto" w:fill="auto"/>
            <w:noWrap/>
            <w:vAlign w:val="bottom"/>
            <w:hideMark/>
          </w:tcPr>
          <w:p w14:paraId="48D379A4" w14:textId="77777777" w:rsidR="00D00741" w:rsidRPr="00E107D3" w:rsidRDefault="00D00741" w:rsidP="00D00741">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hideMark/>
          </w:tcPr>
          <w:p w14:paraId="73EE6616"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1BCF4E35" w14:textId="77777777" w:rsidR="00D00741" w:rsidRPr="00E107D3" w:rsidRDefault="00D00741" w:rsidP="00D00741">
            <w:pPr>
              <w:jc w:val="both"/>
              <w:rPr>
                <w:rFonts w:ascii="Arial" w:hAnsi="Arial" w:cs="Arial"/>
                <w:sz w:val="18"/>
                <w:szCs w:val="18"/>
              </w:rPr>
            </w:pPr>
          </w:p>
        </w:tc>
      </w:tr>
      <w:tr w:rsidR="00E107D3" w:rsidRPr="00E107D3" w14:paraId="05CF0791" w14:textId="77777777" w:rsidTr="009C26D1">
        <w:trPr>
          <w:trHeight w:val="480"/>
        </w:trPr>
        <w:tc>
          <w:tcPr>
            <w:tcW w:w="2460" w:type="pct"/>
            <w:tcBorders>
              <w:top w:val="nil"/>
              <w:left w:val="nil"/>
              <w:bottom w:val="nil"/>
              <w:right w:val="nil"/>
            </w:tcBorders>
            <w:shd w:val="clear" w:color="auto" w:fill="auto"/>
            <w:vAlign w:val="center"/>
            <w:hideMark/>
          </w:tcPr>
          <w:p w14:paraId="1A87F980"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Tests of Between-Subjects Effects</w:t>
            </w:r>
          </w:p>
        </w:tc>
        <w:tc>
          <w:tcPr>
            <w:tcW w:w="1311" w:type="pct"/>
            <w:tcBorders>
              <w:top w:val="nil"/>
              <w:left w:val="nil"/>
              <w:bottom w:val="nil"/>
              <w:right w:val="nil"/>
            </w:tcBorders>
            <w:shd w:val="clear" w:color="auto" w:fill="auto"/>
            <w:vAlign w:val="center"/>
            <w:hideMark/>
          </w:tcPr>
          <w:p w14:paraId="6D7B582C" w14:textId="42622A42" w:rsidR="00D00741" w:rsidRPr="00E107D3" w:rsidRDefault="00D00741" w:rsidP="00D00741">
            <w:pPr>
              <w:jc w:val="both"/>
              <w:rPr>
                <w:rFonts w:ascii="Arial" w:hAnsi="Arial" w:cs="Arial"/>
                <w:i/>
                <w:iCs/>
                <w:sz w:val="18"/>
                <w:szCs w:val="18"/>
              </w:rPr>
            </w:pPr>
            <w:proofErr w:type="gramStart"/>
            <w:r w:rsidRPr="00E107D3">
              <w:rPr>
                <w:rFonts w:ascii="Arial" w:hAnsi="Arial" w:cs="Arial"/>
                <w:i/>
                <w:iCs/>
                <w:sz w:val="18"/>
                <w:szCs w:val="18"/>
              </w:rPr>
              <w:t>F</w:t>
            </w:r>
            <w:r w:rsidRPr="00E107D3">
              <w:rPr>
                <w:rFonts w:ascii="Arial" w:hAnsi="Arial" w:cs="Arial"/>
                <w:i/>
                <w:iCs/>
                <w:sz w:val="18"/>
                <w:szCs w:val="18"/>
                <w:vertAlign w:val="superscript"/>
              </w:rPr>
              <w:t>[</w:t>
            </w:r>
            <w:proofErr w:type="gramEnd"/>
            <w:r w:rsidRPr="00E107D3">
              <w:rPr>
                <w:rFonts w:ascii="Arial" w:hAnsi="Arial" w:cs="Arial"/>
                <w:i/>
                <w:iCs/>
                <w:sz w:val="18"/>
                <w:szCs w:val="18"/>
                <w:vertAlign w:val="superscript"/>
              </w:rPr>
              <w:t>1,8</w:t>
            </w:r>
            <w:r w:rsidR="00B958A2" w:rsidRPr="00E107D3">
              <w:rPr>
                <w:rFonts w:ascii="Arial" w:hAnsi="Arial" w:cs="Arial"/>
                <w:i/>
                <w:iCs/>
                <w:sz w:val="18"/>
                <w:szCs w:val="18"/>
                <w:vertAlign w:val="superscript"/>
              </w:rPr>
              <w:t>8</w:t>
            </w:r>
            <w:r w:rsidRPr="00E107D3">
              <w:rPr>
                <w:rFonts w:ascii="Arial" w:hAnsi="Arial" w:cs="Arial"/>
                <w:i/>
                <w:iCs/>
                <w:sz w:val="18"/>
                <w:szCs w:val="18"/>
                <w:vertAlign w:val="superscript"/>
              </w:rPr>
              <w:t>]</w:t>
            </w:r>
          </w:p>
        </w:tc>
        <w:tc>
          <w:tcPr>
            <w:tcW w:w="1228" w:type="pct"/>
            <w:tcBorders>
              <w:top w:val="nil"/>
              <w:left w:val="nil"/>
              <w:bottom w:val="nil"/>
              <w:right w:val="nil"/>
            </w:tcBorders>
            <w:shd w:val="clear" w:color="auto" w:fill="auto"/>
            <w:vAlign w:val="center"/>
            <w:hideMark/>
          </w:tcPr>
          <w:p w14:paraId="2FF2846D"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Sig.</w:t>
            </w:r>
          </w:p>
        </w:tc>
      </w:tr>
      <w:tr w:rsidR="00E107D3" w:rsidRPr="00E107D3" w14:paraId="39FC37BE" w14:textId="77777777" w:rsidTr="009C26D1">
        <w:trPr>
          <w:cantSplit/>
          <w:trHeight w:val="480"/>
        </w:trPr>
        <w:tc>
          <w:tcPr>
            <w:tcW w:w="2460" w:type="pct"/>
            <w:tcBorders>
              <w:top w:val="single" w:sz="4" w:space="0" w:color="auto"/>
              <w:left w:val="single" w:sz="4" w:space="0" w:color="auto"/>
              <w:bottom w:val="nil"/>
              <w:right w:val="nil"/>
            </w:tcBorders>
            <w:shd w:val="clear" w:color="auto" w:fill="auto"/>
            <w:vAlign w:val="center"/>
            <w:hideMark/>
          </w:tcPr>
          <w:p w14:paraId="72620177"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GROUP</w:t>
            </w:r>
          </w:p>
        </w:tc>
        <w:tc>
          <w:tcPr>
            <w:tcW w:w="1311" w:type="pct"/>
            <w:tcBorders>
              <w:top w:val="single" w:sz="4" w:space="0" w:color="auto"/>
              <w:left w:val="nil"/>
              <w:bottom w:val="nil"/>
              <w:right w:val="nil"/>
            </w:tcBorders>
            <w:shd w:val="clear" w:color="auto" w:fill="auto"/>
            <w:hideMark/>
          </w:tcPr>
          <w:p w14:paraId="34DF307C" w14:textId="77777777" w:rsidR="00D00741" w:rsidRPr="00E107D3" w:rsidRDefault="00D00741" w:rsidP="00D00741">
            <w:pPr>
              <w:rPr>
                <w:rFonts w:ascii="Arial" w:hAnsi="Arial" w:cs="Arial"/>
                <w:sz w:val="18"/>
                <w:szCs w:val="18"/>
              </w:rPr>
            </w:pPr>
            <w:r w:rsidRPr="00E107D3">
              <w:rPr>
                <w:rFonts w:ascii="Arial" w:hAnsi="Arial" w:cs="Arial"/>
                <w:sz w:val="18"/>
                <w:szCs w:val="18"/>
              </w:rPr>
              <w:t>2.758</w:t>
            </w:r>
          </w:p>
        </w:tc>
        <w:tc>
          <w:tcPr>
            <w:tcW w:w="1228" w:type="pct"/>
            <w:tcBorders>
              <w:top w:val="single" w:sz="4" w:space="0" w:color="auto"/>
              <w:left w:val="nil"/>
              <w:bottom w:val="nil"/>
              <w:right w:val="single" w:sz="4" w:space="0" w:color="auto"/>
            </w:tcBorders>
            <w:shd w:val="clear" w:color="auto" w:fill="auto"/>
            <w:hideMark/>
          </w:tcPr>
          <w:p w14:paraId="7153E16E" w14:textId="77777777" w:rsidR="00D00741" w:rsidRPr="00E107D3" w:rsidRDefault="00D00741" w:rsidP="00D00741">
            <w:pPr>
              <w:rPr>
                <w:rFonts w:ascii="Arial" w:hAnsi="Arial" w:cs="Arial"/>
                <w:sz w:val="18"/>
                <w:szCs w:val="18"/>
              </w:rPr>
            </w:pPr>
            <w:r w:rsidRPr="00E107D3">
              <w:rPr>
                <w:rFonts w:ascii="Arial" w:hAnsi="Arial" w:cs="Arial"/>
                <w:sz w:val="18"/>
                <w:szCs w:val="18"/>
              </w:rPr>
              <w:t>0.101</w:t>
            </w:r>
          </w:p>
        </w:tc>
      </w:tr>
      <w:tr w:rsidR="00E107D3" w:rsidRPr="00E107D3" w14:paraId="1E8EE3FA" w14:textId="77777777" w:rsidTr="009C26D1">
        <w:trPr>
          <w:cantSplit/>
          <w:trHeight w:val="300"/>
        </w:trPr>
        <w:tc>
          <w:tcPr>
            <w:tcW w:w="2460" w:type="pct"/>
            <w:tcBorders>
              <w:top w:val="nil"/>
              <w:left w:val="single" w:sz="4" w:space="0" w:color="auto"/>
              <w:bottom w:val="nil"/>
              <w:right w:val="nil"/>
            </w:tcBorders>
            <w:shd w:val="clear" w:color="auto" w:fill="auto"/>
            <w:vAlign w:val="center"/>
            <w:hideMark/>
          </w:tcPr>
          <w:p w14:paraId="1BF33464"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Gender</w:t>
            </w:r>
          </w:p>
        </w:tc>
        <w:tc>
          <w:tcPr>
            <w:tcW w:w="1311" w:type="pct"/>
            <w:tcBorders>
              <w:top w:val="nil"/>
              <w:left w:val="nil"/>
              <w:bottom w:val="nil"/>
              <w:right w:val="nil"/>
            </w:tcBorders>
            <w:shd w:val="clear" w:color="auto" w:fill="auto"/>
            <w:hideMark/>
          </w:tcPr>
          <w:p w14:paraId="5C2D94ED" w14:textId="77777777" w:rsidR="00D00741" w:rsidRPr="00E107D3" w:rsidRDefault="00D00741" w:rsidP="00D00741">
            <w:pPr>
              <w:rPr>
                <w:rFonts w:ascii="Arial" w:hAnsi="Arial" w:cs="Arial"/>
                <w:sz w:val="18"/>
                <w:szCs w:val="18"/>
              </w:rPr>
            </w:pPr>
            <w:r w:rsidRPr="00E107D3">
              <w:rPr>
                <w:rFonts w:ascii="Arial" w:hAnsi="Arial" w:cs="Arial"/>
                <w:sz w:val="18"/>
                <w:szCs w:val="18"/>
              </w:rPr>
              <w:t>10.543</w:t>
            </w:r>
          </w:p>
        </w:tc>
        <w:tc>
          <w:tcPr>
            <w:tcW w:w="1228" w:type="pct"/>
            <w:tcBorders>
              <w:top w:val="nil"/>
              <w:left w:val="nil"/>
              <w:bottom w:val="nil"/>
              <w:right w:val="single" w:sz="4" w:space="0" w:color="auto"/>
            </w:tcBorders>
            <w:shd w:val="clear" w:color="auto" w:fill="auto"/>
            <w:hideMark/>
          </w:tcPr>
          <w:p w14:paraId="5BB73591" w14:textId="77777777" w:rsidR="00D00741" w:rsidRPr="00E107D3" w:rsidRDefault="00D00741" w:rsidP="00D00741">
            <w:pPr>
              <w:rPr>
                <w:rFonts w:ascii="Arial" w:hAnsi="Arial" w:cs="Arial"/>
                <w:sz w:val="18"/>
                <w:szCs w:val="18"/>
              </w:rPr>
            </w:pPr>
            <w:r w:rsidRPr="00E107D3">
              <w:rPr>
                <w:rFonts w:ascii="Arial" w:hAnsi="Arial" w:cs="Arial"/>
                <w:sz w:val="18"/>
                <w:szCs w:val="18"/>
              </w:rPr>
              <w:t>0.002</w:t>
            </w:r>
          </w:p>
        </w:tc>
      </w:tr>
      <w:tr w:rsidR="00E107D3" w:rsidRPr="00E107D3" w14:paraId="5CA0D96B" w14:textId="77777777" w:rsidTr="009C26D1">
        <w:trPr>
          <w:cantSplit/>
          <w:trHeight w:val="300"/>
        </w:trPr>
        <w:tc>
          <w:tcPr>
            <w:tcW w:w="2460" w:type="pct"/>
            <w:tcBorders>
              <w:top w:val="nil"/>
              <w:left w:val="single" w:sz="4" w:space="0" w:color="auto"/>
              <w:bottom w:val="dashSmallGap" w:sz="4" w:space="0" w:color="808080"/>
              <w:right w:val="nil"/>
            </w:tcBorders>
            <w:shd w:val="clear" w:color="auto" w:fill="auto"/>
            <w:vAlign w:val="center"/>
          </w:tcPr>
          <w:p w14:paraId="6ACCC1AA"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Age</w:t>
            </w:r>
          </w:p>
        </w:tc>
        <w:tc>
          <w:tcPr>
            <w:tcW w:w="1311" w:type="pct"/>
            <w:tcBorders>
              <w:top w:val="nil"/>
              <w:left w:val="nil"/>
              <w:bottom w:val="dashSmallGap" w:sz="4" w:space="0" w:color="808080"/>
              <w:right w:val="nil"/>
            </w:tcBorders>
            <w:shd w:val="clear" w:color="auto" w:fill="auto"/>
          </w:tcPr>
          <w:p w14:paraId="4C2E7A69" w14:textId="77777777" w:rsidR="00D00741" w:rsidRPr="00E107D3" w:rsidRDefault="00D00741" w:rsidP="00D00741">
            <w:pPr>
              <w:rPr>
                <w:rFonts w:ascii="Arial" w:hAnsi="Arial" w:cs="Arial"/>
                <w:sz w:val="18"/>
                <w:szCs w:val="18"/>
              </w:rPr>
            </w:pPr>
            <w:r w:rsidRPr="00E107D3">
              <w:rPr>
                <w:rFonts w:ascii="Arial" w:hAnsi="Arial" w:cs="Arial"/>
                <w:sz w:val="18"/>
                <w:szCs w:val="18"/>
              </w:rPr>
              <w:t>0.797</w:t>
            </w:r>
          </w:p>
        </w:tc>
        <w:tc>
          <w:tcPr>
            <w:tcW w:w="1228" w:type="pct"/>
            <w:tcBorders>
              <w:top w:val="nil"/>
              <w:left w:val="nil"/>
              <w:bottom w:val="dashSmallGap" w:sz="4" w:space="0" w:color="808080"/>
              <w:right w:val="single" w:sz="4" w:space="0" w:color="auto"/>
            </w:tcBorders>
            <w:shd w:val="clear" w:color="auto" w:fill="auto"/>
          </w:tcPr>
          <w:p w14:paraId="2E1AFE77" w14:textId="77777777" w:rsidR="00D00741" w:rsidRPr="00E107D3" w:rsidRDefault="00D00741" w:rsidP="00D00741">
            <w:pPr>
              <w:rPr>
                <w:rFonts w:ascii="Arial" w:hAnsi="Arial" w:cs="Arial"/>
                <w:sz w:val="18"/>
                <w:szCs w:val="18"/>
              </w:rPr>
            </w:pPr>
            <w:r w:rsidRPr="00E107D3">
              <w:rPr>
                <w:rFonts w:ascii="Arial" w:hAnsi="Arial" w:cs="Arial"/>
                <w:sz w:val="18"/>
                <w:szCs w:val="18"/>
              </w:rPr>
              <w:t>0.375</w:t>
            </w:r>
          </w:p>
        </w:tc>
      </w:tr>
      <w:tr w:rsidR="00E107D3" w:rsidRPr="00E107D3" w14:paraId="4FC0313C" w14:textId="77777777" w:rsidTr="009C26D1">
        <w:trPr>
          <w:cantSplit/>
          <w:trHeight w:val="300"/>
        </w:trPr>
        <w:tc>
          <w:tcPr>
            <w:tcW w:w="2460" w:type="pct"/>
            <w:tcBorders>
              <w:top w:val="dashSmallGap" w:sz="4" w:space="0" w:color="808080"/>
              <w:left w:val="single" w:sz="4" w:space="0" w:color="auto"/>
              <w:bottom w:val="single" w:sz="4" w:space="0" w:color="auto"/>
              <w:right w:val="nil"/>
            </w:tcBorders>
            <w:shd w:val="clear" w:color="auto" w:fill="auto"/>
            <w:vAlign w:val="center"/>
            <w:hideMark/>
          </w:tcPr>
          <w:p w14:paraId="21C1D4EF"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SCANNER</w:t>
            </w:r>
          </w:p>
        </w:tc>
        <w:tc>
          <w:tcPr>
            <w:tcW w:w="1311" w:type="pct"/>
            <w:tcBorders>
              <w:top w:val="dashSmallGap" w:sz="4" w:space="0" w:color="808080"/>
              <w:left w:val="nil"/>
              <w:bottom w:val="single" w:sz="4" w:space="0" w:color="auto"/>
              <w:right w:val="nil"/>
            </w:tcBorders>
            <w:shd w:val="clear" w:color="auto" w:fill="auto"/>
            <w:hideMark/>
          </w:tcPr>
          <w:p w14:paraId="2412A05B" w14:textId="77777777" w:rsidR="00D00741" w:rsidRPr="00E107D3" w:rsidRDefault="00D00741" w:rsidP="00D00741">
            <w:pPr>
              <w:rPr>
                <w:rFonts w:ascii="Arial" w:hAnsi="Arial" w:cs="Arial"/>
                <w:sz w:val="18"/>
                <w:szCs w:val="18"/>
              </w:rPr>
            </w:pPr>
            <w:r w:rsidRPr="00E107D3">
              <w:rPr>
                <w:rFonts w:ascii="Arial" w:hAnsi="Arial" w:cs="Arial"/>
                <w:sz w:val="18"/>
                <w:szCs w:val="18"/>
              </w:rPr>
              <w:t>4.230</w:t>
            </w:r>
          </w:p>
        </w:tc>
        <w:tc>
          <w:tcPr>
            <w:tcW w:w="1228" w:type="pct"/>
            <w:tcBorders>
              <w:top w:val="dashSmallGap" w:sz="4" w:space="0" w:color="808080"/>
              <w:left w:val="nil"/>
              <w:bottom w:val="single" w:sz="4" w:space="0" w:color="auto"/>
              <w:right w:val="single" w:sz="4" w:space="0" w:color="auto"/>
            </w:tcBorders>
            <w:shd w:val="clear" w:color="auto" w:fill="auto"/>
            <w:hideMark/>
          </w:tcPr>
          <w:p w14:paraId="799E7A21" w14:textId="77777777" w:rsidR="00D00741" w:rsidRPr="00E107D3" w:rsidRDefault="00D00741" w:rsidP="00D00741">
            <w:pPr>
              <w:rPr>
                <w:rFonts w:ascii="Arial" w:hAnsi="Arial" w:cs="Arial"/>
                <w:sz w:val="18"/>
                <w:szCs w:val="18"/>
              </w:rPr>
            </w:pPr>
            <w:r w:rsidRPr="00E107D3">
              <w:rPr>
                <w:rFonts w:ascii="Arial" w:hAnsi="Arial" w:cs="Arial"/>
                <w:sz w:val="18"/>
                <w:szCs w:val="18"/>
              </w:rPr>
              <w:t>0.044</w:t>
            </w:r>
          </w:p>
        </w:tc>
      </w:tr>
      <w:tr w:rsidR="00E107D3" w:rsidRPr="00E107D3" w14:paraId="47FF79C0" w14:textId="77777777" w:rsidTr="009C26D1">
        <w:trPr>
          <w:trHeight w:val="480"/>
        </w:trPr>
        <w:tc>
          <w:tcPr>
            <w:tcW w:w="2460" w:type="pct"/>
            <w:tcBorders>
              <w:top w:val="nil"/>
              <w:left w:val="nil"/>
              <w:bottom w:val="nil"/>
              <w:right w:val="nil"/>
            </w:tcBorders>
            <w:shd w:val="clear" w:color="auto" w:fill="auto"/>
            <w:noWrap/>
            <w:vAlign w:val="center"/>
            <w:hideMark/>
          </w:tcPr>
          <w:p w14:paraId="1B2D9E58"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 </w:t>
            </w:r>
          </w:p>
        </w:tc>
        <w:tc>
          <w:tcPr>
            <w:tcW w:w="1311" w:type="pct"/>
            <w:tcBorders>
              <w:top w:val="nil"/>
              <w:left w:val="nil"/>
              <w:bottom w:val="nil"/>
              <w:right w:val="nil"/>
            </w:tcBorders>
            <w:shd w:val="clear" w:color="auto" w:fill="auto"/>
            <w:noWrap/>
            <w:vAlign w:val="bottom"/>
            <w:hideMark/>
          </w:tcPr>
          <w:p w14:paraId="40205DC0"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34B9690A"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 </w:t>
            </w:r>
          </w:p>
        </w:tc>
      </w:tr>
      <w:tr w:rsidR="00E107D3" w:rsidRPr="00E107D3" w14:paraId="75D83E3C" w14:textId="77777777" w:rsidTr="009C26D1">
        <w:trPr>
          <w:trHeight w:val="300"/>
        </w:trPr>
        <w:tc>
          <w:tcPr>
            <w:tcW w:w="2460" w:type="pct"/>
            <w:tcBorders>
              <w:top w:val="nil"/>
              <w:left w:val="nil"/>
              <w:bottom w:val="nil"/>
              <w:right w:val="nil"/>
            </w:tcBorders>
            <w:shd w:val="clear" w:color="auto" w:fill="auto"/>
            <w:vAlign w:val="center"/>
            <w:hideMark/>
          </w:tcPr>
          <w:p w14:paraId="2EEEA1C7"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Tests of Within-Subjects Effects</w:t>
            </w:r>
          </w:p>
        </w:tc>
        <w:tc>
          <w:tcPr>
            <w:tcW w:w="1311" w:type="pct"/>
            <w:tcBorders>
              <w:top w:val="nil"/>
              <w:left w:val="nil"/>
              <w:bottom w:val="nil"/>
              <w:right w:val="nil"/>
            </w:tcBorders>
            <w:shd w:val="clear" w:color="auto" w:fill="auto"/>
            <w:vAlign w:val="center"/>
            <w:hideMark/>
          </w:tcPr>
          <w:p w14:paraId="13C11FC5" w14:textId="4AFBFAA5" w:rsidR="00D00741" w:rsidRPr="00E107D3" w:rsidRDefault="00D00741" w:rsidP="00D00741">
            <w:pPr>
              <w:jc w:val="both"/>
              <w:rPr>
                <w:rFonts w:ascii="Arial" w:hAnsi="Arial" w:cs="Arial"/>
                <w:sz w:val="18"/>
                <w:szCs w:val="18"/>
              </w:rPr>
            </w:pPr>
            <w:proofErr w:type="gramStart"/>
            <w:r w:rsidRPr="00E107D3">
              <w:rPr>
                <w:rFonts w:ascii="Arial" w:hAnsi="Arial" w:cs="Arial"/>
                <w:sz w:val="18"/>
                <w:szCs w:val="18"/>
              </w:rPr>
              <w:t>F</w:t>
            </w:r>
            <w:r w:rsidRPr="00E107D3">
              <w:rPr>
                <w:rFonts w:ascii="Arial" w:hAnsi="Arial" w:cs="Arial"/>
                <w:sz w:val="18"/>
                <w:szCs w:val="18"/>
                <w:vertAlign w:val="superscript"/>
              </w:rPr>
              <w:t>[</w:t>
            </w:r>
            <w:proofErr w:type="gramEnd"/>
            <w:r w:rsidRPr="00E107D3">
              <w:rPr>
                <w:rFonts w:ascii="Arial" w:hAnsi="Arial" w:cs="Arial"/>
                <w:sz w:val="18"/>
                <w:szCs w:val="18"/>
                <w:vertAlign w:val="superscript"/>
              </w:rPr>
              <w:t>1, 8</w:t>
            </w:r>
            <w:r w:rsidR="00B958A2" w:rsidRPr="00E107D3">
              <w:rPr>
                <w:rFonts w:ascii="Arial" w:hAnsi="Arial" w:cs="Arial"/>
                <w:sz w:val="18"/>
                <w:szCs w:val="18"/>
                <w:vertAlign w:val="superscript"/>
              </w:rPr>
              <w:t>8</w:t>
            </w:r>
            <w:r w:rsidRPr="00E107D3">
              <w:rPr>
                <w:rFonts w:ascii="Arial" w:hAnsi="Arial" w:cs="Arial"/>
                <w:sz w:val="18"/>
                <w:szCs w:val="18"/>
                <w:vertAlign w:val="superscript"/>
              </w:rPr>
              <w:t>]</w:t>
            </w:r>
          </w:p>
        </w:tc>
        <w:tc>
          <w:tcPr>
            <w:tcW w:w="1228" w:type="pct"/>
            <w:tcBorders>
              <w:top w:val="nil"/>
              <w:left w:val="nil"/>
              <w:bottom w:val="nil"/>
              <w:right w:val="nil"/>
            </w:tcBorders>
            <w:shd w:val="clear" w:color="auto" w:fill="auto"/>
            <w:vAlign w:val="center"/>
            <w:hideMark/>
          </w:tcPr>
          <w:p w14:paraId="72EC7F30"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Sig.</w:t>
            </w:r>
          </w:p>
        </w:tc>
      </w:tr>
      <w:tr w:rsidR="00E107D3" w:rsidRPr="00E107D3" w14:paraId="56EA4326" w14:textId="77777777" w:rsidTr="009C26D1">
        <w:trPr>
          <w:trHeight w:val="480"/>
        </w:trPr>
        <w:tc>
          <w:tcPr>
            <w:tcW w:w="2460" w:type="pct"/>
            <w:tcBorders>
              <w:top w:val="single" w:sz="4" w:space="0" w:color="auto"/>
              <w:left w:val="single" w:sz="4" w:space="0" w:color="auto"/>
              <w:bottom w:val="nil"/>
              <w:right w:val="nil"/>
            </w:tcBorders>
            <w:shd w:val="clear" w:color="auto" w:fill="auto"/>
            <w:vAlign w:val="center"/>
            <w:hideMark/>
          </w:tcPr>
          <w:p w14:paraId="03D86FEC"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LATERALITY</w:t>
            </w:r>
          </w:p>
        </w:tc>
        <w:tc>
          <w:tcPr>
            <w:tcW w:w="1311" w:type="pct"/>
            <w:tcBorders>
              <w:top w:val="single" w:sz="4" w:space="0" w:color="auto"/>
              <w:left w:val="nil"/>
              <w:bottom w:val="nil"/>
              <w:right w:val="nil"/>
            </w:tcBorders>
            <w:shd w:val="clear" w:color="auto" w:fill="auto"/>
            <w:noWrap/>
            <w:vAlign w:val="center"/>
            <w:hideMark/>
          </w:tcPr>
          <w:p w14:paraId="214A6869"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0.935</w:t>
            </w:r>
          </w:p>
        </w:tc>
        <w:tc>
          <w:tcPr>
            <w:tcW w:w="1228" w:type="pct"/>
            <w:tcBorders>
              <w:top w:val="single" w:sz="4" w:space="0" w:color="auto"/>
              <w:left w:val="nil"/>
              <w:bottom w:val="nil"/>
              <w:right w:val="single" w:sz="4" w:space="0" w:color="auto"/>
            </w:tcBorders>
            <w:shd w:val="clear" w:color="auto" w:fill="auto"/>
            <w:noWrap/>
            <w:vAlign w:val="center"/>
            <w:hideMark/>
          </w:tcPr>
          <w:p w14:paraId="3E94360C"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0.337</w:t>
            </w:r>
          </w:p>
        </w:tc>
      </w:tr>
      <w:tr w:rsidR="00E107D3" w:rsidRPr="00E107D3" w14:paraId="621D9A0A" w14:textId="77777777" w:rsidTr="009C26D1">
        <w:trPr>
          <w:trHeight w:val="300"/>
        </w:trPr>
        <w:tc>
          <w:tcPr>
            <w:tcW w:w="2460" w:type="pct"/>
            <w:tcBorders>
              <w:top w:val="nil"/>
              <w:left w:val="single" w:sz="4" w:space="0" w:color="auto"/>
              <w:bottom w:val="single" w:sz="4" w:space="0" w:color="auto"/>
              <w:right w:val="nil"/>
            </w:tcBorders>
            <w:shd w:val="clear" w:color="auto" w:fill="auto"/>
            <w:vAlign w:val="center"/>
            <w:hideMark/>
          </w:tcPr>
          <w:p w14:paraId="741EEC02"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LATERALITY * GROUP</w:t>
            </w:r>
          </w:p>
        </w:tc>
        <w:tc>
          <w:tcPr>
            <w:tcW w:w="1311" w:type="pct"/>
            <w:tcBorders>
              <w:top w:val="nil"/>
              <w:left w:val="nil"/>
              <w:bottom w:val="single" w:sz="4" w:space="0" w:color="auto"/>
              <w:right w:val="nil"/>
            </w:tcBorders>
            <w:shd w:val="clear" w:color="auto" w:fill="auto"/>
            <w:noWrap/>
            <w:vAlign w:val="center"/>
            <w:hideMark/>
          </w:tcPr>
          <w:p w14:paraId="6150F572"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2.096</w:t>
            </w:r>
          </w:p>
        </w:tc>
        <w:tc>
          <w:tcPr>
            <w:tcW w:w="1228" w:type="pct"/>
            <w:tcBorders>
              <w:top w:val="nil"/>
              <w:left w:val="nil"/>
              <w:bottom w:val="single" w:sz="4" w:space="0" w:color="auto"/>
              <w:right w:val="single" w:sz="4" w:space="0" w:color="auto"/>
            </w:tcBorders>
            <w:shd w:val="clear" w:color="auto" w:fill="auto"/>
            <w:noWrap/>
            <w:vAlign w:val="center"/>
            <w:hideMark/>
          </w:tcPr>
          <w:p w14:paraId="79E505D4"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0.152</w:t>
            </w:r>
          </w:p>
        </w:tc>
      </w:tr>
      <w:tr w:rsidR="00E107D3" w:rsidRPr="00E107D3" w14:paraId="1D9002A5" w14:textId="77777777" w:rsidTr="009C26D1">
        <w:trPr>
          <w:trHeight w:val="300"/>
        </w:trPr>
        <w:tc>
          <w:tcPr>
            <w:tcW w:w="2460" w:type="pct"/>
            <w:tcBorders>
              <w:top w:val="nil"/>
              <w:left w:val="nil"/>
              <w:bottom w:val="nil"/>
              <w:right w:val="nil"/>
            </w:tcBorders>
            <w:shd w:val="clear" w:color="auto" w:fill="auto"/>
            <w:vAlign w:val="center"/>
            <w:hideMark/>
          </w:tcPr>
          <w:p w14:paraId="24AB4D92"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Tests of Within-Subjects Effects</w:t>
            </w:r>
          </w:p>
        </w:tc>
        <w:tc>
          <w:tcPr>
            <w:tcW w:w="1311" w:type="pct"/>
            <w:tcBorders>
              <w:top w:val="nil"/>
              <w:left w:val="nil"/>
              <w:bottom w:val="nil"/>
              <w:right w:val="nil"/>
            </w:tcBorders>
            <w:shd w:val="clear" w:color="auto" w:fill="auto"/>
            <w:vAlign w:val="center"/>
            <w:hideMark/>
          </w:tcPr>
          <w:p w14:paraId="5ACBAF02" w14:textId="77777777" w:rsidR="00D00741" w:rsidRPr="00E107D3" w:rsidRDefault="00D00741" w:rsidP="00D00741">
            <w:pPr>
              <w:jc w:val="both"/>
              <w:rPr>
                <w:rFonts w:ascii="Arial" w:hAnsi="Arial" w:cs="Arial"/>
                <w:i/>
                <w:iCs/>
                <w:sz w:val="18"/>
                <w:szCs w:val="18"/>
              </w:rPr>
            </w:pPr>
            <w:proofErr w:type="gramStart"/>
            <w:r w:rsidRPr="00E107D3">
              <w:rPr>
                <w:rFonts w:ascii="Arial" w:hAnsi="Arial" w:cs="Arial"/>
                <w:i/>
                <w:iCs/>
                <w:sz w:val="18"/>
                <w:szCs w:val="18"/>
              </w:rPr>
              <w:t>F</w:t>
            </w:r>
            <w:r w:rsidRPr="00E107D3">
              <w:rPr>
                <w:rFonts w:ascii="Arial" w:hAnsi="Arial" w:cs="Arial"/>
                <w:i/>
                <w:iCs/>
                <w:sz w:val="18"/>
                <w:szCs w:val="18"/>
                <w:vertAlign w:val="superscript"/>
              </w:rPr>
              <w:t>[</w:t>
            </w:r>
            <w:proofErr w:type="gramEnd"/>
            <w:r w:rsidRPr="00E107D3">
              <w:rPr>
                <w:rFonts w:ascii="Arial" w:hAnsi="Arial" w:cs="Arial"/>
                <w:i/>
                <w:iCs/>
                <w:sz w:val="18"/>
                <w:szCs w:val="18"/>
                <w:vertAlign w:val="superscript"/>
              </w:rPr>
              <w:t>98,7938]</w:t>
            </w:r>
          </w:p>
        </w:tc>
        <w:tc>
          <w:tcPr>
            <w:tcW w:w="1228" w:type="pct"/>
            <w:tcBorders>
              <w:top w:val="nil"/>
              <w:left w:val="nil"/>
              <w:bottom w:val="nil"/>
              <w:right w:val="nil"/>
            </w:tcBorders>
            <w:shd w:val="clear" w:color="auto" w:fill="auto"/>
            <w:vAlign w:val="center"/>
            <w:hideMark/>
          </w:tcPr>
          <w:p w14:paraId="5305B8D1"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Sig.</w:t>
            </w:r>
          </w:p>
        </w:tc>
      </w:tr>
      <w:tr w:rsidR="00E107D3" w:rsidRPr="00E107D3" w14:paraId="0B7E9F2F" w14:textId="77777777" w:rsidTr="009C26D1">
        <w:trPr>
          <w:trHeight w:val="480"/>
        </w:trPr>
        <w:tc>
          <w:tcPr>
            <w:tcW w:w="2460" w:type="pct"/>
            <w:tcBorders>
              <w:top w:val="single" w:sz="4" w:space="0" w:color="auto"/>
              <w:left w:val="single" w:sz="4" w:space="0" w:color="auto"/>
              <w:bottom w:val="single" w:sz="4" w:space="0" w:color="auto"/>
              <w:right w:val="nil"/>
            </w:tcBorders>
            <w:shd w:val="clear" w:color="auto" w:fill="auto"/>
            <w:vAlign w:val="center"/>
            <w:hideMark/>
          </w:tcPr>
          <w:p w14:paraId="38C229D1" w14:textId="3FCB6F85" w:rsidR="00D00741" w:rsidRPr="00E107D3" w:rsidRDefault="00D00741" w:rsidP="00D00741">
            <w:pPr>
              <w:jc w:val="both"/>
              <w:rPr>
                <w:rFonts w:ascii="Arial" w:hAnsi="Arial" w:cs="Arial"/>
                <w:sz w:val="18"/>
                <w:szCs w:val="18"/>
              </w:rPr>
            </w:pPr>
            <w:r w:rsidRPr="00E107D3">
              <w:rPr>
                <w:rFonts w:ascii="Arial" w:hAnsi="Arial" w:cs="Arial"/>
                <w:sz w:val="18"/>
                <w:szCs w:val="18"/>
              </w:rPr>
              <w:t xml:space="preserve">LATERALITY * GROUP * </w:t>
            </w:r>
            <w:r w:rsidR="00E367B0" w:rsidRPr="00E107D3">
              <w:rPr>
                <w:rFonts w:ascii="Arial" w:hAnsi="Arial" w:cs="Arial"/>
                <w:sz w:val="18"/>
                <w:szCs w:val="18"/>
              </w:rPr>
              <w:t>SEGMENT</w:t>
            </w:r>
          </w:p>
        </w:tc>
        <w:tc>
          <w:tcPr>
            <w:tcW w:w="1311" w:type="pct"/>
            <w:tcBorders>
              <w:top w:val="single" w:sz="4" w:space="0" w:color="auto"/>
              <w:left w:val="nil"/>
              <w:bottom w:val="single" w:sz="4" w:space="0" w:color="auto"/>
              <w:right w:val="nil"/>
            </w:tcBorders>
            <w:shd w:val="clear" w:color="auto" w:fill="auto"/>
            <w:noWrap/>
            <w:vAlign w:val="center"/>
            <w:hideMark/>
          </w:tcPr>
          <w:p w14:paraId="0BCB0168"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0.628</w:t>
            </w:r>
          </w:p>
        </w:tc>
        <w:tc>
          <w:tcPr>
            <w:tcW w:w="1228" w:type="pct"/>
            <w:tcBorders>
              <w:top w:val="single" w:sz="4" w:space="0" w:color="auto"/>
              <w:left w:val="nil"/>
              <w:bottom w:val="single" w:sz="4" w:space="0" w:color="auto"/>
              <w:right w:val="single" w:sz="4" w:space="0" w:color="auto"/>
            </w:tcBorders>
            <w:shd w:val="clear" w:color="auto" w:fill="auto"/>
            <w:noWrap/>
            <w:vAlign w:val="center"/>
            <w:hideMark/>
          </w:tcPr>
          <w:p w14:paraId="0601BB64"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0.998</w:t>
            </w:r>
          </w:p>
        </w:tc>
      </w:tr>
      <w:tr w:rsidR="00E107D3" w:rsidRPr="00E107D3" w14:paraId="267D0BBA" w14:textId="77777777" w:rsidTr="009C26D1">
        <w:trPr>
          <w:trHeight w:val="480"/>
        </w:trPr>
        <w:tc>
          <w:tcPr>
            <w:tcW w:w="2460" w:type="pct"/>
            <w:tcBorders>
              <w:top w:val="nil"/>
              <w:left w:val="nil"/>
              <w:bottom w:val="nil"/>
              <w:right w:val="nil"/>
            </w:tcBorders>
            <w:shd w:val="clear" w:color="auto" w:fill="auto"/>
            <w:noWrap/>
            <w:vAlign w:val="bottom"/>
            <w:hideMark/>
          </w:tcPr>
          <w:p w14:paraId="13AD75DD" w14:textId="77777777" w:rsidR="00D00741" w:rsidRPr="00E107D3" w:rsidRDefault="00D00741" w:rsidP="00D00741">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hideMark/>
          </w:tcPr>
          <w:p w14:paraId="008F6413"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17FED6A4" w14:textId="77777777" w:rsidR="00D00741" w:rsidRPr="00E107D3" w:rsidRDefault="00D00741" w:rsidP="00D00741">
            <w:pPr>
              <w:jc w:val="both"/>
              <w:rPr>
                <w:rFonts w:ascii="Arial" w:hAnsi="Arial" w:cs="Arial"/>
                <w:sz w:val="18"/>
                <w:szCs w:val="18"/>
              </w:rPr>
            </w:pPr>
          </w:p>
        </w:tc>
      </w:tr>
      <w:tr w:rsidR="00E107D3" w:rsidRPr="00E107D3" w14:paraId="5A5B0821" w14:textId="77777777" w:rsidTr="009C26D1">
        <w:trPr>
          <w:trHeight w:val="300"/>
        </w:trPr>
        <w:tc>
          <w:tcPr>
            <w:tcW w:w="2460" w:type="pct"/>
            <w:tcBorders>
              <w:top w:val="nil"/>
              <w:left w:val="nil"/>
              <w:bottom w:val="nil"/>
              <w:right w:val="nil"/>
            </w:tcBorders>
            <w:shd w:val="clear" w:color="auto" w:fill="auto"/>
            <w:noWrap/>
            <w:vAlign w:val="bottom"/>
            <w:hideMark/>
          </w:tcPr>
          <w:p w14:paraId="26379BC0" w14:textId="77777777" w:rsidR="00D00741" w:rsidRPr="00E107D3" w:rsidRDefault="00D00741" w:rsidP="00D00741">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hideMark/>
          </w:tcPr>
          <w:p w14:paraId="3E5EE749"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59DBA523" w14:textId="77777777" w:rsidR="00D00741" w:rsidRPr="00E107D3" w:rsidRDefault="00D00741" w:rsidP="00D00741">
            <w:pPr>
              <w:jc w:val="both"/>
              <w:rPr>
                <w:rFonts w:ascii="Arial" w:hAnsi="Arial" w:cs="Arial"/>
                <w:sz w:val="18"/>
                <w:szCs w:val="18"/>
              </w:rPr>
            </w:pPr>
          </w:p>
        </w:tc>
      </w:tr>
      <w:tr w:rsidR="00E107D3" w:rsidRPr="00E107D3" w14:paraId="6E0DB5D8" w14:textId="77777777" w:rsidTr="009C26D1">
        <w:trPr>
          <w:trHeight w:val="300"/>
        </w:trPr>
        <w:tc>
          <w:tcPr>
            <w:tcW w:w="2460" w:type="pct"/>
            <w:tcBorders>
              <w:top w:val="nil"/>
              <w:left w:val="nil"/>
              <w:bottom w:val="nil"/>
              <w:right w:val="nil"/>
            </w:tcBorders>
            <w:shd w:val="clear" w:color="auto" w:fill="auto"/>
            <w:noWrap/>
            <w:vAlign w:val="bottom"/>
          </w:tcPr>
          <w:p w14:paraId="43839F01" w14:textId="77777777" w:rsidR="00B958A2" w:rsidRPr="00E107D3" w:rsidRDefault="00B958A2" w:rsidP="00D00741">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tcPr>
          <w:p w14:paraId="2B77C946" w14:textId="77777777" w:rsidR="00B958A2" w:rsidRPr="00E107D3" w:rsidRDefault="00B958A2"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tcPr>
          <w:p w14:paraId="2D714917" w14:textId="77777777" w:rsidR="00B958A2" w:rsidRPr="00E107D3" w:rsidRDefault="00B958A2" w:rsidP="00D00741">
            <w:pPr>
              <w:jc w:val="both"/>
              <w:rPr>
                <w:rFonts w:ascii="Arial" w:hAnsi="Arial" w:cs="Arial"/>
                <w:sz w:val="18"/>
                <w:szCs w:val="18"/>
              </w:rPr>
            </w:pPr>
          </w:p>
        </w:tc>
      </w:tr>
      <w:tr w:rsidR="00E107D3" w:rsidRPr="00E107D3" w14:paraId="5055015B" w14:textId="77777777" w:rsidTr="009C26D1">
        <w:trPr>
          <w:trHeight w:val="300"/>
        </w:trPr>
        <w:tc>
          <w:tcPr>
            <w:tcW w:w="2460" w:type="pct"/>
            <w:tcBorders>
              <w:top w:val="nil"/>
              <w:left w:val="nil"/>
              <w:bottom w:val="nil"/>
              <w:right w:val="nil"/>
            </w:tcBorders>
            <w:shd w:val="clear" w:color="auto" w:fill="auto"/>
            <w:noWrap/>
            <w:vAlign w:val="bottom"/>
            <w:hideMark/>
          </w:tcPr>
          <w:p w14:paraId="7153C0B6" w14:textId="77777777" w:rsidR="00D00741" w:rsidRPr="00E107D3" w:rsidRDefault="00D00741" w:rsidP="00D00741">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hideMark/>
          </w:tcPr>
          <w:p w14:paraId="35150772"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02CB67AD" w14:textId="77777777" w:rsidR="00D00741" w:rsidRPr="00E107D3" w:rsidRDefault="00D00741" w:rsidP="00D00741">
            <w:pPr>
              <w:jc w:val="both"/>
              <w:rPr>
                <w:rFonts w:ascii="Arial" w:hAnsi="Arial" w:cs="Arial"/>
                <w:sz w:val="18"/>
                <w:szCs w:val="18"/>
              </w:rPr>
            </w:pPr>
          </w:p>
        </w:tc>
      </w:tr>
      <w:tr w:rsidR="00E107D3" w:rsidRPr="00E107D3" w14:paraId="16120AF8" w14:textId="77777777" w:rsidTr="009C26D1">
        <w:trPr>
          <w:trHeight w:val="480"/>
        </w:trPr>
        <w:tc>
          <w:tcPr>
            <w:tcW w:w="2460" w:type="pct"/>
            <w:tcBorders>
              <w:top w:val="nil"/>
              <w:left w:val="nil"/>
              <w:bottom w:val="nil"/>
              <w:right w:val="nil"/>
            </w:tcBorders>
            <w:shd w:val="clear" w:color="000000" w:fill="D9D9D9"/>
            <w:noWrap/>
            <w:vAlign w:val="bottom"/>
            <w:hideMark/>
          </w:tcPr>
          <w:p w14:paraId="6821F206"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 xml:space="preserve">Inferior </w:t>
            </w:r>
            <w:proofErr w:type="spellStart"/>
            <w:r w:rsidRPr="00E107D3">
              <w:rPr>
                <w:rFonts w:ascii="Arial" w:hAnsi="Arial" w:cs="Arial"/>
                <w:sz w:val="18"/>
                <w:szCs w:val="18"/>
              </w:rPr>
              <w:t>Fronto</w:t>
            </w:r>
            <w:proofErr w:type="spellEnd"/>
            <w:r w:rsidRPr="00E107D3">
              <w:rPr>
                <w:rFonts w:ascii="Arial" w:hAnsi="Arial" w:cs="Arial"/>
                <w:sz w:val="18"/>
                <w:szCs w:val="18"/>
              </w:rPr>
              <w:t>-occipital Fasciculus</w:t>
            </w:r>
          </w:p>
        </w:tc>
        <w:tc>
          <w:tcPr>
            <w:tcW w:w="1311" w:type="pct"/>
            <w:tcBorders>
              <w:top w:val="nil"/>
              <w:left w:val="nil"/>
              <w:bottom w:val="nil"/>
              <w:right w:val="nil"/>
            </w:tcBorders>
            <w:shd w:val="clear" w:color="000000" w:fill="D9D9D9"/>
            <w:noWrap/>
            <w:vAlign w:val="bottom"/>
            <w:hideMark/>
          </w:tcPr>
          <w:p w14:paraId="794ECB95"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000000" w:fill="D9D9D9"/>
            <w:noWrap/>
            <w:vAlign w:val="bottom"/>
            <w:hideMark/>
          </w:tcPr>
          <w:p w14:paraId="5EE5198C"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 </w:t>
            </w:r>
          </w:p>
        </w:tc>
      </w:tr>
      <w:tr w:rsidR="00E107D3" w:rsidRPr="00E107D3" w14:paraId="30D0A6AC" w14:textId="77777777" w:rsidTr="009C26D1">
        <w:trPr>
          <w:trHeight w:val="480"/>
        </w:trPr>
        <w:tc>
          <w:tcPr>
            <w:tcW w:w="2460" w:type="pct"/>
            <w:tcBorders>
              <w:top w:val="nil"/>
              <w:left w:val="nil"/>
              <w:bottom w:val="nil"/>
              <w:right w:val="nil"/>
            </w:tcBorders>
            <w:shd w:val="clear" w:color="auto" w:fill="auto"/>
            <w:noWrap/>
            <w:vAlign w:val="bottom"/>
            <w:hideMark/>
          </w:tcPr>
          <w:p w14:paraId="4D3B9047" w14:textId="77777777" w:rsidR="00D00741" w:rsidRPr="00E107D3" w:rsidRDefault="00D00741" w:rsidP="00D00741">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hideMark/>
          </w:tcPr>
          <w:p w14:paraId="011AD8E0"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7DFEBE1F" w14:textId="77777777" w:rsidR="00D00741" w:rsidRPr="00E107D3" w:rsidRDefault="00D00741" w:rsidP="00D00741">
            <w:pPr>
              <w:jc w:val="both"/>
              <w:rPr>
                <w:rFonts w:ascii="Arial" w:hAnsi="Arial" w:cs="Arial"/>
                <w:sz w:val="18"/>
                <w:szCs w:val="18"/>
              </w:rPr>
            </w:pPr>
          </w:p>
        </w:tc>
      </w:tr>
      <w:tr w:rsidR="00E107D3" w:rsidRPr="00E107D3" w14:paraId="190BE3AA" w14:textId="77777777" w:rsidTr="009C26D1">
        <w:trPr>
          <w:trHeight w:val="300"/>
        </w:trPr>
        <w:tc>
          <w:tcPr>
            <w:tcW w:w="2460" w:type="pct"/>
            <w:tcBorders>
              <w:top w:val="nil"/>
              <w:left w:val="nil"/>
              <w:bottom w:val="nil"/>
              <w:right w:val="nil"/>
            </w:tcBorders>
            <w:shd w:val="clear" w:color="auto" w:fill="auto"/>
            <w:vAlign w:val="center"/>
            <w:hideMark/>
          </w:tcPr>
          <w:p w14:paraId="4F96D9CB"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Tests of Between-Subjects Effects</w:t>
            </w:r>
          </w:p>
        </w:tc>
        <w:tc>
          <w:tcPr>
            <w:tcW w:w="1311" w:type="pct"/>
            <w:tcBorders>
              <w:top w:val="nil"/>
              <w:left w:val="nil"/>
              <w:bottom w:val="nil"/>
              <w:right w:val="nil"/>
            </w:tcBorders>
            <w:shd w:val="clear" w:color="auto" w:fill="auto"/>
            <w:vAlign w:val="center"/>
            <w:hideMark/>
          </w:tcPr>
          <w:p w14:paraId="692E1B42" w14:textId="7A822A83" w:rsidR="00D00741" w:rsidRPr="00E107D3" w:rsidRDefault="00D00741" w:rsidP="00D00741">
            <w:pPr>
              <w:jc w:val="both"/>
              <w:rPr>
                <w:rFonts w:ascii="Arial" w:hAnsi="Arial" w:cs="Arial"/>
                <w:i/>
                <w:iCs/>
                <w:sz w:val="18"/>
                <w:szCs w:val="18"/>
              </w:rPr>
            </w:pPr>
            <w:proofErr w:type="gramStart"/>
            <w:r w:rsidRPr="00E107D3">
              <w:rPr>
                <w:rFonts w:ascii="Arial" w:hAnsi="Arial" w:cs="Arial"/>
                <w:i/>
                <w:iCs/>
                <w:sz w:val="18"/>
                <w:szCs w:val="18"/>
              </w:rPr>
              <w:t>F</w:t>
            </w:r>
            <w:r w:rsidRPr="00E107D3">
              <w:rPr>
                <w:rFonts w:ascii="Arial" w:hAnsi="Arial" w:cs="Arial"/>
                <w:i/>
                <w:iCs/>
                <w:sz w:val="18"/>
                <w:szCs w:val="18"/>
                <w:vertAlign w:val="superscript"/>
              </w:rPr>
              <w:t>[</w:t>
            </w:r>
            <w:proofErr w:type="gramEnd"/>
            <w:r w:rsidRPr="00E107D3">
              <w:rPr>
                <w:rFonts w:ascii="Arial" w:hAnsi="Arial" w:cs="Arial"/>
                <w:i/>
                <w:iCs/>
                <w:sz w:val="18"/>
                <w:szCs w:val="18"/>
                <w:vertAlign w:val="superscript"/>
              </w:rPr>
              <w:t>1,8</w:t>
            </w:r>
            <w:r w:rsidR="00B958A2" w:rsidRPr="00E107D3">
              <w:rPr>
                <w:rFonts w:ascii="Arial" w:hAnsi="Arial" w:cs="Arial"/>
                <w:i/>
                <w:iCs/>
                <w:sz w:val="18"/>
                <w:szCs w:val="18"/>
                <w:vertAlign w:val="superscript"/>
              </w:rPr>
              <w:t>8</w:t>
            </w:r>
            <w:r w:rsidRPr="00E107D3">
              <w:rPr>
                <w:rFonts w:ascii="Arial" w:hAnsi="Arial" w:cs="Arial"/>
                <w:i/>
                <w:iCs/>
                <w:sz w:val="18"/>
                <w:szCs w:val="18"/>
                <w:vertAlign w:val="superscript"/>
              </w:rPr>
              <w:t>]</w:t>
            </w:r>
          </w:p>
        </w:tc>
        <w:tc>
          <w:tcPr>
            <w:tcW w:w="1228" w:type="pct"/>
            <w:tcBorders>
              <w:top w:val="nil"/>
              <w:left w:val="nil"/>
              <w:bottom w:val="nil"/>
              <w:right w:val="nil"/>
            </w:tcBorders>
            <w:shd w:val="clear" w:color="auto" w:fill="auto"/>
            <w:vAlign w:val="center"/>
            <w:hideMark/>
          </w:tcPr>
          <w:p w14:paraId="28D89D00"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Sig.</w:t>
            </w:r>
          </w:p>
        </w:tc>
      </w:tr>
      <w:tr w:rsidR="00E107D3" w:rsidRPr="00E107D3" w14:paraId="1296425D" w14:textId="77777777" w:rsidTr="009C26D1">
        <w:trPr>
          <w:cantSplit/>
          <w:trHeight w:val="300"/>
        </w:trPr>
        <w:tc>
          <w:tcPr>
            <w:tcW w:w="2460" w:type="pct"/>
            <w:tcBorders>
              <w:top w:val="single" w:sz="4" w:space="0" w:color="auto"/>
              <w:left w:val="single" w:sz="4" w:space="0" w:color="auto"/>
              <w:bottom w:val="nil"/>
              <w:right w:val="nil"/>
            </w:tcBorders>
            <w:shd w:val="clear" w:color="auto" w:fill="auto"/>
            <w:vAlign w:val="center"/>
            <w:hideMark/>
          </w:tcPr>
          <w:p w14:paraId="7829C25A"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GROUP</w:t>
            </w:r>
          </w:p>
        </w:tc>
        <w:tc>
          <w:tcPr>
            <w:tcW w:w="1311" w:type="pct"/>
            <w:tcBorders>
              <w:top w:val="single" w:sz="4" w:space="0" w:color="auto"/>
              <w:left w:val="nil"/>
              <w:bottom w:val="nil"/>
              <w:right w:val="nil"/>
            </w:tcBorders>
            <w:shd w:val="clear" w:color="auto" w:fill="auto"/>
            <w:hideMark/>
          </w:tcPr>
          <w:p w14:paraId="7511EF7A" w14:textId="77777777" w:rsidR="00D00741" w:rsidRPr="00E107D3" w:rsidRDefault="00D00741" w:rsidP="00D00741">
            <w:pPr>
              <w:rPr>
                <w:rFonts w:ascii="Arial" w:hAnsi="Arial" w:cs="Arial"/>
                <w:sz w:val="18"/>
                <w:szCs w:val="18"/>
              </w:rPr>
            </w:pPr>
            <w:r w:rsidRPr="00E107D3">
              <w:rPr>
                <w:rFonts w:ascii="Arial" w:hAnsi="Arial" w:cs="Arial"/>
                <w:sz w:val="18"/>
                <w:szCs w:val="18"/>
              </w:rPr>
              <w:t>0.286</w:t>
            </w:r>
          </w:p>
        </w:tc>
        <w:tc>
          <w:tcPr>
            <w:tcW w:w="1228" w:type="pct"/>
            <w:tcBorders>
              <w:top w:val="single" w:sz="4" w:space="0" w:color="auto"/>
              <w:left w:val="nil"/>
              <w:bottom w:val="nil"/>
              <w:right w:val="single" w:sz="4" w:space="0" w:color="auto"/>
            </w:tcBorders>
            <w:shd w:val="clear" w:color="auto" w:fill="auto"/>
            <w:hideMark/>
          </w:tcPr>
          <w:p w14:paraId="4C1D1408" w14:textId="77777777" w:rsidR="00D00741" w:rsidRPr="00E107D3" w:rsidRDefault="00D00741" w:rsidP="00D00741">
            <w:pPr>
              <w:rPr>
                <w:rFonts w:ascii="Arial" w:hAnsi="Arial" w:cs="Arial"/>
                <w:sz w:val="18"/>
                <w:szCs w:val="18"/>
              </w:rPr>
            </w:pPr>
            <w:r w:rsidRPr="00E107D3">
              <w:rPr>
                <w:rFonts w:ascii="Arial" w:hAnsi="Arial" w:cs="Arial"/>
                <w:sz w:val="18"/>
                <w:szCs w:val="18"/>
              </w:rPr>
              <w:t>0.595</w:t>
            </w:r>
          </w:p>
        </w:tc>
      </w:tr>
      <w:tr w:rsidR="00E107D3" w:rsidRPr="00E107D3" w14:paraId="2E478CC9" w14:textId="77777777" w:rsidTr="009C26D1">
        <w:trPr>
          <w:cantSplit/>
          <w:trHeight w:val="480"/>
        </w:trPr>
        <w:tc>
          <w:tcPr>
            <w:tcW w:w="2460" w:type="pct"/>
            <w:tcBorders>
              <w:top w:val="nil"/>
              <w:left w:val="single" w:sz="4" w:space="0" w:color="auto"/>
              <w:bottom w:val="nil"/>
              <w:right w:val="nil"/>
            </w:tcBorders>
            <w:shd w:val="clear" w:color="auto" w:fill="auto"/>
            <w:vAlign w:val="center"/>
            <w:hideMark/>
          </w:tcPr>
          <w:p w14:paraId="297C99E4"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Gender</w:t>
            </w:r>
          </w:p>
        </w:tc>
        <w:tc>
          <w:tcPr>
            <w:tcW w:w="1311" w:type="pct"/>
            <w:tcBorders>
              <w:top w:val="nil"/>
              <w:left w:val="nil"/>
              <w:bottom w:val="nil"/>
              <w:right w:val="nil"/>
            </w:tcBorders>
            <w:shd w:val="clear" w:color="auto" w:fill="auto"/>
            <w:hideMark/>
          </w:tcPr>
          <w:p w14:paraId="2C288AD5" w14:textId="77777777" w:rsidR="00D00741" w:rsidRPr="00E107D3" w:rsidRDefault="00D00741" w:rsidP="00D00741">
            <w:pPr>
              <w:rPr>
                <w:rFonts w:ascii="Arial" w:hAnsi="Arial" w:cs="Arial"/>
                <w:sz w:val="18"/>
                <w:szCs w:val="18"/>
              </w:rPr>
            </w:pPr>
            <w:r w:rsidRPr="00E107D3">
              <w:rPr>
                <w:rFonts w:ascii="Arial" w:hAnsi="Arial" w:cs="Arial"/>
                <w:sz w:val="18"/>
                <w:szCs w:val="18"/>
              </w:rPr>
              <w:t>4.221</w:t>
            </w:r>
          </w:p>
        </w:tc>
        <w:tc>
          <w:tcPr>
            <w:tcW w:w="1228" w:type="pct"/>
            <w:tcBorders>
              <w:top w:val="nil"/>
              <w:left w:val="nil"/>
              <w:bottom w:val="nil"/>
              <w:right w:val="single" w:sz="4" w:space="0" w:color="auto"/>
            </w:tcBorders>
            <w:shd w:val="clear" w:color="auto" w:fill="auto"/>
            <w:hideMark/>
          </w:tcPr>
          <w:p w14:paraId="2A62E067" w14:textId="77777777" w:rsidR="00D00741" w:rsidRPr="00E107D3" w:rsidRDefault="00D00741" w:rsidP="00D00741">
            <w:pPr>
              <w:rPr>
                <w:rFonts w:ascii="Arial" w:hAnsi="Arial" w:cs="Arial"/>
                <w:sz w:val="18"/>
                <w:szCs w:val="18"/>
              </w:rPr>
            </w:pPr>
            <w:r w:rsidRPr="00E107D3">
              <w:rPr>
                <w:rFonts w:ascii="Arial" w:hAnsi="Arial" w:cs="Arial"/>
                <w:sz w:val="18"/>
                <w:szCs w:val="18"/>
              </w:rPr>
              <w:t>0.045</w:t>
            </w:r>
          </w:p>
        </w:tc>
      </w:tr>
      <w:tr w:rsidR="00E107D3" w:rsidRPr="00E107D3" w14:paraId="606F5B5C" w14:textId="77777777" w:rsidTr="009C26D1">
        <w:trPr>
          <w:cantSplit/>
          <w:trHeight w:val="480"/>
        </w:trPr>
        <w:tc>
          <w:tcPr>
            <w:tcW w:w="2460" w:type="pct"/>
            <w:tcBorders>
              <w:top w:val="nil"/>
              <w:left w:val="single" w:sz="4" w:space="0" w:color="auto"/>
              <w:bottom w:val="nil"/>
              <w:right w:val="nil"/>
            </w:tcBorders>
            <w:shd w:val="clear" w:color="auto" w:fill="auto"/>
            <w:vAlign w:val="center"/>
          </w:tcPr>
          <w:p w14:paraId="09F0CBCC"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Age</w:t>
            </w:r>
          </w:p>
        </w:tc>
        <w:tc>
          <w:tcPr>
            <w:tcW w:w="1311" w:type="pct"/>
            <w:tcBorders>
              <w:top w:val="nil"/>
              <w:left w:val="nil"/>
              <w:bottom w:val="nil"/>
              <w:right w:val="nil"/>
            </w:tcBorders>
            <w:shd w:val="clear" w:color="auto" w:fill="auto"/>
          </w:tcPr>
          <w:p w14:paraId="75C6FD3D" w14:textId="77777777" w:rsidR="00D00741" w:rsidRPr="00E107D3" w:rsidRDefault="00D00741" w:rsidP="00D00741">
            <w:pPr>
              <w:rPr>
                <w:rFonts w:ascii="Arial" w:hAnsi="Arial" w:cs="Arial"/>
                <w:sz w:val="18"/>
                <w:szCs w:val="18"/>
              </w:rPr>
            </w:pPr>
            <w:r w:rsidRPr="00E107D3">
              <w:rPr>
                <w:rFonts w:ascii="Arial" w:hAnsi="Arial" w:cs="Arial"/>
                <w:sz w:val="18"/>
                <w:szCs w:val="18"/>
              </w:rPr>
              <w:t>0.028</w:t>
            </w:r>
          </w:p>
        </w:tc>
        <w:tc>
          <w:tcPr>
            <w:tcW w:w="1228" w:type="pct"/>
            <w:tcBorders>
              <w:top w:val="nil"/>
              <w:left w:val="nil"/>
              <w:bottom w:val="nil"/>
              <w:right w:val="single" w:sz="4" w:space="0" w:color="auto"/>
            </w:tcBorders>
            <w:shd w:val="clear" w:color="auto" w:fill="auto"/>
          </w:tcPr>
          <w:p w14:paraId="6DEE0CD6" w14:textId="77777777" w:rsidR="00D00741" w:rsidRPr="00E107D3" w:rsidRDefault="00D00741" w:rsidP="00D00741">
            <w:pPr>
              <w:rPr>
                <w:rFonts w:ascii="Arial" w:hAnsi="Arial" w:cs="Arial"/>
                <w:sz w:val="18"/>
                <w:szCs w:val="18"/>
              </w:rPr>
            </w:pPr>
            <w:r w:rsidRPr="00E107D3">
              <w:rPr>
                <w:rFonts w:ascii="Arial" w:hAnsi="Arial" w:cs="Arial"/>
                <w:sz w:val="18"/>
                <w:szCs w:val="18"/>
              </w:rPr>
              <w:t>0.867</w:t>
            </w:r>
          </w:p>
        </w:tc>
      </w:tr>
      <w:tr w:rsidR="00E107D3" w:rsidRPr="00E107D3" w14:paraId="2F451BF6" w14:textId="77777777" w:rsidTr="009C26D1">
        <w:trPr>
          <w:cantSplit/>
          <w:trHeight w:val="480"/>
        </w:trPr>
        <w:tc>
          <w:tcPr>
            <w:tcW w:w="2460" w:type="pct"/>
            <w:tcBorders>
              <w:top w:val="nil"/>
              <w:left w:val="single" w:sz="4" w:space="0" w:color="auto"/>
              <w:bottom w:val="single" w:sz="4" w:space="0" w:color="auto"/>
              <w:right w:val="nil"/>
            </w:tcBorders>
            <w:shd w:val="clear" w:color="auto" w:fill="auto"/>
            <w:vAlign w:val="center"/>
            <w:hideMark/>
          </w:tcPr>
          <w:p w14:paraId="2B10CEBC"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lastRenderedPageBreak/>
              <w:t>SCANNER</w:t>
            </w:r>
          </w:p>
        </w:tc>
        <w:tc>
          <w:tcPr>
            <w:tcW w:w="1311" w:type="pct"/>
            <w:tcBorders>
              <w:top w:val="nil"/>
              <w:left w:val="nil"/>
              <w:bottom w:val="single" w:sz="4" w:space="0" w:color="auto"/>
              <w:right w:val="nil"/>
            </w:tcBorders>
            <w:shd w:val="clear" w:color="auto" w:fill="auto"/>
            <w:hideMark/>
          </w:tcPr>
          <w:p w14:paraId="3ED7D4DE" w14:textId="77777777" w:rsidR="00D00741" w:rsidRPr="00E107D3" w:rsidRDefault="00D00741" w:rsidP="00D00741">
            <w:pPr>
              <w:rPr>
                <w:rFonts w:ascii="Arial" w:hAnsi="Arial" w:cs="Arial"/>
                <w:sz w:val="18"/>
                <w:szCs w:val="18"/>
              </w:rPr>
            </w:pPr>
            <w:r w:rsidRPr="00E107D3">
              <w:rPr>
                <w:rFonts w:ascii="Arial" w:hAnsi="Arial" w:cs="Arial"/>
                <w:sz w:val="18"/>
                <w:szCs w:val="18"/>
              </w:rPr>
              <w:t>12.916</w:t>
            </w:r>
          </w:p>
        </w:tc>
        <w:tc>
          <w:tcPr>
            <w:tcW w:w="1228" w:type="pct"/>
            <w:tcBorders>
              <w:top w:val="nil"/>
              <w:left w:val="nil"/>
              <w:bottom w:val="single" w:sz="4" w:space="0" w:color="auto"/>
              <w:right w:val="single" w:sz="4" w:space="0" w:color="auto"/>
            </w:tcBorders>
            <w:shd w:val="clear" w:color="auto" w:fill="auto"/>
            <w:hideMark/>
          </w:tcPr>
          <w:p w14:paraId="790E28EE" w14:textId="77777777" w:rsidR="00D00741" w:rsidRPr="00E107D3" w:rsidRDefault="00D00741" w:rsidP="00D00741">
            <w:pPr>
              <w:rPr>
                <w:rFonts w:ascii="Arial" w:hAnsi="Arial" w:cs="Arial"/>
                <w:sz w:val="18"/>
                <w:szCs w:val="18"/>
              </w:rPr>
            </w:pPr>
            <w:r w:rsidRPr="00E107D3">
              <w:rPr>
                <w:rFonts w:ascii="Arial" w:hAnsi="Arial" w:cs="Arial"/>
                <w:sz w:val="18"/>
                <w:szCs w:val="18"/>
              </w:rPr>
              <w:t>0.001</w:t>
            </w:r>
          </w:p>
        </w:tc>
      </w:tr>
      <w:tr w:rsidR="00E107D3" w:rsidRPr="00E107D3" w14:paraId="511628AE" w14:textId="77777777" w:rsidTr="009C26D1">
        <w:trPr>
          <w:trHeight w:val="315"/>
        </w:trPr>
        <w:tc>
          <w:tcPr>
            <w:tcW w:w="2460" w:type="pct"/>
            <w:tcBorders>
              <w:top w:val="nil"/>
              <w:left w:val="nil"/>
              <w:bottom w:val="nil"/>
              <w:right w:val="nil"/>
            </w:tcBorders>
            <w:shd w:val="clear" w:color="auto" w:fill="auto"/>
            <w:noWrap/>
            <w:vAlign w:val="center"/>
            <w:hideMark/>
          </w:tcPr>
          <w:p w14:paraId="094E7C9E"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 </w:t>
            </w:r>
          </w:p>
        </w:tc>
        <w:tc>
          <w:tcPr>
            <w:tcW w:w="1311" w:type="pct"/>
            <w:tcBorders>
              <w:top w:val="nil"/>
              <w:left w:val="nil"/>
              <w:bottom w:val="nil"/>
              <w:right w:val="nil"/>
            </w:tcBorders>
            <w:shd w:val="clear" w:color="auto" w:fill="auto"/>
            <w:noWrap/>
            <w:vAlign w:val="bottom"/>
            <w:hideMark/>
          </w:tcPr>
          <w:p w14:paraId="230F817B"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24E71B7C"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 </w:t>
            </w:r>
          </w:p>
        </w:tc>
      </w:tr>
      <w:tr w:rsidR="00E107D3" w:rsidRPr="00E107D3" w14:paraId="68751498" w14:textId="77777777" w:rsidTr="009C26D1">
        <w:trPr>
          <w:trHeight w:val="300"/>
        </w:trPr>
        <w:tc>
          <w:tcPr>
            <w:tcW w:w="2460" w:type="pct"/>
            <w:tcBorders>
              <w:top w:val="nil"/>
              <w:left w:val="nil"/>
              <w:bottom w:val="nil"/>
              <w:right w:val="nil"/>
            </w:tcBorders>
            <w:shd w:val="clear" w:color="auto" w:fill="auto"/>
            <w:vAlign w:val="center"/>
            <w:hideMark/>
          </w:tcPr>
          <w:p w14:paraId="5A2383BC"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Tests of Within-Subjects Effects</w:t>
            </w:r>
          </w:p>
        </w:tc>
        <w:tc>
          <w:tcPr>
            <w:tcW w:w="1311" w:type="pct"/>
            <w:tcBorders>
              <w:top w:val="nil"/>
              <w:left w:val="nil"/>
              <w:bottom w:val="nil"/>
              <w:right w:val="nil"/>
            </w:tcBorders>
            <w:shd w:val="clear" w:color="auto" w:fill="auto"/>
            <w:vAlign w:val="center"/>
            <w:hideMark/>
          </w:tcPr>
          <w:p w14:paraId="1F81AC0D" w14:textId="6EA5E4B0" w:rsidR="00D00741" w:rsidRPr="00E107D3" w:rsidRDefault="00D00741" w:rsidP="00D00741">
            <w:pPr>
              <w:jc w:val="both"/>
              <w:rPr>
                <w:rFonts w:ascii="Arial" w:hAnsi="Arial" w:cs="Arial"/>
                <w:sz w:val="18"/>
                <w:szCs w:val="18"/>
              </w:rPr>
            </w:pPr>
            <w:proofErr w:type="gramStart"/>
            <w:r w:rsidRPr="00E107D3">
              <w:rPr>
                <w:rFonts w:ascii="Arial" w:hAnsi="Arial" w:cs="Arial"/>
                <w:sz w:val="18"/>
                <w:szCs w:val="18"/>
              </w:rPr>
              <w:t>F</w:t>
            </w:r>
            <w:r w:rsidRPr="00E107D3">
              <w:rPr>
                <w:rFonts w:ascii="Arial" w:hAnsi="Arial" w:cs="Arial"/>
                <w:sz w:val="18"/>
                <w:szCs w:val="18"/>
                <w:vertAlign w:val="superscript"/>
              </w:rPr>
              <w:t>[</w:t>
            </w:r>
            <w:proofErr w:type="gramEnd"/>
            <w:r w:rsidRPr="00E107D3">
              <w:rPr>
                <w:rFonts w:ascii="Arial" w:hAnsi="Arial" w:cs="Arial"/>
                <w:sz w:val="18"/>
                <w:szCs w:val="18"/>
                <w:vertAlign w:val="superscript"/>
              </w:rPr>
              <w:t>1,</w:t>
            </w:r>
            <w:r w:rsidRPr="00E107D3">
              <w:rPr>
                <w:rFonts w:ascii="Arial" w:hAnsi="Arial" w:cs="Arial"/>
                <w:sz w:val="18"/>
                <w:szCs w:val="18"/>
              </w:rPr>
              <w:t xml:space="preserve"> </w:t>
            </w:r>
            <w:r w:rsidRPr="00E107D3">
              <w:rPr>
                <w:rFonts w:ascii="Arial" w:hAnsi="Arial" w:cs="Arial"/>
                <w:sz w:val="18"/>
                <w:szCs w:val="18"/>
                <w:vertAlign w:val="superscript"/>
              </w:rPr>
              <w:t>8</w:t>
            </w:r>
            <w:r w:rsidR="00B958A2" w:rsidRPr="00E107D3">
              <w:rPr>
                <w:rFonts w:ascii="Arial" w:hAnsi="Arial" w:cs="Arial"/>
                <w:sz w:val="18"/>
                <w:szCs w:val="18"/>
                <w:vertAlign w:val="superscript"/>
              </w:rPr>
              <w:t>8</w:t>
            </w:r>
            <w:r w:rsidRPr="00E107D3">
              <w:rPr>
                <w:rFonts w:ascii="Arial" w:hAnsi="Arial" w:cs="Arial"/>
                <w:sz w:val="18"/>
                <w:szCs w:val="18"/>
                <w:vertAlign w:val="superscript"/>
              </w:rPr>
              <w:t>]</w:t>
            </w:r>
          </w:p>
        </w:tc>
        <w:tc>
          <w:tcPr>
            <w:tcW w:w="1228" w:type="pct"/>
            <w:tcBorders>
              <w:top w:val="nil"/>
              <w:left w:val="nil"/>
              <w:bottom w:val="nil"/>
              <w:right w:val="nil"/>
            </w:tcBorders>
            <w:shd w:val="clear" w:color="auto" w:fill="auto"/>
            <w:vAlign w:val="center"/>
            <w:hideMark/>
          </w:tcPr>
          <w:p w14:paraId="4CB21FA6"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Sig.</w:t>
            </w:r>
          </w:p>
        </w:tc>
      </w:tr>
      <w:tr w:rsidR="00E107D3" w:rsidRPr="00E107D3" w14:paraId="437DEF24" w14:textId="77777777" w:rsidTr="009C26D1">
        <w:trPr>
          <w:trHeight w:val="480"/>
        </w:trPr>
        <w:tc>
          <w:tcPr>
            <w:tcW w:w="2460" w:type="pct"/>
            <w:tcBorders>
              <w:top w:val="single" w:sz="4" w:space="0" w:color="auto"/>
              <w:left w:val="single" w:sz="4" w:space="0" w:color="auto"/>
              <w:bottom w:val="nil"/>
              <w:right w:val="nil"/>
            </w:tcBorders>
            <w:shd w:val="clear" w:color="auto" w:fill="auto"/>
            <w:vAlign w:val="center"/>
            <w:hideMark/>
          </w:tcPr>
          <w:p w14:paraId="6EA3FDA2"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LATERALITY</w:t>
            </w:r>
          </w:p>
        </w:tc>
        <w:tc>
          <w:tcPr>
            <w:tcW w:w="1311" w:type="pct"/>
            <w:tcBorders>
              <w:top w:val="single" w:sz="4" w:space="0" w:color="auto"/>
              <w:left w:val="nil"/>
              <w:bottom w:val="nil"/>
              <w:right w:val="nil"/>
            </w:tcBorders>
            <w:shd w:val="clear" w:color="auto" w:fill="auto"/>
            <w:noWrap/>
            <w:vAlign w:val="center"/>
            <w:hideMark/>
          </w:tcPr>
          <w:p w14:paraId="244617B4"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0.353</w:t>
            </w:r>
          </w:p>
        </w:tc>
        <w:tc>
          <w:tcPr>
            <w:tcW w:w="1228" w:type="pct"/>
            <w:tcBorders>
              <w:top w:val="single" w:sz="4" w:space="0" w:color="auto"/>
              <w:left w:val="nil"/>
              <w:bottom w:val="nil"/>
              <w:right w:val="single" w:sz="4" w:space="0" w:color="auto"/>
            </w:tcBorders>
            <w:shd w:val="clear" w:color="auto" w:fill="auto"/>
            <w:noWrap/>
            <w:vAlign w:val="center"/>
            <w:hideMark/>
          </w:tcPr>
          <w:p w14:paraId="300824F1"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0.555</w:t>
            </w:r>
          </w:p>
        </w:tc>
      </w:tr>
      <w:tr w:rsidR="00E107D3" w:rsidRPr="00E107D3" w14:paraId="2C73AD4E" w14:textId="77777777" w:rsidTr="009C26D1">
        <w:trPr>
          <w:trHeight w:val="480"/>
        </w:trPr>
        <w:tc>
          <w:tcPr>
            <w:tcW w:w="2460" w:type="pct"/>
            <w:tcBorders>
              <w:top w:val="nil"/>
              <w:left w:val="single" w:sz="4" w:space="0" w:color="auto"/>
              <w:bottom w:val="single" w:sz="4" w:space="0" w:color="auto"/>
              <w:right w:val="nil"/>
            </w:tcBorders>
            <w:shd w:val="clear" w:color="auto" w:fill="auto"/>
            <w:vAlign w:val="center"/>
            <w:hideMark/>
          </w:tcPr>
          <w:p w14:paraId="514C1DC1"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LATERALITY * GROUP</w:t>
            </w:r>
          </w:p>
        </w:tc>
        <w:tc>
          <w:tcPr>
            <w:tcW w:w="1311" w:type="pct"/>
            <w:tcBorders>
              <w:top w:val="nil"/>
              <w:left w:val="nil"/>
              <w:bottom w:val="single" w:sz="4" w:space="0" w:color="auto"/>
              <w:right w:val="nil"/>
            </w:tcBorders>
            <w:shd w:val="clear" w:color="auto" w:fill="auto"/>
            <w:noWrap/>
            <w:vAlign w:val="center"/>
            <w:hideMark/>
          </w:tcPr>
          <w:p w14:paraId="701E619B"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0.530</w:t>
            </w:r>
          </w:p>
        </w:tc>
        <w:tc>
          <w:tcPr>
            <w:tcW w:w="1228" w:type="pct"/>
            <w:tcBorders>
              <w:top w:val="nil"/>
              <w:left w:val="nil"/>
              <w:bottom w:val="single" w:sz="4" w:space="0" w:color="auto"/>
              <w:right w:val="single" w:sz="4" w:space="0" w:color="auto"/>
            </w:tcBorders>
            <w:shd w:val="clear" w:color="auto" w:fill="auto"/>
            <w:noWrap/>
            <w:vAlign w:val="center"/>
            <w:hideMark/>
          </w:tcPr>
          <w:p w14:paraId="5893781C"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0.470</w:t>
            </w:r>
          </w:p>
        </w:tc>
      </w:tr>
      <w:tr w:rsidR="00E107D3" w:rsidRPr="00E107D3" w14:paraId="71859BD8" w14:textId="77777777" w:rsidTr="009C26D1">
        <w:trPr>
          <w:trHeight w:val="300"/>
        </w:trPr>
        <w:tc>
          <w:tcPr>
            <w:tcW w:w="2460" w:type="pct"/>
            <w:tcBorders>
              <w:top w:val="nil"/>
              <w:left w:val="nil"/>
              <w:bottom w:val="nil"/>
              <w:right w:val="nil"/>
            </w:tcBorders>
            <w:shd w:val="clear" w:color="auto" w:fill="auto"/>
            <w:vAlign w:val="center"/>
            <w:hideMark/>
          </w:tcPr>
          <w:p w14:paraId="6CCC48B9"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Tests of Within-Subjects Effects</w:t>
            </w:r>
          </w:p>
        </w:tc>
        <w:tc>
          <w:tcPr>
            <w:tcW w:w="1311" w:type="pct"/>
            <w:tcBorders>
              <w:top w:val="nil"/>
              <w:left w:val="nil"/>
              <w:bottom w:val="nil"/>
              <w:right w:val="nil"/>
            </w:tcBorders>
            <w:shd w:val="clear" w:color="auto" w:fill="auto"/>
            <w:vAlign w:val="center"/>
            <w:hideMark/>
          </w:tcPr>
          <w:p w14:paraId="740ED4AB" w14:textId="77777777" w:rsidR="00D00741" w:rsidRPr="00E107D3" w:rsidRDefault="00D00741" w:rsidP="00D00741">
            <w:pPr>
              <w:jc w:val="both"/>
              <w:rPr>
                <w:rFonts w:ascii="Arial" w:hAnsi="Arial" w:cs="Arial"/>
                <w:i/>
                <w:iCs/>
                <w:sz w:val="18"/>
                <w:szCs w:val="18"/>
              </w:rPr>
            </w:pPr>
            <w:proofErr w:type="gramStart"/>
            <w:r w:rsidRPr="00E107D3">
              <w:rPr>
                <w:rFonts w:ascii="Arial" w:hAnsi="Arial" w:cs="Arial"/>
                <w:i/>
                <w:iCs/>
                <w:sz w:val="18"/>
                <w:szCs w:val="18"/>
              </w:rPr>
              <w:t>F</w:t>
            </w:r>
            <w:r w:rsidRPr="00E107D3">
              <w:rPr>
                <w:rFonts w:ascii="Arial" w:hAnsi="Arial" w:cs="Arial"/>
                <w:i/>
                <w:iCs/>
                <w:sz w:val="18"/>
                <w:szCs w:val="18"/>
                <w:vertAlign w:val="superscript"/>
              </w:rPr>
              <w:t>[</w:t>
            </w:r>
            <w:proofErr w:type="gramEnd"/>
            <w:r w:rsidRPr="00E107D3">
              <w:rPr>
                <w:rFonts w:ascii="Arial" w:hAnsi="Arial" w:cs="Arial"/>
                <w:i/>
                <w:iCs/>
                <w:sz w:val="18"/>
                <w:szCs w:val="18"/>
                <w:vertAlign w:val="superscript"/>
              </w:rPr>
              <w:t>98,7938]</w:t>
            </w:r>
          </w:p>
        </w:tc>
        <w:tc>
          <w:tcPr>
            <w:tcW w:w="1228" w:type="pct"/>
            <w:tcBorders>
              <w:top w:val="nil"/>
              <w:left w:val="nil"/>
              <w:bottom w:val="nil"/>
              <w:right w:val="nil"/>
            </w:tcBorders>
            <w:shd w:val="clear" w:color="auto" w:fill="auto"/>
            <w:vAlign w:val="center"/>
            <w:hideMark/>
          </w:tcPr>
          <w:p w14:paraId="7801A0E0"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Sig.</w:t>
            </w:r>
          </w:p>
        </w:tc>
      </w:tr>
      <w:tr w:rsidR="00E107D3" w:rsidRPr="00E107D3" w14:paraId="64CB959C" w14:textId="77777777" w:rsidTr="009C26D1">
        <w:trPr>
          <w:trHeight w:val="480"/>
        </w:trPr>
        <w:tc>
          <w:tcPr>
            <w:tcW w:w="2460" w:type="pct"/>
            <w:tcBorders>
              <w:top w:val="single" w:sz="4" w:space="0" w:color="auto"/>
              <w:left w:val="single" w:sz="4" w:space="0" w:color="auto"/>
              <w:bottom w:val="single" w:sz="4" w:space="0" w:color="auto"/>
              <w:right w:val="nil"/>
            </w:tcBorders>
            <w:shd w:val="clear" w:color="auto" w:fill="auto"/>
            <w:vAlign w:val="center"/>
            <w:hideMark/>
          </w:tcPr>
          <w:p w14:paraId="2DB8B205" w14:textId="6D4332F0" w:rsidR="00D00741" w:rsidRPr="00E107D3" w:rsidRDefault="00D00741" w:rsidP="00D00741">
            <w:pPr>
              <w:jc w:val="both"/>
              <w:rPr>
                <w:rFonts w:ascii="Arial" w:hAnsi="Arial" w:cs="Arial"/>
                <w:sz w:val="18"/>
                <w:szCs w:val="18"/>
              </w:rPr>
            </w:pPr>
            <w:r w:rsidRPr="00E107D3">
              <w:rPr>
                <w:rFonts w:ascii="Arial" w:hAnsi="Arial" w:cs="Arial"/>
                <w:sz w:val="18"/>
                <w:szCs w:val="18"/>
              </w:rPr>
              <w:t xml:space="preserve">LATERALITY * GROUP * </w:t>
            </w:r>
            <w:r w:rsidR="00E367B0" w:rsidRPr="00E107D3">
              <w:rPr>
                <w:rFonts w:ascii="Arial" w:hAnsi="Arial" w:cs="Arial"/>
                <w:sz w:val="18"/>
                <w:szCs w:val="18"/>
              </w:rPr>
              <w:t>SEGMENT</w:t>
            </w:r>
          </w:p>
        </w:tc>
        <w:tc>
          <w:tcPr>
            <w:tcW w:w="1311" w:type="pct"/>
            <w:tcBorders>
              <w:top w:val="single" w:sz="4" w:space="0" w:color="auto"/>
              <w:left w:val="nil"/>
              <w:bottom w:val="single" w:sz="4" w:space="0" w:color="auto"/>
              <w:right w:val="nil"/>
            </w:tcBorders>
            <w:shd w:val="clear" w:color="auto" w:fill="auto"/>
            <w:noWrap/>
            <w:vAlign w:val="center"/>
            <w:hideMark/>
          </w:tcPr>
          <w:p w14:paraId="219229BC"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0.738</w:t>
            </w:r>
          </w:p>
        </w:tc>
        <w:tc>
          <w:tcPr>
            <w:tcW w:w="1228" w:type="pct"/>
            <w:tcBorders>
              <w:top w:val="single" w:sz="4" w:space="0" w:color="auto"/>
              <w:left w:val="nil"/>
              <w:bottom w:val="single" w:sz="4" w:space="0" w:color="auto"/>
              <w:right w:val="single" w:sz="4" w:space="0" w:color="auto"/>
            </w:tcBorders>
            <w:shd w:val="clear" w:color="auto" w:fill="auto"/>
            <w:noWrap/>
            <w:vAlign w:val="center"/>
            <w:hideMark/>
          </w:tcPr>
          <w:p w14:paraId="7F57C272"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0.975</w:t>
            </w:r>
          </w:p>
        </w:tc>
      </w:tr>
      <w:tr w:rsidR="00E107D3" w:rsidRPr="00E107D3" w14:paraId="79A27E3A" w14:textId="77777777" w:rsidTr="009C26D1">
        <w:trPr>
          <w:trHeight w:val="480"/>
        </w:trPr>
        <w:tc>
          <w:tcPr>
            <w:tcW w:w="2460" w:type="pct"/>
            <w:tcBorders>
              <w:top w:val="nil"/>
              <w:left w:val="nil"/>
              <w:bottom w:val="nil"/>
              <w:right w:val="nil"/>
            </w:tcBorders>
            <w:shd w:val="clear" w:color="auto" w:fill="auto"/>
            <w:noWrap/>
            <w:vAlign w:val="bottom"/>
            <w:hideMark/>
          </w:tcPr>
          <w:p w14:paraId="713767CC" w14:textId="77777777" w:rsidR="00D00741" w:rsidRPr="00E107D3" w:rsidRDefault="00D00741" w:rsidP="00D00741">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hideMark/>
          </w:tcPr>
          <w:p w14:paraId="7595ED0D"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13B3F3F3" w14:textId="77777777" w:rsidR="00D00741" w:rsidRPr="00E107D3" w:rsidRDefault="00D00741" w:rsidP="00D00741">
            <w:pPr>
              <w:jc w:val="both"/>
              <w:rPr>
                <w:rFonts w:ascii="Arial" w:hAnsi="Arial" w:cs="Arial"/>
                <w:sz w:val="18"/>
                <w:szCs w:val="18"/>
              </w:rPr>
            </w:pPr>
          </w:p>
        </w:tc>
      </w:tr>
      <w:tr w:rsidR="00E107D3" w:rsidRPr="00E107D3" w14:paraId="7F3D1480" w14:textId="77777777" w:rsidTr="009C26D1">
        <w:trPr>
          <w:trHeight w:val="480"/>
        </w:trPr>
        <w:tc>
          <w:tcPr>
            <w:tcW w:w="2460" w:type="pct"/>
            <w:tcBorders>
              <w:top w:val="nil"/>
              <w:left w:val="nil"/>
              <w:bottom w:val="nil"/>
              <w:right w:val="nil"/>
            </w:tcBorders>
            <w:shd w:val="clear" w:color="auto" w:fill="auto"/>
            <w:noWrap/>
            <w:vAlign w:val="bottom"/>
            <w:hideMark/>
          </w:tcPr>
          <w:p w14:paraId="69D165D0" w14:textId="77777777" w:rsidR="00D00741" w:rsidRPr="00E107D3" w:rsidRDefault="00D00741" w:rsidP="00D00741">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hideMark/>
          </w:tcPr>
          <w:p w14:paraId="213BC863"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0D83400E" w14:textId="77777777" w:rsidR="00D00741" w:rsidRPr="00E107D3" w:rsidRDefault="00D00741" w:rsidP="00D00741">
            <w:pPr>
              <w:jc w:val="both"/>
              <w:rPr>
                <w:rFonts w:ascii="Arial" w:hAnsi="Arial" w:cs="Arial"/>
                <w:sz w:val="18"/>
                <w:szCs w:val="18"/>
              </w:rPr>
            </w:pPr>
          </w:p>
        </w:tc>
      </w:tr>
      <w:tr w:rsidR="00E107D3" w:rsidRPr="00E107D3" w14:paraId="29D2AD60" w14:textId="77777777" w:rsidTr="009C26D1">
        <w:trPr>
          <w:trHeight w:val="300"/>
        </w:trPr>
        <w:tc>
          <w:tcPr>
            <w:tcW w:w="2460" w:type="pct"/>
            <w:tcBorders>
              <w:top w:val="nil"/>
              <w:left w:val="nil"/>
              <w:bottom w:val="nil"/>
              <w:right w:val="nil"/>
            </w:tcBorders>
            <w:shd w:val="clear" w:color="auto" w:fill="auto"/>
            <w:noWrap/>
            <w:vAlign w:val="bottom"/>
            <w:hideMark/>
          </w:tcPr>
          <w:p w14:paraId="65487446" w14:textId="77777777" w:rsidR="00D00741" w:rsidRPr="00E107D3" w:rsidRDefault="00D00741" w:rsidP="00D00741">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hideMark/>
          </w:tcPr>
          <w:p w14:paraId="27A19259"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7C782FE7" w14:textId="77777777" w:rsidR="00D00741" w:rsidRPr="00E107D3" w:rsidRDefault="00D00741" w:rsidP="00D00741">
            <w:pPr>
              <w:jc w:val="both"/>
              <w:rPr>
                <w:rFonts w:ascii="Arial" w:hAnsi="Arial" w:cs="Arial"/>
                <w:sz w:val="18"/>
                <w:szCs w:val="18"/>
              </w:rPr>
            </w:pPr>
          </w:p>
        </w:tc>
      </w:tr>
      <w:tr w:rsidR="00E107D3" w:rsidRPr="00E107D3" w14:paraId="5DDCA1D5" w14:textId="77777777" w:rsidTr="009C26D1">
        <w:trPr>
          <w:trHeight w:val="300"/>
        </w:trPr>
        <w:tc>
          <w:tcPr>
            <w:tcW w:w="2460" w:type="pct"/>
            <w:tcBorders>
              <w:top w:val="nil"/>
              <w:left w:val="nil"/>
              <w:bottom w:val="nil"/>
              <w:right w:val="nil"/>
            </w:tcBorders>
            <w:shd w:val="clear" w:color="auto" w:fill="auto"/>
            <w:noWrap/>
            <w:vAlign w:val="bottom"/>
            <w:hideMark/>
          </w:tcPr>
          <w:p w14:paraId="12520A7A" w14:textId="77777777" w:rsidR="00D00741" w:rsidRPr="00E107D3" w:rsidRDefault="00D00741" w:rsidP="00D00741">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hideMark/>
          </w:tcPr>
          <w:p w14:paraId="7068B28C"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7B96A8F4" w14:textId="77777777" w:rsidR="00D00741" w:rsidRPr="00E107D3" w:rsidRDefault="00D00741" w:rsidP="00D00741">
            <w:pPr>
              <w:jc w:val="both"/>
              <w:rPr>
                <w:rFonts w:ascii="Arial" w:hAnsi="Arial" w:cs="Arial"/>
                <w:sz w:val="18"/>
                <w:szCs w:val="18"/>
              </w:rPr>
            </w:pPr>
          </w:p>
        </w:tc>
      </w:tr>
      <w:tr w:rsidR="00E107D3" w:rsidRPr="00E107D3" w14:paraId="68A30343" w14:textId="77777777" w:rsidTr="009C26D1">
        <w:trPr>
          <w:trHeight w:val="300"/>
        </w:trPr>
        <w:tc>
          <w:tcPr>
            <w:tcW w:w="2460" w:type="pct"/>
            <w:tcBorders>
              <w:top w:val="nil"/>
              <w:left w:val="nil"/>
              <w:bottom w:val="nil"/>
              <w:right w:val="nil"/>
            </w:tcBorders>
            <w:shd w:val="clear" w:color="000000" w:fill="D9D9D9"/>
            <w:noWrap/>
            <w:vAlign w:val="bottom"/>
            <w:hideMark/>
          </w:tcPr>
          <w:p w14:paraId="743958B2"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Inferior Longitudinal Fasciculus</w:t>
            </w:r>
          </w:p>
        </w:tc>
        <w:tc>
          <w:tcPr>
            <w:tcW w:w="1311" w:type="pct"/>
            <w:tcBorders>
              <w:top w:val="nil"/>
              <w:left w:val="nil"/>
              <w:bottom w:val="nil"/>
              <w:right w:val="nil"/>
            </w:tcBorders>
            <w:shd w:val="clear" w:color="000000" w:fill="D9D9D9"/>
            <w:noWrap/>
            <w:vAlign w:val="bottom"/>
            <w:hideMark/>
          </w:tcPr>
          <w:p w14:paraId="570C8937"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000000" w:fill="D9D9D9"/>
            <w:noWrap/>
            <w:vAlign w:val="bottom"/>
            <w:hideMark/>
          </w:tcPr>
          <w:p w14:paraId="16F8FA32"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 </w:t>
            </w:r>
          </w:p>
        </w:tc>
      </w:tr>
      <w:tr w:rsidR="00E107D3" w:rsidRPr="00E107D3" w14:paraId="293D0EBF" w14:textId="77777777" w:rsidTr="009C26D1">
        <w:trPr>
          <w:trHeight w:val="480"/>
        </w:trPr>
        <w:tc>
          <w:tcPr>
            <w:tcW w:w="2460" w:type="pct"/>
            <w:tcBorders>
              <w:top w:val="nil"/>
              <w:left w:val="nil"/>
              <w:bottom w:val="nil"/>
              <w:right w:val="nil"/>
            </w:tcBorders>
            <w:shd w:val="clear" w:color="auto" w:fill="auto"/>
            <w:noWrap/>
            <w:vAlign w:val="bottom"/>
            <w:hideMark/>
          </w:tcPr>
          <w:p w14:paraId="50C11CE5" w14:textId="77777777" w:rsidR="00D00741" w:rsidRPr="00E107D3" w:rsidRDefault="00D00741" w:rsidP="00D00741">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hideMark/>
          </w:tcPr>
          <w:p w14:paraId="1B7E6B30"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5BE2DCCA" w14:textId="77777777" w:rsidR="00D00741" w:rsidRPr="00E107D3" w:rsidRDefault="00D00741" w:rsidP="00D00741">
            <w:pPr>
              <w:jc w:val="both"/>
              <w:rPr>
                <w:rFonts w:ascii="Arial" w:hAnsi="Arial" w:cs="Arial"/>
                <w:sz w:val="18"/>
                <w:szCs w:val="18"/>
              </w:rPr>
            </w:pPr>
          </w:p>
        </w:tc>
      </w:tr>
      <w:tr w:rsidR="00E107D3" w:rsidRPr="00E107D3" w14:paraId="6DD5F193" w14:textId="77777777" w:rsidTr="009C26D1">
        <w:trPr>
          <w:trHeight w:val="300"/>
        </w:trPr>
        <w:tc>
          <w:tcPr>
            <w:tcW w:w="2460" w:type="pct"/>
            <w:tcBorders>
              <w:top w:val="nil"/>
              <w:left w:val="nil"/>
              <w:bottom w:val="nil"/>
              <w:right w:val="nil"/>
            </w:tcBorders>
            <w:shd w:val="clear" w:color="auto" w:fill="auto"/>
            <w:vAlign w:val="center"/>
            <w:hideMark/>
          </w:tcPr>
          <w:p w14:paraId="266B754D"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Tests of Between-Subjects Effects</w:t>
            </w:r>
          </w:p>
        </w:tc>
        <w:tc>
          <w:tcPr>
            <w:tcW w:w="1311" w:type="pct"/>
            <w:tcBorders>
              <w:top w:val="nil"/>
              <w:left w:val="nil"/>
              <w:bottom w:val="nil"/>
              <w:right w:val="nil"/>
            </w:tcBorders>
            <w:shd w:val="clear" w:color="auto" w:fill="auto"/>
            <w:vAlign w:val="center"/>
            <w:hideMark/>
          </w:tcPr>
          <w:p w14:paraId="037FE27E" w14:textId="46061CE5" w:rsidR="00D00741" w:rsidRPr="00E107D3" w:rsidRDefault="00D00741" w:rsidP="00D00741">
            <w:pPr>
              <w:jc w:val="both"/>
              <w:rPr>
                <w:rFonts w:ascii="Arial" w:hAnsi="Arial" w:cs="Arial"/>
                <w:i/>
                <w:iCs/>
                <w:sz w:val="18"/>
                <w:szCs w:val="18"/>
              </w:rPr>
            </w:pPr>
            <w:proofErr w:type="gramStart"/>
            <w:r w:rsidRPr="00E107D3">
              <w:rPr>
                <w:rFonts w:ascii="Arial" w:hAnsi="Arial" w:cs="Arial"/>
                <w:i/>
                <w:iCs/>
                <w:sz w:val="18"/>
                <w:szCs w:val="18"/>
              </w:rPr>
              <w:t>F</w:t>
            </w:r>
            <w:r w:rsidRPr="00E107D3">
              <w:rPr>
                <w:rFonts w:ascii="Arial" w:hAnsi="Arial" w:cs="Arial"/>
                <w:i/>
                <w:iCs/>
                <w:sz w:val="18"/>
                <w:szCs w:val="18"/>
                <w:vertAlign w:val="superscript"/>
              </w:rPr>
              <w:t>[</w:t>
            </w:r>
            <w:proofErr w:type="gramEnd"/>
            <w:r w:rsidRPr="00E107D3">
              <w:rPr>
                <w:rFonts w:ascii="Arial" w:hAnsi="Arial" w:cs="Arial"/>
                <w:i/>
                <w:iCs/>
                <w:sz w:val="18"/>
                <w:szCs w:val="18"/>
                <w:vertAlign w:val="superscript"/>
              </w:rPr>
              <w:t>1</w:t>
            </w:r>
            <w:r w:rsidR="00B958A2" w:rsidRPr="00E107D3">
              <w:rPr>
                <w:rFonts w:ascii="Arial" w:hAnsi="Arial" w:cs="Arial"/>
                <w:i/>
                <w:iCs/>
                <w:sz w:val="18"/>
                <w:szCs w:val="18"/>
                <w:vertAlign w:val="superscript"/>
              </w:rPr>
              <w:t>,88]</w:t>
            </w:r>
          </w:p>
        </w:tc>
        <w:tc>
          <w:tcPr>
            <w:tcW w:w="1228" w:type="pct"/>
            <w:tcBorders>
              <w:top w:val="nil"/>
              <w:left w:val="nil"/>
              <w:bottom w:val="nil"/>
              <w:right w:val="nil"/>
            </w:tcBorders>
            <w:shd w:val="clear" w:color="auto" w:fill="auto"/>
            <w:vAlign w:val="center"/>
            <w:hideMark/>
          </w:tcPr>
          <w:p w14:paraId="5C20B53E"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Sig.</w:t>
            </w:r>
          </w:p>
        </w:tc>
      </w:tr>
      <w:tr w:rsidR="00E107D3" w:rsidRPr="00E107D3" w14:paraId="140C85AA" w14:textId="77777777" w:rsidTr="009C26D1">
        <w:trPr>
          <w:cantSplit/>
          <w:trHeight w:val="480"/>
        </w:trPr>
        <w:tc>
          <w:tcPr>
            <w:tcW w:w="2460" w:type="pct"/>
            <w:tcBorders>
              <w:top w:val="single" w:sz="4" w:space="0" w:color="auto"/>
              <w:left w:val="single" w:sz="4" w:space="0" w:color="auto"/>
              <w:bottom w:val="nil"/>
              <w:right w:val="nil"/>
            </w:tcBorders>
            <w:shd w:val="clear" w:color="auto" w:fill="auto"/>
            <w:vAlign w:val="center"/>
            <w:hideMark/>
          </w:tcPr>
          <w:p w14:paraId="43A17D61" w14:textId="77777777" w:rsidR="00D00741" w:rsidRPr="00E107D3" w:rsidRDefault="00D00741" w:rsidP="009C26D1">
            <w:pPr>
              <w:jc w:val="both"/>
              <w:rPr>
                <w:rFonts w:ascii="Arial" w:hAnsi="Arial" w:cs="Arial"/>
                <w:sz w:val="18"/>
                <w:szCs w:val="18"/>
              </w:rPr>
            </w:pPr>
            <w:r w:rsidRPr="00E107D3">
              <w:rPr>
                <w:rFonts w:ascii="Arial" w:hAnsi="Arial" w:cs="Arial"/>
                <w:sz w:val="18"/>
                <w:szCs w:val="18"/>
              </w:rPr>
              <w:t>GROUP</w:t>
            </w:r>
          </w:p>
        </w:tc>
        <w:tc>
          <w:tcPr>
            <w:tcW w:w="1311" w:type="pct"/>
            <w:tcBorders>
              <w:top w:val="single" w:sz="4" w:space="0" w:color="auto"/>
              <w:left w:val="nil"/>
              <w:bottom w:val="nil"/>
              <w:right w:val="nil"/>
            </w:tcBorders>
            <w:shd w:val="clear" w:color="auto" w:fill="auto"/>
            <w:hideMark/>
          </w:tcPr>
          <w:p w14:paraId="2553B826" w14:textId="77777777" w:rsidR="00D00741" w:rsidRPr="00E107D3" w:rsidRDefault="00D00741" w:rsidP="009C26D1">
            <w:pPr>
              <w:rPr>
                <w:rFonts w:ascii="Arial" w:hAnsi="Arial" w:cs="Arial"/>
                <w:sz w:val="18"/>
                <w:szCs w:val="18"/>
              </w:rPr>
            </w:pPr>
            <w:r w:rsidRPr="00E107D3">
              <w:rPr>
                <w:rFonts w:ascii="Arial" w:hAnsi="Arial" w:cs="Arial"/>
                <w:sz w:val="18"/>
                <w:szCs w:val="18"/>
              </w:rPr>
              <w:t>0.064</w:t>
            </w:r>
          </w:p>
        </w:tc>
        <w:tc>
          <w:tcPr>
            <w:tcW w:w="1228" w:type="pct"/>
            <w:tcBorders>
              <w:top w:val="single" w:sz="4" w:space="0" w:color="auto"/>
              <w:left w:val="nil"/>
              <w:bottom w:val="nil"/>
              <w:right w:val="single" w:sz="4" w:space="0" w:color="auto"/>
            </w:tcBorders>
            <w:shd w:val="clear" w:color="auto" w:fill="auto"/>
            <w:hideMark/>
          </w:tcPr>
          <w:p w14:paraId="17CC4F57" w14:textId="77777777" w:rsidR="00D00741" w:rsidRPr="00E107D3" w:rsidRDefault="00D00741" w:rsidP="009C26D1">
            <w:pPr>
              <w:rPr>
                <w:rFonts w:ascii="Arial" w:hAnsi="Arial" w:cs="Arial"/>
                <w:sz w:val="18"/>
                <w:szCs w:val="18"/>
              </w:rPr>
            </w:pPr>
            <w:r w:rsidRPr="00E107D3">
              <w:rPr>
                <w:rFonts w:ascii="Arial" w:hAnsi="Arial" w:cs="Arial"/>
                <w:sz w:val="18"/>
                <w:szCs w:val="18"/>
              </w:rPr>
              <w:t>0.801</w:t>
            </w:r>
          </w:p>
        </w:tc>
      </w:tr>
      <w:tr w:rsidR="00E107D3" w:rsidRPr="00E107D3" w14:paraId="79A68D1C" w14:textId="77777777" w:rsidTr="009C26D1">
        <w:trPr>
          <w:cantSplit/>
          <w:trHeight w:val="300"/>
        </w:trPr>
        <w:tc>
          <w:tcPr>
            <w:tcW w:w="2460" w:type="pct"/>
            <w:tcBorders>
              <w:top w:val="nil"/>
              <w:left w:val="single" w:sz="4" w:space="0" w:color="auto"/>
              <w:bottom w:val="nil"/>
              <w:right w:val="nil"/>
            </w:tcBorders>
            <w:shd w:val="clear" w:color="auto" w:fill="auto"/>
            <w:vAlign w:val="center"/>
            <w:hideMark/>
          </w:tcPr>
          <w:p w14:paraId="3F70820E" w14:textId="77777777" w:rsidR="00D00741" w:rsidRPr="00E107D3" w:rsidRDefault="00D00741" w:rsidP="009C26D1">
            <w:pPr>
              <w:jc w:val="both"/>
              <w:rPr>
                <w:rFonts w:ascii="Arial" w:hAnsi="Arial" w:cs="Arial"/>
                <w:sz w:val="18"/>
                <w:szCs w:val="18"/>
              </w:rPr>
            </w:pPr>
            <w:r w:rsidRPr="00E107D3">
              <w:rPr>
                <w:rFonts w:ascii="Arial" w:hAnsi="Arial" w:cs="Arial"/>
                <w:sz w:val="18"/>
                <w:szCs w:val="18"/>
              </w:rPr>
              <w:t>Gender</w:t>
            </w:r>
          </w:p>
        </w:tc>
        <w:tc>
          <w:tcPr>
            <w:tcW w:w="1311" w:type="pct"/>
            <w:tcBorders>
              <w:top w:val="nil"/>
              <w:left w:val="nil"/>
              <w:bottom w:val="nil"/>
              <w:right w:val="nil"/>
            </w:tcBorders>
            <w:shd w:val="clear" w:color="auto" w:fill="auto"/>
            <w:hideMark/>
          </w:tcPr>
          <w:p w14:paraId="5A3A2EDF" w14:textId="77777777" w:rsidR="00D00741" w:rsidRPr="00E107D3" w:rsidRDefault="00D00741" w:rsidP="009C26D1">
            <w:pPr>
              <w:rPr>
                <w:rFonts w:ascii="Arial" w:hAnsi="Arial" w:cs="Arial"/>
                <w:sz w:val="18"/>
                <w:szCs w:val="18"/>
              </w:rPr>
            </w:pPr>
            <w:r w:rsidRPr="00E107D3">
              <w:rPr>
                <w:rFonts w:ascii="Arial" w:hAnsi="Arial" w:cs="Arial"/>
                <w:sz w:val="18"/>
                <w:szCs w:val="18"/>
              </w:rPr>
              <w:t>1.285</w:t>
            </w:r>
          </w:p>
        </w:tc>
        <w:tc>
          <w:tcPr>
            <w:tcW w:w="1228" w:type="pct"/>
            <w:tcBorders>
              <w:top w:val="nil"/>
              <w:left w:val="nil"/>
              <w:bottom w:val="nil"/>
              <w:right w:val="single" w:sz="4" w:space="0" w:color="auto"/>
            </w:tcBorders>
            <w:shd w:val="clear" w:color="auto" w:fill="auto"/>
            <w:hideMark/>
          </w:tcPr>
          <w:p w14:paraId="05250E69" w14:textId="77777777" w:rsidR="00D00741" w:rsidRPr="00E107D3" w:rsidRDefault="00D00741" w:rsidP="009C26D1">
            <w:pPr>
              <w:rPr>
                <w:rFonts w:ascii="Arial" w:hAnsi="Arial" w:cs="Arial"/>
                <w:sz w:val="18"/>
                <w:szCs w:val="18"/>
              </w:rPr>
            </w:pPr>
            <w:r w:rsidRPr="00E107D3">
              <w:rPr>
                <w:rFonts w:ascii="Arial" w:hAnsi="Arial" w:cs="Arial"/>
                <w:sz w:val="18"/>
                <w:szCs w:val="18"/>
              </w:rPr>
              <w:t>0.262</w:t>
            </w:r>
          </w:p>
        </w:tc>
      </w:tr>
      <w:tr w:rsidR="00E107D3" w:rsidRPr="00E107D3" w14:paraId="4FCB5330" w14:textId="77777777" w:rsidTr="009C26D1">
        <w:trPr>
          <w:cantSplit/>
          <w:trHeight w:val="300"/>
        </w:trPr>
        <w:tc>
          <w:tcPr>
            <w:tcW w:w="2460" w:type="pct"/>
            <w:tcBorders>
              <w:top w:val="nil"/>
              <w:left w:val="single" w:sz="4" w:space="0" w:color="auto"/>
              <w:bottom w:val="nil"/>
              <w:right w:val="nil"/>
            </w:tcBorders>
            <w:shd w:val="clear" w:color="auto" w:fill="auto"/>
            <w:vAlign w:val="center"/>
          </w:tcPr>
          <w:p w14:paraId="05806981" w14:textId="77777777" w:rsidR="00D00741" w:rsidRPr="00E107D3" w:rsidRDefault="00D00741" w:rsidP="009C26D1">
            <w:pPr>
              <w:jc w:val="both"/>
              <w:rPr>
                <w:rFonts w:ascii="Arial" w:hAnsi="Arial" w:cs="Arial"/>
                <w:sz w:val="18"/>
                <w:szCs w:val="18"/>
              </w:rPr>
            </w:pPr>
            <w:r w:rsidRPr="00E107D3">
              <w:rPr>
                <w:rFonts w:ascii="Arial" w:hAnsi="Arial" w:cs="Arial"/>
                <w:sz w:val="18"/>
                <w:szCs w:val="18"/>
              </w:rPr>
              <w:t>Age</w:t>
            </w:r>
          </w:p>
        </w:tc>
        <w:tc>
          <w:tcPr>
            <w:tcW w:w="1311" w:type="pct"/>
            <w:tcBorders>
              <w:top w:val="nil"/>
              <w:left w:val="nil"/>
              <w:bottom w:val="nil"/>
              <w:right w:val="nil"/>
            </w:tcBorders>
            <w:shd w:val="clear" w:color="auto" w:fill="auto"/>
          </w:tcPr>
          <w:p w14:paraId="2A5C36EE" w14:textId="77777777" w:rsidR="00D00741" w:rsidRPr="00E107D3" w:rsidRDefault="00D00741" w:rsidP="009C26D1">
            <w:pPr>
              <w:rPr>
                <w:rFonts w:ascii="Arial" w:hAnsi="Arial" w:cs="Arial"/>
                <w:sz w:val="18"/>
                <w:szCs w:val="18"/>
              </w:rPr>
            </w:pPr>
            <w:r w:rsidRPr="00E107D3">
              <w:rPr>
                <w:rFonts w:ascii="Arial" w:hAnsi="Arial" w:cs="Arial"/>
                <w:sz w:val="18"/>
                <w:szCs w:val="18"/>
              </w:rPr>
              <w:t>0.050</w:t>
            </w:r>
          </w:p>
        </w:tc>
        <w:tc>
          <w:tcPr>
            <w:tcW w:w="1228" w:type="pct"/>
            <w:tcBorders>
              <w:top w:val="nil"/>
              <w:left w:val="nil"/>
              <w:bottom w:val="nil"/>
              <w:right w:val="single" w:sz="4" w:space="0" w:color="auto"/>
            </w:tcBorders>
            <w:shd w:val="clear" w:color="auto" w:fill="auto"/>
          </w:tcPr>
          <w:p w14:paraId="2EB423BA" w14:textId="77777777" w:rsidR="00D00741" w:rsidRPr="00E107D3" w:rsidRDefault="00D00741" w:rsidP="009C26D1">
            <w:pPr>
              <w:rPr>
                <w:rFonts w:ascii="Arial" w:hAnsi="Arial" w:cs="Arial"/>
                <w:sz w:val="18"/>
                <w:szCs w:val="18"/>
              </w:rPr>
            </w:pPr>
            <w:r w:rsidRPr="00E107D3">
              <w:rPr>
                <w:rFonts w:ascii="Arial" w:hAnsi="Arial" w:cs="Arial"/>
                <w:sz w:val="18"/>
                <w:szCs w:val="18"/>
              </w:rPr>
              <w:t>0.825</w:t>
            </w:r>
          </w:p>
        </w:tc>
      </w:tr>
      <w:tr w:rsidR="00E107D3" w:rsidRPr="00E107D3" w14:paraId="203D3984" w14:textId="77777777" w:rsidTr="009C26D1">
        <w:trPr>
          <w:cantSplit/>
          <w:trHeight w:val="480"/>
        </w:trPr>
        <w:tc>
          <w:tcPr>
            <w:tcW w:w="2460" w:type="pct"/>
            <w:tcBorders>
              <w:top w:val="nil"/>
              <w:left w:val="single" w:sz="4" w:space="0" w:color="auto"/>
              <w:bottom w:val="single" w:sz="4" w:space="0" w:color="auto"/>
              <w:right w:val="nil"/>
            </w:tcBorders>
            <w:shd w:val="clear" w:color="auto" w:fill="auto"/>
            <w:vAlign w:val="center"/>
            <w:hideMark/>
          </w:tcPr>
          <w:p w14:paraId="46433041" w14:textId="77777777" w:rsidR="00D00741" w:rsidRPr="00E107D3" w:rsidRDefault="00D00741" w:rsidP="009C26D1">
            <w:pPr>
              <w:jc w:val="both"/>
              <w:rPr>
                <w:rFonts w:ascii="Arial" w:hAnsi="Arial" w:cs="Arial"/>
                <w:sz w:val="18"/>
                <w:szCs w:val="18"/>
              </w:rPr>
            </w:pPr>
            <w:r w:rsidRPr="00E107D3">
              <w:rPr>
                <w:rFonts w:ascii="Arial" w:hAnsi="Arial" w:cs="Arial"/>
                <w:sz w:val="18"/>
                <w:szCs w:val="18"/>
              </w:rPr>
              <w:t>SCANNER</w:t>
            </w:r>
          </w:p>
        </w:tc>
        <w:tc>
          <w:tcPr>
            <w:tcW w:w="1311" w:type="pct"/>
            <w:tcBorders>
              <w:top w:val="nil"/>
              <w:left w:val="nil"/>
              <w:bottom w:val="single" w:sz="4" w:space="0" w:color="auto"/>
              <w:right w:val="nil"/>
            </w:tcBorders>
            <w:shd w:val="clear" w:color="auto" w:fill="auto"/>
            <w:hideMark/>
          </w:tcPr>
          <w:p w14:paraId="1A9F02F6" w14:textId="77777777" w:rsidR="00D00741" w:rsidRPr="00E107D3" w:rsidRDefault="00D00741" w:rsidP="009C26D1">
            <w:pPr>
              <w:rPr>
                <w:rFonts w:ascii="Arial" w:hAnsi="Arial" w:cs="Arial"/>
                <w:sz w:val="18"/>
                <w:szCs w:val="18"/>
              </w:rPr>
            </w:pPr>
            <w:r w:rsidRPr="00E107D3">
              <w:rPr>
                <w:rFonts w:ascii="Arial" w:hAnsi="Arial" w:cs="Arial"/>
                <w:sz w:val="18"/>
                <w:szCs w:val="18"/>
              </w:rPr>
              <w:t>1.097</w:t>
            </w:r>
          </w:p>
        </w:tc>
        <w:tc>
          <w:tcPr>
            <w:tcW w:w="1228" w:type="pct"/>
            <w:tcBorders>
              <w:top w:val="nil"/>
              <w:left w:val="nil"/>
              <w:bottom w:val="single" w:sz="4" w:space="0" w:color="auto"/>
              <w:right w:val="single" w:sz="4" w:space="0" w:color="auto"/>
            </w:tcBorders>
            <w:shd w:val="clear" w:color="auto" w:fill="auto"/>
            <w:hideMark/>
          </w:tcPr>
          <w:p w14:paraId="61414692" w14:textId="77777777" w:rsidR="00D00741" w:rsidRPr="00E107D3" w:rsidRDefault="00D00741" w:rsidP="009C26D1">
            <w:pPr>
              <w:rPr>
                <w:rFonts w:ascii="Arial" w:hAnsi="Arial" w:cs="Arial"/>
                <w:sz w:val="18"/>
                <w:szCs w:val="18"/>
              </w:rPr>
            </w:pPr>
            <w:r w:rsidRPr="00E107D3">
              <w:rPr>
                <w:rFonts w:ascii="Arial" w:hAnsi="Arial" w:cs="Arial"/>
                <w:sz w:val="18"/>
                <w:szCs w:val="18"/>
              </w:rPr>
              <w:t>0.300</w:t>
            </w:r>
          </w:p>
        </w:tc>
      </w:tr>
      <w:tr w:rsidR="00E107D3" w:rsidRPr="00E107D3" w14:paraId="71CFF94E" w14:textId="77777777" w:rsidTr="009C26D1">
        <w:trPr>
          <w:trHeight w:val="300"/>
        </w:trPr>
        <w:tc>
          <w:tcPr>
            <w:tcW w:w="2460" w:type="pct"/>
            <w:tcBorders>
              <w:top w:val="nil"/>
              <w:left w:val="nil"/>
              <w:bottom w:val="nil"/>
              <w:right w:val="nil"/>
            </w:tcBorders>
            <w:shd w:val="clear" w:color="auto" w:fill="auto"/>
            <w:noWrap/>
            <w:vAlign w:val="center"/>
            <w:hideMark/>
          </w:tcPr>
          <w:p w14:paraId="67D434B3"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 </w:t>
            </w:r>
          </w:p>
        </w:tc>
        <w:tc>
          <w:tcPr>
            <w:tcW w:w="1311" w:type="pct"/>
            <w:tcBorders>
              <w:top w:val="nil"/>
              <w:left w:val="nil"/>
              <w:bottom w:val="nil"/>
              <w:right w:val="nil"/>
            </w:tcBorders>
            <w:shd w:val="clear" w:color="auto" w:fill="auto"/>
            <w:noWrap/>
            <w:vAlign w:val="bottom"/>
            <w:hideMark/>
          </w:tcPr>
          <w:p w14:paraId="52F69643"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58EF5D02"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 </w:t>
            </w:r>
          </w:p>
        </w:tc>
      </w:tr>
      <w:tr w:rsidR="00E107D3" w:rsidRPr="00E107D3" w14:paraId="64C7990B" w14:textId="77777777" w:rsidTr="009C26D1">
        <w:trPr>
          <w:trHeight w:val="480"/>
        </w:trPr>
        <w:tc>
          <w:tcPr>
            <w:tcW w:w="2460" w:type="pct"/>
            <w:tcBorders>
              <w:top w:val="nil"/>
              <w:left w:val="nil"/>
              <w:bottom w:val="nil"/>
              <w:right w:val="nil"/>
            </w:tcBorders>
            <w:shd w:val="clear" w:color="auto" w:fill="auto"/>
            <w:vAlign w:val="center"/>
            <w:hideMark/>
          </w:tcPr>
          <w:p w14:paraId="529C0E89"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Tests of Within-Subjects Effects</w:t>
            </w:r>
          </w:p>
        </w:tc>
        <w:tc>
          <w:tcPr>
            <w:tcW w:w="1311" w:type="pct"/>
            <w:tcBorders>
              <w:top w:val="nil"/>
              <w:left w:val="nil"/>
              <w:bottom w:val="nil"/>
              <w:right w:val="nil"/>
            </w:tcBorders>
            <w:shd w:val="clear" w:color="auto" w:fill="auto"/>
            <w:vAlign w:val="center"/>
            <w:hideMark/>
          </w:tcPr>
          <w:p w14:paraId="47E67882" w14:textId="77777777" w:rsidR="00D00741" w:rsidRPr="00E107D3" w:rsidRDefault="00D00741" w:rsidP="00D00741">
            <w:pPr>
              <w:jc w:val="both"/>
              <w:rPr>
                <w:rFonts w:ascii="Arial" w:hAnsi="Arial" w:cs="Arial"/>
                <w:sz w:val="18"/>
                <w:szCs w:val="18"/>
              </w:rPr>
            </w:pPr>
            <w:proofErr w:type="gramStart"/>
            <w:r w:rsidRPr="00E107D3">
              <w:rPr>
                <w:rFonts w:ascii="Arial" w:hAnsi="Arial" w:cs="Arial"/>
                <w:sz w:val="18"/>
                <w:szCs w:val="18"/>
              </w:rPr>
              <w:t>F</w:t>
            </w:r>
            <w:r w:rsidRPr="00E107D3">
              <w:rPr>
                <w:rFonts w:ascii="Arial" w:hAnsi="Arial" w:cs="Arial"/>
                <w:sz w:val="18"/>
                <w:szCs w:val="18"/>
                <w:vertAlign w:val="superscript"/>
              </w:rPr>
              <w:t>[</w:t>
            </w:r>
            <w:proofErr w:type="gramEnd"/>
            <w:r w:rsidRPr="00E107D3">
              <w:rPr>
                <w:rFonts w:ascii="Arial" w:hAnsi="Arial" w:cs="Arial"/>
                <w:sz w:val="18"/>
                <w:szCs w:val="18"/>
                <w:vertAlign w:val="superscript"/>
              </w:rPr>
              <w:t>1, 81]</w:t>
            </w:r>
          </w:p>
        </w:tc>
        <w:tc>
          <w:tcPr>
            <w:tcW w:w="1228" w:type="pct"/>
            <w:tcBorders>
              <w:top w:val="nil"/>
              <w:left w:val="nil"/>
              <w:bottom w:val="nil"/>
              <w:right w:val="nil"/>
            </w:tcBorders>
            <w:shd w:val="clear" w:color="auto" w:fill="auto"/>
            <w:vAlign w:val="center"/>
            <w:hideMark/>
          </w:tcPr>
          <w:p w14:paraId="6FA9EBCA"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Sig.</w:t>
            </w:r>
          </w:p>
        </w:tc>
      </w:tr>
      <w:tr w:rsidR="00E107D3" w:rsidRPr="00E107D3" w14:paraId="2ED4C88A" w14:textId="77777777" w:rsidTr="009C26D1">
        <w:trPr>
          <w:trHeight w:val="300"/>
        </w:trPr>
        <w:tc>
          <w:tcPr>
            <w:tcW w:w="2460" w:type="pct"/>
            <w:tcBorders>
              <w:top w:val="single" w:sz="4" w:space="0" w:color="auto"/>
              <w:left w:val="single" w:sz="4" w:space="0" w:color="auto"/>
              <w:bottom w:val="nil"/>
              <w:right w:val="nil"/>
            </w:tcBorders>
            <w:shd w:val="clear" w:color="auto" w:fill="auto"/>
            <w:vAlign w:val="center"/>
            <w:hideMark/>
          </w:tcPr>
          <w:p w14:paraId="58473427"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LATERALITY</w:t>
            </w:r>
          </w:p>
        </w:tc>
        <w:tc>
          <w:tcPr>
            <w:tcW w:w="1311" w:type="pct"/>
            <w:tcBorders>
              <w:top w:val="single" w:sz="4" w:space="0" w:color="auto"/>
              <w:left w:val="nil"/>
              <w:bottom w:val="nil"/>
              <w:right w:val="nil"/>
            </w:tcBorders>
            <w:shd w:val="clear" w:color="auto" w:fill="auto"/>
            <w:noWrap/>
            <w:vAlign w:val="center"/>
            <w:hideMark/>
          </w:tcPr>
          <w:p w14:paraId="3EA8B15B"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0.269</w:t>
            </w:r>
          </w:p>
        </w:tc>
        <w:tc>
          <w:tcPr>
            <w:tcW w:w="1228" w:type="pct"/>
            <w:tcBorders>
              <w:top w:val="single" w:sz="4" w:space="0" w:color="auto"/>
              <w:left w:val="nil"/>
              <w:bottom w:val="nil"/>
              <w:right w:val="single" w:sz="4" w:space="0" w:color="auto"/>
            </w:tcBorders>
            <w:shd w:val="clear" w:color="auto" w:fill="auto"/>
            <w:noWrap/>
            <w:vAlign w:val="center"/>
            <w:hideMark/>
          </w:tcPr>
          <w:p w14:paraId="68A8CD31"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0.606</w:t>
            </w:r>
          </w:p>
        </w:tc>
      </w:tr>
      <w:tr w:rsidR="00E107D3" w:rsidRPr="00E107D3" w14:paraId="47CB46D2" w14:textId="77777777" w:rsidTr="009C26D1">
        <w:trPr>
          <w:trHeight w:val="300"/>
        </w:trPr>
        <w:tc>
          <w:tcPr>
            <w:tcW w:w="2460" w:type="pct"/>
            <w:tcBorders>
              <w:top w:val="nil"/>
              <w:left w:val="single" w:sz="4" w:space="0" w:color="auto"/>
              <w:bottom w:val="single" w:sz="4" w:space="0" w:color="auto"/>
              <w:right w:val="nil"/>
            </w:tcBorders>
            <w:shd w:val="clear" w:color="auto" w:fill="auto"/>
            <w:vAlign w:val="center"/>
            <w:hideMark/>
          </w:tcPr>
          <w:p w14:paraId="341E13A6" w14:textId="77777777" w:rsidR="00D00741" w:rsidRPr="00E107D3" w:rsidRDefault="00D00741" w:rsidP="00D00741">
            <w:pPr>
              <w:jc w:val="both"/>
              <w:rPr>
                <w:rFonts w:ascii="Arial" w:hAnsi="Arial" w:cs="Arial"/>
                <w:bCs/>
                <w:iCs/>
                <w:sz w:val="18"/>
                <w:szCs w:val="18"/>
              </w:rPr>
            </w:pPr>
            <w:r w:rsidRPr="00E107D3">
              <w:rPr>
                <w:rFonts w:ascii="Arial" w:hAnsi="Arial" w:cs="Arial"/>
                <w:bCs/>
                <w:iCs/>
                <w:sz w:val="18"/>
                <w:szCs w:val="18"/>
              </w:rPr>
              <w:t>LATERALITY * GROUP</w:t>
            </w:r>
          </w:p>
        </w:tc>
        <w:tc>
          <w:tcPr>
            <w:tcW w:w="1311" w:type="pct"/>
            <w:tcBorders>
              <w:top w:val="nil"/>
              <w:left w:val="nil"/>
              <w:bottom w:val="single" w:sz="4" w:space="0" w:color="auto"/>
              <w:right w:val="nil"/>
            </w:tcBorders>
            <w:shd w:val="clear" w:color="auto" w:fill="auto"/>
            <w:noWrap/>
            <w:vAlign w:val="center"/>
            <w:hideMark/>
          </w:tcPr>
          <w:p w14:paraId="00E4A605" w14:textId="77777777" w:rsidR="00D00741" w:rsidRPr="00E107D3" w:rsidRDefault="00D00741" w:rsidP="00D00741">
            <w:pPr>
              <w:jc w:val="both"/>
              <w:rPr>
                <w:rFonts w:ascii="Arial" w:hAnsi="Arial" w:cs="Arial"/>
                <w:bCs/>
                <w:iCs/>
                <w:sz w:val="18"/>
                <w:szCs w:val="18"/>
              </w:rPr>
            </w:pPr>
            <w:r w:rsidRPr="00E107D3">
              <w:rPr>
                <w:rFonts w:ascii="Arial" w:hAnsi="Arial" w:cs="Arial"/>
                <w:bCs/>
                <w:iCs/>
                <w:sz w:val="18"/>
                <w:szCs w:val="18"/>
              </w:rPr>
              <w:t>5.072</w:t>
            </w:r>
          </w:p>
        </w:tc>
        <w:tc>
          <w:tcPr>
            <w:tcW w:w="1228" w:type="pct"/>
            <w:tcBorders>
              <w:top w:val="nil"/>
              <w:left w:val="nil"/>
              <w:bottom w:val="single" w:sz="4" w:space="0" w:color="auto"/>
              <w:right w:val="single" w:sz="4" w:space="0" w:color="auto"/>
            </w:tcBorders>
            <w:shd w:val="clear" w:color="auto" w:fill="auto"/>
            <w:noWrap/>
            <w:vAlign w:val="center"/>
            <w:hideMark/>
          </w:tcPr>
          <w:p w14:paraId="5EC1B1B5" w14:textId="77777777" w:rsidR="00D00741" w:rsidRPr="00E107D3" w:rsidRDefault="00D00741" w:rsidP="00D00741">
            <w:pPr>
              <w:jc w:val="both"/>
              <w:rPr>
                <w:rFonts w:ascii="Arial" w:hAnsi="Arial" w:cs="Arial"/>
                <w:bCs/>
                <w:iCs/>
                <w:sz w:val="18"/>
                <w:szCs w:val="18"/>
              </w:rPr>
            </w:pPr>
            <w:r w:rsidRPr="00E107D3">
              <w:rPr>
                <w:rFonts w:ascii="Arial" w:hAnsi="Arial" w:cs="Arial"/>
                <w:bCs/>
                <w:iCs/>
                <w:sz w:val="18"/>
                <w:szCs w:val="18"/>
              </w:rPr>
              <w:t>0.028</w:t>
            </w:r>
          </w:p>
        </w:tc>
      </w:tr>
      <w:tr w:rsidR="00E107D3" w:rsidRPr="00E107D3" w14:paraId="722E8DEB" w14:textId="77777777" w:rsidTr="009C26D1">
        <w:trPr>
          <w:trHeight w:val="300"/>
        </w:trPr>
        <w:tc>
          <w:tcPr>
            <w:tcW w:w="2460" w:type="pct"/>
            <w:tcBorders>
              <w:top w:val="nil"/>
              <w:left w:val="nil"/>
              <w:bottom w:val="nil"/>
              <w:right w:val="nil"/>
            </w:tcBorders>
            <w:shd w:val="clear" w:color="auto" w:fill="auto"/>
            <w:vAlign w:val="center"/>
            <w:hideMark/>
          </w:tcPr>
          <w:p w14:paraId="5C68B1F7"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Tests of Within-Subjects Effects</w:t>
            </w:r>
          </w:p>
        </w:tc>
        <w:tc>
          <w:tcPr>
            <w:tcW w:w="1311" w:type="pct"/>
            <w:tcBorders>
              <w:top w:val="nil"/>
              <w:left w:val="nil"/>
              <w:bottom w:val="nil"/>
              <w:right w:val="nil"/>
            </w:tcBorders>
            <w:shd w:val="clear" w:color="auto" w:fill="auto"/>
            <w:vAlign w:val="center"/>
            <w:hideMark/>
          </w:tcPr>
          <w:p w14:paraId="37803C1B" w14:textId="77777777" w:rsidR="00D00741" w:rsidRPr="00E107D3" w:rsidRDefault="00D00741" w:rsidP="00D00741">
            <w:pPr>
              <w:jc w:val="both"/>
              <w:rPr>
                <w:rFonts w:ascii="Arial" w:hAnsi="Arial" w:cs="Arial"/>
                <w:i/>
                <w:iCs/>
                <w:sz w:val="18"/>
                <w:szCs w:val="18"/>
              </w:rPr>
            </w:pPr>
            <w:proofErr w:type="gramStart"/>
            <w:r w:rsidRPr="00E107D3">
              <w:rPr>
                <w:rFonts w:ascii="Arial" w:hAnsi="Arial" w:cs="Arial"/>
                <w:i/>
                <w:iCs/>
                <w:sz w:val="18"/>
                <w:szCs w:val="18"/>
              </w:rPr>
              <w:t>F</w:t>
            </w:r>
            <w:r w:rsidRPr="00E107D3">
              <w:rPr>
                <w:rFonts w:ascii="Arial" w:hAnsi="Arial" w:cs="Arial"/>
                <w:i/>
                <w:iCs/>
                <w:sz w:val="18"/>
                <w:szCs w:val="18"/>
                <w:vertAlign w:val="superscript"/>
              </w:rPr>
              <w:t>[</w:t>
            </w:r>
            <w:proofErr w:type="gramEnd"/>
            <w:r w:rsidRPr="00E107D3">
              <w:rPr>
                <w:rFonts w:ascii="Arial" w:hAnsi="Arial" w:cs="Arial"/>
                <w:i/>
                <w:iCs/>
                <w:sz w:val="18"/>
                <w:szCs w:val="18"/>
                <w:vertAlign w:val="superscript"/>
              </w:rPr>
              <w:t>98,7938]</w:t>
            </w:r>
          </w:p>
        </w:tc>
        <w:tc>
          <w:tcPr>
            <w:tcW w:w="1228" w:type="pct"/>
            <w:tcBorders>
              <w:top w:val="nil"/>
              <w:left w:val="nil"/>
              <w:bottom w:val="nil"/>
              <w:right w:val="nil"/>
            </w:tcBorders>
            <w:shd w:val="clear" w:color="auto" w:fill="auto"/>
            <w:vAlign w:val="center"/>
            <w:hideMark/>
          </w:tcPr>
          <w:p w14:paraId="4D8E9673"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Sig.</w:t>
            </w:r>
          </w:p>
        </w:tc>
      </w:tr>
      <w:tr w:rsidR="00E107D3" w:rsidRPr="00E107D3" w14:paraId="0D4F284D" w14:textId="77777777" w:rsidTr="009C26D1">
        <w:trPr>
          <w:trHeight w:val="480"/>
        </w:trPr>
        <w:tc>
          <w:tcPr>
            <w:tcW w:w="2460" w:type="pct"/>
            <w:tcBorders>
              <w:top w:val="single" w:sz="4" w:space="0" w:color="auto"/>
              <w:left w:val="single" w:sz="4" w:space="0" w:color="auto"/>
              <w:bottom w:val="single" w:sz="4" w:space="0" w:color="auto"/>
              <w:right w:val="nil"/>
            </w:tcBorders>
            <w:shd w:val="clear" w:color="auto" w:fill="auto"/>
            <w:vAlign w:val="center"/>
            <w:hideMark/>
          </w:tcPr>
          <w:p w14:paraId="7F076FE5" w14:textId="738F52D5" w:rsidR="00D00741" w:rsidRPr="00E107D3" w:rsidRDefault="00D00741" w:rsidP="00D00741">
            <w:pPr>
              <w:jc w:val="both"/>
              <w:rPr>
                <w:rFonts w:ascii="Arial" w:hAnsi="Arial" w:cs="Arial"/>
                <w:bCs/>
                <w:sz w:val="18"/>
                <w:szCs w:val="18"/>
              </w:rPr>
            </w:pPr>
            <w:r w:rsidRPr="00E107D3">
              <w:rPr>
                <w:rFonts w:ascii="Arial" w:hAnsi="Arial" w:cs="Arial"/>
                <w:bCs/>
                <w:sz w:val="18"/>
                <w:szCs w:val="18"/>
              </w:rPr>
              <w:t xml:space="preserve">LATERALITY * GROUP * </w:t>
            </w:r>
            <w:r w:rsidR="00E367B0" w:rsidRPr="00E107D3">
              <w:rPr>
                <w:rFonts w:ascii="Arial" w:hAnsi="Arial" w:cs="Arial"/>
                <w:bCs/>
                <w:sz w:val="18"/>
                <w:szCs w:val="18"/>
              </w:rPr>
              <w:t>SEGMENT</w:t>
            </w:r>
            <w:r w:rsidRPr="00E107D3">
              <w:rPr>
                <w:rFonts w:ascii="Arial" w:hAnsi="Arial" w:cs="Arial"/>
                <w:bCs/>
                <w:sz w:val="18"/>
                <w:szCs w:val="18"/>
              </w:rPr>
              <w:t xml:space="preserve"> **</w:t>
            </w:r>
          </w:p>
        </w:tc>
        <w:tc>
          <w:tcPr>
            <w:tcW w:w="1311" w:type="pct"/>
            <w:tcBorders>
              <w:top w:val="single" w:sz="4" w:space="0" w:color="auto"/>
              <w:left w:val="nil"/>
              <w:bottom w:val="single" w:sz="4" w:space="0" w:color="auto"/>
              <w:right w:val="nil"/>
            </w:tcBorders>
            <w:shd w:val="clear" w:color="auto" w:fill="auto"/>
            <w:noWrap/>
            <w:vAlign w:val="center"/>
            <w:hideMark/>
          </w:tcPr>
          <w:p w14:paraId="5B5CAA63" w14:textId="77777777" w:rsidR="00D00741" w:rsidRPr="00E107D3" w:rsidRDefault="00D00741" w:rsidP="00D00741">
            <w:pPr>
              <w:jc w:val="both"/>
              <w:rPr>
                <w:rFonts w:ascii="Arial" w:hAnsi="Arial" w:cs="Arial"/>
                <w:bCs/>
                <w:sz w:val="18"/>
                <w:szCs w:val="18"/>
              </w:rPr>
            </w:pPr>
            <w:r w:rsidRPr="00E107D3">
              <w:rPr>
                <w:rFonts w:ascii="Arial" w:hAnsi="Arial" w:cs="Arial"/>
                <w:bCs/>
                <w:sz w:val="18"/>
                <w:szCs w:val="18"/>
              </w:rPr>
              <w:t>1.775</w:t>
            </w:r>
          </w:p>
        </w:tc>
        <w:tc>
          <w:tcPr>
            <w:tcW w:w="1228" w:type="pct"/>
            <w:tcBorders>
              <w:top w:val="single" w:sz="4" w:space="0" w:color="auto"/>
              <w:left w:val="nil"/>
              <w:bottom w:val="single" w:sz="4" w:space="0" w:color="auto"/>
              <w:right w:val="single" w:sz="4" w:space="0" w:color="auto"/>
            </w:tcBorders>
            <w:shd w:val="clear" w:color="auto" w:fill="auto"/>
            <w:noWrap/>
            <w:vAlign w:val="center"/>
            <w:hideMark/>
          </w:tcPr>
          <w:p w14:paraId="0D017E18" w14:textId="77777777" w:rsidR="00D00741" w:rsidRPr="00E107D3" w:rsidRDefault="00D00741" w:rsidP="00D00741">
            <w:pPr>
              <w:jc w:val="both"/>
              <w:rPr>
                <w:rFonts w:ascii="Arial" w:hAnsi="Arial" w:cs="Arial"/>
                <w:bCs/>
                <w:sz w:val="18"/>
                <w:szCs w:val="18"/>
              </w:rPr>
            </w:pPr>
            <w:r w:rsidRPr="00E107D3">
              <w:rPr>
                <w:rFonts w:ascii="Arial" w:hAnsi="Arial" w:cs="Arial"/>
                <w:bCs/>
                <w:sz w:val="18"/>
                <w:szCs w:val="18"/>
              </w:rPr>
              <w:t>&lt;0.001</w:t>
            </w:r>
          </w:p>
        </w:tc>
      </w:tr>
      <w:tr w:rsidR="00E107D3" w:rsidRPr="00E107D3" w14:paraId="00CC7560" w14:textId="77777777" w:rsidTr="009C26D1">
        <w:trPr>
          <w:trHeight w:val="300"/>
        </w:trPr>
        <w:tc>
          <w:tcPr>
            <w:tcW w:w="2460" w:type="pct"/>
            <w:tcBorders>
              <w:top w:val="nil"/>
              <w:left w:val="nil"/>
              <w:bottom w:val="nil"/>
              <w:right w:val="nil"/>
            </w:tcBorders>
            <w:shd w:val="clear" w:color="auto" w:fill="auto"/>
            <w:noWrap/>
            <w:vAlign w:val="bottom"/>
            <w:hideMark/>
          </w:tcPr>
          <w:p w14:paraId="30C9D3B0" w14:textId="77777777" w:rsidR="00D00741" w:rsidRPr="00E107D3" w:rsidRDefault="00D00741" w:rsidP="00D00741">
            <w:pPr>
              <w:jc w:val="both"/>
              <w:rPr>
                <w:rFonts w:ascii="Arial" w:hAnsi="Arial" w:cs="Arial"/>
                <w:b/>
                <w:bCs/>
                <w:sz w:val="18"/>
                <w:szCs w:val="18"/>
              </w:rPr>
            </w:pPr>
          </w:p>
        </w:tc>
        <w:tc>
          <w:tcPr>
            <w:tcW w:w="1311" w:type="pct"/>
            <w:tcBorders>
              <w:top w:val="nil"/>
              <w:left w:val="nil"/>
              <w:bottom w:val="nil"/>
              <w:right w:val="nil"/>
            </w:tcBorders>
            <w:shd w:val="clear" w:color="auto" w:fill="auto"/>
            <w:noWrap/>
            <w:vAlign w:val="bottom"/>
            <w:hideMark/>
          </w:tcPr>
          <w:p w14:paraId="49CAC5E1"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03161266" w14:textId="77777777" w:rsidR="00D00741" w:rsidRPr="00E107D3" w:rsidRDefault="00D00741" w:rsidP="00D00741">
            <w:pPr>
              <w:jc w:val="both"/>
              <w:rPr>
                <w:rFonts w:ascii="Arial" w:hAnsi="Arial" w:cs="Arial"/>
                <w:sz w:val="18"/>
                <w:szCs w:val="18"/>
              </w:rPr>
            </w:pPr>
          </w:p>
        </w:tc>
      </w:tr>
      <w:tr w:rsidR="00E107D3" w:rsidRPr="00E107D3" w14:paraId="5837F3B0" w14:textId="77777777" w:rsidTr="00820844">
        <w:trPr>
          <w:trHeight w:val="300"/>
        </w:trPr>
        <w:tc>
          <w:tcPr>
            <w:tcW w:w="5000" w:type="pct"/>
            <w:gridSpan w:val="3"/>
            <w:tcBorders>
              <w:top w:val="nil"/>
              <w:left w:val="nil"/>
              <w:bottom w:val="nil"/>
              <w:right w:val="nil"/>
            </w:tcBorders>
            <w:shd w:val="clear" w:color="auto" w:fill="auto"/>
            <w:noWrap/>
            <w:vAlign w:val="bottom"/>
          </w:tcPr>
          <w:p w14:paraId="3EBF9EB2" w14:textId="5C69A6D2" w:rsidR="00D00741" w:rsidRPr="00E107D3" w:rsidRDefault="00D00741" w:rsidP="00D00741">
            <w:pPr>
              <w:jc w:val="both"/>
              <w:rPr>
                <w:rFonts w:ascii="Arial" w:hAnsi="Arial" w:cs="Arial"/>
                <w:i/>
                <w:sz w:val="18"/>
                <w:szCs w:val="18"/>
              </w:rPr>
            </w:pPr>
            <w:r w:rsidRPr="00E107D3">
              <w:rPr>
                <w:rFonts w:ascii="Arial" w:hAnsi="Arial" w:cs="Arial"/>
                <w:bCs/>
                <w:i/>
                <w:sz w:val="18"/>
                <w:szCs w:val="18"/>
              </w:rPr>
              <w:t xml:space="preserve">** Adults with OCD showed lower FA that healthy adults in a middle portion (a cluster of 9 </w:t>
            </w:r>
            <w:r w:rsidR="00E367B0" w:rsidRPr="00E107D3">
              <w:rPr>
                <w:rFonts w:ascii="Arial" w:hAnsi="Arial" w:cs="Arial"/>
                <w:bCs/>
                <w:i/>
                <w:sz w:val="18"/>
                <w:szCs w:val="18"/>
              </w:rPr>
              <w:t>segment</w:t>
            </w:r>
            <w:r w:rsidRPr="00E107D3">
              <w:rPr>
                <w:rFonts w:ascii="Arial" w:hAnsi="Arial" w:cs="Arial"/>
                <w:bCs/>
                <w:i/>
                <w:sz w:val="18"/>
                <w:szCs w:val="18"/>
              </w:rPr>
              <w:t>s) of the left inferior longitudinal fasciculus. Mean FA in this cluster did not correlate with symptom severity, as measured by the HRSD, HAMA, Y-BOCS, OCIR, POPS, OCTCDQ harm avoidance and OCTCDQ incompleteness, or temperamental features.</w:t>
            </w:r>
          </w:p>
        </w:tc>
      </w:tr>
      <w:tr w:rsidR="00E107D3" w:rsidRPr="00E107D3" w14:paraId="28752AD7" w14:textId="77777777" w:rsidTr="009C26D1">
        <w:trPr>
          <w:trHeight w:val="480"/>
        </w:trPr>
        <w:tc>
          <w:tcPr>
            <w:tcW w:w="2460" w:type="pct"/>
            <w:tcBorders>
              <w:top w:val="nil"/>
              <w:left w:val="nil"/>
              <w:bottom w:val="nil"/>
              <w:right w:val="nil"/>
            </w:tcBorders>
            <w:shd w:val="clear" w:color="auto" w:fill="auto"/>
            <w:noWrap/>
            <w:vAlign w:val="bottom"/>
            <w:hideMark/>
          </w:tcPr>
          <w:p w14:paraId="758C9CA6" w14:textId="77777777" w:rsidR="00D00741" w:rsidRPr="00E107D3" w:rsidRDefault="00D00741" w:rsidP="00D00741">
            <w:pPr>
              <w:jc w:val="both"/>
              <w:rPr>
                <w:rFonts w:ascii="Arial" w:hAnsi="Arial" w:cs="Arial"/>
                <w:sz w:val="18"/>
                <w:szCs w:val="18"/>
              </w:rPr>
            </w:pPr>
          </w:p>
          <w:p w14:paraId="2E6273DB" w14:textId="77777777" w:rsidR="00D00741" w:rsidRPr="00E107D3" w:rsidRDefault="00D00741" w:rsidP="00D00741">
            <w:pPr>
              <w:jc w:val="both"/>
              <w:rPr>
                <w:rFonts w:ascii="Arial" w:hAnsi="Arial" w:cs="Arial"/>
                <w:sz w:val="18"/>
                <w:szCs w:val="18"/>
              </w:rPr>
            </w:pPr>
          </w:p>
          <w:p w14:paraId="12037399" w14:textId="77777777" w:rsidR="00D00741" w:rsidRPr="00E107D3" w:rsidRDefault="00D00741" w:rsidP="00D00741">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hideMark/>
          </w:tcPr>
          <w:p w14:paraId="297682A9"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427F4B36" w14:textId="77777777" w:rsidR="00D00741" w:rsidRPr="00E107D3" w:rsidRDefault="00D00741" w:rsidP="00D00741">
            <w:pPr>
              <w:jc w:val="both"/>
              <w:rPr>
                <w:rFonts w:ascii="Arial" w:hAnsi="Arial" w:cs="Arial"/>
                <w:sz w:val="18"/>
                <w:szCs w:val="18"/>
              </w:rPr>
            </w:pPr>
          </w:p>
        </w:tc>
      </w:tr>
      <w:tr w:rsidR="00E107D3" w:rsidRPr="00E107D3" w14:paraId="1E80D88C" w14:textId="77777777" w:rsidTr="009C26D1">
        <w:trPr>
          <w:trHeight w:val="480"/>
        </w:trPr>
        <w:tc>
          <w:tcPr>
            <w:tcW w:w="2460" w:type="pct"/>
            <w:tcBorders>
              <w:top w:val="nil"/>
              <w:left w:val="nil"/>
              <w:bottom w:val="nil"/>
              <w:right w:val="nil"/>
            </w:tcBorders>
            <w:shd w:val="clear" w:color="auto" w:fill="auto"/>
            <w:noWrap/>
            <w:vAlign w:val="bottom"/>
          </w:tcPr>
          <w:p w14:paraId="31F933E0" w14:textId="77777777" w:rsidR="00D00741" w:rsidRPr="00E107D3" w:rsidRDefault="00D00741" w:rsidP="00D00741">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tcPr>
          <w:p w14:paraId="4047F3F0"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tcPr>
          <w:p w14:paraId="236616AE" w14:textId="77777777" w:rsidR="00D00741" w:rsidRPr="00E107D3" w:rsidRDefault="00D00741" w:rsidP="00D00741">
            <w:pPr>
              <w:jc w:val="both"/>
              <w:rPr>
                <w:rFonts w:ascii="Arial" w:hAnsi="Arial" w:cs="Arial"/>
                <w:sz w:val="18"/>
                <w:szCs w:val="18"/>
              </w:rPr>
            </w:pPr>
          </w:p>
        </w:tc>
      </w:tr>
      <w:tr w:rsidR="00E107D3" w:rsidRPr="00E107D3" w14:paraId="4F6998C5" w14:textId="77777777" w:rsidTr="009C26D1">
        <w:trPr>
          <w:trHeight w:val="300"/>
        </w:trPr>
        <w:tc>
          <w:tcPr>
            <w:tcW w:w="3772" w:type="pct"/>
            <w:gridSpan w:val="2"/>
            <w:tcBorders>
              <w:top w:val="nil"/>
              <w:left w:val="nil"/>
              <w:bottom w:val="nil"/>
              <w:right w:val="nil"/>
            </w:tcBorders>
            <w:shd w:val="clear" w:color="000000" w:fill="D9D9D9"/>
            <w:noWrap/>
            <w:vAlign w:val="bottom"/>
            <w:hideMark/>
          </w:tcPr>
          <w:p w14:paraId="50002356"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Superior Longitudinal Fasciculus - Parietal</w:t>
            </w:r>
          </w:p>
        </w:tc>
        <w:tc>
          <w:tcPr>
            <w:tcW w:w="1228" w:type="pct"/>
            <w:tcBorders>
              <w:top w:val="nil"/>
              <w:left w:val="nil"/>
              <w:bottom w:val="nil"/>
              <w:right w:val="nil"/>
            </w:tcBorders>
            <w:shd w:val="clear" w:color="000000" w:fill="D9D9D9"/>
            <w:noWrap/>
            <w:vAlign w:val="bottom"/>
            <w:hideMark/>
          </w:tcPr>
          <w:p w14:paraId="30588817"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 </w:t>
            </w:r>
          </w:p>
        </w:tc>
      </w:tr>
      <w:tr w:rsidR="00E107D3" w:rsidRPr="00E107D3" w14:paraId="526CA09D" w14:textId="77777777" w:rsidTr="009C26D1">
        <w:trPr>
          <w:trHeight w:val="480"/>
        </w:trPr>
        <w:tc>
          <w:tcPr>
            <w:tcW w:w="2460" w:type="pct"/>
            <w:tcBorders>
              <w:top w:val="nil"/>
              <w:left w:val="nil"/>
              <w:bottom w:val="nil"/>
              <w:right w:val="nil"/>
            </w:tcBorders>
            <w:shd w:val="clear" w:color="auto" w:fill="auto"/>
            <w:noWrap/>
            <w:vAlign w:val="bottom"/>
            <w:hideMark/>
          </w:tcPr>
          <w:p w14:paraId="2116A32C" w14:textId="77777777" w:rsidR="00D00741" w:rsidRPr="00E107D3" w:rsidRDefault="00D00741" w:rsidP="00D00741">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hideMark/>
          </w:tcPr>
          <w:p w14:paraId="7C7E8E25"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1E20265E" w14:textId="77777777" w:rsidR="00D00741" w:rsidRPr="00E107D3" w:rsidRDefault="00D00741" w:rsidP="00D00741">
            <w:pPr>
              <w:jc w:val="both"/>
              <w:rPr>
                <w:rFonts w:ascii="Arial" w:hAnsi="Arial" w:cs="Arial"/>
                <w:sz w:val="18"/>
                <w:szCs w:val="18"/>
              </w:rPr>
            </w:pPr>
          </w:p>
        </w:tc>
      </w:tr>
      <w:tr w:rsidR="00E107D3" w:rsidRPr="00E107D3" w14:paraId="7B626C99" w14:textId="77777777" w:rsidTr="009C26D1">
        <w:trPr>
          <w:trHeight w:val="300"/>
        </w:trPr>
        <w:tc>
          <w:tcPr>
            <w:tcW w:w="2460" w:type="pct"/>
            <w:tcBorders>
              <w:top w:val="nil"/>
              <w:left w:val="nil"/>
              <w:bottom w:val="nil"/>
              <w:right w:val="nil"/>
            </w:tcBorders>
            <w:shd w:val="clear" w:color="auto" w:fill="auto"/>
            <w:vAlign w:val="center"/>
            <w:hideMark/>
          </w:tcPr>
          <w:p w14:paraId="2C5A9747"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Tests of Between-Subjects Effects</w:t>
            </w:r>
          </w:p>
        </w:tc>
        <w:tc>
          <w:tcPr>
            <w:tcW w:w="1311" w:type="pct"/>
            <w:tcBorders>
              <w:top w:val="nil"/>
              <w:left w:val="nil"/>
              <w:bottom w:val="nil"/>
              <w:right w:val="nil"/>
            </w:tcBorders>
            <w:shd w:val="clear" w:color="auto" w:fill="auto"/>
            <w:vAlign w:val="center"/>
            <w:hideMark/>
          </w:tcPr>
          <w:p w14:paraId="2A6A5C61" w14:textId="5C31A06D" w:rsidR="00D00741" w:rsidRPr="00E107D3" w:rsidRDefault="00D00741" w:rsidP="00D00741">
            <w:pPr>
              <w:jc w:val="both"/>
              <w:rPr>
                <w:rFonts w:ascii="Arial" w:hAnsi="Arial" w:cs="Arial"/>
                <w:i/>
                <w:iCs/>
                <w:sz w:val="18"/>
                <w:szCs w:val="18"/>
              </w:rPr>
            </w:pPr>
            <w:proofErr w:type="gramStart"/>
            <w:r w:rsidRPr="00E107D3">
              <w:rPr>
                <w:rFonts w:ascii="Arial" w:hAnsi="Arial" w:cs="Arial"/>
                <w:i/>
                <w:iCs/>
                <w:sz w:val="18"/>
                <w:szCs w:val="18"/>
              </w:rPr>
              <w:t>F</w:t>
            </w:r>
            <w:r w:rsidRPr="00E107D3">
              <w:rPr>
                <w:rFonts w:ascii="Arial" w:hAnsi="Arial" w:cs="Arial"/>
                <w:i/>
                <w:iCs/>
                <w:sz w:val="18"/>
                <w:szCs w:val="18"/>
                <w:vertAlign w:val="superscript"/>
              </w:rPr>
              <w:t>[</w:t>
            </w:r>
            <w:proofErr w:type="gramEnd"/>
            <w:r w:rsidRPr="00E107D3">
              <w:rPr>
                <w:rFonts w:ascii="Arial" w:hAnsi="Arial" w:cs="Arial"/>
                <w:i/>
                <w:iCs/>
                <w:sz w:val="18"/>
                <w:szCs w:val="18"/>
                <w:vertAlign w:val="superscript"/>
              </w:rPr>
              <w:t>1</w:t>
            </w:r>
            <w:r w:rsidR="00B958A2" w:rsidRPr="00E107D3">
              <w:rPr>
                <w:rFonts w:ascii="Arial" w:hAnsi="Arial" w:cs="Arial"/>
                <w:i/>
                <w:iCs/>
                <w:sz w:val="18"/>
                <w:szCs w:val="18"/>
                <w:vertAlign w:val="superscript"/>
              </w:rPr>
              <w:t>,88]</w:t>
            </w:r>
          </w:p>
        </w:tc>
        <w:tc>
          <w:tcPr>
            <w:tcW w:w="1228" w:type="pct"/>
            <w:tcBorders>
              <w:top w:val="nil"/>
              <w:left w:val="nil"/>
              <w:bottom w:val="nil"/>
              <w:right w:val="nil"/>
            </w:tcBorders>
            <w:shd w:val="clear" w:color="auto" w:fill="auto"/>
            <w:vAlign w:val="center"/>
            <w:hideMark/>
          </w:tcPr>
          <w:p w14:paraId="4D66CA0E"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Sig.</w:t>
            </w:r>
          </w:p>
        </w:tc>
      </w:tr>
      <w:tr w:rsidR="00E107D3" w:rsidRPr="00E107D3" w14:paraId="42FDABB8" w14:textId="77777777" w:rsidTr="009C26D1">
        <w:trPr>
          <w:cantSplit/>
          <w:trHeight w:val="206"/>
        </w:trPr>
        <w:tc>
          <w:tcPr>
            <w:tcW w:w="2460" w:type="pct"/>
            <w:tcBorders>
              <w:top w:val="single" w:sz="4" w:space="0" w:color="auto"/>
              <w:left w:val="single" w:sz="4" w:space="0" w:color="auto"/>
              <w:bottom w:val="nil"/>
              <w:right w:val="nil"/>
            </w:tcBorders>
            <w:shd w:val="clear" w:color="auto" w:fill="auto"/>
            <w:vAlign w:val="center"/>
            <w:hideMark/>
          </w:tcPr>
          <w:p w14:paraId="09ED30E8" w14:textId="77777777" w:rsidR="009C26D1" w:rsidRPr="00E107D3" w:rsidRDefault="009C26D1" w:rsidP="009C26D1">
            <w:pPr>
              <w:jc w:val="both"/>
              <w:rPr>
                <w:rFonts w:ascii="Arial" w:hAnsi="Arial" w:cs="Arial"/>
                <w:sz w:val="18"/>
                <w:szCs w:val="18"/>
              </w:rPr>
            </w:pPr>
            <w:r w:rsidRPr="00E107D3">
              <w:rPr>
                <w:rFonts w:ascii="Arial" w:hAnsi="Arial" w:cs="Arial"/>
                <w:sz w:val="18"/>
                <w:szCs w:val="18"/>
              </w:rPr>
              <w:t>GROUP</w:t>
            </w:r>
          </w:p>
        </w:tc>
        <w:tc>
          <w:tcPr>
            <w:tcW w:w="1311" w:type="pct"/>
            <w:tcBorders>
              <w:top w:val="single" w:sz="4" w:space="0" w:color="auto"/>
              <w:left w:val="nil"/>
              <w:bottom w:val="nil"/>
              <w:right w:val="nil"/>
            </w:tcBorders>
            <w:shd w:val="clear" w:color="auto" w:fill="auto"/>
            <w:hideMark/>
          </w:tcPr>
          <w:p w14:paraId="6B79E98E" w14:textId="77777777" w:rsidR="009C26D1" w:rsidRPr="00E107D3" w:rsidRDefault="009C26D1" w:rsidP="009C26D1">
            <w:pPr>
              <w:rPr>
                <w:rFonts w:ascii="Arial" w:hAnsi="Arial" w:cs="Arial"/>
                <w:sz w:val="18"/>
                <w:szCs w:val="18"/>
              </w:rPr>
            </w:pPr>
            <w:r w:rsidRPr="00E107D3">
              <w:rPr>
                <w:rFonts w:ascii="Arial" w:hAnsi="Arial" w:cs="Arial"/>
                <w:sz w:val="18"/>
                <w:szCs w:val="18"/>
              </w:rPr>
              <w:t>0.039</w:t>
            </w:r>
          </w:p>
        </w:tc>
        <w:tc>
          <w:tcPr>
            <w:tcW w:w="1228" w:type="pct"/>
            <w:tcBorders>
              <w:top w:val="single" w:sz="4" w:space="0" w:color="auto"/>
              <w:left w:val="nil"/>
              <w:bottom w:val="nil"/>
              <w:right w:val="single" w:sz="4" w:space="0" w:color="auto"/>
            </w:tcBorders>
            <w:shd w:val="clear" w:color="auto" w:fill="auto"/>
            <w:hideMark/>
          </w:tcPr>
          <w:p w14:paraId="3F01CC0C" w14:textId="77777777" w:rsidR="009C26D1" w:rsidRPr="00E107D3" w:rsidRDefault="009C26D1" w:rsidP="009C26D1">
            <w:pPr>
              <w:rPr>
                <w:rFonts w:ascii="Arial" w:hAnsi="Arial" w:cs="Arial"/>
                <w:sz w:val="18"/>
                <w:szCs w:val="18"/>
              </w:rPr>
            </w:pPr>
            <w:r w:rsidRPr="00E107D3">
              <w:rPr>
                <w:rFonts w:ascii="Arial" w:hAnsi="Arial" w:cs="Arial"/>
                <w:sz w:val="18"/>
                <w:szCs w:val="18"/>
              </w:rPr>
              <w:t>0.844</w:t>
            </w:r>
          </w:p>
        </w:tc>
      </w:tr>
      <w:tr w:rsidR="00E107D3" w:rsidRPr="00E107D3" w14:paraId="4E05FCA3" w14:textId="77777777" w:rsidTr="009C26D1">
        <w:trPr>
          <w:cantSplit/>
          <w:trHeight w:val="300"/>
        </w:trPr>
        <w:tc>
          <w:tcPr>
            <w:tcW w:w="2460" w:type="pct"/>
            <w:tcBorders>
              <w:top w:val="nil"/>
              <w:left w:val="single" w:sz="4" w:space="0" w:color="auto"/>
              <w:bottom w:val="nil"/>
              <w:right w:val="nil"/>
            </w:tcBorders>
            <w:shd w:val="clear" w:color="auto" w:fill="auto"/>
            <w:vAlign w:val="center"/>
            <w:hideMark/>
          </w:tcPr>
          <w:p w14:paraId="18B19700" w14:textId="77777777" w:rsidR="009C26D1" w:rsidRPr="00E107D3" w:rsidRDefault="009C26D1" w:rsidP="009C26D1">
            <w:pPr>
              <w:jc w:val="both"/>
              <w:rPr>
                <w:rFonts w:ascii="Arial" w:hAnsi="Arial" w:cs="Arial"/>
                <w:sz w:val="18"/>
                <w:szCs w:val="18"/>
              </w:rPr>
            </w:pPr>
            <w:r w:rsidRPr="00E107D3">
              <w:rPr>
                <w:rFonts w:ascii="Arial" w:hAnsi="Arial" w:cs="Arial"/>
                <w:sz w:val="18"/>
                <w:szCs w:val="18"/>
              </w:rPr>
              <w:lastRenderedPageBreak/>
              <w:t>Gender</w:t>
            </w:r>
          </w:p>
        </w:tc>
        <w:tc>
          <w:tcPr>
            <w:tcW w:w="1311" w:type="pct"/>
            <w:tcBorders>
              <w:top w:val="nil"/>
              <w:left w:val="nil"/>
              <w:bottom w:val="nil"/>
              <w:right w:val="nil"/>
            </w:tcBorders>
            <w:shd w:val="clear" w:color="auto" w:fill="auto"/>
            <w:hideMark/>
          </w:tcPr>
          <w:p w14:paraId="6FFA96B7" w14:textId="77777777" w:rsidR="009C26D1" w:rsidRPr="00E107D3" w:rsidRDefault="009C26D1" w:rsidP="009C26D1">
            <w:pPr>
              <w:rPr>
                <w:rFonts w:ascii="Arial" w:hAnsi="Arial" w:cs="Arial"/>
                <w:sz w:val="18"/>
                <w:szCs w:val="18"/>
              </w:rPr>
            </w:pPr>
            <w:r w:rsidRPr="00E107D3">
              <w:rPr>
                <w:rFonts w:ascii="Arial" w:hAnsi="Arial" w:cs="Arial"/>
                <w:sz w:val="18"/>
                <w:szCs w:val="18"/>
              </w:rPr>
              <w:t>0.022</w:t>
            </w:r>
          </w:p>
        </w:tc>
        <w:tc>
          <w:tcPr>
            <w:tcW w:w="1228" w:type="pct"/>
            <w:tcBorders>
              <w:top w:val="nil"/>
              <w:left w:val="nil"/>
              <w:bottom w:val="nil"/>
              <w:right w:val="single" w:sz="4" w:space="0" w:color="auto"/>
            </w:tcBorders>
            <w:shd w:val="clear" w:color="auto" w:fill="auto"/>
            <w:hideMark/>
          </w:tcPr>
          <w:p w14:paraId="7B74E1C3" w14:textId="77777777" w:rsidR="009C26D1" w:rsidRPr="00E107D3" w:rsidRDefault="009C26D1" w:rsidP="009C26D1">
            <w:pPr>
              <w:rPr>
                <w:rFonts w:ascii="Arial" w:hAnsi="Arial" w:cs="Arial"/>
                <w:sz w:val="18"/>
                <w:szCs w:val="18"/>
              </w:rPr>
            </w:pPr>
            <w:r w:rsidRPr="00E107D3">
              <w:rPr>
                <w:rFonts w:ascii="Arial" w:hAnsi="Arial" w:cs="Arial"/>
                <w:sz w:val="18"/>
                <w:szCs w:val="18"/>
              </w:rPr>
              <w:t>0.881</w:t>
            </w:r>
          </w:p>
        </w:tc>
      </w:tr>
      <w:tr w:rsidR="00E107D3" w:rsidRPr="00E107D3" w14:paraId="52A6F35A" w14:textId="77777777" w:rsidTr="009C26D1">
        <w:trPr>
          <w:cantSplit/>
          <w:trHeight w:val="216"/>
        </w:trPr>
        <w:tc>
          <w:tcPr>
            <w:tcW w:w="2460" w:type="pct"/>
            <w:tcBorders>
              <w:top w:val="nil"/>
              <w:left w:val="single" w:sz="4" w:space="0" w:color="auto"/>
              <w:bottom w:val="dashSmallGap" w:sz="4" w:space="0" w:color="808080"/>
              <w:right w:val="nil"/>
            </w:tcBorders>
            <w:shd w:val="clear" w:color="auto" w:fill="auto"/>
            <w:vAlign w:val="center"/>
          </w:tcPr>
          <w:p w14:paraId="56B9CA5C" w14:textId="77777777" w:rsidR="009C26D1" w:rsidRPr="00E107D3" w:rsidRDefault="009C26D1" w:rsidP="009C26D1">
            <w:pPr>
              <w:jc w:val="both"/>
              <w:rPr>
                <w:rFonts w:ascii="Arial" w:hAnsi="Arial" w:cs="Arial"/>
                <w:sz w:val="18"/>
                <w:szCs w:val="18"/>
              </w:rPr>
            </w:pPr>
            <w:r w:rsidRPr="00E107D3">
              <w:rPr>
                <w:rFonts w:ascii="Arial" w:hAnsi="Arial" w:cs="Arial"/>
                <w:sz w:val="18"/>
                <w:szCs w:val="18"/>
              </w:rPr>
              <w:t>Age</w:t>
            </w:r>
          </w:p>
        </w:tc>
        <w:tc>
          <w:tcPr>
            <w:tcW w:w="1311" w:type="pct"/>
            <w:tcBorders>
              <w:top w:val="nil"/>
              <w:left w:val="nil"/>
              <w:bottom w:val="dashSmallGap" w:sz="4" w:space="0" w:color="808080"/>
              <w:right w:val="nil"/>
            </w:tcBorders>
            <w:shd w:val="clear" w:color="auto" w:fill="auto"/>
          </w:tcPr>
          <w:p w14:paraId="309520C3" w14:textId="77777777" w:rsidR="009C26D1" w:rsidRPr="00E107D3" w:rsidRDefault="009C26D1" w:rsidP="009C26D1">
            <w:pPr>
              <w:rPr>
                <w:rFonts w:ascii="Arial" w:hAnsi="Arial" w:cs="Arial"/>
                <w:sz w:val="18"/>
                <w:szCs w:val="18"/>
              </w:rPr>
            </w:pPr>
            <w:r w:rsidRPr="00E107D3">
              <w:rPr>
                <w:rFonts w:ascii="Arial" w:hAnsi="Arial" w:cs="Arial"/>
                <w:sz w:val="18"/>
                <w:szCs w:val="18"/>
              </w:rPr>
              <w:t>0.821</w:t>
            </w:r>
          </w:p>
        </w:tc>
        <w:tc>
          <w:tcPr>
            <w:tcW w:w="1228" w:type="pct"/>
            <w:tcBorders>
              <w:top w:val="nil"/>
              <w:left w:val="nil"/>
              <w:bottom w:val="dashSmallGap" w:sz="4" w:space="0" w:color="808080"/>
              <w:right w:val="single" w:sz="4" w:space="0" w:color="auto"/>
            </w:tcBorders>
            <w:shd w:val="clear" w:color="auto" w:fill="auto"/>
          </w:tcPr>
          <w:p w14:paraId="64169D8C" w14:textId="77777777" w:rsidR="009C26D1" w:rsidRPr="00E107D3" w:rsidRDefault="009C26D1" w:rsidP="009C26D1">
            <w:pPr>
              <w:rPr>
                <w:rFonts w:ascii="Arial" w:hAnsi="Arial" w:cs="Arial"/>
                <w:sz w:val="18"/>
                <w:szCs w:val="18"/>
              </w:rPr>
            </w:pPr>
            <w:r w:rsidRPr="00E107D3">
              <w:rPr>
                <w:rFonts w:ascii="Arial" w:hAnsi="Arial" w:cs="Arial"/>
                <w:sz w:val="18"/>
                <w:szCs w:val="18"/>
              </w:rPr>
              <w:t>0.368</w:t>
            </w:r>
          </w:p>
        </w:tc>
      </w:tr>
      <w:tr w:rsidR="00E107D3" w:rsidRPr="00E107D3" w14:paraId="1135747A" w14:textId="77777777" w:rsidTr="009C26D1">
        <w:trPr>
          <w:cantSplit/>
          <w:trHeight w:val="278"/>
        </w:trPr>
        <w:tc>
          <w:tcPr>
            <w:tcW w:w="2460" w:type="pct"/>
            <w:tcBorders>
              <w:top w:val="dashSmallGap" w:sz="4" w:space="0" w:color="808080"/>
              <w:left w:val="single" w:sz="4" w:space="0" w:color="auto"/>
              <w:bottom w:val="single" w:sz="4" w:space="0" w:color="auto"/>
              <w:right w:val="nil"/>
            </w:tcBorders>
            <w:shd w:val="clear" w:color="auto" w:fill="auto"/>
            <w:vAlign w:val="center"/>
            <w:hideMark/>
          </w:tcPr>
          <w:p w14:paraId="69D2A852" w14:textId="77777777" w:rsidR="009C26D1" w:rsidRPr="00E107D3" w:rsidRDefault="009C26D1" w:rsidP="009C26D1">
            <w:pPr>
              <w:jc w:val="both"/>
              <w:rPr>
                <w:rFonts w:ascii="Arial" w:hAnsi="Arial" w:cs="Arial"/>
                <w:sz w:val="18"/>
                <w:szCs w:val="18"/>
              </w:rPr>
            </w:pPr>
            <w:r w:rsidRPr="00E107D3">
              <w:rPr>
                <w:rFonts w:ascii="Arial" w:hAnsi="Arial" w:cs="Arial"/>
                <w:sz w:val="18"/>
                <w:szCs w:val="18"/>
              </w:rPr>
              <w:t>SCANNER</w:t>
            </w:r>
          </w:p>
        </w:tc>
        <w:tc>
          <w:tcPr>
            <w:tcW w:w="1311" w:type="pct"/>
            <w:tcBorders>
              <w:top w:val="dashSmallGap" w:sz="4" w:space="0" w:color="808080"/>
              <w:left w:val="nil"/>
              <w:bottom w:val="single" w:sz="4" w:space="0" w:color="auto"/>
              <w:right w:val="nil"/>
            </w:tcBorders>
            <w:shd w:val="clear" w:color="auto" w:fill="auto"/>
            <w:hideMark/>
          </w:tcPr>
          <w:p w14:paraId="51904FD1" w14:textId="77777777" w:rsidR="009C26D1" w:rsidRPr="00E107D3" w:rsidRDefault="009C26D1" w:rsidP="009C26D1">
            <w:pPr>
              <w:rPr>
                <w:rFonts w:ascii="Arial" w:hAnsi="Arial" w:cs="Arial"/>
                <w:sz w:val="18"/>
                <w:szCs w:val="18"/>
              </w:rPr>
            </w:pPr>
            <w:r w:rsidRPr="00E107D3">
              <w:rPr>
                <w:rFonts w:ascii="Arial" w:hAnsi="Arial" w:cs="Arial"/>
                <w:sz w:val="18"/>
                <w:szCs w:val="18"/>
              </w:rPr>
              <w:t>6.025</w:t>
            </w:r>
          </w:p>
        </w:tc>
        <w:tc>
          <w:tcPr>
            <w:tcW w:w="1228" w:type="pct"/>
            <w:tcBorders>
              <w:top w:val="dashSmallGap" w:sz="4" w:space="0" w:color="808080"/>
              <w:left w:val="nil"/>
              <w:bottom w:val="single" w:sz="4" w:space="0" w:color="auto"/>
              <w:right w:val="single" w:sz="4" w:space="0" w:color="auto"/>
            </w:tcBorders>
            <w:shd w:val="clear" w:color="auto" w:fill="auto"/>
            <w:hideMark/>
          </w:tcPr>
          <w:p w14:paraId="2852F2B3" w14:textId="77777777" w:rsidR="009C26D1" w:rsidRPr="00E107D3" w:rsidRDefault="009C26D1" w:rsidP="009C26D1">
            <w:pPr>
              <w:rPr>
                <w:rFonts w:ascii="Arial" w:hAnsi="Arial" w:cs="Arial"/>
                <w:sz w:val="18"/>
                <w:szCs w:val="18"/>
              </w:rPr>
            </w:pPr>
            <w:r w:rsidRPr="00E107D3">
              <w:rPr>
                <w:rFonts w:ascii="Arial" w:hAnsi="Arial" w:cs="Arial"/>
                <w:sz w:val="18"/>
                <w:szCs w:val="18"/>
              </w:rPr>
              <w:t>0.016</w:t>
            </w:r>
          </w:p>
        </w:tc>
      </w:tr>
      <w:tr w:rsidR="00E107D3" w:rsidRPr="00E107D3" w14:paraId="7525A591" w14:textId="77777777" w:rsidTr="009C26D1">
        <w:trPr>
          <w:trHeight w:val="315"/>
        </w:trPr>
        <w:tc>
          <w:tcPr>
            <w:tcW w:w="2460" w:type="pct"/>
            <w:tcBorders>
              <w:top w:val="nil"/>
              <w:left w:val="nil"/>
              <w:bottom w:val="nil"/>
              <w:right w:val="nil"/>
            </w:tcBorders>
            <w:shd w:val="clear" w:color="auto" w:fill="auto"/>
            <w:noWrap/>
            <w:vAlign w:val="center"/>
            <w:hideMark/>
          </w:tcPr>
          <w:p w14:paraId="4AC22FAE"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 </w:t>
            </w:r>
          </w:p>
        </w:tc>
        <w:tc>
          <w:tcPr>
            <w:tcW w:w="1311" w:type="pct"/>
            <w:tcBorders>
              <w:top w:val="nil"/>
              <w:left w:val="nil"/>
              <w:bottom w:val="nil"/>
              <w:right w:val="nil"/>
            </w:tcBorders>
            <w:shd w:val="clear" w:color="auto" w:fill="auto"/>
            <w:noWrap/>
            <w:vAlign w:val="bottom"/>
            <w:hideMark/>
          </w:tcPr>
          <w:p w14:paraId="16AC0B5E"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613CD0DD"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 </w:t>
            </w:r>
          </w:p>
        </w:tc>
      </w:tr>
      <w:tr w:rsidR="00E107D3" w:rsidRPr="00E107D3" w14:paraId="0CEE5AE2" w14:textId="77777777" w:rsidTr="009C26D1">
        <w:trPr>
          <w:trHeight w:val="480"/>
        </w:trPr>
        <w:tc>
          <w:tcPr>
            <w:tcW w:w="2460" w:type="pct"/>
            <w:tcBorders>
              <w:top w:val="nil"/>
              <w:left w:val="nil"/>
              <w:bottom w:val="nil"/>
              <w:right w:val="nil"/>
            </w:tcBorders>
            <w:shd w:val="clear" w:color="auto" w:fill="auto"/>
            <w:vAlign w:val="center"/>
            <w:hideMark/>
          </w:tcPr>
          <w:p w14:paraId="404DB279"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Tests of Within-Subjects Effects</w:t>
            </w:r>
          </w:p>
        </w:tc>
        <w:tc>
          <w:tcPr>
            <w:tcW w:w="1311" w:type="pct"/>
            <w:tcBorders>
              <w:top w:val="nil"/>
              <w:left w:val="nil"/>
              <w:bottom w:val="nil"/>
              <w:right w:val="nil"/>
            </w:tcBorders>
            <w:shd w:val="clear" w:color="auto" w:fill="auto"/>
            <w:vAlign w:val="center"/>
            <w:hideMark/>
          </w:tcPr>
          <w:p w14:paraId="7FC49D1A" w14:textId="76E46324" w:rsidR="00D00741" w:rsidRPr="00E107D3" w:rsidRDefault="00D00741" w:rsidP="00D00741">
            <w:pPr>
              <w:jc w:val="both"/>
              <w:rPr>
                <w:rFonts w:ascii="Arial" w:hAnsi="Arial" w:cs="Arial"/>
                <w:sz w:val="18"/>
                <w:szCs w:val="18"/>
              </w:rPr>
            </w:pPr>
            <w:proofErr w:type="gramStart"/>
            <w:r w:rsidRPr="00E107D3">
              <w:rPr>
                <w:rFonts w:ascii="Arial" w:hAnsi="Arial" w:cs="Arial"/>
                <w:sz w:val="18"/>
                <w:szCs w:val="18"/>
              </w:rPr>
              <w:t>F</w:t>
            </w:r>
            <w:r w:rsidRPr="00E107D3">
              <w:rPr>
                <w:rFonts w:ascii="Arial" w:hAnsi="Arial" w:cs="Arial"/>
                <w:sz w:val="18"/>
                <w:szCs w:val="18"/>
                <w:vertAlign w:val="superscript"/>
              </w:rPr>
              <w:t>[</w:t>
            </w:r>
            <w:proofErr w:type="gramEnd"/>
            <w:r w:rsidRPr="00E107D3">
              <w:rPr>
                <w:rFonts w:ascii="Arial" w:hAnsi="Arial" w:cs="Arial"/>
                <w:sz w:val="18"/>
                <w:szCs w:val="18"/>
                <w:vertAlign w:val="superscript"/>
              </w:rPr>
              <w:t>1, 8</w:t>
            </w:r>
            <w:r w:rsidR="00B958A2" w:rsidRPr="00E107D3">
              <w:rPr>
                <w:rFonts w:ascii="Arial" w:hAnsi="Arial" w:cs="Arial"/>
                <w:sz w:val="18"/>
                <w:szCs w:val="18"/>
                <w:vertAlign w:val="superscript"/>
              </w:rPr>
              <w:t>8</w:t>
            </w:r>
            <w:r w:rsidRPr="00E107D3">
              <w:rPr>
                <w:rFonts w:ascii="Arial" w:hAnsi="Arial" w:cs="Arial"/>
                <w:sz w:val="18"/>
                <w:szCs w:val="18"/>
                <w:vertAlign w:val="superscript"/>
              </w:rPr>
              <w:t>]</w:t>
            </w:r>
          </w:p>
        </w:tc>
        <w:tc>
          <w:tcPr>
            <w:tcW w:w="1228" w:type="pct"/>
            <w:tcBorders>
              <w:top w:val="nil"/>
              <w:left w:val="nil"/>
              <w:bottom w:val="nil"/>
              <w:right w:val="nil"/>
            </w:tcBorders>
            <w:shd w:val="clear" w:color="auto" w:fill="auto"/>
            <w:vAlign w:val="center"/>
            <w:hideMark/>
          </w:tcPr>
          <w:p w14:paraId="34CBE3C9"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Sig.</w:t>
            </w:r>
          </w:p>
        </w:tc>
      </w:tr>
      <w:tr w:rsidR="00E107D3" w:rsidRPr="00E107D3" w14:paraId="679395FC" w14:textId="77777777" w:rsidTr="009C26D1">
        <w:trPr>
          <w:trHeight w:val="300"/>
        </w:trPr>
        <w:tc>
          <w:tcPr>
            <w:tcW w:w="2460" w:type="pct"/>
            <w:tcBorders>
              <w:top w:val="single" w:sz="4" w:space="0" w:color="auto"/>
              <w:left w:val="single" w:sz="4" w:space="0" w:color="auto"/>
              <w:bottom w:val="nil"/>
              <w:right w:val="nil"/>
            </w:tcBorders>
            <w:shd w:val="clear" w:color="auto" w:fill="auto"/>
            <w:vAlign w:val="center"/>
            <w:hideMark/>
          </w:tcPr>
          <w:p w14:paraId="2F2140CE"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LATERALITY</w:t>
            </w:r>
          </w:p>
        </w:tc>
        <w:tc>
          <w:tcPr>
            <w:tcW w:w="1311" w:type="pct"/>
            <w:tcBorders>
              <w:top w:val="single" w:sz="4" w:space="0" w:color="auto"/>
              <w:left w:val="nil"/>
              <w:bottom w:val="nil"/>
              <w:right w:val="nil"/>
            </w:tcBorders>
            <w:shd w:val="clear" w:color="auto" w:fill="auto"/>
            <w:noWrap/>
            <w:vAlign w:val="center"/>
            <w:hideMark/>
          </w:tcPr>
          <w:p w14:paraId="29BFFB39"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1.356</w:t>
            </w:r>
          </w:p>
        </w:tc>
        <w:tc>
          <w:tcPr>
            <w:tcW w:w="1228" w:type="pct"/>
            <w:tcBorders>
              <w:top w:val="single" w:sz="4" w:space="0" w:color="auto"/>
              <w:left w:val="nil"/>
              <w:bottom w:val="nil"/>
              <w:right w:val="single" w:sz="4" w:space="0" w:color="auto"/>
            </w:tcBorders>
            <w:shd w:val="clear" w:color="auto" w:fill="auto"/>
            <w:noWrap/>
            <w:vAlign w:val="center"/>
            <w:hideMark/>
          </w:tcPr>
          <w:p w14:paraId="4515921F"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0.248</w:t>
            </w:r>
          </w:p>
        </w:tc>
      </w:tr>
      <w:tr w:rsidR="00E107D3" w:rsidRPr="00E107D3" w14:paraId="20416665" w14:textId="77777777" w:rsidTr="009C26D1">
        <w:trPr>
          <w:trHeight w:val="300"/>
        </w:trPr>
        <w:tc>
          <w:tcPr>
            <w:tcW w:w="2460" w:type="pct"/>
            <w:tcBorders>
              <w:top w:val="nil"/>
              <w:left w:val="single" w:sz="4" w:space="0" w:color="auto"/>
              <w:bottom w:val="single" w:sz="4" w:space="0" w:color="auto"/>
              <w:right w:val="nil"/>
            </w:tcBorders>
            <w:shd w:val="clear" w:color="auto" w:fill="auto"/>
            <w:vAlign w:val="center"/>
            <w:hideMark/>
          </w:tcPr>
          <w:p w14:paraId="23EDE5E0"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LATERALITY * GROUP</w:t>
            </w:r>
          </w:p>
        </w:tc>
        <w:tc>
          <w:tcPr>
            <w:tcW w:w="1311" w:type="pct"/>
            <w:tcBorders>
              <w:top w:val="nil"/>
              <w:left w:val="nil"/>
              <w:bottom w:val="single" w:sz="4" w:space="0" w:color="auto"/>
              <w:right w:val="nil"/>
            </w:tcBorders>
            <w:shd w:val="clear" w:color="auto" w:fill="auto"/>
            <w:noWrap/>
            <w:vAlign w:val="center"/>
            <w:hideMark/>
          </w:tcPr>
          <w:p w14:paraId="7898897B"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0.043</w:t>
            </w:r>
          </w:p>
        </w:tc>
        <w:tc>
          <w:tcPr>
            <w:tcW w:w="1228" w:type="pct"/>
            <w:tcBorders>
              <w:top w:val="nil"/>
              <w:left w:val="nil"/>
              <w:bottom w:val="single" w:sz="4" w:space="0" w:color="auto"/>
              <w:right w:val="single" w:sz="4" w:space="0" w:color="auto"/>
            </w:tcBorders>
            <w:shd w:val="clear" w:color="auto" w:fill="auto"/>
            <w:noWrap/>
            <w:vAlign w:val="center"/>
            <w:hideMark/>
          </w:tcPr>
          <w:p w14:paraId="0EDF1BFD"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0.835</w:t>
            </w:r>
          </w:p>
        </w:tc>
      </w:tr>
      <w:tr w:rsidR="00E107D3" w:rsidRPr="00E107D3" w14:paraId="3BF65301" w14:textId="77777777" w:rsidTr="009C26D1">
        <w:trPr>
          <w:trHeight w:val="300"/>
        </w:trPr>
        <w:tc>
          <w:tcPr>
            <w:tcW w:w="2460" w:type="pct"/>
            <w:tcBorders>
              <w:top w:val="nil"/>
              <w:left w:val="nil"/>
              <w:bottom w:val="nil"/>
              <w:right w:val="nil"/>
            </w:tcBorders>
            <w:shd w:val="clear" w:color="auto" w:fill="auto"/>
            <w:vAlign w:val="center"/>
            <w:hideMark/>
          </w:tcPr>
          <w:p w14:paraId="0801EDFD"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Tests of Within-Subjects Effects</w:t>
            </w:r>
          </w:p>
        </w:tc>
        <w:tc>
          <w:tcPr>
            <w:tcW w:w="1311" w:type="pct"/>
            <w:tcBorders>
              <w:top w:val="nil"/>
              <w:left w:val="nil"/>
              <w:bottom w:val="nil"/>
              <w:right w:val="nil"/>
            </w:tcBorders>
            <w:shd w:val="clear" w:color="auto" w:fill="auto"/>
            <w:vAlign w:val="center"/>
            <w:hideMark/>
          </w:tcPr>
          <w:p w14:paraId="4D13A65A" w14:textId="77777777" w:rsidR="00D00741" w:rsidRPr="00E107D3" w:rsidRDefault="00D00741" w:rsidP="00D00741">
            <w:pPr>
              <w:jc w:val="both"/>
              <w:rPr>
                <w:rFonts w:ascii="Arial" w:hAnsi="Arial" w:cs="Arial"/>
                <w:i/>
                <w:iCs/>
                <w:sz w:val="18"/>
                <w:szCs w:val="18"/>
              </w:rPr>
            </w:pPr>
            <w:proofErr w:type="gramStart"/>
            <w:r w:rsidRPr="00E107D3">
              <w:rPr>
                <w:rFonts w:ascii="Arial" w:hAnsi="Arial" w:cs="Arial"/>
                <w:i/>
                <w:iCs/>
                <w:sz w:val="18"/>
                <w:szCs w:val="18"/>
              </w:rPr>
              <w:t>F</w:t>
            </w:r>
            <w:r w:rsidRPr="00E107D3">
              <w:rPr>
                <w:rFonts w:ascii="Arial" w:hAnsi="Arial" w:cs="Arial"/>
                <w:i/>
                <w:iCs/>
                <w:sz w:val="18"/>
                <w:szCs w:val="18"/>
                <w:vertAlign w:val="superscript"/>
              </w:rPr>
              <w:t>[</w:t>
            </w:r>
            <w:proofErr w:type="gramEnd"/>
            <w:r w:rsidRPr="00E107D3">
              <w:rPr>
                <w:rFonts w:ascii="Arial" w:hAnsi="Arial" w:cs="Arial"/>
                <w:i/>
                <w:iCs/>
                <w:sz w:val="18"/>
                <w:szCs w:val="18"/>
                <w:vertAlign w:val="superscript"/>
              </w:rPr>
              <w:t>98,7938]</w:t>
            </w:r>
          </w:p>
        </w:tc>
        <w:tc>
          <w:tcPr>
            <w:tcW w:w="1228" w:type="pct"/>
            <w:tcBorders>
              <w:top w:val="nil"/>
              <w:left w:val="nil"/>
              <w:bottom w:val="nil"/>
              <w:right w:val="nil"/>
            </w:tcBorders>
            <w:shd w:val="clear" w:color="auto" w:fill="auto"/>
            <w:vAlign w:val="center"/>
            <w:hideMark/>
          </w:tcPr>
          <w:p w14:paraId="05E1A151"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Sig.</w:t>
            </w:r>
          </w:p>
        </w:tc>
      </w:tr>
      <w:tr w:rsidR="00E107D3" w:rsidRPr="00E107D3" w14:paraId="790986BA" w14:textId="77777777" w:rsidTr="009C26D1">
        <w:trPr>
          <w:trHeight w:val="480"/>
        </w:trPr>
        <w:tc>
          <w:tcPr>
            <w:tcW w:w="2460" w:type="pct"/>
            <w:tcBorders>
              <w:top w:val="single" w:sz="4" w:space="0" w:color="auto"/>
              <w:left w:val="single" w:sz="4" w:space="0" w:color="auto"/>
              <w:bottom w:val="single" w:sz="4" w:space="0" w:color="auto"/>
              <w:right w:val="nil"/>
            </w:tcBorders>
            <w:shd w:val="clear" w:color="auto" w:fill="auto"/>
            <w:vAlign w:val="center"/>
            <w:hideMark/>
          </w:tcPr>
          <w:p w14:paraId="73DB1824" w14:textId="32BC4B59" w:rsidR="00D00741" w:rsidRPr="00E107D3" w:rsidRDefault="00D00741" w:rsidP="00D00741">
            <w:pPr>
              <w:jc w:val="both"/>
              <w:rPr>
                <w:rFonts w:ascii="Arial" w:hAnsi="Arial" w:cs="Arial"/>
                <w:sz w:val="18"/>
                <w:szCs w:val="18"/>
              </w:rPr>
            </w:pPr>
            <w:r w:rsidRPr="00E107D3">
              <w:rPr>
                <w:rFonts w:ascii="Arial" w:hAnsi="Arial" w:cs="Arial"/>
                <w:sz w:val="18"/>
                <w:szCs w:val="18"/>
              </w:rPr>
              <w:t xml:space="preserve">LATERALITY * GROUP * </w:t>
            </w:r>
            <w:r w:rsidR="00E367B0" w:rsidRPr="00E107D3">
              <w:rPr>
                <w:rFonts w:ascii="Arial" w:hAnsi="Arial" w:cs="Arial"/>
                <w:sz w:val="18"/>
                <w:szCs w:val="18"/>
              </w:rPr>
              <w:t>SEGMENT</w:t>
            </w:r>
          </w:p>
        </w:tc>
        <w:tc>
          <w:tcPr>
            <w:tcW w:w="1311" w:type="pct"/>
            <w:tcBorders>
              <w:top w:val="single" w:sz="4" w:space="0" w:color="auto"/>
              <w:left w:val="nil"/>
              <w:bottom w:val="single" w:sz="4" w:space="0" w:color="auto"/>
              <w:right w:val="nil"/>
            </w:tcBorders>
            <w:shd w:val="clear" w:color="auto" w:fill="auto"/>
            <w:noWrap/>
            <w:vAlign w:val="center"/>
            <w:hideMark/>
          </w:tcPr>
          <w:p w14:paraId="373A018F"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0.863</w:t>
            </w:r>
          </w:p>
        </w:tc>
        <w:tc>
          <w:tcPr>
            <w:tcW w:w="1228" w:type="pct"/>
            <w:tcBorders>
              <w:top w:val="single" w:sz="4" w:space="0" w:color="auto"/>
              <w:left w:val="nil"/>
              <w:bottom w:val="single" w:sz="4" w:space="0" w:color="auto"/>
              <w:right w:val="single" w:sz="4" w:space="0" w:color="auto"/>
            </w:tcBorders>
            <w:shd w:val="clear" w:color="auto" w:fill="auto"/>
            <w:noWrap/>
            <w:vAlign w:val="center"/>
            <w:hideMark/>
          </w:tcPr>
          <w:p w14:paraId="475A94C1"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0.830</w:t>
            </w:r>
          </w:p>
        </w:tc>
      </w:tr>
      <w:tr w:rsidR="00E107D3" w:rsidRPr="00E107D3" w14:paraId="316437CC" w14:textId="77777777" w:rsidTr="009C26D1">
        <w:trPr>
          <w:trHeight w:val="300"/>
        </w:trPr>
        <w:tc>
          <w:tcPr>
            <w:tcW w:w="2460" w:type="pct"/>
            <w:tcBorders>
              <w:top w:val="nil"/>
              <w:left w:val="nil"/>
              <w:bottom w:val="nil"/>
              <w:right w:val="nil"/>
            </w:tcBorders>
            <w:shd w:val="clear" w:color="auto" w:fill="auto"/>
            <w:noWrap/>
            <w:vAlign w:val="bottom"/>
            <w:hideMark/>
          </w:tcPr>
          <w:p w14:paraId="7D828CDF" w14:textId="77777777" w:rsidR="00D00741" w:rsidRPr="00E107D3" w:rsidRDefault="00D00741" w:rsidP="00D00741">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hideMark/>
          </w:tcPr>
          <w:p w14:paraId="1463383B"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3D70F498" w14:textId="77777777" w:rsidR="00D00741" w:rsidRPr="00E107D3" w:rsidRDefault="00D00741" w:rsidP="00D00741">
            <w:pPr>
              <w:jc w:val="both"/>
              <w:rPr>
                <w:rFonts w:ascii="Arial" w:hAnsi="Arial" w:cs="Arial"/>
                <w:sz w:val="18"/>
                <w:szCs w:val="18"/>
              </w:rPr>
            </w:pPr>
          </w:p>
        </w:tc>
      </w:tr>
      <w:tr w:rsidR="00E107D3" w:rsidRPr="00E107D3" w14:paraId="4724D0A2" w14:textId="77777777" w:rsidTr="009C26D1">
        <w:trPr>
          <w:trHeight w:val="300"/>
        </w:trPr>
        <w:tc>
          <w:tcPr>
            <w:tcW w:w="2460" w:type="pct"/>
            <w:tcBorders>
              <w:top w:val="nil"/>
              <w:left w:val="nil"/>
              <w:bottom w:val="nil"/>
              <w:right w:val="nil"/>
            </w:tcBorders>
            <w:shd w:val="clear" w:color="auto" w:fill="auto"/>
            <w:noWrap/>
            <w:vAlign w:val="bottom"/>
            <w:hideMark/>
          </w:tcPr>
          <w:p w14:paraId="6CBD5902" w14:textId="77777777" w:rsidR="00D00741" w:rsidRPr="00E107D3" w:rsidRDefault="00D00741" w:rsidP="00D00741">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hideMark/>
          </w:tcPr>
          <w:p w14:paraId="370CA201"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7AAFD900" w14:textId="77777777" w:rsidR="00D00741" w:rsidRPr="00E107D3" w:rsidRDefault="00D00741" w:rsidP="00D00741">
            <w:pPr>
              <w:jc w:val="both"/>
              <w:rPr>
                <w:rFonts w:ascii="Arial" w:hAnsi="Arial" w:cs="Arial"/>
                <w:sz w:val="18"/>
                <w:szCs w:val="18"/>
              </w:rPr>
            </w:pPr>
          </w:p>
        </w:tc>
      </w:tr>
      <w:tr w:rsidR="00E107D3" w:rsidRPr="00E107D3" w14:paraId="19F3990D" w14:textId="77777777" w:rsidTr="009C26D1">
        <w:trPr>
          <w:trHeight w:val="300"/>
        </w:trPr>
        <w:tc>
          <w:tcPr>
            <w:tcW w:w="2460" w:type="pct"/>
            <w:tcBorders>
              <w:top w:val="nil"/>
              <w:left w:val="nil"/>
              <w:bottom w:val="nil"/>
              <w:right w:val="nil"/>
            </w:tcBorders>
            <w:shd w:val="clear" w:color="auto" w:fill="auto"/>
            <w:noWrap/>
            <w:vAlign w:val="bottom"/>
            <w:hideMark/>
          </w:tcPr>
          <w:p w14:paraId="6A64A599" w14:textId="77777777" w:rsidR="00D00741" w:rsidRPr="00E107D3" w:rsidRDefault="00D00741" w:rsidP="00D00741">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hideMark/>
          </w:tcPr>
          <w:p w14:paraId="3231DB1D"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3DAFBD07" w14:textId="77777777" w:rsidR="00D00741" w:rsidRPr="00E107D3" w:rsidRDefault="00D00741" w:rsidP="00D00741">
            <w:pPr>
              <w:jc w:val="both"/>
              <w:rPr>
                <w:rFonts w:ascii="Arial" w:hAnsi="Arial" w:cs="Arial"/>
                <w:sz w:val="18"/>
                <w:szCs w:val="18"/>
              </w:rPr>
            </w:pPr>
          </w:p>
        </w:tc>
      </w:tr>
      <w:tr w:rsidR="00E107D3" w:rsidRPr="00E107D3" w14:paraId="0F2E02AD" w14:textId="77777777" w:rsidTr="009C26D1">
        <w:trPr>
          <w:trHeight w:val="480"/>
        </w:trPr>
        <w:tc>
          <w:tcPr>
            <w:tcW w:w="3772" w:type="pct"/>
            <w:gridSpan w:val="2"/>
            <w:tcBorders>
              <w:top w:val="nil"/>
              <w:left w:val="nil"/>
              <w:bottom w:val="nil"/>
              <w:right w:val="nil"/>
            </w:tcBorders>
            <w:shd w:val="clear" w:color="000000" w:fill="D9D9D9"/>
            <w:noWrap/>
            <w:vAlign w:val="bottom"/>
            <w:hideMark/>
          </w:tcPr>
          <w:p w14:paraId="31434397"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Superior Longitudinal Fasciculus - Temporal</w:t>
            </w:r>
          </w:p>
        </w:tc>
        <w:tc>
          <w:tcPr>
            <w:tcW w:w="1228" w:type="pct"/>
            <w:tcBorders>
              <w:top w:val="nil"/>
              <w:left w:val="nil"/>
              <w:bottom w:val="nil"/>
              <w:right w:val="nil"/>
            </w:tcBorders>
            <w:shd w:val="clear" w:color="000000" w:fill="D9D9D9"/>
            <w:noWrap/>
            <w:vAlign w:val="bottom"/>
            <w:hideMark/>
          </w:tcPr>
          <w:p w14:paraId="7C84D6B6"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 </w:t>
            </w:r>
          </w:p>
        </w:tc>
      </w:tr>
      <w:tr w:rsidR="00E107D3" w:rsidRPr="00E107D3" w14:paraId="5D5CA1BA" w14:textId="77777777" w:rsidTr="009C26D1">
        <w:trPr>
          <w:trHeight w:val="300"/>
        </w:trPr>
        <w:tc>
          <w:tcPr>
            <w:tcW w:w="2460" w:type="pct"/>
            <w:tcBorders>
              <w:top w:val="nil"/>
              <w:left w:val="nil"/>
              <w:bottom w:val="nil"/>
              <w:right w:val="nil"/>
            </w:tcBorders>
            <w:shd w:val="clear" w:color="auto" w:fill="auto"/>
            <w:noWrap/>
            <w:vAlign w:val="bottom"/>
            <w:hideMark/>
          </w:tcPr>
          <w:p w14:paraId="73295261" w14:textId="77777777" w:rsidR="00D00741" w:rsidRPr="00E107D3" w:rsidRDefault="00D00741" w:rsidP="00D00741">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hideMark/>
          </w:tcPr>
          <w:p w14:paraId="134A4189"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22C0E6A2" w14:textId="77777777" w:rsidR="00D00741" w:rsidRPr="00E107D3" w:rsidRDefault="00D00741" w:rsidP="00D00741">
            <w:pPr>
              <w:jc w:val="both"/>
              <w:rPr>
                <w:rFonts w:ascii="Arial" w:hAnsi="Arial" w:cs="Arial"/>
                <w:sz w:val="18"/>
                <w:szCs w:val="18"/>
              </w:rPr>
            </w:pPr>
          </w:p>
        </w:tc>
      </w:tr>
      <w:tr w:rsidR="00E107D3" w:rsidRPr="00E107D3" w14:paraId="6F36995D" w14:textId="77777777" w:rsidTr="009C26D1">
        <w:trPr>
          <w:trHeight w:val="300"/>
        </w:trPr>
        <w:tc>
          <w:tcPr>
            <w:tcW w:w="2460" w:type="pct"/>
            <w:tcBorders>
              <w:top w:val="nil"/>
              <w:left w:val="nil"/>
              <w:bottom w:val="nil"/>
              <w:right w:val="nil"/>
            </w:tcBorders>
            <w:shd w:val="clear" w:color="auto" w:fill="auto"/>
            <w:vAlign w:val="center"/>
            <w:hideMark/>
          </w:tcPr>
          <w:p w14:paraId="45B54459"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Tests of Between-Subjects Effects</w:t>
            </w:r>
          </w:p>
        </w:tc>
        <w:tc>
          <w:tcPr>
            <w:tcW w:w="1311" w:type="pct"/>
            <w:tcBorders>
              <w:top w:val="nil"/>
              <w:left w:val="nil"/>
              <w:bottom w:val="nil"/>
              <w:right w:val="nil"/>
            </w:tcBorders>
            <w:shd w:val="clear" w:color="auto" w:fill="auto"/>
            <w:vAlign w:val="center"/>
            <w:hideMark/>
          </w:tcPr>
          <w:p w14:paraId="560BD3C3" w14:textId="7CA36521" w:rsidR="00D00741" w:rsidRPr="00E107D3" w:rsidRDefault="00D00741" w:rsidP="00D00741">
            <w:pPr>
              <w:jc w:val="both"/>
              <w:rPr>
                <w:rFonts w:ascii="Arial" w:hAnsi="Arial" w:cs="Arial"/>
                <w:i/>
                <w:iCs/>
                <w:sz w:val="18"/>
                <w:szCs w:val="18"/>
              </w:rPr>
            </w:pPr>
            <w:proofErr w:type="gramStart"/>
            <w:r w:rsidRPr="00E107D3">
              <w:rPr>
                <w:rFonts w:ascii="Arial" w:hAnsi="Arial" w:cs="Arial"/>
                <w:i/>
                <w:iCs/>
                <w:sz w:val="18"/>
                <w:szCs w:val="18"/>
              </w:rPr>
              <w:t>F</w:t>
            </w:r>
            <w:r w:rsidRPr="00E107D3">
              <w:rPr>
                <w:rFonts w:ascii="Arial" w:hAnsi="Arial" w:cs="Arial"/>
                <w:i/>
                <w:iCs/>
                <w:sz w:val="18"/>
                <w:szCs w:val="18"/>
                <w:vertAlign w:val="superscript"/>
              </w:rPr>
              <w:t>[</w:t>
            </w:r>
            <w:proofErr w:type="gramEnd"/>
            <w:r w:rsidRPr="00E107D3">
              <w:rPr>
                <w:rFonts w:ascii="Arial" w:hAnsi="Arial" w:cs="Arial"/>
                <w:i/>
                <w:iCs/>
                <w:sz w:val="18"/>
                <w:szCs w:val="18"/>
                <w:vertAlign w:val="superscript"/>
              </w:rPr>
              <w:t>1</w:t>
            </w:r>
            <w:r w:rsidR="00B958A2" w:rsidRPr="00E107D3">
              <w:rPr>
                <w:rFonts w:ascii="Arial" w:hAnsi="Arial" w:cs="Arial"/>
                <w:i/>
                <w:iCs/>
                <w:sz w:val="18"/>
                <w:szCs w:val="18"/>
                <w:vertAlign w:val="superscript"/>
              </w:rPr>
              <w:t>,88]</w:t>
            </w:r>
          </w:p>
        </w:tc>
        <w:tc>
          <w:tcPr>
            <w:tcW w:w="1228" w:type="pct"/>
            <w:tcBorders>
              <w:top w:val="nil"/>
              <w:left w:val="nil"/>
              <w:bottom w:val="nil"/>
              <w:right w:val="nil"/>
            </w:tcBorders>
            <w:shd w:val="clear" w:color="auto" w:fill="auto"/>
            <w:vAlign w:val="center"/>
            <w:hideMark/>
          </w:tcPr>
          <w:p w14:paraId="1EC7B9FB"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Sig.</w:t>
            </w:r>
          </w:p>
        </w:tc>
      </w:tr>
      <w:tr w:rsidR="00E107D3" w:rsidRPr="00E107D3" w14:paraId="7AC2189B" w14:textId="77777777" w:rsidTr="009C26D1">
        <w:trPr>
          <w:cantSplit/>
          <w:trHeight w:val="300"/>
        </w:trPr>
        <w:tc>
          <w:tcPr>
            <w:tcW w:w="2460" w:type="pct"/>
            <w:tcBorders>
              <w:top w:val="single" w:sz="4" w:space="0" w:color="auto"/>
              <w:left w:val="single" w:sz="4" w:space="0" w:color="auto"/>
              <w:bottom w:val="nil"/>
              <w:right w:val="nil"/>
            </w:tcBorders>
            <w:shd w:val="clear" w:color="auto" w:fill="auto"/>
            <w:vAlign w:val="center"/>
            <w:hideMark/>
          </w:tcPr>
          <w:p w14:paraId="1CA6740E" w14:textId="77777777" w:rsidR="009C26D1" w:rsidRPr="00E107D3" w:rsidRDefault="009C26D1" w:rsidP="009C26D1">
            <w:pPr>
              <w:jc w:val="both"/>
              <w:rPr>
                <w:rFonts w:ascii="Arial" w:hAnsi="Arial" w:cs="Arial"/>
                <w:sz w:val="18"/>
                <w:szCs w:val="18"/>
              </w:rPr>
            </w:pPr>
            <w:r w:rsidRPr="00E107D3">
              <w:rPr>
                <w:rFonts w:ascii="Arial" w:hAnsi="Arial" w:cs="Arial"/>
                <w:sz w:val="18"/>
                <w:szCs w:val="18"/>
              </w:rPr>
              <w:t>GROUP</w:t>
            </w:r>
          </w:p>
        </w:tc>
        <w:tc>
          <w:tcPr>
            <w:tcW w:w="1311" w:type="pct"/>
            <w:tcBorders>
              <w:top w:val="single" w:sz="4" w:space="0" w:color="auto"/>
              <w:left w:val="nil"/>
              <w:bottom w:val="nil"/>
              <w:right w:val="nil"/>
            </w:tcBorders>
            <w:shd w:val="clear" w:color="auto" w:fill="auto"/>
            <w:hideMark/>
          </w:tcPr>
          <w:p w14:paraId="38BF0CE3" w14:textId="77777777" w:rsidR="009C26D1" w:rsidRPr="00E107D3" w:rsidRDefault="009C26D1" w:rsidP="009C26D1">
            <w:pPr>
              <w:rPr>
                <w:rFonts w:ascii="Arial" w:hAnsi="Arial" w:cs="Arial"/>
                <w:sz w:val="18"/>
                <w:szCs w:val="18"/>
              </w:rPr>
            </w:pPr>
            <w:r w:rsidRPr="00E107D3">
              <w:rPr>
                <w:rFonts w:ascii="Arial" w:hAnsi="Arial" w:cs="Arial"/>
                <w:sz w:val="18"/>
                <w:szCs w:val="18"/>
              </w:rPr>
              <w:t>0.404</w:t>
            </w:r>
          </w:p>
        </w:tc>
        <w:tc>
          <w:tcPr>
            <w:tcW w:w="1228" w:type="pct"/>
            <w:tcBorders>
              <w:top w:val="single" w:sz="4" w:space="0" w:color="auto"/>
              <w:left w:val="nil"/>
              <w:bottom w:val="nil"/>
              <w:right w:val="single" w:sz="4" w:space="0" w:color="auto"/>
            </w:tcBorders>
            <w:shd w:val="clear" w:color="auto" w:fill="auto"/>
            <w:hideMark/>
          </w:tcPr>
          <w:p w14:paraId="145E251A" w14:textId="77777777" w:rsidR="009C26D1" w:rsidRPr="00E107D3" w:rsidRDefault="009C26D1" w:rsidP="009C26D1">
            <w:pPr>
              <w:rPr>
                <w:rFonts w:ascii="Arial" w:hAnsi="Arial" w:cs="Arial"/>
                <w:sz w:val="18"/>
                <w:szCs w:val="18"/>
              </w:rPr>
            </w:pPr>
            <w:r w:rsidRPr="00E107D3">
              <w:rPr>
                <w:rFonts w:ascii="Arial" w:hAnsi="Arial" w:cs="Arial"/>
                <w:sz w:val="18"/>
                <w:szCs w:val="18"/>
              </w:rPr>
              <w:t>0.527</w:t>
            </w:r>
          </w:p>
        </w:tc>
      </w:tr>
      <w:tr w:rsidR="00E107D3" w:rsidRPr="00E107D3" w14:paraId="2DEE2B7B" w14:textId="77777777" w:rsidTr="009C26D1">
        <w:trPr>
          <w:cantSplit/>
          <w:trHeight w:val="300"/>
        </w:trPr>
        <w:tc>
          <w:tcPr>
            <w:tcW w:w="2460" w:type="pct"/>
            <w:tcBorders>
              <w:top w:val="nil"/>
              <w:left w:val="single" w:sz="4" w:space="0" w:color="auto"/>
              <w:bottom w:val="nil"/>
              <w:right w:val="nil"/>
            </w:tcBorders>
            <w:shd w:val="clear" w:color="auto" w:fill="auto"/>
            <w:vAlign w:val="center"/>
            <w:hideMark/>
          </w:tcPr>
          <w:p w14:paraId="0336DB10" w14:textId="77777777" w:rsidR="009C26D1" w:rsidRPr="00E107D3" w:rsidRDefault="009C26D1" w:rsidP="009C26D1">
            <w:pPr>
              <w:jc w:val="both"/>
              <w:rPr>
                <w:rFonts w:ascii="Arial" w:hAnsi="Arial" w:cs="Arial"/>
                <w:sz w:val="18"/>
                <w:szCs w:val="18"/>
              </w:rPr>
            </w:pPr>
            <w:r w:rsidRPr="00E107D3">
              <w:rPr>
                <w:rFonts w:ascii="Arial" w:hAnsi="Arial" w:cs="Arial"/>
                <w:sz w:val="18"/>
                <w:szCs w:val="18"/>
              </w:rPr>
              <w:t>Gender</w:t>
            </w:r>
          </w:p>
        </w:tc>
        <w:tc>
          <w:tcPr>
            <w:tcW w:w="1311" w:type="pct"/>
            <w:tcBorders>
              <w:top w:val="nil"/>
              <w:left w:val="nil"/>
              <w:bottom w:val="nil"/>
              <w:right w:val="nil"/>
            </w:tcBorders>
            <w:shd w:val="clear" w:color="auto" w:fill="auto"/>
            <w:hideMark/>
          </w:tcPr>
          <w:p w14:paraId="6A7EA5E3" w14:textId="77777777" w:rsidR="009C26D1" w:rsidRPr="00E107D3" w:rsidRDefault="009C26D1" w:rsidP="009C26D1">
            <w:pPr>
              <w:rPr>
                <w:rFonts w:ascii="Arial" w:hAnsi="Arial" w:cs="Arial"/>
                <w:sz w:val="18"/>
                <w:szCs w:val="18"/>
              </w:rPr>
            </w:pPr>
            <w:r w:rsidRPr="00E107D3">
              <w:rPr>
                <w:rFonts w:ascii="Arial" w:hAnsi="Arial" w:cs="Arial"/>
                <w:sz w:val="18"/>
                <w:szCs w:val="18"/>
              </w:rPr>
              <w:t>0.237</w:t>
            </w:r>
          </w:p>
        </w:tc>
        <w:tc>
          <w:tcPr>
            <w:tcW w:w="1228" w:type="pct"/>
            <w:tcBorders>
              <w:top w:val="nil"/>
              <w:left w:val="nil"/>
              <w:bottom w:val="nil"/>
              <w:right w:val="single" w:sz="4" w:space="0" w:color="auto"/>
            </w:tcBorders>
            <w:shd w:val="clear" w:color="auto" w:fill="auto"/>
            <w:hideMark/>
          </w:tcPr>
          <w:p w14:paraId="17AEF4B3" w14:textId="77777777" w:rsidR="009C26D1" w:rsidRPr="00E107D3" w:rsidRDefault="009C26D1" w:rsidP="009C26D1">
            <w:pPr>
              <w:rPr>
                <w:rFonts w:ascii="Arial" w:hAnsi="Arial" w:cs="Arial"/>
                <w:sz w:val="18"/>
                <w:szCs w:val="18"/>
              </w:rPr>
            </w:pPr>
            <w:r w:rsidRPr="00E107D3">
              <w:rPr>
                <w:rFonts w:ascii="Arial" w:hAnsi="Arial" w:cs="Arial"/>
                <w:sz w:val="18"/>
                <w:szCs w:val="18"/>
              </w:rPr>
              <w:t>0.628</w:t>
            </w:r>
          </w:p>
        </w:tc>
      </w:tr>
      <w:tr w:rsidR="00E107D3" w:rsidRPr="00E107D3" w14:paraId="71A9D8CF" w14:textId="77777777" w:rsidTr="009C26D1">
        <w:trPr>
          <w:cantSplit/>
          <w:trHeight w:val="300"/>
        </w:trPr>
        <w:tc>
          <w:tcPr>
            <w:tcW w:w="2460" w:type="pct"/>
            <w:tcBorders>
              <w:top w:val="nil"/>
              <w:left w:val="single" w:sz="4" w:space="0" w:color="auto"/>
              <w:bottom w:val="nil"/>
              <w:right w:val="nil"/>
            </w:tcBorders>
            <w:shd w:val="clear" w:color="auto" w:fill="auto"/>
            <w:vAlign w:val="center"/>
          </w:tcPr>
          <w:p w14:paraId="2506C6DB" w14:textId="77777777" w:rsidR="009C26D1" w:rsidRPr="00E107D3" w:rsidRDefault="009C26D1" w:rsidP="009C26D1">
            <w:pPr>
              <w:jc w:val="both"/>
              <w:rPr>
                <w:rFonts w:ascii="Arial" w:hAnsi="Arial" w:cs="Arial"/>
                <w:sz w:val="18"/>
                <w:szCs w:val="18"/>
              </w:rPr>
            </w:pPr>
            <w:r w:rsidRPr="00E107D3">
              <w:rPr>
                <w:rFonts w:ascii="Arial" w:hAnsi="Arial" w:cs="Arial"/>
                <w:sz w:val="18"/>
                <w:szCs w:val="18"/>
              </w:rPr>
              <w:t>Age</w:t>
            </w:r>
          </w:p>
        </w:tc>
        <w:tc>
          <w:tcPr>
            <w:tcW w:w="1311" w:type="pct"/>
            <w:tcBorders>
              <w:top w:val="nil"/>
              <w:left w:val="nil"/>
              <w:bottom w:val="nil"/>
              <w:right w:val="nil"/>
            </w:tcBorders>
            <w:shd w:val="clear" w:color="auto" w:fill="auto"/>
          </w:tcPr>
          <w:p w14:paraId="100789BE" w14:textId="77777777" w:rsidR="009C26D1" w:rsidRPr="00E107D3" w:rsidRDefault="009C26D1" w:rsidP="009C26D1">
            <w:pPr>
              <w:rPr>
                <w:rFonts w:ascii="Arial" w:hAnsi="Arial" w:cs="Arial"/>
                <w:sz w:val="18"/>
                <w:szCs w:val="18"/>
              </w:rPr>
            </w:pPr>
            <w:r w:rsidRPr="00E107D3">
              <w:rPr>
                <w:rFonts w:ascii="Arial" w:hAnsi="Arial" w:cs="Arial"/>
                <w:sz w:val="18"/>
                <w:szCs w:val="18"/>
              </w:rPr>
              <w:t>0.787</w:t>
            </w:r>
          </w:p>
        </w:tc>
        <w:tc>
          <w:tcPr>
            <w:tcW w:w="1228" w:type="pct"/>
            <w:tcBorders>
              <w:top w:val="nil"/>
              <w:left w:val="nil"/>
              <w:bottom w:val="nil"/>
              <w:right w:val="single" w:sz="4" w:space="0" w:color="auto"/>
            </w:tcBorders>
            <w:shd w:val="clear" w:color="auto" w:fill="auto"/>
          </w:tcPr>
          <w:p w14:paraId="0C3BEAC2" w14:textId="77777777" w:rsidR="009C26D1" w:rsidRPr="00E107D3" w:rsidRDefault="009C26D1" w:rsidP="009C26D1">
            <w:pPr>
              <w:rPr>
                <w:rFonts w:ascii="Arial" w:hAnsi="Arial" w:cs="Arial"/>
                <w:sz w:val="18"/>
                <w:szCs w:val="18"/>
              </w:rPr>
            </w:pPr>
            <w:r w:rsidRPr="00E107D3">
              <w:rPr>
                <w:rFonts w:ascii="Arial" w:hAnsi="Arial" w:cs="Arial"/>
                <w:sz w:val="18"/>
                <w:szCs w:val="18"/>
              </w:rPr>
              <w:t>0.378</w:t>
            </w:r>
          </w:p>
        </w:tc>
      </w:tr>
      <w:tr w:rsidR="00E107D3" w:rsidRPr="00E107D3" w14:paraId="55876CD1" w14:textId="77777777" w:rsidTr="009C26D1">
        <w:trPr>
          <w:cantSplit/>
          <w:trHeight w:val="297"/>
        </w:trPr>
        <w:tc>
          <w:tcPr>
            <w:tcW w:w="2460" w:type="pct"/>
            <w:tcBorders>
              <w:top w:val="nil"/>
              <w:left w:val="single" w:sz="4" w:space="0" w:color="auto"/>
              <w:bottom w:val="single" w:sz="4" w:space="0" w:color="auto"/>
              <w:right w:val="nil"/>
            </w:tcBorders>
            <w:shd w:val="clear" w:color="auto" w:fill="auto"/>
            <w:vAlign w:val="center"/>
            <w:hideMark/>
          </w:tcPr>
          <w:p w14:paraId="1BEF7037" w14:textId="77777777" w:rsidR="009C26D1" w:rsidRPr="00E107D3" w:rsidRDefault="009C26D1" w:rsidP="009C26D1">
            <w:pPr>
              <w:jc w:val="both"/>
              <w:rPr>
                <w:rFonts w:ascii="Arial" w:hAnsi="Arial" w:cs="Arial"/>
                <w:sz w:val="18"/>
                <w:szCs w:val="18"/>
              </w:rPr>
            </w:pPr>
            <w:r w:rsidRPr="00E107D3">
              <w:rPr>
                <w:rFonts w:ascii="Arial" w:hAnsi="Arial" w:cs="Arial"/>
                <w:sz w:val="18"/>
                <w:szCs w:val="18"/>
              </w:rPr>
              <w:t>SCANNER</w:t>
            </w:r>
          </w:p>
        </w:tc>
        <w:tc>
          <w:tcPr>
            <w:tcW w:w="1311" w:type="pct"/>
            <w:tcBorders>
              <w:top w:val="nil"/>
              <w:left w:val="nil"/>
              <w:bottom w:val="single" w:sz="4" w:space="0" w:color="auto"/>
              <w:right w:val="nil"/>
            </w:tcBorders>
            <w:shd w:val="clear" w:color="auto" w:fill="auto"/>
            <w:hideMark/>
          </w:tcPr>
          <w:p w14:paraId="4BB0C0ED" w14:textId="77777777" w:rsidR="009C26D1" w:rsidRPr="00E107D3" w:rsidRDefault="009C26D1" w:rsidP="009C26D1">
            <w:pPr>
              <w:rPr>
                <w:rFonts w:ascii="Arial" w:hAnsi="Arial" w:cs="Arial"/>
                <w:sz w:val="18"/>
                <w:szCs w:val="18"/>
              </w:rPr>
            </w:pPr>
            <w:r w:rsidRPr="00E107D3">
              <w:rPr>
                <w:rFonts w:ascii="Arial" w:hAnsi="Arial" w:cs="Arial"/>
                <w:sz w:val="18"/>
                <w:szCs w:val="18"/>
              </w:rPr>
              <w:t>17.312</w:t>
            </w:r>
          </w:p>
        </w:tc>
        <w:tc>
          <w:tcPr>
            <w:tcW w:w="1228" w:type="pct"/>
            <w:tcBorders>
              <w:top w:val="nil"/>
              <w:left w:val="nil"/>
              <w:bottom w:val="single" w:sz="4" w:space="0" w:color="auto"/>
              <w:right w:val="single" w:sz="4" w:space="0" w:color="auto"/>
            </w:tcBorders>
            <w:shd w:val="clear" w:color="auto" w:fill="auto"/>
            <w:hideMark/>
          </w:tcPr>
          <w:p w14:paraId="56E620DC" w14:textId="77777777" w:rsidR="009C26D1" w:rsidRPr="00E107D3" w:rsidRDefault="009C26D1" w:rsidP="009C26D1">
            <w:pPr>
              <w:rPr>
                <w:rFonts w:ascii="Arial" w:hAnsi="Arial" w:cs="Arial"/>
                <w:sz w:val="18"/>
                <w:szCs w:val="18"/>
              </w:rPr>
            </w:pPr>
            <w:r w:rsidRPr="00E107D3">
              <w:rPr>
                <w:rFonts w:ascii="Arial" w:hAnsi="Arial" w:cs="Arial"/>
                <w:sz w:val="18"/>
                <w:szCs w:val="18"/>
              </w:rPr>
              <w:t>&lt;0.001</w:t>
            </w:r>
          </w:p>
        </w:tc>
      </w:tr>
      <w:tr w:rsidR="00E107D3" w:rsidRPr="00E107D3" w14:paraId="1F161D8C" w14:textId="77777777" w:rsidTr="009C26D1">
        <w:trPr>
          <w:trHeight w:val="315"/>
        </w:trPr>
        <w:tc>
          <w:tcPr>
            <w:tcW w:w="2460" w:type="pct"/>
            <w:tcBorders>
              <w:top w:val="nil"/>
              <w:left w:val="nil"/>
              <w:bottom w:val="nil"/>
              <w:right w:val="nil"/>
            </w:tcBorders>
            <w:shd w:val="clear" w:color="auto" w:fill="auto"/>
            <w:noWrap/>
            <w:vAlign w:val="center"/>
            <w:hideMark/>
          </w:tcPr>
          <w:p w14:paraId="4766600C"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 </w:t>
            </w:r>
          </w:p>
        </w:tc>
        <w:tc>
          <w:tcPr>
            <w:tcW w:w="1311" w:type="pct"/>
            <w:tcBorders>
              <w:top w:val="nil"/>
              <w:left w:val="nil"/>
              <w:bottom w:val="nil"/>
              <w:right w:val="nil"/>
            </w:tcBorders>
            <w:shd w:val="clear" w:color="auto" w:fill="auto"/>
            <w:noWrap/>
            <w:vAlign w:val="bottom"/>
            <w:hideMark/>
          </w:tcPr>
          <w:p w14:paraId="3D7F8932"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60BF1F06"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 </w:t>
            </w:r>
          </w:p>
        </w:tc>
      </w:tr>
      <w:tr w:rsidR="00E107D3" w:rsidRPr="00E107D3" w14:paraId="620D9967" w14:textId="77777777" w:rsidTr="009C26D1">
        <w:trPr>
          <w:trHeight w:val="480"/>
        </w:trPr>
        <w:tc>
          <w:tcPr>
            <w:tcW w:w="2460" w:type="pct"/>
            <w:tcBorders>
              <w:top w:val="nil"/>
              <w:left w:val="nil"/>
              <w:bottom w:val="nil"/>
              <w:right w:val="nil"/>
            </w:tcBorders>
            <w:shd w:val="clear" w:color="auto" w:fill="auto"/>
            <w:vAlign w:val="center"/>
            <w:hideMark/>
          </w:tcPr>
          <w:p w14:paraId="2E783AB5"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Tests of Within-Subjects Effects</w:t>
            </w:r>
          </w:p>
        </w:tc>
        <w:tc>
          <w:tcPr>
            <w:tcW w:w="1311" w:type="pct"/>
            <w:tcBorders>
              <w:top w:val="nil"/>
              <w:left w:val="nil"/>
              <w:bottom w:val="nil"/>
              <w:right w:val="nil"/>
            </w:tcBorders>
            <w:shd w:val="clear" w:color="auto" w:fill="auto"/>
            <w:vAlign w:val="center"/>
            <w:hideMark/>
          </w:tcPr>
          <w:p w14:paraId="55710A18" w14:textId="236B8DFD" w:rsidR="00D00741" w:rsidRPr="00E107D3" w:rsidRDefault="00D00741" w:rsidP="00D00741">
            <w:pPr>
              <w:jc w:val="both"/>
              <w:rPr>
                <w:rFonts w:ascii="Arial" w:hAnsi="Arial" w:cs="Arial"/>
                <w:sz w:val="18"/>
                <w:szCs w:val="18"/>
              </w:rPr>
            </w:pPr>
            <w:proofErr w:type="gramStart"/>
            <w:r w:rsidRPr="00E107D3">
              <w:rPr>
                <w:rFonts w:ascii="Arial" w:hAnsi="Arial" w:cs="Arial"/>
                <w:sz w:val="18"/>
                <w:szCs w:val="18"/>
              </w:rPr>
              <w:t>F</w:t>
            </w:r>
            <w:r w:rsidRPr="00E107D3">
              <w:rPr>
                <w:rFonts w:ascii="Arial" w:hAnsi="Arial" w:cs="Arial"/>
                <w:sz w:val="18"/>
                <w:szCs w:val="18"/>
                <w:vertAlign w:val="superscript"/>
              </w:rPr>
              <w:t>[</w:t>
            </w:r>
            <w:proofErr w:type="gramEnd"/>
            <w:r w:rsidRPr="00E107D3">
              <w:rPr>
                <w:rFonts w:ascii="Arial" w:hAnsi="Arial" w:cs="Arial"/>
                <w:sz w:val="18"/>
                <w:szCs w:val="18"/>
                <w:vertAlign w:val="superscript"/>
              </w:rPr>
              <w:t>1, 8</w:t>
            </w:r>
            <w:r w:rsidR="00B958A2" w:rsidRPr="00E107D3">
              <w:rPr>
                <w:rFonts w:ascii="Arial" w:hAnsi="Arial" w:cs="Arial"/>
                <w:sz w:val="18"/>
                <w:szCs w:val="18"/>
                <w:vertAlign w:val="superscript"/>
              </w:rPr>
              <w:t>8</w:t>
            </w:r>
            <w:r w:rsidRPr="00E107D3">
              <w:rPr>
                <w:rFonts w:ascii="Arial" w:hAnsi="Arial" w:cs="Arial"/>
                <w:sz w:val="18"/>
                <w:szCs w:val="18"/>
                <w:vertAlign w:val="superscript"/>
              </w:rPr>
              <w:t>]</w:t>
            </w:r>
          </w:p>
        </w:tc>
        <w:tc>
          <w:tcPr>
            <w:tcW w:w="1228" w:type="pct"/>
            <w:tcBorders>
              <w:top w:val="nil"/>
              <w:left w:val="nil"/>
              <w:bottom w:val="nil"/>
              <w:right w:val="nil"/>
            </w:tcBorders>
            <w:shd w:val="clear" w:color="auto" w:fill="auto"/>
            <w:vAlign w:val="center"/>
            <w:hideMark/>
          </w:tcPr>
          <w:p w14:paraId="6C9D1A7A"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Sig.</w:t>
            </w:r>
          </w:p>
        </w:tc>
      </w:tr>
      <w:tr w:rsidR="00E107D3" w:rsidRPr="00E107D3" w14:paraId="68EDF733" w14:textId="77777777" w:rsidTr="009C26D1">
        <w:trPr>
          <w:trHeight w:val="300"/>
        </w:trPr>
        <w:tc>
          <w:tcPr>
            <w:tcW w:w="2460" w:type="pct"/>
            <w:tcBorders>
              <w:top w:val="single" w:sz="4" w:space="0" w:color="auto"/>
              <w:left w:val="single" w:sz="4" w:space="0" w:color="auto"/>
              <w:bottom w:val="nil"/>
              <w:right w:val="nil"/>
            </w:tcBorders>
            <w:shd w:val="clear" w:color="auto" w:fill="auto"/>
            <w:vAlign w:val="center"/>
            <w:hideMark/>
          </w:tcPr>
          <w:p w14:paraId="3EC2F197"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LATERALITY</w:t>
            </w:r>
          </w:p>
        </w:tc>
        <w:tc>
          <w:tcPr>
            <w:tcW w:w="1311" w:type="pct"/>
            <w:tcBorders>
              <w:top w:val="single" w:sz="4" w:space="0" w:color="auto"/>
              <w:left w:val="nil"/>
              <w:bottom w:val="nil"/>
              <w:right w:val="nil"/>
            </w:tcBorders>
            <w:shd w:val="clear" w:color="auto" w:fill="auto"/>
            <w:noWrap/>
            <w:vAlign w:val="center"/>
            <w:hideMark/>
          </w:tcPr>
          <w:p w14:paraId="57BAFA48"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2.699</w:t>
            </w:r>
          </w:p>
        </w:tc>
        <w:tc>
          <w:tcPr>
            <w:tcW w:w="1228" w:type="pct"/>
            <w:tcBorders>
              <w:top w:val="single" w:sz="4" w:space="0" w:color="auto"/>
              <w:left w:val="nil"/>
              <w:bottom w:val="nil"/>
              <w:right w:val="single" w:sz="4" w:space="0" w:color="auto"/>
            </w:tcBorders>
            <w:shd w:val="clear" w:color="auto" w:fill="auto"/>
            <w:noWrap/>
            <w:vAlign w:val="center"/>
            <w:hideMark/>
          </w:tcPr>
          <w:p w14:paraId="3B20807C"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0.105</w:t>
            </w:r>
          </w:p>
        </w:tc>
      </w:tr>
      <w:tr w:rsidR="00E107D3" w:rsidRPr="00E107D3" w14:paraId="7B4F0CFA" w14:textId="77777777" w:rsidTr="009C26D1">
        <w:trPr>
          <w:trHeight w:val="480"/>
        </w:trPr>
        <w:tc>
          <w:tcPr>
            <w:tcW w:w="2460" w:type="pct"/>
            <w:tcBorders>
              <w:top w:val="nil"/>
              <w:left w:val="single" w:sz="4" w:space="0" w:color="auto"/>
              <w:bottom w:val="single" w:sz="4" w:space="0" w:color="auto"/>
              <w:right w:val="nil"/>
            </w:tcBorders>
            <w:shd w:val="clear" w:color="auto" w:fill="auto"/>
            <w:vAlign w:val="center"/>
            <w:hideMark/>
          </w:tcPr>
          <w:p w14:paraId="0C315DC9"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LATERALITY * GROUP</w:t>
            </w:r>
          </w:p>
        </w:tc>
        <w:tc>
          <w:tcPr>
            <w:tcW w:w="1311" w:type="pct"/>
            <w:tcBorders>
              <w:top w:val="nil"/>
              <w:left w:val="nil"/>
              <w:bottom w:val="single" w:sz="4" w:space="0" w:color="auto"/>
              <w:right w:val="nil"/>
            </w:tcBorders>
            <w:shd w:val="clear" w:color="auto" w:fill="auto"/>
            <w:noWrap/>
            <w:vAlign w:val="center"/>
            <w:hideMark/>
          </w:tcPr>
          <w:p w14:paraId="5CE79DF7"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0.273</w:t>
            </w:r>
          </w:p>
        </w:tc>
        <w:tc>
          <w:tcPr>
            <w:tcW w:w="1228" w:type="pct"/>
            <w:tcBorders>
              <w:top w:val="nil"/>
              <w:left w:val="nil"/>
              <w:bottom w:val="single" w:sz="4" w:space="0" w:color="auto"/>
              <w:right w:val="single" w:sz="4" w:space="0" w:color="auto"/>
            </w:tcBorders>
            <w:shd w:val="clear" w:color="auto" w:fill="auto"/>
            <w:noWrap/>
            <w:vAlign w:val="center"/>
            <w:hideMark/>
          </w:tcPr>
          <w:p w14:paraId="3CA4048B"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0.603</w:t>
            </w:r>
          </w:p>
        </w:tc>
      </w:tr>
      <w:tr w:rsidR="00E107D3" w:rsidRPr="00E107D3" w14:paraId="35B696A3" w14:textId="77777777" w:rsidTr="009C26D1">
        <w:trPr>
          <w:trHeight w:val="300"/>
        </w:trPr>
        <w:tc>
          <w:tcPr>
            <w:tcW w:w="2460" w:type="pct"/>
            <w:tcBorders>
              <w:top w:val="nil"/>
              <w:left w:val="nil"/>
              <w:bottom w:val="nil"/>
              <w:right w:val="nil"/>
            </w:tcBorders>
            <w:shd w:val="clear" w:color="auto" w:fill="auto"/>
            <w:vAlign w:val="center"/>
            <w:hideMark/>
          </w:tcPr>
          <w:p w14:paraId="22B1D3C6"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Tests of Within-Subjects Effects</w:t>
            </w:r>
          </w:p>
        </w:tc>
        <w:tc>
          <w:tcPr>
            <w:tcW w:w="1311" w:type="pct"/>
            <w:tcBorders>
              <w:top w:val="nil"/>
              <w:left w:val="nil"/>
              <w:bottom w:val="nil"/>
              <w:right w:val="nil"/>
            </w:tcBorders>
            <w:shd w:val="clear" w:color="auto" w:fill="auto"/>
            <w:vAlign w:val="center"/>
            <w:hideMark/>
          </w:tcPr>
          <w:p w14:paraId="1B161DA3" w14:textId="77777777" w:rsidR="00D00741" w:rsidRPr="00E107D3" w:rsidRDefault="00D00741" w:rsidP="00D00741">
            <w:pPr>
              <w:jc w:val="both"/>
              <w:rPr>
                <w:rFonts w:ascii="Arial" w:hAnsi="Arial" w:cs="Arial"/>
                <w:i/>
                <w:iCs/>
                <w:sz w:val="18"/>
                <w:szCs w:val="18"/>
              </w:rPr>
            </w:pPr>
            <w:proofErr w:type="gramStart"/>
            <w:r w:rsidRPr="00E107D3">
              <w:rPr>
                <w:rFonts w:ascii="Arial" w:hAnsi="Arial" w:cs="Arial"/>
                <w:i/>
                <w:iCs/>
                <w:sz w:val="18"/>
                <w:szCs w:val="18"/>
              </w:rPr>
              <w:t>F</w:t>
            </w:r>
            <w:r w:rsidRPr="00E107D3">
              <w:rPr>
                <w:rFonts w:ascii="Arial" w:hAnsi="Arial" w:cs="Arial"/>
                <w:i/>
                <w:iCs/>
                <w:sz w:val="18"/>
                <w:szCs w:val="18"/>
                <w:vertAlign w:val="superscript"/>
              </w:rPr>
              <w:t>[</w:t>
            </w:r>
            <w:proofErr w:type="gramEnd"/>
            <w:r w:rsidRPr="00E107D3">
              <w:rPr>
                <w:rFonts w:ascii="Arial" w:hAnsi="Arial" w:cs="Arial"/>
                <w:i/>
                <w:iCs/>
                <w:sz w:val="18"/>
                <w:szCs w:val="18"/>
                <w:vertAlign w:val="superscript"/>
              </w:rPr>
              <w:t>98,7938]</w:t>
            </w:r>
          </w:p>
        </w:tc>
        <w:tc>
          <w:tcPr>
            <w:tcW w:w="1228" w:type="pct"/>
            <w:tcBorders>
              <w:top w:val="nil"/>
              <w:left w:val="nil"/>
              <w:bottom w:val="nil"/>
              <w:right w:val="nil"/>
            </w:tcBorders>
            <w:shd w:val="clear" w:color="auto" w:fill="auto"/>
            <w:vAlign w:val="center"/>
            <w:hideMark/>
          </w:tcPr>
          <w:p w14:paraId="3A7BAD5D"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Sig.</w:t>
            </w:r>
          </w:p>
        </w:tc>
      </w:tr>
      <w:tr w:rsidR="00E107D3" w:rsidRPr="00E107D3" w14:paraId="7556D848" w14:textId="77777777" w:rsidTr="009C26D1">
        <w:trPr>
          <w:trHeight w:val="300"/>
        </w:trPr>
        <w:tc>
          <w:tcPr>
            <w:tcW w:w="2460" w:type="pct"/>
            <w:tcBorders>
              <w:top w:val="single" w:sz="4" w:space="0" w:color="auto"/>
              <w:left w:val="single" w:sz="4" w:space="0" w:color="auto"/>
              <w:bottom w:val="single" w:sz="4" w:space="0" w:color="auto"/>
              <w:right w:val="nil"/>
            </w:tcBorders>
            <w:shd w:val="clear" w:color="auto" w:fill="auto"/>
            <w:vAlign w:val="center"/>
            <w:hideMark/>
          </w:tcPr>
          <w:p w14:paraId="38BDBA7D" w14:textId="7032E512" w:rsidR="00D00741" w:rsidRPr="00E107D3" w:rsidRDefault="00D00741" w:rsidP="00D00741">
            <w:pPr>
              <w:jc w:val="both"/>
              <w:rPr>
                <w:rFonts w:ascii="Arial" w:hAnsi="Arial" w:cs="Arial"/>
                <w:bCs/>
                <w:iCs/>
                <w:sz w:val="18"/>
                <w:szCs w:val="18"/>
              </w:rPr>
            </w:pPr>
            <w:r w:rsidRPr="00E107D3">
              <w:rPr>
                <w:rFonts w:ascii="Arial" w:hAnsi="Arial" w:cs="Arial"/>
                <w:bCs/>
                <w:iCs/>
                <w:sz w:val="18"/>
                <w:szCs w:val="18"/>
              </w:rPr>
              <w:t xml:space="preserve">LATERALITY * GROUP * </w:t>
            </w:r>
            <w:r w:rsidR="00E367B0" w:rsidRPr="00E107D3">
              <w:rPr>
                <w:rFonts w:ascii="Arial" w:hAnsi="Arial" w:cs="Arial"/>
                <w:bCs/>
                <w:iCs/>
                <w:sz w:val="18"/>
                <w:szCs w:val="18"/>
              </w:rPr>
              <w:t>SEGMENT</w:t>
            </w:r>
          </w:p>
        </w:tc>
        <w:tc>
          <w:tcPr>
            <w:tcW w:w="1311" w:type="pct"/>
            <w:tcBorders>
              <w:top w:val="single" w:sz="4" w:space="0" w:color="auto"/>
              <w:left w:val="nil"/>
              <w:bottom w:val="single" w:sz="4" w:space="0" w:color="auto"/>
              <w:right w:val="nil"/>
            </w:tcBorders>
            <w:shd w:val="clear" w:color="auto" w:fill="auto"/>
            <w:noWrap/>
            <w:vAlign w:val="center"/>
            <w:hideMark/>
          </w:tcPr>
          <w:p w14:paraId="61A82DFE" w14:textId="77777777" w:rsidR="00D00741" w:rsidRPr="00E107D3" w:rsidRDefault="00D00741" w:rsidP="00D00741">
            <w:pPr>
              <w:jc w:val="both"/>
              <w:rPr>
                <w:rFonts w:ascii="Arial" w:hAnsi="Arial" w:cs="Arial"/>
                <w:bCs/>
                <w:iCs/>
                <w:sz w:val="18"/>
                <w:szCs w:val="18"/>
              </w:rPr>
            </w:pPr>
            <w:r w:rsidRPr="00E107D3">
              <w:rPr>
                <w:rFonts w:ascii="Arial" w:hAnsi="Arial" w:cs="Arial"/>
                <w:bCs/>
                <w:iCs/>
                <w:sz w:val="18"/>
                <w:szCs w:val="18"/>
              </w:rPr>
              <w:t>1.289</w:t>
            </w:r>
          </w:p>
        </w:tc>
        <w:tc>
          <w:tcPr>
            <w:tcW w:w="1228" w:type="pct"/>
            <w:tcBorders>
              <w:top w:val="single" w:sz="4" w:space="0" w:color="auto"/>
              <w:left w:val="nil"/>
              <w:bottom w:val="single" w:sz="4" w:space="0" w:color="auto"/>
              <w:right w:val="single" w:sz="4" w:space="0" w:color="auto"/>
            </w:tcBorders>
            <w:shd w:val="clear" w:color="auto" w:fill="auto"/>
            <w:noWrap/>
            <w:vAlign w:val="center"/>
            <w:hideMark/>
          </w:tcPr>
          <w:p w14:paraId="0BF94849" w14:textId="77777777" w:rsidR="00D00741" w:rsidRPr="00E107D3" w:rsidRDefault="00D00741" w:rsidP="00D00741">
            <w:pPr>
              <w:jc w:val="both"/>
              <w:rPr>
                <w:rFonts w:ascii="Arial" w:hAnsi="Arial" w:cs="Arial"/>
                <w:bCs/>
                <w:iCs/>
                <w:sz w:val="18"/>
                <w:szCs w:val="18"/>
              </w:rPr>
            </w:pPr>
            <w:r w:rsidRPr="00E107D3">
              <w:rPr>
                <w:rFonts w:ascii="Arial" w:hAnsi="Arial" w:cs="Arial"/>
                <w:bCs/>
                <w:iCs/>
                <w:sz w:val="18"/>
                <w:szCs w:val="18"/>
              </w:rPr>
              <w:t>0.030</w:t>
            </w:r>
          </w:p>
        </w:tc>
      </w:tr>
      <w:tr w:rsidR="00E107D3" w:rsidRPr="00E107D3" w14:paraId="5B3B3F2D" w14:textId="77777777" w:rsidTr="009C26D1">
        <w:trPr>
          <w:trHeight w:val="300"/>
        </w:trPr>
        <w:tc>
          <w:tcPr>
            <w:tcW w:w="2460" w:type="pct"/>
            <w:tcBorders>
              <w:top w:val="nil"/>
              <w:left w:val="nil"/>
              <w:bottom w:val="nil"/>
              <w:right w:val="nil"/>
            </w:tcBorders>
            <w:shd w:val="clear" w:color="auto" w:fill="auto"/>
            <w:noWrap/>
            <w:vAlign w:val="bottom"/>
            <w:hideMark/>
          </w:tcPr>
          <w:p w14:paraId="1FB4321A" w14:textId="77777777" w:rsidR="00D00741" w:rsidRPr="00E107D3" w:rsidRDefault="00D00741" w:rsidP="00D00741">
            <w:pPr>
              <w:jc w:val="both"/>
              <w:rPr>
                <w:rFonts w:ascii="Arial" w:hAnsi="Arial" w:cs="Arial"/>
                <w:b/>
                <w:bCs/>
                <w:i/>
                <w:iCs/>
                <w:sz w:val="18"/>
                <w:szCs w:val="18"/>
              </w:rPr>
            </w:pPr>
          </w:p>
        </w:tc>
        <w:tc>
          <w:tcPr>
            <w:tcW w:w="1311" w:type="pct"/>
            <w:tcBorders>
              <w:top w:val="nil"/>
              <w:left w:val="nil"/>
              <w:bottom w:val="nil"/>
              <w:right w:val="nil"/>
            </w:tcBorders>
            <w:shd w:val="clear" w:color="auto" w:fill="auto"/>
            <w:noWrap/>
            <w:vAlign w:val="bottom"/>
            <w:hideMark/>
          </w:tcPr>
          <w:p w14:paraId="5EF2D14E"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24549094" w14:textId="77777777" w:rsidR="00D00741" w:rsidRPr="00E107D3" w:rsidRDefault="00D00741" w:rsidP="00D00741">
            <w:pPr>
              <w:jc w:val="both"/>
              <w:rPr>
                <w:rFonts w:ascii="Arial" w:hAnsi="Arial" w:cs="Arial"/>
                <w:sz w:val="18"/>
                <w:szCs w:val="18"/>
              </w:rPr>
            </w:pPr>
          </w:p>
        </w:tc>
      </w:tr>
      <w:tr w:rsidR="00E107D3" w:rsidRPr="00E107D3" w14:paraId="5413EEF3" w14:textId="77777777" w:rsidTr="009C26D1">
        <w:trPr>
          <w:trHeight w:val="480"/>
        </w:trPr>
        <w:tc>
          <w:tcPr>
            <w:tcW w:w="2460" w:type="pct"/>
            <w:tcBorders>
              <w:top w:val="nil"/>
              <w:left w:val="nil"/>
              <w:bottom w:val="nil"/>
              <w:right w:val="nil"/>
            </w:tcBorders>
            <w:shd w:val="clear" w:color="auto" w:fill="auto"/>
            <w:noWrap/>
            <w:vAlign w:val="bottom"/>
            <w:hideMark/>
          </w:tcPr>
          <w:p w14:paraId="0AF39125" w14:textId="77777777" w:rsidR="00D00741" w:rsidRPr="00E107D3" w:rsidRDefault="00D00741" w:rsidP="00D00741">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hideMark/>
          </w:tcPr>
          <w:p w14:paraId="3D13EC38"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4059E787" w14:textId="77777777" w:rsidR="00D00741" w:rsidRPr="00E107D3" w:rsidRDefault="00D00741" w:rsidP="00D00741">
            <w:pPr>
              <w:jc w:val="both"/>
              <w:rPr>
                <w:rFonts w:ascii="Arial" w:hAnsi="Arial" w:cs="Arial"/>
                <w:sz w:val="18"/>
                <w:szCs w:val="18"/>
              </w:rPr>
            </w:pPr>
          </w:p>
        </w:tc>
      </w:tr>
      <w:tr w:rsidR="00E107D3" w:rsidRPr="00E107D3" w14:paraId="13DE02D1" w14:textId="77777777" w:rsidTr="009C26D1">
        <w:trPr>
          <w:trHeight w:val="480"/>
        </w:trPr>
        <w:tc>
          <w:tcPr>
            <w:tcW w:w="2460" w:type="pct"/>
            <w:tcBorders>
              <w:top w:val="nil"/>
              <w:left w:val="nil"/>
              <w:bottom w:val="nil"/>
              <w:right w:val="nil"/>
            </w:tcBorders>
            <w:shd w:val="clear" w:color="000000" w:fill="D9D9D9"/>
            <w:noWrap/>
            <w:vAlign w:val="bottom"/>
            <w:hideMark/>
          </w:tcPr>
          <w:p w14:paraId="1BC2B001"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Uncinate Fasciculus</w:t>
            </w:r>
          </w:p>
        </w:tc>
        <w:tc>
          <w:tcPr>
            <w:tcW w:w="1311" w:type="pct"/>
            <w:tcBorders>
              <w:top w:val="nil"/>
              <w:left w:val="nil"/>
              <w:bottom w:val="nil"/>
              <w:right w:val="nil"/>
            </w:tcBorders>
            <w:shd w:val="clear" w:color="000000" w:fill="D9D9D9"/>
            <w:noWrap/>
            <w:vAlign w:val="bottom"/>
            <w:hideMark/>
          </w:tcPr>
          <w:p w14:paraId="16E6D408"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000000" w:fill="D9D9D9"/>
            <w:noWrap/>
            <w:vAlign w:val="bottom"/>
            <w:hideMark/>
          </w:tcPr>
          <w:p w14:paraId="3060FD31"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 </w:t>
            </w:r>
          </w:p>
        </w:tc>
      </w:tr>
      <w:tr w:rsidR="00E107D3" w:rsidRPr="00E107D3" w14:paraId="00148341" w14:textId="77777777" w:rsidTr="009C26D1">
        <w:trPr>
          <w:trHeight w:val="300"/>
        </w:trPr>
        <w:tc>
          <w:tcPr>
            <w:tcW w:w="2460" w:type="pct"/>
            <w:tcBorders>
              <w:top w:val="nil"/>
              <w:left w:val="nil"/>
              <w:bottom w:val="nil"/>
              <w:right w:val="nil"/>
            </w:tcBorders>
            <w:shd w:val="clear" w:color="auto" w:fill="auto"/>
            <w:noWrap/>
            <w:vAlign w:val="bottom"/>
            <w:hideMark/>
          </w:tcPr>
          <w:p w14:paraId="471EC060" w14:textId="77777777" w:rsidR="00D00741" w:rsidRPr="00E107D3" w:rsidRDefault="00D00741" w:rsidP="00D00741">
            <w:pPr>
              <w:jc w:val="both"/>
              <w:rPr>
                <w:rFonts w:ascii="Arial" w:hAnsi="Arial" w:cs="Arial"/>
                <w:sz w:val="18"/>
                <w:szCs w:val="18"/>
              </w:rPr>
            </w:pPr>
          </w:p>
        </w:tc>
        <w:tc>
          <w:tcPr>
            <w:tcW w:w="1311" w:type="pct"/>
            <w:tcBorders>
              <w:top w:val="nil"/>
              <w:left w:val="nil"/>
              <w:bottom w:val="nil"/>
              <w:right w:val="nil"/>
            </w:tcBorders>
            <w:shd w:val="clear" w:color="auto" w:fill="auto"/>
            <w:noWrap/>
            <w:vAlign w:val="bottom"/>
            <w:hideMark/>
          </w:tcPr>
          <w:p w14:paraId="01C7026A"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4AB44053" w14:textId="77777777" w:rsidR="00D00741" w:rsidRPr="00E107D3" w:rsidRDefault="00D00741" w:rsidP="00D00741">
            <w:pPr>
              <w:jc w:val="both"/>
              <w:rPr>
                <w:rFonts w:ascii="Arial" w:hAnsi="Arial" w:cs="Arial"/>
                <w:sz w:val="18"/>
                <w:szCs w:val="18"/>
              </w:rPr>
            </w:pPr>
          </w:p>
        </w:tc>
      </w:tr>
      <w:tr w:rsidR="00E107D3" w:rsidRPr="00E107D3" w14:paraId="2561C892" w14:textId="77777777" w:rsidTr="009C26D1">
        <w:trPr>
          <w:trHeight w:val="300"/>
        </w:trPr>
        <w:tc>
          <w:tcPr>
            <w:tcW w:w="2460" w:type="pct"/>
            <w:tcBorders>
              <w:top w:val="nil"/>
              <w:left w:val="nil"/>
              <w:bottom w:val="nil"/>
              <w:right w:val="nil"/>
            </w:tcBorders>
            <w:shd w:val="clear" w:color="auto" w:fill="auto"/>
            <w:vAlign w:val="center"/>
            <w:hideMark/>
          </w:tcPr>
          <w:p w14:paraId="2DFC0997"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Tests of Between-Subjects Effects</w:t>
            </w:r>
          </w:p>
        </w:tc>
        <w:tc>
          <w:tcPr>
            <w:tcW w:w="1311" w:type="pct"/>
            <w:tcBorders>
              <w:top w:val="nil"/>
              <w:left w:val="nil"/>
              <w:bottom w:val="nil"/>
              <w:right w:val="nil"/>
            </w:tcBorders>
            <w:shd w:val="clear" w:color="auto" w:fill="auto"/>
            <w:vAlign w:val="center"/>
            <w:hideMark/>
          </w:tcPr>
          <w:p w14:paraId="3908A971" w14:textId="6B8ACC49" w:rsidR="00D00741" w:rsidRPr="00E107D3" w:rsidRDefault="00D00741" w:rsidP="00D00741">
            <w:pPr>
              <w:jc w:val="both"/>
              <w:rPr>
                <w:rFonts w:ascii="Arial" w:hAnsi="Arial" w:cs="Arial"/>
                <w:i/>
                <w:iCs/>
                <w:sz w:val="18"/>
                <w:szCs w:val="18"/>
              </w:rPr>
            </w:pPr>
            <w:proofErr w:type="gramStart"/>
            <w:r w:rsidRPr="00E107D3">
              <w:rPr>
                <w:rFonts w:ascii="Arial" w:hAnsi="Arial" w:cs="Arial"/>
                <w:i/>
                <w:iCs/>
                <w:sz w:val="18"/>
                <w:szCs w:val="18"/>
              </w:rPr>
              <w:t>F[</w:t>
            </w:r>
            <w:proofErr w:type="gramEnd"/>
            <w:r w:rsidRPr="00E107D3">
              <w:rPr>
                <w:rFonts w:ascii="Arial" w:hAnsi="Arial" w:cs="Arial"/>
                <w:i/>
                <w:iCs/>
                <w:sz w:val="18"/>
                <w:szCs w:val="18"/>
                <w:vertAlign w:val="superscript"/>
              </w:rPr>
              <w:t>1</w:t>
            </w:r>
            <w:r w:rsidR="00B958A2" w:rsidRPr="00E107D3">
              <w:rPr>
                <w:rFonts w:ascii="Arial" w:hAnsi="Arial" w:cs="Arial"/>
                <w:i/>
                <w:iCs/>
                <w:sz w:val="18"/>
                <w:szCs w:val="18"/>
                <w:vertAlign w:val="superscript"/>
              </w:rPr>
              <w:t>,88]</w:t>
            </w:r>
          </w:p>
        </w:tc>
        <w:tc>
          <w:tcPr>
            <w:tcW w:w="1228" w:type="pct"/>
            <w:tcBorders>
              <w:top w:val="nil"/>
              <w:left w:val="nil"/>
              <w:bottom w:val="nil"/>
              <w:right w:val="nil"/>
            </w:tcBorders>
            <w:shd w:val="clear" w:color="auto" w:fill="auto"/>
            <w:vAlign w:val="center"/>
            <w:hideMark/>
          </w:tcPr>
          <w:p w14:paraId="1C593563"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Sig.</w:t>
            </w:r>
          </w:p>
        </w:tc>
      </w:tr>
      <w:tr w:rsidR="00E107D3" w:rsidRPr="00E107D3" w14:paraId="768903B9" w14:textId="77777777" w:rsidTr="009C26D1">
        <w:trPr>
          <w:cantSplit/>
          <w:trHeight w:val="300"/>
        </w:trPr>
        <w:tc>
          <w:tcPr>
            <w:tcW w:w="2460" w:type="pct"/>
            <w:tcBorders>
              <w:top w:val="single" w:sz="4" w:space="0" w:color="auto"/>
              <w:left w:val="single" w:sz="4" w:space="0" w:color="auto"/>
              <w:bottom w:val="nil"/>
              <w:right w:val="nil"/>
            </w:tcBorders>
            <w:shd w:val="clear" w:color="auto" w:fill="auto"/>
            <w:vAlign w:val="center"/>
            <w:hideMark/>
          </w:tcPr>
          <w:p w14:paraId="335845F5" w14:textId="77777777" w:rsidR="009C26D1" w:rsidRPr="00E107D3" w:rsidRDefault="009C26D1" w:rsidP="009C26D1">
            <w:pPr>
              <w:jc w:val="both"/>
              <w:rPr>
                <w:rFonts w:ascii="Arial" w:hAnsi="Arial" w:cs="Arial"/>
                <w:sz w:val="18"/>
                <w:szCs w:val="18"/>
              </w:rPr>
            </w:pPr>
            <w:r w:rsidRPr="00E107D3">
              <w:rPr>
                <w:rFonts w:ascii="Arial" w:hAnsi="Arial" w:cs="Arial"/>
                <w:sz w:val="18"/>
                <w:szCs w:val="18"/>
              </w:rPr>
              <w:t>GROUP</w:t>
            </w:r>
          </w:p>
        </w:tc>
        <w:tc>
          <w:tcPr>
            <w:tcW w:w="1311" w:type="pct"/>
            <w:tcBorders>
              <w:top w:val="single" w:sz="4" w:space="0" w:color="auto"/>
              <w:left w:val="nil"/>
              <w:bottom w:val="nil"/>
              <w:right w:val="nil"/>
            </w:tcBorders>
            <w:shd w:val="clear" w:color="auto" w:fill="auto"/>
            <w:hideMark/>
          </w:tcPr>
          <w:p w14:paraId="5C809554" w14:textId="77777777" w:rsidR="009C26D1" w:rsidRPr="00E107D3" w:rsidRDefault="009C26D1" w:rsidP="009C26D1">
            <w:pPr>
              <w:rPr>
                <w:rFonts w:ascii="Arial" w:hAnsi="Arial" w:cs="Arial"/>
                <w:sz w:val="18"/>
                <w:szCs w:val="18"/>
              </w:rPr>
            </w:pPr>
            <w:r w:rsidRPr="00E107D3">
              <w:rPr>
                <w:rFonts w:ascii="Arial" w:hAnsi="Arial" w:cs="Arial"/>
                <w:sz w:val="18"/>
                <w:szCs w:val="18"/>
              </w:rPr>
              <w:t>0.002</w:t>
            </w:r>
          </w:p>
        </w:tc>
        <w:tc>
          <w:tcPr>
            <w:tcW w:w="1228" w:type="pct"/>
            <w:tcBorders>
              <w:top w:val="single" w:sz="4" w:space="0" w:color="auto"/>
              <w:left w:val="nil"/>
              <w:bottom w:val="nil"/>
              <w:right w:val="single" w:sz="4" w:space="0" w:color="auto"/>
            </w:tcBorders>
            <w:shd w:val="clear" w:color="auto" w:fill="auto"/>
            <w:hideMark/>
          </w:tcPr>
          <w:p w14:paraId="4BEDA2BD" w14:textId="77777777" w:rsidR="009C26D1" w:rsidRPr="00E107D3" w:rsidRDefault="009C26D1" w:rsidP="009C26D1">
            <w:pPr>
              <w:rPr>
                <w:rFonts w:ascii="Arial" w:hAnsi="Arial" w:cs="Arial"/>
                <w:sz w:val="18"/>
                <w:szCs w:val="18"/>
              </w:rPr>
            </w:pPr>
            <w:r w:rsidRPr="00E107D3">
              <w:rPr>
                <w:rFonts w:ascii="Arial" w:hAnsi="Arial" w:cs="Arial"/>
                <w:sz w:val="18"/>
                <w:szCs w:val="18"/>
              </w:rPr>
              <w:t>0.965</w:t>
            </w:r>
          </w:p>
        </w:tc>
      </w:tr>
      <w:tr w:rsidR="00E107D3" w:rsidRPr="00E107D3" w14:paraId="10D771FA" w14:textId="77777777" w:rsidTr="009C26D1">
        <w:trPr>
          <w:cantSplit/>
          <w:trHeight w:val="270"/>
        </w:trPr>
        <w:tc>
          <w:tcPr>
            <w:tcW w:w="2460" w:type="pct"/>
            <w:tcBorders>
              <w:top w:val="nil"/>
              <w:left w:val="single" w:sz="4" w:space="0" w:color="auto"/>
              <w:bottom w:val="nil"/>
              <w:right w:val="nil"/>
            </w:tcBorders>
            <w:shd w:val="clear" w:color="auto" w:fill="auto"/>
            <w:vAlign w:val="center"/>
            <w:hideMark/>
          </w:tcPr>
          <w:p w14:paraId="0160D2F6" w14:textId="77777777" w:rsidR="009C26D1" w:rsidRPr="00E107D3" w:rsidRDefault="009C26D1" w:rsidP="009C26D1">
            <w:pPr>
              <w:jc w:val="both"/>
              <w:rPr>
                <w:rFonts w:ascii="Arial" w:hAnsi="Arial" w:cs="Arial"/>
                <w:sz w:val="18"/>
                <w:szCs w:val="18"/>
              </w:rPr>
            </w:pPr>
            <w:r w:rsidRPr="00E107D3">
              <w:rPr>
                <w:rFonts w:ascii="Arial" w:hAnsi="Arial" w:cs="Arial"/>
                <w:sz w:val="18"/>
                <w:szCs w:val="18"/>
              </w:rPr>
              <w:t>Gender</w:t>
            </w:r>
          </w:p>
        </w:tc>
        <w:tc>
          <w:tcPr>
            <w:tcW w:w="1311" w:type="pct"/>
            <w:tcBorders>
              <w:top w:val="nil"/>
              <w:left w:val="nil"/>
              <w:bottom w:val="nil"/>
              <w:right w:val="nil"/>
            </w:tcBorders>
            <w:shd w:val="clear" w:color="auto" w:fill="auto"/>
            <w:hideMark/>
          </w:tcPr>
          <w:p w14:paraId="7A89D97E" w14:textId="77777777" w:rsidR="009C26D1" w:rsidRPr="00E107D3" w:rsidRDefault="009C26D1" w:rsidP="009C26D1">
            <w:pPr>
              <w:rPr>
                <w:rFonts w:ascii="Arial" w:hAnsi="Arial" w:cs="Arial"/>
                <w:sz w:val="18"/>
                <w:szCs w:val="18"/>
              </w:rPr>
            </w:pPr>
            <w:r w:rsidRPr="00E107D3">
              <w:rPr>
                <w:rFonts w:ascii="Arial" w:hAnsi="Arial" w:cs="Arial"/>
                <w:sz w:val="18"/>
                <w:szCs w:val="18"/>
              </w:rPr>
              <w:t>0.883</w:t>
            </w:r>
          </w:p>
        </w:tc>
        <w:tc>
          <w:tcPr>
            <w:tcW w:w="1228" w:type="pct"/>
            <w:tcBorders>
              <w:top w:val="nil"/>
              <w:left w:val="nil"/>
              <w:bottom w:val="nil"/>
              <w:right w:val="single" w:sz="4" w:space="0" w:color="auto"/>
            </w:tcBorders>
            <w:shd w:val="clear" w:color="auto" w:fill="auto"/>
            <w:hideMark/>
          </w:tcPr>
          <w:p w14:paraId="1569A479" w14:textId="77777777" w:rsidR="009C26D1" w:rsidRPr="00E107D3" w:rsidRDefault="009C26D1" w:rsidP="009C26D1">
            <w:pPr>
              <w:rPr>
                <w:rFonts w:ascii="Arial" w:hAnsi="Arial" w:cs="Arial"/>
                <w:sz w:val="18"/>
                <w:szCs w:val="18"/>
              </w:rPr>
            </w:pPr>
            <w:r w:rsidRPr="00E107D3">
              <w:rPr>
                <w:rFonts w:ascii="Arial" w:hAnsi="Arial" w:cs="Arial"/>
                <w:sz w:val="18"/>
                <w:szCs w:val="18"/>
              </w:rPr>
              <w:t>0.350</w:t>
            </w:r>
          </w:p>
        </w:tc>
      </w:tr>
      <w:tr w:rsidR="00E107D3" w:rsidRPr="00E107D3" w14:paraId="4C9CF362" w14:textId="77777777" w:rsidTr="009C26D1">
        <w:trPr>
          <w:cantSplit/>
          <w:trHeight w:val="270"/>
        </w:trPr>
        <w:tc>
          <w:tcPr>
            <w:tcW w:w="2460" w:type="pct"/>
            <w:tcBorders>
              <w:top w:val="nil"/>
              <w:left w:val="single" w:sz="4" w:space="0" w:color="auto"/>
              <w:bottom w:val="nil"/>
              <w:right w:val="nil"/>
            </w:tcBorders>
            <w:shd w:val="clear" w:color="auto" w:fill="auto"/>
            <w:vAlign w:val="center"/>
          </w:tcPr>
          <w:p w14:paraId="343C4A41" w14:textId="77777777" w:rsidR="009C26D1" w:rsidRPr="00E107D3" w:rsidRDefault="009C26D1" w:rsidP="009C26D1">
            <w:pPr>
              <w:jc w:val="both"/>
              <w:rPr>
                <w:rFonts w:ascii="Arial" w:hAnsi="Arial" w:cs="Arial"/>
                <w:sz w:val="18"/>
                <w:szCs w:val="18"/>
              </w:rPr>
            </w:pPr>
            <w:r w:rsidRPr="00E107D3">
              <w:rPr>
                <w:rFonts w:ascii="Arial" w:hAnsi="Arial" w:cs="Arial"/>
                <w:sz w:val="18"/>
                <w:szCs w:val="18"/>
              </w:rPr>
              <w:t>Age</w:t>
            </w:r>
          </w:p>
        </w:tc>
        <w:tc>
          <w:tcPr>
            <w:tcW w:w="1311" w:type="pct"/>
            <w:tcBorders>
              <w:top w:val="nil"/>
              <w:left w:val="nil"/>
              <w:bottom w:val="nil"/>
              <w:right w:val="nil"/>
            </w:tcBorders>
            <w:shd w:val="clear" w:color="auto" w:fill="auto"/>
          </w:tcPr>
          <w:p w14:paraId="07F96F91" w14:textId="77777777" w:rsidR="009C26D1" w:rsidRPr="00E107D3" w:rsidRDefault="009C26D1" w:rsidP="009C26D1">
            <w:pPr>
              <w:rPr>
                <w:rFonts w:ascii="Arial" w:hAnsi="Arial" w:cs="Arial"/>
                <w:sz w:val="18"/>
                <w:szCs w:val="18"/>
              </w:rPr>
            </w:pPr>
            <w:r w:rsidRPr="00E107D3">
              <w:rPr>
                <w:rFonts w:ascii="Arial" w:hAnsi="Arial" w:cs="Arial"/>
                <w:sz w:val="18"/>
                <w:szCs w:val="18"/>
              </w:rPr>
              <w:t>0.006</w:t>
            </w:r>
          </w:p>
        </w:tc>
        <w:tc>
          <w:tcPr>
            <w:tcW w:w="1228" w:type="pct"/>
            <w:tcBorders>
              <w:top w:val="nil"/>
              <w:left w:val="nil"/>
              <w:bottom w:val="nil"/>
              <w:right w:val="single" w:sz="4" w:space="0" w:color="auto"/>
            </w:tcBorders>
            <w:shd w:val="clear" w:color="auto" w:fill="auto"/>
          </w:tcPr>
          <w:p w14:paraId="0739B9E3" w14:textId="77777777" w:rsidR="009C26D1" w:rsidRPr="00E107D3" w:rsidRDefault="009C26D1" w:rsidP="009C26D1">
            <w:pPr>
              <w:rPr>
                <w:rFonts w:ascii="Arial" w:hAnsi="Arial" w:cs="Arial"/>
                <w:sz w:val="18"/>
                <w:szCs w:val="18"/>
              </w:rPr>
            </w:pPr>
            <w:r w:rsidRPr="00E107D3">
              <w:rPr>
                <w:rFonts w:ascii="Arial" w:hAnsi="Arial" w:cs="Arial"/>
                <w:sz w:val="18"/>
                <w:szCs w:val="18"/>
              </w:rPr>
              <w:t>0.938</w:t>
            </w:r>
          </w:p>
        </w:tc>
      </w:tr>
      <w:tr w:rsidR="00E107D3" w:rsidRPr="00E107D3" w14:paraId="386F1030" w14:textId="77777777" w:rsidTr="009C26D1">
        <w:trPr>
          <w:cantSplit/>
          <w:trHeight w:val="300"/>
        </w:trPr>
        <w:tc>
          <w:tcPr>
            <w:tcW w:w="2460" w:type="pct"/>
            <w:tcBorders>
              <w:top w:val="nil"/>
              <w:left w:val="single" w:sz="4" w:space="0" w:color="auto"/>
              <w:bottom w:val="single" w:sz="4" w:space="0" w:color="auto"/>
              <w:right w:val="nil"/>
            </w:tcBorders>
            <w:shd w:val="clear" w:color="auto" w:fill="auto"/>
            <w:vAlign w:val="center"/>
            <w:hideMark/>
          </w:tcPr>
          <w:p w14:paraId="3C31E01A" w14:textId="77777777" w:rsidR="009C26D1" w:rsidRPr="00E107D3" w:rsidRDefault="009C26D1" w:rsidP="009C26D1">
            <w:pPr>
              <w:jc w:val="both"/>
              <w:rPr>
                <w:rFonts w:ascii="Arial" w:hAnsi="Arial" w:cs="Arial"/>
                <w:sz w:val="18"/>
                <w:szCs w:val="18"/>
              </w:rPr>
            </w:pPr>
            <w:r w:rsidRPr="00E107D3">
              <w:rPr>
                <w:rFonts w:ascii="Arial" w:hAnsi="Arial" w:cs="Arial"/>
                <w:sz w:val="18"/>
                <w:szCs w:val="18"/>
              </w:rPr>
              <w:t>SCANNER</w:t>
            </w:r>
          </w:p>
        </w:tc>
        <w:tc>
          <w:tcPr>
            <w:tcW w:w="1311" w:type="pct"/>
            <w:tcBorders>
              <w:top w:val="nil"/>
              <w:left w:val="nil"/>
              <w:bottom w:val="single" w:sz="4" w:space="0" w:color="auto"/>
              <w:right w:val="nil"/>
            </w:tcBorders>
            <w:shd w:val="clear" w:color="auto" w:fill="auto"/>
            <w:hideMark/>
          </w:tcPr>
          <w:p w14:paraId="606F15B1" w14:textId="77777777" w:rsidR="009C26D1" w:rsidRPr="00E107D3" w:rsidRDefault="009C26D1" w:rsidP="009C26D1">
            <w:pPr>
              <w:rPr>
                <w:rFonts w:ascii="Arial" w:hAnsi="Arial" w:cs="Arial"/>
                <w:sz w:val="18"/>
                <w:szCs w:val="18"/>
              </w:rPr>
            </w:pPr>
            <w:r w:rsidRPr="00E107D3">
              <w:rPr>
                <w:rFonts w:ascii="Arial" w:hAnsi="Arial" w:cs="Arial"/>
                <w:sz w:val="18"/>
                <w:szCs w:val="18"/>
              </w:rPr>
              <w:t>14.287</w:t>
            </w:r>
          </w:p>
        </w:tc>
        <w:tc>
          <w:tcPr>
            <w:tcW w:w="1228" w:type="pct"/>
            <w:tcBorders>
              <w:top w:val="nil"/>
              <w:left w:val="nil"/>
              <w:bottom w:val="single" w:sz="4" w:space="0" w:color="auto"/>
              <w:right w:val="single" w:sz="4" w:space="0" w:color="auto"/>
            </w:tcBorders>
            <w:shd w:val="clear" w:color="auto" w:fill="auto"/>
            <w:hideMark/>
          </w:tcPr>
          <w:p w14:paraId="20A015BF" w14:textId="77777777" w:rsidR="009C26D1" w:rsidRPr="00E107D3" w:rsidRDefault="009C26D1" w:rsidP="009C26D1">
            <w:pPr>
              <w:rPr>
                <w:rFonts w:ascii="Arial" w:hAnsi="Arial" w:cs="Arial"/>
                <w:sz w:val="18"/>
                <w:szCs w:val="18"/>
              </w:rPr>
            </w:pPr>
            <w:r w:rsidRPr="00E107D3">
              <w:rPr>
                <w:rFonts w:ascii="Arial" w:hAnsi="Arial" w:cs="Arial"/>
                <w:sz w:val="18"/>
                <w:szCs w:val="18"/>
              </w:rPr>
              <w:t>&lt;0.001</w:t>
            </w:r>
          </w:p>
        </w:tc>
      </w:tr>
      <w:tr w:rsidR="00E107D3" w:rsidRPr="00E107D3" w14:paraId="42A5529B" w14:textId="77777777" w:rsidTr="009C26D1">
        <w:trPr>
          <w:trHeight w:val="315"/>
        </w:trPr>
        <w:tc>
          <w:tcPr>
            <w:tcW w:w="2460" w:type="pct"/>
            <w:tcBorders>
              <w:top w:val="nil"/>
              <w:left w:val="nil"/>
              <w:bottom w:val="nil"/>
              <w:right w:val="nil"/>
            </w:tcBorders>
            <w:shd w:val="clear" w:color="auto" w:fill="auto"/>
            <w:noWrap/>
            <w:vAlign w:val="center"/>
            <w:hideMark/>
          </w:tcPr>
          <w:p w14:paraId="17CCC613"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 </w:t>
            </w:r>
          </w:p>
        </w:tc>
        <w:tc>
          <w:tcPr>
            <w:tcW w:w="1311" w:type="pct"/>
            <w:tcBorders>
              <w:top w:val="nil"/>
              <w:left w:val="nil"/>
              <w:bottom w:val="nil"/>
              <w:right w:val="nil"/>
            </w:tcBorders>
            <w:shd w:val="clear" w:color="auto" w:fill="auto"/>
            <w:noWrap/>
            <w:vAlign w:val="bottom"/>
            <w:hideMark/>
          </w:tcPr>
          <w:p w14:paraId="25D78911" w14:textId="77777777" w:rsidR="00D00741" w:rsidRPr="00E107D3" w:rsidRDefault="00D00741" w:rsidP="00D00741">
            <w:pPr>
              <w:jc w:val="both"/>
              <w:rPr>
                <w:rFonts w:ascii="Arial" w:hAnsi="Arial" w:cs="Arial"/>
                <w:sz w:val="18"/>
                <w:szCs w:val="18"/>
              </w:rPr>
            </w:pPr>
          </w:p>
        </w:tc>
        <w:tc>
          <w:tcPr>
            <w:tcW w:w="1228" w:type="pct"/>
            <w:tcBorders>
              <w:top w:val="nil"/>
              <w:left w:val="nil"/>
              <w:bottom w:val="nil"/>
              <w:right w:val="nil"/>
            </w:tcBorders>
            <w:shd w:val="clear" w:color="auto" w:fill="auto"/>
            <w:noWrap/>
            <w:vAlign w:val="bottom"/>
            <w:hideMark/>
          </w:tcPr>
          <w:p w14:paraId="58B21390"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 </w:t>
            </w:r>
          </w:p>
        </w:tc>
      </w:tr>
      <w:tr w:rsidR="00E107D3" w:rsidRPr="00E107D3" w14:paraId="0D94E9FF" w14:textId="77777777" w:rsidTr="009C26D1">
        <w:trPr>
          <w:trHeight w:val="480"/>
        </w:trPr>
        <w:tc>
          <w:tcPr>
            <w:tcW w:w="2460" w:type="pct"/>
            <w:tcBorders>
              <w:top w:val="nil"/>
              <w:left w:val="nil"/>
              <w:bottom w:val="nil"/>
              <w:right w:val="nil"/>
            </w:tcBorders>
            <w:shd w:val="clear" w:color="auto" w:fill="auto"/>
            <w:vAlign w:val="center"/>
            <w:hideMark/>
          </w:tcPr>
          <w:p w14:paraId="5B5ECF3C"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Tests of Within-Subjects Effects</w:t>
            </w:r>
          </w:p>
        </w:tc>
        <w:tc>
          <w:tcPr>
            <w:tcW w:w="1311" w:type="pct"/>
            <w:tcBorders>
              <w:top w:val="nil"/>
              <w:left w:val="nil"/>
              <w:bottom w:val="nil"/>
              <w:right w:val="nil"/>
            </w:tcBorders>
            <w:shd w:val="clear" w:color="auto" w:fill="auto"/>
            <w:vAlign w:val="center"/>
            <w:hideMark/>
          </w:tcPr>
          <w:p w14:paraId="5F412336" w14:textId="77777777" w:rsidR="00D00741" w:rsidRPr="00E107D3" w:rsidRDefault="00D00741" w:rsidP="00D00741">
            <w:pPr>
              <w:jc w:val="both"/>
              <w:rPr>
                <w:rFonts w:ascii="Arial" w:hAnsi="Arial" w:cs="Arial"/>
                <w:sz w:val="18"/>
                <w:szCs w:val="18"/>
              </w:rPr>
            </w:pPr>
            <w:proofErr w:type="gramStart"/>
            <w:r w:rsidRPr="00E107D3">
              <w:rPr>
                <w:rFonts w:ascii="Arial" w:hAnsi="Arial" w:cs="Arial"/>
                <w:sz w:val="18"/>
                <w:szCs w:val="18"/>
              </w:rPr>
              <w:t>F</w:t>
            </w:r>
            <w:r w:rsidRPr="00E107D3">
              <w:rPr>
                <w:rFonts w:ascii="Arial" w:hAnsi="Arial" w:cs="Arial"/>
                <w:sz w:val="18"/>
                <w:szCs w:val="18"/>
                <w:vertAlign w:val="superscript"/>
              </w:rPr>
              <w:t>[</w:t>
            </w:r>
            <w:proofErr w:type="gramEnd"/>
            <w:r w:rsidRPr="00E107D3">
              <w:rPr>
                <w:rFonts w:ascii="Arial" w:hAnsi="Arial" w:cs="Arial"/>
                <w:sz w:val="18"/>
                <w:szCs w:val="18"/>
                <w:vertAlign w:val="superscript"/>
              </w:rPr>
              <w:t>1, 81]</w:t>
            </w:r>
          </w:p>
        </w:tc>
        <w:tc>
          <w:tcPr>
            <w:tcW w:w="1228" w:type="pct"/>
            <w:tcBorders>
              <w:top w:val="nil"/>
              <w:left w:val="nil"/>
              <w:bottom w:val="nil"/>
              <w:right w:val="nil"/>
            </w:tcBorders>
            <w:shd w:val="clear" w:color="auto" w:fill="auto"/>
            <w:vAlign w:val="center"/>
            <w:hideMark/>
          </w:tcPr>
          <w:p w14:paraId="60F0B677"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Sig.</w:t>
            </w:r>
          </w:p>
        </w:tc>
      </w:tr>
      <w:tr w:rsidR="00E107D3" w:rsidRPr="00E107D3" w14:paraId="6F16B4F9" w14:textId="77777777" w:rsidTr="009C26D1">
        <w:trPr>
          <w:trHeight w:val="480"/>
        </w:trPr>
        <w:tc>
          <w:tcPr>
            <w:tcW w:w="2460" w:type="pct"/>
            <w:tcBorders>
              <w:top w:val="single" w:sz="4" w:space="0" w:color="auto"/>
              <w:left w:val="single" w:sz="4" w:space="0" w:color="auto"/>
              <w:bottom w:val="nil"/>
              <w:right w:val="nil"/>
            </w:tcBorders>
            <w:shd w:val="clear" w:color="auto" w:fill="auto"/>
            <w:vAlign w:val="center"/>
            <w:hideMark/>
          </w:tcPr>
          <w:p w14:paraId="24E18B4B"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LATERALITY</w:t>
            </w:r>
          </w:p>
        </w:tc>
        <w:tc>
          <w:tcPr>
            <w:tcW w:w="1311" w:type="pct"/>
            <w:tcBorders>
              <w:top w:val="single" w:sz="4" w:space="0" w:color="auto"/>
              <w:left w:val="nil"/>
              <w:bottom w:val="nil"/>
              <w:right w:val="nil"/>
            </w:tcBorders>
            <w:shd w:val="clear" w:color="auto" w:fill="auto"/>
            <w:noWrap/>
            <w:vAlign w:val="center"/>
            <w:hideMark/>
          </w:tcPr>
          <w:p w14:paraId="7BA983CD"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1.883</w:t>
            </w:r>
          </w:p>
        </w:tc>
        <w:tc>
          <w:tcPr>
            <w:tcW w:w="1228" w:type="pct"/>
            <w:tcBorders>
              <w:top w:val="single" w:sz="4" w:space="0" w:color="auto"/>
              <w:left w:val="nil"/>
              <w:bottom w:val="nil"/>
              <w:right w:val="single" w:sz="4" w:space="0" w:color="auto"/>
            </w:tcBorders>
            <w:shd w:val="clear" w:color="auto" w:fill="auto"/>
            <w:noWrap/>
            <w:vAlign w:val="center"/>
            <w:hideMark/>
          </w:tcPr>
          <w:p w14:paraId="31323B39"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0.174</w:t>
            </w:r>
          </w:p>
        </w:tc>
      </w:tr>
      <w:tr w:rsidR="00E107D3" w:rsidRPr="00E107D3" w14:paraId="24C9ED3A" w14:textId="77777777" w:rsidTr="009C26D1">
        <w:trPr>
          <w:trHeight w:val="300"/>
        </w:trPr>
        <w:tc>
          <w:tcPr>
            <w:tcW w:w="2460" w:type="pct"/>
            <w:tcBorders>
              <w:top w:val="nil"/>
              <w:left w:val="single" w:sz="4" w:space="0" w:color="auto"/>
              <w:bottom w:val="single" w:sz="4" w:space="0" w:color="auto"/>
              <w:right w:val="nil"/>
            </w:tcBorders>
            <w:shd w:val="clear" w:color="auto" w:fill="auto"/>
            <w:vAlign w:val="center"/>
            <w:hideMark/>
          </w:tcPr>
          <w:p w14:paraId="5529A84C"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lastRenderedPageBreak/>
              <w:t>LATERALITY * GROUP</w:t>
            </w:r>
          </w:p>
        </w:tc>
        <w:tc>
          <w:tcPr>
            <w:tcW w:w="1311" w:type="pct"/>
            <w:tcBorders>
              <w:top w:val="nil"/>
              <w:left w:val="nil"/>
              <w:bottom w:val="single" w:sz="4" w:space="0" w:color="auto"/>
              <w:right w:val="nil"/>
            </w:tcBorders>
            <w:shd w:val="clear" w:color="auto" w:fill="auto"/>
            <w:noWrap/>
            <w:vAlign w:val="center"/>
            <w:hideMark/>
          </w:tcPr>
          <w:p w14:paraId="3A2A3E8E"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0.348</w:t>
            </w:r>
          </w:p>
        </w:tc>
        <w:tc>
          <w:tcPr>
            <w:tcW w:w="1228" w:type="pct"/>
            <w:tcBorders>
              <w:top w:val="nil"/>
              <w:left w:val="nil"/>
              <w:bottom w:val="single" w:sz="4" w:space="0" w:color="auto"/>
              <w:right w:val="single" w:sz="4" w:space="0" w:color="auto"/>
            </w:tcBorders>
            <w:shd w:val="clear" w:color="auto" w:fill="auto"/>
            <w:noWrap/>
            <w:vAlign w:val="center"/>
            <w:hideMark/>
          </w:tcPr>
          <w:p w14:paraId="01AEAA5A"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0.557</w:t>
            </w:r>
          </w:p>
        </w:tc>
      </w:tr>
      <w:tr w:rsidR="00E107D3" w:rsidRPr="00E107D3" w14:paraId="6E21EE83" w14:textId="77777777" w:rsidTr="009C26D1">
        <w:trPr>
          <w:trHeight w:val="300"/>
        </w:trPr>
        <w:tc>
          <w:tcPr>
            <w:tcW w:w="2460" w:type="pct"/>
            <w:tcBorders>
              <w:top w:val="nil"/>
              <w:left w:val="nil"/>
              <w:bottom w:val="nil"/>
              <w:right w:val="nil"/>
            </w:tcBorders>
            <w:shd w:val="clear" w:color="auto" w:fill="auto"/>
            <w:vAlign w:val="center"/>
            <w:hideMark/>
          </w:tcPr>
          <w:p w14:paraId="719E9C31"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Tests of Within-Subjects Effects</w:t>
            </w:r>
          </w:p>
        </w:tc>
        <w:tc>
          <w:tcPr>
            <w:tcW w:w="1311" w:type="pct"/>
            <w:tcBorders>
              <w:top w:val="nil"/>
              <w:left w:val="nil"/>
              <w:bottom w:val="nil"/>
              <w:right w:val="nil"/>
            </w:tcBorders>
            <w:shd w:val="clear" w:color="auto" w:fill="auto"/>
            <w:vAlign w:val="center"/>
            <w:hideMark/>
          </w:tcPr>
          <w:p w14:paraId="6CDAF7A3" w14:textId="77777777" w:rsidR="00D00741" w:rsidRPr="00E107D3" w:rsidRDefault="00D00741" w:rsidP="00D00741">
            <w:pPr>
              <w:jc w:val="both"/>
              <w:rPr>
                <w:rFonts w:ascii="Arial" w:hAnsi="Arial" w:cs="Arial"/>
                <w:i/>
                <w:iCs/>
                <w:sz w:val="18"/>
                <w:szCs w:val="18"/>
              </w:rPr>
            </w:pPr>
            <w:proofErr w:type="gramStart"/>
            <w:r w:rsidRPr="00E107D3">
              <w:rPr>
                <w:rFonts w:ascii="Arial" w:hAnsi="Arial" w:cs="Arial"/>
                <w:i/>
                <w:iCs/>
                <w:sz w:val="18"/>
                <w:szCs w:val="18"/>
              </w:rPr>
              <w:t>F</w:t>
            </w:r>
            <w:r w:rsidRPr="00E107D3">
              <w:rPr>
                <w:rFonts w:ascii="Arial" w:hAnsi="Arial" w:cs="Arial"/>
                <w:i/>
                <w:iCs/>
                <w:sz w:val="18"/>
                <w:szCs w:val="18"/>
                <w:vertAlign w:val="superscript"/>
              </w:rPr>
              <w:t>[</w:t>
            </w:r>
            <w:proofErr w:type="gramEnd"/>
            <w:r w:rsidRPr="00E107D3">
              <w:rPr>
                <w:rFonts w:ascii="Arial" w:hAnsi="Arial" w:cs="Arial"/>
                <w:i/>
                <w:iCs/>
                <w:sz w:val="18"/>
                <w:szCs w:val="18"/>
                <w:vertAlign w:val="superscript"/>
              </w:rPr>
              <w:t>98,7938]</w:t>
            </w:r>
          </w:p>
        </w:tc>
        <w:tc>
          <w:tcPr>
            <w:tcW w:w="1228" w:type="pct"/>
            <w:tcBorders>
              <w:top w:val="nil"/>
              <w:left w:val="nil"/>
              <w:bottom w:val="nil"/>
              <w:right w:val="nil"/>
            </w:tcBorders>
            <w:shd w:val="clear" w:color="auto" w:fill="auto"/>
            <w:vAlign w:val="center"/>
            <w:hideMark/>
          </w:tcPr>
          <w:p w14:paraId="275B2187" w14:textId="77777777" w:rsidR="00D00741" w:rsidRPr="00E107D3" w:rsidRDefault="00D00741" w:rsidP="00D00741">
            <w:pPr>
              <w:jc w:val="both"/>
              <w:rPr>
                <w:rFonts w:ascii="Arial" w:hAnsi="Arial" w:cs="Arial"/>
                <w:i/>
                <w:iCs/>
                <w:sz w:val="18"/>
                <w:szCs w:val="18"/>
              </w:rPr>
            </w:pPr>
            <w:r w:rsidRPr="00E107D3">
              <w:rPr>
                <w:rFonts w:ascii="Arial" w:hAnsi="Arial" w:cs="Arial"/>
                <w:i/>
                <w:iCs/>
                <w:sz w:val="18"/>
                <w:szCs w:val="18"/>
              </w:rPr>
              <w:t>Sig.</w:t>
            </w:r>
          </w:p>
        </w:tc>
      </w:tr>
      <w:tr w:rsidR="009C26D1" w:rsidRPr="00E107D3" w14:paraId="409693D2" w14:textId="77777777" w:rsidTr="009C26D1">
        <w:trPr>
          <w:trHeight w:val="480"/>
        </w:trPr>
        <w:tc>
          <w:tcPr>
            <w:tcW w:w="2460" w:type="pct"/>
            <w:tcBorders>
              <w:top w:val="single" w:sz="4" w:space="0" w:color="auto"/>
              <w:left w:val="single" w:sz="4" w:space="0" w:color="auto"/>
              <w:bottom w:val="single" w:sz="4" w:space="0" w:color="auto"/>
              <w:right w:val="nil"/>
            </w:tcBorders>
            <w:shd w:val="clear" w:color="auto" w:fill="auto"/>
            <w:vAlign w:val="center"/>
            <w:hideMark/>
          </w:tcPr>
          <w:p w14:paraId="26C819D1" w14:textId="46CC0A53" w:rsidR="00D00741" w:rsidRPr="00E107D3" w:rsidRDefault="00D00741" w:rsidP="00D00741">
            <w:pPr>
              <w:jc w:val="both"/>
              <w:rPr>
                <w:rFonts w:ascii="Arial" w:hAnsi="Arial" w:cs="Arial"/>
                <w:sz w:val="18"/>
                <w:szCs w:val="18"/>
              </w:rPr>
            </w:pPr>
            <w:r w:rsidRPr="00E107D3">
              <w:rPr>
                <w:rFonts w:ascii="Arial" w:hAnsi="Arial" w:cs="Arial"/>
                <w:sz w:val="18"/>
                <w:szCs w:val="18"/>
              </w:rPr>
              <w:t xml:space="preserve">LATERALITY * GROUP * </w:t>
            </w:r>
            <w:r w:rsidR="00E367B0" w:rsidRPr="00E107D3">
              <w:rPr>
                <w:rFonts w:ascii="Arial" w:hAnsi="Arial" w:cs="Arial"/>
                <w:sz w:val="18"/>
                <w:szCs w:val="18"/>
              </w:rPr>
              <w:t>SEGMENT</w:t>
            </w:r>
          </w:p>
        </w:tc>
        <w:tc>
          <w:tcPr>
            <w:tcW w:w="1311" w:type="pct"/>
            <w:tcBorders>
              <w:top w:val="single" w:sz="4" w:space="0" w:color="auto"/>
              <w:left w:val="nil"/>
              <w:bottom w:val="single" w:sz="4" w:space="0" w:color="auto"/>
              <w:right w:val="nil"/>
            </w:tcBorders>
            <w:shd w:val="clear" w:color="auto" w:fill="auto"/>
            <w:noWrap/>
            <w:vAlign w:val="center"/>
            <w:hideMark/>
          </w:tcPr>
          <w:p w14:paraId="65933513"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0.921</w:t>
            </w:r>
          </w:p>
        </w:tc>
        <w:tc>
          <w:tcPr>
            <w:tcW w:w="1228" w:type="pct"/>
            <w:tcBorders>
              <w:top w:val="single" w:sz="4" w:space="0" w:color="auto"/>
              <w:left w:val="nil"/>
              <w:bottom w:val="single" w:sz="4" w:space="0" w:color="auto"/>
              <w:right w:val="single" w:sz="4" w:space="0" w:color="auto"/>
            </w:tcBorders>
            <w:shd w:val="clear" w:color="auto" w:fill="auto"/>
            <w:noWrap/>
            <w:vAlign w:val="center"/>
            <w:hideMark/>
          </w:tcPr>
          <w:p w14:paraId="5B68050C" w14:textId="77777777" w:rsidR="00D00741" w:rsidRPr="00E107D3" w:rsidRDefault="00D00741" w:rsidP="00D00741">
            <w:pPr>
              <w:jc w:val="both"/>
              <w:rPr>
                <w:rFonts w:ascii="Arial" w:hAnsi="Arial" w:cs="Arial"/>
                <w:sz w:val="18"/>
                <w:szCs w:val="18"/>
              </w:rPr>
            </w:pPr>
            <w:r w:rsidRPr="00E107D3">
              <w:rPr>
                <w:rFonts w:ascii="Arial" w:hAnsi="Arial" w:cs="Arial"/>
                <w:sz w:val="18"/>
                <w:szCs w:val="18"/>
              </w:rPr>
              <w:t>0.696</w:t>
            </w:r>
          </w:p>
        </w:tc>
      </w:tr>
    </w:tbl>
    <w:p w14:paraId="6BB1BFCB" w14:textId="77777777" w:rsidR="001C6793" w:rsidRPr="00E107D3" w:rsidRDefault="001C6793"/>
    <w:p w14:paraId="1D17CD27" w14:textId="77777777" w:rsidR="00545A28" w:rsidRPr="00E107D3" w:rsidRDefault="00545A28">
      <w:pPr>
        <w:spacing w:after="160" w:line="259" w:lineRule="auto"/>
      </w:pPr>
    </w:p>
    <w:p w14:paraId="35261521" w14:textId="77777777" w:rsidR="00CF742A" w:rsidRPr="00E107D3" w:rsidRDefault="00CF742A">
      <w:pPr>
        <w:spacing w:after="160" w:line="259" w:lineRule="auto"/>
        <w:rPr>
          <w:b/>
        </w:rPr>
      </w:pPr>
      <w:r w:rsidRPr="00E107D3">
        <w:rPr>
          <w:b/>
        </w:rPr>
        <w:br w:type="page"/>
      </w:r>
    </w:p>
    <w:p w14:paraId="1105632A" w14:textId="4E01D447" w:rsidR="00CF742A" w:rsidRPr="00E107D3" w:rsidRDefault="00CF742A" w:rsidP="00CF742A">
      <w:pPr>
        <w:spacing w:after="160" w:line="259" w:lineRule="auto"/>
        <w:jc w:val="both"/>
        <w:outlineLvl w:val="0"/>
        <w:rPr>
          <w:sz w:val="28"/>
        </w:rPr>
      </w:pPr>
      <w:r w:rsidRPr="00E107D3">
        <w:rPr>
          <w:b/>
          <w:sz w:val="28"/>
          <w:u w:val="single"/>
        </w:rPr>
        <w:lastRenderedPageBreak/>
        <w:t>Supplemental Table-4</w:t>
      </w:r>
      <w:r w:rsidRPr="00E107D3">
        <w:rPr>
          <w:b/>
          <w:sz w:val="28"/>
        </w:rPr>
        <w:t xml:space="preserve">. </w:t>
      </w:r>
    </w:p>
    <w:tbl>
      <w:tblPr>
        <w:tblW w:w="5000" w:type="pct"/>
        <w:tblLook w:val="04A0" w:firstRow="1" w:lastRow="0" w:firstColumn="1" w:lastColumn="0" w:noHBand="0" w:noVBand="1"/>
      </w:tblPr>
      <w:tblGrid>
        <w:gridCol w:w="5580"/>
        <w:gridCol w:w="2052"/>
        <w:gridCol w:w="1728"/>
      </w:tblGrid>
      <w:tr w:rsidR="00E107D3" w:rsidRPr="00E107D3" w14:paraId="41FEED40" w14:textId="77777777" w:rsidTr="000645EE">
        <w:trPr>
          <w:trHeight w:val="1287"/>
        </w:trPr>
        <w:tc>
          <w:tcPr>
            <w:tcW w:w="5000" w:type="pct"/>
            <w:gridSpan w:val="3"/>
            <w:tcBorders>
              <w:top w:val="nil"/>
              <w:left w:val="nil"/>
              <w:bottom w:val="nil"/>
              <w:right w:val="nil"/>
            </w:tcBorders>
            <w:shd w:val="clear" w:color="auto" w:fill="auto"/>
            <w:vAlign w:val="center"/>
            <w:hideMark/>
          </w:tcPr>
          <w:p w14:paraId="61959195" w14:textId="1C145FF4" w:rsidR="00462A8C" w:rsidRPr="00E107D3" w:rsidRDefault="00462A8C" w:rsidP="00CF742A">
            <w:pPr>
              <w:jc w:val="both"/>
              <w:rPr>
                <w:i/>
                <w:iCs/>
              </w:rPr>
            </w:pPr>
            <w:r w:rsidRPr="00E107D3">
              <w:rPr>
                <w:b/>
                <w:sz w:val="28"/>
              </w:rPr>
              <w:t xml:space="preserve">Two Factorial Repeated Measure ANCOVA in the cingulum bundle in 40 adults with OCD and 41 healthy adults: </w:t>
            </w:r>
            <w:r w:rsidRPr="00E107D3">
              <w:rPr>
                <w:sz w:val="28"/>
              </w:rPr>
              <w:t>Sensitivity Analysis [PRISMA SCANNER].</w:t>
            </w:r>
          </w:p>
        </w:tc>
      </w:tr>
      <w:tr w:rsidR="00E107D3" w:rsidRPr="00E107D3" w14:paraId="77CF0112" w14:textId="77777777" w:rsidTr="00C2376F">
        <w:trPr>
          <w:trHeight w:val="432"/>
        </w:trPr>
        <w:tc>
          <w:tcPr>
            <w:tcW w:w="2981" w:type="pct"/>
            <w:tcBorders>
              <w:top w:val="nil"/>
              <w:left w:val="nil"/>
              <w:bottom w:val="nil"/>
              <w:right w:val="nil"/>
            </w:tcBorders>
            <w:shd w:val="clear" w:color="auto" w:fill="D9D9D9" w:themeFill="background1" w:themeFillShade="D9"/>
            <w:vAlign w:val="center"/>
            <w:hideMark/>
          </w:tcPr>
          <w:p w14:paraId="6BE08E35" w14:textId="77777777" w:rsidR="00462A8C" w:rsidRPr="00E107D3" w:rsidRDefault="00462A8C" w:rsidP="00C2376F">
            <w:pPr>
              <w:jc w:val="both"/>
              <w:rPr>
                <w:i/>
                <w:iCs/>
              </w:rPr>
            </w:pPr>
            <w:r w:rsidRPr="00E107D3">
              <w:rPr>
                <w:i/>
                <w:iCs/>
              </w:rPr>
              <w:t>Tests of Between-Subjects Effects</w:t>
            </w:r>
          </w:p>
        </w:tc>
        <w:tc>
          <w:tcPr>
            <w:tcW w:w="1096" w:type="pct"/>
            <w:tcBorders>
              <w:top w:val="nil"/>
              <w:left w:val="nil"/>
              <w:bottom w:val="nil"/>
              <w:right w:val="nil"/>
            </w:tcBorders>
            <w:shd w:val="clear" w:color="auto" w:fill="D9D9D9" w:themeFill="background1" w:themeFillShade="D9"/>
            <w:vAlign w:val="center"/>
            <w:hideMark/>
          </w:tcPr>
          <w:p w14:paraId="20BC7EEB" w14:textId="77777777" w:rsidR="00462A8C" w:rsidRPr="00E107D3" w:rsidRDefault="00462A8C" w:rsidP="00C2376F">
            <w:pPr>
              <w:jc w:val="both"/>
              <w:rPr>
                <w:i/>
                <w:iCs/>
              </w:rPr>
            </w:pPr>
            <w:proofErr w:type="gramStart"/>
            <w:r w:rsidRPr="00E107D3">
              <w:rPr>
                <w:i/>
                <w:iCs/>
              </w:rPr>
              <w:t>F</w:t>
            </w:r>
            <w:r w:rsidRPr="00E107D3">
              <w:rPr>
                <w:i/>
                <w:iCs/>
                <w:vertAlign w:val="subscript"/>
              </w:rPr>
              <w:t>[</w:t>
            </w:r>
            <w:proofErr w:type="gramEnd"/>
            <w:r w:rsidRPr="00E107D3">
              <w:rPr>
                <w:i/>
                <w:iCs/>
                <w:vertAlign w:val="subscript"/>
              </w:rPr>
              <w:t>1,77]</w:t>
            </w:r>
          </w:p>
        </w:tc>
        <w:tc>
          <w:tcPr>
            <w:tcW w:w="923" w:type="pct"/>
            <w:tcBorders>
              <w:top w:val="nil"/>
              <w:left w:val="nil"/>
              <w:bottom w:val="nil"/>
              <w:right w:val="nil"/>
            </w:tcBorders>
            <w:shd w:val="clear" w:color="auto" w:fill="D9D9D9" w:themeFill="background1" w:themeFillShade="D9"/>
            <w:vAlign w:val="center"/>
            <w:hideMark/>
          </w:tcPr>
          <w:p w14:paraId="7A5DB3FE" w14:textId="77777777" w:rsidR="00462A8C" w:rsidRPr="00E107D3" w:rsidRDefault="00462A8C" w:rsidP="00C2376F">
            <w:pPr>
              <w:jc w:val="both"/>
              <w:rPr>
                <w:i/>
                <w:iCs/>
              </w:rPr>
            </w:pPr>
            <w:r w:rsidRPr="00E107D3">
              <w:rPr>
                <w:i/>
                <w:iCs/>
              </w:rPr>
              <w:t>Sig.</w:t>
            </w:r>
          </w:p>
        </w:tc>
      </w:tr>
      <w:tr w:rsidR="00E107D3" w:rsidRPr="00E107D3" w14:paraId="0F836DDD" w14:textId="77777777" w:rsidTr="00CF742A">
        <w:trPr>
          <w:cantSplit/>
          <w:trHeight w:val="432"/>
        </w:trPr>
        <w:tc>
          <w:tcPr>
            <w:tcW w:w="2981" w:type="pct"/>
            <w:tcBorders>
              <w:top w:val="single" w:sz="4" w:space="0" w:color="auto"/>
              <w:left w:val="single" w:sz="4" w:space="0" w:color="auto"/>
              <w:bottom w:val="nil"/>
              <w:right w:val="nil"/>
            </w:tcBorders>
            <w:shd w:val="clear" w:color="auto" w:fill="auto"/>
            <w:vAlign w:val="center"/>
            <w:hideMark/>
          </w:tcPr>
          <w:p w14:paraId="5B68FBA9" w14:textId="77777777" w:rsidR="00CF742A" w:rsidRPr="00E107D3" w:rsidRDefault="00CF742A" w:rsidP="00CF742A">
            <w:pPr>
              <w:jc w:val="both"/>
              <w:rPr>
                <w:b/>
                <w:bCs/>
              </w:rPr>
            </w:pPr>
            <w:r w:rsidRPr="00E107D3">
              <w:rPr>
                <w:b/>
                <w:bCs/>
              </w:rPr>
              <w:t>GROUP</w:t>
            </w:r>
          </w:p>
        </w:tc>
        <w:tc>
          <w:tcPr>
            <w:tcW w:w="1096" w:type="pct"/>
            <w:tcBorders>
              <w:top w:val="single" w:sz="4" w:space="0" w:color="auto"/>
              <w:left w:val="nil"/>
              <w:bottom w:val="nil"/>
              <w:right w:val="nil"/>
            </w:tcBorders>
            <w:shd w:val="clear" w:color="auto" w:fill="auto"/>
            <w:vAlign w:val="center"/>
            <w:hideMark/>
          </w:tcPr>
          <w:p w14:paraId="658B606D" w14:textId="77777777" w:rsidR="00CF742A" w:rsidRPr="00E107D3" w:rsidRDefault="00CF742A" w:rsidP="00CF742A">
            <w:pPr>
              <w:jc w:val="both"/>
              <w:rPr>
                <w:b/>
                <w:bCs/>
              </w:rPr>
            </w:pPr>
            <w:r w:rsidRPr="00E107D3">
              <w:rPr>
                <w:b/>
                <w:bCs/>
              </w:rPr>
              <w:t>4.5</w:t>
            </w:r>
          </w:p>
        </w:tc>
        <w:tc>
          <w:tcPr>
            <w:tcW w:w="923" w:type="pct"/>
            <w:tcBorders>
              <w:top w:val="single" w:sz="4" w:space="0" w:color="auto"/>
              <w:left w:val="nil"/>
              <w:bottom w:val="nil"/>
              <w:right w:val="single" w:sz="4" w:space="0" w:color="auto"/>
            </w:tcBorders>
            <w:shd w:val="clear" w:color="auto" w:fill="auto"/>
            <w:vAlign w:val="center"/>
            <w:hideMark/>
          </w:tcPr>
          <w:p w14:paraId="2EFF343A" w14:textId="77777777" w:rsidR="00CF742A" w:rsidRPr="00E107D3" w:rsidRDefault="00CF742A" w:rsidP="00CF742A">
            <w:pPr>
              <w:jc w:val="both"/>
              <w:rPr>
                <w:b/>
                <w:bCs/>
              </w:rPr>
            </w:pPr>
            <w:r w:rsidRPr="00E107D3">
              <w:rPr>
                <w:b/>
                <w:bCs/>
              </w:rPr>
              <w:t>0.037</w:t>
            </w:r>
          </w:p>
        </w:tc>
      </w:tr>
      <w:tr w:rsidR="00E107D3" w:rsidRPr="00E107D3" w14:paraId="7915D2C0" w14:textId="77777777" w:rsidTr="00CF742A">
        <w:trPr>
          <w:cantSplit/>
          <w:trHeight w:val="432"/>
        </w:trPr>
        <w:tc>
          <w:tcPr>
            <w:tcW w:w="2981" w:type="pct"/>
            <w:tcBorders>
              <w:top w:val="nil"/>
              <w:left w:val="single" w:sz="4" w:space="0" w:color="auto"/>
              <w:bottom w:val="nil"/>
              <w:right w:val="nil"/>
            </w:tcBorders>
            <w:shd w:val="clear" w:color="auto" w:fill="auto"/>
            <w:vAlign w:val="center"/>
          </w:tcPr>
          <w:p w14:paraId="401A7421" w14:textId="77777777" w:rsidR="00CF742A" w:rsidRPr="00E107D3" w:rsidRDefault="00CF742A" w:rsidP="00CF742A">
            <w:pPr>
              <w:jc w:val="both"/>
              <w:rPr>
                <w:b/>
              </w:rPr>
            </w:pPr>
            <w:r w:rsidRPr="00E107D3">
              <w:rPr>
                <w:b/>
              </w:rPr>
              <w:t>Age [YY]</w:t>
            </w:r>
          </w:p>
        </w:tc>
        <w:tc>
          <w:tcPr>
            <w:tcW w:w="1096" w:type="pct"/>
            <w:tcBorders>
              <w:top w:val="nil"/>
              <w:left w:val="nil"/>
              <w:bottom w:val="nil"/>
              <w:right w:val="nil"/>
            </w:tcBorders>
            <w:shd w:val="clear" w:color="auto" w:fill="auto"/>
            <w:vAlign w:val="center"/>
          </w:tcPr>
          <w:p w14:paraId="51E5DC58" w14:textId="77777777" w:rsidR="00CF742A" w:rsidRPr="00E107D3" w:rsidRDefault="00CF742A" w:rsidP="00CF742A">
            <w:pPr>
              <w:jc w:val="both"/>
              <w:rPr>
                <w:b/>
              </w:rPr>
            </w:pPr>
            <w:r w:rsidRPr="00E107D3">
              <w:rPr>
                <w:b/>
              </w:rPr>
              <w:t>7.4</w:t>
            </w:r>
          </w:p>
        </w:tc>
        <w:tc>
          <w:tcPr>
            <w:tcW w:w="923" w:type="pct"/>
            <w:tcBorders>
              <w:top w:val="nil"/>
              <w:left w:val="nil"/>
              <w:bottom w:val="nil"/>
              <w:right w:val="single" w:sz="4" w:space="0" w:color="auto"/>
            </w:tcBorders>
            <w:shd w:val="clear" w:color="auto" w:fill="auto"/>
            <w:vAlign w:val="center"/>
          </w:tcPr>
          <w:p w14:paraId="7A430B4F" w14:textId="77777777" w:rsidR="00CF742A" w:rsidRPr="00E107D3" w:rsidRDefault="00CF742A" w:rsidP="00CF742A">
            <w:pPr>
              <w:jc w:val="both"/>
              <w:rPr>
                <w:b/>
              </w:rPr>
            </w:pPr>
            <w:r w:rsidRPr="00E107D3">
              <w:rPr>
                <w:b/>
              </w:rPr>
              <w:t>0.008</w:t>
            </w:r>
          </w:p>
        </w:tc>
      </w:tr>
      <w:tr w:rsidR="00E107D3" w:rsidRPr="00E107D3" w14:paraId="77C745E1" w14:textId="77777777" w:rsidTr="00CF742A">
        <w:trPr>
          <w:cantSplit/>
          <w:trHeight w:val="432"/>
        </w:trPr>
        <w:tc>
          <w:tcPr>
            <w:tcW w:w="2981" w:type="pct"/>
            <w:tcBorders>
              <w:top w:val="nil"/>
              <w:left w:val="single" w:sz="4" w:space="0" w:color="auto"/>
              <w:bottom w:val="single" w:sz="4" w:space="0" w:color="auto"/>
              <w:right w:val="nil"/>
            </w:tcBorders>
            <w:shd w:val="clear" w:color="auto" w:fill="auto"/>
            <w:vAlign w:val="center"/>
            <w:hideMark/>
          </w:tcPr>
          <w:p w14:paraId="55431618" w14:textId="77777777" w:rsidR="00CF742A" w:rsidRPr="00E107D3" w:rsidRDefault="00CF742A" w:rsidP="00CF742A">
            <w:pPr>
              <w:jc w:val="both"/>
            </w:pPr>
            <w:r w:rsidRPr="00E107D3">
              <w:t>Sex [M/F]</w:t>
            </w:r>
          </w:p>
        </w:tc>
        <w:tc>
          <w:tcPr>
            <w:tcW w:w="1096" w:type="pct"/>
            <w:tcBorders>
              <w:top w:val="nil"/>
              <w:left w:val="nil"/>
              <w:bottom w:val="single" w:sz="4" w:space="0" w:color="auto"/>
              <w:right w:val="nil"/>
            </w:tcBorders>
            <w:shd w:val="clear" w:color="auto" w:fill="auto"/>
            <w:vAlign w:val="center"/>
            <w:hideMark/>
          </w:tcPr>
          <w:p w14:paraId="09B38AC9" w14:textId="77777777" w:rsidR="00CF742A" w:rsidRPr="00E107D3" w:rsidRDefault="00CF742A" w:rsidP="00CF742A">
            <w:pPr>
              <w:jc w:val="both"/>
            </w:pPr>
            <w:r w:rsidRPr="00E107D3">
              <w:t>1.3</w:t>
            </w:r>
          </w:p>
        </w:tc>
        <w:tc>
          <w:tcPr>
            <w:tcW w:w="923" w:type="pct"/>
            <w:tcBorders>
              <w:top w:val="nil"/>
              <w:left w:val="nil"/>
              <w:bottom w:val="single" w:sz="4" w:space="0" w:color="auto"/>
              <w:right w:val="single" w:sz="4" w:space="0" w:color="auto"/>
            </w:tcBorders>
            <w:shd w:val="clear" w:color="auto" w:fill="auto"/>
            <w:vAlign w:val="center"/>
            <w:hideMark/>
          </w:tcPr>
          <w:p w14:paraId="47E0025B" w14:textId="77777777" w:rsidR="00CF742A" w:rsidRPr="00E107D3" w:rsidRDefault="00CF742A" w:rsidP="00CF742A">
            <w:pPr>
              <w:jc w:val="both"/>
            </w:pPr>
            <w:r w:rsidRPr="00E107D3">
              <w:t>0.256</w:t>
            </w:r>
          </w:p>
        </w:tc>
      </w:tr>
      <w:tr w:rsidR="00E107D3" w:rsidRPr="00E107D3" w14:paraId="7B03C00C" w14:textId="77777777" w:rsidTr="00CF742A">
        <w:trPr>
          <w:trHeight w:val="432"/>
        </w:trPr>
        <w:tc>
          <w:tcPr>
            <w:tcW w:w="2981" w:type="pct"/>
            <w:tcBorders>
              <w:top w:val="nil"/>
              <w:left w:val="nil"/>
              <w:bottom w:val="nil"/>
              <w:right w:val="nil"/>
            </w:tcBorders>
            <w:shd w:val="clear" w:color="auto" w:fill="auto"/>
            <w:noWrap/>
            <w:vAlign w:val="center"/>
            <w:hideMark/>
          </w:tcPr>
          <w:p w14:paraId="32D0CD5D" w14:textId="77777777" w:rsidR="00CF742A" w:rsidRPr="00E107D3" w:rsidRDefault="00CF742A" w:rsidP="00CF742A">
            <w:pPr>
              <w:jc w:val="both"/>
            </w:pPr>
            <w:r w:rsidRPr="00E107D3">
              <w:t> </w:t>
            </w:r>
          </w:p>
        </w:tc>
        <w:tc>
          <w:tcPr>
            <w:tcW w:w="1096" w:type="pct"/>
            <w:tcBorders>
              <w:top w:val="nil"/>
              <w:left w:val="nil"/>
              <w:bottom w:val="nil"/>
              <w:right w:val="nil"/>
            </w:tcBorders>
            <w:shd w:val="clear" w:color="auto" w:fill="auto"/>
            <w:noWrap/>
            <w:vAlign w:val="bottom"/>
            <w:hideMark/>
          </w:tcPr>
          <w:p w14:paraId="0F632FBF" w14:textId="77777777" w:rsidR="00CF742A" w:rsidRPr="00E107D3" w:rsidRDefault="00CF742A" w:rsidP="00CF742A">
            <w:pPr>
              <w:jc w:val="both"/>
            </w:pPr>
          </w:p>
        </w:tc>
        <w:tc>
          <w:tcPr>
            <w:tcW w:w="923" w:type="pct"/>
            <w:tcBorders>
              <w:top w:val="nil"/>
              <w:left w:val="nil"/>
              <w:bottom w:val="nil"/>
              <w:right w:val="nil"/>
            </w:tcBorders>
            <w:shd w:val="clear" w:color="auto" w:fill="auto"/>
            <w:noWrap/>
            <w:vAlign w:val="bottom"/>
            <w:hideMark/>
          </w:tcPr>
          <w:p w14:paraId="6B2B6662" w14:textId="77777777" w:rsidR="00CF742A" w:rsidRPr="00E107D3" w:rsidRDefault="00CF742A" w:rsidP="00CF742A">
            <w:pPr>
              <w:jc w:val="both"/>
            </w:pPr>
            <w:r w:rsidRPr="00E107D3">
              <w:t> </w:t>
            </w:r>
          </w:p>
        </w:tc>
      </w:tr>
      <w:tr w:rsidR="00E107D3" w:rsidRPr="00E107D3" w14:paraId="38EC1D0B" w14:textId="77777777" w:rsidTr="00CF742A">
        <w:trPr>
          <w:trHeight w:val="432"/>
        </w:trPr>
        <w:tc>
          <w:tcPr>
            <w:tcW w:w="2981" w:type="pct"/>
            <w:tcBorders>
              <w:top w:val="nil"/>
              <w:left w:val="nil"/>
              <w:bottom w:val="nil"/>
              <w:right w:val="nil"/>
            </w:tcBorders>
            <w:shd w:val="clear" w:color="auto" w:fill="auto"/>
            <w:noWrap/>
            <w:vAlign w:val="center"/>
            <w:hideMark/>
          </w:tcPr>
          <w:p w14:paraId="59EB95B4" w14:textId="77777777" w:rsidR="00CF742A" w:rsidRPr="00E107D3" w:rsidRDefault="00CF742A" w:rsidP="00CF742A">
            <w:pPr>
              <w:jc w:val="both"/>
              <w:rPr>
                <w:b/>
                <w:bCs/>
              </w:rPr>
            </w:pPr>
            <w:r w:rsidRPr="00E107D3">
              <w:rPr>
                <w:b/>
                <w:bCs/>
              </w:rPr>
              <w:t> </w:t>
            </w:r>
          </w:p>
        </w:tc>
        <w:tc>
          <w:tcPr>
            <w:tcW w:w="1096" w:type="pct"/>
            <w:tcBorders>
              <w:top w:val="nil"/>
              <w:left w:val="nil"/>
              <w:bottom w:val="nil"/>
              <w:right w:val="nil"/>
            </w:tcBorders>
            <w:shd w:val="clear" w:color="auto" w:fill="auto"/>
            <w:noWrap/>
            <w:vAlign w:val="bottom"/>
            <w:hideMark/>
          </w:tcPr>
          <w:p w14:paraId="3DDAF248" w14:textId="77777777" w:rsidR="00CF742A" w:rsidRPr="00E107D3" w:rsidRDefault="00CF742A" w:rsidP="00CF742A">
            <w:pPr>
              <w:jc w:val="both"/>
            </w:pPr>
          </w:p>
        </w:tc>
        <w:tc>
          <w:tcPr>
            <w:tcW w:w="923" w:type="pct"/>
            <w:tcBorders>
              <w:top w:val="nil"/>
              <w:left w:val="nil"/>
              <w:bottom w:val="nil"/>
              <w:right w:val="nil"/>
            </w:tcBorders>
            <w:shd w:val="clear" w:color="auto" w:fill="auto"/>
            <w:noWrap/>
            <w:vAlign w:val="bottom"/>
            <w:hideMark/>
          </w:tcPr>
          <w:p w14:paraId="138D9079" w14:textId="77777777" w:rsidR="00CF742A" w:rsidRPr="00E107D3" w:rsidRDefault="00CF742A" w:rsidP="00CF742A">
            <w:pPr>
              <w:jc w:val="both"/>
            </w:pPr>
            <w:r w:rsidRPr="00E107D3">
              <w:t> </w:t>
            </w:r>
          </w:p>
        </w:tc>
      </w:tr>
      <w:tr w:rsidR="00E107D3" w:rsidRPr="00E107D3" w14:paraId="4DEEA045" w14:textId="77777777" w:rsidTr="004D68B9">
        <w:trPr>
          <w:trHeight w:val="432"/>
        </w:trPr>
        <w:tc>
          <w:tcPr>
            <w:tcW w:w="2981" w:type="pct"/>
            <w:tcBorders>
              <w:top w:val="nil"/>
              <w:left w:val="nil"/>
              <w:bottom w:val="nil"/>
              <w:right w:val="nil"/>
            </w:tcBorders>
            <w:shd w:val="clear" w:color="auto" w:fill="D9D9D9" w:themeFill="background1" w:themeFillShade="D9"/>
            <w:vAlign w:val="center"/>
            <w:hideMark/>
          </w:tcPr>
          <w:p w14:paraId="5F38D35D" w14:textId="77777777" w:rsidR="00B958A2" w:rsidRPr="00E107D3" w:rsidRDefault="00B958A2" w:rsidP="004D68B9">
            <w:pPr>
              <w:jc w:val="both"/>
              <w:rPr>
                <w:i/>
                <w:iCs/>
              </w:rPr>
            </w:pPr>
            <w:r w:rsidRPr="00E107D3">
              <w:rPr>
                <w:i/>
                <w:iCs/>
              </w:rPr>
              <w:t>Tests of Within-Subjects Effects</w:t>
            </w:r>
          </w:p>
        </w:tc>
        <w:tc>
          <w:tcPr>
            <w:tcW w:w="1096" w:type="pct"/>
            <w:tcBorders>
              <w:top w:val="nil"/>
              <w:left w:val="nil"/>
              <w:bottom w:val="nil"/>
              <w:right w:val="nil"/>
            </w:tcBorders>
            <w:shd w:val="clear" w:color="auto" w:fill="D9D9D9" w:themeFill="background1" w:themeFillShade="D9"/>
            <w:vAlign w:val="center"/>
            <w:hideMark/>
          </w:tcPr>
          <w:p w14:paraId="22117E7D" w14:textId="77777777" w:rsidR="00B958A2" w:rsidRPr="00E107D3" w:rsidRDefault="00B958A2" w:rsidP="004D68B9">
            <w:pPr>
              <w:jc w:val="both"/>
              <w:rPr>
                <w:i/>
              </w:rPr>
            </w:pPr>
            <w:proofErr w:type="gramStart"/>
            <w:r w:rsidRPr="00E107D3">
              <w:rPr>
                <w:i/>
              </w:rPr>
              <w:t>F</w:t>
            </w:r>
            <w:r w:rsidRPr="00E107D3">
              <w:rPr>
                <w:i/>
                <w:vertAlign w:val="subscript"/>
              </w:rPr>
              <w:t>[</w:t>
            </w:r>
            <w:proofErr w:type="gramEnd"/>
            <w:r w:rsidRPr="00E107D3">
              <w:rPr>
                <w:i/>
                <w:vertAlign w:val="subscript"/>
              </w:rPr>
              <w:t>1, 77]</w:t>
            </w:r>
          </w:p>
        </w:tc>
        <w:tc>
          <w:tcPr>
            <w:tcW w:w="923" w:type="pct"/>
            <w:tcBorders>
              <w:top w:val="nil"/>
              <w:left w:val="nil"/>
              <w:bottom w:val="nil"/>
              <w:right w:val="nil"/>
            </w:tcBorders>
            <w:shd w:val="clear" w:color="auto" w:fill="D9D9D9" w:themeFill="background1" w:themeFillShade="D9"/>
            <w:vAlign w:val="center"/>
            <w:hideMark/>
          </w:tcPr>
          <w:p w14:paraId="142E43E0" w14:textId="77777777" w:rsidR="00B958A2" w:rsidRPr="00E107D3" w:rsidRDefault="00B958A2" w:rsidP="004D68B9">
            <w:pPr>
              <w:jc w:val="both"/>
              <w:rPr>
                <w:i/>
              </w:rPr>
            </w:pPr>
            <w:r w:rsidRPr="00E107D3">
              <w:rPr>
                <w:i/>
              </w:rPr>
              <w:t>Sig.</w:t>
            </w:r>
          </w:p>
        </w:tc>
      </w:tr>
      <w:tr w:rsidR="00E107D3" w:rsidRPr="00E107D3" w14:paraId="2027E473" w14:textId="77777777" w:rsidTr="004D68B9">
        <w:trPr>
          <w:trHeight w:val="432"/>
        </w:trPr>
        <w:tc>
          <w:tcPr>
            <w:tcW w:w="2981" w:type="pct"/>
            <w:tcBorders>
              <w:top w:val="single" w:sz="4" w:space="0" w:color="auto"/>
              <w:left w:val="single" w:sz="4" w:space="0" w:color="auto"/>
              <w:bottom w:val="nil"/>
              <w:right w:val="nil"/>
            </w:tcBorders>
            <w:shd w:val="clear" w:color="auto" w:fill="auto"/>
            <w:vAlign w:val="center"/>
            <w:hideMark/>
          </w:tcPr>
          <w:p w14:paraId="5687643C" w14:textId="77777777" w:rsidR="00B958A2" w:rsidRPr="00E107D3" w:rsidRDefault="00B958A2" w:rsidP="004D68B9">
            <w:pPr>
              <w:jc w:val="both"/>
              <w:rPr>
                <w:b/>
                <w:bCs/>
              </w:rPr>
            </w:pPr>
            <w:r w:rsidRPr="00E107D3">
              <w:rPr>
                <w:b/>
                <w:bCs/>
              </w:rPr>
              <w:t>LATERALITY</w:t>
            </w:r>
          </w:p>
        </w:tc>
        <w:tc>
          <w:tcPr>
            <w:tcW w:w="1096" w:type="pct"/>
            <w:tcBorders>
              <w:top w:val="single" w:sz="4" w:space="0" w:color="auto"/>
              <w:left w:val="nil"/>
              <w:bottom w:val="nil"/>
              <w:right w:val="nil"/>
            </w:tcBorders>
            <w:shd w:val="clear" w:color="auto" w:fill="auto"/>
            <w:noWrap/>
            <w:vAlign w:val="center"/>
            <w:hideMark/>
          </w:tcPr>
          <w:p w14:paraId="231D4497" w14:textId="77777777" w:rsidR="00B958A2" w:rsidRPr="00E107D3" w:rsidRDefault="00B958A2" w:rsidP="004D68B9">
            <w:pPr>
              <w:jc w:val="both"/>
            </w:pPr>
            <w:r w:rsidRPr="00E107D3">
              <w:t>0.2</w:t>
            </w:r>
          </w:p>
        </w:tc>
        <w:tc>
          <w:tcPr>
            <w:tcW w:w="923" w:type="pct"/>
            <w:tcBorders>
              <w:top w:val="single" w:sz="4" w:space="0" w:color="auto"/>
              <w:left w:val="nil"/>
              <w:bottom w:val="nil"/>
              <w:right w:val="single" w:sz="4" w:space="0" w:color="auto"/>
            </w:tcBorders>
            <w:shd w:val="clear" w:color="auto" w:fill="auto"/>
            <w:noWrap/>
            <w:vAlign w:val="center"/>
            <w:hideMark/>
          </w:tcPr>
          <w:p w14:paraId="34DD12D2" w14:textId="77777777" w:rsidR="00B958A2" w:rsidRPr="00E107D3" w:rsidRDefault="00B958A2" w:rsidP="004D68B9">
            <w:pPr>
              <w:jc w:val="both"/>
              <w:rPr>
                <w:bCs/>
              </w:rPr>
            </w:pPr>
            <w:r w:rsidRPr="00E107D3">
              <w:rPr>
                <w:bCs/>
              </w:rPr>
              <w:t>0.689</w:t>
            </w:r>
          </w:p>
        </w:tc>
      </w:tr>
      <w:tr w:rsidR="00E107D3" w:rsidRPr="00E107D3" w14:paraId="76CDAE98" w14:textId="77777777" w:rsidTr="004D68B9">
        <w:trPr>
          <w:trHeight w:val="432"/>
        </w:trPr>
        <w:tc>
          <w:tcPr>
            <w:tcW w:w="2981" w:type="pct"/>
            <w:tcBorders>
              <w:top w:val="nil"/>
              <w:left w:val="single" w:sz="4" w:space="0" w:color="auto"/>
              <w:bottom w:val="single" w:sz="4" w:space="0" w:color="auto"/>
              <w:right w:val="nil"/>
            </w:tcBorders>
            <w:shd w:val="clear" w:color="auto" w:fill="auto"/>
            <w:vAlign w:val="center"/>
            <w:hideMark/>
          </w:tcPr>
          <w:p w14:paraId="3573C14E" w14:textId="77777777" w:rsidR="00B958A2" w:rsidRPr="00E107D3" w:rsidRDefault="00B958A2" w:rsidP="004D68B9">
            <w:pPr>
              <w:jc w:val="both"/>
            </w:pPr>
            <w:r w:rsidRPr="00E107D3">
              <w:t>LATERALITY * GROUP</w:t>
            </w:r>
          </w:p>
        </w:tc>
        <w:tc>
          <w:tcPr>
            <w:tcW w:w="1096" w:type="pct"/>
            <w:tcBorders>
              <w:top w:val="nil"/>
              <w:left w:val="nil"/>
              <w:bottom w:val="single" w:sz="4" w:space="0" w:color="auto"/>
              <w:right w:val="nil"/>
            </w:tcBorders>
            <w:shd w:val="clear" w:color="auto" w:fill="auto"/>
            <w:noWrap/>
            <w:vAlign w:val="center"/>
            <w:hideMark/>
          </w:tcPr>
          <w:p w14:paraId="34CBA9A6" w14:textId="77777777" w:rsidR="00B958A2" w:rsidRPr="00E107D3" w:rsidRDefault="00B958A2" w:rsidP="004D68B9">
            <w:pPr>
              <w:jc w:val="both"/>
            </w:pPr>
            <w:r w:rsidRPr="00E107D3">
              <w:t>0.2</w:t>
            </w:r>
          </w:p>
        </w:tc>
        <w:tc>
          <w:tcPr>
            <w:tcW w:w="923" w:type="pct"/>
            <w:tcBorders>
              <w:top w:val="nil"/>
              <w:left w:val="nil"/>
              <w:bottom w:val="single" w:sz="4" w:space="0" w:color="auto"/>
              <w:right w:val="single" w:sz="4" w:space="0" w:color="auto"/>
            </w:tcBorders>
            <w:shd w:val="clear" w:color="auto" w:fill="auto"/>
            <w:noWrap/>
            <w:vAlign w:val="center"/>
            <w:hideMark/>
          </w:tcPr>
          <w:p w14:paraId="043816C1" w14:textId="77777777" w:rsidR="00B958A2" w:rsidRPr="00E107D3" w:rsidRDefault="00B958A2" w:rsidP="004D68B9">
            <w:pPr>
              <w:jc w:val="both"/>
            </w:pPr>
            <w:r w:rsidRPr="00E107D3">
              <w:t>0.620</w:t>
            </w:r>
          </w:p>
        </w:tc>
      </w:tr>
      <w:tr w:rsidR="00E107D3" w:rsidRPr="00E107D3" w14:paraId="4DDF1AA1" w14:textId="77777777" w:rsidTr="004D68B9">
        <w:trPr>
          <w:trHeight w:val="432"/>
        </w:trPr>
        <w:tc>
          <w:tcPr>
            <w:tcW w:w="2981" w:type="pct"/>
            <w:tcBorders>
              <w:top w:val="single" w:sz="4" w:space="0" w:color="auto"/>
              <w:right w:val="nil"/>
            </w:tcBorders>
            <w:shd w:val="clear" w:color="auto" w:fill="auto"/>
            <w:vAlign w:val="center"/>
          </w:tcPr>
          <w:p w14:paraId="4BAFFE2C" w14:textId="77777777" w:rsidR="00B958A2" w:rsidRPr="00E107D3" w:rsidRDefault="00B958A2" w:rsidP="004D68B9">
            <w:pPr>
              <w:jc w:val="both"/>
            </w:pPr>
          </w:p>
        </w:tc>
        <w:tc>
          <w:tcPr>
            <w:tcW w:w="1096" w:type="pct"/>
            <w:tcBorders>
              <w:top w:val="single" w:sz="4" w:space="0" w:color="auto"/>
              <w:left w:val="nil"/>
              <w:right w:val="nil"/>
            </w:tcBorders>
            <w:shd w:val="clear" w:color="auto" w:fill="auto"/>
            <w:noWrap/>
            <w:vAlign w:val="center"/>
          </w:tcPr>
          <w:p w14:paraId="39B6A8B0" w14:textId="77777777" w:rsidR="00B958A2" w:rsidRPr="00E107D3" w:rsidRDefault="00B958A2" w:rsidP="004D68B9">
            <w:pPr>
              <w:jc w:val="both"/>
            </w:pPr>
          </w:p>
        </w:tc>
        <w:tc>
          <w:tcPr>
            <w:tcW w:w="923" w:type="pct"/>
            <w:tcBorders>
              <w:top w:val="single" w:sz="4" w:space="0" w:color="auto"/>
              <w:left w:val="nil"/>
            </w:tcBorders>
            <w:shd w:val="clear" w:color="auto" w:fill="auto"/>
            <w:noWrap/>
            <w:vAlign w:val="center"/>
          </w:tcPr>
          <w:p w14:paraId="2F724573" w14:textId="77777777" w:rsidR="00B958A2" w:rsidRPr="00E107D3" w:rsidRDefault="00B958A2" w:rsidP="004D68B9">
            <w:pPr>
              <w:jc w:val="both"/>
            </w:pPr>
          </w:p>
        </w:tc>
      </w:tr>
      <w:tr w:rsidR="00E107D3" w:rsidRPr="00E107D3" w14:paraId="03304DFF" w14:textId="77777777" w:rsidTr="00CF742A">
        <w:trPr>
          <w:trHeight w:val="432"/>
        </w:trPr>
        <w:tc>
          <w:tcPr>
            <w:tcW w:w="2981" w:type="pct"/>
            <w:tcBorders>
              <w:top w:val="nil"/>
              <w:left w:val="nil"/>
              <w:bottom w:val="nil"/>
              <w:right w:val="nil"/>
            </w:tcBorders>
            <w:shd w:val="clear" w:color="auto" w:fill="D9D9D9" w:themeFill="background1" w:themeFillShade="D9"/>
            <w:vAlign w:val="center"/>
            <w:hideMark/>
          </w:tcPr>
          <w:p w14:paraId="5522F37B" w14:textId="77777777" w:rsidR="00CF742A" w:rsidRPr="00E107D3" w:rsidRDefault="00CF742A" w:rsidP="00CF742A">
            <w:pPr>
              <w:jc w:val="both"/>
              <w:rPr>
                <w:i/>
                <w:iCs/>
              </w:rPr>
            </w:pPr>
            <w:r w:rsidRPr="00E107D3">
              <w:rPr>
                <w:i/>
                <w:iCs/>
              </w:rPr>
              <w:t>Tests of Within-Subjects Effects</w:t>
            </w:r>
          </w:p>
        </w:tc>
        <w:tc>
          <w:tcPr>
            <w:tcW w:w="1096" w:type="pct"/>
            <w:tcBorders>
              <w:top w:val="nil"/>
              <w:left w:val="nil"/>
              <w:bottom w:val="nil"/>
              <w:right w:val="nil"/>
            </w:tcBorders>
            <w:shd w:val="clear" w:color="auto" w:fill="D9D9D9" w:themeFill="background1" w:themeFillShade="D9"/>
            <w:vAlign w:val="center"/>
            <w:hideMark/>
          </w:tcPr>
          <w:p w14:paraId="38E39046" w14:textId="07872B2B" w:rsidR="00CF742A" w:rsidRPr="00E107D3" w:rsidRDefault="00CF742A" w:rsidP="00CF742A">
            <w:pPr>
              <w:jc w:val="both"/>
              <w:rPr>
                <w:i/>
              </w:rPr>
            </w:pPr>
            <w:proofErr w:type="gramStart"/>
            <w:r w:rsidRPr="00E107D3">
              <w:rPr>
                <w:i/>
              </w:rPr>
              <w:t>F</w:t>
            </w:r>
            <w:r w:rsidRPr="00E107D3">
              <w:rPr>
                <w:i/>
                <w:vertAlign w:val="subscript"/>
              </w:rPr>
              <w:t>[</w:t>
            </w:r>
            <w:proofErr w:type="gramEnd"/>
            <w:r w:rsidR="00B958A2" w:rsidRPr="00E107D3">
              <w:rPr>
                <w:i/>
                <w:vertAlign w:val="subscript"/>
              </w:rPr>
              <w:t>98</w:t>
            </w:r>
            <w:r w:rsidRPr="00E107D3">
              <w:rPr>
                <w:i/>
                <w:vertAlign w:val="subscript"/>
              </w:rPr>
              <w:t xml:space="preserve">, </w:t>
            </w:r>
            <w:r w:rsidR="004E10DF" w:rsidRPr="00E107D3">
              <w:rPr>
                <w:i/>
                <w:vertAlign w:val="subscript"/>
              </w:rPr>
              <w:t>7546</w:t>
            </w:r>
            <w:r w:rsidRPr="00E107D3">
              <w:rPr>
                <w:i/>
                <w:vertAlign w:val="subscript"/>
              </w:rPr>
              <w:t>]</w:t>
            </w:r>
          </w:p>
        </w:tc>
        <w:tc>
          <w:tcPr>
            <w:tcW w:w="923" w:type="pct"/>
            <w:tcBorders>
              <w:top w:val="nil"/>
              <w:left w:val="nil"/>
              <w:bottom w:val="nil"/>
              <w:right w:val="nil"/>
            </w:tcBorders>
            <w:shd w:val="clear" w:color="auto" w:fill="D9D9D9" w:themeFill="background1" w:themeFillShade="D9"/>
            <w:vAlign w:val="center"/>
            <w:hideMark/>
          </w:tcPr>
          <w:p w14:paraId="0D229810" w14:textId="77777777" w:rsidR="00CF742A" w:rsidRPr="00E107D3" w:rsidRDefault="00CF742A" w:rsidP="00CF742A">
            <w:pPr>
              <w:jc w:val="both"/>
              <w:rPr>
                <w:i/>
              </w:rPr>
            </w:pPr>
            <w:r w:rsidRPr="00E107D3">
              <w:rPr>
                <w:i/>
              </w:rPr>
              <w:t>Sig.</w:t>
            </w:r>
          </w:p>
        </w:tc>
      </w:tr>
      <w:tr w:rsidR="00E107D3" w:rsidRPr="00E107D3" w14:paraId="4988E62C" w14:textId="77777777" w:rsidTr="00CF742A">
        <w:trPr>
          <w:trHeight w:val="432"/>
        </w:trPr>
        <w:tc>
          <w:tcPr>
            <w:tcW w:w="2981" w:type="pct"/>
            <w:tcBorders>
              <w:top w:val="single" w:sz="4" w:space="0" w:color="auto"/>
              <w:left w:val="single" w:sz="4" w:space="0" w:color="auto"/>
              <w:bottom w:val="nil"/>
              <w:right w:val="nil"/>
            </w:tcBorders>
            <w:shd w:val="clear" w:color="auto" w:fill="auto"/>
            <w:vAlign w:val="center"/>
            <w:hideMark/>
          </w:tcPr>
          <w:p w14:paraId="6F2CDB3E" w14:textId="678FC718" w:rsidR="00CF742A" w:rsidRPr="00E107D3" w:rsidRDefault="00B958A2" w:rsidP="00CF742A">
            <w:pPr>
              <w:jc w:val="both"/>
              <w:rPr>
                <w:b/>
                <w:bCs/>
              </w:rPr>
            </w:pPr>
            <w:r w:rsidRPr="00E107D3">
              <w:rPr>
                <w:b/>
                <w:bCs/>
              </w:rPr>
              <w:t>SEGMENT</w:t>
            </w:r>
          </w:p>
        </w:tc>
        <w:tc>
          <w:tcPr>
            <w:tcW w:w="1096" w:type="pct"/>
            <w:tcBorders>
              <w:top w:val="single" w:sz="4" w:space="0" w:color="auto"/>
              <w:left w:val="nil"/>
              <w:bottom w:val="nil"/>
              <w:right w:val="nil"/>
            </w:tcBorders>
            <w:shd w:val="clear" w:color="auto" w:fill="auto"/>
            <w:noWrap/>
            <w:vAlign w:val="center"/>
            <w:hideMark/>
          </w:tcPr>
          <w:p w14:paraId="26E3CECA" w14:textId="11D5BF95" w:rsidR="00CF742A" w:rsidRPr="00E107D3" w:rsidRDefault="004E10DF" w:rsidP="00CF742A">
            <w:pPr>
              <w:jc w:val="both"/>
              <w:rPr>
                <w:b/>
              </w:rPr>
            </w:pPr>
            <w:r w:rsidRPr="00E107D3">
              <w:rPr>
                <w:b/>
              </w:rPr>
              <w:t>1</w:t>
            </w:r>
            <w:r w:rsidR="00CF742A" w:rsidRPr="00E107D3">
              <w:rPr>
                <w:b/>
              </w:rPr>
              <w:t>2</w:t>
            </w:r>
            <w:r w:rsidRPr="00E107D3">
              <w:rPr>
                <w:b/>
              </w:rPr>
              <w:t>.0</w:t>
            </w:r>
          </w:p>
        </w:tc>
        <w:tc>
          <w:tcPr>
            <w:tcW w:w="923" w:type="pct"/>
            <w:tcBorders>
              <w:top w:val="single" w:sz="4" w:space="0" w:color="auto"/>
              <w:left w:val="nil"/>
              <w:bottom w:val="nil"/>
              <w:right w:val="single" w:sz="4" w:space="0" w:color="auto"/>
            </w:tcBorders>
            <w:shd w:val="clear" w:color="auto" w:fill="auto"/>
            <w:noWrap/>
            <w:vAlign w:val="center"/>
            <w:hideMark/>
          </w:tcPr>
          <w:p w14:paraId="0C80F021" w14:textId="50238521" w:rsidR="00CF742A" w:rsidRPr="00E107D3" w:rsidRDefault="004E10DF" w:rsidP="00CF742A">
            <w:pPr>
              <w:jc w:val="both"/>
              <w:rPr>
                <w:b/>
                <w:bCs/>
              </w:rPr>
            </w:pPr>
            <w:r w:rsidRPr="00E107D3">
              <w:rPr>
                <w:b/>
                <w:bCs/>
              </w:rPr>
              <w:t>&lt;0.001</w:t>
            </w:r>
          </w:p>
        </w:tc>
      </w:tr>
      <w:tr w:rsidR="00E107D3" w:rsidRPr="00E107D3" w14:paraId="0F691124" w14:textId="77777777" w:rsidTr="00CF742A">
        <w:trPr>
          <w:trHeight w:val="432"/>
        </w:trPr>
        <w:tc>
          <w:tcPr>
            <w:tcW w:w="2981" w:type="pct"/>
            <w:tcBorders>
              <w:top w:val="nil"/>
              <w:left w:val="single" w:sz="4" w:space="0" w:color="auto"/>
              <w:bottom w:val="single" w:sz="4" w:space="0" w:color="auto"/>
              <w:right w:val="nil"/>
            </w:tcBorders>
            <w:shd w:val="clear" w:color="auto" w:fill="auto"/>
            <w:vAlign w:val="center"/>
            <w:hideMark/>
          </w:tcPr>
          <w:p w14:paraId="23F30B11" w14:textId="7DB72032" w:rsidR="00CF742A" w:rsidRPr="00E107D3" w:rsidRDefault="00B958A2" w:rsidP="00CF742A">
            <w:pPr>
              <w:jc w:val="both"/>
            </w:pPr>
            <w:r w:rsidRPr="00E107D3">
              <w:t xml:space="preserve">SEGMENT </w:t>
            </w:r>
            <w:r w:rsidR="00CF742A" w:rsidRPr="00E107D3">
              <w:t>* GROUP</w:t>
            </w:r>
          </w:p>
        </w:tc>
        <w:tc>
          <w:tcPr>
            <w:tcW w:w="1096" w:type="pct"/>
            <w:tcBorders>
              <w:top w:val="nil"/>
              <w:left w:val="nil"/>
              <w:bottom w:val="single" w:sz="4" w:space="0" w:color="auto"/>
              <w:right w:val="nil"/>
            </w:tcBorders>
            <w:shd w:val="clear" w:color="auto" w:fill="auto"/>
            <w:noWrap/>
            <w:vAlign w:val="center"/>
            <w:hideMark/>
          </w:tcPr>
          <w:p w14:paraId="3DFC3FED" w14:textId="755B1CDD" w:rsidR="00CF742A" w:rsidRPr="00E107D3" w:rsidRDefault="004E10DF" w:rsidP="00CF742A">
            <w:pPr>
              <w:jc w:val="both"/>
            </w:pPr>
            <w:r w:rsidRPr="00E107D3">
              <w:t>1</w:t>
            </w:r>
            <w:r w:rsidR="00CF742A" w:rsidRPr="00E107D3">
              <w:t>.2</w:t>
            </w:r>
          </w:p>
        </w:tc>
        <w:tc>
          <w:tcPr>
            <w:tcW w:w="923" w:type="pct"/>
            <w:tcBorders>
              <w:top w:val="nil"/>
              <w:left w:val="nil"/>
              <w:bottom w:val="single" w:sz="4" w:space="0" w:color="auto"/>
              <w:right w:val="single" w:sz="4" w:space="0" w:color="auto"/>
            </w:tcBorders>
            <w:shd w:val="clear" w:color="auto" w:fill="auto"/>
            <w:noWrap/>
            <w:vAlign w:val="center"/>
            <w:hideMark/>
          </w:tcPr>
          <w:p w14:paraId="112D3C25" w14:textId="206F64D0" w:rsidR="00CF742A" w:rsidRPr="00E107D3" w:rsidRDefault="004E10DF" w:rsidP="00CF742A">
            <w:pPr>
              <w:jc w:val="both"/>
            </w:pPr>
            <w:r w:rsidRPr="00E107D3">
              <w:t>0.312</w:t>
            </w:r>
          </w:p>
        </w:tc>
      </w:tr>
      <w:tr w:rsidR="00E107D3" w:rsidRPr="00E107D3" w14:paraId="79809940" w14:textId="77777777" w:rsidTr="00CF742A">
        <w:trPr>
          <w:trHeight w:val="432"/>
        </w:trPr>
        <w:tc>
          <w:tcPr>
            <w:tcW w:w="2981" w:type="pct"/>
            <w:tcBorders>
              <w:top w:val="single" w:sz="4" w:space="0" w:color="auto"/>
              <w:right w:val="nil"/>
            </w:tcBorders>
            <w:shd w:val="clear" w:color="auto" w:fill="auto"/>
            <w:vAlign w:val="center"/>
          </w:tcPr>
          <w:p w14:paraId="4CC3404F" w14:textId="77777777" w:rsidR="00CF742A" w:rsidRPr="00E107D3" w:rsidRDefault="00CF742A" w:rsidP="00CF742A">
            <w:pPr>
              <w:jc w:val="both"/>
            </w:pPr>
          </w:p>
        </w:tc>
        <w:tc>
          <w:tcPr>
            <w:tcW w:w="1096" w:type="pct"/>
            <w:tcBorders>
              <w:top w:val="single" w:sz="4" w:space="0" w:color="auto"/>
              <w:left w:val="nil"/>
              <w:right w:val="nil"/>
            </w:tcBorders>
            <w:shd w:val="clear" w:color="auto" w:fill="auto"/>
            <w:noWrap/>
            <w:vAlign w:val="center"/>
          </w:tcPr>
          <w:p w14:paraId="7986F34F" w14:textId="77777777" w:rsidR="00CF742A" w:rsidRPr="00E107D3" w:rsidRDefault="00CF742A" w:rsidP="00CF742A">
            <w:pPr>
              <w:jc w:val="both"/>
            </w:pPr>
          </w:p>
        </w:tc>
        <w:tc>
          <w:tcPr>
            <w:tcW w:w="923" w:type="pct"/>
            <w:tcBorders>
              <w:top w:val="single" w:sz="4" w:space="0" w:color="auto"/>
              <w:left w:val="nil"/>
            </w:tcBorders>
            <w:shd w:val="clear" w:color="auto" w:fill="auto"/>
            <w:noWrap/>
            <w:vAlign w:val="center"/>
          </w:tcPr>
          <w:p w14:paraId="49310B05" w14:textId="77777777" w:rsidR="00CF742A" w:rsidRPr="00E107D3" w:rsidRDefault="00CF742A" w:rsidP="00CF742A">
            <w:pPr>
              <w:jc w:val="both"/>
            </w:pPr>
          </w:p>
        </w:tc>
      </w:tr>
      <w:tr w:rsidR="00E107D3" w:rsidRPr="00E107D3" w14:paraId="4A501696" w14:textId="77777777" w:rsidTr="00CF742A">
        <w:trPr>
          <w:trHeight w:val="432"/>
        </w:trPr>
        <w:tc>
          <w:tcPr>
            <w:tcW w:w="2981" w:type="pct"/>
            <w:tcBorders>
              <w:top w:val="single" w:sz="4" w:space="0" w:color="auto"/>
              <w:right w:val="nil"/>
            </w:tcBorders>
            <w:shd w:val="clear" w:color="auto" w:fill="auto"/>
            <w:vAlign w:val="center"/>
          </w:tcPr>
          <w:p w14:paraId="558435AB" w14:textId="77777777" w:rsidR="00CF742A" w:rsidRPr="00E107D3" w:rsidRDefault="00CF742A" w:rsidP="00CF742A">
            <w:pPr>
              <w:jc w:val="both"/>
            </w:pPr>
          </w:p>
        </w:tc>
        <w:tc>
          <w:tcPr>
            <w:tcW w:w="1096" w:type="pct"/>
            <w:tcBorders>
              <w:top w:val="single" w:sz="4" w:space="0" w:color="auto"/>
              <w:left w:val="nil"/>
              <w:right w:val="nil"/>
            </w:tcBorders>
            <w:shd w:val="clear" w:color="auto" w:fill="auto"/>
            <w:noWrap/>
            <w:vAlign w:val="center"/>
          </w:tcPr>
          <w:p w14:paraId="4C0BC00E" w14:textId="77777777" w:rsidR="00CF742A" w:rsidRPr="00E107D3" w:rsidRDefault="00CF742A" w:rsidP="00CF742A">
            <w:pPr>
              <w:jc w:val="both"/>
            </w:pPr>
          </w:p>
        </w:tc>
        <w:tc>
          <w:tcPr>
            <w:tcW w:w="923" w:type="pct"/>
            <w:tcBorders>
              <w:top w:val="single" w:sz="4" w:space="0" w:color="auto"/>
              <w:left w:val="nil"/>
            </w:tcBorders>
            <w:shd w:val="clear" w:color="auto" w:fill="auto"/>
            <w:noWrap/>
            <w:vAlign w:val="center"/>
          </w:tcPr>
          <w:p w14:paraId="79D3B83E" w14:textId="77777777" w:rsidR="00CF742A" w:rsidRPr="00E107D3" w:rsidRDefault="00CF742A" w:rsidP="00CF742A">
            <w:pPr>
              <w:jc w:val="both"/>
            </w:pPr>
          </w:p>
        </w:tc>
      </w:tr>
      <w:tr w:rsidR="00E107D3" w:rsidRPr="00E107D3" w14:paraId="7F7D84F9" w14:textId="77777777" w:rsidTr="00CF742A">
        <w:trPr>
          <w:trHeight w:val="432"/>
        </w:trPr>
        <w:tc>
          <w:tcPr>
            <w:tcW w:w="2981" w:type="pct"/>
            <w:tcBorders>
              <w:left w:val="nil"/>
              <w:bottom w:val="nil"/>
              <w:right w:val="nil"/>
            </w:tcBorders>
            <w:shd w:val="clear" w:color="auto" w:fill="D9D9D9" w:themeFill="background1" w:themeFillShade="D9"/>
            <w:vAlign w:val="center"/>
            <w:hideMark/>
          </w:tcPr>
          <w:p w14:paraId="7D7F6044" w14:textId="77777777" w:rsidR="00CF742A" w:rsidRPr="00E107D3" w:rsidRDefault="00CF742A" w:rsidP="00CF742A">
            <w:pPr>
              <w:jc w:val="both"/>
              <w:rPr>
                <w:i/>
                <w:iCs/>
              </w:rPr>
            </w:pPr>
            <w:r w:rsidRPr="00E107D3">
              <w:rPr>
                <w:i/>
                <w:iCs/>
              </w:rPr>
              <w:t>Tests of Within-Subjects Effects</w:t>
            </w:r>
          </w:p>
        </w:tc>
        <w:tc>
          <w:tcPr>
            <w:tcW w:w="1096" w:type="pct"/>
            <w:tcBorders>
              <w:left w:val="nil"/>
              <w:bottom w:val="nil"/>
              <w:right w:val="nil"/>
            </w:tcBorders>
            <w:shd w:val="clear" w:color="auto" w:fill="D9D9D9" w:themeFill="background1" w:themeFillShade="D9"/>
            <w:vAlign w:val="center"/>
            <w:hideMark/>
          </w:tcPr>
          <w:p w14:paraId="1A9D0080" w14:textId="50D8078C" w:rsidR="00CF742A" w:rsidRPr="00E107D3" w:rsidRDefault="00CF742A" w:rsidP="00CF742A">
            <w:pPr>
              <w:jc w:val="both"/>
              <w:rPr>
                <w:i/>
                <w:iCs/>
              </w:rPr>
            </w:pPr>
            <w:proofErr w:type="gramStart"/>
            <w:r w:rsidRPr="00E107D3">
              <w:rPr>
                <w:i/>
                <w:iCs/>
              </w:rPr>
              <w:t>F</w:t>
            </w:r>
            <w:r w:rsidRPr="00E107D3">
              <w:rPr>
                <w:i/>
                <w:iCs/>
                <w:vertAlign w:val="subscript"/>
              </w:rPr>
              <w:t>[</w:t>
            </w:r>
            <w:proofErr w:type="gramEnd"/>
            <w:r w:rsidR="004E10DF" w:rsidRPr="00E107D3">
              <w:rPr>
                <w:i/>
                <w:iCs/>
                <w:vertAlign w:val="subscript"/>
              </w:rPr>
              <w:t>98</w:t>
            </w:r>
            <w:r w:rsidRPr="00E107D3">
              <w:rPr>
                <w:i/>
                <w:iCs/>
                <w:vertAlign w:val="subscript"/>
              </w:rPr>
              <w:t>,</w:t>
            </w:r>
            <w:r w:rsidR="004E10DF" w:rsidRPr="00E107D3">
              <w:rPr>
                <w:i/>
                <w:iCs/>
                <w:vertAlign w:val="subscript"/>
              </w:rPr>
              <w:t>7546</w:t>
            </w:r>
            <w:r w:rsidRPr="00E107D3">
              <w:rPr>
                <w:i/>
                <w:iCs/>
                <w:vertAlign w:val="subscript"/>
              </w:rPr>
              <w:t>]</w:t>
            </w:r>
          </w:p>
        </w:tc>
        <w:tc>
          <w:tcPr>
            <w:tcW w:w="923" w:type="pct"/>
            <w:tcBorders>
              <w:left w:val="nil"/>
              <w:bottom w:val="nil"/>
              <w:right w:val="nil"/>
            </w:tcBorders>
            <w:shd w:val="clear" w:color="auto" w:fill="D9D9D9" w:themeFill="background1" w:themeFillShade="D9"/>
            <w:vAlign w:val="center"/>
            <w:hideMark/>
          </w:tcPr>
          <w:p w14:paraId="1428E247" w14:textId="77777777" w:rsidR="00CF742A" w:rsidRPr="00E107D3" w:rsidRDefault="00CF742A" w:rsidP="00CF742A">
            <w:pPr>
              <w:jc w:val="both"/>
              <w:rPr>
                <w:i/>
                <w:iCs/>
              </w:rPr>
            </w:pPr>
            <w:r w:rsidRPr="00E107D3">
              <w:rPr>
                <w:i/>
                <w:iCs/>
              </w:rPr>
              <w:t>Sig.</w:t>
            </w:r>
          </w:p>
        </w:tc>
      </w:tr>
      <w:tr w:rsidR="00E107D3" w:rsidRPr="00E107D3" w14:paraId="2EF436F8" w14:textId="77777777" w:rsidTr="00CF742A">
        <w:trPr>
          <w:trHeight w:val="432"/>
        </w:trPr>
        <w:tc>
          <w:tcPr>
            <w:tcW w:w="2981" w:type="pct"/>
            <w:tcBorders>
              <w:top w:val="single" w:sz="4" w:space="0" w:color="auto"/>
              <w:left w:val="single" w:sz="4" w:space="0" w:color="auto"/>
              <w:bottom w:val="single" w:sz="4" w:space="0" w:color="auto"/>
              <w:right w:val="nil"/>
            </w:tcBorders>
            <w:shd w:val="clear" w:color="auto" w:fill="auto"/>
            <w:vAlign w:val="center"/>
            <w:hideMark/>
          </w:tcPr>
          <w:p w14:paraId="0D6333BB" w14:textId="0AA6567C" w:rsidR="00CF742A" w:rsidRPr="00E107D3" w:rsidRDefault="00CF742A" w:rsidP="00CF742A">
            <w:pPr>
              <w:jc w:val="both"/>
              <w:rPr>
                <w:b/>
                <w:bCs/>
              </w:rPr>
            </w:pPr>
            <w:r w:rsidRPr="00E107D3">
              <w:rPr>
                <w:b/>
                <w:bCs/>
              </w:rPr>
              <w:t xml:space="preserve">LATERALITY * GROUP * </w:t>
            </w:r>
            <w:r w:rsidR="00174E41" w:rsidRPr="00E107D3">
              <w:rPr>
                <w:b/>
                <w:bCs/>
              </w:rPr>
              <w:t>SEGMENT</w:t>
            </w:r>
          </w:p>
        </w:tc>
        <w:tc>
          <w:tcPr>
            <w:tcW w:w="1096" w:type="pct"/>
            <w:tcBorders>
              <w:top w:val="single" w:sz="4" w:space="0" w:color="auto"/>
              <w:left w:val="nil"/>
              <w:bottom w:val="single" w:sz="4" w:space="0" w:color="auto"/>
              <w:right w:val="nil"/>
            </w:tcBorders>
            <w:shd w:val="clear" w:color="auto" w:fill="auto"/>
            <w:noWrap/>
            <w:vAlign w:val="center"/>
            <w:hideMark/>
          </w:tcPr>
          <w:p w14:paraId="31C4365F" w14:textId="2A50979C" w:rsidR="00CF742A" w:rsidRPr="00E107D3" w:rsidRDefault="00CF742A" w:rsidP="00CF742A">
            <w:pPr>
              <w:jc w:val="both"/>
            </w:pPr>
            <w:r w:rsidRPr="00E107D3">
              <w:t>1.</w:t>
            </w:r>
            <w:r w:rsidR="004E10DF" w:rsidRPr="00E107D3">
              <w:t>2</w:t>
            </w:r>
          </w:p>
        </w:tc>
        <w:tc>
          <w:tcPr>
            <w:tcW w:w="923" w:type="pct"/>
            <w:tcBorders>
              <w:top w:val="single" w:sz="4" w:space="0" w:color="auto"/>
              <w:left w:val="nil"/>
              <w:bottom w:val="single" w:sz="4" w:space="0" w:color="auto"/>
              <w:right w:val="single" w:sz="4" w:space="0" w:color="auto"/>
            </w:tcBorders>
            <w:shd w:val="clear" w:color="auto" w:fill="auto"/>
            <w:noWrap/>
            <w:vAlign w:val="center"/>
            <w:hideMark/>
          </w:tcPr>
          <w:p w14:paraId="4F669F25" w14:textId="70D4F6DD" w:rsidR="00CF742A" w:rsidRPr="00E107D3" w:rsidRDefault="00CF742A" w:rsidP="00CF742A">
            <w:pPr>
              <w:jc w:val="both"/>
              <w:rPr>
                <w:bCs/>
              </w:rPr>
            </w:pPr>
            <w:r w:rsidRPr="00E107D3">
              <w:rPr>
                <w:bCs/>
              </w:rPr>
              <w:t>0.</w:t>
            </w:r>
            <w:r w:rsidR="004E10DF" w:rsidRPr="00E107D3">
              <w:rPr>
                <w:bCs/>
              </w:rPr>
              <w:t>277</w:t>
            </w:r>
          </w:p>
        </w:tc>
      </w:tr>
      <w:tr w:rsidR="00CF742A" w:rsidRPr="00E107D3" w14:paraId="32030DCE" w14:textId="77777777" w:rsidTr="00CF742A">
        <w:trPr>
          <w:trHeight w:val="432"/>
        </w:trPr>
        <w:tc>
          <w:tcPr>
            <w:tcW w:w="2981" w:type="pct"/>
            <w:tcBorders>
              <w:top w:val="nil"/>
              <w:left w:val="nil"/>
              <w:bottom w:val="nil"/>
              <w:right w:val="nil"/>
            </w:tcBorders>
            <w:shd w:val="clear" w:color="auto" w:fill="auto"/>
            <w:noWrap/>
            <w:vAlign w:val="bottom"/>
            <w:hideMark/>
          </w:tcPr>
          <w:p w14:paraId="69ED8A7A" w14:textId="77777777" w:rsidR="00CF742A" w:rsidRPr="00E107D3" w:rsidRDefault="00CF742A" w:rsidP="00CF742A">
            <w:pPr>
              <w:jc w:val="both"/>
              <w:rPr>
                <w:b/>
                <w:bCs/>
              </w:rPr>
            </w:pPr>
          </w:p>
        </w:tc>
        <w:tc>
          <w:tcPr>
            <w:tcW w:w="1096" w:type="pct"/>
            <w:tcBorders>
              <w:top w:val="nil"/>
              <w:left w:val="nil"/>
              <w:bottom w:val="nil"/>
              <w:right w:val="nil"/>
            </w:tcBorders>
            <w:shd w:val="clear" w:color="auto" w:fill="auto"/>
            <w:noWrap/>
            <w:vAlign w:val="bottom"/>
            <w:hideMark/>
          </w:tcPr>
          <w:p w14:paraId="58E667F9" w14:textId="77777777" w:rsidR="00CF742A" w:rsidRPr="00E107D3" w:rsidRDefault="00CF742A" w:rsidP="00CF742A">
            <w:pPr>
              <w:jc w:val="both"/>
            </w:pPr>
          </w:p>
        </w:tc>
        <w:tc>
          <w:tcPr>
            <w:tcW w:w="923" w:type="pct"/>
            <w:tcBorders>
              <w:top w:val="nil"/>
              <w:left w:val="nil"/>
              <w:bottom w:val="nil"/>
              <w:right w:val="nil"/>
            </w:tcBorders>
            <w:shd w:val="clear" w:color="auto" w:fill="auto"/>
            <w:noWrap/>
            <w:vAlign w:val="bottom"/>
            <w:hideMark/>
          </w:tcPr>
          <w:p w14:paraId="1A2FACC0" w14:textId="77777777" w:rsidR="00CF742A" w:rsidRPr="00E107D3" w:rsidRDefault="00CF742A" w:rsidP="00CF742A">
            <w:pPr>
              <w:jc w:val="both"/>
            </w:pPr>
          </w:p>
        </w:tc>
      </w:tr>
    </w:tbl>
    <w:p w14:paraId="3A355953" w14:textId="77777777" w:rsidR="00CF742A" w:rsidRPr="00E107D3" w:rsidRDefault="00CF742A" w:rsidP="00CF742A">
      <w:pPr>
        <w:spacing w:line="360" w:lineRule="auto"/>
        <w:jc w:val="both"/>
        <w:rPr>
          <w:i/>
        </w:rPr>
      </w:pPr>
    </w:p>
    <w:p w14:paraId="2BB0958D" w14:textId="77777777" w:rsidR="00CF742A" w:rsidRPr="00E107D3" w:rsidRDefault="00CF742A" w:rsidP="00CF742A">
      <w:pPr>
        <w:spacing w:line="360" w:lineRule="auto"/>
        <w:jc w:val="both"/>
        <w:rPr>
          <w:i/>
        </w:rPr>
      </w:pPr>
      <w:r w:rsidRPr="00E107D3">
        <w:rPr>
          <w:i/>
        </w:rPr>
        <w:t>Age and gender were covariates in all analyses</w:t>
      </w:r>
    </w:p>
    <w:p w14:paraId="3066183E" w14:textId="350F6928" w:rsidR="00CF742A" w:rsidRPr="00E107D3" w:rsidRDefault="00CF742A" w:rsidP="00CF742A">
      <w:pPr>
        <w:spacing w:line="360" w:lineRule="auto"/>
        <w:jc w:val="both"/>
        <w:rPr>
          <w:i/>
        </w:rPr>
      </w:pPr>
      <w:r w:rsidRPr="00E107D3">
        <w:rPr>
          <w:i/>
        </w:rPr>
        <w:t xml:space="preserve">Two factorial analysis included: 1. LATERALIRY (2 levels: left and right) and </w:t>
      </w:r>
      <w:r w:rsidR="00174E41" w:rsidRPr="00E107D3">
        <w:rPr>
          <w:i/>
        </w:rPr>
        <w:t xml:space="preserve">SEGMENT </w:t>
      </w:r>
      <w:r w:rsidRPr="00E107D3">
        <w:rPr>
          <w:i/>
        </w:rPr>
        <w:t>(100 levels)</w:t>
      </w:r>
    </w:p>
    <w:p w14:paraId="57BCCA14" w14:textId="77777777" w:rsidR="00CF742A" w:rsidRPr="00E107D3" w:rsidRDefault="00CF742A">
      <w:pPr>
        <w:spacing w:after="160" w:line="259" w:lineRule="auto"/>
        <w:rPr>
          <w:b/>
        </w:rPr>
      </w:pPr>
      <w:r w:rsidRPr="00E107D3">
        <w:rPr>
          <w:b/>
        </w:rPr>
        <w:br w:type="page"/>
      </w:r>
    </w:p>
    <w:p w14:paraId="00A14D04" w14:textId="77777777" w:rsidR="001C6793" w:rsidRPr="00E107D3" w:rsidRDefault="00545A28">
      <w:pPr>
        <w:rPr>
          <w:b/>
        </w:rPr>
      </w:pPr>
      <w:r w:rsidRPr="00E107D3">
        <w:rPr>
          <w:b/>
        </w:rPr>
        <w:lastRenderedPageBreak/>
        <w:t>References.</w:t>
      </w:r>
    </w:p>
    <w:p w14:paraId="47144D92" w14:textId="77777777" w:rsidR="00F733BB" w:rsidRPr="00E107D3" w:rsidRDefault="001C6793" w:rsidP="00F733BB">
      <w:pPr>
        <w:pStyle w:val="EndNoteBibliography"/>
      </w:pPr>
      <w:r w:rsidRPr="00E107D3">
        <w:fldChar w:fldCharType="begin"/>
      </w:r>
      <w:r w:rsidRPr="00E107D3">
        <w:instrText xml:space="preserve"> ADDIN EN.REFLIST </w:instrText>
      </w:r>
      <w:r w:rsidRPr="00E107D3">
        <w:fldChar w:fldCharType="separate"/>
      </w:r>
      <w:r w:rsidR="00F733BB" w:rsidRPr="00E107D3">
        <w:t>Banfi C, Koschutnig K (2018). White matter alterations and tract lateralization in children with dyslexia and isolated spelling deficits.</w:t>
      </w:r>
    </w:p>
    <w:p w14:paraId="70F0BFF1" w14:textId="77777777" w:rsidR="00F733BB" w:rsidRPr="00E107D3" w:rsidRDefault="00F733BB" w:rsidP="00F733BB">
      <w:pPr>
        <w:pStyle w:val="EndNoteBibliography"/>
      </w:pPr>
    </w:p>
    <w:p w14:paraId="5F00670D" w14:textId="77777777" w:rsidR="00F733BB" w:rsidRPr="00E107D3" w:rsidRDefault="00F733BB" w:rsidP="00F733BB">
      <w:pPr>
        <w:pStyle w:val="EndNoteBibliography"/>
      </w:pPr>
      <w:r w:rsidRPr="00E107D3">
        <w:rPr>
          <w:lang w:val="it-IT"/>
        </w:rPr>
        <w:t xml:space="preserve">Caruyer E, Lenglet C, Sapiro G, Deriche R (2013). </w:t>
      </w:r>
      <w:r w:rsidRPr="00E107D3">
        <w:t xml:space="preserve">Design of multishell sampling schemes with uniform coverage in diffusion MRI. </w:t>
      </w:r>
      <w:r w:rsidRPr="00E107D3">
        <w:rPr>
          <w:i/>
        </w:rPr>
        <w:t>Magnetic resonance in medicine : official journal of the Society of Magnetic Resonance in Medicine / Society of Magnetic Resonance in Medicine</w:t>
      </w:r>
      <w:r w:rsidRPr="00E107D3">
        <w:t xml:space="preserve"> </w:t>
      </w:r>
      <w:r w:rsidRPr="00E107D3">
        <w:rPr>
          <w:b/>
        </w:rPr>
        <w:t>69</w:t>
      </w:r>
      <w:r w:rsidRPr="00E107D3">
        <w:t>(6): 1534-1540.</w:t>
      </w:r>
    </w:p>
    <w:p w14:paraId="2D7E4A25" w14:textId="77777777" w:rsidR="00F733BB" w:rsidRPr="00E107D3" w:rsidRDefault="00F733BB" w:rsidP="00F733BB">
      <w:pPr>
        <w:pStyle w:val="EndNoteBibliography"/>
      </w:pPr>
    </w:p>
    <w:p w14:paraId="60EF40E9" w14:textId="77777777" w:rsidR="00F733BB" w:rsidRPr="00E107D3" w:rsidRDefault="00F733BB" w:rsidP="00F733BB">
      <w:pPr>
        <w:pStyle w:val="EndNoteBibliography"/>
      </w:pPr>
      <w:r w:rsidRPr="00E107D3">
        <w:t>Deng F, Wang Y, Huang H, Niu M, Zhong S, Zhao L</w:t>
      </w:r>
      <w:r w:rsidRPr="00E107D3">
        <w:rPr>
          <w:i/>
        </w:rPr>
        <w:t>, et al</w:t>
      </w:r>
      <w:r w:rsidRPr="00E107D3">
        <w:t xml:space="preserve"> (2018). Abnormal segments of right uncinate fasciculus and left anterior thalamic radiation in major and bipolar depression. </w:t>
      </w:r>
      <w:r w:rsidRPr="00E107D3">
        <w:rPr>
          <w:i/>
        </w:rPr>
        <w:t>Prog Neuropsychopharmacol Biol Psychiatry</w:t>
      </w:r>
      <w:r w:rsidRPr="00E107D3">
        <w:t xml:space="preserve"> </w:t>
      </w:r>
      <w:r w:rsidRPr="00E107D3">
        <w:rPr>
          <w:b/>
        </w:rPr>
        <w:t>81</w:t>
      </w:r>
      <w:r w:rsidRPr="00E107D3">
        <w:t>: 340-349.</w:t>
      </w:r>
    </w:p>
    <w:p w14:paraId="559A11D2" w14:textId="77777777" w:rsidR="00F733BB" w:rsidRPr="00E107D3" w:rsidRDefault="00F733BB" w:rsidP="00F733BB">
      <w:pPr>
        <w:pStyle w:val="EndNoteBibliography"/>
      </w:pPr>
    </w:p>
    <w:p w14:paraId="12AA83B4" w14:textId="77777777" w:rsidR="00F733BB" w:rsidRPr="00E107D3" w:rsidRDefault="00F733BB" w:rsidP="00F733BB">
      <w:pPr>
        <w:pStyle w:val="EndNoteBibliography"/>
      </w:pPr>
      <w:r w:rsidRPr="00E107D3">
        <w:t xml:space="preserve">Ecker W, Gonner S (2008). Incompleteness and harm avoidance in OCD symptom dimensions. </w:t>
      </w:r>
      <w:r w:rsidRPr="00E107D3">
        <w:rPr>
          <w:i/>
        </w:rPr>
        <w:t>Behav Res Ther</w:t>
      </w:r>
      <w:r w:rsidRPr="00E107D3">
        <w:t xml:space="preserve"> </w:t>
      </w:r>
      <w:r w:rsidRPr="00E107D3">
        <w:rPr>
          <w:b/>
        </w:rPr>
        <w:t>46</w:t>
      </w:r>
      <w:r w:rsidRPr="00E107D3">
        <w:t>(8): 895-904.</w:t>
      </w:r>
    </w:p>
    <w:p w14:paraId="328B3EC6" w14:textId="77777777" w:rsidR="00F733BB" w:rsidRPr="00E107D3" w:rsidRDefault="00F733BB" w:rsidP="00F733BB">
      <w:pPr>
        <w:pStyle w:val="EndNoteBibliography"/>
      </w:pPr>
    </w:p>
    <w:p w14:paraId="22F3F61E" w14:textId="77777777" w:rsidR="00F733BB" w:rsidRPr="00E107D3" w:rsidRDefault="00F733BB" w:rsidP="00F733BB">
      <w:pPr>
        <w:pStyle w:val="EndNoteBibliography"/>
      </w:pPr>
      <w:r w:rsidRPr="00E107D3">
        <w:t xml:space="preserve">Ecker W, Gonner S, Wilm K (2011). [The measurement of motivational dimensions of OCD: incompleteness and harm avoidance]. </w:t>
      </w:r>
      <w:r w:rsidRPr="00E107D3">
        <w:rPr>
          <w:i/>
        </w:rPr>
        <w:t>Psychother Psychosom Med Psychol</w:t>
      </w:r>
      <w:r w:rsidRPr="00E107D3">
        <w:t xml:space="preserve"> </w:t>
      </w:r>
      <w:r w:rsidRPr="00E107D3">
        <w:rPr>
          <w:b/>
        </w:rPr>
        <w:t>61</w:t>
      </w:r>
      <w:r w:rsidRPr="00E107D3">
        <w:t>(2): 62-69.</w:t>
      </w:r>
    </w:p>
    <w:p w14:paraId="04359B9E" w14:textId="77777777" w:rsidR="00F733BB" w:rsidRPr="00E107D3" w:rsidRDefault="00F733BB" w:rsidP="00F733BB">
      <w:pPr>
        <w:pStyle w:val="EndNoteBibliography"/>
      </w:pPr>
    </w:p>
    <w:p w14:paraId="179FB127" w14:textId="77777777" w:rsidR="00F733BB" w:rsidRPr="00E107D3" w:rsidRDefault="00F733BB" w:rsidP="00F733BB">
      <w:pPr>
        <w:pStyle w:val="EndNoteBibliography"/>
      </w:pPr>
      <w:r w:rsidRPr="00E107D3">
        <w:t>Ettelt S, Grabe HJ, Ruhrmann S, Buhtz F, Hochrein A, Kraft S</w:t>
      </w:r>
      <w:r w:rsidRPr="00E107D3">
        <w:rPr>
          <w:i/>
        </w:rPr>
        <w:t>, et al</w:t>
      </w:r>
      <w:r w:rsidRPr="00E107D3">
        <w:t xml:space="preserve"> (2008). Harm avoidance in subjects with obsessive-compulsive disorder and their families. </w:t>
      </w:r>
      <w:r w:rsidRPr="00E107D3">
        <w:rPr>
          <w:i/>
        </w:rPr>
        <w:t>J Affect Disord</w:t>
      </w:r>
      <w:r w:rsidRPr="00E107D3">
        <w:t xml:space="preserve"> </w:t>
      </w:r>
      <w:r w:rsidRPr="00E107D3">
        <w:rPr>
          <w:b/>
        </w:rPr>
        <w:t>107</w:t>
      </w:r>
      <w:r w:rsidRPr="00E107D3">
        <w:t>(1-3): 265-269.</w:t>
      </w:r>
    </w:p>
    <w:p w14:paraId="645BD3D9" w14:textId="77777777" w:rsidR="00F733BB" w:rsidRPr="00E107D3" w:rsidRDefault="00F733BB" w:rsidP="00F733BB">
      <w:pPr>
        <w:pStyle w:val="EndNoteBibliography"/>
      </w:pPr>
    </w:p>
    <w:p w14:paraId="31DB0BE4" w14:textId="77777777" w:rsidR="00F733BB" w:rsidRPr="00E107D3" w:rsidRDefault="00F733BB" w:rsidP="00F733BB">
      <w:pPr>
        <w:pStyle w:val="EndNoteBibliography"/>
      </w:pPr>
      <w:r w:rsidRPr="00E107D3">
        <w:t xml:space="preserve">Goodman WK, Price LH, Rasmussen SA, et al. (1989). The yale-brown obsessive compulsive scale: Ii. validity. </w:t>
      </w:r>
      <w:r w:rsidRPr="00E107D3">
        <w:rPr>
          <w:i/>
        </w:rPr>
        <w:t>Archives of general psychiatry</w:t>
      </w:r>
      <w:r w:rsidRPr="00E107D3">
        <w:t xml:space="preserve"> </w:t>
      </w:r>
      <w:r w:rsidRPr="00E107D3">
        <w:rPr>
          <w:b/>
        </w:rPr>
        <w:t>46</w:t>
      </w:r>
      <w:r w:rsidRPr="00E107D3">
        <w:t>(11): 1012-1016.</w:t>
      </w:r>
    </w:p>
    <w:p w14:paraId="3B63FE6C" w14:textId="77777777" w:rsidR="00F733BB" w:rsidRPr="00E107D3" w:rsidRDefault="00F733BB" w:rsidP="00F733BB">
      <w:pPr>
        <w:pStyle w:val="EndNoteBibliography"/>
      </w:pPr>
    </w:p>
    <w:p w14:paraId="062451D9" w14:textId="77777777" w:rsidR="00F733BB" w:rsidRPr="00E107D3" w:rsidRDefault="00F733BB" w:rsidP="00F733BB">
      <w:pPr>
        <w:pStyle w:val="EndNoteBibliography"/>
      </w:pPr>
      <w:r w:rsidRPr="00E107D3">
        <w:t>Goodrich-Hunsaker NJ, Abildskov TJ, Black G, Bigler ED, Cohen DM, Mihalov LK</w:t>
      </w:r>
      <w:r w:rsidRPr="00E107D3">
        <w:rPr>
          <w:i/>
        </w:rPr>
        <w:t>, et al</w:t>
      </w:r>
      <w:r w:rsidRPr="00E107D3">
        <w:t xml:space="preserve"> (2018). Age- and sex-related effects in children with mild traumatic brain injury on diffusion magnetic resonance imaging properties: A comparison of voxelwise and tractography methods. </w:t>
      </w:r>
      <w:r w:rsidRPr="00E107D3">
        <w:rPr>
          <w:i/>
        </w:rPr>
        <w:t>Journal of neuroscience research</w:t>
      </w:r>
      <w:r w:rsidRPr="00E107D3">
        <w:t xml:space="preserve"> </w:t>
      </w:r>
      <w:r w:rsidRPr="00E107D3">
        <w:rPr>
          <w:b/>
        </w:rPr>
        <w:t>96</w:t>
      </w:r>
      <w:r w:rsidRPr="00E107D3">
        <w:t>(4): 626-641.</w:t>
      </w:r>
    </w:p>
    <w:p w14:paraId="3A64B8CA" w14:textId="77777777" w:rsidR="00F733BB" w:rsidRPr="00E107D3" w:rsidRDefault="00F733BB" w:rsidP="00F733BB">
      <w:pPr>
        <w:pStyle w:val="EndNoteBibliography"/>
      </w:pPr>
    </w:p>
    <w:p w14:paraId="4511F7BF" w14:textId="77777777" w:rsidR="00F733BB" w:rsidRPr="00E107D3" w:rsidRDefault="00F733BB" w:rsidP="00F733BB">
      <w:pPr>
        <w:pStyle w:val="EndNoteBibliography"/>
      </w:pPr>
      <w:r w:rsidRPr="00E107D3">
        <w:t xml:space="preserve">Hamilton M (1959). The assessment of anxiety states by rating. </w:t>
      </w:r>
      <w:r w:rsidRPr="00E107D3">
        <w:rPr>
          <w:i/>
        </w:rPr>
        <w:t>Br J Med Psychol</w:t>
      </w:r>
      <w:r w:rsidRPr="00E107D3">
        <w:t xml:space="preserve"> </w:t>
      </w:r>
      <w:r w:rsidRPr="00E107D3">
        <w:rPr>
          <w:b/>
        </w:rPr>
        <w:t>32</w:t>
      </w:r>
      <w:r w:rsidRPr="00E107D3">
        <w:t>(1): 50-55.</w:t>
      </w:r>
    </w:p>
    <w:p w14:paraId="5D5A3679" w14:textId="77777777" w:rsidR="00F733BB" w:rsidRPr="00E107D3" w:rsidRDefault="00F733BB" w:rsidP="00F733BB">
      <w:pPr>
        <w:pStyle w:val="EndNoteBibliography"/>
      </w:pPr>
    </w:p>
    <w:p w14:paraId="68E8A2DC" w14:textId="77777777" w:rsidR="00F733BB" w:rsidRPr="00E107D3" w:rsidRDefault="00F733BB" w:rsidP="00F733BB">
      <w:pPr>
        <w:pStyle w:val="EndNoteBibliography"/>
      </w:pPr>
      <w:r w:rsidRPr="00E107D3">
        <w:t xml:space="preserve">Hamilton M (1960). A  rating  scale  for  depression. </w:t>
      </w:r>
      <w:r w:rsidRPr="00E107D3">
        <w:rPr>
          <w:i/>
        </w:rPr>
        <w:t>Journal of Neurology, Neurosurgery and Psychiatry</w:t>
      </w:r>
      <w:r w:rsidRPr="00E107D3">
        <w:t xml:space="preserve"> </w:t>
      </w:r>
      <w:r w:rsidRPr="00E107D3">
        <w:rPr>
          <w:b/>
        </w:rPr>
        <w:t>23</w:t>
      </w:r>
      <w:r w:rsidRPr="00E107D3">
        <w:t>: 56-62.</w:t>
      </w:r>
    </w:p>
    <w:p w14:paraId="3FBCC922" w14:textId="77777777" w:rsidR="00F733BB" w:rsidRPr="00E107D3" w:rsidRDefault="00F733BB" w:rsidP="00F733BB">
      <w:pPr>
        <w:pStyle w:val="EndNoteBibliography"/>
      </w:pPr>
    </w:p>
    <w:p w14:paraId="487CF6D1" w14:textId="77777777" w:rsidR="00F733BB" w:rsidRPr="00E107D3" w:rsidRDefault="00F733BB" w:rsidP="00F733BB">
      <w:pPr>
        <w:pStyle w:val="EndNoteBibliography"/>
      </w:pPr>
      <w:r w:rsidRPr="00E107D3">
        <w:t>Landerl K, Lin Q, Bu X, Wang M, Liang Y, Chen H</w:t>
      </w:r>
      <w:r w:rsidRPr="00E107D3">
        <w:rPr>
          <w:i/>
        </w:rPr>
        <w:t>, et al</w:t>
      </w:r>
      <w:r w:rsidRPr="00E107D3">
        <w:t xml:space="preserve"> (2018). Aberrant white matter properties of the callosal tracts implicated in girls with attention-deficit/hyperactivity disorder. </w:t>
      </w:r>
      <w:r w:rsidRPr="00E107D3">
        <w:rPr>
          <w:i/>
        </w:rPr>
        <w:t>Hum Brain Mapp</w:t>
      </w:r>
      <w:r w:rsidRPr="00E107D3">
        <w:t>.</w:t>
      </w:r>
    </w:p>
    <w:p w14:paraId="7D15851E" w14:textId="77777777" w:rsidR="00F733BB" w:rsidRPr="00E107D3" w:rsidRDefault="00F733BB" w:rsidP="00F733BB">
      <w:pPr>
        <w:pStyle w:val="EndNoteBibliography"/>
      </w:pPr>
    </w:p>
    <w:p w14:paraId="3DA0BDE5" w14:textId="77777777" w:rsidR="00F733BB" w:rsidRPr="00E107D3" w:rsidRDefault="00F733BB" w:rsidP="00F733BB">
      <w:pPr>
        <w:pStyle w:val="EndNoteBibliography"/>
      </w:pPr>
      <w:r w:rsidRPr="00E107D3">
        <w:t xml:space="preserve">Lyoo IK, Lee DW, Kim YS, Kong SW, Kwon JS (2001). Patterns of temperament and character in subjects with obsessive-compulsive disorder. </w:t>
      </w:r>
      <w:r w:rsidRPr="00E107D3">
        <w:rPr>
          <w:i/>
        </w:rPr>
        <w:t>J Clin Psychiatry</w:t>
      </w:r>
      <w:r w:rsidRPr="00E107D3">
        <w:t xml:space="preserve"> </w:t>
      </w:r>
      <w:r w:rsidRPr="00E107D3">
        <w:rPr>
          <w:b/>
        </w:rPr>
        <w:t>62</w:t>
      </w:r>
      <w:r w:rsidRPr="00E107D3">
        <w:t>(8): 637-641.</w:t>
      </w:r>
    </w:p>
    <w:p w14:paraId="5AA1C68B" w14:textId="77777777" w:rsidR="00F733BB" w:rsidRPr="00E107D3" w:rsidRDefault="00F733BB" w:rsidP="00F733BB">
      <w:pPr>
        <w:pStyle w:val="EndNoteBibliography"/>
      </w:pPr>
    </w:p>
    <w:p w14:paraId="0B4A9FDC" w14:textId="77777777" w:rsidR="00F733BB" w:rsidRPr="00E107D3" w:rsidRDefault="00F733BB" w:rsidP="00F733BB">
      <w:pPr>
        <w:pStyle w:val="EndNoteBibliography"/>
      </w:pPr>
      <w:r w:rsidRPr="00E107D3">
        <w:t xml:space="preserve">Pietrefesa AS, Coles ME (2008). Moving beyond an exclusive focus on harm avoidance in obsessive compulsive disorder: considering the role of incompleteness. </w:t>
      </w:r>
      <w:r w:rsidRPr="00E107D3">
        <w:rPr>
          <w:i/>
        </w:rPr>
        <w:t>Behav Ther</w:t>
      </w:r>
      <w:r w:rsidRPr="00E107D3">
        <w:t xml:space="preserve"> </w:t>
      </w:r>
      <w:r w:rsidRPr="00E107D3">
        <w:rPr>
          <w:b/>
        </w:rPr>
        <w:t>39</w:t>
      </w:r>
      <w:r w:rsidRPr="00E107D3">
        <w:t>(3): 224-231.</w:t>
      </w:r>
    </w:p>
    <w:p w14:paraId="48E37AD6" w14:textId="77777777" w:rsidR="00F733BB" w:rsidRPr="00E107D3" w:rsidRDefault="00F733BB" w:rsidP="00F733BB">
      <w:pPr>
        <w:pStyle w:val="EndNoteBibliography"/>
      </w:pPr>
    </w:p>
    <w:p w14:paraId="59EC3B42" w14:textId="77777777" w:rsidR="00F733BB" w:rsidRPr="00E107D3" w:rsidRDefault="00F733BB" w:rsidP="00F733BB">
      <w:pPr>
        <w:pStyle w:val="EndNoteBibliography"/>
      </w:pPr>
      <w:r w:rsidRPr="00E107D3">
        <w:t xml:space="preserve">Wakana S, Jiang HY, Nagae-Poetscher LM, van Zijl PCM, Mori S (2004). Fiber tract-based atlas of human white matter anatomy. </w:t>
      </w:r>
      <w:r w:rsidRPr="00E107D3">
        <w:rPr>
          <w:i/>
        </w:rPr>
        <w:t>Radiology</w:t>
      </w:r>
      <w:r w:rsidRPr="00E107D3">
        <w:t xml:space="preserve"> </w:t>
      </w:r>
      <w:r w:rsidRPr="00E107D3">
        <w:rPr>
          <w:b/>
        </w:rPr>
        <w:t>230</w:t>
      </w:r>
      <w:r w:rsidRPr="00E107D3">
        <w:t>(1): 77-87.</w:t>
      </w:r>
    </w:p>
    <w:p w14:paraId="56AA32CF" w14:textId="77777777" w:rsidR="00F733BB" w:rsidRPr="00E107D3" w:rsidRDefault="00F733BB" w:rsidP="00F733BB">
      <w:pPr>
        <w:pStyle w:val="EndNoteBibliography"/>
      </w:pPr>
    </w:p>
    <w:p w14:paraId="5A6C1540" w14:textId="77777777" w:rsidR="00F733BB" w:rsidRPr="00E107D3" w:rsidRDefault="00F733BB" w:rsidP="00F733BB">
      <w:pPr>
        <w:pStyle w:val="EndNoteBibliography"/>
      </w:pPr>
      <w:r w:rsidRPr="00E107D3">
        <w:lastRenderedPageBreak/>
        <w:t>Zhang J, Wei X, Xie S, Zhou Z, Shang D, Ji R</w:t>
      </w:r>
      <w:r w:rsidRPr="00E107D3">
        <w:rPr>
          <w:i/>
        </w:rPr>
        <w:t>, et al</w:t>
      </w:r>
      <w:r w:rsidRPr="00E107D3">
        <w:t xml:space="preserve"> (2018). Multifunctional Roles of the Ventral Stream in Language Models: Advanced Segmental Quantification in Post-Stroke Aphasic Patients. </w:t>
      </w:r>
      <w:r w:rsidRPr="00E107D3">
        <w:rPr>
          <w:i/>
        </w:rPr>
        <w:t>Front Neurol</w:t>
      </w:r>
      <w:r w:rsidRPr="00E107D3">
        <w:t xml:space="preserve"> </w:t>
      </w:r>
      <w:r w:rsidRPr="00E107D3">
        <w:rPr>
          <w:b/>
        </w:rPr>
        <w:t>9</w:t>
      </w:r>
      <w:r w:rsidRPr="00E107D3">
        <w:t>: 89.</w:t>
      </w:r>
    </w:p>
    <w:p w14:paraId="7F782139" w14:textId="77777777" w:rsidR="00F733BB" w:rsidRPr="00E107D3" w:rsidRDefault="00F733BB" w:rsidP="00F733BB">
      <w:pPr>
        <w:pStyle w:val="EndNoteBibliography"/>
      </w:pPr>
    </w:p>
    <w:p w14:paraId="3E9F73E7" w14:textId="77777777" w:rsidR="00820844" w:rsidRDefault="001C6793">
      <w:r w:rsidRPr="00E107D3">
        <w:fldChar w:fldCharType="end"/>
      </w:r>
      <w:bookmarkStart w:id="4" w:name="_GoBack"/>
      <w:bookmarkEnd w:id="4"/>
    </w:p>
    <w:sectPr w:rsidR="00820844" w:rsidSect="008208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europsychopharmac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vfz9z29nstxe3eepftxvvzb9x02e959t2f0&quot;&gt;Untitled&lt;record-ids&gt;&lt;item&gt;146&lt;/item&gt;&lt;item&gt;254&lt;/item&gt;&lt;item&gt;511&lt;/item&gt;&lt;item&gt;512&lt;/item&gt;&lt;item&gt;1082&lt;/item&gt;&lt;item&gt;1083&lt;/item&gt;&lt;item&gt;1084&lt;/item&gt;&lt;item&gt;1086&lt;/item&gt;&lt;item&gt;1088&lt;/item&gt;&lt;/record-ids&gt;&lt;/item&gt;&lt;/Libraries&gt;"/>
  </w:docVars>
  <w:rsids>
    <w:rsidRoot w:val="007B63A2"/>
    <w:rsid w:val="00042B18"/>
    <w:rsid w:val="000645EE"/>
    <w:rsid w:val="000C2F97"/>
    <w:rsid w:val="000D1278"/>
    <w:rsid w:val="000F3A0A"/>
    <w:rsid w:val="001536D7"/>
    <w:rsid w:val="00174E41"/>
    <w:rsid w:val="001820C0"/>
    <w:rsid w:val="001C6793"/>
    <w:rsid w:val="001C6985"/>
    <w:rsid w:val="001F39CF"/>
    <w:rsid w:val="00275AC4"/>
    <w:rsid w:val="00304796"/>
    <w:rsid w:val="003977F6"/>
    <w:rsid w:val="00462A8C"/>
    <w:rsid w:val="00493A17"/>
    <w:rsid w:val="004E10DF"/>
    <w:rsid w:val="004E3682"/>
    <w:rsid w:val="004E5DEF"/>
    <w:rsid w:val="00522DE7"/>
    <w:rsid w:val="00545A28"/>
    <w:rsid w:val="00547102"/>
    <w:rsid w:val="005D7D3E"/>
    <w:rsid w:val="00615225"/>
    <w:rsid w:val="00710686"/>
    <w:rsid w:val="00725CAD"/>
    <w:rsid w:val="00726DD4"/>
    <w:rsid w:val="00783E41"/>
    <w:rsid w:val="00786502"/>
    <w:rsid w:val="00790E28"/>
    <w:rsid w:val="007B63A2"/>
    <w:rsid w:val="007E10FC"/>
    <w:rsid w:val="00820844"/>
    <w:rsid w:val="008946A1"/>
    <w:rsid w:val="008A2FAC"/>
    <w:rsid w:val="008B1715"/>
    <w:rsid w:val="008D2BF3"/>
    <w:rsid w:val="008F54E2"/>
    <w:rsid w:val="0091337F"/>
    <w:rsid w:val="00954C0A"/>
    <w:rsid w:val="00962DEE"/>
    <w:rsid w:val="00964E6C"/>
    <w:rsid w:val="00966561"/>
    <w:rsid w:val="009918AF"/>
    <w:rsid w:val="009A498C"/>
    <w:rsid w:val="009B0BD2"/>
    <w:rsid w:val="009C26D1"/>
    <w:rsid w:val="00A129C8"/>
    <w:rsid w:val="00A443D2"/>
    <w:rsid w:val="00A44CCD"/>
    <w:rsid w:val="00A57129"/>
    <w:rsid w:val="00A7660C"/>
    <w:rsid w:val="00B64195"/>
    <w:rsid w:val="00B958A2"/>
    <w:rsid w:val="00BE6562"/>
    <w:rsid w:val="00C14694"/>
    <w:rsid w:val="00C21583"/>
    <w:rsid w:val="00C2376F"/>
    <w:rsid w:val="00C30A72"/>
    <w:rsid w:val="00C312B9"/>
    <w:rsid w:val="00C36507"/>
    <w:rsid w:val="00C4229D"/>
    <w:rsid w:val="00CF742A"/>
    <w:rsid w:val="00D00741"/>
    <w:rsid w:val="00D17E53"/>
    <w:rsid w:val="00D31BC3"/>
    <w:rsid w:val="00D41DA8"/>
    <w:rsid w:val="00DD12AF"/>
    <w:rsid w:val="00DD660E"/>
    <w:rsid w:val="00E107D3"/>
    <w:rsid w:val="00E145AA"/>
    <w:rsid w:val="00E36082"/>
    <w:rsid w:val="00E367B0"/>
    <w:rsid w:val="00EA7BE1"/>
    <w:rsid w:val="00EB0CAC"/>
    <w:rsid w:val="00F73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21BB2"/>
  <w15:chartTrackingRefBased/>
  <w15:docId w15:val="{92F1404E-4719-41B2-AB77-064B0316D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698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20844"/>
    <w:pPr>
      <w:spacing w:before="100" w:beforeAutospacing="1" w:after="100" w:afterAutospacing="1"/>
    </w:pPr>
  </w:style>
  <w:style w:type="paragraph" w:styleId="BalloonText">
    <w:name w:val="Balloon Text"/>
    <w:basedOn w:val="Normal"/>
    <w:link w:val="BalloonTextChar"/>
    <w:uiPriority w:val="99"/>
    <w:semiHidden/>
    <w:unhideWhenUsed/>
    <w:rsid w:val="001C67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6793"/>
    <w:rPr>
      <w:rFonts w:ascii="Segoe UI" w:hAnsi="Segoe UI" w:cs="Segoe UI"/>
      <w:sz w:val="18"/>
      <w:szCs w:val="18"/>
    </w:rPr>
  </w:style>
  <w:style w:type="paragraph" w:customStyle="1" w:styleId="EndNoteBibliographyTitle">
    <w:name w:val="EndNote Bibliography Title"/>
    <w:basedOn w:val="Normal"/>
    <w:link w:val="EndNoteBibliographyTitleChar"/>
    <w:rsid w:val="001C6793"/>
    <w:pPr>
      <w:jc w:val="center"/>
    </w:pPr>
    <w:rPr>
      <w:rFonts w:ascii="Calibri" w:hAnsi="Calibri"/>
      <w:noProof/>
      <w:sz w:val="22"/>
    </w:rPr>
  </w:style>
  <w:style w:type="character" w:customStyle="1" w:styleId="EndNoteBibliographyTitleChar">
    <w:name w:val="EndNote Bibliography Title Char"/>
    <w:basedOn w:val="DefaultParagraphFont"/>
    <w:link w:val="EndNoteBibliographyTitle"/>
    <w:rsid w:val="001C6793"/>
    <w:rPr>
      <w:rFonts w:ascii="Calibri" w:eastAsia="Times New Roman" w:hAnsi="Calibri" w:cs="Times New Roman"/>
      <w:noProof/>
      <w:szCs w:val="24"/>
    </w:rPr>
  </w:style>
  <w:style w:type="paragraph" w:customStyle="1" w:styleId="EndNoteBibliography">
    <w:name w:val="EndNote Bibliography"/>
    <w:basedOn w:val="Normal"/>
    <w:link w:val="EndNoteBibliographyChar"/>
    <w:rsid w:val="001C6793"/>
    <w:rPr>
      <w:rFonts w:ascii="Calibri" w:hAnsi="Calibri"/>
      <w:noProof/>
      <w:sz w:val="22"/>
    </w:rPr>
  </w:style>
  <w:style w:type="character" w:customStyle="1" w:styleId="EndNoteBibliographyChar">
    <w:name w:val="EndNote Bibliography Char"/>
    <w:basedOn w:val="DefaultParagraphFont"/>
    <w:link w:val="EndNoteBibliography"/>
    <w:rsid w:val="001C6793"/>
    <w:rPr>
      <w:rFonts w:ascii="Calibri" w:eastAsia="Times New Roman" w:hAnsi="Calibri" w:cs="Times New Roman"/>
      <w:noProof/>
      <w:szCs w:val="24"/>
    </w:rPr>
  </w:style>
  <w:style w:type="paragraph" w:styleId="NoSpacing">
    <w:name w:val="No Spacing"/>
    <w:uiPriority w:val="1"/>
    <w:qFormat/>
    <w:rsid w:val="00A7660C"/>
    <w:pPr>
      <w:spacing w:after="0" w:line="240" w:lineRule="auto"/>
    </w:pPr>
  </w:style>
  <w:style w:type="character" w:styleId="CommentReference">
    <w:name w:val="annotation reference"/>
    <w:basedOn w:val="DefaultParagraphFont"/>
    <w:uiPriority w:val="99"/>
    <w:semiHidden/>
    <w:unhideWhenUsed/>
    <w:rsid w:val="00C21583"/>
    <w:rPr>
      <w:sz w:val="16"/>
      <w:szCs w:val="16"/>
    </w:rPr>
  </w:style>
  <w:style w:type="paragraph" w:styleId="CommentText">
    <w:name w:val="annotation text"/>
    <w:basedOn w:val="Normal"/>
    <w:link w:val="CommentTextChar"/>
    <w:uiPriority w:val="99"/>
    <w:semiHidden/>
    <w:unhideWhenUsed/>
    <w:rsid w:val="00C21583"/>
    <w:rPr>
      <w:sz w:val="20"/>
      <w:szCs w:val="20"/>
    </w:rPr>
  </w:style>
  <w:style w:type="character" w:customStyle="1" w:styleId="CommentTextChar">
    <w:name w:val="Comment Text Char"/>
    <w:basedOn w:val="DefaultParagraphFont"/>
    <w:link w:val="CommentText"/>
    <w:uiPriority w:val="99"/>
    <w:semiHidden/>
    <w:rsid w:val="00C2158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21583"/>
    <w:rPr>
      <w:b/>
      <w:bCs/>
    </w:rPr>
  </w:style>
  <w:style w:type="character" w:customStyle="1" w:styleId="CommentSubjectChar">
    <w:name w:val="Comment Subject Char"/>
    <w:basedOn w:val="CommentTextChar"/>
    <w:link w:val="CommentSubject"/>
    <w:uiPriority w:val="99"/>
    <w:semiHidden/>
    <w:rsid w:val="00C21583"/>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237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3529">
      <w:bodyDiv w:val="1"/>
      <w:marLeft w:val="0"/>
      <w:marRight w:val="0"/>
      <w:marTop w:val="0"/>
      <w:marBottom w:val="0"/>
      <w:divBdr>
        <w:top w:val="none" w:sz="0" w:space="0" w:color="auto"/>
        <w:left w:val="none" w:sz="0" w:space="0" w:color="auto"/>
        <w:bottom w:val="none" w:sz="0" w:space="0" w:color="auto"/>
        <w:right w:val="none" w:sz="0" w:space="0" w:color="auto"/>
      </w:divBdr>
    </w:div>
    <w:div w:id="552425044">
      <w:bodyDiv w:val="1"/>
      <w:marLeft w:val="0"/>
      <w:marRight w:val="0"/>
      <w:marTop w:val="0"/>
      <w:marBottom w:val="0"/>
      <w:divBdr>
        <w:top w:val="none" w:sz="0" w:space="0" w:color="auto"/>
        <w:left w:val="none" w:sz="0" w:space="0" w:color="auto"/>
        <w:bottom w:val="none" w:sz="0" w:space="0" w:color="auto"/>
        <w:right w:val="none" w:sz="0" w:space="0" w:color="auto"/>
      </w:divBdr>
    </w:div>
    <w:div w:id="76056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ithub.com/yeatmanlab%20/AFQ/wi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3279</Words>
  <Characters>18696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Versace, Amelia</dc:creator>
  <cp:keywords/>
  <dc:description/>
  <cp:lastModifiedBy>Lori Kunath</cp:lastModifiedBy>
  <cp:revision>2</cp:revision>
  <dcterms:created xsi:type="dcterms:W3CDTF">2019-02-20T06:14:00Z</dcterms:created>
  <dcterms:modified xsi:type="dcterms:W3CDTF">2019-02-20T06:14:00Z</dcterms:modified>
</cp:coreProperties>
</file>