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44AD0" w14:textId="77777777" w:rsidR="00DA52CD" w:rsidRPr="00235552" w:rsidRDefault="008B7A02" w:rsidP="006A1580">
      <w:pPr>
        <w:spacing w:line="240" w:lineRule="auto"/>
        <w:rPr>
          <w:rFonts w:ascii="Arial" w:hAnsi="Arial" w:cs="Arial"/>
          <w:b/>
          <w:lang w:val="en-US"/>
        </w:rPr>
      </w:pPr>
      <w:r w:rsidRPr="00235552">
        <w:rPr>
          <w:rFonts w:ascii="Arial" w:hAnsi="Arial" w:cs="Arial"/>
          <w:b/>
          <w:lang w:val="en-US"/>
        </w:rPr>
        <w:t>Supplement</w:t>
      </w:r>
    </w:p>
    <w:p w14:paraId="073709A6" w14:textId="77777777" w:rsidR="009F2122" w:rsidRPr="00235552" w:rsidRDefault="009F2122" w:rsidP="006A1580">
      <w:pPr>
        <w:spacing w:line="240" w:lineRule="auto"/>
        <w:rPr>
          <w:rFonts w:ascii="Arial" w:hAnsi="Arial" w:cs="Arial"/>
          <w:b/>
          <w:lang w:val="en-US"/>
        </w:rPr>
      </w:pPr>
      <w:r w:rsidRPr="00235552">
        <w:rPr>
          <w:rFonts w:ascii="Arial" w:hAnsi="Arial" w:cs="Arial"/>
          <w:b/>
          <w:lang w:val="en-US"/>
        </w:rPr>
        <w:t>Methods</w:t>
      </w:r>
    </w:p>
    <w:p w14:paraId="6579D0FC" w14:textId="77777777" w:rsidR="00506A6C" w:rsidRPr="00235552" w:rsidRDefault="00506A6C" w:rsidP="006A1580">
      <w:pPr>
        <w:adjustRightInd w:val="0"/>
        <w:snapToGrid w:val="0"/>
        <w:spacing w:after="0" w:line="240" w:lineRule="auto"/>
        <w:jc w:val="both"/>
        <w:rPr>
          <w:rFonts w:ascii="Arial" w:hAnsi="Arial" w:cs="Arial"/>
          <w:i/>
          <w:lang w:val="en-US"/>
        </w:rPr>
      </w:pPr>
      <w:r w:rsidRPr="00235552">
        <w:rPr>
          <w:rFonts w:ascii="Arial" w:hAnsi="Arial" w:cs="Arial"/>
          <w:i/>
          <w:lang w:val="en-US"/>
        </w:rPr>
        <w:t>Subjective drug effects</w:t>
      </w:r>
      <w:r w:rsidR="00300CAA" w:rsidRPr="00235552">
        <w:rPr>
          <w:rFonts w:ascii="Arial" w:hAnsi="Arial" w:cs="Arial"/>
          <w:i/>
          <w:lang w:val="en-US"/>
        </w:rPr>
        <w:t xml:space="preserve"> measurements</w:t>
      </w:r>
    </w:p>
    <w:p w14:paraId="0D534FC8" w14:textId="77777777" w:rsidR="00D95651" w:rsidRPr="00235552" w:rsidRDefault="00D95651" w:rsidP="006A1580">
      <w:pPr>
        <w:adjustRightInd w:val="0"/>
        <w:snapToGrid w:val="0"/>
        <w:spacing w:after="0" w:line="240" w:lineRule="auto"/>
        <w:jc w:val="both"/>
        <w:rPr>
          <w:rFonts w:ascii="Arial" w:hAnsi="Arial" w:cs="Arial"/>
          <w:i/>
          <w:lang w:val="en-US"/>
        </w:rPr>
      </w:pPr>
      <w:r w:rsidRPr="00235552">
        <w:rPr>
          <w:rFonts w:ascii="Arial" w:hAnsi="Arial" w:cs="Arial"/>
          <w:i/>
          <w:lang w:val="en-US"/>
        </w:rPr>
        <w:t>Visual Analog Scales (VASs)</w:t>
      </w:r>
    </w:p>
    <w:p w14:paraId="50286547" w14:textId="77777777" w:rsidR="004B1B0F" w:rsidRPr="00235552" w:rsidRDefault="004B1B0F" w:rsidP="006A1580">
      <w:pPr>
        <w:adjustRightInd w:val="0"/>
        <w:snapToGrid w:val="0"/>
        <w:spacing w:after="0" w:line="240" w:lineRule="auto"/>
        <w:jc w:val="both"/>
        <w:rPr>
          <w:rFonts w:ascii="Arial" w:hAnsi="Arial" w:cs="Arial"/>
          <w:i/>
          <w:lang w:val="en-US"/>
        </w:rPr>
      </w:pPr>
    </w:p>
    <w:p w14:paraId="38C2226B" w14:textId="5B3BBB67" w:rsidR="00274ED2" w:rsidRPr="00235552" w:rsidRDefault="00506A6C" w:rsidP="006A1580">
      <w:pPr>
        <w:adjustRightInd w:val="0"/>
        <w:snapToGrid w:val="0"/>
        <w:spacing w:after="0" w:line="240" w:lineRule="auto"/>
        <w:ind w:firstLine="567"/>
        <w:jc w:val="both"/>
        <w:rPr>
          <w:rFonts w:ascii="Arial" w:hAnsi="Arial" w:cs="Arial"/>
          <w:lang w:val="en-US"/>
        </w:rPr>
      </w:pPr>
      <w:r w:rsidRPr="00235552">
        <w:rPr>
          <w:rFonts w:ascii="Arial" w:hAnsi="Arial" w:cs="Arial"/>
          <w:lang w:val="en-US"/>
        </w:rPr>
        <w:t xml:space="preserve">Subjective effects were assessed repeatedly using visual analog scales (VASs) </w:t>
      </w:r>
      <w:r w:rsidR="0015048F" w:rsidRPr="00235552">
        <w:rPr>
          <w:rFonts w:ascii="Arial" w:hAnsi="Arial" w:cs="Arial"/>
          <w:lang w:val="en-US"/>
        </w:rPr>
        <w:fldChar w:fldCharType="begin">
          <w:fldData xml:space="preserve">PEVuZE5vdGU+PENpdGU+PEF1dGhvcj5Ib2x6ZTwvQXV0aG9yPjxZZWFyPjIwMjA8L1llYXI+PFJl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PEVuZE5vdGU+PENpdGU+PEF1dGhvcj5Ib2x6ZTwvQXV0aG9yPjxZZWFyPjIwMjA8L1llYXI+PFJl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 2]</w:t>
      </w:r>
      <w:r w:rsidR="0015048F" w:rsidRPr="00235552">
        <w:rPr>
          <w:rFonts w:ascii="Arial" w:hAnsi="Arial" w:cs="Arial"/>
          <w:lang w:val="en-US"/>
        </w:rPr>
        <w:fldChar w:fldCharType="end"/>
      </w:r>
      <w:r w:rsidRPr="00235552">
        <w:rPr>
          <w:rFonts w:ascii="Arial" w:hAnsi="Arial" w:cs="Arial"/>
          <w:lang w:val="en-US"/>
        </w:rPr>
        <w:t xml:space="preserve"> </w:t>
      </w:r>
      <w:r w:rsidR="00465373" w:rsidRPr="00235552">
        <w:rPr>
          <w:rFonts w:ascii="Arial" w:hAnsi="Arial" w:cs="Arial"/>
          <w:lang w:val="en-US"/>
        </w:rPr>
        <w:t>1 h before and 0, 0.25, 0.5, 0.75, 1, 1.5, 2, 2.5, 3, 3.5, 4, 5, 6, 7, 8, 9, 10, 11, 12, 14, 16</w:t>
      </w:r>
      <w:r w:rsidR="0015048F" w:rsidRPr="00235552">
        <w:rPr>
          <w:rFonts w:ascii="Arial" w:hAnsi="Arial" w:cs="Arial"/>
          <w:lang w:val="en-US"/>
        </w:rPr>
        <w:t>,</w:t>
      </w:r>
      <w:r w:rsidR="00465373" w:rsidRPr="00235552">
        <w:rPr>
          <w:rFonts w:ascii="Arial" w:hAnsi="Arial" w:cs="Arial"/>
          <w:lang w:val="en-US"/>
        </w:rPr>
        <w:t xml:space="preserve"> and 24 h after drug administration</w:t>
      </w:r>
      <w:r w:rsidRPr="00235552">
        <w:rPr>
          <w:rFonts w:ascii="Arial" w:hAnsi="Arial" w:cs="Arial"/>
          <w:lang w:val="en-US"/>
        </w:rPr>
        <w:t xml:space="preserve">. </w:t>
      </w:r>
      <w:r w:rsidR="00274ED2" w:rsidRPr="00235552">
        <w:rPr>
          <w:rFonts w:ascii="Arial" w:hAnsi="Arial" w:cs="Arial"/>
          <w:lang w:val="en-US"/>
        </w:rPr>
        <w:t>The VASs included “any drug effect,” “good drug effect,” “bad drug effect,” “drug liking,”</w:t>
      </w:r>
      <w:r w:rsidR="00C40EB6" w:rsidRPr="00235552">
        <w:rPr>
          <w:rFonts w:ascii="Arial" w:hAnsi="Arial" w:cs="Arial"/>
          <w:lang w:val="en-US"/>
        </w:rPr>
        <w:t xml:space="preserve"> “feeling high,”</w:t>
      </w:r>
      <w:r w:rsidR="00274ED2" w:rsidRPr="00235552">
        <w:rPr>
          <w:rFonts w:ascii="Arial" w:hAnsi="Arial" w:cs="Arial"/>
          <w:lang w:val="en-US"/>
        </w:rPr>
        <w:t xml:space="preserve"> “</w:t>
      </w:r>
      <w:r w:rsidR="00C40EB6" w:rsidRPr="00235552">
        <w:rPr>
          <w:rFonts w:ascii="Arial" w:hAnsi="Arial" w:cs="Arial"/>
          <w:lang w:val="en-US"/>
        </w:rPr>
        <w:t xml:space="preserve">feeling </w:t>
      </w:r>
      <w:r w:rsidR="00274ED2" w:rsidRPr="00235552">
        <w:rPr>
          <w:rFonts w:ascii="Arial" w:hAnsi="Arial" w:cs="Arial"/>
          <w:lang w:val="en-US"/>
        </w:rPr>
        <w:t xml:space="preserve">stimulated,” “fear”, </w:t>
      </w:r>
      <w:r w:rsidR="00C40EB6" w:rsidRPr="00235552">
        <w:rPr>
          <w:rFonts w:ascii="Arial" w:hAnsi="Arial" w:cs="Arial"/>
          <w:lang w:val="en-US"/>
        </w:rPr>
        <w:t xml:space="preserve">and </w:t>
      </w:r>
      <w:r w:rsidR="00274ED2" w:rsidRPr="00235552">
        <w:rPr>
          <w:rFonts w:ascii="Arial" w:hAnsi="Arial" w:cs="Arial"/>
          <w:lang w:val="en-US"/>
        </w:rPr>
        <w:t>“eg</w:t>
      </w:r>
      <w:r w:rsidR="00C40EB6" w:rsidRPr="00235552">
        <w:rPr>
          <w:rFonts w:ascii="Arial" w:hAnsi="Arial" w:cs="Arial"/>
          <w:lang w:val="en-US"/>
        </w:rPr>
        <w:t xml:space="preserve">o dissolution,” that were </w:t>
      </w:r>
      <w:r w:rsidR="00274ED2" w:rsidRPr="00235552">
        <w:rPr>
          <w:rFonts w:ascii="Arial" w:hAnsi="Arial" w:cs="Arial"/>
          <w:lang w:val="en-US"/>
        </w:rPr>
        <w:t>presented as 100-mm horizontal lines (0-100%), marked from “not at all” on the left to “extremely” on the right</w:t>
      </w:r>
      <w:r w:rsidR="00C40EB6" w:rsidRPr="00235552">
        <w:rPr>
          <w:rFonts w:ascii="Arial" w:hAnsi="Arial" w:cs="Arial"/>
          <w:lang w:val="en-US"/>
        </w:rPr>
        <w:t xml:space="preserve"> </w:t>
      </w:r>
      <w:r w:rsidR="0015048F" w:rsidRPr="00235552">
        <w:rPr>
          <w:rFonts w:ascii="Arial" w:hAnsi="Arial" w:cs="Arial"/>
          <w:lang w:val="en-US"/>
        </w:rPr>
        <w:fldChar w:fldCharType="begin">
          <w:fldData xml:space="preserve">PEVuZE5vdGU+PENpdGU+PEF1dGhvcj5IeXNlazwvQXV0aG9yPjxZZWFyPjIwMTQ8L1llYXI+PFJl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PEVuZE5vdGU+PENpdGU+PEF1dGhvcj5IeXNlazwvQXV0aG9yPjxZZWFyPjIwMTQ8L1llYXI+PFJl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 3]</w:t>
      </w:r>
      <w:r w:rsidR="0015048F" w:rsidRPr="00235552">
        <w:rPr>
          <w:rFonts w:ascii="Arial" w:hAnsi="Arial" w:cs="Arial"/>
          <w:lang w:val="en-US"/>
        </w:rPr>
        <w:fldChar w:fldCharType="end"/>
      </w:r>
      <w:r w:rsidR="00274ED2" w:rsidRPr="00235552">
        <w:rPr>
          <w:rFonts w:ascii="Arial" w:hAnsi="Arial" w:cs="Arial"/>
          <w:lang w:val="en-US"/>
        </w:rPr>
        <w:t xml:space="preserve">. </w:t>
      </w:r>
      <w:r w:rsidR="00C40EB6" w:rsidRPr="00235552">
        <w:rPr>
          <w:rFonts w:ascii="Arial" w:hAnsi="Arial" w:cs="Arial"/>
          <w:lang w:val="en-US"/>
        </w:rPr>
        <w:t>Fu</w:t>
      </w:r>
      <w:r w:rsidR="0015048F" w:rsidRPr="00235552">
        <w:rPr>
          <w:rFonts w:ascii="Arial" w:hAnsi="Arial" w:cs="Arial"/>
          <w:lang w:val="en-US"/>
        </w:rPr>
        <w:t>r</w:t>
      </w:r>
      <w:r w:rsidR="00C40EB6" w:rsidRPr="00235552">
        <w:rPr>
          <w:rFonts w:ascii="Arial" w:hAnsi="Arial" w:cs="Arial"/>
          <w:lang w:val="en-US"/>
        </w:rPr>
        <w:t>ther</w:t>
      </w:r>
      <w:r w:rsidR="001114B2" w:rsidRPr="00235552">
        <w:rPr>
          <w:rFonts w:ascii="Arial" w:hAnsi="Arial" w:cs="Arial"/>
          <w:lang w:val="en-US"/>
        </w:rPr>
        <w:t xml:space="preserve"> VAS</w:t>
      </w:r>
      <w:r w:rsidR="00C40EB6" w:rsidRPr="00235552">
        <w:rPr>
          <w:rFonts w:ascii="Arial" w:hAnsi="Arial" w:cs="Arial"/>
          <w:lang w:val="en-US"/>
        </w:rPr>
        <w:t>s included</w:t>
      </w:r>
      <w:r w:rsidR="00274ED2" w:rsidRPr="00235552">
        <w:rPr>
          <w:rFonts w:ascii="Arial" w:hAnsi="Arial" w:cs="Arial"/>
          <w:lang w:val="en-US"/>
        </w:rPr>
        <w:t xml:space="preserve"> </w:t>
      </w:r>
      <w:r w:rsidR="00C40EB6" w:rsidRPr="00235552">
        <w:rPr>
          <w:rFonts w:ascii="Arial" w:hAnsi="Arial" w:cs="Arial"/>
          <w:lang w:val="en-US"/>
        </w:rPr>
        <w:t xml:space="preserve">“content,” “talkative,” “open,” “concentration,” “speed of thinking,” “perception of time,” “I feel close to others,” “I want to be hugged,” “I want to hug someone,” “I want to be alone”, and “I want to be with others”. “Speed of thinking,” and “perception of time,” were </w:t>
      </w:r>
      <w:r w:rsidR="00274ED2" w:rsidRPr="00235552">
        <w:rPr>
          <w:rFonts w:ascii="Arial" w:hAnsi="Arial" w:cs="Arial"/>
          <w:lang w:val="en-US"/>
        </w:rPr>
        <w:t xml:space="preserve">bidirectional and marked with </w:t>
      </w:r>
      <w:r w:rsidR="001114B2" w:rsidRPr="00235552">
        <w:rPr>
          <w:rFonts w:ascii="Arial" w:hAnsi="Arial" w:cs="Arial"/>
          <w:lang w:val="en-US"/>
        </w:rPr>
        <w:t xml:space="preserve">“normal” in the middle at 50 mm and </w:t>
      </w:r>
      <w:r w:rsidR="00274ED2" w:rsidRPr="00235552">
        <w:rPr>
          <w:rFonts w:ascii="Arial" w:hAnsi="Arial" w:cs="Arial"/>
          <w:lang w:val="en-US"/>
        </w:rPr>
        <w:t xml:space="preserve">“slowed” </w:t>
      </w:r>
      <w:r w:rsidR="001114B2" w:rsidRPr="00235552">
        <w:rPr>
          <w:rFonts w:ascii="Arial" w:hAnsi="Arial" w:cs="Arial"/>
          <w:lang w:val="en-US"/>
        </w:rPr>
        <w:t>on the left (0 mm</w:t>
      </w:r>
      <w:r w:rsidR="00274ED2" w:rsidRPr="00235552">
        <w:rPr>
          <w:rFonts w:ascii="Arial" w:hAnsi="Arial" w:cs="Arial"/>
          <w:lang w:val="en-US"/>
        </w:rPr>
        <w:t>) and “accelerated”</w:t>
      </w:r>
      <w:r w:rsidR="001114B2" w:rsidRPr="00235552">
        <w:rPr>
          <w:rFonts w:ascii="Arial" w:hAnsi="Arial" w:cs="Arial"/>
          <w:lang w:val="en-US"/>
        </w:rPr>
        <w:t xml:space="preserve"> (100 mm</w:t>
      </w:r>
      <w:r w:rsidR="00274ED2" w:rsidRPr="00235552">
        <w:rPr>
          <w:rFonts w:ascii="Arial" w:hAnsi="Arial" w:cs="Arial"/>
          <w:lang w:val="en-US"/>
        </w:rPr>
        <w:t>)</w:t>
      </w:r>
      <w:r w:rsidR="001114B2" w:rsidRPr="00235552">
        <w:rPr>
          <w:rFonts w:ascii="Arial" w:hAnsi="Arial" w:cs="Arial"/>
          <w:lang w:val="en-US"/>
        </w:rPr>
        <w:t xml:space="preserve"> on the right. The VAS</w:t>
      </w:r>
      <w:r w:rsidR="00C40EB6" w:rsidRPr="00235552">
        <w:rPr>
          <w:rFonts w:ascii="Arial" w:hAnsi="Arial" w:cs="Arial"/>
          <w:lang w:val="en-US"/>
        </w:rPr>
        <w:t>s</w:t>
      </w:r>
      <w:r w:rsidR="001114B2" w:rsidRPr="00235552">
        <w:rPr>
          <w:rFonts w:ascii="Arial" w:hAnsi="Arial" w:cs="Arial"/>
          <w:lang w:val="en-US"/>
        </w:rPr>
        <w:t xml:space="preserve"> </w:t>
      </w:r>
      <w:r w:rsidR="00C40EB6" w:rsidRPr="00235552">
        <w:rPr>
          <w:rFonts w:ascii="Arial" w:hAnsi="Arial" w:cs="Arial"/>
          <w:lang w:val="en-US"/>
        </w:rPr>
        <w:t xml:space="preserve">“content,” “talkative,” “open,” “concentration,” “I feel close to others,” “I want to be hugged,” “I want to hug someone,” “I want to be alone”, and “I want to be with others” </w:t>
      </w:r>
      <w:r w:rsidR="001114B2" w:rsidRPr="00235552">
        <w:rPr>
          <w:rFonts w:ascii="Arial" w:hAnsi="Arial" w:cs="Arial"/>
          <w:lang w:val="en-US"/>
        </w:rPr>
        <w:t>w</w:t>
      </w:r>
      <w:r w:rsidR="00C40EB6" w:rsidRPr="00235552">
        <w:rPr>
          <w:rFonts w:ascii="Arial" w:hAnsi="Arial" w:cs="Arial"/>
          <w:lang w:val="en-US"/>
        </w:rPr>
        <w:t>ere</w:t>
      </w:r>
      <w:r w:rsidR="001114B2" w:rsidRPr="00235552">
        <w:rPr>
          <w:rFonts w:ascii="Arial" w:hAnsi="Arial" w:cs="Arial"/>
          <w:lang w:val="en-US"/>
        </w:rPr>
        <w:t xml:space="preserve"> bidirectional and marked with “normal” in the middle at 50 mm and “not at all” (0 mm) on the left and “extremely” (100 mm) on the right. </w:t>
      </w:r>
      <w:r w:rsidR="006D7317" w:rsidRPr="00235552">
        <w:rPr>
          <w:rFonts w:ascii="Arial" w:hAnsi="Arial" w:cs="Arial"/>
          <w:lang w:val="en-US"/>
        </w:rPr>
        <w:t>The primary VAS outcome measures were “any drug effect”, “good drug effect</w:t>
      </w:r>
      <w:r w:rsidR="00C40EB6" w:rsidRPr="00235552">
        <w:rPr>
          <w:rFonts w:ascii="Arial" w:hAnsi="Arial" w:cs="Arial"/>
          <w:lang w:val="en-US"/>
        </w:rPr>
        <w:t xml:space="preserve">”, “bad drug effect”, and “ego </w:t>
      </w:r>
      <w:r w:rsidR="006D7317" w:rsidRPr="00235552">
        <w:rPr>
          <w:rFonts w:ascii="Arial" w:hAnsi="Arial" w:cs="Arial"/>
          <w:lang w:val="en-US"/>
        </w:rPr>
        <w:t xml:space="preserve">dissolution”. These VAS have been repeatedly used and shown to be sensitive with LSD </w:t>
      </w:r>
      <w:r w:rsidR="0015048F" w:rsidRPr="00235552">
        <w:rPr>
          <w:rFonts w:ascii="Arial" w:hAnsi="Arial" w:cs="Arial"/>
          <w:lang w:val="en-US"/>
        </w:rPr>
        <w:fldChar w:fldCharType="begin">
          <w:fldData xml:space="preserve">PEVuZE5vdGU+PENpdGU+PEF1dGhvcj5Ib2x6ZTwvQXV0aG9yPjxZZWFyPjIwMjA8L1llYXI+PFJl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PEVuZE5vdGU+PENpdGU+PEF1dGhvcj5Ib2x6ZTwvQXV0aG9yPjxZZWFyPjIwMjA8L1llYXI+PFJl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 2, 4, 5]</w:t>
      </w:r>
      <w:r w:rsidR="0015048F" w:rsidRPr="00235552">
        <w:rPr>
          <w:rFonts w:ascii="Arial" w:hAnsi="Arial" w:cs="Arial"/>
          <w:lang w:val="en-US"/>
        </w:rPr>
        <w:fldChar w:fldCharType="end"/>
      </w:r>
      <w:r w:rsidR="006D7317" w:rsidRPr="00235552">
        <w:rPr>
          <w:rFonts w:ascii="Arial" w:hAnsi="Arial" w:cs="Arial"/>
          <w:lang w:val="en-US"/>
        </w:rPr>
        <w:t xml:space="preserve"> and were included for the pharmacokinetic-pharmacodynamic modeling as similarly done previously </w:t>
      </w:r>
      <w:r w:rsidR="0015048F" w:rsidRPr="00235552">
        <w:rPr>
          <w:rFonts w:ascii="Arial" w:hAnsi="Arial" w:cs="Arial"/>
          <w:lang w:val="en-US"/>
        </w:rPr>
        <w:fldChar w:fldCharType="begin">
          <w:fldData xml:space="preserve">PEVuZE5vdGU+PENpdGU+PEF1dGhvcj5Ib2x6ZTwvQXV0aG9yPjxZZWFyPjIwMTk8L1llYXI+PFJl
Y051bT41NjY5PC9SZWNOdW0+PERpc3BsYXlUZXh0Pls0LCA1XTwvRGlzcGxheVRleHQ+PHJlY29y
ZD48cmVjLW51bWJlcj41NjY5PC9yZWMtbnVtYmVyPjxmb3JlaWduLWtleXM+PGtleSBhcHA9IkVO
IiBkYi1pZD0iOXR0OTVyOTl2MHNyYWJlcHAyZ3A5NTVvZHA5enR6end4YWFlIiB0aW1lc3RhbXA9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IFBoYXJtYWNvbDwvZnVsbC10aXRsZT48YWJici0xPkJyaXRpc2ggam91cm5hbCBvZiBjbGluaWNh
bCBwaGFybWFjb2xvZ3k8L2FiYnItMT48L3BlcmlvZGljYWw+PHBhZ2VzPjE0NzQtODM8L3BhZ2Vz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L3JlYy1udW1iZXI+PGZvcmVpZ24ta2V5cz48a2V5IGFwcD0iRU4iIGRiLWlkPSI5dHQ5NXI5OXYw
c3JhYmVwcDJncDk1NW9kcDl6dHp6d3hhYWUiIHRpbWVzdGFtcD0iMCI+NDUyNzwva2V5PjwvZm9y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Y3M8L3NlY29uZGFyeS10aXRsZT48L3RpdGxlcz48cGVyaW9kaWNhbD48ZnVsbC10aXRsZT5DbGlu
IFBoYXJtYWNva2luZXRpY3M8L2Z1bGwtdGl0bGU+PC9wZXJpb2RpY2FsPjxwYWdlcz4xMjE5LTEy
MzA8L3BhZ2VzPjx2b2x1bWU+NTY8L3ZvbHVtZT48ZGF0ZXM+PHllYXI+MjAxNzwveWVhcj48L2Rh
dGVzPjx1cmxzPjwvdXJscz48L3JlY29yZD48L0NpdGU+PC9FbmROb3RlPn==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PEVuZE5vdGU+PENpdGU+PEF1dGhvcj5Ib2x6ZTwvQXV0aG9yPjxZZWFyPjIwMTk8L1llYXI+PFJl
Y051bT41NjY5PC9SZWNOdW0+PERpc3BsYXlUZXh0Pls0LCA1XTwvRGlzcGxheVRleHQ+PHJlY29y
ZD48cmVjLW51bWJlcj41NjY5PC9yZWMtbnVtYmVyPjxmb3JlaWduLWtleXM+PGtleSBhcHA9IkVO
IiBkYi1pZD0iOXR0OTVyOTl2MHNyYWJlcHAyZ3A5NTVvZHA5enR6end4YWFlIiB0aW1lc3RhbXA9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IFBoYXJtYWNvbDwvZnVsbC10aXRsZT48YWJici0xPkJyaXRpc2ggam91cm5hbCBvZiBjbGluaWNh
bCBwaGFybWFjb2xvZ3k8L2FiYnItMT48L3BlcmlvZGljYWw+PHBhZ2VzPjE0NzQtODM8L3BhZ2Vz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L3JlYy1udW1iZXI+PGZvcmVpZ24ta2V5cz48a2V5IGFwcD0iRU4iIGRiLWlkPSI5dHQ5NXI5OXYw
c3JhYmVwcDJncDk1NW9kcDl6dHp6d3hhYWUiIHRpbWVzdGFtcD0iMCI+NDUyNzwva2V5PjwvZm9y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Y3M8L3NlY29uZGFyeS10aXRsZT48L3RpdGxlcz48cGVyaW9kaWNhbD48ZnVsbC10aXRsZT5DbGlu
IFBoYXJtYWNva2luZXRpY3M8L2Z1bGwtdGl0bGU+PC9wZXJpb2RpY2FsPjxwYWdlcz4xMjE5LTEy
MzA8L3BhZ2VzPjx2b2x1bWU+NTY8L3ZvbHVtZT48ZGF0ZXM+PHllYXI+MjAxNzwveWVhcj48L2Rh
dGVzPjx1cmxzPjwvdXJscz48L3JlY29yZD48L0NpdGU+PC9FbmROb3RlPn==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[4, 5]</w:t>
      </w:r>
      <w:r w:rsidR="0015048F" w:rsidRPr="00235552">
        <w:rPr>
          <w:rFonts w:ascii="Arial" w:hAnsi="Arial" w:cs="Arial"/>
          <w:lang w:val="en-US"/>
        </w:rPr>
        <w:fldChar w:fldCharType="end"/>
      </w:r>
      <w:r w:rsidR="006D7317" w:rsidRPr="00235552">
        <w:rPr>
          <w:rFonts w:ascii="Arial" w:hAnsi="Arial" w:cs="Arial"/>
          <w:lang w:val="en-US"/>
        </w:rPr>
        <w:t xml:space="preserve">. The VAS can </w:t>
      </w:r>
      <w:r w:rsidR="0026796E" w:rsidRPr="00235552">
        <w:rPr>
          <w:rFonts w:ascii="Arial" w:hAnsi="Arial" w:cs="Arial"/>
          <w:lang w:val="en-US"/>
        </w:rPr>
        <w:t xml:space="preserve">relatively </w:t>
      </w:r>
      <w:r w:rsidR="006D7317" w:rsidRPr="00235552">
        <w:rPr>
          <w:rFonts w:ascii="Arial" w:hAnsi="Arial" w:cs="Arial"/>
          <w:lang w:val="en-US"/>
        </w:rPr>
        <w:t xml:space="preserve">rapidly and easily be completed by the participant during the </w:t>
      </w:r>
      <w:r w:rsidR="0026796E" w:rsidRPr="00235552">
        <w:rPr>
          <w:rFonts w:ascii="Arial" w:hAnsi="Arial" w:cs="Arial"/>
          <w:lang w:val="en-US"/>
        </w:rPr>
        <w:t>LSD</w:t>
      </w:r>
      <w:r w:rsidR="006D7317" w:rsidRPr="00235552">
        <w:rPr>
          <w:rFonts w:ascii="Arial" w:hAnsi="Arial" w:cs="Arial"/>
          <w:lang w:val="en-US"/>
        </w:rPr>
        <w:t xml:space="preserve"> </w:t>
      </w:r>
      <w:r w:rsidR="0026796E" w:rsidRPr="00235552">
        <w:rPr>
          <w:rFonts w:ascii="Arial" w:hAnsi="Arial" w:cs="Arial"/>
          <w:lang w:val="en-US"/>
        </w:rPr>
        <w:t xml:space="preserve">experience and allow to define the drug effect over time. They are sensitive but relatively simple measures. More complex assessments of the LSD state have to be performed primarily at the end of the session and include entire multi-item questionnaires. The VAS “any drug effect” is an overall effect measure to characterize the overall effect intensity and time course. The VAS “good drug effect” is an </w:t>
      </w:r>
      <w:r w:rsidR="002803D3" w:rsidRPr="00235552">
        <w:rPr>
          <w:rFonts w:ascii="Arial" w:hAnsi="Arial" w:cs="Arial"/>
          <w:lang w:val="en-US"/>
        </w:rPr>
        <w:t xml:space="preserve">overall measure of effects subjectively considered positive and interrelated with other measures such as “drug liking”. The VAS “bad drug effect” is an overall measure of any negative effects and related to “fear”. Typically, “bad drug effects” tend to occur at higher doses or plasma concentrations according to previous PK-PD analyses </w:t>
      </w:r>
      <w:r w:rsidR="0015048F" w:rsidRPr="00235552">
        <w:rPr>
          <w:rFonts w:ascii="Arial" w:hAnsi="Arial" w:cs="Arial"/>
          <w:lang w:val="en-US"/>
        </w:rPr>
        <w:fldChar w:fldCharType="begin">
          <w:fldData xml:space="preserve">PEVuZE5vdGU+PENpdGU+PEF1dGhvcj5Ib2x6ZTwvQXV0aG9yPjxZZWFyPjIwMTk8L1llYXI+PFJl
Y051bT41NjY5PC9SZWNOdW0+PERpc3BsYXlUZXh0Pls0LCA1XTwvRGlzcGxheVRleHQ+PHJlY29y
ZD48cmVjLW51bWJlcj41NjY5PC9yZWMtbnVtYmVyPjxmb3JlaWduLWtleXM+PGtleSBhcHA9IkVO
IiBkYi1pZD0iOXR0OTVyOTl2MHNyYWJlcHAyZ3A5NTVvZHA5enR6end4YWFlIiB0aW1lc3RhbXA9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IFBoYXJtYWNvbDwvZnVsbC10aXRsZT48YWJici0xPkJyaXRpc2ggam91cm5hbCBvZiBjbGluaWNh
bCBwaGFybWFjb2xvZ3k8L2FiYnItMT48L3BlcmlvZGljYWw+PHBhZ2VzPjE0NzQtODM8L3BhZ2Vz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L3JlYy1udW1iZXI+PGZvcmVpZ24ta2V5cz48a2V5IGFwcD0iRU4iIGRiLWlkPSI5dHQ5NXI5OXYw
c3JhYmVwcDJncDk1NW9kcDl6dHp6d3hhYWUiIHRpbWVzdGFtcD0iMCI+NDUyNzwva2V5PjwvZm9y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Y3M8L3NlY29uZGFyeS10aXRsZT48L3RpdGxlcz48cGVyaW9kaWNhbD48ZnVsbC10aXRsZT5DbGlu
IFBoYXJtYWNva2luZXRpY3M8L2Z1bGwtdGl0bGU+PC9wZXJpb2RpY2FsPjxwYWdlcz4xMjE5LTEy
MzA8L3BhZ2VzPjx2b2x1bWU+NTY8L3ZvbHVtZT48ZGF0ZXM+PHllYXI+MjAxNzwveWVhcj48L2Rh
dGVzPjx1cmxzPjwvdXJscz48L3JlY29yZD48L0NpdGU+PC9FbmROb3RlPn==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PEVuZE5vdGU+PENpdGU+PEF1dGhvcj5Ib2x6ZTwvQXV0aG9yPjxZZWFyPjIwMTk8L1llYXI+PFJl
Y051bT41NjY5PC9SZWNOdW0+PERpc3BsYXlUZXh0Pls0LCA1XTwvRGlzcGxheVRleHQ+PHJlY29y
ZD48cmVjLW51bWJlcj41NjY5PC9yZWMtbnVtYmVyPjxmb3JlaWduLWtleXM+PGtleSBhcHA9IkVO
IiBkYi1pZD0iOXR0OTVyOTl2MHNyYWJlcHAyZ3A5NTVvZHA5enR6end4YWFlIiB0aW1lc3RhbXA9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IFBoYXJtYWNvbDwvZnVsbC10aXRsZT48YWJici0xPkJyaXRpc2ggam91cm5hbCBvZiBjbGluaWNh
bCBwaGFybWFjb2xvZ3k8L2FiYnItMT48L3BlcmlvZGljYWw+PHBhZ2VzPjE0NzQtODM8L3BhZ2Vz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ZS1udW0+PC9yZWNvcmQ+PC9DaXRlPjxDaXRlPjxBdXRob3I+RG9sZGVyPC9BdXRob3I+PFllYXI+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[4, 5]</w:t>
      </w:r>
      <w:r w:rsidR="0015048F" w:rsidRPr="00235552">
        <w:rPr>
          <w:rFonts w:ascii="Arial" w:hAnsi="Arial" w:cs="Arial"/>
          <w:lang w:val="en-US"/>
        </w:rPr>
        <w:fldChar w:fldCharType="end"/>
      </w:r>
      <w:r w:rsidR="002803D3" w:rsidRPr="00235552">
        <w:rPr>
          <w:rFonts w:ascii="Arial" w:hAnsi="Arial" w:cs="Arial"/>
          <w:lang w:val="en-US"/>
        </w:rPr>
        <w:t xml:space="preserve">. The VAS “ego dissolution” was marked with the sentence: “the boundaries between myself and my surroundings seemed to blur”. This is </w:t>
      </w:r>
      <w:r w:rsidR="00D95651" w:rsidRPr="00235552">
        <w:rPr>
          <w:rFonts w:ascii="Arial" w:hAnsi="Arial" w:cs="Arial"/>
          <w:lang w:val="en-US"/>
        </w:rPr>
        <w:t>also an</w:t>
      </w:r>
      <w:r w:rsidR="002803D3" w:rsidRPr="00235552">
        <w:rPr>
          <w:rFonts w:ascii="Arial" w:hAnsi="Arial" w:cs="Arial"/>
          <w:lang w:val="en-US"/>
        </w:rPr>
        <w:t xml:space="preserve"> item (nr. 71) of the 5D-ASC </w:t>
      </w:r>
      <w:r w:rsidR="00D95651" w:rsidRPr="00235552">
        <w:rPr>
          <w:rFonts w:ascii="Arial" w:hAnsi="Arial" w:cs="Arial"/>
          <w:lang w:val="en-US"/>
        </w:rPr>
        <w:t xml:space="preserve">which has been used as a simple measure of “ego dissolution” previously </w:t>
      </w:r>
      <w:r w:rsidR="0015048F" w:rsidRPr="00235552">
        <w:rPr>
          <w:rFonts w:ascii="Arial" w:hAnsi="Arial" w:cs="Arial"/>
          <w:lang w:val="en-US"/>
        </w:rPr>
        <w:fldChar w:fldCharType="begin">
          <w:fldData xml:space="preserve">PEVuZE5vdGU+PENpdGU+PEF1dGhvcj5UYWdsaWF6dWNjaGk8L0F1dGhvcj48WWVhcj4yMDE2PC9Z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==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PEVuZE5vdGU+PENpdGU+PEF1dGhvcj5UYWdsaWF6dWNjaGk8L0F1dGhvcj48WWVhcj4yMDE2PC9Z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==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[6, 7]</w:t>
      </w:r>
      <w:r w:rsidR="0015048F" w:rsidRPr="00235552">
        <w:rPr>
          <w:rFonts w:ascii="Arial" w:hAnsi="Arial" w:cs="Arial"/>
          <w:lang w:val="en-US"/>
        </w:rPr>
        <w:fldChar w:fldCharType="end"/>
      </w:r>
      <w:r w:rsidR="00D95651" w:rsidRPr="00235552">
        <w:rPr>
          <w:rFonts w:ascii="Arial" w:hAnsi="Arial" w:cs="Arial"/>
          <w:lang w:val="en-US"/>
        </w:rPr>
        <w:t xml:space="preserve"> and can be used repeatedly as single VAS </w:t>
      </w:r>
      <w:r w:rsidR="0015048F" w:rsidRPr="00235552">
        <w:rPr>
          <w:rFonts w:ascii="Arial" w:hAnsi="Arial" w:cs="Arial"/>
          <w:lang w:val="en-US"/>
        </w:rPr>
        <w:fldChar w:fldCharType="begin">
          <w:fldData xml:space="preserve">PEVuZE5vdGU+PENpdGU+PEF1dGhvcj5Ib2x6ZTwvQXV0aG9yPjxZZWFyPjIwMTk8L1llYXI+PFJl
Y051bT41NjY5PC9SZWNOdW0+PERpc3BsYXlUZXh0PlsxLCA0XTwvRGlzcGxheVRleHQ+PHJlY29y
ZD48cmVjLW51bWJlcj41NjY5PC9yZWMtbnVtYmVyPjxmb3JlaWduLWtleXM+PGtleSBhcHA9IkVO
IiBkYi1pZD0iOXR0OTVyOTl2MHNyYWJlcHAyZ3A5NTVvZHA5enR6end4YWFlIiB0aW1lc3RhbXA9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IFBoYXJtYWNvbDwvZnVsbC10aXRsZT48YWJici0xPkJyaXRpc2ggam91cm5hbCBvZiBjbGluaWNh
bCBwaGFybWFjb2xvZ3k8L2FiYnItMT48L3BlcmlvZGljYWw+PHBhZ2VzPjE0NzQtODM8L3BhZ2Vz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ZS1udW0+PC9yZWNvcmQ+PC9DaXRlPjxDaXRlPjxBdXRob3I+SG9semU8L0F1dGhvcj48WWVhcj4y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PEVuZE5vdGU+PENpdGU+PEF1dGhvcj5Ib2x6ZTwvQXV0aG9yPjxZZWFyPjIwMTk8L1llYXI+PFJl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 4]</w:t>
      </w:r>
      <w:r w:rsidR="0015048F" w:rsidRPr="00235552">
        <w:rPr>
          <w:rFonts w:ascii="Arial" w:hAnsi="Arial" w:cs="Arial"/>
          <w:lang w:val="en-US"/>
        </w:rPr>
        <w:fldChar w:fldCharType="end"/>
      </w:r>
      <w:r w:rsidR="00D95651" w:rsidRPr="00235552">
        <w:rPr>
          <w:rFonts w:ascii="Arial" w:hAnsi="Arial" w:cs="Arial"/>
          <w:lang w:val="en-US"/>
        </w:rPr>
        <w:t xml:space="preserve">. </w:t>
      </w:r>
    </w:p>
    <w:p w14:paraId="0AAF439B" w14:textId="77777777" w:rsidR="00D95651" w:rsidRPr="00235552" w:rsidRDefault="00506A6C" w:rsidP="006A1580">
      <w:pPr>
        <w:adjustRightInd w:val="0"/>
        <w:snapToGrid w:val="0"/>
        <w:spacing w:after="0" w:line="240" w:lineRule="auto"/>
        <w:ind w:firstLine="567"/>
        <w:jc w:val="both"/>
        <w:rPr>
          <w:rFonts w:ascii="Arial" w:hAnsi="Arial" w:cs="Arial"/>
          <w:lang w:val="en-US"/>
        </w:rPr>
      </w:pPr>
      <w:r w:rsidRPr="00235552">
        <w:rPr>
          <w:rFonts w:ascii="Arial" w:hAnsi="Arial" w:cs="Arial"/>
          <w:lang w:val="en-US"/>
        </w:rPr>
        <w:t xml:space="preserve">VASs were assessed each time LSD blood concentrations were measured to allow for pharmacokinetic-pharmacodynamic modeling. </w:t>
      </w:r>
    </w:p>
    <w:p w14:paraId="00C157E5" w14:textId="77777777" w:rsidR="00D95651" w:rsidRPr="00235552" w:rsidRDefault="00D95651" w:rsidP="006A1580">
      <w:pPr>
        <w:adjustRightInd w:val="0"/>
        <w:snapToGrid w:val="0"/>
        <w:spacing w:after="0" w:line="240" w:lineRule="auto"/>
        <w:jc w:val="both"/>
        <w:rPr>
          <w:rFonts w:ascii="Arial" w:hAnsi="Arial" w:cs="Arial"/>
          <w:lang w:val="en-US"/>
        </w:rPr>
      </w:pPr>
    </w:p>
    <w:p w14:paraId="1455A3B7" w14:textId="77777777" w:rsidR="00D95651" w:rsidRPr="00235552" w:rsidRDefault="00D95651" w:rsidP="006A1580">
      <w:pPr>
        <w:adjustRightInd w:val="0"/>
        <w:snapToGrid w:val="0"/>
        <w:spacing w:after="0" w:line="240" w:lineRule="auto"/>
        <w:jc w:val="both"/>
        <w:rPr>
          <w:rFonts w:ascii="Arial" w:hAnsi="Arial" w:cs="Arial"/>
          <w:i/>
          <w:lang w:val="en-US"/>
        </w:rPr>
      </w:pPr>
      <w:r w:rsidRPr="00235552">
        <w:rPr>
          <w:rFonts w:ascii="Arial" w:hAnsi="Arial" w:cs="Arial"/>
          <w:i/>
          <w:lang w:val="en-US"/>
        </w:rPr>
        <w:t>Adjective Mood Rating Scale (AMRS)</w:t>
      </w:r>
    </w:p>
    <w:p w14:paraId="34766DD0" w14:textId="77777777" w:rsidR="00D95651" w:rsidRPr="00235552" w:rsidRDefault="00D95651" w:rsidP="006A1580">
      <w:pPr>
        <w:adjustRightInd w:val="0"/>
        <w:snapToGrid w:val="0"/>
        <w:spacing w:after="0" w:line="240" w:lineRule="auto"/>
        <w:ind w:firstLine="567"/>
        <w:jc w:val="both"/>
        <w:rPr>
          <w:rFonts w:ascii="Arial" w:hAnsi="Arial" w:cs="Arial"/>
          <w:lang w:val="en-US"/>
        </w:rPr>
      </w:pPr>
    </w:p>
    <w:p w14:paraId="3E5F8ABC" w14:textId="2EC51B07" w:rsidR="00300CAA" w:rsidRPr="00235552" w:rsidRDefault="00506A6C" w:rsidP="006A1580">
      <w:pPr>
        <w:adjustRightInd w:val="0"/>
        <w:snapToGrid w:val="0"/>
        <w:spacing w:after="0" w:line="240" w:lineRule="auto"/>
        <w:ind w:firstLine="567"/>
        <w:jc w:val="both"/>
        <w:rPr>
          <w:rFonts w:ascii="Arial" w:hAnsi="Arial" w:cs="Arial"/>
          <w:lang w:val="en-US"/>
        </w:rPr>
      </w:pPr>
      <w:r w:rsidRPr="00235552">
        <w:rPr>
          <w:rFonts w:ascii="Arial" w:hAnsi="Arial" w:cs="Arial"/>
          <w:lang w:val="en-US"/>
        </w:rPr>
        <w:t xml:space="preserve">The Adjective Mood Rating Scale (AMRS)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&lt;EndNote&gt;&lt;Cite&gt;&lt;Author&gt;Janke&lt;/Author&gt;&lt;Year&gt;1978&lt;/Year&gt;&lt;RecNum&gt;174&lt;/RecNum&gt;&lt;DisplayText&gt;[8]&lt;/DisplayText&gt;&lt;record&gt;&lt;rec-number&gt;174&lt;/rec-number&gt;&lt;foreign-keys&gt;&lt;key app="EN" db-id="9tt95r99v0srabepp2gp955odp9ztzzwxaae" timestamp="0"&gt;174&lt;/key&gt;&lt;/foreign-keys&gt;&lt;ref-type name="Book"&gt;6&lt;/ref-type&gt;&lt;contributors&gt;&lt;authors&gt;&lt;author&gt;Janke, W.&lt;/author&gt;&lt;author&gt;Debus, G.&lt;/author&gt;&lt;/authors&gt;&lt;/contributors&gt;&lt;titles&gt;&lt;title&gt;Die Eigenschaftswörterliste.&lt;/title&gt;&lt;/titles&gt;&lt;dates&gt;&lt;year&gt;1978&lt;/year&gt;&lt;/dates&gt;&lt;pub-location&gt;Göttingen.&lt;/pub-location&gt;&lt;publisher&gt;Hogrefe&lt;/publisher&gt;&lt;urls&gt;&lt;/urls&gt;&lt;/record&gt;&lt;/Cite&gt;&lt;/EndNote&gt;</w:instrText>
      </w:r>
      <w:r w:rsidR="0015048F" w:rsidRPr="00235552">
        <w:rPr>
          <w:rFonts w:ascii="Arial" w:hAnsi="Arial" w:cs="Arial"/>
          <w:lang w:val="en-US"/>
        </w:rPr>
        <w:fldChar w:fldCharType="separate"/>
      </w:r>
      <w:r w:rsidR="006C0830">
        <w:rPr>
          <w:rFonts w:ascii="Arial" w:hAnsi="Arial" w:cs="Arial"/>
          <w:noProof/>
          <w:lang w:val="en-US"/>
        </w:rPr>
        <w:t>[8]</w:t>
      </w:r>
      <w:r w:rsidR="0015048F" w:rsidRPr="00235552">
        <w:rPr>
          <w:rFonts w:ascii="Arial" w:hAnsi="Arial" w:cs="Arial"/>
          <w:lang w:val="en-US"/>
        </w:rPr>
        <w:fldChar w:fldCharType="end"/>
      </w:r>
      <w:r w:rsidRPr="00235552">
        <w:rPr>
          <w:rFonts w:ascii="Arial" w:hAnsi="Arial" w:cs="Arial"/>
          <w:lang w:val="en-US"/>
        </w:rPr>
        <w:t xml:space="preserve"> was used 1 h before and 3, 6, 9, 12, and 24 h after drug administration. </w:t>
      </w:r>
      <w:r w:rsidR="00300CAA" w:rsidRPr="00235552">
        <w:rPr>
          <w:rFonts w:ascii="Arial" w:hAnsi="Arial" w:cs="Arial"/>
          <w:lang w:val="en-US"/>
        </w:rPr>
        <w:t xml:space="preserve">The AMRS is a validated </w:t>
      </w:r>
      <w:r w:rsidR="00862611" w:rsidRPr="00235552">
        <w:rPr>
          <w:rFonts w:ascii="Arial" w:hAnsi="Arial" w:cs="Arial"/>
          <w:lang w:val="en-US"/>
        </w:rPr>
        <w:t xml:space="preserve">60-item Likert </w:t>
      </w:r>
      <w:r w:rsidR="00300CAA" w:rsidRPr="00235552">
        <w:rPr>
          <w:rFonts w:ascii="Arial" w:hAnsi="Arial" w:cs="Arial"/>
          <w:lang w:val="en-US"/>
        </w:rPr>
        <w:t xml:space="preserve">mood rating scale mainly use in Europe and consists of subscales including ratings on “well-being”, “anxiety”, “inactivity”, “extraversion”, “introversion”, and “emotional excitation”. </w:t>
      </w:r>
      <w:r w:rsidR="00862611" w:rsidRPr="00235552">
        <w:rPr>
          <w:rFonts w:ascii="Arial" w:hAnsi="Arial" w:cs="Arial"/>
          <w:lang w:val="en-US"/>
        </w:rPr>
        <w:t xml:space="preserve">It is suitable for repeated measurements of mood states. The short German EWL60S version was used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&lt;EndNote&gt;&lt;Cite&gt;&lt;Author&gt;Janke&lt;/Author&gt;&lt;Year&gt;1978&lt;/Year&gt;&lt;RecNum&gt;174&lt;/RecNum&gt;&lt;DisplayText&gt;[8]&lt;/DisplayText&gt;&lt;record&gt;&lt;rec-number&gt;174&lt;/rec-number&gt;&lt;foreign-keys&gt;&lt;key app="EN" db-id="9tt95r99v0srabepp2gp955odp9ztzzwxaae" timestamp="0"&gt;174&lt;/key&gt;&lt;/foreign-keys&gt;&lt;ref-type name="Book"&gt;6&lt;/ref-type&gt;&lt;contributors&gt;&lt;authors&gt;&lt;author&gt;Janke, W.&lt;/author&gt;&lt;author&gt;Debus, G.&lt;/author&gt;&lt;/authors&gt;&lt;/contributors&gt;&lt;titles&gt;&lt;title&gt;Die Eigenschaftswörterliste.&lt;/title&gt;&lt;/titles&gt;&lt;dates&gt;&lt;year&gt;1978&lt;/year&gt;&lt;/dates&gt;&lt;pub-location&gt;Göttingen.&lt;/pub-location&gt;&lt;publisher&gt;Hogrefe&lt;/publisher&gt;&lt;urls&gt;&lt;/urls&gt;&lt;/record&gt;&lt;/Cite&gt;&lt;/EndNote&gt;</w:instrText>
      </w:r>
      <w:r w:rsidR="0015048F" w:rsidRPr="00235552">
        <w:rPr>
          <w:rFonts w:ascii="Arial" w:hAnsi="Arial" w:cs="Arial"/>
          <w:lang w:val="en-US"/>
        </w:rPr>
        <w:fldChar w:fldCharType="separate"/>
      </w:r>
      <w:r w:rsidR="006C0830">
        <w:rPr>
          <w:rFonts w:ascii="Arial" w:hAnsi="Arial" w:cs="Arial"/>
          <w:noProof/>
          <w:lang w:val="en-US"/>
        </w:rPr>
        <w:t>[8]</w:t>
      </w:r>
      <w:r w:rsidR="0015048F" w:rsidRPr="00235552">
        <w:rPr>
          <w:rFonts w:ascii="Arial" w:hAnsi="Arial" w:cs="Arial"/>
          <w:lang w:val="en-US"/>
        </w:rPr>
        <w:fldChar w:fldCharType="end"/>
      </w:r>
      <w:r w:rsidR="00862611" w:rsidRPr="00235552">
        <w:rPr>
          <w:rFonts w:ascii="Arial" w:hAnsi="Arial" w:cs="Arial"/>
          <w:lang w:val="en-US"/>
        </w:rPr>
        <w:t xml:space="preserve">. The completion of the ratings under the effects of psychedelics substances is possible but difficult because it lasts several minutes. The scale was used in paper and pencil version but it may be more suitable to use this measure verbally during states of markedly impaired concentration. The AMRS was </w:t>
      </w:r>
      <w:r w:rsidR="00F1503C" w:rsidRPr="00235552">
        <w:rPr>
          <w:rFonts w:ascii="Arial" w:hAnsi="Arial" w:cs="Arial"/>
          <w:lang w:val="en-US"/>
        </w:rPr>
        <w:t xml:space="preserve">included as a secondary supportive measure </w:t>
      </w:r>
      <w:r w:rsidR="00862611" w:rsidRPr="00235552">
        <w:rPr>
          <w:rFonts w:ascii="Arial" w:hAnsi="Arial" w:cs="Arial"/>
          <w:lang w:val="en-US"/>
        </w:rPr>
        <w:t>because it could be considered a better validated measure of mood states and producing more defined ratings than the VAS</w:t>
      </w:r>
      <w:r w:rsidR="00F1503C" w:rsidRPr="00235552">
        <w:rPr>
          <w:rFonts w:ascii="Arial" w:hAnsi="Arial" w:cs="Arial"/>
          <w:lang w:val="en-US"/>
        </w:rPr>
        <w:t xml:space="preserve"> and to support findings on the VAS (AMRS well-being considered similar to VAS good drug effects; AMRS anxiety considered similar to VAS fear)</w:t>
      </w:r>
      <w:r w:rsidR="00862611" w:rsidRPr="00235552">
        <w:rPr>
          <w:rFonts w:ascii="Arial" w:hAnsi="Arial" w:cs="Arial"/>
          <w:lang w:val="en-US"/>
        </w:rPr>
        <w:t xml:space="preserve">.  </w:t>
      </w:r>
    </w:p>
    <w:p w14:paraId="739EE157" w14:textId="60B756CE" w:rsidR="006C0830" w:rsidRDefault="006C0830">
      <w:pPr>
        <w:rPr>
          <w:rFonts w:ascii="Arial" w:hAnsi="Arial" w:cs="Arial"/>
          <w:lang w:val="en-US"/>
        </w:rPr>
      </w:pPr>
      <w:r>
        <w:rPr>
          <w:rFonts w:ascii="Arial" w:hAnsi="Arial" w:cs="Arial"/>
          <w:lang w:val="en-US"/>
        </w:rPr>
        <w:br w:type="page"/>
      </w:r>
    </w:p>
    <w:p w14:paraId="057F626A" w14:textId="77777777" w:rsidR="00300CAA" w:rsidRPr="00235552" w:rsidRDefault="00862611" w:rsidP="006A1580">
      <w:pPr>
        <w:adjustRightInd w:val="0"/>
        <w:snapToGrid w:val="0"/>
        <w:spacing w:after="0" w:line="240" w:lineRule="auto"/>
        <w:jc w:val="both"/>
        <w:rPr>
          <w:rFonts w:ascii="Arial" w:hAnsi="Arial" w:cs="Arial"/>
          <w:i/>
          <w:lang w:val="en-US"/>
        </w:rPr>
      </w:pPr>
      <w:r w:rsidRPr="00235552">
        <w:rPr>
          <w:rFonts w:ascii="Arial" w:hAnsi="Arial" w:cs="Arial"/>
          <w:i/>
          <w:lang w:val="en-US"/>
        </w:rPr>
        <w:lastRenderedPageBreak/>
        <w:t>5 Dimensions of Altered States of Consciousness (5D-ASC) scale</w:t>
      </w:r>
    </w:p>
    <w:p w14:paraId="02EF1E9B" w14:textId="77777777" w:rsidR="00300CAA" w:rsidRPr="00235552" w:rsidRDefault="00300CAA" w:rsidP="006A1580">
      <w:pPr>
        <w:adjustRightInd w:val="0"/>
        <w:snapToGrid w:val="0"/>
        <w:spacing w:after="0" w:line="240" w:lineRule="auto"/>
        <w:ind w:firstLine="567"/>
        <w:jc w:val="both"/>
        <w:rPr>
          <w:rFonts w:ascii="Arial" w:hAnsi="Arial" w:cs="Arial"/>
          <w:lang w:val="en-US"/>
        </w:rPr>
      </w:pPr>
    </w:p>
    <w:p w14:paraId="2A75C639" w14:textId="0FFF4DA5" w:rsidR="00862611" w:rsidRPr="00235552" w:rsidRDefault="00506A6C" w:rsidP="001B6788">
      <w:pPr>
        <w:adjustRightInd w:val="0"/>
        <w:snapToGrid w:val="0"/>
        <w:spacing w:after="0" w:line="240" w:lineRule="auto"/>
        <w:ind w:firstLine="567"/>
        <w:jc w:val="both"/>
        <w:rPr>
          <w:rFonts w:ascii="Arial" w:hAnsi="Arial" w:cs="Arial"/>
          <w:lang w:val="en-US"/>
        </w:rPr>
      </w:pPr>
      <w:r w:rsidRPr="00235552">
        <w:rPr>
          <w:rFonts w:ascii="Arial" w:hAnsi="Arial" w:cs="Arial"/>
          <w:lang w:val="en-US"/>
        </w:rPr>
        <w:t xml:space="preserve">The 5 Dimensions of Altered States of Consciousness (5D-ASC) scale </w:t>
      </w:r>
      <w:r w:rsidR="0015048F" w:rsidRPr="00235552">
        <w:rPr>
          <w:rFonts w:ascii="Arial" w:hAnsi="Arial" w:cs="Arial"/>
          <w:lang w:val="en-US"/>
        </w:rPr>
        <w:fldChar w:fldCharType="begin">
          <w:fldData xml:space="preserve">PEVuZE5vdGU+PENpdGU+PEF1dGhvcj5EaXR0cmljaDwvQXV0aG9yPjxZZWFyPjE5OTg8L1llYXI+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PEVuZE5vdGU+PENpdGU+PEF1dGhvcj5EaXR0cmljaDwvQXV0aG9yPjxZZWFyPjE5OTg8L1llYXI+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[9, 10]</w:t>
      </w:r>
      <w:r w:rsidR="0015048F" w:rsidRPr="00235552">
        <w:rPr>
          <w:rFonts w:ascii="Arial" w:hAnsi="Arial" w:cs="Arial"/>
          <w:lang w:val="en-US"/>
        </w:rPr>
        <w:fldChar w:fldCharType="end"/>
      </w:r>
      <w:r w:rsidRPr="00235552">
        <w:rPr>
          <w:rFonts w:ascii="Arial" w:hAnsi="Arial" w:cs="Arial"/>
          <w:lang w:val="en-US"/>
        </w:rPr>
        <w:t xml:space="preserve"> was used as the primary outcome measure and was administered 24 h after drug administration to retrospectively rate peak drug effects. </w:t>
      </w:r>
      <w:r w:rsidR="00AD1CD8" w:rsidRPr="00235552">
        <w:rPr>
          <w:rFonts w:ascii="Arial" w:hAnsi="Arial" w:cs="Arial"/>
          <w:lang w:val="en-US"/>
        </w:rPr>
        <w:t xml:space="preserve">The 5D-ASC scale measures altered states of consciousness and contains 94 items (visual analog scales). The instrument consists of five subscales/dimensions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&lt;EndNote&gt;&lt;Cite&gt;&lt;Author&gt;Dittrich&lt;/Author&gt;&lt;Year&gt;1998&lt;/Year&gt;&lt;RecNum&gt;173&lt;/RecNum&gt;&lt;DisplayText&gt;[9]&lt;/DisplayText&gt;&lt;record&gt;&lt;rec-number&gt;173&lt;/rec-number&gt;&lt;foreign-keys&gt;&lt;key app="EN" db-id="9tt95r99v0srabepp2gp955odp9ztzzwxaae" timestamp="0"&gt;173&lt;/key&gt;&lt;/foreign-keys&gt;&lt;ref-type name="Journal Article"&gt;17&lt;/ref-type&gt;&lt;contributors&gt;&lt;authors&gt;&lt;author&gt;Dittrich, A.&lt;/author&gt;&lt;/authors&gt;&lt;/contributors&gt;&lt;auth-address&gt;PSIN Psychologisches Institut fur Beratung und Forschung, Zurich, Switzerland.&lt;/auth-address&gt;&lt;titles&gt;&lt;title&gt;The standardized psychometric assessment of altered states of consciousness (ASCs) in humans&lt;/title&gt;&lt;secondary-title&gt;Pharmacopsychiatry&lt;/secondary-title&gt;&lt;alt-title&gt;Pharmacopsychiatry&lt;/alt-title&gt;&lt;/titles&gt;&lt;periodical&gt;&lt;full-title&gt;Pharmacopsychiatry&lt;/full-title&gt;&lt;abbr-1&gt;Pharmacopsychiatry&lt;/abbr-1&gt;&lt;/periodical&gt;&lt;alt-periodical&gt;&lt;full-title&gt;Pharmacopsychiatry&lt;/full-title&gt;&lt;abbr-1&gt;Pharmacopsychiatry&lt;/abbr-1&gt;&lt;/alt-periodical&gt;&lt;pages&gt;80-4&lt;/pages&gt;&lt;volume&gt;31 (Suppl 2)&lt;/volume&gt;&lt;keywords&gt;&lt;keyword&gt;Clinical Trials as Topic&lt;/keyword&gt;&lt;keyword&gt;Consciousness/*drug effects&lt;/keyword&gt;&lt;keyword&gt;Consciousness Disorders/etiology/*psychology&lt;/keyword&gt;&lt;keyword&gt;Hallucinogens/*pharmacology&lt;/keyword&gt;&lt;keyword&gt;Humans&lt;/keyword&gt;&lt;keyword&gt;Psychiatric Status Rating Scales/*standards&lt;/keyword&gt;&lt;/keywords&gt;&lt;dates&gt;&lt;year&gt;1998&lt;/year&gt;&lt;pub-dates&gt;&lt;date&gt;Jul&lt;/date&gt;&lt;/pub-dates&gt;&lt;/dates&gt;&lt;isbn&gt;0176-3679 (Print)&lt;/isbn&gt;&lt;accession-num&gt;9754838&lt;/accession-num&gt;&lt;urls&gt;&lt;related-urls&gt;&lt;url&gt;http://www.ncbi.nlm.nih.gov/entrez/query.fcgi?cmd=Retrieve&amp;amp;db=PubMed&amp;amp;dopt=Citation&amp;amp;list_uids=9754838 &lt;/url&gt;&lt;/related-urls&gt;&lt;/urls&gt;&lt;language&gt;eng&lt;/language&gt;&lt;/record&gt;&lt;/Cite&gt;&lt;/EndNote&gt;</w:instrText>
      </w:r>
      <w:r w:rsidR="0015048F" w:rsidRPr="00235552">
        <w:rPr>
          <w:rFonts w:ascii="Arial" w:hAnsi="Arial" w:cs="Arial"/>
          <w:lang w:val="en-US"/>
        </w:rPr>
        <w:fldChar w:fldCharType="separate"/>
      </w:r>
      <w:r w:rsidR="006C0830">
        <w:rPr>
          <w:rFonts w:ascii="Arial" w:hAnsi="Arial" w:cs="Arial"/>
          <w:noProof/>
          <w:lang w:val="en-US"/>
        </w:rPr>
        <w:t>[9]</w:t>
      </w:r>
      <w:r w:rsidR="0015048F" w:rsidRPr="00235552">
        <w:rPr>
          <w:rFonts w:ascii="Arial" w:hAnsi="Arial" w:cs="Arial"/>
          <w:lang w:val="en-US"/>
        </w:rPr>
        <w:fldChar w:fldCharType="end"/>
      </w:r>
      <w:r w:rsidR="00AD1CD8" w:rsidRPr="00235552">
        <w:rPr>
          <w:rFonts w:ascii="Arial" w:hAnsi="Arial" w:cs="Arial"/>
          <w:lang w:val="en-US"/>
        </w:rPr>
        <w:t xml:space="preserve"> and 11 lower-order scales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&lt;EndNote&gt;&lt;Cite&gt;&lt;Author&gt;Studerus&lt;/Author&gt;&lt;Year&gt;2010&lt;/Year&gt;&lt;RecNum&gt;829&lt;/RecNum&gt;&lt;DisplayText&gt;[10]&lt;/DisplayText&gt;&lt;record&gt;&lt;rec-number&gt;829&lt;/rec-number&gt;&lt;foreign-keys&gt;&lt;key app="EN" db-id="9tt95r99v0srabepp2gp955odp9ztzzwxaae" timestamp="0"&gt;829&lt;/key&gt;&lt;/foreign-keys&gt;&lt;ref-type name="Journal Article"&gt;17&lt;/ref-type&gt;&lt;contributors&gt;&lt;authors&gt;&lt;author&gt;Studerus, E.&lt;/author&gt;&lt;author&gt;Gamma, A.&lt;/author&gt;&lt;author&gt;Vollenweider, F. X.&lt;/author&gt;&lt;/authors&gt;&lt;/contributors&gt;&lt;auth-address&gt;Neuropsychopharmacology and Brain Imaging and Heffter Research Center, University Hospital of Psychiatry Zurich, Zurich, Switzerland. erich.studerus@bli.uzh.ch&lt;/auth-address&gt;&lt;titles&gt;&lt;title&gt;Psychometric evaluation of the altered states of consciousness rating scale (OAV)&lt;/title&gt;&lt;secondary-title&gt;PLoS One&lt;/secondary-title&gt;&lt;/titles&gt;&lt;periodical&gt;&lt;full-title&gt;PLoS One&lt;/full-title&gt;&lt;/periodical&gt;&lt;pages&gt;e12412&lt;/pages&gt;&lt;volume&gt;5&lt;/volume&gt;&lt;number&gt;8&lt;/number&gt;&lt;edition&gt;2010/09/09&lt;/edition&gt;&lt;keywords&gt;&lt;keyword&gt;Adult&lt;/keyword&gt;&lt;keyword&gt;Cluster Analysis&lt;/keyword&gt;&lt;keyword&gt;*Consciousness/drug effects&lt;/keyword&gt;&lt;keyword&gt;Female&lt;/keyword&gt;&lt;keyword&gt;Humans&lt;/keyword&gt;&lt;keyword&gt;Ketamine/pharmacology&lt;/keyword&gt;&lt;keyword&gt;Male&lt;/keyword&gt;&lt;keyword&gt;Models, Theoretical&lt;/keyword&gt;&lt;keyword&gt;N-Methyl-3,4-methylenedioxyamphetamine/pharmacology&lt;/keyword&gt;&lt;keyword&gt;Psilocybine/pharmacology&lt;/keyword&gt;&lt;keyword&gt;Psychometrics/*methods&lt;/keyword&gt;&lt;keyword&gt;Questionnaires&lt;/keyword&gt;&lt;keyword&gt;Reproducibility of Results&lt;/keyword&gt;&lt;/keywords&gt;&lt;dates&gt;&lt;year&gt;2010&lt;/year&gt;&lt;/dates&gt;&lt;isbn&gt;1932-6203 (Electronic)&amp;#xD;1932-6203 (Linking)&lt;/isbn&gt;&lt;accession-num&gt;20824211&lt;/accession-num&gt;&lt;urls&gt;&lt;related-urls&gt;&lt;url&gt;http://www.ncbi.nlm.nih.gov/entrez/query.fcgi?cmd=Retrieve&amp;amp;db=PubMed&amp;amp;dopt=Citation&amp;amp;list_uids=20824211&lt;/url&gt;&lt;/related-urls&gt;&lt;/urls&gt;&lt;custom2&gt;2930851&lt;/custom2&gt;&lt;electronic-resource-num&gt;10.1371/journal.pone.0012412&lt;/electronic-resource-num&gt;&lt;language&gt;eng&lt;/language&gt;&lt;/record&gt;&lt;/Cite&gt;&lt;/EndNote&gt;</w:instrText>
      </w:r>
      <w:r w:rsidR="0015048F" w:rsidRPr="00235552">
        <w:rPr>
          <w:rFonts w:ascii="Arial" w:hAnsi="Arial" w:cs="Arial"/>
          <w:lang w:val="en-US"/>
        </w:rPr>
        <w:fldChar w:fldCharType="separate"/>
      </w:r>
      <w:r w:rsidR="006C0830">
        <w:rPr>
          <w:rFonts w:ascii="Arial" w:hAnsi="Arial" w:cs="Arial"/>
          <w:noProof/>
          <w:lang w:val="en-US"/>
        </w:rPr>
        <w:t>[10]</w:t>
      </w:r>
      <w:r w:rsidR="0015048F" w:rsidRPr="00235552">
        <w:rPr>
          <w:rFonts w:ascii="Arial" w:hAnsi="Arial" w:cs="Arial"/>
          <w:lang w:val="en-US"/>
        </w:rPr>
        <w:fldChar w:fldCharType="end"/>
      </w:r>
      <w:r w:rsidR="00AD1CD8" w:rsidRPr="00235552">
        <w:rPr>
          <w:rFonts w:ascii="Arial" w:hAnsi="Arial" w:cs="Arial"/>
          <w:lang w:val="en-US"/>
        </w:rPr>
        <w:t>. The 5D-ASC dimension “Oceanic Boundlessness” (27 items) measures derealization and depersonalization associated with positive emotional states, ranging from heightened mood to euphoric exaltation. The corresponding lower-order scales include “experience of unity,” “spiritual experience,” “blissful state,” “insightfulness</w:t>
      </w:r>
      <w:r w:rsidR="0015048F" w:rsidRPr="00235552">
        <w:rPr>
          <w:rFonts w:ascii="Arial" w:hAnsi="Arial" w:cs="Arial"/>
          <w:lang w:val="en-US"/>
        </w:rPr>
        <w:t>,</w:t>
      </w:r>
      <w:r w:rsidR="00AD1CD8" w:rsidRPr="00235552">
        <w:rPr>
          <w:rFonts w:ascii="Arial" w:hAnsi="Arial" w:cs="Arial"/>
          <w:lang w:val="en-US"/>
        </w:rPr>
        <w:t>”</w:t>
      </w:r>
      <w:r w:rsidR="0015048F" w:rsidRPr="00235552">
        <w:rPr>
          <w:rFonts w:ascii="Arial" w:hAnsi="Arial" w:cs="Arial"/>
          <w:lang w:val="en-US"/>
        </w:rPr>
        <w:t xml:space="preserve"> and “disembodiment.” </w:t>
      </w:r>
      <w:r w:rsidR="00AD1CD8" w:rsidRPr="00235552">
        <w:rPr>
          <w:rFonts w:ascii="Arial" w:hAnsi="Arial" w:cs="Arial"/>
          <w:lang w:val="en-US"/>
        </w:rPr>
        <w:t xml:space="preserve">The dimension “Anxious Ego Dissolution” (21 items) summarizes ego-disintegration and loss of self-control phenomena associated with anxiety. The corresponding lower-order scales include “impaired control of cognition” and “anxiety.” The dimension “Visionary Restructuralization” (18 items) consists of the lower-order scales “complex imagery,” “elementary imagery,” “audio-visual synesthesia,” and “changed meaning of percepts.” Two additional dimensions describe “Auditory Alterations” (15 items) and “Reduction of Vigilance” (12 items). </w:t>
      </w:r>
      <w:r w:rsidR="00AA6FCD" w:rsidRPr="00235552">
        <w:rPr>
          <w:rFonts w:ascii="Arial" w:hAnsi="Arial" w:cs="Arial"/>
          <w:lang w:val="en-US"/>
        </w:rPr>
        <w:t xml:space="preserve">The total </w:t>
      </w:r>
      <w:r w:rsidR="0015048F" w:rsidRPr="00235552">
        <w:rPr>
          <w:rFonts w:ascii="Arial" w:hAnsi="Arial" w:cs="Arial"/>
          <w:lang w:val="en-US"/>
        </w:rPr>
        <w:t>3D-</w:t>
      </w:r>
      <w:r w:rsidR="00AA6FCD" w:rsidRPr="00235552">
        <w:rPr>
          <w:rFonts w:ascii="Arial" w:hAnsi="Arial" w:cs="Arial"/>
          <w:lang w:val="en-US"/>
        </w:rPr>
        <w:t xml:space="preserve">ASC score is the total of the three main dimensions “Oceanic Boundlessness”, “Anxious Ego-Dissolution”, and “Visionary Restructuralization” and can be used as a measure of the overall intensity of the alteration of the mind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db-id="9tt95r99v0srabepp2gp955odp9ztzzwxaae"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abbr-1&gt;Psychopharmacology&lt;/abbr-1&gt;&lt;/periodical&gt;&lt;pages&gt;1499-1510&lt;/pages&gt;&lt;volume&gt;234&lt;/volume&gt;&lt;dates&gt;&lt;year&gt;2017&lt;/year&gt;&lt;/dates&gt;&lt;urls&gt;&lt;/urls&gt;&lt;electronic-resource-num&gt;10.1007/s00213-016-4453-0&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[7]</w:t>
      </w:r>
      <w:r w:rsidR="0015048F" w:rsidRPr="00235552">
        <w:rPr>
          <w:rFonts w:ascii="Arial" w:hAnsi="Arial" w:cs="Arial"/>
          <w:lang w:val="en-US"/>
        </w:rPr>
        <w:fldChar w:fldCharType="end"/>
      </w:r>
      <w:r w:rsidR="00AA6FCD" w:rsidRPr="00235552">
        <w:rPr>
          <w:rFonts w:ascii="Arial" w:hAnsi="Arial" w:cs="Arial"/>
          <w:lang w:val="en-US"/>
        </w:rPr>
        <w:t xml:space="preserve">. </w:t>
      </w:r>
      <w:r w:rsidR="00AD1CD8" w:rsidRPr="00235552">
        <w:rPr>
          <w:rFonts w:ascii="Arial" w:hAnsi="Arial" w:cs="Arial"/>
          <w:lang w:val="en-US"/>
        </w:rPr>
        <w:t xml:space="preserve">The scale is well-validated in German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&lt;EndNote&gt;&lt;Cite&gt;&lt;Author&gt;Dittrich&lt;/Author&gt;&lt;Year&gt;1998&lt;/Year&gt;&lt;RecNum&gt;173&lt;/RecNum&gt;&lt;DisplayText&gt;[9]&lt;/DisplayText&gt;&lt;record&gt;&lt;rec-number&gt;173&lt;/rec-number&gt;&lt;foreign-keys&gt;&lt;key app="EN" db-id="9tt95r99v0srabepp2gp955odp9ztzzwxaae" timestamp="0"&gt;173&lt;/key&gt;&lt;/foreign-keys&gt;&lt;ref-type name="Journal Article"&gt;17&lt;/ref-type&gt;&lt;contributors&gt;&lt;authors&gt;&lt;author&gt;Dittrich, A.&lt;/author&gt;&lt;/authors&gt;&lt;/contributors&gt;&lt;auth-address&gt;PSIN Psychologisches Institut fur Beratung und Forschung, Zurich, Switzerland.&lt;/auth-address&gt;&lt;titles&gt;&lt;title&gt;The standardized psychometric assessment of altered states of consciousness (ASCs) in humans&lt;/title&gt;&lt;secondary-title&gt;Pharmacopsychiatry&lt;/secondary-title&gt;&lt;alt-title&gt;Pharmacopsychiatry&lt;/alt-title&gt;&lt;/titles&gt;&lt;periodical&gt;&lt;full-title&gt;Pharmacopsychiatry&lt;/full-title&gt;&lt;abbr-1&gt;Pharmacopsychiatry&lt;/abbr-1&gt;&lt;/periodical&gt;&lt;alt-periodical&gt;&lt;full-title&gt;Pharmacopsychiatry&lt;/full-title&gt;&lt;abbr-1&gt;Pharmacopsychiatry&lt;/abbr-1&gt;&lt;/alt-periodical&gt;&lt;pages&gt;80-4&lt;/pages&gt;&lt;volume&gt;31 (Suppl 2)&lt;/volume&gt;&lt;keywords&gt;&lt;keyword&gt;Clinical Trials as Topic&lt;/keyword&gt;&lt;keyword&gt;Consciousness/*drug effects&lt;/keyword&gt;&lt;keyword&gt;Consciousness Disorders/etiology/*psychology&lt;/keyword&gt;&lt;keyword&gt;Hallucinogens/*pharmacology&lt;/keyword&gt;&lt;keyword&gt;Humans&lt;/keyword&gt;&lt;keyword&gt;Psychiatric Status Rating Scales/*standards&lt;/keyword&gt;&lt;/keywords&gt;&lt;dates&gt;&lt;year&gt;1998&lt;/year&gt;&lt;pub-dates&gt;&lt;date&gt;Jul&lt;/date&gt;&lt;/pub-dates&gt;&lt;/dates&gt;&lt;isbn&gt;0176-3679 (Print)&lt;/isbn&gt;&lt;accession-num&gt;9754838&lt;/accession-num&gt;&lt;urls&gt;&lt;related-urls&gt;&lt;url&gt;http://www.ncbi.nlm.nih.gov/entrez/query.fcgi?cmd=Retrieve&amp;amp;db=PubMed&amp;amp;dopt=Citation&amp;amp;list_uids=9754838 &lt;/url&gt;&lt;/related-urls&gt;&lt;/urls&gt;&lt;language&gt;eng&lt;/language&gt;&lt;/record&gt;&lt;/Cite&gt;&lt;/EndNote&gt;</w:instrText>
      </w:r>
      <w:r w:rsidR="0015048F" w:rsidRPr="00235552">
        <w:rPr>
          <w:rFonts w:ascii="Arial" w:hAnsi="Arial" w:cs="Arial"/>
          <w:lang w:val="en-US"/>
        </w:rPr>
        <w:fldChar w:fldCharType="separate"/>
      </w:r>
      <w:r w:rsidR="006C0830">
        <w:rPr>
          <w:rFonts w:ascii="Arial" w:hAnsi="Arial" w:cs="Arial"/>
          <w:noProof/>
          <w:lang w:val="en-US"/>
        </w:rPr>
        <w:t>[9]</w:t>
      </w:r>
      <w:r w:rsidR="0015048F" w:rsidRPr="00235552">
        <w:rPr>
          <w:rFonts w:ascii="Arial" w:hAnsi="Arial" w:cs="Arial"/>
          <w:lang w:val="en-US"/>
        </w:rPr>
        <w:fldChar w:fldCharType="end"/>
      </w:r>
      <w:r w:rsidR="00F35C56" w:rsidRPr="00235552">
        <w:rPr>
          <w:rFonts w:ascii="Arial" w:hAnsi="Arial" w:cs="Arial"/>
          <w:lang w:val="en-US"/>
        </w:rPr>
        <w:t xml:space="preserve"> </w:t>
      </w:r>
      <w:r w:rsidR="00AD1CD8" w:rsidRPr="00235552">
        <w:rPr>
          <w:rFonts w:ascii="Arial" w:hAnsi="Arial" w:cs="Arial"/>
          <w:lang w:val="en-US"/>
        </w:rPr>
        <w:t xml:space="preserve">and </w:t>
      </w:r>
      <w:r w:rsidR="00F35C56" w:rsidRPr="00235552">
        <w:rPr>
          <w:rFonts w:ascii="Arial" w:hAnsi="Arial" w:cs="Arial"/>
          <w:lang w:val="en-US"/>
        </w:rPr>
        <w:t xml:space="preserve">many </w:t>
      </w:r>
      <w:r w:rsidR="00AD1CD8" w:rsidRPr="00235552">
        <w:rPr>
          <w:rFonts w:ascii="Arial" w:hAnsi="Arial" w:cs="Arial"/>
          <w:lang w:val="en-US"/>
        </w:rPr>
        <w:t>other languages and widely used to characterize the subjective effects of various psychedelic drugs</w:t>
      </w:r>
      <w:r w:rsidR="00F35C56" w:rsidRPr="00235552">
        <w:rPr>
          <w:rFonts w:ascii="Arial" w:hAnsi="Arial" w:cs="Arial"/>
          <w:lang w:val="en-US"/>
        </w:rPr>
        <w:t xml:space="preserve">. In particular, the scale has been used </w:t>
      </w:r>
      <w:r w:rsidR="0015048F" w:rsidRPr="00235552">
        <w:rPr>
          <w:rFonts w:ascii="Arial" w:hAnsi="Arial" w:cs="Arial"/>
          <w:lang w:val="en-US"/>
        </w:rPr>
        <w:t xml:space="preserve">by </w:t>
      </w:r>
      <w:r w:rsidR="00F35C56" w:rsidRPr="00235552">
        <w:rPr>
          <w:rFonts w:ascii="Arial" w:hAnsi="Arial" w:cs="Arial"/>
          <w:lang w:val="en-US"/>
        </w:rPr>
        <w:t>most research groups to psychometrically assess LSD effects</w:t>
      </w:r>
      <w:r w:rsidR="00AD1CD8" w:rsidRPr="00235552">
        <w:rPr>
          <w:rFonts w:ascii="Arial" w:hAnsi="Arial" w:cs="Arial"/>
          <w:lang w:val="en-US"/>
        </w:rPr>
        <w:t xml:space="preserve"> </w:t>
      </w:r>
      <w:r w:rsidR="0015048F" w:rsidRPr="00235552">
        <w:rPr>
          <w:rFonts w:ascii="Arial" w:hAnsi="Arial" w:cs="Arial"/>
          <w:lang w:val="en-US"/>
        </w:rPr>
        <w:fldChar w:fldCharType="begin">
          <w:fldData xml:space="preserve">PEVuZE5vdGU+PENpdGU+PEF1dGhvcj5DYXJoYXJ0LUhhcnJpczwvQXV0aG9yPjxZZWFyPjIwMTY8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PEVuZE5vdGU+PENpdGU+PEF1dGhvcj5DYXJoYXJ0LUhhcnJpczwvQXV0aG9yPjxZZWFyPjIwMTY8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 2, 11-14]</w:t>
      </w:r>
      <w:r w:rsidR="0015048F" w:rsidRPr="00235552">
        <w:rPr>
          <w:rFonts w:ascii="Arial" w:hAnsi="Arial" w:cs="Arial"/>
          <w:lang w:val="en-US"/>
        </w:rPr>
        <w:fldChar w:fldCharType="end"/>
      </w:r>
      <w:r w:rsidR="00AD1CD8" w:rsidRPr="00235552">
        <w:rPr>
          <w:rFonts w:ascii="Arial" w:hAnsi="Arial" w:cs="Arial"/>
          <w:lang w:val="en-US"/>
        </w:rPr>
        <w:t xml:space="preserve">. </w:t>
      </w:r>
      <w:r w:rsidR="00F35C56" w:rsidRPr="00235552">
        <w:rPr>
          <w:rFonts w:ascii="Arial" w:hAnsi="Arial" w:cs="Arial"/>
          <w:lang w:val="en-US"/>
        </w:rPr>
        <w:t xml:space="preserve">Furthermore, acute ratings on the 5D-ASC </w:t>
      </w:r>
      <w:r w:rsidR="0015048F" w:rsidRPr="00235552">
        <w:rPr>
          <w:rFonts w:ascii="Arial" w:hAnsi="Arial" w:cs="Arial"/>
          <w:lang w:val="en-US"/>
        </w:rPr>
        <w:t xml:space="preserve">after administration of psilocybin </w:t>
      </w:r>
      <w:r w:rsidR="00F35C56" w:rsidRPr="00235552">
        <w:rPr>
          <w:rFonts w:ascii="Arial" w:hAnsi="Arial" w:cs="Arial"/>
          <w:lang w:val="en-US"/>
        </w:rPr>
        <w:t xml:space="preserve">have been used to predict long-term effects of psychedelic treatments in patients </w:t>
      </w:r>
      <w:r w:rsidR="0015048F" w:rsidRPr="00235552">
        <w:rPr>
          <w:rFonts w:ascii="Arial" w:hAnsi="Arial" w:cs="Arial"/>
          <w:lang w:val="en-US"/>
        </w:rPr>
        <w:fldChar w:fldCharType="begin">
          <w:fldData xml:space="preserve">PEVuZE5vdGU+PENpdGU+PEF1dGhvcj5Sb3NlbWFuPC9BdXRob3I+PFllYXI+MjAxNzwvWWVhcj48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PEVuZE5vdGU+PENpdGU+PEF1dGhvcj5Sb3NlbWFuPC9BdXRob3I+PFllYXI+MjAxNzwvWWVhcj48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[15, 16]</w:t>
      </w:r>
      <w:r w:rsidR="0015048F" w:rsidRPr="00235552">
        <w:rPr>
          <w:rFonts w:ascii="Arial" w:hAnsi="Arial" w:cs="Arial"/>
          <w:lang w:val="en-US"/>
        </w:rPr>
        <w:fldChar w:fldCharType="end"/>
      </w:r>
      <w:r w:rsidR="00F35C56" w:rsidRPr="00235552">
        <w:rPr>
          <w:rFonts w:ascii="Arial" w:hAnsi="Arial" w:cs="Arial"/>
          <w:lang w:val="en-US"/>
        </w:rPr>
        <w:t>. Ratings on the 5D-ASC have been shown to closely correlate with ratings on the Mystical Effects Questionnaire</w:t>
      </w:r>
      <w:r w:rsidR="00294944" w:rsidRPr="00235552">
        <w:rPr>
          <w:rFonts w:ascii="Arial" w:hAnsi="Arial" w:cs="Arial"/>
          <w:lang w:val="en-US"/>
        </w:rPr>
        <w:t xml:space="preserve"> (MEQ, see below)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db-id="9tt95r99v0srabepp2gp955odp9ztzzwxaae"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abbr-1&gt;Psychopharmacology&lt;/abbr-1&gt;&lt;/periodical&gt;&lt;pages&gt;1499-1510&lt;/pages&gt;&lt;volume&gt;234&lt;/volume&gt;&lt;dates&gt;&lt;year&gt;2017&lt;/year&gt;&lt;/dates&gt;&lt;urls&gt;&lt;/urls&gt;&lt;electronic-resource-num&gt;10.1007/s00213-016-4453-0&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[7]</w:t>
      </w:r>
      <w:r w:rsidR="0015048F" w:rsidRPr="00235552">
        <w:rPr>
          <w:rFonts w:ascii="Arial" w:hAnsi="Arial" w:cs="Arial"/>
          <w:lang w:val="en-US"/>
        </w:rPr>
        <w:fldChar w:fldCharType="end"/>
      </w:r>
      <w:r w:rsidR="00294944" w:rsidRPr="00235552">
        <w:rPr>
          <w:rFonts w:ascii="Arial" w:hAnsi="Arial" w:cs="Arial"/>
          <w:lang w:val="en-US"/>
        </w:rPr>
        <w:t xml:space="preserve"> which is primarily used by research groups in the US </w:t>
      </w:r>
      <w:r w:rsidR="0015048F" w:rsidRPr="00235552">
        <w:rPr>
          <w:rFonts w:ascii="Arial" w:hAnsi="Arial" w:cs="Arial"/>
          <w:lang w:val="en-US"/>
        </w:rPr>
        <w:fldChar w:fldCharType="begin">
          <w:fldData xml:space="preserve">PEVuZE5vdGU+PENpdGU+PEF1dGhvcj5HcmlmZml0aHM8L0F1dGhvcj48WWVhcj4yMDE2PC9ZZWFy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PEVuZE5vdGU+PENpdGU+PEF1dGhvcj5HcmlmZml0aHM8L0F1dGhvcj48WWVhcj4yMDE2PC9ZZWFy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[16]</w:t>
      </w:r>
      <w:r w:rsidR="0015048F" w:rsidRPr="00235552">
        <w:rPr>
          <w:rFonts w:ascii="Arial" w:hAnsi="Arial" w:cs="Arial"/>
          <w:lang w:val="en-US"/>
        </w:rPr>
        <w:fldChar w:fldCharType="end"/>
      </w:r>
      <w:r w:rsidR="00294944" w:rsidRPr="00235552">
        <w:rPr>
          <w:rFonts w:ascii="Arial" w:hAnsi="Arial" w:cs="Arial"/>
          <w:lang w:val="en-US"/>
        </w:rPr>
        <w:t xml:space="preserve">. </w:t>
      </w:r>
    </w:p>
    <w:p w14:paraId="03424F1B" w14:textId="77777777" w:rsidR="00294944" w:rsidRPr="00235552" w:rsidRDefault="00294944" w:rsidP="006A1580">
      <w:pPr>
        <w:adjustRightInd w:val="0"/>
        <w:snapToGrid w:val="0"/>
        <w:spacing w:after="0" w:line="240" w:lineRule="auto"/>
        <w:jc w:val="both"/>
        <w:rPr>
          <w:rFonts w:ascii="Arial" w:hAnsi="Arial" w:cs="Arial"/>
          <w:lang w:val="en-US"/>
        </w:rPr>
      </w:pPr>
    </w:p>
    <w:p w14:paraId="21E1737C" w14:textId="77777777" w:rsidR="00294944" w:rsidRPr="00235552" w:rsidRDefault="00294944" w:rsidP="006A1580">
      <w:pPr>
        <w:adjustRightInd w:val="0"/>
        <w:snapToGrid w:val="0"/>
        <w:spacing w:after="0" w:line="240" w:lineRule="auto"/>
        <w:jc w:val="both"/>
        <w:rPr>
          <w:rFonts w:ascii="Arial" w:hAnsi="Arial" w:cs="Arial"/>
          <w:i/>
          <w:lang w:val="en-US"/>
        </w:rPr>
      </w:pPr>
      <w:r w:rsidRPr="00235552">
        <w:rPr>
          <w:rFonts w:ascii="Arial" w:hAnsi="Arial" w:cs="Arial"/>
          <w:i/>
          <w:lang w:val="en-US"/>
        </w:rPr>
        <w:t>Mystical Effects Questionnaire (MEQ30)</w:t>
      </w:r>
    </w:p>
    <w:p w14:paraId="61182A1F" w14:textId="77777777" w:rsidR="00294944" w:rsidRPr="00235552" w:rsidRDefault="00294944" w:rsidP="006A1580">
      <w:pPr>
        <w:adjustRightInd w:val="0"/>
        <w:snapToGrid w:val="0"/>
        <w:spacing w:after="0" w:line="240" w:lineRule="auto"/>
        <w:jc w:val="both"/>
        <w:rPr>
          <w:rFonts w:ascii="Arial" w:hAnsi="Arial" w:cs="Arial"/>
          <w:lang w:val="en-US"/>
        </w:rPr>
      </w:pPr>
    </w:p>
    <w:p w14:paraId="6C7C6DB5" w14:textId="172AFB89" w:rsidR="00413CC4" w:rsidRDefault="00506A6C" w:rsidP="00235552">
      <w:pPr>
        <w:adjustRightInd w:val="0"/>
        <w:snapToGrid w:val="0"/>
        <w:spacing w:after="0" w:line="240" w:lineRule="auto"/>
        <w:ind w:firstLine="708"/>
        <w:jc w:val="both"/>
        <w:rPr>
          <w:rFonts w:ascii="Arial" w:hAnsi="Arial" w:cs="Arial"/>
          <w:lang w:val="en-US"/>
        </w:rPr>
      </w:pPr>
      <w:r w:rsidRPr="00235552">
        <w:rPr>
          <w:rFonts w:ascii="Arial" w:hAnsi="Arial" w:cs="Arial"/>
          <w:lang w:val="en-US"/>
        </w:rPr>
        <w:t xml:space="preserve">Mystical experiences were assessed 24 h after drug administration using the </w:t>
      </w:r>
      <w:r w:rsidR="00294944" w:rsidRPr="00235552">
        <w:rPr>
          <w:rFonts w:ascii="Arial" w:hAnsi="Arial" w:cs="Arial"/>
          <w:lang w:val="en-US"/>
        </w:rPr>
        <w:t xml:space="preserve">100-item </w:t>
      </w:r>
      <w:r w:rsidRPr="00235552">
        <w:rPr>
          <w:rFonts w:ascii="Arial" w:hAnsi="Arial" w:cs="Arial"/>
          <w:lang w:val="en-US"/>
        </w:rPr>
        <w:t xml:space="preserve">States of Consciousness Questionnaire (SOCQ) </w:t>
      </w:r>
      <w:r w:rsidR="0015048F" w:rsidRPr="00235552">
        <w:rPr>
          <w:rFonts w:ascii="Arial" w:hAnsi="Arial" w:cs="Arial"/>
          <w:lang w:val="en-US"/>
        </w:rPr>
        <w:fldChar w:fldCharType="begin">
          <w:fldData xml:space="preserve">PEVuZE5vdGU+PENpdGU+PEF1dGhvcj5HcmlmZml0aHM8L0F1dGhvcj48WWVhcj4yMDA2PC9ZZWFy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PEVuZE5vdGU+PENpdGU+PEF1dGhvcj5HcmlmZml0aHM8L0F1dGhvcj48WWVhcj4yMDA2PC9ZZWFy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[7, 17]</w:t>
      </w:r>
      <w:r w:rsidR="0015048F" w:rsidRPr="00235552">
        <w:rPr>
          <w:rFonts w:ascii="Arial" w:hAnsi="Arial" w:cs="Arial"/>
          <w:lang w:val="en-US"/>
        </w:rPr>
        <w:fldChar w:fldCharType="end"/>
      </w:r>
      <w:r w:rsidRPr="00235552">
        <w:rPr>
          <w:rFonts w:ascii="Arial" w:hAnsi="Arial" w:cs="Arial"/>
          <w:lang w:val="en-US"/>
        </w:rPr>
        <w:t xml:space="preserve"> that includes the 43-item Mystical Effects Questionnaire (MEQ43) </w:t>
      </w:r>
      <w:r w:rsidR="0015048F" w:rsidRPr="00235552">
        <w:rPr>
          <w:rFonts w:ascii="Arial" w:hAnsi="Arial" w:cs="Arial"/>
          <w:lang w:val="en-US"/>
        </w:rPr>
        <w:fldChar w:fldCharType="begin">
          <w:fldData xml:space="preserve">PEVuZE5vdGU+PENpdGU+PEF1dGhvcj5HcmlmZml0aHM8L0F1dGhvcj48WWVhcj4yMDA2PC9ZZWFy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==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PEVuZE5vdGU+PENpdGU+PEF1dGhvcj5HcmlmZml0aHM8L0F1dGhvcj48WWVhcj4yMDA2PC9ZZWFy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==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[17]</w:t>
      </w:r>
      <w:r w:rsidR="0015048F" w:rsidRPr="00235552">
        <w:rPr>
          <w:rFonts w:ascii="Arial" w:hAnsi="Arial" w:cs="Arial"/>
          <w:lang w:val="en-US"/>
        </w:rPr>
        <w:fldChar w:fldCharType="end"/>
      </w:r>
      <w:r w:rsidRPr="00235552">
        <w:rPr>
          <w:rFonts w:ascii="Arial" w:hAnsi="Arial" w:cs="Arial"/>
          <w:lang w:val="en-US"/>
        </w:rPr>
        <w:t xml:space="preserve">, 30-item Mystical Effects Questionnaire (MEQ30)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db-id="9tt95r99v0srabepp2gp955odp9ztzzwxaae"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[18]</w:t>
      </w:r>
      <w:r w:rsidR="0015048F" w:rsidRPr="00235552">
        <w:rPr>
          <w:rFonts w:ascii="Arial" w:hAnsi="Arial" w:cs="Arial"/>
          <w:lang w:val="en-US"/>
        </w:rPr>
        <w:fldChar w:fldCharType="end"/>
      </w:r>
      <w:r w:rsidRPr="00235552">
        <w:rPr>
          <w:rFonts w:ascii="Arial" w:hAnsi="Arial" w:cs="Arial"/>
          <w:lang w:val="en-US"/>
        </w:rPr>
        <w:t xml:space="preserve">, and subscales for “aesthetic experience” and negative “nadir” effects. </w:t>
      </w:r>
      <w:r w:rsidR="00294944" w:rsidRPr="00235552">
        <w:rPr>
          <w:rFonts w:ascii="Arial" w:hAnsi="Arial" w:cs="Arial"/>
          <w:lang w:val="en-US"/>
        </w:rPr>
        <w:t xml:space="preserve">The published German version was used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db-id="9tt95r99v0srabepp2gp955odp9ztzzwxaae"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abbr-1&gt;Psychopharmacology&lt;/abbr-1&gt;&lt;/periodical&gt;&lt;pages&gt;1499-1510&lt;/pages&gt;&lt;volume&gt;234&lt;/volume&gt;&lt;dates&gt;&lt;year&gt;2017&lt;/year&gt;&lt;/dates&gt;&lt;urls&gt;&lt;/urls&gt;&lt;electronic-resource-num&gt;10.1007/s00213-016-4453-0&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[7]</w:t>
      </w:r>
      <w:r w:rsidR="0015048F" w:rsidRPr="00235552">
        <w:rPr>
          <w:rFonts w:ascii="Arial" w:hAnsi="Arial" w:cs="Arial"/>
          <w:lang w:val="en-US"/>
        </w:rPr>
        <w:fldChar w:fldCharType="end"/>
      </w:r>
      <w:r w:rsidR="00294944" w:rsidRPr="00235552">
        <w:rPr>
          <w:rFonts w:ascii="Arial" w:hAnsi="Arial" w:cs="Arial"/>
          <w:lang w:val="en-US"/>
        </w:rPr>
        <w:t xml:space="preserve">. The MEQ has been used in numerous experimental and therapeutic trials with psilocybin </w:t>
      </w:r>
      <w:r w:rsidR="0015048F" w:rsidRPr="00235552">
        <w:rPr>
          <w:rFonts w:ascii="Arial" w:hAnsi="Arial" w:cs="Arial"/>
          <w:lang w:val="en-US"/>
        </w:rPr>
        <w:fldChar w:fldCharType="begin">
          <w:fldData xml:space="preserve">PEVuZE5vdGU+PENpdGU+PEF1dGhvcj5NYWNMZWFuPC9BdXRob3I+PFllYXI+MjAxMTwvWWVhcj48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</w:fldData>
        </w:fldChar>
      </w:r>
      <w:r w:rsidR="006C0830">
        <w:rPr>
          <w:rFonts w:ascii="Arial" w:hAnsi="Arial" w:cs="Arial"/>
          <w:lang w:val="en-US"/>
        </w:rPr>
        <w:instrText xml:space="preserve"> ADDIN EN.CITE </w:instrText>
      </w:r>
      <w:r w:rsidR="006C0830">
        <w:rPr>
          <w:rFonts w:ascii="Arial" w:hAnsi="Arial" w:cs="Arial"/>
          <w:lang w:val="en-US"/>
        </w:rPr>
        <w:fldChar w:fldCharType="begin">
          <w:fldData xml:space="preserve">PEVuZE5vdGU+PENpdGU+PEF1dGhvcj5NYWNMZWFuPC9BdXRob3I+PFllYXI+MjAxMTwvWWVhcj48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</w:fldData>
        </w:fldChar>
      </w:r>
      <w:r w:rsidR="006C0830">
        <w:rPr>
          <w:rFonts w:ascii="Arial" w:hAnsi="Arial" w:cs="Arial"/>
          <w:lang w:val="en-US"/>
        </w:rPr>
        <w:instrText xml:space="preserve"> ADDIN EN.CITE.DATA </w:instrText>
      </w:r>
      <w:r w:rsidR="006C0830">
        <w:rPr>
          <w:rFonts w:ascii="Arial" w:hAnsi="Arial" w:cs="Arial"/>
          <w:lang w:val="en-US"/>
        </w:rPr>
      </w:r>
      <w:r w:rsidR="006C0830">
        <w:rPr>
          <w:rFonts w:ascii="Arial" w:hAnsi="Arial" w:cs="Arial"/>
          <w:lang w:val="en-US"/>
        </w:rPr>
        <w:fldChar w:fldCharType="end"/>
      </w:r>
      <w:r w:rsidR="0015048F" w:rsidRPr="00235552">
        <w:rPr>
          <w:rFonts w:ascii="Arial" w:hAnsi="Arial" w:cs="Arial"/>
          <w:lang w:val="en-US"/>
        </w:rPr>
        <w:fldChar w:fldCharType="separate"/>
      </w:r>
      <w:r w:rsidR="006C0830">
        <w:rPr>
          <w:rFonts w:ascii="Arial" w:hAnsi="Arial" w:cs="Arial"/>
          <w:noProof/>
          <w:lang w:val="en-US"/>
        </w:rPr>
        <w:t>[16, 17, 19-25]</w:t>
      </w:r>
      <w:r w:rsidR="0015048F" w:rsidRPr="00235552">
        <w:rPr>
          <w:rFonts w:ascii="Arial" w:hAnsi="Arial" w:cs="Arial"/>
          <w:lang w:val="en-US"/>
        </w:rPr>
        <w:fldChar w:fldCharType="end"/>
      </w:r>
      <w:r w:rsidR="00294944" w:rsidRPr="00235552">
        <w:rPr>
          <w:rFonts w:ascii="Arial" w:hAnsi="Arial" w:cs="Arial"/>
          <w:lang w:val="en-US"/>
        </w:rPr>
        <w:t xml:space="preserve">. The MEQ items provide scale scores for each of seven domains of mystical experiences: internal unity, external unity, sacredness, noetic quality (as real as or more real than everyday reality), deeply felt positive mood, transcendence of time and space, and ineffability/paradoxicality (difficulty describing the experience in words). The total of all scale scores was used as an overall measure of the mystical-type experience. We also derived the four scale scores of the newly validated revised 30-item MEQ: mystical, positive mood, transcendence of time and space, and ineffability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db-id="9tt95r99v0srabepp2gp955odp9ztzzwxaae"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[18]</w:t>
      </w:r>
      <w:r w:rsidR="0015048F" w:rsidRPr="00235552">
        <w:rPr>
          <w:rFonts w:ascii="Arial" w:hAnsi="Arial" w:cs="Arial"/>
          <w:lang w:val="en-US"/>
        </w:rPr>
        <w:fldChar w:fldCharType="end"/>
      </w:r>
      <w:r w:rsidR="00294944" w:rsidRPr="00235552">
        <w:rPr>
          <w:rFonts w:ascii="Arial" w:hAnsi="Arial" w:cs="Arial"/>
          <w:lang w:val="en-US"/>
        </w:rPr>
        <w:t xml:space="preserve">. A complete mystical experience was defined as scores ≥ 60% on all MEQ30 factors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db-id="9tt95r99v0srabepp2gp955odp9ztzzwxaae"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[18]</w:t>
      </w:r>
      <w:r w:rsidR="0015048F" w:rsidRPr="00235552">
        <w:rPr>
          <w:rFonts w:ascii="Arial" w:hAnsi="Arial" w:cs="Arial"/>
          <w:lang w:val="en-US"/>
        </w:rPr>
        <w:fldChar w:fldCharType="end"/>
      </w:r>
      <w:r w:rsidR="00294944" w:rsidRPr="00235552">
        <w:rPr>
          <w:rFonts w:ascii="Arial" w:hAnsi="Arial" w:cs="Arial"/>
          <w:lang w:val="en-US"/>
        </w:rPr>
        <w:t xml:space="preserve">. </w:t>
      </w:r>
      <w:r w:rsidR="006A1580" w:rsidRPr="00235552">
        <w:rPr>
          <w:rFonts w:ascii="Arial" w:hAnsi="Arial" w:cs="Arial"/>
          <w:lang w:val="en-US"/>
        </w:rPr>
        <w:t xml:space="preserve">While we prefer the German 5D-ASC scale, the </w:t>
      </w:r>
      <w:r w:rsidR="00E94D12" w:rsidRPr="00235552">
        <w:rPr>
          <w:rFonts w:ascii="Arial" w:hAnsi="Arial" w:cs="Arial"/>
          <w:lang w:val="en-US"/>
        </w:rPr>
        <w:t xml:space="preserve">German version of the </w:t>
      </w:r>
      <w:r w:rsidR="006A1580" w:rsidRPr="00235552">
        <w:rPr>
          <w:rFonts w:ascii="Arial" w:hAnsi="Arial" w:cs="Arial"/>
          <w:lang w:val="en-US"/>
        </w:rPr>
        <w:t xml:space="preserve">MEQ was </w:t>
      </w:r>
      <w:r w:rsidR="00E94D12" w:rsidRPr="00235552">
        <w:rPr>
          <w:rFonts w:ascii="Arial" w:hAnsi="Arial" w:cs="Arial"/>
          <w:lang w:val="en-US"/>
        </w:rPr>
        <w:t>also included</w:t>
      </w:r>
      <w:r w:rsidR="006A1580" w:rsidRPr="00235552">
        <w:rPr>
          <w:rFonts w:ascii="Arial" w:hAnsi="Arial" w:cs="Arial"/>
          <w:lang w:val="en-US"/>
        </w:rPr>
        <w:t xml:space="preserve"> to facilitate comparison of our findings with those from research using the MEQ (mainly US). </w:t>
      </w:r>
      <w:r w:rsidR="00021D14" w:rsidRPr="00235552">
        <w:rPr>
          <w:rFonts w:ascii="Arial" w:hAnsi="Arial" w:cs="Arial"/>
          <w:lang w:val="en-US"/>
        </w:rPr>
        <w:t xml:space="preserve">Additionally, some aspects of the LSD experience may be better captures with this scale. For the scale validation see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&lt;EndNote&gt;&lt;Cite&gt;&lt;Author&gt;Barrett&lt;/Author&gt;&lt;Year&gt;2015&lt;/Year&gt;&lt;RecNum&gt;4456&lt;/RecNum&gt;&lt;DisplayText&gt;[18]&lt;/DisplayText&gt;&lt;record&gt;&lt;rec-number&gt;4456&lt;/rec-number&gt;&lt;foreign-keys&gt;&lt;key app="EN" db-id="9tt95r99v0srabepp2gp955odp9ztzzwxaae" timestamp="0"&gt;4456&lt;/key&gt;&lt;/foreign-keys&gt;&lt;ref-type name="Journal Article"&gt;17&lt;/ref-type&gt;&lt;contributors&gt;&lt;authors&gt;&lt;author&gt;Barrett, F. S.&lt;/author&gt;&lt;author&gt;Johnson, M. W.&lt;/author&gt;&lt;author&gt;Griffiths, R. R.&lt;/author&gt;&lt;/authors&gt;&lt;/contributors&gt;&lt;auth-address&gt;Department of Psychiatry and Behavioral Sciences, Johns Hopkins University School of Medicine, Baltimore, MD, USA fbarret2@jhu.edu.&amp;#xD;Department of Psychiatry and Behavioral Sciences, Johns Hopkins University School of Medicine, Baltimore, MD, USA.&amp;#xD;Department of Psychiatry and Behavioral Sciences, Johns Hopkins University School of Medicine, Baltimore, MD, USA Department of Neuroscience, Johns Hopkins University School of Medicine, Baltimore, MD, USA.&lt;/auth-address&gt;&lt;titles&gt;&lt;title&gt;Validation of the revised Mystical Experience Questionnaire in experimental sessions with psilocybin&lt;/title&gt;&lt;secondary-title&gt;J Psychopharmacol&lt;/secondary-title&gt;&lt;/titles&gt;&lt;periodical&gt;&lt;full-title&gt;J Psychopharmacol&lt;/full-title&gt;&lt;/periodical&gt;&lt;pages&gt;1182-90&lt;/pages&gt;&lt;volume&gt;29&lt;/volume&gt;&lt;number&gt;11&lt;/number&gt;&lt;keywords&gt;&lt;keyword&gt;Psilocybin&lt;/keyword&gt;&lt;keyword&gt;entheogen&lt;/keyword&gt;&lt;keyword&gt;factor analysis&lt;/keyword&gt;&lt;keyword&gt;hallucinogens&lt;/keyword&gt;&lt;keyword&gt;mystical experience&lt;/keyword&gt;&lt;keyword&gt;psychedelic&lt;/keyword&gt;&lt;keyword&gt;psychometrics&lt;/keyword&gt;&lt;keyword&gt;spiritual&lt;/keyword&gt;&lt;keyword&gt;structural equation modeling&lt;/keyword&gt;&lt;/keywords&gt;&lt;dates&gt;&lt;year&gt;2015&lt;/year&gt;&lt;pub-dates&gt;&lt;date&gt;Nov&lt;/date&gt;&lt;/pub-dates&gt;&lt;/dates&gt;&lt;isbn&gt;1461-7285 (Electronic)&amp;#xD;0269-8811 (Linking)&lt;/isbn&gt;&lt;accession-num&gt;26442957&lt;/accession-num&gt;&lt;urls&gt;&lt;related-urls&gt;&lt;url&gt;http://www.ncbi.nlm.nih.gov/pubmed/26442957&lt;/url&gt;&lt;/related-urls&gt;&lt;/urls&gt;&lt;electronic-resource-num&gt;10.1177/0269881115609019&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[18]</w:t>
      </w:r>
      <w:r w:rsidR="0015048F" w:rsidRPr="00235552">
        <w:rPr>
          <w:rFonts w:ascii="Arial" w:hAnsi="Arial" w:cs="Arial"/>
          <w:lang w:val="en-US"/>
        </w:rPr>
        <w:fldChar w:fldCharType="end"/>
      </w:r>
      <w:r w:rsidR="00021D14" w:rsidRPr="00235552">
        <w:rPr>
          <w:rFonts w:ascii="Arial" w:hAnsi="Arial" w:cs="Arial"/>
          <w:lang w:val="en-US"/>
        </w:rPr>
        <w:t xml:space="preserve">. </w:t>
      </w:r>
      <w:r w:rsidR="00E94D12" w:rsidRPr="00235552">
        <w:rPr>
          <w:rFonts w:ascii="Arial" w:hAnsi="Arial" w:cs="Arial"/>
          <w:lang w:val="en-US"/>
        </w:rPr>
        <w:t xml:space="preserve">For an analysis of the interrelation of the two measures with regards to responses to LSD see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db-id="9tt95r99v0srabepp2gp955odp9ztzzwxaae"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abbr-1&gt;Psychopharmacology&lt;/abbr-1&gt;&lt;/periodical&gt;&lt;pages&gt;1499-1510&lt;/pages&gt;&lt;volume&gt;234&lt;/volume&gt;&lt;dates&gt;&lt;year&gt;2017&lt;/year&gt;&lt;/dates&gt;&lt;urls&gt;&lt;/urls&gt;&lt;electronic-resource-num&gt;10.1007/s00213-016-4453-0&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[7]</w:t>
      </w:r>
      <w:r w:rsidR="0015048F" w:rsidRPr="00235552">
        <w:rPr>
          <w:rFonts w:ascii="Arial" w:hAnsi="Arial" w:cs="Arial"/>
          <w:lang w:val="en-US"/>
        </w:rPr>
        <w:fldChar w:fldCharType="end"/>
      </w:r>
      <w:r w:rsidR="00E94D12" w:rsidRPr="00235552">
        <w:rPr>
          <w:rFonts w:ascii="Arial" w:hAnsi="Arial" w:cs="Arial"/>
          <w:lang w:val="en-US"/>
        </w:rPr>
        <w:t xml:space="preserve">. </w:t>
      </w:r>
      <w:r w:rsidR="00021D14" w:rsidRPr="00235552">
        <w:rPr>
          <w:rFonts w:ascii="Arial" w:hAnsi="Arial" w:cs="Arial"/>
          <w:lang w:val="en-US"/>
        </w:rPr>
        <w:t xml:space="preserve">For the German translation of the MEQ30 see online supplement of </w:t>
      </w:r>
      <w:r w:rsidR="0015048F" w:rsidRPr="00235552">
        <w:rPr>
          <w:rFonts w:ascii="Arial" w:hAnsi="Arial" w:cs="Arial"/>
          <w:lang w:val="en-US"/>
        </w:rPr>
        <w:fldChar w:fldCharType="begin"/>
      </w:r>
      <w:r w:rsidR="006C0830">
        <w:rPr>
          <w:rFonts w:ascii="Arial" w:hAnsi="Arial" w:cs="Arial"/>
          <w:lang w:val="en-US"/>
        </w:rPr>
        <w:instrText xml:space="preserve"> ADDIN EN.CITE &lt;EndNote&gt;&lt;Cite&gt;&lt;Author&gt;Liechti&lt;/Author&gt;&lt;Year&gt;2017&lt;/Year&gt;&lt;RecNum&gt;4526&lt;/RecNum&gt;&lt;DisplayText&gt;[7]&lt;/DisplayText&gt;&lt;record&gt;&lt;rec-number&gt;4526&lt;/rec-number&gt;&lt;foreign-keys&gt;&lt;key app="EN" db-id="9tt95r99v0srabepp2gp955odp9ztzzwxaae" timestamp="0"&gt;4526&lt;/key&gt;&lt;/foreign-keys&gt;&lt;ref-type name="Journal Article"&gt;17&lt;/ref-type&gt;&lt;contributors&gt;&lt;authors&gt;&lt;author&gt;Liechti, M. E.&lt;/author&gt;&lt;author&gt;Dolder, P. C.&lt;/author&gt;&lt;author&gt;Schmid, Y.&lt;/author&gt;&lt;/authors&gt;&lt;/contributors&gt;&lt;titles&gt;&lt;title&gt;Alterations in conciousness and mystical-type experiences after acute LSD in humans&lt;/title&gt;&lt;secondary-title&gt;Psychopharmacology&lt;/secondary-title&gt;&lt;/titles&gt;&lt;periodical&gt;&lt;full-title&gt;Psychopharmacology&lt;/full-title&gt;&lt;abbr-1&gt;Psychopharmacology&lt;/abbr-1&gt;&lt;/periodical&gt;&lt;pages&gt;1499-1510&lt;/pages&gt;&lt;volume&gt;234&lt;/volume&gt;&lt;dates&gt;&lt;year&gt;2017&lt;/year&gt;&lt;/dates&gt;&lt;urls&gt;&lt;/urls&gt;&lt;electronic-resource-num&gt;10.1007/s00213-016-4453-0&lt;/electronic-resource-num&gt;&lt;/record&gt;&lt;/Cite&gt;&lt;/EndNote&gt;</w:instrText>
      </w:r>
      <w:r w:rsidR="0015048F" w:rsidRPr="00235552">
        <w:rPr>
          <w:rFonts w:ascii="Arial" w:hAnsi="Arial" w:cs="Arial"/>
          <w:lang w:val="en-US"/>
        </w:rPr>
        <w:fldChar w:fldCharType="separate"/>
      </w:r>
      <w:r w:rsidR="006C0830">
        <w:rPr>
          <w:rFonts w:ascii="Arial" w:hAnsi="Arial" w:cs="Arial"/>
          <w:noProof/>
          <w:lang w:val="en-US"/>
        </w:rPr>
        <w:t>[7]</w:t>
      </w:r>
      <w:r w:rsidR="0015048F" w:rsidRPr="00235552">
        <w:rPr>
          <w:rFonts w:ascii="Arial" w:hAnsi="Arial" w:cs="Arial"/>
          <w:lang w:val="en-US"/>
        </w:rPr>
        <w:fldChar w:fldCharType="end"/>
      </w:r>
      <w:r w:rsidR="002367B5" w:rsidRPr="00235552">
        <w:rPr>
          <w:rFonts w:ascii="Arial" w:hAnsi="Arial" w:cs="Arial"/>
          <w:lang w:val="en-US"/>
        </w:rPr>
        <w:t>.</w:t>
      </w:r>
    </w:p>
    <w:p w14:paraId="39CC16B2" w14:textId="2348BFA1" w:rsidR="006C0830" w:rsidRDefault="006C0830">
      <w:pPr>
        <w:rPr>
          <w:rFonts w:ascii="Arial" w:hAnsi="Arial" w:cs="Arial"/>
          <w:lang w:val="en-US"/>
        </w:rPr>
      </w:pPr>
      <w:r>
        <w:rPr>
          <w:rFonts w:ascii="Arial" w:hAnsi="Arial" w:cs="Arial"/>
          <w:lang w:val="en-US"/>
        </w:rPr>
        <w:br w:type="page"/>
      </w:r>
    </w:p>
    <w:p w14:paraId="7C899B48" w14:textId="77777777" w:rsidR="009B2C63" w:rsidRPr="00235552" w:rsidRDefault="009B2C63" w:rsidP="006A1580">
      <w:pPr>
        <w:spacing w:line="240" w:lineRule="auto"/>
        <w:rPr>
          <w:rFonts w:ascii="Arial" w:hAnsi="Arial" w:cs="Arial"/>
          <w:b/>
          <w:lang w:val="en-US"/>
        </w:rPr>
      </w:pPr>
      <w:r w:rsidRPr="00235552">
        <w:rPr>
          <w:rFonts w:ascii="Arial" w:hAnsi="Arial" w:cs="Arial"/>
          <w:b/>
          <w:lang w:val="en-US"/>
        </w:rPr>
        <w:lastRenderedPageBreak/>
        <w:t>Results</w:t>
      </w:r>
    </w:p>
    <w:p w14:paraId="461713F7" w14:textId="77777777" w:rsidR="00413CC4" w:rsidRPr="00235552" w:rsidRDefault="00413CC4" w:rsidP="006A1580">
      <w:pPr>
        <w:adjustRightInd w:val="0"/>
        <w:snapToGrid w:val="0"/>
        <w:spacing w:after="0" w:line="240" w:lineRule="auto"/>
        <w:jc w:val="both"/>
        <w:rPr>
          <w:rFonts w:ascii="Arial" w:hAnsi="Arial" w:cs="Arial"/>
          <w:b/>
          <w:lang w:val="en-US"/>
        </w:rPr>
      </w:pPr>
      <w:r w:rsidRPr="00235552">
        <w:rPr>
          <w:rFonts w:ascii="Arial" w:hAnsi="Arial" w:cs="Arial"/>
          <w:b/>
          <w:noProof/>
          <w:lang w:eastAsia="de-CH"/>
        </w:rPr>
        <w:drawing>
          <wp:anchor distT="0" distB="0" distL="114300" distR="114300" simplePos="0" relativeHeight="251660288" behindDoc="1" locked="0" layoutInCell="1" allowOverlap="1" wp14:anchorId="40458FD3" wp14:editId="47AB553D">
            <wp:simplePos x="0" y="0"/>
            <wp:positionH relativeFrom="column">
              <wp:posOffset>20955</wp:posOffset>
            </wp:positionH>
            <wp:positionV relativeFrom="paragraph">
              <wp:posOffset>137795</wp:posOffset>
            </wp:positionV>
            <wp:extent cx="4538345" cy="6330950"/>
            <wp:effectExtent l="0" t="0" r="0" b="0"/>
            <wp:wrapTopAndBottom/>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Figure S1 MEQ.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38345" cy="6330950"/>
                    </a:xfrm>
                    <a:prstGeom prst="rect">
                      <a:avLst/>
                    </a:prstGeom>
                  </pic:spPr>
                </pic:pic>
              </a:graphicData>
            </a:graphic>
            <wp14:sizeRelH relativeFrom="margin">
              <wp14:pctWidth>0</wp14:pctWidth>
            </wp14:sizeRelH>
            <wp14:sizeRelV relativeFrom="margin">
              <wp14:pctHeight>0</wp14:pctHeight>
            </wp14:sizeRelV>
          </wp:anchor>
        </w:drawing>
      </w:r>
    </w:p>
    <w:p w14:paraId="7E65B97A" w14:textId="7AA23FDC" w:rsidR="00413CC4" w:rsidRPr="00235552" w:rsidRDefault="00CB335D" w:rsidP="00413CC4">
      <w:pPr>
        <w:adjustRightInd w:val="0"/>
        <w:snapToGrid w:val="0"/>
        <w:spacing w:after="0" w:line="240" w:lineRule="auto"/>
        <w:jc w:val="both"/>
        <w:rPr>
          <w:rFonts w:ascii="Arial" w:hAnsi="Arial" w:cs="Arial"/>
          <w:lang w:val="en-US"/>
        </w:rPr>
      </w:pPr>
      <w:r w:rsidRPr="00235552">
        <w:rPr>
          <w:rFonts w:ascii="Arial" w:hAnsi="Arial" w:cs="Arial"/>
          <w:b/>
          <w:lang w:val="en-US"/>
        </w:rPr>
        <w:t xml:space="preserve">Figure S1. </w:t>
      </w:r>
      <w:r w:rsidR="00413CC4" w:rsidRPr="00235552">
        <w:rPr>
          <w:rFonts w:ascii="Arial" w:hAnsi="Arial" w:cs="Arial"/>
          <w:lang w:val="en-US"/>
        </w:rPr>
        <w:t xml:space="preserve">Acute mystical-type experiences on the Mystical Effects Questionnaire (MEQ). </w:t>
      </w:r>
      <w:r w:rsidR="00087031" w:rsidRPr="00235552">
        <w:rPr>
          <w:rFonts w:ascii="Arial" w:hAnsi="Arial" w:cs="Arial"/>
          <w:lang w:val="en-US"/>
        </w:rPr>
        <w:t>The dose of 30 mg psilocybin induced comparable effects to both 100 and 200 µg of LSD on the MEQ30</w:t>
      </w:r>
      <w:r w:rsidR="007C18BE" w:rsidRPr="00235552">
        <w:rPr>
          <w:rFonts w:ascii="Arial" w:hAnsi="Arial" w:cs="Arial"/>
          <w:lang w:val="en-US"/>
        </w:rPr>
        <w:t xml:space="preserve"> (</w:t>
      </w:r>
      <w:r w:rsidR="007C18BE" w:rsidRPr="00235552">
        <w:rPr>
          <w:rFonts w:ascii="Arial" w:hAnsi="Arial" w:cs="Arial"/>
          <w:b/>
          <w:lang w:val="en-US"/>
        </w:rPr>
        <w:t>a</w:t>
      </w:r>
      <w:r w:rsidR="007C18BE" w:rsidRPr="00235552">
        <w:rPr>
          <w:rFonts w:ascii="Arial" w:hAnsi="Arial" w:cs="Arial"/>
          <w:lang w:val="en-US"/>
        </w:rPr>
        <w:t>)</w:t>
      </w:r>
      <w:r w:rsidR="00087031" w:rsidRPr="00235552">
        <w:rPr>
          <w:rFonts w:ascii="Arial" w:hAnsi="Arial" w:cs="Arial"/>
          <w:lang w:val="en-US"/>
        </w:rPr>
        <w:t xml:space="preserve"> and the MEQ43</w:t>
      </w:r>
      <w:r w:rsidR="007C18BE" w:rsidRPr="00235552">
        <w:rPr>
          <w:rFonts w:ascii="Arial" w:hAnsi="Arial" w:cs="Arial"/>
          <w:lang w:val="en-US"/>
        </w:rPr>
        <w:t xml:space="preserve"> (</w:t>
      </w:r>
      <w:r w:rsidR="007C18BE" w:rsidRPr="00235552">
        <w:rPr>
          <w:rFonts w:ascii="Arial" w:hAnsi="Arial" w:cs="Arial"/>
          <w:b/>
          <w:lang w:val="en-US"/>
        </w:rPr>
        <w:t>b</w:t>
      </w:r>
      <w:r w:rsidR="007C18BE" w:rsidRPr="00235552">
        <w:rPr>
          <w:rFonts w:ascii="Arial" w:hAnsi="Arial" w:cs="Arial"/>
          <w:lang w:val="en-US"/>
        </w:rPr>
        <w:t>)</w:t>
      </w:r>
      <w:r w:rsidR="00087031" w:rsidRPr="00235552">
        <w:rPr>
          <w:rFonts w:ascii="Arial" w:hAnsi="Arial" w:cs="Arial"/>
          <w:lang w:val="en-US"/>
        </w:rPr>
        <w:t>. The only exceptions were Ineffability on both the MEQ30 and MEQ43 where 200 µg of LSD</w:t>
      </w:r>
      <w:r w:rsidR="007C18BE" w:rsidRPr="00235552">
        <w:rPr>
          <w:rFonts w:ascii="Arial" w:hAnsi="Arial" w:cs="Arial"/>
          <w:lang w:val="en-US"/>
        </w:rPr>
        <w:t xml:space="preserve"> showed significantly stronger effects than 30 mg of psilocybin. The 15 mg psilocybin dose showed overall clearly weaker effects except for the </w:t>
      </w:r>
      <w:r w:rsidR="0015048F" w:rsidRPr="00235552">
        <w:rPr>
          <w:rFonts w:ascii="Arial" w:hAnsi="Arial" w:cs="Arial"/>
          <w:lang w:val="en-US"/>
        </w:rPr>
        <w:t>p</w:t>
      </w:r>
      <w:r w:rsidR="007C18BE" w:rsidRPr="00235552">
        <w:rPr>
          <w:rFonts w:ascii="Arial" w:hAnsi="Arial" w:cs="Arial"/>
          <w:lang w:val="en-US"/>
        </w:rPr>
        <w:t>ositive mood subscales both on the MEQ30 and MEQ43.</w:t>
      </w:r>
      <w:r w:rsidR="00087031" w:rsidRPr="00235552">
        <w:rPr>
          <w:rFonts w:ascii="Arial" w:hAnsi="Arial" w:cs="Arial"/>
          <w:lang w:val="en-US"/>
        </w:rPr>
        <w:t xml:space="preserve"> </w:t>
      </w:r>
      <w:r w:rsidR="00413CC4" w:rsidRPr="00235552">
        <w:rPr>
          <w:rFonts w:ascii="Arial" w:hAnsi="Arial" w:cs="Arial"/>
          <w:lang w:val="en-US"/>
        </w:rPr>
        <w:t xml:space="preserve">Placebo scores were too low for visualization. The data are expressed as the mean ± SEM percentage of maximally possible scale scores in </w:t>
      </w:r>
      <w:r w:rsidR="00087031" w:rsidRPr="00235552">
        <w:rPr>
          <w:rFonts w:ascii="Arial" w:hAnsi="Arial" w:cs="Arial"/>
          <w:lang w:val="en-US"/>
        </w:rPr>
        <w:t>28</w:t>
      </w:r>
      <w:r w:rsidR="00413CC4" w:rsidRPr="00235552">
        <w:rPr>
          <w:rFonts w:ascii="Arial" w:hAnsi="Arial" w:cs="Arial"/>
          <w:lang w:val="en-US"/>
        </w:rPr>
        <w:t xml:space="preserve"> subjects. Statistics are shown in Supplementary Table S2.</w:t>
      </w:r>
    </w:p>
    <w:p w14:paraId="1F8979DA" w14:textId="77777777" w:rsidR="005A79E7" w:rsidRPr="00235552" w:rsidRDefault="005A79E7" w:rsidP="006A1580">
      <w:pPr>
        <w:adjustRightInd w:val="0"/>
        <w:snapToGrid w:val="0"/>
        <w:spacing w:after="0" w:line="240" w:lineRule="auto"/>
        <w:jc w:val="both"/>
        <w:rPr>
          <w:rFonts w:ascii="Arial" w:hAnsi="Arial" w:cs="Arial"/>
          <w:lang w:val="en-US"/>
        </w:rPr>
      </w:pPr>
    </w:p>
    <w:p w14:paraId="781475D6" w14:textId="77777777" w:rsidR="00106DE6" w:rsidRPr="00235552" w:rsidRDefault="005A79E7">
      <w:pPr>
        <w:rPr>
          <w:rFonts w:ascii="Arial" w:hAnsi="Arial" w:cs="Arial"/>
          <w:lang w:val="en-US"/>
        </w:rPr>
        <w:sectPr w:rsidR="00106DE6" w:rsidRPr="00235552">
          <w:headerReference w:type="default" r:id="rId8"/>
          <w:footerReference w:type="default" r:id="rId9"/>
          <w:pgSz w:w="11906" w:h="16838"/>
          <w:pgMar w:top="1417" w:right="1417" w:bottom="1134" w:left="1417" w:header="708" w:footer="708" w:gutter="0"/>
          <w:cols w:space="708"/>
          <w:docGrid w:linePitch="360"/>
        </w:sectPr>
      </w:pPr>
      <w:r w:rsidRPr="00235552">
        <w:rPr>
          <w:rFonts w:ascii="Arial" w:hAnsi="Arial" w:cs="Arial"/>
          <w:lang w:val="en-US"/>
        </w:rPr>
        <w:br w:type="page"/>
      </w:r>
    </w:p>
    <w:p w14:paraId="43F9842F" w14:textId="77777777" w:rsidR="00106DE6" w:rsidRPr="00235552" w:rsidRDefault="006C0830">
      <w:pPr>
        <w:rPr>
          <w:rFonts w:ascii="Arial" w:hAnsi="Arial" w:cs="Arial"/>
          <w:lang w:val="en-US"/>
        </w:rPr>
      </w:pPr>
      <w:r>
        <w:rPr>
          <w:rFonts w:ascii="Arial" w:hAnsi="Arial" w:cs="Arial"/>
          <w:noProof/>
          <w:lang w:val="en-US"/>
        </w:rPr>
        <w:lastRenderedPageBreak/>
        <w:pict w14:anchorId="12F1D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88.3pt;height:454.05pt;mso-width-percent:0;mso-height-percent:0;mso-width-percent:0;mso-height-percent:0">
            <v:imagedata r:id="rId10" o:title="Figure S2 VAS"/>
          </v:shape>
        </w:pict>
      </w:r>
    </w:p>
    <w:p w14:paraId="5650D936" w14:textId="77777777" w:rsidR="00106DE6" w:rsidRPr="00235552" w:rsidRDefault="006C0830">
      <w:pPr>
        <w:rPr>
          <w:rFonts w:ascii="Arial" w:hAnsi="Arial" w:cs="Arial"/>
          <w:lang w:val="en-US"/>
        </w:rPr>
      </w:pPr>
      <w:r>
        <w:rPr>
          <w:rFonts w:ascii="Arial" w:hAnsi="Arial" w:cs="Arial"/>
          <w:noProof/>
          <w:lang w:val="en-US"/>
        </w:rPr>
        <w:lastRenderedPageBreak/>
        <w:pict w14:anchorId="55D1B8D7">
          <v:shape id="_x0000_i1026" type="#_x0000_t75" alt="" style="width:714.1pt;height:311.1pt;mso-width-percent:0;mso-height-percent:0;mso-width-percent:0;mso-height-percent:0">
            <v:imagedata r:id="rId11" o:title="Figure S2 VAS cont"/>
          </v:shape>
        </w:pict>
      </w:r>
    </w:p>
    <w:p w14:paraId="76A9DA29" w14:textId="77777777" w:rsidR="00106DE6" w:rsidRPr="00235552" w:rsidRDefault="00106DE6">
      <w:pPr>
        <w:rPr>
          <w:rFonts w:ascii="Arial" w:hAnsi="Arial" w:cs="Arial"/>
          <w:lang w:val="en-US"/>
        </w:rPr>
      </w:pPr>
    </w:p>
    <w:p w14:paraId="6D234629" w14:textId="1F20A76F" w:rsidR="00106DE6" w:rsidRPr="00235552" w:rsidRDefault="00106DE6" w:rsidP="00106DE6">
      <w:pPr>
        <w:adjustRightInd w:val="0"/>
        <w:snapToGrid w:val="0"/>
        <w:spacing w:after="0" w:line="240" w:lineRule="auto"/>
        <w:jc w:val="both"/>
        <w:rPr>
          <w:rFonts w:ascii="Arial" w:hAnsi="Arial" w:cs="Arial"/>
          <w:b/>
          <w:lang w:val="en-US"/>
        </w:rPr>
      </w:pPr>
      <w:r w:rsidRPr="00235552">
        <w:rPr>
          <w:rFonts w:ascii="Arial" w:hAnsi="Arial" w:cs="Arial"/>
          <w:b/>
          <w:lang w:val="en-US"/>
        </w:rPr>
        <w:t xml:space="preserve">Figure S2. </w:t>
      </w:r>
      <w:r w:rsidR="0026498C" w:rsidRPr="00235552">
        <w:rPr>
          <w:rFonts w:ascii="Arial" w:hAnsi="Arial" w:cs="Arial"/>
          <w:lang w:val="en-US"/>
        </w:rPr>
        <w:t>Acute subjective effects induced by lysergic acid diethylamide (LSD) or psilocybin over time on the Visual Analog Scale (VAS). LSD (100 or 200 µg), psilocybin (15 or 30 mg), or placebo was administered at t = 0 h. Generally, the LSD doses of 100 µg and 200 µg and the psilocybin dose of 30 mg produced comparable subjective effects on all depicted VASs. Only on the VAS “speed of thinking</w:t>
      </w:r>
      <w:r w:rsidR="002541FC" w:rsidRPr="00235552">
        <w:rPr>
          <w:rFonts w:ascii="Arial" w:hAnsi="Arial" w:cs="Arial"/>
          <w:lang w:val="en-US"/>
        </w:rPr>
        <w:t>,</w:t>
      </w:r>
      <w:r w:rsidR="0026498C" w:rsidRPr="00235552">
        <w:rPr>
          <w:rFonts w:ascii="Arial" w:hAnsi="Arial" w:cs="Arial"/>
          <w:lang w:val="en-US"/>
        </w:rPr>
        <w:t>” 100 µg and 200 µg LSD showed a significant difference. The high 30 mg psilocybin dose produced comparable maximal subjective effects as the 100 µg or 200 µg LSD dose with no statistical differences on any of the VASs administered. The 30 mg psilocybin dose produced significantly greater peak responses than the 15 mg psilocybin dose on the VASs “speed of thinking” and “perception of time”. The data are expressed as the mean ± SEM percentage of maximally possible scale scores in 28 subjects. The corresponding maximal responses and statistics are shown in Supplementary Table S3.</w:t>
      </w:r>
    </w:p>
    <w:p w14:paraId="7D47890E" w14:textId="77777777" w:rsidR="00106DE6" w:rsidRPr="00235552" w:rsidRDefault="00106DE6">
      <w:pPr>
        <w:rPr>
          <w:rFonts w:ascii="Arial" w:hAnsi="Arial" w:cs="Arial"/>
          <w:lang w:val="en-US"/>
        </w:rPr>
        <w:sectPr w:rsidR="00106DE6" w:rsidRPr="00235552" w:rsidSect="00106DE6">
          <w:pgSz w:w="16838" w:h="11906" w:orient="landscape"/>
          <w:pgMar w:top="1417" w:right="1417" w:bottom="1417" w:left="1134" w:header="708" w:footer="708" w:gutter="0"/>
          <w:cols w:space="708"/>
          <w:docGrid w:linePitch="360"/>
        </w:sectPr>
      </w:pPr>
    </w:p>
    <w:p w14:paraId="3C61C929" w14:textId="77777777" w:rsidR="009458E4" w:rsidRPr="00235552" w:rsidRDefault="00413CC4" w:rsidP="006A1580">
      <w:pPr>
        <w:adjustRightInd w:val="0"/>
        <w:snapToGrid w:val="0"/>
        <w:spacing w:after="0" w:line="240" w:lineRule="auto"/>
        <w:jc w:val="both"/>
        <w:rPr>
          <w:rFonts w:ascii="Arial" w:hAnsi="Arial" w:cs="Arial"/>
          <w:b/>
          <w:bCs/>
          <w:lang w:val="en-US"/>
        </w:rPr>
      </w:pPr>
      <w:r w:rsidRPr="00235552">
        <w:rPr>
          <w:rFonts w:ascii="Arial" w:hAnsi="Arial" w:cs="Arial"/>
          <w:b/>
          <w:bCs/>
          <w:noProof/>
          <w:lang w:eastAsia="de-CH"/>
        </w:rPr>
        <w:lastRenderedPageBreak/>
        <w:drawing>
          <wp:inline distT="0" distB="0" distL="0" distR="0" wp14:anchorId="28FF6171" wp14:editId="6849F9AD">
            <wp:extent cx="5760720" cy="4042410"/>
            <wp:effectExtent l="0" t="0" r="0" b="0"/>
            <wp:docPr id="245" name="Grafi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Figure S2 AMR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042410"/>
                    </a:xfrm>
                    <a:prstGeom prst="rect">
                      <a:avLst/>
                    </a:prstGeom>
                  </pic:spPr>
                </pic:pic>
              </a:graphicData>
            </a:graphic>
          </wp:inline>
        </w:drawing>
      </w:r>
    </w:p>
    <w:p w14:paraId="0E6EF31A" w14:textId="77777777" w:rsidR="00413CC4" w:rsidRPr="00235552" w:rsidRDefault="00106DE6" w:rsidP="00413CC4">
      <w:pPr>
        <w:adjustRightInd w:val="0"/>
        <w:snapToGrid w:val="0"/>
        <w:spacing w:after="0" w:line="240" w:lineRule="auto"/>
        <w:jc w:val="both"/>
        <w:rPr>
          <w:rFonts w:ascii="Arial" w:hAnsi="Arial" w:cs="Arial"/>
          <w:lang w:val="en-US"/>
        </w:rPr>
      </w:pPr>
      <w:r w:rsidRPr="00235552">
        <w:rPr>
          <w:rFonts w:ascii="Arial" w:hAnsi="Arial" w:cs="Arial"/>
          <w:b/>
          <w:bCs/>
          <w:lang w:val="en-US"/>
        </w:rPr>
        <w:t>Figure S3</w:t>
      </w:r>
      <w:r w:rsidR="009458E4" w:rsidRPr="00235552">
        <w:rPr>
          <w:rFonts w:ascii="Arial" w:hAnsi="Arial" w:cs="Arial"/>
          <w:lang w:val="en-US"/>
        </w:rPr>
        <w:t xml:space="preserve">. </w:t>
      </w:r>
      <w:r w:rsidR="00413CC4" w:rsidRPr="00235552">
        <w:rPr>
          <w:rFonts w:ascii="Arial" w:hAnsi="Arial" w:cs="Arial"/>
          <w:lang w:val="en-US"/>
        </w:rPr>
        <w:t xml:space="preserve">Subjective effects over time on the Adjective Mood Rating Scale (AMRS). The data are expressed as mean ± SEM changes from baseline. </w:t>
      </w:r>
      <w:r w:rsidR="007C18BE" w:rsidRPr="00235552">
        <w:rPr>
          <w:rFonts w:ascii="Arial" w:hAnsi="Arial" w:cs="Arial"/>
          <w:lang w:val="en-US"/>
        </w:rPr>
        <w:t>All conditions nominally reduced activity ratings on the AMRS with no difference between placebo and either active drug condition. Both LSD and psilocybin significantly and similarly increased inactivation ratings compared with placebo and at all doses. None of the substances significantly altered well-being ratings although there were nominal increases compared with placebo. Both LSD and psilocybin increased introversion and decrease extraversion ratings at all doses and compared with placebo. Effects of LSD at 100 and 200 µg were greater than those of 15 mg or 30 mg of psilocybin indicating that LSD enhanced emotional excitation more than psilocybin at dose otherwise largely equivalent in terms of other subjective effects. Both doses of LSD and the higher 30 mg psilocybin dose slightly but significantly increased</w:t>
      </w:r>
      <w:r w:rsidR="00FF56AB" w:rsidRPr="00235552">
        <w:rPr>
          <w:rFonts w:ascii="Arial" w:hAnsi="Arial" w:cs="Arial"/>
          <w:lang w:val="en-US"/>
        </w:rPr>
        <w:t xml:space="preserve"> self-rated anxiety. </w:t>
      </w:r>
      <w:r w:rsidR="00413CC4" w:rsidRPr="00235552">
        <w:rPr>
          <w:rFonts w:ascii="Arial" w:hAnsi="Arial" w:cs="Arial"/>
          <w:lang w:val="en-US"/>
        </w:rPr>
        <w:t>LSD</w:t>
      </w:r>
      <w:r w:rsidR="007C18BE" w:rsidRPr="00235552">
        <w:rPr>
          <w:rFonts w:ascii="Arial" w:hAnsi="Arial" w:cs="Arial"/>
          <w:lang w:val="en-US"/>
        </w:rPr>
        <w:t xml:space="preserve"> (100 or 200 µg), psilocybin (</w:t>
      </w:r>
      <w:r w:rsidR="00FF56AB" w:rsidRPr="00235552">
        <w:rPr>
          <w:rFonts w:ascii="Arial" w:hAnsi="Arial" w:cs="Arial"/>
          <w:lang w:val="en-US"/>
        </w:rPr>
        <w:t>15 or 30 mg</w:t>
      </w:r>
      <w:r w:rsidR="007C18BE" w:rsidRPr="00235552">
        <w:rPr>
          <w:rFonts w:ascii="Arial" w:hAnsi="Arial" w:cs="Arial"/>
          <w:lang w:val="en-US"/>
        </w:rPr>
        <w:t xml:space="preserve">), </w:t>
      </w:r>
      <w:r w:rsidR="00413CC4" w:rsidRPr="00235552">
        <w:rPr>
          <w:rFonts w:ascii="Arial" w:hAnsi="Arial" w:cs="Arial"/>
          <w:lang w:val="en-US"/>
        </w:rPr>
        <w:t>or placebo was administered at t = 0 h. The corresponding maximal effects and statistics are sho</w:t>
      </w:r>
      <w:r w:rsidR="00FF56AB" w:rsidRPr="00235552">
        <w:rPr>
          <w:rFonts w:ascii="Arial" w:hAnsi="Arial" w:cs="Arial"/>
          <w:lang w:val="en-US"/>
        </w:rPr>
        <w:t>wn in Supplementary Table S4</w:t>
      </w:r>
      <w:r w:rsidR="00413CC4" w:rsidRPr="00235552">
        <w:rPr>
          <w:rFonts w:ascii="Arial" w:hAnsi="Arial" w:cs="Arial"/>
          <w:lang w:val="en-US"/>
        </w:rPr>
        <w:t>.</w:t>
      </w:r>
    </w:p>
    <w:p w14:paraId="5170F1AE" w14:textId="77777777" w:rsidR="009458E4" w:rsidRPr="00235552" w:rsidRDefault="009458E4" w:rsidP="006A1580">
      <w:pPr>
        <w:spacing w:line="240" w:lineRule="auto"/>
        <w:rPr>
          <w:rFonts w:ascii="Arial" w:hAnsi="Arial" w:cs="Arial"/>
          <w:lang w:val="en-US"/>
        </w:rPr>
      </w:pPr>
    </w:p>
    <w:p w14:paraId="74F473C1" w14:textId="77777777" w:rsidR="002F58D7" w:rsidRPr="00235552" w:rsidRDefault="009458E4">
      <w:pPr>
        <w:rPr>
          <w:rFonts w:ascii="Arial" w:hAnsi="Arial" w:cs="Arial"/>
          <w:lang w:val="en-US"/>
        </w:rPr>
      </w:pPr>
      <w:r w:rsidRPr="00235552">
        <w:rPr>
          <w:rFonts w:ascii="Arial" w:hAnsi="Arial" w:cs="Arial"/>
          <w:lang w:val="en-US"/>
        </w:rPr>
        <w:br w:type="page"/>
      </w:r>
    </w:p>
    <w:p w14:paraId="6109A142" w14:textId="77777777" w:rsidR="005A79E7" w:rsidRPr="00235552" w:rsidRDefault="00B847BA" w:rsidP="006A1580">
      <w:pPr>
        <w:adjustRightInd w:val="0"/>
        <w:snapToGrid w:val="0"/>
        <w:spacing w:after="0" w:line="240" w:lineRule="auto"/>
        <w:jc w:val="both"/>
        <w:rPr>
          <w:rFonts w:ascii="Arial" w:hAnsi="Arial" w:cs="Arial"/>
          <w:lang w:val="en-US"/>
        </w:rPr>
      </w:pPr>
      <w:r w:rsidRPr="00235552">
        <w:rPr>
          <w:rFonts w:ascii="Arial" w:hAnsi="Arial" w:cs="Arial"/>
          <w:noProof/>
          <w:lang w:eastAsia="de-CH"/>
        </w:rPr>
        <w:lastRenderedPageBreak/>
        <w:drawing>
          <wp:anchor distT="0" distB="0" distL="114300" distR="114300" simplePos="0" relativeHeight="251663360" behindDoc="0" locked="0" layoutInCell="1" allowOverlap="1" wp14:anchorId="78FC4294" wp14:editId="009314B7">
            <wp:simplePos x="0" y="0"/>
            <wp:positionH relativeFrom="column">
              <wp:posOffset>635</wp:posOffset>
            </wp:positionH>
            <wp:positionV relativeFrom="paragraph">
              <wp:posOffset>95676</wp:posOffset>
            </wp:positionV>
            <wp:extent cx="4422140" cy="6810375"/>
            <wp:effectExtent l="0" t="0" r="0" b="9525"/>
            <wp:wrapTopAndBottom/>
            <wp:docPr id="283" name="Grafik 283" descr="C:\Users\holzef\AppData\Local\Microsoft\Windows\INetCache\Content.Word\Figure S5 Pup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olzef\AppData\Local\Microsoft\Windows\INetCache\Content.Word\Figure S5 Pupil.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2140" cy="6810375"/>
                    </a:xfrm>
                    <a:prstGeom prst="rect">
                      <a:avLst/>
                    </a:prstGeom>
                    <a:noFill/>
                    <a:ln>
                      <a:noFill/>
                    </a:ln>
                  </pic:spPr>
                </pic:pic>
              </a:graphicData>
            </a:graphic>
          </wp:anchor>
        </w:drawing>
      </w:r>
    </w:p>
    <w:p w14:paraId="497C3B6A" w14:textId="77777777" w:rsidR="0026498C" w:rsidRPr="00235552" w:rsidRDefault="009458E4" w:rsidP="0026498C">
      <w:pPr>
        <w:adjustRightInd w:val="0"/>
        <w:snapToGrid w:val="0"/>
        <w:spacing w:after="0" w:line="240" w:lineRule="auto"/>
        <w:jc w:val="both"/>
        <w:rPr>
          <w:rFonts w:ascii="Arial" w:hAnsi="Arial" w:cs="Arial"/>
          <w:lang w:val="en-US"/>
        </w:rPr>
      </w:pPr>
      <w:r w:rsidRPr="00235552">
        <w:rPr>
          <w:rFonts w:ascii="Arial" w:hAnsi="Arial" w:cs="Arial"/>
          <w:b/>
          <w:lang w:val="en-US"/>
        </w:rPr>
        <w:t>Figure S</w:t>
      </w:r>
      <w:r w:rsidR="00106DE6" w:rsidRPr="00235552">
        <w:rPr>
          <w:rFonts w:ascii="Arial" w:hAnsi="Arial" w:cs="Arial"/>
          <w:b/>
          <w:lang w:val="en-US"/>
        </w:rPr>
        <w:t>4</w:t>
      </w:r>
      <w:r w:rsidR="0026498C" w:rsidRPr="00235552">
        <w:rPr>
          <w:rFonts w:ascii="Arial" w:hAnsi="Arial" w:cs="Arial"/>
          <w:b/>
          <w:lang w:val="en-US"/>
        </w:rPr>
        <w:t xml:space="preserve">. </w:t>
      </w:r>
      <w:r w:rsidR="0026498C" w:rsidRPr="00235552">
        <w:rPr>
          <w:rFonts w:ascii="Arial" w:hAnsi="Arial" w:cs="Arial"/>
          <w:lang w:val="en-US"/>
        </w:rPr>
        <w:t xml:space="preserve">Effects of lysergic acid diethylamide (LSD) or psilocybin over time on pupillary function. </w:t>
      </w:r>
      <w:r w:rsidR="0026498C" w:rsidRPr="00235552">
        <w:rPr>
          <w:rFonts w:ascii="Arial" w:hAnsi="Arial"/>
          <w:lang w:val="en-US"/>
        </w:rPr>
        <w:t xml:space="preserve">Both </w:t>
      </w:r>
      <w:r w:rsidR="000E3255" w:rsidRPr="00235552">
        <w:rPr>
          <w:rFonts w:ascii="Arial" w:hAnsi="Arial"/>
          <w:lang w:val="en-US"/>
        </w:rPr>
        <w:t xml:space="preserve">LSD and psilocybin at both doses </w:t>
      </w:r>
      <w:r w:rsidR="0026498C" w:rsidRPr="00235552">
        <w:rPr>
          <w:rFonts w:ascii="Arial" w:hAnsi="Arial"/>
          <w:lang w:val="en-US"/>
        </w:rPr>
        <w:t>similarly increased pupil size</w:t>
      </w:r>
      <w:r w:rsidR="00465373" w:rsidRPr="00235552">
        <w:rPr>
          <w:rFonts w:ascii="Arial" w:hAnsi="Arial"/>
          <w:lang w:val="en-US"/>
        </w:rPr>
        <w:t xml:space="preserve"> (</w:t>
      </w:r>
      <w:r w:rsidR="00465373" w:rsidRPr="00235552">
        <w:rPr>
          <w:rFonts w:ascii="Arial" w:hAnsi="Arial"/>
          <w:b/>
          <w:lang w:val="en-US"/>
        </w:rPr>
        <w:t>a-b</w:t>
      </w:r>
      <w:r w:rsidR="00465373" w:rsidRPr="00235552">
        <w:rPr>
          <w:rFonts w:ascii="Arial" w:hAnsi="Arial"/>
          <w:lang w:val="en-US"/>
        </w:rPr>
        <w:t>)</w:t>
      </w:r>
      <w:r w:rsidR="0026498C" w:rsidRPr="00235552">
        <w:rPr>
          <w:rFonts w:ascii="Arial" w:hAnsi="Arial"/>
          <w:lang w:val="en-US"/>
        </w:rPr>
        <w:t xml:space="preserve"> at all doses and reduced the reaction to light</w:t>
      </w:r>
      <w:r w:rsidR="00465373" w:rsidRPr="00235552">
        <w:rPr>
          <w:rFonts w:ascii="Arial" w:hAnsi="Arial"/>
          <w:lang w:val="en-US"/>
        </w:rPr>
        <w:t xml:space="preserve"> (</w:t>
      </w:r>
      <w:r w:rsidR="00465373" w:rsidRPr="00235552">
        <w:rPr>
          <w:rFonts w:ascii="Arial" w:hAnsi="Arial"/>
          <w:b/>
          <w:lang w:val="en-US"/>
        </w:rPr>
        <w:t>c</w:t>
      </w:r>
      <w:r w:rsidR="00465373" w:rsidRPr="00235552">
        <w:rPr>
          <w:rFonts w:ascii="Arial" w:hAnsi="Arial"/>
          <w:lang w:val="en-US"/>
        </w:rPr>
        <w:t>)</w:t>
      </w:r>
      <w:r w:rsidR="0026498C" w:rsidRPr="00235552">
        <w:rPr>
          <w:rFonts w:ascii="Arial" w:hAnsi="Arial"/>
          <w:lang w:val="en-US"/>
        </w:rPr>
        <w:t xml:space="preserve">. The reduction of the pupillary constriction in response to light was </w:t>
      </w:r>
      <w:r w:rsidR="000E3255" w:rsidRPr="00235552">
        <w:rPr>
          <w:rFonts w:ascii="Arial" w:hAnsi="Arial"/>
          <w:lang w:val="en-US"/>
        </w:rPr>
        <w:t xml:space="preserve">statistically significant </w:t>
      </w:r>
      <w:r w:rsidR="0026498C" w:rsidRPr="00235552">
        <w:rPr>
          <w:rFonts w:ascii="Arial" w:hAnsi="Arial"/>
          <w:lang w:val="en-US"/>
        </w:rPr>
        <w:t xml:space="preserve">more pronounced at the 30 mg psilocybin dose compared with </w:t>
      </w:r>
      <w:r w:rsidR="000E3255" w:rsidRPr="00235552">
        <w:rPr>
          <w:rFonts w:ascii="Arial" w:hAnsi="Arial"/>
          <w:lang w:val="en-US"/>
        </w:rPr>
        <w:t xml:space="preserve">15 mg of </w:t>
      </w:r>
      <w:r w:rsidR="0026498C" w:rsidRPr="00235552">
        <w:rPr>
          <w:rFonts w:ascii="Arial" w:hAnsi="Arial"/>
          <w:lang w:val="en-US"/>
        </w:rPr>
        <w:t xml:space="preserve">psilocybin, 100 </w:t>
      </w:r>
      <w:r w:rsidR="0026498C" w:rsidRPr="00235552">
        <w:rPr>
          <w:rFonts w:ascii="Arial" w:hAnsi="Arial" w:cs="Arial"/>
          <w:lang w:val="en-US"/>
        </w:rPr>
        <w:t>µ</w:t>
      </w:r>
      <w:r w:rsidR="0026498C" w:rsidRPr="00235552">
        <w:rPr>
          <w:rFonts w:ascii="Arial" w:hAnsi="Arial"/>
          <w:lang w:val="en-US"/>
        </w:rPr>
        <w:t xml:space="preserve">g </w:t>
      </w:r>
      <w:r w:rsidR="000E3255" w:rsidRPr="00235552">
        <w:rPr>
          <w:rFonts w:ascii="Arial" w:hAnsi="Arial"/>
          <w:lang w:val="en-US"/>
        </w:rPr>
        <w:t xml:space="preserve">LSD </w:t>
      </w:r>
      <w:r w:rsidR="0026498C" w:rsidRPr="00235552">
        <w:rPr>
          <w:rFonts w:ascii="Arial" w:hAnsi="Arial"/>
          <w:lang w:val="en-US"/>
        </w:rPr>
        <w:t xml:space="preserve">and 200 </w:t>
      </w:r>
      <w:r w:rsidR="0026498C" w:rsidRPr="00235552">
        <w:rPr>
          <w:rFonts w:ascii="Arial" w:hAnsi="Arial" w:cs="Arial"/>
          <w:lang w:val="en-US"/>
        </w:rPr>
        <w:t>µ</w:t>
      </w:r>
      <w:r w:rsidR="0026498C" w:rsidRPr="00235552">
        <w:rPr>
          <w:rFonts w:ascii="Arial" w:hAnsi="Arial"/>
          <w:lang w:val="en-US"/>
        </w:rPr>
        <w:t>g</w:t>
      </w:r>
      <w:r w:rsidR="000E3255" w:rsidRPr="00235552">
        <w:rPr>
          <w:rFonts w:ascii="Arial" w:hAnsi="Arial"/>
          <w:lang w:val="en-US"/>
        </w:rPr>
        <w:t xml:space="preserve"> LSD.</w:t>
      </w:r>
      <w:r w:rsidR="000E3255" w:rsidRPr="00235552">
        <w:rPr>
          <w:rFonts w:ascii="Arial" w:hAnsi="Arial" w:cs="Arial"/>
          <w:lang w:val="en-US"/>
        </w:rPr>
        <w:t xml:space="preserve"> </w:t>
      </w:r>
      <w:r w:rsidR="0026498C" w:rsidRPr="00235552">
        <w:rPr>
          <w:rFonts w:ascii="Arial" w:hAnsi="Arial" w:cs="Arial"/>
          <w:lang w:val="en-US"/>
        </w:rPr>
        <w:t xml:space="preserve">LSD (100 or 200 µg), psilocybin (15 or 30 mg), or placebo was administered at t = 0 h. The data are expressed as the mean ± SEM in 28 subjects. The corresponding maximal effects and statistics are shown in Supplementary Table S5. </w:t>
      </w:r>
    </w:p>
    <w:p w14:paraId="3E003490" w14:textId="77777777" w:rsidR="009458E4" w:rsidRPr="00235552" w:rsidRDefault="009458E4" w:rsidP="006A1580">
      <w:pPr>
        <w:adjustRightInd w:val="0"/>
        <w:snapToGrid w:val="0"/>
        <w:spacing w:after="0" w:line="240" w:lineRule="auto"/>
        <w:jc w:val="both"/>
        <w:rPr>
          <w:rFonts w:ascii="Arial" w:hAnsi="Arial" w:cs="Arial"/>
          <w:lang w:val="en-US"/>
        </w:rPr>
      </w:pPr>
    </w:p>
    <w:p w14:paraId="28ED5719" w14:textId="77777777" w:rsidR="00106DE6" w:rsidRPr="00235552" w:rsidRDefault="00106DE6">
      <w:pPr>
        <w:rPr>
          <w:rFonts w:ascii="Arial" w:hAnsi="Arial" w:cs="Arial"/>
          <w:lang w:val="en-US"/>
        </w:rPr>
      </w:pPr>
      <w:r w:rsidRPr="00235552">
        <w:rPr>
          <w:rFonts w:ascii="Arial" w:hAnsi="Arial" w:cs="Arial"/>
          <w:lang w:val="en-US"/>
        </w:rPr>
        <w:br w:type="page"/>
      </w:r>
    </w:p>
    <w:p w14:paraId="34332B4E" w14:textId="77777777" w:rsidR="00106DE6" w:rsidRPr="00235552" w:rsidRDefault="00B847BA">
      <w:pPr>
        <w:rPr>
          <w:rFonts w:ascii="Arial" w:hAnsi="Arial" w:cs="Arial"/>
          <w:lang w:val="en-US"/>
        </w:rPr>
      </w:pPr>
      <w:r w:rsidRPr="00235552">
        <w:rPr>
          <w:rFonts w:ascii="Arial" w:hAnsi="Arial" w:cs="Arial"/>
          <w:noProof/>
          <w:lang w:eastAsia="de-CH"/>
        </w:rPr>
        <w:lastRenderedPageBreak/>
        <w:drawing>
          <wp:anchor distT="0" distB="0" distL="114300" distR="114300" simplePos="0" relativeHeight="251661312" behindDoc="0" locked="0" layoutInCell="1" allowOverlap="1" wp14:anchorId="258E6827" wp14:editId="633E786F">
            <wp:simplePos x="0" y="0"/>
            <wp:positionH relativeFrom="column">
              <wp:posOffset>-122289</wp:posOffset>
            </wp:positionH>
            <wp:positionV relativeFrom="paragraph">
              <wp:posOffset>96008</wp:posOffset>
            </wp:positionV>
            <wp:extent cx="5760720" cy="4473575"/>
            <wp:effectExtent l="0" t="0" r="0" b="3175"/>
            <wp:wrapTopAndBottom/>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Figure S3 Hormones and Markers.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473575"/>
                    </a:xfrm>
                    <a:prstGeom prst="rect">
                      <a:avLst/>
                    </a:prstGeom>
                  </pic:spPr>
                </pic:pic>
              </a:graphicData>
            </a:graphic>
            <wp14:sizeRelH relativeFrom="page">
              <wp14:pctWidth>0</wp14:pctWidth>
            </wp14:sizeRelH>
            <wp14:sizeRelV relativeFrom="page">
              <wp14:pctHeight>0</wp14:pctHeight>
            </wp14:sizeRelV>
          </wp:anchor>
        </w:drawing>
      </w:r>
    </w:p>
    <w:p w14:paraId="2A112548" w14:textId="77777777" w:rsidR="00106DE6" w:rsidRPr="00235552" w:rsidRDefault="00106DE6">
      <w:pPr>
        <w:rPr>
          <w:rFonts w:ascii="Arial" w:hAnsi="Arial" w:cs="Arial"/>
          <w:lang w:val="en-US"/>
        </w:rPr>
      </w:pPr>
      <w:r w:rsidRPr="00235552">
        <w:rPr>
          <w:rFonts w:ascii="Arial" w:hAnsi="Arial" w:cs="Arial"/>
          <w:b/>
          <w:lang w:val="en-US"/>
        </w:rPr>
        <w:t xml:space="preserve">Figure S5. </w:t>
      </w:r>
      <w:r w:rsidRPr="00235552">
        <w:rPr>
          <w:rFonts w:ascii="Arial" w:hAnsi="Arial" w:cs="Arial"/>
          <w:lang w:val="en-US"/>
        </w:rPr>
        <w:t>Plasma concentrations</w:t>
      </w:r>
      <w:r w:rsidR="00465373" w:rsidRPr="00235552">
        <w:rPr>
          <w:rFonts w:ascii="Arial" w:hAnsi="Arial" w:cs="Arial"/>
          <w:lang w:val="en-US"/>
        </w:rPr>
        <w:t xml:space="preserve"> of cortisol, prolactin, oxytocin, and</w:t>
      </w:r>
      <w:r w:rsidRPr="00235552">
        <w:rPr>
          <w:rFonts w:ascii="Arial" w:hAnsi="Arial" w:cs="Arial"/>
          <w:lang w:val="en-US"/>
        </w:rPr>
        <w:t xml:space="preserve"> Brain-Derived Neurotrophic Factor (BDNF). The data are expressed as mean ± SEM.</w:t>
      </w:r>
      <w:r w:rsidR="00465373" w:rsidRPr="00235552">
        <w:rPr>
          <w:lang w:val="en-US"/>
        </w:rPr>
        <w:t xml:space="preserve"> </w:t>
      </w:r>
      <w:r w:rsidR="00465373" w:rsidRPr="00235552">
        <w:rPr>
          <w:rFonts w:ascii="Arial" w:hAnsi="Arial" w:cs="Arial"/>
          <w:lang w:val="en-US"/>
        </w:rPr>
        <w:t>LSD (100 or 200 µg), psilocybin (15 or 30 mg), or placebo was administered at t = 0 h.</w:t>
      </w:r>
      <w:r w:rsidRPr="00235552">
        <w:rPr>
          <w:rFonts w:ascii="Arial" w:hAnsi="Arial" w:cs="Arial"/>
          <w:lang w:val="en-US"/>
        </w:rPr>
        <w:t xml:space="preserve"> The corresponding maximal effects and statistics are</w:t>
      </w:r>
      <w:r w:rsidR="00465373" w:rsidRPr="00235552">
        <w:rPr>
          <w:rFonts w:ascii="Arial" w:hAnsi="Arial" w:cs="Arial"/>
          <w:lang w:val="en-US"/>
        </w:rPr>
        <w:t xml:space="preserve"> shown in Supplementary Table S5</w:t>
      </w:r>
      <w:r w:rsidRPr="00235552">
        <w:rPr>
          <w:rFonts w:ascii="Arial" w:hAnsi="Arial" w:cs="Arial"/>
          <w:lang w:val="en-US"/>
        </w:rPr>
        <w:t>.</w:t>
      </w:r>
    </w:p>
    <w:p w14:paraId="6ECFFBBE" w14:textId="77777777" w:rsidR="00106DE6" w:rsidRPr="00235552" w:rsidRDefault="0034318A">
      <w:pPr>
        <w:rPr>
          <w:rFonts w:ascii="Arial" w:hAnsi="Arial" w:cs="Arial"/>
          <w:lang w:val="en-US"/>
        </w:rPr>
      </w:pPr>
      <w:r w:rsidRPr="00235552">
        <w:rPr>
          <w:rFonts w:ascii="Arial" w:hAnsi="Arial" w:cs="Arial"/>
          <w:lang w:val="en-US"/>
        </w:rPr>
        <w:br w:type="page"/>
      </w:r>
    </w:p>
    <w:p w14:paraId="3BF997E4" w14:textId="4040CE2B" w:rsidR="00106DE6" w:rsidRPr="00235552" w:rsidRDefault="00106DE6">
      <w:pPr>
        <w:rPr>
          <w:rFonts w:ascii="Arial" w:hAnsi="Arial" w:cs="Arial"/>
          <w:lang w:val="en-US"/>
        </w:rPr>
      </w:pPr>
      <w:r w:rsidRPr="00235552">
        <w:rPr>
          <w:rFonts w:ascii="Arial" w:hAnsi="Arial" w:cs="Arial"/>
          <w:noProof/>
          <w:lang w:eastAsia="de-CH"/>
        </w:rPr>
        <w:lastRenderedPageBreak/>
        <w:drawing>
          <wp:anchor distT="0" distB="0" distL="114300" distR="114300" simplePos="0" relativeHeight="251662336" behindDoc="0" locked="0" layoutInCell="1" allowOverlap="1" wp14:anchorId="6E9F1E9D" wp14:editId="69665EED">
            <wp:simplePos x="0" y="0"/>
            <wp:positionH relativeFrom="column">
              <wp:posOffset>1905</wp:posOffset>
            </wp:positionH>
            <wp:positionV relativeFrom="paragraph">
              <wp:posOffset>95</wp:posOffset>
            </wp:positionV>
            <wp:extent cx="4025265" cy="6013450"/>
            <wp:effectExtent l="0" t="0" r="0" b="6350"/>
            <wp:wrapTopAndBottom/>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Figure SX PK.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265" cy="6013450"/>
                    </a:xfrm>
                    <a:prstGeom prst="rect">
                      <a:avLst/>
                    </a:prstGeom>
                  </pic:spPr>
                </pic:pic>
              </a:graphicData>
            </a:graphic>
            <wp14:sizeRelH relativeFrom="margin">
              <wp14:pctWidth>0</wp14:pctWidth>
            </wp14:sizeRelH>
            <wp14:sizeRelV relativeFrom="margin">
              <wp14:pctHeight>0</wp14:pctHeight>
            </wp14:sizeRelV>
          </wp:anchor>
        </w:drawing>
      </w:r>
      <w:r w:rsidRPr="00235552">
        <w:rPr>
          <w:rFonts w:ascii="Arial" w:hAnsi="Arial" w:cs="Arial"/>
          <w:b/>
          <w:lang w:val="en-US"/>
        </w:rPr>
        <w:t xml:space="preserve">Figure S6. </w:t>
      </w:r>
      <w:r w:rsidRPr="00235552">
        <w:rPr>
          <w:rFonts w:ascii="Arial" w:hAnsi="Arial" w:cs="Arial"/>
          <w:lang w:val="en-US"/>
        </w:rPr>
        <w:t xml:space="preserve">Plasma concentrations </w:t>
      </w:r>
      <w:r w:rsidR="00B0741C" w:rsidRPr="00235552">
        <w:rPr>
          <w:rFonts w:ascii="Arial" w:hAnsi="Arial" w:cs="Arial"/>
          <w:lang w:val="en-US"/>
        </w:rPr>
        <w:t xml:space="preserve">of </w:t>
      </w:r>
      <w:r w:rsidR="00FF56AB" w:rsidRPr="00235552">
        <w:rPr>
          <w:rFonts w:ascii="Arial" w:hAnsi="Arial" w:cs="Arial"/>
          <w:lang w:val="en-US"/>
        </w:rPr>
        <w:t>LSD and psilocin.</w:t>
      </w:r>
      <w:r w:rsidRPr="00235552">
        <w:rPr>
          <w:rFonts w:ascii="Arial" w:hAnsi="Arial" w:cs="Arial"/>
          <w:lang w:val="en-US"/>
        </w:rPr>
        <w:t xml:space="preserve"> The data are expressed as mean ± SEM. </w:t>
      </w:r>
      <w:r w:rsidR="00FF56AB" w:rsidRPr="00235552">
        <w:rPr>
          <w:rFonts w:ascii="Arial" w:hAnsi="Arial" w:cs="Arial"/>
          <w:lang w:val="en-US"/>
        </w:rPr>
        <w:t>LSD (100 or 200 µg), psilocybin (15 or 30 mg), or placebo was administered at t = 0 h.</w:t>
      </w:r>
      <w:r w:rsidRPr="00235552">
        <w:rPr>
          <w:rFonts w:ascii="Arial" w:hAnsi="Arial" w:cs="Arial"/>
          <w:lang w:val="en-US"/>
        </w:rPr>
        <w:t xml:space="preserve"> The corresponding </w:t>
      </w:r>
      <w:r w:rsidR="00FF56AB" w:rsidRPr="00235552">
        <w:rPr>
          <w:rFonts w:ascii="Arial" w:hAnsi="Arial" w:cs="Arial"/>
          <w:lang w:val="en-US"/>
        </w:rPr>
        <w:t xml:space="preserve">pharmacokinetic parameters </w:t>
      </w:r>
      <w:r w:rsidR="00B0741C" w:rsidRPr="00235552">
        <w:rPr>
          <w:rFonts w:ascii="Arial" w:hAnsi="Arial" w:cs="Arial"/>
          <w:lang w:val="en-US"/>
        </w:rPr>
        <w:t xml:space="preserve">were </w:t>
      </w:r>
      <w:r w:rsidR="00FF56AB" w:rsidRPr="00235552">
        <w:rPr>
          <w:rFonts w:ascii="Arial" w:hAnsi="Arial" w:cs="Arial"/>
          <w:lang w:val="en-US"/>
        </w:rPr>
        <w:t xml:space="preserve">determined by non-compartmental analysis </w:t>
      </w:r>
      <w:r w:rsidR="00B0741C" w:rsidRPr="00235552">
        <w:rPr>
          <w:rFonts w:ascii="Arial" w:hAnsi="Arial" w:cs="Arial"/>
          <w:lang w:val="en-US"/>
        </w:rPr>
        <w:t xml:space="preserve">and </w:t>
      </w:r>
      <w:r w:rsidR="00FF56AB" w:rsidRPr="00235552">
        <w:rPr>
          <w:rFonts w:ascii="Arial" w:hAnsi="Arial" w:cs="Arial"/>
          <w:lang w:val="en-US"/>
        </w:rPr>
        <w:t>are shown in Supplementary Table S7</w:t>
      </w:r>
      <w:r w:rsidRPr="00235552">
        <w:rPr>
          <w:rFonts w:ascii="Arial" w:hAnsi="Arial" w:cs="Arial"/>
          <w:lang w:val="en-US"/>
        </w:rPr>
        <w:t>.</w:t>
      </w:r>
    </w:p>
    <w:p w14:paraId="7144E702" w14:textId="77777777" w:rsidR="00106DE6" w:rsidRPr="00235552" w:rsidRDefault="00106DE6">
      <w:pPr>
        <w:rPr>
          <w:rFonts w:ascii="Arial" w:hAnsi="Arial" w:cs="Arial"/>
          <w:lang w:val="en-US"/>
        </w:rPr>
      </w:pPr>
    </w:p>
    <w:p w14:paraId="7B5F281E" w14:textId="77777777" w:rsidR="00344E4A" w:rsidRPr="00235552" w:rsidRDefault="00344E4A">
      <w:pPr>
        <w:rPr>
          <w:rFonts w:ascii="Arial" w:hAnsi="Arial" w:cs="Arial"/>
          <w:lang w:val="en-US"/>
        </w:rPr>
      </w:pPr>
      <w:r w:rsidRPr="00235552">
        <w:rPr>
          <w:rFonts w:ascii="Arial" w:hAnsi="Arial" w:cs="Arial"/>
          <w:lang w:val="en-US"/>
        </w:rPr>
        <w:br w:type="page"/>
      </w:r>
    </w:p>
    <w:p w14:paraId="0C92F26D" w14:textId="77777777" w:rsidR="00CB335D" w:rsidRPr="00235552" w:rsidRDefault="00CB335D" w:rsidP="006A1580">
      <w:pPr>
        <w:tabs>
          <w:tab w:val="left" w:pos="910"/>
        </w:tabs>
        <w:spacing w:line="240" w:lineRule="auto"/>
        <w:rPr>
          <w:rFonts w:ascii="Arial" w:hAnsi="Arial" w:cs="Arial"/>
          <w:lang w:val="en-US"/>
        </w:rPr>
        <w:sectPr w:rsidR="00CB335D" w:rsidRPr="00235552">
          <w:pgSz w:w="11906" w:h="16838"/>
          <w:pgMar w:top="1417" w:right="1417" w:bottom="1134" w:left="1417" w:header="708" w:footer="708" w:gutter="0"/>
          <w:cols w:space="708"/>
          <w:docGrid w:linePitch="360"/>
        </w:sectPr>
      </w:pPr>
    </w:p>
    <w:p w14:paraId="7C6AE5E2" w14:textId="77777777" w:rsidR="009B2C63" w:rsidRPr="00235552" w:rsidRDefault="00106DE6" w:rsidP="006A1580">
      <w:pPr>
        <w:tabs>
          <w:tab w:val="left" w:pos="910"/>
        </w:tabs>
        <w:spacing w:line="240" w:lineRule="auto"/>
        <w:rPr>
          <w:rFonts w:ascii="Arial" w:hAnsi="Arial" w:cs="Arial"/>
          <w:lang w:val="en-US"/>
        </w:rPr>
      </w:pPr>
      <w:r w:rsidRPr="00235552">
        <w:rPr>
          <w:noProof/>
          <w:lang w:eastAsia="de-CH"/>
        </w:rPr>
        <w:lastRenderedPageBreak/>
        <w:drawing>
          <wp:inline distT="0" distB="0" distL="0" distR="0" wp14:anchorId="17548789" wp14:editId="20E059A7">
            <wp:extent cx="9071610" cy="3854566"/>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71610" cy="3854566"/>
                    </a:xfrm>
                    <a:prstGeom prst="rect">
                      <a:avLst/>
                    </a:prstGeom>
                    <a:noFill/>
                    <a:ln>
                      <a:noFill/>
                    </a:ln>
                  </pic:spPr>
                </pic:pic>
              </a:graphicData>
            </a:graphic>
          </wp:inline>
        </w:drawing>
      </w:r>
    </w:p>
    <w:p w14:paraId="2C020856" w14:textId="77777777" w:rsidR="00106DE6" w:rsidRPr="00235552" w:rsidRDefault="00106DE6">
      <w:pPr>
        <w:rPr>
          <w:rFonts w:ascii="Arial" w:hAnsi="Arial" w:cs="Arial"/>
          <w:lang w:val="en-US"/>
        </w:rPr>
      </w:pPr>
      <w:r w:rsidRPr="00235552">
        <w:rPr>
          <w:rFonts w:ascii="Arial" w:hAnsi="Arial" w:cs="Arial"/>
          <w:lang w:val="en-US"/>
        </w:rPr>
        <w:br w:type="page"/>
      </w:r>
    </w:p>
    <w:p w14:paraId="6506A12F" w14:textId="77777777" w:rsidR="008B7A02" w:rsidRPr="00235552" w:rsidRDefault="00106DE6" w:rsidP="006A1580">
      <w:pPr>
        <w:spacing w:line="240" w:lineRule="auto"/>
        <w:rPr>
          <w:rFonts w:ascii="Arial" w:hAnsi="Arial" w:cs="Arial"/>
          <w:lang w:val="en-US"/>
        </w:rPr>
      </w:pPr>
      <w:r w:rsidRPr="00235552">
        <w:rPr>
          <w:noProof/>
          <w:lang w:eastAsia="de-CH"/>
        </w:rPr>
        <w:lastRenderedPageBreak/>
        <w:drawing>
          <wp:inline distT="0" distB="0" distL="0" distR="0" wp14:anchorId="59DC2F10" wp14:editId="6F065905">
            <wp:extent cx="9071610" cy="350229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71610" cy="3502298"/>
                    </a:xfrm>
                    <a:prstGeom prst="rect">
                      <a:avLst/>
                    </a:prstGeom>
                    <a:noFill/>
                    <a:ln>
                      <a:noFill/>
                    </a:ln>
                  </pic:spPr>
                </pic:pic>
              </a:graphicData>
            </a:graphic>
          </wp:inline>
        </w:drawing>
      </w:r>
    </w:p>
    <w:p w14:paraId="4A626F06" w14:textId="6278C379" w:rsidR="00235552" w:rsidRPr="00235552" w:rsidRDefault="00106DE6">
      <w:pPr>
        <w:rPr>
          <w:rFonts w:ascii="Arial" w:hAnsi="Arial" w:cs="Arial"/>
          <w:lang w:val="en-US"/>
        </w:rPr>
      </w:pPr>
      <w:r w:rsidRPr="00235552">
        <w:rPr>
          <w:rFonts w:ascii="Arial" w:hAnsi="Arial" w:cs="Arial"/>
          <w:lang w:val="en-US"/>
        </w:rPr>
        <w:br w:type="page"/>
      </w:r>
      <w:r w:rsidR="00235552" w:rsidRPr="00235552">
        <w:rPr>
          <w:noProof/>
          <w:lang w:eastAsia="de-CH"/>
        </w:rPr>
        <w:lastRenderedPageBreak/>
        <w:drawing>
          <wp:inline distT="0" distB="0" distL="0" distR="0" wp14:anchorId="0FEFC22A" wp14:editId="536D3447">
            <wp:extent cx="9071610" cy="6085956"/>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71610" cy="6085956"/>
                    </a:xfrm>
                    <a:prstGeom prst="rect">
                      <a:avLst/>
                    </a:prstGeom>
                    <a:noFill/>
                    <a:ln>
                      <a:noFill/>
                    </a:ln>
                  </pic:spPr>
                </pic:pic>
              </a:graphicData>
            </a:graphic>
          </wp:inline>
        </w:drawing>
      </w:r>
      <w:r w:rsidR="00235552" w:rsidRPr="00235552">
        <w:rPr>
          <w:rFonts w:ascii="Arial" w:hAnsi="Arial" w:cs="Arial"/>
          <w:lang w:val="en-US"/>
        </w:rPr>
        <w:br w:type="page"/>
      </w:r>
    </w:p>
    <w:p w14:paraId="61159277" w14:textId="620D3843" w:rsidR="00CB335D" w:rsidRPr="00235552" w:rsidRDefault="00B847BA" w:rsidP="006A1580">
      <w:pPr>
        <w:spacing w:line="240" w:lineRule="auto"/>
        <w:rPr>
          <w:rFonts w:ascii="Arial" w:hAnsi="Arial" w:cs="Arial"/>
          <w:lang w:val="en-US"/>
        </w:rPr>
      </w:pPr>
      <w:r w:rsidRPr="00235552">
        <w:rPr>
          <w:noProof/>
          <w:lang w:eastAsia="de-CH"/>
        </w:rPr>
        <w:lastRenderedPageBreak/>
        <w:drawing>
          <wp:inline distT="0" distB="0" distL="0" distR="0" wp14:anchorId="7DDDD1F7" wp14:editId="30345249">
            <wp:extent cx="9071610" cy="3625013"/>
            <wp:effectExtent l="0" t="0" r="0" b="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071610" cy="3625013"/>
                    </a:xfrm>
                    <a:prstGeom prst="rect">
                      <a:avLst/>
                    </a:prstGeom>
                    <a:noFill/>
                    <a:ln>
                      <a:noFill/>
                    </a:ln>
                  </pic:spPr>
                </pic:pic>
              </a:graphicData>
            </a:graphic>
          </wp:inline>
        </w:drawing>
      </w:r>
    </w:p>
    <w:p w14:paraId="13A0C8A8" w14:textId="77777777" w:rsidR="00230632" w:rsidRPr="00235552" w:rsidRDefault="00230632">
      <w:pPr>
        <w:rPr>
          <w:rFonts w:ascii="Arial" w:hAnsi="Arial" w:cs="Arial"/>
          <w:lang w:val="en-US"/>
        </w:rPr>
      </w:pPr>
      <w:r w:rsidRPr="00235552">
        <w:rPr>
          <w:rFonts w:ascii="Arial" w:hAnsi="Arial" w:cs="Arial"/>
          <w:lang w:val="en-US"/>
        </w:rPr>
        <w:br w:type="page"/>
      </w:r>
    </w:p>
    <w:p w14:paraId="1A3E9E50" w14:textId="0C02A523" w:rsidR="00CB335D" w:rsidRPr="00235552" w:rsidRDefault="00C83FC1" w:rsidP="006A1580">
      <w:pPr>
        <w:spacing w:line="240" w:lineRule="auto"/>
        <w:rPr>
          <w:rFonts w:ascii="Arial" w:hAnsi="Arial" w:cs="Arial"/>
          <w:lang w:val="en-US"/>
        </w:rPr>
      </w:pPr>
      <w:r w:rsidRPr="00C83FC1">
        <w:rPr>
          <w:noProof/>
          <w:lang w:eastAsia="de-CH"/>
        </w:rPr>
        <w:lastRenderedPageBreak/>
        <w:drawing>
          <wp:inline distT="0" distB="0" distL="0" distR="0" wp14:anchorId="34F90D49" wp14:editId="10A7FF5C">
            <wp:extent cx="9071610" cy="390923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71610" cy="3909237"/>
                    </a:xfrm>
                    <a:prstGeom prst="rect">
                      <a:avLst/>
                    </a:prstGeom>
                    <a:noFill/>
                    <a:ln>
                      <a:noFill/>
                    </a:ln>
                  </pic:spPr>
                </pic:pic>
              </a:graphicData>
            </a:graphic>
          </wp:inline>
        </w:drawing>
      </w:r>
    </w:p>
    <w:p w14:paraId="0EF0A126" w14:textId="493162F9" w:rsidR="00CB335D" w:rsidRPr="00235552" w:rsidRDefault="00CB335D" w:rsidP="006A1580">
      <w:pPr>
        <w:spacing w:line="240" w:lineRule="auto"/>
        <w:rPr>
          <w:rFonts w:ascii="Arial" w:hAnsi="Arial" w:cs="Arial"/>
          <w:lang w:val="en-US"/>
        </w:rPr>
      </w:pPr>
    </w:p>
    <w:p w14:paraId="4062DF35" w14:textId="77777777" w:rsidR="00CB335D" w:rsidRPr="00235552" w:rsidRDefault="00CB335D" w:rsidP="006A1580">
      <w:pPr>
        <w:spacing w:line="240" w:lineRule="auto"/>
        <w:rPr>
          <w:rFonts w:ascii="Arial" w:hAnsi="Arial" w:cs="Arial"/>
          <w:lang w:val="en-US"/>
        </w:rPr>
      </w:pPr>
    </w:p>
    <w:p w14:paraId="2C19DB22" w14:textId="77777777" w:rsidR="00CB335D" w:rsidRPr="00235552" w:rsidRDefault="00CB335D" w:rsidP="006A1580">
      <w:pPr>
        <w:spacing w:line="240" w:lineRule="auto"/>
        <w:rPr>
          <w:rFonts w:ascii="Arial" w:hAnsi="Arial" w:cs="Arial"/>
          <w:lang w:val="en-US"/>
        </w:rPr>
        <w:sectPr w:rsidR="00CB335D" w:rsidRPr="00235552" w:rsidSect="00CB335D">
          <w:pgSz w:w="16838" w:h="11906" w:orient="landscape"/>
          <w:pgMar w:top="1418" w:right="1418" w:bottom="1418" w:left="1134" w:header="709" w:footer="709" w:gutter="0"/>
          <w:cols w:space="708"/>
          <w:docGrid w:linePitch="360"/>
        </w:sectPr>
      </w:pPr>
    </w:p>
    <w:p w14:paraId="76F869E3" w14:textId="77777777" w:rsidR="00CB335D" w:rsidRPr="00235552" w:rsidRDefault="00230632" w:rsidP="006A1580">
      <w:pPr>
        <w:tabs>
          <w:tab w:val="right" w:pos="9070"/>
        </w:tabs>
        <w:spacing w:line="240" w:lineRule="auto"/>
        <w:rPr>
          <w:rFonts w:ascii="Arial" w:hAnsi="Arial" w:cs="Arial"/>
          <w:lang w:val="en-US"/>
        </w:rPr>
      </w:pPr>
      <w:r w:rsidRPr="00235552">
        <w:rPr>
          <w:noProof/>
          <w:lang w:eastAsia="de-CH"/>
        </w:rPr>
        <w:lastRenderedPageBreak/>
        <w:drawing>
          <wp:inline distT="0" distB="0" distL="0" distR="0" wp14:anchorId="1E57955E" wp14:editId="210A04A0">
            <wp:extent cx="5178315" cy="4626591"/>
            <wp:effectExtent l="0" t="0" r="3810" b="0"/>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82621" cy="4630439"/>
                    </a:xfrm>
                    <a:prstGeom prst="rect">
                      <a:avLst/>
                    </a:prstGeom>
                    <a:noFill/>
                    <a:ln>
                      <a:noFill/>
                    </a:ln>
                  </pic:spPr>
                </pic:pic>
              </a:graphicData>
            </a:graphic>
          </wp:inline>
        </w:drawing>
      </w:r>
    </w:p>
    <w:p w14:paraId="33030EB2" w14:textId="77777777" w:rsidR="00B847BA" w:rsidRPr="00235552" w:rsidRDefault="00B847BA">
      <w:pPr>
        <w:rPr>
          <w:rFonts w:ascii="Arial" w:hAnsi="Arial" w:cs="Arial"/>
          <w:lang w:val="en-US"/>
        </w:rPr>
      </w:pPr>
      <w:r w:rsidRPr="00235552">
        <w:rPr>
          <w:rFonts w:ascii="Arial" w:hAnsi="Arial" w:cs="Arial"/>
          <w:lang w:val="en-US"/>
        </w:rPr>
        <w:br w:type="page"/>
      </w:r>
    </w:p>
    <w:p w14:paraId="1757856E" w14:textId="3F6CFA3D" w:rsidR="00B847BA" w:rsidRPr="00235552" w:rsidRDefault="00F74005">
      <w:pPr>
        <w:rPr>
          <w:rFonts w:ascii="Arial" w:hAnsi="Arial" w:cs="Arial"/>
          <w:lang w:val="en-US"/>
        </w:rPr>
      </w:pPr>
      <w:r w:rsidRPr="00F74005">
        <w:rPr>
          <w:noProof/>
          <w:lang w:eastAsia="de-CH"/>
        </w:rPr>
        <w:lastRenderedPageBreak/>
        <w:drawing>
          <wp:inline distT="0" distB="0" distL="0" distR="0" wp14:anchorId="2BCF2A7A" wp14:editId="76A65629">
            <wp:extent cx="5759450" cy="316846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168464"/>
                    </a:xfrm>
                    <a:prstGeom prst="rect">
                      <a:avLst/>
                    </a:prstGeom>
                    <a:noFill/>
                    <a:ln>
                      <a:noFill/>
                    </a:ln>
                  </pic:spPr>
                </pic:pic>
              </a:graphicData>
            </a:graphic>
          </wp:inline>
        </w:drawing>
      </w:r>
    </w:p>
    <w:p w14:paraId="13A67A5F" w14:textId="77777777" w:rsidR="00B847BA" w:rsidRPr="00235552" w:rsidRDefault="00B847BA">
      <w:pPr>
        <w:rPr>
          <w:rFonts w:ascii="Arial" w:hAnsi="Arial" w:cs="Arial"/>
          <w:lang w:val="en-US"/>
        </w:rPr>
      </w:pPr>
    </w:p>
    <w:p w14:paraId="74B144D5" w14:textId="77777777" w:rsidR="00B847BA" w:rsidRPr="00235552" w:rsidRDefault="00B847BA">
      <w:pPr>
        <w:rPr>
          <w:rFonts w:ascii="Arial" w:hAnsi="Arial" w:cs="Arial"/>
          <w:lang w:val="en-US"/>
        </w:rPr>
      </w:pPr>
    </w:p>
    <w:p w14:paraId="4FAA93AB" w14:textId="77777777" w:rsidR="00B847BA" w:rsidRPr="00235552" w:rsidRDefault="00B847BA">
      <w:pPr>
        <w:rPr>
          <w:rFonts w:ascii="Arial" w:hAnsi="Arial" w:cs="Arial"/>
          <w:lang w:val="en-US"/>
        </w:rPr>
      </w:pPr>
      <w:r w:rsidRPr="00235552">
        <w:rPr>
          <w:rFonts w:ascii="Arial" w:hAnsi="Arial" w:cs="Arial"/>
          <w:lang w:val="en-US"/>
        </w:rPr>
        <w:br w:type="page"/>
      </w:r>
    </w:p>
    <w:p w14:paraId="5DEFDD5D" w14:textId="77777777" w:rsidR="009458E4" w:rsidRPr="00235552" w:rsidRDefault="00B847BA" w:rsidP="006A1580">
      <w:pPr>
        <w:tabs>
          <w:tab w:val="right" w:pos="9070"/>
        </w:tabs>
        <w:spacing w:line="240" w:lineRule="auto"/>
        <w:rPr>
          <w:rFonts w:ascii="Arial" w:hAnsi="Arial" w:cs="Arial"/>
          <w:lang w:val="en-US"/>
        </w:rPr>
      </w:pPr>
      <w:r w:rsidRPr="00235552">
        <w:rPr>
          <w:noProof/>
          <w:lang w:eastAsia="de-CH"/>
        </w:rPr>
        <w:lastRenderedPageBreak/>
        <w:drawing>
          <wp:inline distT="0" distB="0" distL="0" distR="0" wp14:anchorId="14FC8717" wp14:editId="36D7285D">
            <wp:extent cx="5759450" cy="1921114"/>
            <wp:effectExtent l="0" t="0" r="0" b="3175"/>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921114"/>
                    </a:xfrm>
                    <a:prstGeom prst="rect">
                      <a:avLst/>
                    </a:prstGeom>
                    <a:noFill/>
                    <a:ln>
                      <a:noFill/>
                    </a:ln>
                  </pic:spPr>
                </pic:pic>
              </a:graphicData>
            </a:graphic>
          </wp:inline>
        </w:drawing>
      </w:r>
    </w:p>
    <w:p w14:paraId="560C153F" w14:textId="77777777" w:rsidR="00CF4D8F" w:rsidRPr="00235552" w:rsidRDefault="00CF4D8F" w:rsidP="006A1580">
      <w:pPr>
        <w:tabs>
          <w:tab w:val="right" w:pos="9070"/>
        </w:tabs>
        <w:spacing w:line="240" w:lineRule="auto"/>
        <w:rPr>
          <w:rFonts w:ascii="Arial" w:hAnsi="Arial" w:cs="Arial"/>
          <w:lang w:val="en-US"/>
        </w:rPr>
      </w:pPr>
    </w:p>
    <w:p w14:paraId="2897F146" w14:textId="77777777" w:rsidR="00822E85" w:rsidRPr="00235552" w:rsidRDefault="00822E85">
      <w:pPr>
        <w:rPr>
          <w:rFonts w:ascii="Arial" w:hAnsi="Arial" w:cs="Arial"/>
          <w:lang w:val="en-US"/>
        </w:rPr>
      </w:pPr>
      <w:r w:rsidRPr="00235552">
        <w:rPr>
          <w:rFonts w:ascii="Arial" w:hAnsi="Arial" w:cs="Arial"/>
          <w:lang w:val="en-US"/>
        </w:rPr>
        <w:br w:type="page"/>
      </w:r>
    </w:p>
    <w:p w14:paraId="241764CA" w14:textId="77777777" w:rsidR="0015048F" w:rsidRPr="00235552" w:rsidRDefault="001E779D" w:rsidP="006A1580">
      <w:pPr>
        <w:spacing w:line="240" w:lineRule="auto"/>
        <w:rPr>
          <w:rFonts w:ascii="Arial" w:hAnsi="Arial" w:cs="Arial"/>
          <w:b/>
          <w:lang w:val="en-US"/>
        </w:rPr>
      </w:pPr>
      <w:r w:rsidRPr="00235552">
        <w:rPr>
          <w:rFonts w:ascii="Arial" w:hAnsi="Arial" w:cs="Arial"/>
          <w:b/>
          <w:lang w:val="en-US"/>
        </w:rPr>
        <w:lastRenderedPageBreak/>
        <w:t>References</w:t>
      </w:r>
    </w:p>
    <w:p w14:paraId="170CA912" w14:textId="77777777" w:rsidR="0015048F" w:rsidRPr="00235552" w:rsidRDefault="0015048F" w:rsidP="006A1580">
      <w:pPr>
        <w:spacing w:line="240" w:lineRule="auto"/>
        <w:rPr>
          <w:rFonts w:ascii="Arial" w:hAnsi="Arial" w:cs="Arial"/>
          <w:b/>
          <w:lang w:val="en-US"/>
        </w:rPr>
      </w:pPr>
    </w:p>
    <w:p w14:paraId="3FFE78B8" w14:textId="77777777" w:rsidR="006C0830" w:rsidRPr="006C0830" w:rsidRDefault="0015048F" w:rsidP="006C0830">
      <w:pPr>
        <w:pStyle w:val="EndNoteBibliography"/>
        <w:spacing w:after="0" w:line="360" w:lineRule="auto"/>
        <w:ind w:left="709" w:hanging="709"/>
        <w:rPr>
          <w:rFonts w:ascii="Arial" w:hAnsi="Arial" w:cs="Arial"/>
        </w:rPr>
      </w:pPr>
      <w:r w:rsidRPr="006C0830">
        <w:rPr>
          <w:rFonts w:ascii="Arial" w:hAnsi="Arial" w:cs="Arial"/>
          <w:b/>
          <w:lang w:val="fr-CH"/>
        </w:rPr>
        <w:fldChar w:fldCharType="begin"/>
      </w:r>
      <w:r w:rsidRPr="006C0830">
        <w:rPr>
          <w:rFonts w:ascii="Arial" w:hAnsi="Arial" w:cs="Arial"/>
          <w:b/>
        </w:rPr>
        <w:instrText xml:space="preserve"> ADDIN EN.REFLIST </w:instrText>
      </w:r>
      <w:r w:rsidRPr="006C0830">
        <w:rPr>
          <w:rFonts w:ascii="Arial" w:hAnsi="Arial" w:cs="Arial"/>
          <w:b/>
          <w:lang w:val="fr-CH"/>
        </w:rPr>
        <w:fldChar w:fldCharType="separate"/>
      </w:r>
      <w:r w:rsidR="006C0830" w:rsidRPr="006C0830">
        <w:rPr>
          <w:rFonts w:ascii="Arial" w:hAnsi="Arial" w:cs="Arial"/>
        </w:rPr>
        <w:t>1.</w:t>
      </w:r>
      <w:r w:rsidR="006C0830" w:rsidRPr="006C0830">
        <w:rPr>
          <w:rFonts w:ascii="Arial" w:hAnsi="Arial" w:cs="Arial"/>
        </w:rPr>
        <w:tab/>
        <w:t>Holze F, Vizeli P, Muller F, Ley L, Duerig R, Varghese N, et al. Distinct acute effects of LSD, MDMA, and D-amphetamine in healthy subjects. Neuropsychopharmacology. 2020;45(3):462-71.</w:t>
      </w:r>
    </w:p>
    <w:p w14:paraId="28FAF30D"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2.</w:t>
      </w:r>
      <w:r w:rsidRPr="006C0830">
        <w:rPr>
          <w:rFonts w:ascii="Arial" w:hAnsi="Arial" w:cs="Arial"/>
        </w:rPr>
        <w:tab/>
        <w:t>Schmid Y, Enzler F, Gasser P, Grouzmann E, Preller KH, Vollenweider FX, et al. Acute effects of lysergic acid diethylamide in healthy subjects. Biol Psychiatry. 2015;78(8):544-53.</w:t>
      </w:r>
    </w:p>
    <w:p w14:paraId="2ACB28B6" w14:textId="6EDB922B"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3.</w:t>
      </w:r>
      <w:r w:rsidRPr="006C0830">
        <w:rPr>
          <w:rFonts w:ascii="Arial" w:hAnsi="Arial" w:cs="Arial"/>
        </w:rPr>
        <w:tab/>
        <w:t>Hysek CM, Schmid Y, Simmler LD, Domes G, Heinrichs M, Eisenegger C, et al. MDMA enhances emotional empathy and prosocial behavior. Soc Cog Affect Neurosci. 2014;9:1645-52.</w:t>
      </w:r>
    </w:p>
    <w:p w14:paraId="31A46F15" w14:textId="4FB4B530"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4.</w:t>
      </w:r>
      <w:r w:rsidRPr="006C0830">
        <w:rPr>
          <w:rFonts w:ascii="Arial" w:hAnsi="Arial" w:cs="Arial"/>
        </w:rPr>
        <w:tab/>
        <w:t>Holze F, Duthaler U, Vizeli P, Muller F, Borgwardt S, Liechti ME. Pharmacokinetics and subjective effects of a novel oral LSD formulation in healthy subjects. Br J Clin Pharmacol. 2019;85:1474-83.</w:t>
      </w:r>
    </w:p>
    <w:p w14:paraId="7F94A5BF"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5.</w:t>
      </w:r>
      <w:r w:rsidRPr="006C0830">
        <w:rPr>
          <w:rFonts w:ascii="Arial" w:hAnsi="Arial" w:cs="Arial"/>
        </w:rPr>
        <w:tab/>
        <w:t>Dolder PC, Schmid Y, Steuer AE, Kraemer T, Rentsch KM, Hammann F, et al. Pharmacokinetics and pharmacodynamics of lysergic acid diethylamide in healthy subjects. Clin Pharmacokinetics. 2017;56:1219-30.</w:t>
      </w:r>
    </w:p>
    <w:p w14:paraId="55909135"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6.</w:t>
      </w:r>
      <w:r w:rsidRPr="006C0830">
        <w:rPr>
          <w:rFonts w:ascii="Arial" w:hAnsi="Arial" w:cs="Arial"/>
        </w:rPr>
        <w:tab/>
        <w:t>Tagliazucchi E, Roseman L, Kaelen M, Orban C, Muthukumaraswamy SD, Murphy K, et al. Increased global functional connectivity correlates with LSD-induced ego dissolution. Curr Biol. 2016;26(8):1043-50.</w:t>
      </w:r>
    </w:p>
    <w:p w14:paraId="32ED293B"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7.</w:t>
      </w:r>
      <w:r w:rsidRPr="006C0830">
        <w:rPr>
          <w:rFonts w:ascii="Arial" w:hAnsi="Arial" w:cs="Arial"/>
        </w:rPr>
        <w:tab/>
        <w:t>Liechti ME, Dolder PC, Schmid Y. Alterations in conciousness and mystical-type experiences after acute LSD in humans. Psychopharmacology. 2017;234:1499-510.</w:t>
      </w:r>
    </w:p>
    <w:p w14:paraId="557F242D"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8.</w:t>
      </w:r>
      <w:r w:rsidRPr="006C0830">
        <w:rPr>
          <w:rFonts w:ascii="Arial" w:hAnsi="Arial" w:cs="Arial"/>
        </w:rPr>
        <w:tab/>
        <w:t>Janke W, Debus G. Die Eigenschaftswörterliste. Göttingen.: Hogrefe; 1978.</w:t>
      </w:r>
    </w:p>
    <w:p w14:paraId="4A22344F"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9.</w:t>
      </w:r>
      <w:r w:rsidRPr="006C0830">
        <w:rPr>
          <w:rFonts w:ascii="Arial" w:hAnsi="Arial" w:cs="Arial"/>
        </w:rPr>
        <w:tab/>
        <w:t>Dittrich A. The standardized psychometric assessment of altered states of consciousness (ASCs) in humans. Pharmacopsychiatry. 1998;31 (Suppl 2):80-4.</w:t>
      </w:r>
    </w:p>
    <w:p w14:paraId="5C0B5FBD"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10.</w:t>
      </w:r>
      <w:r w:rsidRPr="006C0830">
        <w:rPr>
          <w:rFonts w:ascii="Arial" w:hAnsi="Arial" w:cs="Arial"/>
        </w:rPr>
        <w:tab/>
        <w:t>Studerus E, Gamma A, Vollenweider FX. Psychometric evaluation of the altered states of consciousness rating scale (OAV). PLoS One. 2010;5(8):e12412.</w:t>
      </w:r>
    </w:p>
    <w:p w14:paraId="74E861A8" w14:textId="06C1C9B5"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11.</w:t>
      </w:r>
      <w:r w:rsidRPr="006C0830">
        <w:rPr>
          <w:rFonts w:ascii="Arial" w:hAnsi="Arial" w:cs="Arial"/>
        </w:rPr>
        <w:tab/>
        <w:t>Carhart-Harris RL, Kaelen M, Bolstridge M, Williams TM, Williams LT, Underwood R, et al. The paradoxical psychological effects of lysergic acid diethylamide (LSD). Psychol Med. 2016;46:1379-90.</w:t>
      </w:r>
    </w:p>
    <w:p w14:paraId="4A9FCB14"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12.</w:t>
      </w:r>
      <w:r w:rsidRPr="006C0830">
        <w:rPr>
          <w:rFonts w:ascii="Arial" w:hAnsi="Arial" w:cs="Arial"/>
        </w:rPr>
        <w:tab/>
        <w:t>Dolder PC, Schmid Y, Mueller F, Borgwardt S, Liechti ME. LSD acutely impairs fear recognition and enhances emotional empathy and sociality. Neuropsychopharmacology. 2016;41:2638-46.</w:t>
      </w:r>
    </w:p>
    <w:p w14:paraId="20C2CADA"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13.</w:t>
      </w:r>
      <w:r w:rsidRPr="006C0830">
        <w:rPr>
          <w:rFonts w:ascii="Arial" w:hAnsi="Arial" w:cs="Arial"/>
        </w:rPr>
        <w:tab/>
        <w:t>Bershad AK, Schepers ST, Bremmer MP, Lee R, de Wit H. Acute subjective and behavioral effects of microdoses of lysergic acid diethylamide in healthy human volunteers. Biol Psychiatry. 2019;86(10):792-800.</w:t>
      </w:r>
    </w:p>
    <w:p w14:paraId="6D07ABDD" w14:textId="22331B55"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lastRenderedPageBreak/>
        <w:t>14.</w:t>
      </w:r>
      <w:r w:rsidRPr="006C0830">
        <w:rPr>
          <w:rFonts w:ascii="Arial" w:hAnsi="Arial" w:cs="Arial"/>
        </w:rPr>
        <w:tab/>
        <w:t>Preller KH, Herdener M, Pokorny T, Planzer A, Kraehenmann R, Stämpfli P, et al. The fabric of meaning and subjective effects in LSD-induced states depend on serotonin 2A receptor activation</w:t>
      </w:r>
      <w:r>
        <w:rPr>
          <w:rFonts w:ascii="Arial" w:hAnsi="Arial" w:cs="Arial"/>
        </w:rPr>
        <w:t>.</w:t>
      </w:r>
      <w:r w:rsidRPr="006C0830">
        <w:rPr>
          <w:rFonts w:ascii="Arial" w:hAnsi="Arial" w:cs="Arial"/>
        </w:rPr>
        <w:t xml:space="preserve"> Curr Biol. 2017;27:451-57.</w:t>
      </w:r>
    </w:p>
    <w:p w14:paraId="28152A26"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15.</w:t>
      </w:r>
      <w:r w:rsidRPr="006C0830">
        <w:rPr>
          <w:rFonts w:ascii="Arial" w:hAnsi="Arial" w:cs="Arial"/>
        </w:rPr>
        <w:tab/>
        <w:t>Roseman L, Nutt DJ, Carhart-Harris RL. Quality of acute psychedelic experience predicts therapeutic efficacy of psilocybin for treatment-resistant depression. Front Pharmacol. 2017;8:974.</w:t>
      </w:r>
    </w:p>
    <w:p w14:paraId="0BC6EA9E"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16.</w:t>
      </w:r>
      <w:r w:rsidRPr="006C0830">
        <w:rPr>
          <w:rFonts w:ascii="Arial" w:hAnsi="Arial" w:cs="Arial"/>
        </w:rPr>
        <w:tab/>
        <w:t>Griffiths RR, Johnson MW, Carducci MA, Umbricht A, Richards WA, Richards BD, et al. Psilocybin produces substantial and sustained decreases in depression and anxiety in patients with life-threatening cancer: a randomized double-blind trial. J Psychopharmacol. 2016;30(12):1181-97.</w:t>
      </w:r>
    </w:p>
    <w:p w14:paraId="2D3300BA" w14:textId="1E5CF134"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17.</w:t>
      </w:r>
      <w:r w:rsidRPr="006C0830">
        <w:rPr>
          <w:rFonts w:ascii="Arial" w:hAnsi="Arial" w:cs="Arial"/>
        </w:rPr>
        <w:tab/>
        <w:t>Griffiths RR, Richards WA, McCann U, Jesse R. Psilocybin can occasion mystical-type experiences having substantial and sustained personal meaning and spiritual signifi</w:t>
      </w:r>
      <w:r>
        <w:rPr>
          <w:rFonts w:ascii="Arial" w:hAnsi="Arial" w:cs="Arial"/>
        </w:rPr>
        <w:t>cance. Psychopharmacology</w:t>
      </w:r>
      <w:r w:rsidRPr="006C0830">
        <w:rPr>
          <w:rFonts w:ascii="Arial" w:hAnsi="Arial" w:cs="Arial"/>
        </w:rPr>
        <w:t>. 2006;187(3):268-83; discussion 84-92.</w:t>
      </w:r>
    </w:p>
    <w:p w14:paraId="130D321E"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18.</w:t>
      </w:r>
      <w:r w:rsidRPr="006C0830">
        <w:rPr>
          <w:rFonts w:ascii="Arial" w:hAnsi="Arial" w:cs="Arial"/>
        </w:rPr>
        <w:tab/>
        <w:t>Barrett FS, Johnson MW, Griffiths RR. Validation of the revised Mystical Experience Questionnaire in experimental sessions with psilocybin. J Psychopharmacol. 2015;29(11):1182-90.</w:t>
      </w:r>
    </w:p>
    <w:p w14:paraId="0EF69756"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19.</w:t>
      </w:r>
      <w:r w:rsidRPr="006C0830">
        <w:rPr>
          <w:rFonts w:ascii="Arial" w:hAnsi="Arial" w:cs="Arial"/>
        </w:rPr>
        <w:tab/>
        <w:t>MacLean KA, Johnson MW, Griffiths RR. Mystical experiences occasioned by the hallucinogen psilocybin lead to increases in the personality domain of openness. J Psychopharmacol. 2011;25(11):1453-61.</w:t>
      </w:r>
    </w:p>
    <w:p w14:paraId="665CE188"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20.</w:t>
      </w:r>
      <w:r w:rsidRPr="006C0830">
        <w:rPr>
          <w:rFonts w:ascii="Arial" w:hAnsi="Arial" w:cs="Arial"/>
        </w:rPr>
        <w:tab/>
        <w:t>Griffiths RR, Johnson MW, Richards WA, Richards BD, McCann U, Jesse R. Psilocybin occasioned mystical-type experiences: immediate and persisting dose-related effects. Psychopharmacology. 2011;218(4):649-65.</w:t>
      </w:r>
    </w:p>
    <w:p w14:paraId="1D23DC3C"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21.</w:t>
      </w:r>
      <w:r w:rsidRPr="006C0830">
        <w:rPr>
          <w:rFonts w:ascii="Arial" w:hAnsi="Arial" w:cs="Arial"/>
        </w:rPr>
        <w:tab/>
        <w:t>Griffiths R, Richards W, Johnson M, McCann U, Jesse R. Mystical-type experiences occasioned by psilocybin mediate the attribution of personal meaning and spiritual significance 14 months later. J Psychopharmacol. 2008;22(6):621-32.</w:t>
      </w:r>
    </w:p>
    <w:p w14:paraId="2ABB021E" w14:textId="6A54079F"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22.</w:t>
      </w:r>
      <w:r w:rsidRPr="006C0830">
        <w:rPr>
          <w:rFonts w:ascii="Arial" w:hAnsi="Arial" w:cs="Arial"/>
        </w:rPr>
        <w:tab/>
        <w:t>Garcia-Romeu A, Griffiths RR, Johnson MW. Psilocybin-occasioned mystical experiences in the treatment of tobacco addiction. Curr Drug Abuse Rev. 2015;7(3):157-64.</w:t>
      </w:r>
    </w:p>
    <w:p w14:paraId="11AEE394"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23.</w:t>
      </w:r>
      <w:r w:rsidRPr="006C0830">
        <w:rPr>
          <w:rFonts w:ascii="Arial" w:hAnsi="Arial" w:cs="Arial"/>
        </w:rPr>
        <w:tab/>
        <w:t xml:space="preserve">Garcia-Romeu A, Davis AK, Erowid F, Erowid E, Griffiths RR, Johnson MW. Cessation and reduction in alcohol consumption and misuse after psychedelic use. J </w:t>
      </w:r>
      <w:bookmarkStart w:id="0" w:name="_GoBack"/>
      <w:bookmarkEnd w:id="0"/>
      <w:r w:rsidRPr="006C0830">
        <w:rPr>
          <w:rFonts w:ascii="Arial" w:hAnsi="Arial" w:cs="Arial"/>
        </w:rPr>
        <w:t>Psychopharmacol. 2019:269881119845793.</w:t>
      </w:r>
    </w:p>
    <w:p w14:paraId="07028328" w14:textId="77777777" w:rsidR="006C0830" w:rsidRPr="006C0830" w:rsidRDefault="006C0830" w:rsidP="006C0830">
      <w:pPr>
        <w:pStyle w:val="EndNoteBibliography"/>
        <w:spacing w:after="0" w:line="360" w:lineRule="auto"/>
        <w:ind w:left="709" w:hanging="709"/>
        <w:rPr>
          <w:rFonts w:ascii="Arial" w:hAnsi="Arial" w:cs="Arial"/>
        </w:rPr>
      </w:pPr>
      <w:r w:rsidRPr="006C0830">
        <w:rPr>
          <w:rFonts w:ascii="Arial" w:hAnsi="Arial" w:cs="Arial"/>
        </w:rPr>
        <w:t>24.</w:t>
      </w:r>
      <w:r w:rsidRPr="006C0830">
        <w:rPr>
          <w:rFonts w:ascii="Arial" w:hAnsi="Arial" w:cs="Arial"/>
        </w:rPr>
        <w:tab/>
        <w:t>Griffiths RR, Johnson MW, Richards WA, Richards BD, Jesse R, MacLean KA, et al. Psilocybin-occasioned mystical-type experience in combination with meditation and other spiritual practices produces enduring positive changes in psychological functioning and in trait measures of prosocial attitudes and behaviors. J Psychopharmacol. 2018;32:49-69.</w:t>
      </w:r>
    </w:p>
    <w:p w14:paraId="79D4E6FA" w14:textId="77777777" w:rsidR="006C0830" w:rsidRPr="006C0830" w:rsidRDefault="006C0830" w:rsidP="006C0830">
      <w:pPr>
        <w:pStyle w:val="EndNoteBibliography"/>
        <w:spacing w:line="360" w:lineRule="auto"/>
        <w:ind w:left="709" w:hanging="709"/>
        <w:rPr>
          <w:rFonts w:ascii="Arial" w:hAnsi="Arial" w:cs="Arial"/>
        </w:rPr>
      </w:pPr>
      <w:r w:rsidRPr="006C0830">
        <w:rPr>
          <w:rFonts w:ascii="Arial" w:hAnsi="Arial" w:cs="Arial"/>
        </w:rPr>
        <w:lastRenderedPageBreak/>
        <w:t>25.</w:t>
      </w:r>
      <w:r w:rsidRPr="006C0830">
        <w:rPr>
          <w:rFonts w:ascii="Arial" w:hAnsi="Arial" w:cs="Arial"/>
        </w:rPr>
        <w:tab/>
        <w:t>Ross S, Bossis A, Guss J, Agin-Liebes G, Malone T, Cohen B, et al. Rapid and sustained symptom reduction following psilocybin treatment for anxiety and depression in patients with life-threatening cancer: a randomized controlled trial. J Psychopharmacol. 2016;30(12):1165-80.</w:t>
      </w:r>
    </w:p>
    <w:p w14:paraId="680FC6AB" w14:textId="03F8C61D" w:rsidR="001E779D" w:rsidRPr="00235552" w:rsidRDefault="0015048F" w:rsidP="006C0830">
      <w:pPr>
        <w:spacing w:line="360" w:lineRule="auto"/>
        <w:ind w:left="709" w:hanging="709"/>
        <w:rPr>
          <w:rFonts w:ascii="Arial" w:hAnsi="Arial" w:cs="Arial"/>
          <w:b/>
          <w:lang w:val="fr-CH"/>
        </w:rPr>
      </w:pPr>
      <w:r w:rsidRPr="006C0830">
        <w:rPr>
          <w:rFonts w:ascii="Arial" w:hAnsi="Arial" w:cs="Arial"/>
          <w:b/>
          <w:lang w:val="fr-CH"/>
        </w:rPr>
        <w:fldChar w:fldCharType="end"/>
      </w:r>
    </w:p>
    <w:sectPr w:rsidR="001E779D" w:rsidRPr="00235552" w:rsidSect="003E02E7">
      <w:pgSz w:w="11906" w:h="16838"/>
      <w:pgMar w:top="1418"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3FCE3" w16cex:dateUtc="2021-11-08T18:45:00Z"/>
  <w16cex:commentExtensible w16cex:durableId="2534001A" w16cex:dateUtc="2021-11-08T18:59:00Z"/>
  <w16cex:commentExtensible w16cex:durableId="25340047" w16cex:dateUtc="2021-11-08T1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455B23" w16cid:durableId="2533FCE3"/>
  <w16cid:commentId w16cid:paraId="268606C6" w16cid:durableId="2534001A"/>
  <w16cid:commentId w16cid:paraId="2F4C780B" w16cid:durableId="253400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D873E" w14:textId="77777777" w:rsidR="002F03E5" w:rsidRDefault="002F03E5" w:rsidP="008B7A02">
      <w:pPr>
        <w:spacing w:after="0" w:line="240" w:lineRule="auto"/>
      </w:pPr>
      <w:r>
        <w:separator/>
      </w:r>
    </w:p>
  </w:endnote>
  <w:endnote w:type="continuationSeparator" w:id="0">
    <w:p w14:paraId="14062EB9" w14:textId="77777777" w:rsidR="002F03E5" w:rsidRDefault="002F03E5" w:rsidP="008B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436398"/>
      <w:docPartObj>
        <w:docPartGallery w:val="Page Numbers (Bottom of Page)"/>
        <w:docPartUnique/>
      </w:docPartObj>
    </w:sdtPr>
    <w:sdtEndPr/>
    <w:sdtContent>
      <w:p w14:paraId="467447C9" w14:textId="40051D15" w:rsidR="008B7A02" w:rsidRDefault="008B7A02" w:rsidP="008B7A02">
        <w:pPr>
          <w:pStyle w:val="Fuzeile"/>
          <w:jc w:val="right"/>
        </w:pPr>
        <w:r>
          <w:fldChar w:fldCharType="begin"/>
        </w:r>
        <w:r>
          <w:instrText>PAGE   \* MERGEFORMAT</w:instrText>
        </w:r>
        <w:r>
          <w:fldChar w:fldCharType="separate"/>
        </w:r>
        <w:r w:rsidR="006C0830" w:rsidRPr="006C0830">
          <w:rPr>
            <w:noProof/>
            <w:lang w:val="de-DE"/>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9DD09" w14:textId="77777777" w:rsidR="002F03E5" w:rsidRDefault="002F03E5" w:rsidP="008B7A02">
      <w:pPr>
        <w:spacing w:after="0" w:line="240" w:lineRule="auto"/>
      </w:pPr>
      <w:r>
        <w:separator/>
      </w:r>
    </w:p>
  </w:footnote>
  <w:footnote w:type="continuationSeparator" w:id="0">
    <w:p w14:paraId="06082373" w14:textId="77777777" w:rsidR="002F03E5" w:rsidRDefault="002F03E5" w:rsidP="008B7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62F6" w14:textId="77777777" w:rsidR="008B7A02" w:rsidRPr="008B7A02" w:rsidRDefault="008B7A02">
    <w:pPr>
      <w:pStyle w:val="Kopfzeile"/>
      <w:rPr>
        <w:rFonts w:ascii="Arial" w:hAnsi="Arial" w:cs="Arial"/>
        <w:i/>
        <w:sz w:val="16"/>
        <w:szCs w:val="16"/>
        <w:lang w:val="fr-CH"/>
      </w:rPr>
    </w:pPr>
    <w:r w:rsidRPr="004B1F81">
      <w:rPr>
        <w:rFonts w:ascii="Arial" w:hAnsi="Arial" w:cs="Arial"/>
        <w:sz w:val="16"/>
        <w:szCs w:val="16"/>
        <w:lang w:val="fr-CH"/>
      </w:rPr>
      <w:t xml:space="preserve">Holze </w:t>
    </w:r>
    <w:r w:rsidRPr="004B1F81">
      <w:rPr>
        <w:rFonts w:ascii="Arial" w:hAnsi="Arial" w:cs="Arial"/>
        <w:i/>
        <w:sz w:val="16"/>
        <w:szCs w:val="16"/>
        <w:lang w:val="fr-CH"/>
      </w:rPr>
      <w:t>et al.</w:t>
    </w:r>
    <w:r w:rsidRPr="004B1F81">
      <w:rPr>
        <w:rFonts w:ascii="Arial" w:hAnsi="Arial" w:cs="Arial"/>
        <w:i/>
        <w:sz w:val="16"/>
        <w:szCs w:val="16"/>
        <w:lang w:val="fr-CH"/>
      </w:rPr>
      <w:tab/>
    </w:r>
    <w:r w:rsidRPr="004B1F81">
      <w:rPr>
        <w:rFonts w:ascii="Arial" w:hAnsi="Arial" w:cs="Arial"/>
        <w:i/>
        <w:sz w:val="16"/>
        <w:szCs w:val="16"/>
        <w:lang w:val="fr-CH"/>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CH" w:vendorID="64" w:dllVersion="6" w:nlCheck="1" w:checkStyle="0"/>
  <w:activeWritingStyle w:appName="MSWord" w:lang="en-US" w:vendorID="64" w:dllVersion="6" w:nlCheck="1" w:checkStyle="0"/>
  <w:activeWritingStyle w:appName="MSWord" w:lang="fr-CH" w:vendorID="64" w:dllVersion="6" w:nlCheck="1" w:checkStyle="0"/>
  <w:activeWritingStyle w:appName="MSWord" w:lang="de-DE" w:vendorID="64" w:dllVersion="6" w:nlCheck="1" w:checkStyle="0"/>
  <w:activeWritingStyle w:appName="MSWord" w:lang="en-US" w:vendorID="64" w:dllVersion="131078" w:nlCheck="1" w:checkStyle="0"/>
  <w:activeWritingStyle w:appName="MSWord" w:lang="de-CH" w:vendorID="64" w:dllVersion="131078" w:nlCheck="1" w:checkStyle="0"/>
  <w:activeWritingStyle w:appName="MSWord" w:lang="fr-CH" w:vendorID="64" w:dllVersion="131078" w:nlCheck="1" w:checkStyle="0"/>
  <w:activeWritingStyle w:appName="MSWord" w:lang="de-DE" w:vendorID="64" w:dllVersion="131078" w:nlCheck="1" w:checkStyle="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sychiatric Quarterl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t95r99v0srabepp2gp955odp9ztzzwxaae&quot;&gt;LSD Database 10.11.2021-X9&lt;record-ids&gt;&lt;item&gt;173&lt;/item&gt;&lt;item&gt;174&lt;/item&gt;&lt;item&gt;829&lt;/item&gt;&lt;item&gt;1756&lt;/item&gt;&lt;item&gt;1759&lt;/item&gt;&lt;item&gt;1760&lt;/item&gt;&lt;item&gt;2475&lt;/item&gt;&lt;item&gt;3274&lt;/item&gt;&lt;item&gt;4322&lt;/item&gt;&lt;item&gt;4429&lt;/item&gt;&lt;item&gt;4439&lt;/item&gt;&lt;item&gt;4445&lt;/item&gt;&lt;item&gt;4456&lt;/item&gt;&lt;item&gt;4461&lt;/item&gt;&lt;item&gt;4526&lt;/item&gt;&lt;item&gt;4527&lt;/item&gt;&lt;item&gt;4659&lt;/item&gt;&lt;item&gt;4660&lt;/item&gt;&lt;item&gt;4811&lt;/item&gt;&lt;item&gt;5233&lt;/item&gt;&lt;item&gt;5516&lt;/item&gt;&lt;item&gt;5669&lt;/item&gt;&lt;item&gt;5732&lt;/item&gt;&lt;item&gt;5809&lt;/item&gt;&lt;item&gt;5817&lt;/item&gt;&lt;/record-ids&gt;&lt;/item&gt;&lt;/Libraries&gt;"/>
  </w:docVars>
  <w:rsids>
    <w:rsidRoot w:val="008B7A02"/>
    <w:rsid w:val="00021D14"/>
    <w:rsid w:val="00087031"/>
    <w:rsid w:val="000E3255"/>
    <w:rsid w:val="00106DE6"/>
    <w:rsid w:val="001114B2"/>
    <w:rsid w:val="0015048F"/>
    <w:rsid w:val="0019533F"/>
    <w:rsid w:val="001A7AF8"/>
    <w:rsid w:val="001B6788"/>
    <w:rsid w:val="001E779D"/>
    <w:rsid w:val="001F0325"/>
    <w:rsid w:val="00230632"/>
    <w:rsid w:val="00235552"/>
    <w:rsid w:val="002367B5"/>
    <w:rsid w:val="00237D6B"/>
    <w:rsid w:val="002541FC"/>
    <w:rsid w:val="0026498C"/>
    <w:rsid w:val="0026796E"/>
    <w:rsid w:val="00274ED2"/>
    <w:rsid w:val="002803D3"/>
    <w:rsid w:val="00294944"/>
    <w:rsid w:val="002C4BCA"/>
    <w:rsid w:val="002F03E5"/>
    <w:rsid w:val="002F12CD"/>
    <w:rsid w:val="002F58D7"/>
    <w:rsid w:val="00300CAA"/>
    <w:rsid w:val="0033242D"/>
    <w:rsid w:val="0034318A"/>
    <w:rsid w:val="00344E4A"/>
    <w:rsid w:val="003619B2"/>
    <w:rsid w:val="00397980"/>
    <w:rsid w:val="003A4635"/>
    <w:rsid w:val="003A72CE"/>
    <w:rsid w:val="003E02E7"/>
    <w:rsid w:val="00413CC4"/>
    <w:rsid w:val="00457A55"/>
    <w:rsid w:val="00465373"/>
    <w:rsid w:val="004A6900"/>
    <w:rsid w:val="004B1B0F"/>
    <w:rsid w:val="004C34CB"/>
    <w:rsid w:val="004D6AB7"/>
    <w:rsid w:val="004E563B"/>
    <w:rsid w:val="004F550E"/>
    <w:rsid w:val="00506A6C"/>
    <w:rsid w:val="0051072C"/>
    <w:rsid w:val="00537354"/>
    <w:rsid w:val="00585847"/>
    <w:rsid w:val="005A79E7"/>
    <w:rsid w:val="005E4DF6"/>
    <w:rsid w:val="0065764B"/>
    <w:rsid w:val="006A1580"/>
    <w:rsid w:val="006C0830"/>
    <w:rsid w:val="006D7317"/>
    <w:rsid w:val="00701E10"/>
    <w:rsid w:val="0072163E"/>
    <w:rsid w:val="007C18BE"/>
    <w:rsid w:val="007C2217"/>
    <w:rsid w:val="007E1E6B"/>
    <w:rsid w:val="007F32E4"/>
    <w:rsid w:val="007F52D1"/>
    <w:rsid w:val="008145F0"/>
    <w:rsid w:val="00822E85"/>
    <w:rsid w:val="00843E27"/>
    <w:rsid w:val="00862611"/>
    <w:rsid w:val="008B23CA"/>
    <w:rsid w:val="008B7A02"/>
    <w:rsid w:val="009458E4"/>
    <w:rsid w:val="009B116C"/>
    <w:rsid w:val="009B2C63"/>
    <w:rsid w:val="009F2122"/>
    <w:rsid w:val="00A9349B"/>
    <w:rsid w:val="00AA6FCD"/>
    <w:rsid w:val="00AB7A81"/>
    <w:rsid w:val="00AC437E"/>
    <w:rsid w:val="00AD1CD8"/>
    <w:rsid w:val="00B0741C"/>
    <w:rsid w:val="00B56240"/>
    <w:rsid w:val="00B847BA"/>
    <w:rsid w:val="00B86FA8"/>
    <w:rsid w:val="00BA2ECF"/>
    <w:rsid w:val="00BB344D"/>
    <w:rsid w:val="00BF68C5"/>
    <w:rsid w:val="00C239C2"/>
    <w:rsid w:val="00C40EB6"/>
    <w:rsid w:val="00C471F6"/>
    <w:rsid w:val="00C83FC1"/>
    <w:rsid w:val="00CA02E4"/>
    <w:rsid w:val="00CB1776"/>
    <w:rsid w:val="00CB335D"/>
    <w:rsid w:val="00CC4CA7"/>
    <w:rsid w:val="00CE320F"/>
    <w:rsid w:val="00CE74CA"/>
    <w:rsid w:val="00CF4D8F"/>
    <w:rsid w:val="00D01988"/>
    <w:rsid w:val="00D95651"/>
    <w:rsid w:val="00E75FB0"/>
    <w:rsid w:val="00E94D12"/>
    <w:rsid w:val="00F03DAF"/>
    <w:rsid w:val="00F1503C"/>
    <w:rsid w:val="00F35C56"/>
    <w:rsid w:val="00F36556"/>
    <w:rsid w:val="00F42BFC"/>
    <w:rsid w:val="00F74005"/>
    <w:rsid w:val="00FF56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096182E"/>
  <w15:chartTrackingRefBased/>
  <w15:docId w15:val="{F5462A87-DCDE-478B-A2E1-9CEC61E8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7A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7A02"/>
  </w:style>
  <w:style w:type="paragraph" w:styleId="Fuzeile">
    <w:name w:val="footer"/>
    <w:basedOn w:val="Standard"/>
    <w:link w:val="FuzeileZchn"/>
    <w:uiPriority w:val="99"/>
    <w:unhideWhenUsed/>
    <w:rsid w:val="008B7A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7A02"/>
  </w:style>
  <w:style w:type="paragraph" w:styleId="Sprechblasentext">
    <w:name w:val="Balloon Text"/>
    <w:basedOn w:val="Standard"/>
    <w:link w:val="SprechblasentextZchn"/>
    <w:uiPriority w:val="99"/>
    <w:semiHidden/>
    <w:unhideWhenUsed/>
    <w:rsid w:val="003619B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19B2"/>
    <w:rPr>
      <w:rFonts w:ascii="Segoe UI" w:hAnsi="Segoe UI" w:cs="Segoe UI"/>
      <w:sz w:val="18"/>
      <w:szCs w:val="18"/>
    </w:rPr>
  </w:style>
  <w:style w:type="character" w:styleId="Hyperlink">
    <w:name w:val="Hyperlink"/>
    <w:basedOn w:val="Absatz-Standardschriftart"/>
    <w:uiPriority w:val="99"/>
    <w:semiHidden/>
    <w:unhideWhenUsed/>
    <w:rsid w:val="00021D14"/>
    <w:rPr>
      <w:color w:val="0000FF"/>
      <w:u w:val="single"/>
    </w:rPr>
  </w:style>
  <w:style w:type="paragraph" w:customStyle="1" w:styleId="EndNoteBibliographyTitle">
    <w:name w:val="EndNote Bibliography Title"/>
    <w:basedOn w:val="Standard"/>
    <w:link w:val="EndNoteBibliographyTitleZchn"/>
    <w:rsid w:val="001E779D"/>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1E779D"/>
    <w:rPr>
      <w:rFonts w:ascii="Calibri" w:hAnsi="Calibri" w:cs="Calibri"/>
      <w:noProof/>
      <w:lang w:val="en-US"/>
    </w:rPr>
  </w:style>
  <w:style w:type="paragraph" w:customStyle="1" w:styleId="EndNoteBibliography">
    <w:name w:val="EndNote Bibliography"/>
    <w:basedOn w:val="Standard"/>
    <w:link w:val="EndNoteBibliographyZchn"/>
    <w:rsid w:val="001E779D"/>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1E779D"/>
    <w:rPr>
      <w:rFonts w:ascii="Calibri" w:hAnsi="Calibri" w:cs="Calibri"/>
      <w:noProof/>
      <w:lang w:val="en-US"/>
    </w:rPr>
  </w:style>
  <w:style w:type="character" w:styleId="Kommentarzeichen">
    <w:name w:val="annotation reference"/>
    <w:basedOn w:val="Absatz-Standardschriftart"/>
    <w:uiPriority w:val="99"/>
    <w:semiHidden/>
    <w:unhideWhenUsed/>
    <w:rsid w:val="0015048F"/>
    <w:rPr>
      <w:sz w:val="16"/>
      <w:szCs w:val="16"/>
    </w:rPr>
  </w:style>
  <w:style w:type="paragraph" w:styleId="Kommentartext">
    <w:name w:val="annotation text"/>
    <w:basedOn w:val="Standard"/>
    <w:link w:val="KommentartextZchn"/>
    <w:uiPriority w:val="99"/>
    <w:semiHidden/>
    <w:unhideWhenUsed/>
    <w:rsid w:val="0015048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5048F"/>
    <w:rPr>
      <w:sz w:val="20"/>
      <w:szCs w:val="20"/>
    </w:rPr>
  </w:style>
  <w:style w:type="paragraph" w:styleId="Kommentarthema">
    <w:name w:val="annotation subject"/>
    <w:basedOn w:val="Kommentartext"/>
    <w:next w:val="Kommentartext"/>
    <w:link w:val="KommentarthemaZchn"/>
    <w:uiPriority w:val="99"/>
    <w:semiHidden/>
    <w:unhideWhenUsed/>
    <w:rsid w:val="0015048F"/>
    <w:rPr>
      <w:b/>
      <w:bCs/>
    </w:rPr>
  </w:style>
  <w:style w:type="character" w:customStyle="1" w:styleId="KommentarthemaZchn">
    <w:name w:val="Kommentarthema Zchn"/>
    <w:basedOn w:val="KommentartextZchn"/>
    <w:link w:val="Kommentarthema"/>
    <w:uiPriority w:val="99"/>
    <w:semiHidden/>
    <w:rsid w:val="001504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3673">
      <w:bodyDiv w:val="1"/>
      <w:marLeft w:val="0"/>
      <w:marRight w:val="0"/>
      <w:marTop w:val="0"/>
      <w:marBottom w:val="0"/>
      <w:divBdr>
        <w:top w:val="none" w:sz="0" w:space="0" w:color="auto"/>
        <w:left w:val="none" w:sz="0" w:space="0" w:color="auto"/>
        <w:bottom w:val="none" w:sz="0" w:space="0" w:color="auto"/>
        <w:right w:val="none" w:sz="0" w:space="0" w:color="auto"/>
      </w:divBdr>
    </w:div>
    <w:div w:id="1144853327">
      <w:bodyDiv w:val="1"/>
      <w:marLeft w:val="0"/>
      <w:marRight w:val="0"/>
      <w:marTop w:val="0"/>
      <w:marBottom w:val="0"/>
      <w:divBdr>
        <w:top w:val="none" w:sz="0" w:space="0" w:color="auto"/>
        <w:left w:val="none" w:sz="0" w:space="0" w:color="auto"/>
        <w:bottom w:val="none" w:sz="0" w:space="0" w:color="auto"/>
        <w:right w:val="none" w:sz="0" w:space="0" w:color="auto"/>
      </w:divBdr>
    </w:div>
    <w:div w:id="1171027532">
      <w:bodyDiv w:val="1"/>
      <w:marLeft w:val="0"/>
      <w:marRight w:val="0"/>
      <w:marTop w:val="0"/>
      <w:marBottom w:val="0"/>
      <w:divBdr>
        <w:top w:val="none" w:sz="0" w:space="0" w:color="auto"/>
        <w:left w:val="none" w:sz="0" w:space="0" w:color="auto"/>
        <w:bottom w:val="none" w:sz="0" w:space="0" w:color="auto"/>
        <w:right w:val="none" w:sz="0" w:space="0" w:color="auto"/>
      </w:divBdr>
    </w:div>
    <w:div w:id="1200166821">
      <w:bodyDiv w:val="1"/>
      <w:marLeft w:val="0"/>
      <w:marRight w:val="0"/>
      <w:marTop w:val="0"/>
      <w:marBottom w:val="0"/>
      <w:divBdr>
        <w:top w:val="none" w:sz="0" w:space="0" w:color="auto"/>
        <w:left w:val="none" w:sz="0" w:space="0" w:color="auto"/>
        <w:bottom w:val="none" w:sz="0" w:space="0" w:color="auto"/>
        <w:right w:val="none" w:sz="0" w:space="0" w:color="auto"/>
      </w:divBdr>
    </w:div>
    <w:div w:id="129972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tiff"/><Relationship Id="rId18" Type="http://schemas.openxmlformats.org/officeDocument/2006/relationships/image" Target="media/image10.emf"/><Relationship Id="rId26"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tiff"/><Relationship Id="rId12" Type="http://schemas.openxmlformats.org/officeDocument/2006/relationships/image" Target="media/image4.tif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emf"/><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tiff"/><Relationship Id="rId22" Type="http://schemas.openxmlformats.org/officeDocument/2006/relationships/image" Target="media/image14.emf"/><Relationship Id="rId27"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6E24A-2CE1-4393-BF3C-08B98CFA3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5008</Words>
  <Characters>31554</Characters>
  <Application>Microsoft Office Word</Application>
  <DocSecurity>0</DocSecurity>
  <Lines>262</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USB</Company>
  <LinksUpToDate>false</LinksUpToDate>
  <CharactersWithSpaces>36490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Holze Friederike</dc:creator>
  <cp:keywords/>
  <dc:description/>
  <cp:lastModifiedBy>Holze Friederike</cp:lastModifiedBy>
  <cp:revision>2</cp:revision>
  <cp:lastPrinted>2021-11-03T16:17:00Z</cp:lastPrinted>
  <dcterms:created xsi:type="dcterms:W3CDTF">2021-12-09T08:35:00Z</dcterms:created>
  <dcterms:modified xsi:type="dcterms:W3CDTF">2021-12-09T08:35:00Z</dcterms:modified>
</cp:coreProperties>
</file>