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A1A19" w14:textId="77777777" w:rsidR="00833D12" w:rsidRDefault="00833D12" w:rsidP="00833D12">
      <w:pPr>
        <w:suppressLineNumbers/>
        <w:spacing w:line="480" w:lineRule="auto"/>
        <w:jc w:val="both"/>
        <w:rPr>
          <w:shd w:val="clear" w:color="auto" w:fill="FFFFFF"/>
          <w:lang w:val="en-US"/>
        </w:rPr>
      </w:pPr>
      <w:r w:rsidRPr="00FE578D">
        <w:rPr>
          <w:b/>
          <w:lang w:val="en-US"/>
        </w:rPr>
        <w:t xml:space="preserve">Supplementary Table 1. </w:t>
      </w:r>
      <w:r w:rsidRPr="00FE578D">
        <w:rPr>
          <w:lang w:val="en-US"/>
        </w:rPr>
        <w:t xml:space="preserve">The results of analyses, when investigating the differences in </w:t>
      </w:r>
      <w:r w:rsidRPr="00FE578D">
        <w:rPr>
          <w:shd w:val="clear" w:color="auto" w:fill="FFFFFF"/>
          <w:lang w:val="en-US"/>
        </w:rPr>
        <w:t>binding potential for [</w:t>
      </w:r>
      <w:r w:rsidRPr="00FE578D">
        <w:rPr>
          <w:shd w:val="clear" w:color="auto" w:fill="FFFFFF"/>
          <w:vertAlign w:val="superscript"/>
          <w:lang w:val="en-US"/>
        </w:rPr>
        <w:t>11</w:t>
      </w:r>
      <w:proofErr w:type="gramStart"/>
      <w:r w:rsidRPr="00FE578D">
        <w:rPr>
          <w:shd w:val="clear" w:color="auto" w:fill="FFFFFF"/>
          <w:lang w:val="en-US"/>
        </w:rPr>
        <w:t>C]carfentanil</w:t>
      </w:r>
      <w:proofErr w:type="gramEnd"/>
      <w:r w:rsidRPr="00FE578D">
        <w:rPr>
          <w:shd w:val="clear" w:color="auto" w:fill="FFFFFF"/>
          <w:lang w:val="en-US"/>
        </w:rPr>
        <w:t xml:space="preserve"> in the ROIs</w:t>
      </w:r>
      <w:r w:rsidRPr="00FE578D">
        <w:rPr>
          <w:lang w:val="en-US"/>
        </w:rPr>
        <w:t xml:space="preserve"> between </w:t>
      </w:r>
      <w:r>
        <w:rPr>
          <w:lang w:val="en-US"/>
        </w:rPr>
        <w:t>participants</w:t>
      </w:r>
      <w:r w:rsidRPr="00FE578D">
        <w:rPr>
          <w:lang w:val="en-US"/>
        </w:rPr>
        <w:t xml:space="preserve"> with stress-prone life events, disadvantageous emotional </w:t>
      </w:r>
      <w:r>
        <w:rPr>
          <w:lang w:val="en-US"/>
        </w:rPr>
        <w:t>family atmosphere</w:t>
      </w:r>
      <w:r w:rsidRPr="00FE578D">
        <w:rPr>
          <w:lang w:val="en-US"/>
        </w:rPr>
        <w:t xml:space="preserve">, and </w:t>
      </w:r>
      <w:r>
        <w:rPr>
          <w:lang w:val="en-US"/>
        </w:rPr>
        <w:t>adverse</w:t>
      </w:r>
      <w:r w:rsidRPr="00FE578D">
        <w:rPr>
          <w:lang w:val="en-US"/>
        </w:rPr>
        <w:t xml:space="preserve"> socioeconomic environment (vs. </w:t>
      </w:r>
      <w:r>
        <w:rPr>
          <w:lang w:val="en-US"/>
        </w:rPr>
        <w:t>participants</w:t>
      </w:r>
      <w:r w:rsidRPr="00FE578D">
        <w:rPr>
          <w:lang w:val="en-US"/>
        </w:rPr>
        <w:t xml:space="preserve"> without these unfavorable environmental factors in childhood)</w:t>
      </w:r>
      <w:r w:rsidRPr="00FE578D">
        <w:rPr>
          <w:shd w:val="clear" w:color="auto" w:fill="FFFFFF"/>
          <w:lang w:val="en-US"/>
        </w:rPr>
        <w:t>. Adjusted for age, sex, Harm Avoidance, and attachment style.</w:t>
      </w:r>
      <w:r>
        <w:rPr>
          <w:shd w:val="clear" w:color="auto" w:fill="FFFFFF"/>
          <w:lang w:val="en-US"/>
        </w:rPr>
        <w:t xml:space="preserve"> </w:t>
      </w:r>
    </w:p>
    <w:p w14:paraId="4387DEA3" w14:textId="77777777" w:rsidR="00833D12" w:rsidRPr="0076583B" w:rsidRDefault="00833D12" w:rsidP="00833D12">
      <w:pPr>
        <w:suppressLineNumbers/>
        <w:spacing w:line="480" w:lineRule="auto"/>
        <w:jc w:val="both"/>
        <w:rPr>
          <w:shd w:val="clear" w:color="auto" w:fill="FFFFFF"/>
          <w:lang w:val="en-US"/>
        </w:rPr>
      </w:pPr>
    </w:p>
    <w:tbl>
      <w:tblPr>
        <w:tblW w:w="1417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708"/>
        <w:gridCol w:w="1276"/>
        <w:gridCol w:w="2410"/>
        <w:gridCol w:w="160"/>
        <w:gridCol w:w="690"/>
        <w:gridCol w:w="1134"/>
        <w:gridCol w:w="2410"/>
        <w:gridCol w:w="160"/>
        <w:gridCol w:w="691"/>
        <w:gridCol w:w="1134"/>
        <w:gridCol w:w="2409"/>
      </w:tblGrid>
      <w:tr w:rsidR="00833D12" w:rsidRPr="007005FA" w14:paraId="116B69BE" w14:textId="77777777" w:rsidTr="008B5207">
        <w:trPr>
          <w:trHeight w:val="315"/>
          <w:jc w:val="center"/>
        </w:trPr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4FDD6" w14:textId="77777777" w:rsidR="00833D12" w:rsidRPr="007005FA" w:rsidRDefault="00833D12" w:rsidP="008B5207">
            <w:pPr>
              <w:spacing w:line="276" w:lineRule="auto"/>
              <w:rPr>
                <w:sz w:val="22"/>
                <w:szCs w:val="22"/>
                <w:lang w:val="en-US" w:eastAsia="fi-FI"/>
              </w:rPr>
            </w:pPr>
            <w:r w:rsidRPr="007005FA">
              <w:rPr>
                <w:sz w:val="22"/>
                <w:szCs w:val="22"/>
              </w:rPr>
              <w:t> 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3AE6C9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7005FA">
              <w:rPr>
                <w:sz w:val="22"/>
                <w:szCs w:val="22"/>
                <w:lang w:val="en-US"/>
              </w:rPr>
              <w:t>(a) Stress-prone life events</w:t>
            </w:r>
          </w:p>
          <w:p w14:paraId="63B4AA5F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7005FA">
              <w:rPr>
                <w:sz w:val="22"/>
                <w:szCs w:val="22"/>
                <w:lang w:val="en-US"/>
              </w:rPr>
              <w:t>(</w:t>
            </w:r>
            <w:r w:rsidRPr="007005FA">
              <w:rPr>
                <w:i/>
                <w:sz w:val="22"/>
                <w:szCs w:val="22"/>
                <w:lang w:val="en-US"/>
              </w:rPr>
              <w:t xml:space="preserve">n </w:t>
            </w:r>
            <w:r w:rsidRPr="007005FA">
              <w:rPr>
                <w:sz w:val="22"/>
                <w:szCs w:val="22"/>
                <w:lang w:val="en-US"/>
              </w:rPr>
              <w:t>= 33)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8FA5F" w14:textId="77777777" w:rsidR="00833D12" w:rsidRPr="007005FA" w:rsidRDefault="00833D12" w:rsidP="008B5207">
            <w:pPr>
              <w:spacing w:line="276" w:lineRule="auto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 </w:t>
            </w:r>
          </w:p>
        </w:tc>
        <w:tc>
          <w:tcPr>
            <w:tcW w:w="42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A9CBA6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7005FA">
              <w:rPr>
                <w:sz w:val="22"/>
                <w:szCs w:val="22"/>
                <w:lang w:val="en-US"/>
              </w:rPr>
              <w:t>(b) Disadvantageous emotional family atmosphere (</w:t>
            </w:r>
            <w:r w:rsidRPr="007005FA">
              <w:rPr>
                <w:i/>
                <w:sz w:val="22"/>
                <w:szCs w:val="22"/>
                <w:lang w:val="en-US"/>
              </w:rPr>
              <w:t xml:space="preserve">n </w:t>
            </w:r>
            <w:r w:rsidRPr="007005FA">
              <w:rPr>
                <w:sz w:val="22"/>
                <w:szCs w:val="22"/>
                <w:lang w:val="en-US"/>
              </w:rPr>
              <w:t>= 34)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6A7E6" w14:textId="77777777" w:rsidR="00833D12" w:rsidRPr="007005FA" w:rsidRDefault="00833D12" w:rsidP="008B5207">
            <w:pPr>
              <w:spacing w:line="276" w:lineRule="auto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 </w:t>
            </w:r>
          </w:p>
        </w:tc>
        <w:tc>
          <w:tcPr>
            <w:tcW w:w="42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94017D" w14:textId="77777777" w:rsidR="00833D12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 xml:space="preserve">(c) Adverse socioeconomic environment </w:t>
            </w:r>
          </w:p>
          <w:p w14:paraId="5809F791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(</w:t>
            </w:r>
            <w:r w:rsidRPr="007005FA">
              <w:rPr>
                <w:i/>
                <w:sz w:val="22"/>
                <w:szCs w:val="22"/>
              </w:rPr>
              <w:t xml:space="preserve">n </w:t>
            </w:r>
            <w:r w:rsidRPr="007005FA">
              <w:rPr>
                <w:sz w:val="22"/>
                <w:szCs w:val="22"/>
              </w:rPr>
              <w:t>= 35)</w:t>
            </w:r>
          </w:p>
        </w:tc>
      </w:tr>
      <w:tr w:rsidR="00833D12" w:rsidRPr="007005FA" w14:paraId="09AF2017" w14:textId="77777777" w:rsidTr="008B5207">
        <w:trPr>
          <w:trHeight w:val="300"/>
          <w:jc w:val="center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C45F5C" w14:textId="77777777" w:rsidR="00833D12" w:rsidRPr="007005FA" w:rsidRDefault="00833D12" w:rsidP="008B5207">
            <w:pPr>
              <w:spacing w:line="276" w:lineRule="auto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8B353F" w14:textId="77777777" w:rsidR="00833D12" w:rsidRPr="007005FA" w:rsidRDefault="00833D12" w:rsidP="008B5207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005FA">
              <w:rPr>
                <w:iCs/>
                <w:sz w:val="22"/>
                <w:szCs w:val="22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869026" w14:textId="77777777" w:rsidR="00833D12" w:rsidRPr="007005FA" w:rsidRDefault="00833D12" w:rsidP="008B5207">
            <w:pPr>
              <w:spacing w:line="276" w:lineRule="auto"/>
              <w:jc w:val="center"/>
              <w:rPr>
                <w:i/>
                <w:sz w:val="22"/>
                <w:szCs w:val="22"/>
              </w:rPr>
            </w:pPr>
            <w:r w:rsidRPr="007005FA">
              <w:rPr>
                <w:iCs/>
                <w:sz w:val="22"/>
                <w:szCs w:val="22"/>
              </w:rPr>
              <w:t>95 % CI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54C89D" w14:textId="77777777" w:rsidR="00833D12" w:rsidRPr="007005FA" w:rsidRDefault="00833D12" w:rsidP="008B5207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005FA">
              <w:rPr>
                <w:iCs/>
                <w:sz w:val="22"/>
                <w:szCs w:val="22"/>
              </w:rPr>
              <w:t xml:space="preserve">Uncorrected </w:t>
            </w:r>
            <w:r w:rsidRPr="007005FA">
              <w:rPr>
                <w:i/>
                <w:sz w:val="22"/>
                <w:szCs w:val="22"/>
              </w:rPr>
              <w:t xml:space="preserve">p </w:t>
            </w:r>
            <w:r w:rsidRPr="007005FA">
              <w:rPr>
                <w:iCs/>
                <w:sz w:val="22"/>
                <w:szCs w:val="22"/>
              </w:rPr>
              <w:t xml:space="preserve">value </w:t>
            </w:r>
          </w:p>
          <w:p w14:paraId="57A0FB76" w14:textId="77777777" w:rsidR="00833D12" w:rsidRPr="007005FA" w:rsidRDefault="00833D12" w:rsidP="008B5207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005FA">
              <w:rPr>
                <w:iCs/>
                <w:sz w:val="22"/>
                <w:szCs w:val="22"/>
              </w:rPr>
              <w:t xml:space="preserve">(FDR-corrected </w:t>
            </w:r>
            <w:r w:rsidRPr="007005FA">
              <w:rPr>
                <w:i/>
                <w:sz w:val="22"/>
                <w:szCs w:val="22"/>
              </w:rPr>
              <w:t>p</w:t>
            </w:r>
            <w:r w:rsidRPr="007005FA">
              <w:rPr>
                <w:iCs/>
                <w:sz w:val="22"/>
                <w:szCs w:val="22"/>
              </w:rPr>
              <w:t xml:space="preserve"> value)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DBC232" w14:textId="77777777" w:rsidR="00833D12" w:rsidRPr="007005FA" w:rsidRDefault="00833D12" w:rsidP="008B5207">
            <w:pPr>
              <w:spacing w:line="276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B5DA51" w14:textId="77777777" w:rsidR="00833D12" w:rsidRPr="007005FA" w:rsidRDefault="00833D12" w:rsidP="008B5207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005FA">
              <w:rPr>
                <w:iCs/>
                <w:sz w:val="22"/>
                <w:szCs w:val="22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8553AE" w14:textId="77777777" w:rsidR="00833D12" w:rsidRPr="007005FA" w:rsidRDefault="00833D12" w:rsidP="008B5207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005FA">
              <w:rPr>
                <w:iCs/>
                <w:sz w:val="22"/>
                <w:szCs w:val="22"/>
              </w:rPr>
              <w:t>95 % CI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E81685" w14:textId="77777777" w:rsidR="00833D12" w:rsidRPr="007005FA" w:rsidRDefault="00833D12" w:rsidP="008B5207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005FA">
              <w:rPr>
                <w:iCs/>
                <w:sz w:val="22"/>
                <w:szCs w:val="22"/>
              </w:rPr>
              <w:t xml:space="preserve">Uncorrected </w:t>
            </w:r>
            <w:r w:rsidRPr="007005FA">
              <w:rPr>
                <w:i/>
                <w:sz w:val="22"/>
                <w:szCs w:val="22"/>
              </w:rPr>
              <w:t xml:space="preserve">p </w:t>
            </w:r>
            <w:r w:rsidRPr="007005FA">
              <w:rPr>
                <w:iCs/>
                <w:sz w:val="22"/>
                <w:szCs w:val="22"/>
              </w:rPr>
              <w:t xml:space="preserve">value </w:t>
            </w:r>
          </w:p>
          <w:p w14:paraId="08B4E421" w14:textId="77777777" w:rsidR="00833D12" w:rsidRPr="007005FA" w:rsidRDefault="00833D12" w:rsidP="008B5207">
            <w:pPr>
              <w:spacing w:line="276" w:lineRule="auto"/>
              <w:jc w:val="center"/>
              <w:rPr>
                <w:i/>
                <w:sz w:val="22"/>
                <w:szCs w:val="22"/>
              </w:rPr>
            </w:pPr>
            <w:r w:rsidRPr="007005FA">
              <w:rPr>
                <w:iCs/>
                <w:sz w:val="22"/>
                <w:szCs w:val="22"/>
              </w:rPr>
              <w:t xml:space="preserve">(FDR-corrected </w:t>
            </w:r>
            <w:r w:rsidRPr="007005FA">
              <w:rPr>
                <w:i/>
                <w:sz w:val="22"/>
                <w:szCs w:val="22"/>
              </w:rPr>
              <w:t>p</w:t>
            </w:r>
            <w:r w:rsidRPr="007005FA">
              <w:rPr>
                <w:iCs/>
                <w:sz w:val="22"/>
                <w:szCs w:val="22"/>
              </w:rPr>
              <w:t xml:space="preserve"> value)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A08A7A" w14:textId="77777777" w:rsidR="00833D12" w:rsidRPr="007005FA" w:rsidRDefault="00833D12" w:rsidP="008B5207">
            <w:pPr>
              <w:spacing w:line="276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ED1E8C" w14:textId="77777777" w:rsidR="00833D12" w:rsidRPr="007005FA" w:rsidRDefault="00833D12" w:rsidP="008B5207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005FA">
              <w:rPr>
                <w:iCs/>
                <w:sz w:val="22"/>
                <w:szCs w:val="22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6B9AB7E" w14:textId="77777777" w:rsidR="00833D12" w:rsidRPr="007005FA" w:rsidRDefault="00833D12" w:rsidP="008B5207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005FA">
              <w:rPr>
                <w:iCs/>
                <w:sz w:val="22"/>
                <w:szCs w:val="22"/>
              </w:rPr>
              <w:t>95 % CI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F4B0F3" w14:textId="77777777" w:rsidR="00833D12" w:rsidRPr="007005FA" w:rsidRDefault="00833D12" w:rsidP="008B5207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005FA">
              <w:rPr>
                <w:iCs/>
                <w:sz w:val="22"/>
                <w:szCs w:val="22"/>
              </w:rPr>
              <w:t xml:space="preserve">Uncorrected </w:t>
            </w:r>
            <w:r w:rsidRPr="007005FA">
              <w:rPr>
                <w:i/>
                <w:sz w:val="22"/>
                <w:szCs w:val="22"/>
              </w:rPr>
              <w:t xml:space="preserve">p </w:t>
            </w:r>
            <w:r w:rsidRPr="007005FA">
              <w:rPr>
                <w:iCs/>
                <w:sz w:val="22"/>
                <w:szCs w:val="22"/>
              </w:rPr>
              <w:t xml:space="preserve">value </w:t>
            </w:r>
          </w:p>
          <w:p w14:paraId="2535529D" w14:textId="77777777" w:rsidR="00833D12" w:rsidRPr="007005FA" w:rsidRDefault="00833D12" w:rsidP="008B5207">
            <w:pPr>
              <w:spacing w:line="276" w:lineRule="auto"/>
              <w:jc w:val="center"/>
              <w:rPr>
                <w:i/>
                <w:sz w:val="22"/>
                <w:szCs w:val="22"/>
              </w:rPr>
            </w:pPr>
            <w:r w:rsidRPr="007005FA">
              <w:rPr>
                <w:iCs/>
                <w:sz w:val="22"/>
                <w:szCs w:val="22"/>
              </w:rPr>
              <w:t xml:space="preserve">(FDR-corrected </w:t>
            </w:r>
            <w:r w:rsidRPr="007005FA">
              <w:rPr>
                <w:i/>
                <w:sz w:val="22"/>
                <w:szCs w:val="22"/>
              </w:rPr>
              <w:t>p</w:t>
            </w:r>
            <w:r w:rsidRPr="007005FA">
              <w:rPr>
                <w:iCs/>
                <w:sz w:val="22"/>
                <w:szCs w:val="22"/>
              </w:rPr>
              <w:t xml:space="preserve"> value)</w:t>
            </w:r>
          </w:p>
        </w:tc>
      </w:tr>
      <w:tr w:rsidR="00833D12" w:rsidRPr="007005FA" w14:paraId="5FB7F125" w14:textId="77777777" w:rsidTr="008B5207">
        <w:trPr>
          <w:trHeight w:val="300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EB7AC" w14:textId="77777777" w:rsidR="00833D12" w:rsidRPr="007005FA" w:rsidRDefault="00833D12" w:rsidP="008B5207">
            <w:pPr>
              <w:spacing w:line="276" w:lineRule="auto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ACC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89067F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-0.22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BCAF4C7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-0.38; -0.06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1D4A71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0.0106</w:t>
            </w:r>
            <w:r>
              <w:rPr>
                <w:sz w:val="22"/>
                <w:szCs w:val="22"/>
              </w:rPr>
              <w:t xml:space="preserve"> (0.1590)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BD83DA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821E0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0.06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AB88CDB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-0.12; 0.23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00786A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0.5005</w:t>
            </w:r>
            <w:r>
              <w:rPr>
                <w:sz w:val="22"/>
                <w:szCs w:val="22"/>
              </w:rPr>
              <w:t xml:space="preserve"> (9.8342)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183F98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4C6FD4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-0.01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66AE80A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-0.17; 0.15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54A12D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0.9329</w:t>
            </w:r>
            <w:r>
              <w:rPr>
                <w:sz w:val="22"/>
                <w:szCs w:val="22"/>
              </w:rPr>
              <w:t xml:space="preserve"> (0.9651)</w:t>
            </w:r>
          </w:p>
        </w:tc>
      </w:tr>
      <w:tr w:rsidR="00833D12" w:rsidRPr="007005FA" w14:paraId="237C9222" w14:textId="77777777" w:rsidTr="008B5207">
        <w:trPr>
          <w:trHeight w:val="300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B0251" w14:textId="77777777" w:rsidR="00833D12" w:rsidRPr="007005FA" w:rsidRDefault="00833D12" w:rsidP="008B5207">
            <w:pPr>
              <w:spacing w:line="276" w:lineRule="auto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OFC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84AA26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-0.19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9807403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-0.32; -0.07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EF427A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0.0041 (0.</w:t>
            </w:r>
            <w:r>
              <w:rPr>
                <w:sz w:val="22"/>
                <w:szCs w:val="22"/>
              </w:rPr>
              <w:t>1230</w:t>
            </w:r>
            <w:r w:rsidRPr="007005FA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D5FC51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3D7989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0.07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56C2289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-0.07; 0.21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75AA39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0.2858</w:t>
            </w:r>
            <w:r>
              <w:rPr>
                <w:sz w:val="22"/>
                <w:szCs w:val="22"/>
              </w:rPr>
              <w:t xml:space="preserve"> (0.5044)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103F5A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5B0FBA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777169B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-0.13; 0.13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AB0F74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0.9846</w:t>
            </w:r>
            <w:r>
              <w:rPr>
                <w:sz w:val="22"/>
                <w:szCs w:val="22"/>
              </w:rPr>
              <w:t xml:space="preserve"> (0.9846)</w:t>
            </w:r>
          </w:p>
        </w:tc>
      </w:tr>
      <w:tr w:rsidR="00833D12" w:rsidRPr="007005FA" w14:paraId="63D66202" w14:textId="77777777" w:rsidTr="008B5207">
        <w:trPr>
          <w:trHeight w:val="300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EF6A4" w14:textId="77777777" w:rsidR="00833D12" w:rsidRPr="007005FA" w:rsidRDefault="00833D12" w:rsidP="008B5207">
            <w:pPr>
              <w:spacing w:line="276" w:lineRule="auto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PFC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48FF0B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-0.06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76D206F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-0.16; 0.03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82418E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0.1773</w:t>
            </w:r>
            <w:r>
              <w:rPr>
                <w:sz w:val="22"/>
                <w:szCs w:val="22"/>
              </w:rPr>
              <w:t xml:space="preserve"> (0.4092)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19A88D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63D308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0.01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7A3C161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-0.08; 0.11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3EA086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0.7803</w:t>
            </w:r>
            <w:r>
              <w:rPr>
                <w:sz w:val="22"/>
                <w:szCs w:val="22"/>
              </w:rPr>
              <w:t xml:space="preserve"> (0.8670)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A0F8F0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7AFB3C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0.02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00503CB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-0.07; 0.10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6F31CD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0.7134</w:t>
            </w:r>
            <w:r>
              <w:rPr>
                <w:sz w:val="22"/>
                <w:szCs w:val="22"/>
              </w:rPr>
              <w:t xml:space="preserve"> (0.8561)</w:t>
            </w:r>
          </w:p>
        </w:tc>
      </w:tr>
      <w:tr w:rsidR="00833D12" w:rsidRPr="007005FA" w14:paraId="7FC2F413" w14:textId="77777777" w:rsidTr="008B5207">
        <w:trPr>
          <w:trHeight w:val="300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ACD14" w14:textId="77777777" w:rsidR="00833D12" w:rsidRPr="007005FA" w:rsidRDefault="00833D12" w:rsidP="008B5207">
            <w:pPr>
              <w:spacing w:line="276" w:lineRule="auto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AMY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1A56C0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-0.16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97EDF77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-0.30; -0.02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4F984B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0.0280</w:t>
            </w:r>
            <w:r>
              <w:rPr>
                <w:sz w:val="22"/>
                <w:szCs w:val="22"/>
              </w:rPr>
              <w:t xml:space="preserve"> (0.1680)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925AB2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AE5C9F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0.08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8240047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-0.07; 0.22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2B6654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0.2833</w:t>
            </w:r>
            <w:r>
              <w:rPr>
                <w:sz w:val="22"/>
                <w:szCs w:val="22"/>
              </w:rPr>
              <w:t xml:space="preserve"> (0.5666)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0189BF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0E2713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-0.04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BFDD0B5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-0.17; 0.09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3C6A33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0.5151</w:t>
            </w:r>
            <w:r>
              <w:rPr>
                <w:sz w:val="22"/>
                <w:szCs w:val="22"/>
              </w:rPr>
              <w:t xml:space="preserve"> (0.8133)</w:t>
            </w:r>
          </w:p>
        </w:tc>
      </w:tr>
      <w:tr w:rsidR="00833D12" w:rsidRPr="007005FA" w14:paraId="34A836B6" w14:textId="77777777" w:rsidTr="008B5207">
        <w:trPr>
          <w:trHeight w:val="300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A7D07" w14:textId="77777777" w:rsidR="00833D12" w:rsidRPr="007005FA" w:rsidRDefault="00833D12" w:rsidP="008B5207">
            <w:pPr>
              <w:spacing w:line="276" w:lineRule="auto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INS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3B66C3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-0.14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5E20C00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-0.26; -0.02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F32895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0.0207</w:t>
            </w:r>
            <w:r>
              <w:rPr>
                <w:sz w:val="22"/>
                <w:szCs w:val="22"/>
              </w:rPr>
              <w:t xml:space="preserve"> (0.2070)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6881AC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435708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0.11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06ECCE9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-0.01; 0.23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B7DBE9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0.0678</w:t>
            </w:r>
            <w:r>
              <w:rPr>
                <w:sz w:val="22"/>
                <w:szCs w:val="22"/>
              </w:rPr>
              <w:t xml:space="preserve"> (0.2543)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7C6E9C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AC1EFB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-0.01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72D4186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-0.13; 0.10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379050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0.8238</w:t>
            </w:r>
            <w:r>
              <w:rPr>
                <w:sz w:val="22"/>
                <w:szCs w:val="22"/>
              </w:rPr>
              <w:t xml:space="preserve"> (0.8826)</w:t>
            </w:r>
          </w:p>
        </w:tc>
      </w:tr>
      <w:tr w:rsidR="00833D12" w:rsidRPr="007005FA" w14:paraId="4B552DDB" w14:textId="77777777" w:rsidTr="008B5207">
        <w:trPr>
          <w:trHeight w:val="300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7C274" w14:textId="77777777" w:rsidR="00833D12" w:rsidRPr="007005FA" w:rsidRDefault="00833D12" w:rsidP="008B5207">
            <w:pPr>
              <w:spacing w:line="276" w:lineRule="auto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HIPP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FBA9EB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-0.08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4B264AE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-0.17; 0.01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CD258D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0.0827</w:t>
            </w:r>
            <w:r>
              <w:rPr>
                <w:sz w:val="22"/>
                <w:szCs w:val="22"/>
              </w:rPr>
              <w:t xml:space="preserve"> (0.2481)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2670DB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C46B35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0.01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651AE96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-0.08; 0.11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A3A4A2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0.7537</w:t>
            </w:r>
            <w:r>
              <w:rPr>
                <w:sz w:val="22"/>
                <w:szCs w:val="22"/>
              </w:rPr>
              <w:t xml:space="preserve"> (0.8697)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EFA329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531A3C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0.02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1224E6F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-0.07; 0.10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27BB9C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0.6585</w:t>
            </w:r>
            <w:r>
              <w:rPr>
                <w:sz w:val="22"/>
                <w:szCs w:val="22"/>
              </w:rPr>
              <w:t xml:space="preserve"> (0.8980)</w:t>
            </w:r>
          </w:p>
        </w:tc>
      </w:tr>
      <w:tr w:rsidR="00833D12" w:rsidRPr="007005FA" w14:paraId="6C25160C" w14:textId="77777777" w:rsidTr="008B5207">
        <w:trPr>
          <w:trHeight w:val="300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D10D7" w14:textId="77777777" w:rsidR="00833D12" w:rsidRPr="007005FA" w:rsidRDefault="00833D12" w:rsidP="008B5207">
            <w:pPr>
              <w:spacing w:line="276" w:lineRule="auto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PUT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BB942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-0.20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FCEF8CF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-0.36; -0.03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C0341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0.0207</w:t>
            </w:r>
            <w:r>
              <w:rPr>
                <w:sz w:val="22"/>
                <w:szCs w:val="22"/>
              </w:rPr>
              <w:t xml:space="preserve"> (0.1553)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85973A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0751E7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0.13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DDEFDA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-0.04; 0.30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472502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0.1291</w:t>
            </w:r>
            <w:r>
              <w:rPr>
                <w:sz w:val="22"/>
                <w:szCs w:val="22"/>
              </w:rPr>
              <w:t xml:space="preserve"> (0.3521)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639B03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3EA165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-0.03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2C2A1B2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-0.19; 0.13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C1E2C3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0.7042</w:t>
            </w:r>
            <w:r>
              <w:rPr>
                <w:sz w:val="22"/>
                <w:szCs w:val="22"/>
              </w:rPr>
              <w:t xml:space="preserve"> (0.8803)</w:t>
            </w:r>
          </w:p>
        </w:tc>
      </w:tr>
      <w:tr w:rsidR="00833D12" w:rsidRPr="007005FA" w14:paraId="3B389777" w14:textId="77777777" w:rsidTr="008B5207">
        <w:trPr>
          <w:trHeight w:val="300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BC7F0" w14:textId="77777777" w:rsidR="00833D12" w:rsidRPr="007005FA" w:rsidRDefault="00833D12" w:rsidP="008B5207">
            <w:pPr>
              <w:spacing w:line="276" w:lineRule="auto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THA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C22C82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-0.18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5326DC4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-0.34; -0.02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A9B951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0.0322</w:t>
            </w:r>
            <w:r>
              <w:rPr>
                <w:sz w:val="22"/>
                <w:szCs w:val="22"/>
              </w:rPr>
              <w:t xml:space="preserve"> (0.1610)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372C58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AD1698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0.09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A488AFA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-0.08; 0.26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0876C8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0.2838</w:t>
            </w:r>
            <w:r>
              <w:rPr>
                <w:sz w:val="22"/>
                <w:szCs w:val="22"/>
              </w:rPr>
              <w:t xml:space="preserve"> (0.5321)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C1A7F4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55188E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-0.03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9BBC0D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-0.19; 0.13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8A2EF7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0.6914</w:t>
            </w:r>
            <w:r>
              <w:rPr>
                <w:sz w:val="22"/>
                <w:szCs w:val="22"/>
              </w:rPr>
              <w:t xml:space="preserve"> (0.9018)</w:t>
            </w:r>
          </w:p>
        </w:tc>
      </w:tr>
      <w:tr w:rsidR="00833D12" w:rsidRPr="007005FA" w14:paraId="065D378F" w14:textId="77777777" w:rsidTr="008B5207">
        <w:trPr>
          <w:trHeight w:val="300"/>
          <w:jc w:val="center"/>
        </w:trPr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792FD" w14:textId="77777777" w:rsidR="00833D12" w:rsidRPr="007005FA" w:rsidRDefault="00833D12" w:rsidP="008B5207">
            <w:pPr>
              <w:spacing w:line="276" w:lineRule="auto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DCAUD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46EB6D1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-0.18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566877FF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-0.38; 0.02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D04616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0.0814</w:t>
            </w:r>
            <w:r>
              <w:rPr>
                <w:sz w:val="22"/>
                <w:szCs w:val="22"/>
              </w:rPr>
              <w:t xml:space="preserve"> (0.2713)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11D624E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F511989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0.05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154D81DA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-0.16; 0.26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97B3D05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0.6252</w:t>
            </w:r>
            <w:r>
              <w:rPr>
                <w:sz w:val="22"/>
                <w:szCs w:val="22"/>
              </w:rPr>
              <w:t xml:space="preserve"> (0.8931)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7E0C4D4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4EBD4F4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-0.05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5655699C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-0.24; 0.14</w:t>
            </w:r>
          </w:p>
        </w:tc>
        <w:tc>
          <w:tcPr>
            <w:tcW w:w="24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5C15EC3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0.5664</w:t>
            </w:r>
            <w:r>
              <w:rPr>
                <w:sz w:val="22"/>
                <w:szCs w:val="22"/>
              </w:rPr>
              <w:t xml:space="preserve"> (0.8496)</w:t>
            </w:r>
          </w:p>
        </w:tc>
      </w:tr>
      <w:tr w:rsidR="00833D12" w:rsidRPr="007005FA" w14:paraId="26F60200" w14:textId="77777777" w:rsidTr="008B5207">
        <w:trPr>
          <w:trHeight w:val="71"/>
          <w:jc w:val="center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291ED3" w14:textId="77777777" w:rsidR="00833D12" w:rsidRPr="007005FA" w:rsidRDefault="00833D12" w:rsidP="008B5207">
            <w:pPr>
              <w:spacing w:line="276" w:lineRule="auto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VST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1904F21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-0.24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3893F4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-0.48; -0.00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90F838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0.0489</w:t>
            </w:r>
            <w:r>
              <w:rPr>
                <w:sz w:val="22"/>
                <w:szCs w:val="22"/>
              </w:rPr>
              <w:t xml:space="preserve"> (0.2096)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8F4A7F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D29AEEB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0.17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2863D4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-0.07; 0.41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F8AC2F5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0.1558</w:t>
            </w:r>
            <w:r>
              <w:rPr>
                <w:sz w:val="22"/>
                <w:szCs w:val="22"/>
              </w:rPr>
              <w:t xml:space="preserve"> (0.3895)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663674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43C6F3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-0.13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3424B4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-0.35; 0.09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70F1B9" w14:textId="77777777" w:rsidR="00833D12" w:rsidRPr="007005FA" w:rsidRDefault="00833D12" w:rsidP="008B52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005FA">
              <w:rPr>
                <w:sz w:val="22"/>
                <w:szCs w:val="22"/>
              </w:rPr>
              <w:t>0.2468</w:t>
            </w:r>
            <w:r>
              <w:rPr>
                <w:sz w:val="22"/>
                <w:szCs w:val="22"/>
              </w:rPr>
              <w:t xml:space="preserve"> (0.5289)</w:t>
            </w:r>
          </w:p>
        </w:tc>
      </w:tr>
      <w:tr w:rsidR="00833D12" w:rsidRPr="007005FA" w14:paraId="0B64B425" w14:textId="77777777" w:rsidTr="008B5207">
        <w:trPr>
          <w:trHeight w:val="71"/>
          <w:jc w:val="center"/>
        </w:trPr>
        <w:tc>
          <w:tcPr>
            <w:tcW w:w="14175" w:type="dxa"/>
            <w:gridSpan w:val="1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6B791E4" w14:textId="77777777" w:rsidR="00833D12" w:rsidRPr="007005FA" w:rsidRDefault="00833D12" w:rsidP="008B5207">
            <w:pPr>
              <w:spacing w:line="276" w:lineRule="auto"/>
              <w:rPr>
                <w:sz w:val="22"/>
                <w:szCs w:val="22"/>
              </w:rPr>
            </w:pPr>
            <w:r w:rsidRPr="00817C94">
              <w:rPr>
                <w:sz w:val="22"/>
                <w:szCs w:val="22"/>
              </w:rPr>
              <w:t>Note: ACC = anterior cingulate cortex; AMY = amygdala; DCAUD =dorsal caudate; HIPP = hippocampus; INS = insula; MCC = medial cingulate cortex; OFC = orbitofrontal cortex; PUT = putamen; THA = thalamus; VST = ventral striatum.</w:t>
            </w:r>
          </w:p>
        </w:tc>
      </w:tr>
    </w:tbl>
    <w:p w14:paraId="315F9A87" w14:textId="77777777" w:rsidR="00833D12" w:rsidRDefault="00833D12" w:rsidP="00833D12">
      <w:pPr>
        <w:suppressLineNumbers/>
        <w:spacing w:line="480" w:lineRule="auto"/>
        <w:ind w:firstLine="709"/>
        <w:jc w:val="both"/>
        <w:rPr>
          <w:b/>
          <w:lang w:val="en-US"/>
        </w:rPr>
      </w:pPr>
    </w:p>
    <w:p w14:paraId="3BB7F187" w14:textId="77777777" w:rsidR="00833D12" w:rsidRDefault="00833D12" w:rsidP="00833D12">
      <w:pPr>
        <w:suppressLineNumbers/>
        <w:spacing w:line="480" w:lineRule="auto"/>
        <w:jc w:val="both"/>
        <w:rPr>
          <w:color w:val="212121"/>
          <w:shd w:val="clear" w:color="auto" w:fill="FFFFFF"/>
          <w:lang w:val="en-US"/>
        </w:rPr>
      </w:pPr>
    </w:p>
    <w:p w14:paraId="4645554B" w14:textId="77777777" w:rsidR="003A2531" w:rsidRPr="00833D12" w:rsidRDefault="003A2531">
      <w:pPr>
        <w:rPr>
          <w:lang w:val="en-US"/>
        </w:rPr>
      </w:pPr>
    </w:p>
    <w:sectPr w:rsidR="003A2531" w:rsidRPr="00833D12" w:rsidSect="00833D12">
      <w:pgSz w:w="16838" w:h="11906" w:orient="landscape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D12"/>
    <w:rsid w:val="003A2531"/>
    <w:rsid w:val="00505578"/>
    <w:rsid w:val="0058599E"/>
    <w:rsid w:val="00833D12"/>
    <w:rsid w:val="00A72786"/>
    <w:rsid w:val="00E03817"/>
    <w:rsid w:val="00E62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D7E33"/>
  <w15:chartTrackingRefBased/>
  <w15:docId w15:val="{3FC87171-4401-427C-AB73-5CEA40E3E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3D1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C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1831</Characters>
  <Application>Microsoft Office Word</Application>
  <DocSecurity>0</DocSecurity>
  <Lines>15</Lines>
  <Paragraphs>4</Paragraphs>
  <ScaleCrop>false</ScaleCrop>
  <Company>University of Helsinki</Company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Saarinen, Aino I L</dc:creator>
  <cp:keywords/>
  <dc:description/>
  <cp:lastModifiedBy>Saarinen, Aino I L</cp:lastModifiedBy>
  <cp:revision>1</cp:revision>
  <dcterms:created xsi:type="dcterms:W3CDTF">2024-09-02T17:46:00Z</dcterms:created>
  <dcterms:modified xsi:type="dcterms:W3CDTF">2024-09-02T17:46:00Z</dcterms:modified>
</cp:coreProperties>
</file>