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90" w:type="dxa"/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1620"/>
        <w:gridCol w:w="3690"/>
        <w:gridCol w:w="2340"/>
        <w:gridCol w:w="499"/>
        <w:gridCol w:w="941"/>
      </w:tblGrid>
      <w:tr w:rsidR="001D4C42" w:rsidRPr="001D4C42" w:rsidTr="00F52A2B">
        <w:trPr>
          <w:gridAfter w:val="1"/>
          <w:wAfter w:w="941" w:type="dxa"/>
          <w:trHeight w:val="170"/>
        </w:trPr>
        <w:tc>
          <w:tcPr>
            <w:tcW w:w="8149" w:type="dxa"/>
            <w:gridSpan w:val="4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D4C42" w:rsidRPr="001D4C42" w:rsidRDefault="001D4C42" w:rsidP="00EE612E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4C42" w:rsidRPr="00D01351" w:rsidTr="00F52A2B">
        <w:trPr>
          <w:trHeight w:val="170"/>
        </w:trPr>
        <w:tc>
          <w:tcPr>
            <w:tcW w:w="162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1D4C42" w:rsidRPr="001D4C42" w:rsidRDefault="001D4C42" w:rsidP="00D01351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Treatment</w:t>
            </w: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D4C42" w:rsidRPr="001D4C42" w:rsidRDefault="001D4C42" w:rsidP="00D01351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Parameters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D4C42" w:rsidRPr="001D4C42" w:rsidRDefault="001D4C42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i/>
                <w:iCs/>
                <w:sz w:val="20"/>
                <w:szCs w:val="20"/>
              </w:rPr>
              <w:t>DIO</w:t>
            </w: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D4C42" w:rsidRPr="001D4C42" w:rsidRDefault="001D4C42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i/>
                <w:iCs/>
                <w:sz w:val="20"/>
                <w:szCs w:val="20"/>
              </w:rPr>
              <w:t>DR</w:t>
            </w:r>
          </w:p>
        </w:tc>
      </w:tr>
      <w:tr w:rsidR="001D4C42" w:rsidRPr="00D01351" w:rsidTr="00F52A2B">
        <w:trPr>
          <w:trHeight w:val="132"/>
        </w:trPr>
        <w:tc>
          <w:tcPr>
            <w:tcW w:w="16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1D4C42" w:rsidRPr="001D4C42" w:rsidRDefault="001D4C42" w:rsidP="00D0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D4C42" w:rsidRPr="001D4C42" w:rsidRDefault="001D4C42" w:rsidP="00D0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D4C42" w:rsidRPr="001D4C42" w:rsidRDefault="001D4C42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D4C42" w:rsidRPr="001D4C42" w:rsidRDefault="001D4C42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D4C42" w:rsidRPr="00D01351" w:rsidTr="00F52A2B">
        <w:trPr>
          <w:trHeight w:val="13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1D4C42" w:rsidRPr="001D4C42" w:rsidRDefault="001D4C42" w:rsidP="00D0135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D4C42" w:rsidRPr="001D4C42" w:rsidRDefault="001D4C42" w:rsidP="00D01351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Final body weight (BW; 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D4C42" w:rsidRPr="001D4C42" w:rsidRDefault="001D4C42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365.3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4.6*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1D4C42" w:rsidRPr="001D4C42" w:rsidRDefault="001D4C42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281.1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4.8</w:t>
            </w:r>
          </w:p>
        </w:tc>
      </w:tr>
      <w:tr w:rsidR="00F52A2B" w:rsidRPr="00D01351" w:rsidTr="00F52A2B">
        <w:trPr>
          <w:trHeight w:val="101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Chow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wk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BW gain/week (g)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40.4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2.3*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29.2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1.5</w:t>
            </w: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Total adipose tissue weight (AW; 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8.7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1.1*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3.7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AW to BW ratio (%)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2.4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0.3*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1.3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Final body weight (BW; 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395.4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7.7*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310.1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5.0</w:t>
            </w: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Chow 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wks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BW gain/week (g)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21.1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0.6*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15.8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</w:tr>
      <w:tr w:rsidR="00F52A2B" w:rsidRPr="00D01351" w:rsidTr="00F52A2B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Total adipose tissue weight (AW; 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13.5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1.1*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5.2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AW to BW ratio (%)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3.4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0.2*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1.7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Final body weight (BW; 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403.0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2.7*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315.6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3.6</w:t>
            </w: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HF 1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wk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BW gain/week (g)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36.0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1.6; p</w:t>
            </w:r>
            <w:r w:rsidRPr="001D4C42">
              <w:rPr>
                <w:rFonts w:ascii="Arial" w:hAnsi="Arial" w:cs="Arial"/>
                <w:i/>
                <w:iCs/>
                <w:sz w:val="20"/>
                <w:szCs w:val="20"/>
              </w:rPr>
              <w:t xml:space="preserve"> </w:t>
            </w:r>
            <w:r w:rsidRPr="001D4C42">
              <w:rPr>
                <w:rFonts w:ascii="Arial" w:hAnsi="Arial" w:cs="Arial"/>
                <w:sz w:val="20"/>
                <w:szCs w:val="20"/>
              </w:rPr>
              <w:t>= 0.08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28.9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2.6</w:t>
            </w:r>
          </w:p>
        </w:tc>
      </w:tr>
      <w:tr w:rsidR="00F52A2B" w:rsidRPr="00D01351" w:rsidTr="00F52A2B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Total adipose tissue weight (AW; 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10.5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0.6*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6.4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0.3</w:t>
            </w: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AW to BW ratio (%)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2.6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0.2*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2.0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0.1</w:t>
            </w: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40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Final body weight (BW; 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525.9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13.3*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421.0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9.1</w:t>
            </w: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HF 6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wks</w:t>
            </w:r>
            <w:proofErr w:type="spellEnd"/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BW gain/week (g)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35.9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1.3*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29.7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1.2</w:t>
            </w:r>
          </w:p>
        </w:tc>
      </w:tr>
      <w:tr w:rsidR="00F52A2B" w:rsidRPr="00D01351" w:rsidTr="00F52A2B">
        <w:trPr>
          <w:trHeight w:val="264"/>
        </w:trPr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Total adipose tissue weight (AW; g)</w:t>
            </w:r>
          </w:p>
        </w:tc>
        <w:tc>
          <w:tcPr>
            <w:tcW w:w="2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22.0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1.6*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10.2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0.7</w:t>
            </w:r>
          </w:p>
        </w:tc>
      </w:tr>
      <w:tr w:rsidR="00F52A2B" w:rsidRPr="00D01351" w:rsidTr="00F52A2B">
        <w:trPr>
          <w:trHeight w:val="132"/>
        </w:trPr>
        <w:tc>
          <w:tcPr>
            <w:tcW w:w="1620" w:type="dxa"/>
            <w:tcBorders>
              <w:top w:val="nil"/>
              <w:left w:val="nil"/>
              <w:bottom w:val="single" w:sz="8" w:space="0" w:color="000000"/>
              <w:right w:val="nil"/>
            </w:tcBorders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69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AW to BW ratio (%)</w:t>
            </w:r>
          </w:p>
        </w:tc>
        <w:tc>
          <w:tcPr>
            <w:tcW w:w="234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4.2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0.3*</w:t>
            </w:r>
          </w:p>
        </w:tc>
        <w:tc>
          <w:tcPr>
            <w:tcW w:w="1440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15" w:type="dxa"/>
              <w:left w:w="70" w:type="dxa"/>
              <w:bottom w:w="0" w:type="dxa"/>
              <w:right w:w="70" w:type="dxa"/>
            </w:tcMar>
            <w:vAlign w:val="center"/>
            <w:hideMark/>
          </w:tcPr>
          <w:p w:rsidR="00F52A2B" w:rsidRPr="001D4C42" w:rsidRDefault="00F52A2B" w:rsidP="00F52A2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D4C42">
              <w:rPr>
                <w:rFonts w:ascii="Arial" w:hAnsi="Arial" w:cs="Arial"/>
                <w:sz w:val="20"/>
                <w:szCs w:val="20"/>
              </w:rPr>
              <w:t>2.4</w:t>
            </w:r>
            <w:r w:rsidRPr="001D4C42">
              <w:rPr>
                <w:rFonts w:ascii="Arial" w:hAnsi="Arial" w:cs="Arial"/>
                <w:sz w:val="20"/>
                <w:szCs w:val="20"/>
              </w:rPr>
              <w:sym w:font="Symbol" w:char="F0B1"/>
            </w:r>
            <w:r w:rsidRPr="001D4C42">
              <w:rPr>
                <w:rFonts w:ascii="Arial" w:hAnsi="Arial" w:cs="Arial"/>
                <w:sz w:val="20"/>
                <w:szCs w:val="20"/>
              </w:rPr>
              <w:t>0.2</w:t>
            </w:r>
          </w:p>
        </w:tc>
      </w:tr>
    </w:tbl>
    <w:p w:rsidR="00D9157F" w:rsidRDefault="00D9157F"/>
    <w:p w:rsidR="00D9157F" w:rsidRDefault="00D9157F" w:rsidP="00D9157F">
      <w:pPr>
        <w:pStyle w:val="NormalWeb"/>
        <w:spacing w:after="0" w:afterAutospacing="0" w:line="48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Supplementary </w:t>
      </w:r>
      <w:r w:rsidRPr="00054156">
        <w:rPr>
          <w:rFonts w:ascii="Arial" w:hAnsi="Arial" w:cs="Arial"/>
          <w:b/>
          <w:color w:val="000000"/>
          <w:sz w:val="22"/>
          <w:szCs w:val="22"/>
        </w:rPr>
        <w:t xml:space="preserve">Table </w:t>
      </w:r>
      <w:r>
        <w:rPr>
          <w:rFonts w:ascii="Arial" w:hAnsi="Arial" w:cs="Arial"/>
          <w:b/>
          <w:color w:val="000000"/>
          <w:sz w:val="22"/>
          <w:szCs w:val="22"/>
        </w:rPr>
        <w:t>S</w:t>
      </w:r>
      <w:r w:rsidR="00EE612E">
        <w:rPr>
          <w:rFonts w:ascii="Arial" w:hAnsi="Arial" w:cs="Arial"/>
          <w:b/>
          <w:color w:val="000000"/>
          <w:sz w:val="22"/>
          <w:szCs w:val="22"/>
        </w:rPr>
        <w:t>1</w:t>
      </w:r>
      <w:r w:rsidRPr="00054156">
        <w:rPr>
          <w:rFonts w:ascii="Arial" w:hAnsi="Arial" w:cs="Arial"/>
          <w:b/>
          <w:color w:val="000000"/>
          <w:sz w:val="22"/>
          <w:szCs w:val="22"/>
        </w:rPr>
        <w:t>.</w:t>
      </w:r>
      <w:r w:rsidRPr="00054156">
        <w:rPr>
          <w:rFonts w:ascii="Arial" w:hAnsi="Arial" w:cs="Arial"/>
          <w:color w:val="000000"/>
          <w:sz w:val="22"/>
          <w:szCs w:val="22"/>
        </w:rPr>
        <w:t xml:space="preserve"> </w:t>
      </w:r>
      <w:r w:rsidRPr="00D01351">
        <w:rPr>
          <w:rFonts w:ascii="Arial" w:hAnsi="Arial" w:cs="Arial"/>
          <w:i/>
          <w:color w:val="000000"/>
          <w:sz w:val="22"/>
          <w:szCs w:val="22"/>
        </w:rPr>
        <w:t>Comparison of body weight and white adipose tissue deposition between DIO and DR rats placed on chow or HF diet for either 1 or 6 weeks.</w:t>
      </w:r>
      <w:r>
        <w:rPr>
          <w:rFonts w:ascii="Arial" w:hAnsi="Arial" w:cs="Arial"/>
          <w:color w:val="000000"/>
          <w:sz w:val="22"/>
          <w:szCs w:val="22"/>
        </w:rPr>
        <w:t xml:space="preserve"> * p&lt;0.05 compared to DR rats based on student’s t-test.</w:t>
      </w:r>
    </w:p>
    <w:p w:rsidR="00EE612E" w:rsidRDefault="00EE612E" w:rsidP="00D9157F">
      <w:pPr>
        <w:pStyle w:val="NormalWeb"/>
        <w:spacing w:after="0" w:afterAutospacing="0" w:line="480" w:lineRule="auto"/>
        <w:rPr>
          <w:rFonts w:ascii="Arial" w:hAnsi="Arial" w:cs="Arial"/>
          <w:color w:val="000000"/>
          <w:sz w:val="22"/>
          <w:szCs w:val="22"/>
        </w:rPr>
      </w:pPr>
    </w:p>
    <w:p w:rsidR="00EE612E" w:rsidRDefault="00EE612E" w:rsidP="00D9157F">
      <w:pPr>
        <w:pStyle w:val="NormalWeb"/>
        <w:spacing w:after="0" w:afterAutospacing="0" w:line="480" w:lineRule="auto"/>
        <w:rPr>
          <w:rFonts w:ascii="Arial" w:hAnsi="Arial" w:cs="Arial"/>
          <w:color w:val="000000"/>
          <w:sz w:val="22"/>
          <w:szCs w:val="22"/>
        </w:rPr>
      </w:pPr>
    </w:p>
    <w:p w:rsidR="00EE612E" w:rsidRDefault="00EE612E" w:rsidP="00D9157F">
      <w:pPr>
        <w:pStyle w:val="NormalWeb"/>
        <w:spacing w:after="0" w:afterAutospacing="0" w:line="480" w:lineRule="auto"/>
        <w:rPr>
          <w:rFonts w:ascii="Arial" w:hAnsi="Arial" w:cs="Arial"/>
          <w:color w:val="000000"/>
          <w:sz w:val="22"/>
          <w:szCs w:val="22"/>
        </w:rPr>
      </w:pPr>
    </w:p>
    <w:p w:rsidR="00EE612E" w:rsidRDefault="00EE612E" w:rsidP="00D9157F">
      <w:pPr>
        <w:pStyle w:val="NormalWeb"/>
        <w:spacing w:after="0" w:afterAutospacing="0" w:line="480" w:lineRule="auto"/>
        <w:rPr>
          <w:rFonts w:ascii="Arial" w:hAnsi="Arial" w:cs="Arial"/>
          <w:color w:val="000000"/>
          <w:sz w:val="22"/>
          <w:szCs w:val="22"/>
        </w:rPr>
      </w:pPr>
    </w:p>
    <w:p w:rsidR="00EE612E" w:rsidRDefault="00EE612E" w:rsidP="00D9157F">
      <w:pPr>
        <w:pStyle w:val="NormalWeb"/>
        <w:spacing w:after="0" w:afterAutospacing="0" w:line="480" w:lineRule="auto"/>
        <w:rPr>
          <w:rFonts w:ascii="Arial" w:hAnsi="Arial" w:cs="Arial"/>
          <w:color w:val="000000"/>
          <w:sz w:val="22"/>
          <w:szCs w:val="22"/>
        </w:rPr>
      </w:pPr>
    </w:p>
    <w:p w:rsidR="00EE612E" w:rsidRDefault="00EE612E" w:rsidP="00D9157F">
      <w:pPr>
        <w:pStyle w:val="NormalWeb"/>
        <w:spacing w:after="0" w:afterAutospacing="0" w:line="480" w:lineRule="auto"/>
        <w:rPr>
          <w:rFonts w:ascii="Arial" w:hAnsi="Arial" w:cs="Arial"/>
          <w:color w:val="000000"/>
          <w:sz w:val="22"/>
          <w:szCs w:val="22"/>
        </w:rPr>
      </w:pPr>
    </w:p>
    <w:p w:rsidR="00EE612E" w:rsidRDefault="00EE612E" w:rsidP="00EE612E">
      <w:pPr>
        <w:pStyle w:val="NormalWeb"/>
        <w:spacing w:after="0" w:afterAutospacing="0"/>
        <w:rPr>
          <w:rFonts w:ascii="Arial" w:hAnsi="Arial" w:cs="Arial"/>
          <w:color w:val="000000"/>
          <w:sz w:val="22"/>
          <w:szCs w:val="22"/>
        </w:rPr>
      </w:pPr>
    </w:p>
    <w:tbl>
      <w:tblPr>
        <w:tblStyle w:val="TableGrid"/>
        <w:tblW w:w="0" w:type="auto"/>
        <w:tblInd w:w="625" w:type="dxa"/>
        <w:tblLook w:val="04A0" w:firstRow="1" w:lastRow="0" w:firstColumn="1" w:lastColumn="0" w:noHBand="0" w:noVBand="1"/>
      </w:tblPr>
      <w:tblGrid>
        <w:gridCol w:w="914"/>
        <w:gridCol w:w="1606"/>
        <w:gridCol w:w="1350"/>
        <w:gridCol w:w="1284"/>
        <w:gridCol w:w="1350"/>
        <w:gridCol w:w="1980"/>
      </w:tblGrid>
      <w:tr w:rsidR="00EE612E" w:rsidRPr="00005BA8" w:rsidTr="00047A5D">
        <w:tc>
          <w:tcPr>
            <w:tcW w:w="914" w:type="dxa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763">
              <w:rPr>
                <w:rFonts w:ascii="Arial" w:hAnsi="Arial" w:cs="Arial"/>
                <w:b/>
                <w:szCs w:val="20"/>
              </w:rPr>
              <w:t>DIO</w:t>
            </w:r>
          </w:p>
        </w:tc>
        <w:tc>
          <w:tcPr>
            <w:tcW w:w="1606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Treatment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BA8">
              <w:rPr>
                <w:rFonts w:ascii="Arial" w:hAnsi="Arial" w:cs="Arial"/>
                <w:b/>
                <w:sz w:val="20"/>
                <w:szCs w:val="20"/>
              </w:rPr>
              <w:t>Leptin</w:t>
            </w:r>
          </w:p>
        </w:tc>
        <w:tc>
          <w:tcPr>
            <w:tcW w:w="1284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BA8">
              <w:rPr>
                <w:rFonts w:ascii="Arial" w:hAnsi="Arial" w:cs="Arial"/>
                <w:b/>
                <w:sz w:val="20"/>
                <w:szCs w:val="20"/>
              </w:rPr>
              <w:t>NE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BA8">
              <w:rPr>
                <w:rFonts w:ascii="Arial" w:hAnsi="Arial" w:cs="Arial"/>
                <w:b/>
                <w:sz w:val="20"/>
                <w:szCs w:val="20"/>
              </w:rPr>
              <w:t>CRH</w:t>
            </w:r>
          </w:p>
        </w:tc>
        <w:tc>
          <w:tcPr>
            <w:tcW w:w="198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BA8">
              <w:rPr>
                <w:rFonts w:ascii="Arial" w:hAnsi="Arial" w:cs="Arial"/>
                <w:b/>
                <w:sz w:val="20"/>
                <w:szCs w:val="20"/>
              </w:rPr>
              <w:t>Corticosterone</w:t>
            </w:r>
          </w:p>
        </w:tc>
      </w:tr>
      <w:tr w:rsidR="00EE612E" w:rsidRPr="00005BA8" w:rsidTr="00047A5D">
        <w:tc>
          <w:tcPr>
            <w:tcW w:w="914" w:type="dxa"/>
            <w:vAlign w:val="center"/>
          </w:tcPr>
          <w:p w:rsidR="00EE612E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EE612E" w:rsidRPr="00174B29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4B29">
              <w:rPr>
                <w:rFonts w:ascii="Arial" w:hAnsi="Arial" w:cs="Arial"/>
                <w:b/>
                <w:sz w:val="20"/>
                <w:szCs w:val="20"/>
              </w:rPr>
              <w:t>Leptin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↑↑</w:t>
            </w:r>
          </w:p>
        </w:tc>
        <w:tc>
          <w:tcPr>
            <w:tcW w:w="1284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↓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̶</w:t>
            </w:r>
          </w:p>
        </w:tc>
        <w:tc>
          <w:tcPr>
            <w:tcW w:w="198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̶</w:t>
            </w:r>
          </w:p>
        </w:tc>
      </w:tr>
      <w:tr w:rsidR="00EE612E" w:rsidRPr="00005BA8" w:rsidTr="00047A5D">
        <w:tc>
          <w:tcPr>
            <w:tcW w:w="914" w:type="dxa"/>
            <w:vAlign w:val="center"/>
          </w:tcPr>
          <w:p w:rsidR="00EE612E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EE612E" w:rsidRPr="00174B29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4B29">
              <w:rPr>
                <w:rFonts w:ascii="Arial" w:hAnsi="Arial" w:cs="Arial"/>
                <w:b/>
                <w:sz w:val="20"/>
                <w:szCs w:val="20"/>
              </w:rPr>
              <w:t>HF 1wk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</w:t>
            </w:r>
          </w:p>
        </w:tc>
        <w:tc>
          <w:tcPr>
            <w:tcW w:w="1284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</w:t>
            </w:r>
          </w:p>
        </w:tc>
        <w:tc>
          <w:tcPr>
            <w:tcW w:w="198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</w:t>
            </w:r>
          </w:p>
        </w:tc>
      </w:tr>
      <w:tr w:rsidR="00EE612E" w:rsidRPr="00005BA8" w:rsidTr="00047A5D">
        <w:tc>
          <w:tcPr>
            <w:tcW w:w="914" w:type="dxa"/>
            <w:vAlign w:val="center"/>
          </w:tcPr>
          <w:p w:rsidR="00EE612E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EE612E" w:rsidRPr="00174B29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4B29">
              <w:rPr>
                <w:rFonts w:ascii="Arial" w:hAnsi="Arial" w:cs="Arial"/>
                <w:b/>
                <w:sz w:val="20"/>
                <w:szCs w:val="20"/>
              </w:rPr>
              <w:t>HF 6wk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↑↑</w:t>
            </w:r>
          </w:p>
        </w:tc>
        <w:tc>
          <w:tcPr>
            <w:tcW w:w="1284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↑↑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̶</w:t>
            </w:r>
          </w:p>
        </w:tc>
        <w:tc>
          <w:tcPr>
            <w:tcW w:w="198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̶</w:t>
            </w:r>
          </w:p>
        </w:tc>
      </w:tr>
      <w:tr w:rsidR="00EE612E" w:rsidRPr="00005BA8" w:rsidTr="00047A5D">
        <w:tc>
          <w:tcPr>
            <w:tcW w:w="914" w:type="dxa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06" w:type="dxa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84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612E" w:rsidRPr="00005BA8" w:rsidTr="00047A5D">
        <w:tc>
          <w:tcPr>
            <w:tcW w:w="914" w:type="dxa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73763">
              <w:rPr>
                <w:rFonts w:ascii="Arial" w:hAnsi="Arial" w:cs="Arial"/>
                <w:b/>
                <w:szCs w:val="20"/>
              </w:rPr>
              <w:t>DR</w:t>
            </w:r>
          </w:p>
        </w:tc>
        <w:tc>
          <w:tcPr>
            <w:tcW w:w="1606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Treatment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BA8">
              <w:rPr>
                <w:rFonts w:ascii="Arial" w:hAnsi="Arial" w:cs="Arial"/>
                <w:b/>
                <w:sz w:val="20"/>
                <w:szCs w:val="20"/>
              </w:rPr>
              <w:t>Leptin</w:t>
            </w:r>
          </w:p>
        </w:tc>
        <w:tc>
          <w:tcPr>
            <w:tcW w:w="1284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BA8">
              <w:rPr>
                <w:rFonts w:ascii="Arial" w:hAnsi="Arial" w:cs="Arial"/>
                <w:b/>
                <w:sz w:val="20"/>
                <w:szCs w:val="20"/>
              </w:rPr>
              <w:t>NE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BA8">
              <w:rPr>
                <w:rFonts w:ascii="Arial" w:hAnsi="Arial" w:cs="Arial"/>
                <w:b/>
                <w:sz w:val="20"/>
                <w:szCs w:val="20"/>
              </w:rPr>
              <w:t>CRH</w:t>
            </w:r>
          </w:p>
        </w:tc>
        <w:tc>
          <w:tcPr>
            <w:tcW w:w="198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05BA8">
              <w:rPr>
                <w:rFonts w:ascii="Arial" w:hAnsi="Arial" w:cs="Arial"/>
                <w:b/>
                <w:sz w:val="20"/>
                <w:szCs w:val="20"/>
              </w:rPr>
              <w:t>Corticosterone</w:t>
            </w:r>
          </w:p>
        </w:tc>
      </w:tr>
      <w:tr w:rsidR="00EE612E" w:rsidRPr="00005BA8" w:rsidTr="00047A5D">
        <w:tc>
          <w:tcPr>
            <w:tcW w:w="914" w:type="dxa"/>
          </w:tcPr>
          <w:p w:rsidR="00EE612E" w:rsidRDefault="00EE612E" w:rsidP="00047A5D">
            <w:pPr>
              <w:rPr>
                <w:rFonts w:ascii="Arial" w:hAnsi="Arial" w:cs="Arial"/>
                <w:sz w:val="20"/>
                <w:szCs w:val="20"/>
              </w:rPr>
            </w:pPr>
          </w:p>
          <w:p w:rsidR="00EE612E" w:rsidRPr="00005BA8" w:rsidRDefault="00EE612E" w:rsidP="00047A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EE612E" w:rsidRPr="00174B29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4B29">
              <w:rPr>
                <w:rFonts w:ascii="Arial" w:hAnsi="Arial" w:cs="Arial"/>
                <w:b/>
                <w:sz w:val="20"/>
                <w:szCs w:val="20"/>
              </w:rPr>
              <w:t>Leptin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</w:t>
            </w:r>
          </w:p>
        </w:tc>
        <w:tc>
          <w:tcPr>
            <w:tcW w:w="1284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↓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↓</w:t>
            </w:r>
          </w:p>
        </w:tc>
        <w:tc>
          <w:tcPr>
            <w:tcW w:w="198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↓</w:t>
            </w:r>
          </w:p>
        </w:tc>
      </w:tr>
      <w:tr w:rsidR="00EE612E" w:rsidRPr="00005BA8" w:rsidTr="00047A5D">
        <w:tc>
          <w:tcPr>
            <w:tcW w:w="914" w:type="dxa"/>
          </w:tcPr>
          <w:p w:rsidR="00EE612E" w:rsidRDefault="00EE612E" w:rsidP="00047A5D">
            <w:pPr>
              <w:rPr>
                <w:rFonts w:ascii="Arial" w:hAnsi="Arial" w:cs="Arial"/>
                <w:sz w:val="20"/>
                <w:szCs w:val="20"/>
              </w:rPr>
            </w:pPr>
          </w:p>
          <w:p w:rsidR="00EE612E" w:rsidRPr="00005BA8" w:rsidRDefault="00EE612E" w:rsidP="00047A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EE612E" w:rsidRPr="00174B29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4B29">
              <w:rPr>
                <w:rFonts w:ascii="Arial" w:hAnsi="Arial" w:cs="Arial"/>
                <w:b/>
                <w:sz w:val="20"/>
                <w:szCs w:val="20"/>
              </w:rPr>
              <w:t>HF 1wk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̶</w:t>
            </w:r>
          </w:p>
        </w:tc>
        <w:tc>
          <w:tcPr>
            <w:tcW w:w="1284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</w:t>
            </w:r>
          </w:p>
        </w:tc>
        <w:tc>
          <w:tcPr>
            <w:tcW w:w="198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</w:t>
            </w:r>
          </w:p>
        </w:tc>
      </w:tr>
      <w:tr w:rsidR="00EE612E" w:rsidRPr="00005BA8" w:rsidTr="00047A5D">
        <w:trPr>
          <w:trHeight w:val="70"/>
        </w:trPr>
        <w:tc>
          <w:tcPr>
            <w:tcW w:w="914" w:type="dxa"/>
          </w:tcPr>
          <w:p w:rsidR="00EE612E" w:rsidRDefault="00EE612E" w:rsidP="00047A5D">
            <w:pPr>
              <w:rPr>
                <w:rFonts w:ascii="Arial" w:hAnsi="Arial" w:cs="Arial"/>
                <w:sz w:val="20"/>
                <w:szCs w:val="20"/>
              </w:rPr>
            </w:pPr>
          </w:p>
          <w:p w:rsidR="00EE612E" w:rsidRPr="00005BA8" w:rsidRDefault="00EE612E" w:rsidP="00047A5D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06" w:type="dxa"/>
            <w:vAlign w:val="center"/>
          </w:tcPr>
          <w:p w:rsidR="00EE612E" w:rsidRPr="00174B29" w:rsidRDefault="00EE612E" w:rsidP="00047A5D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174B29">
              <w:rPr>
                <w:rFonts w:ascii="Arial" w:hAnsi="Arial" w:cs="Arial"/>
                <w:b/>
                <w:sz w:val="20"/>
                <w:szCs w:val="20"/>
              </w:rPr>
              <w:t>HF 6wk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̶</w:t>
            </w:r>
          </w:p>
        </w:tc>
        <w:tc>
          <w:tcPr>
            <w:tcW w:w="1284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↑↑</w:t>
            </w:r>
          </w:p>
        </w:tc>
        <w:tc>
          <w:tcPr>
            <w:tcW w:w="135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↑↑</w:t>
            </w:r>
          </w:p>
        </w:tc>
        <w:tc>
          <w:tcPr>
            <w:tcW w:w="1980" w:type="dxa"/>
            <w:vAlign w:val="center"/>
          </w:tcPr>
          <w:p w:rsidR="00EE612E" w:rsidRPr="00005BA8" w:rsidRDefault="00EE612E" w:rsidP="00047A5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05BA8">
              <w:rPr>
                <w:rFonts w:ascii="Arial" w:hAnsi="Arial" w:cs="Arial"/>
                <w:szCs w:val="20"/>
              </w:rPr>
              <w:t>↑↑</w:t>
            </w:r>
          </w:p>
        </w:tc>
      </w:tr>
    </w:tbl>
    <w:p w:rsidR="00EE612E" w:rsidRDefault="00EE612E" w:rsidP="00EE612E">
      <w:pPr>
        <w:pStyle w:val="NormalWeb"/>
        <w:spacing w:before="0" w:beforeAutospacing="0" w:after="0" w:afterAutospacing="0"/>
        <w:rPr>
          <w:rFonts w:ascii="Arial" w:hAnsi="Arial" w:cs="Arial"/>
          <w:b/>
          <w:color w:val="000000"/>
          <w:sz w:val="22"/>
          <w:szCs w:val="22"/>
        </w:rPr>
      </w:pPr>
    </w:p>
    <w:p w:rsidR="00EE612E" w:rsidRDefault="00EE612E" w:rsidP="00EE612E">
      <w:pPr>
        <w:pStyle w:val="NormalWeb"/>
        <w:spacing w:after="0" w:afterAutospacing="0" w:line="48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Supplementary </w:t>
      </w:r>
      <w:r w:rsidRPr="00FC4423">
        <w:rPr>
          <w:rFonts w:ascii="Arial" w:hAnsi="Arial" w:cs="Arial"/>
          <w:b/>
          <w:color w:val="000000"/>
          <w:sz w:val="22"/>
          <w:szCs w:val="22"/>
        </w:rPr>
        <w:t xml:space="preserve">Table </w:t>
      </w:r>
      <w:r w:rsidR="003C3B04">
        <w:rPr>
          <w:rFonts w:ascii="Arial" w:hAnsi="Arial" w:cs="Arial"/>
          <w:b/>
          <w:color w:val="000000"/>
          <w:sz w:val="22"/>
          <w:szCs w:val="22"/>
        </w:rPr>
        <w:t>S</w:t>
      </w:r>
      <w:r>
        <w:rPr>
          <w:rFonts w:ascii="Arial" w:hAnsi="Arial" w:cs="Arial"/>
          <w:b/>
          <w:color w:val="000000"/>
          <w:sz w:val="22"/>
          <w:szCs w:val="22"/>
        </w:rPr>
        <w:t xml:space="preserve">2. </w:t>
      </w:r>
      <w:r w:rsidRPr="001F3944">
        <w:rPr>
          <w:rFonts w:ascii="Arial" w:hAnsi="Arial" w:cs="Arial"/>
          <w:i/>
          <w:color w:val="000000"/>
          <w:sz w:val="22"/>
          <w:szCs w:val="22"/>
        </w:rPr>
        <w:t>Summary of HPA responses in D</w:t>
      </w:r>
      <w:r>
        <w:rPr>
          <w:rFonts w:ascii="Arial" w:hAnsi="Arial" w:cs="Arial"/>
          <w:i/>
          <w:color w:val="000000"/>
          <w:sz w:val="22"/>
          <w:szCs w:val="22"/>
        </w:rPr>
        <w:t>IO and DR rats after</w:t>
      </w:r>
      <w:r w:rsidRPr="001F3944">
        <w:rPr>
          <w:rFonts w:ascii="Arial" w:hAnsi="Arial" w:cs="Arial"/>
          <w:i/>
          <w:color w:val="000000"/>
          <w:sz w:val="22"/>
          <w:szCs w:val="22"/>
        </w:rPr>
        <w:t xml:space="preserve"> a single inje</w:t>
      </w:r>
      <w:r>
        <w:rPr>
          <w:rFonts w:ascii="Arial" w:hAnsi="Arial" w:cs="Arial"/>
          <w:i/>
          <w:color w:val="000000"/>
          <w:sz w:val="22"/>
          <w:szCs w:val="22"/>
        </w:rPr>
        <w:t>ction of leptin or eith</w:t>
      </w:r>
      <w:bookmarkStart w:id="0" w:name="_GoBack"/>
      <w:bookmarkEnd w:id="0"/>
      <w:r>
        <w:rPr>
          <w:rFonts w:ascii="Arial" w:hAnsi="Arial" w:cs="Arial"/>
          <w:i/>
          <w:color w:val="000000"/>
          <w:sz w:val="22"/>
          <w:szCs w:val="22"/>
        </w:rPr>
        <w:t>er 1</w:t>
      </w:r>
      <w:r w:rsidRPr="001F3944">
        <w:rPr>
          <w:rFonts w:ascii="Arial" w:hAnsi="Arial" w:cs="Arial"/>
          <w:i/>
          <w:color w:val="000000"/>
          <w:sz w:val="22"/>
          <w:szCs w:val="22"/>
        </w:rPr>
        <w:t xml:space="preserve"> or 6 weeks of HF diet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exposure</w:t>
      </w:r>
      <w:r w:rsidR="00B27327">
        <w:rPr>
          <w:rFonts w:ascii="Arial" w:hAnsi="Arial" w:cs="Arial"/>
          <w:i/>
          <w:color w:val="000000"/>
          <w:sz w:val="22"/>
          <w:szCs w:val="22"/>
        </w:rPr>
        <w:t xml:space="preserve"> compared to their saline or chow-fed controls. – indicates no change compared to baseline.</w:t>
      </w:r>
    </w:p>
    <w:p w:rsidR="00D9157F" w:rsidRDefault="00D9157F"/>
    <w:sectPr w:rsidR="00D915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1924"/>
    <w:rsid w:val="001D4C42"/>
    <w:rsid w:val="003C3B04"/>
    <w:rsid w:val="00454326"/>
    <w:rsid w:val="005978ED"/>
    <w:rsid w:val="00751924"/>
    <w:rsid w:val="0083323C"/>
    <w:rsid w:val="00920E15"/>
    <w:rsid w:val="00AE7508"/>
    <w:rsid w:val="00B15CD8"/>
    <w:rsid w:val="00B27327"/>
    <w:rsid w:val="00D01351"/>
    <w:rsid w:val="00D9157F"/>
    <w:rsid w:val="00EE612E"/>
    <w:rsid w:val="00F52A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41A04"/>
  <w15:chartTrackingRefBased/>
  <w15:docId w15:val="{B9966E76-4179-4D30-9971-6AAE9182B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ko-K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51924"/>
    <w:pPr>
      <w:spacing w:after="0" w:line="240" w:lineRule="auto"/>
    </w:pPr>
    <w:rPr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qFormat/>
    <w:rsid w:val="00751924"/>
    <w:pPr>
      <w:keepNext/>
      <w:outlineLvl w:val="0"/>
    </w:pPr>
    <w:rPr>
      <w:rFonts w:ascii="Times New Roman" w:eastAsia="바탕" w:hAnsi="Times New Roman" w:cs="Times New Roman"/>
      <w:b/>
      <w:bCs/>
      <w:lang w:eastAsia="ko-K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751924"/>
    <w:rPr>
      <w:rFonts w:ascii="Times New Roman" w:eastAsia="바탕" w:hAnsi="Times New Roman" w:cs="Times New Roman"/>
      <w:b/>
      <w:bCs/>
      <w:sz w:val="24"/>
      <w:szCs w:val="24"/>
    </w:rPr>
  </w:style>
  <w:style w:type="paragraph" w:styleId="NormalWeb">
    <w:name w:val="Normal (Web)"/>
    <w:basedOn w:val="Normal"/>
    <w:uiPriority w:val="99"/>
    <w:unhideWhenUsed/>
    <w:rsid w:val="0075192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ko-KR"/>
    </w:rPr>
  </w:style>
  <w:style w:type="table" w:styleId="TableGrid">
    <w:name w:val="Table Grid"/>
    <w:basedOn w:val="TableNormal"/>
    <w:uiPriority w:val="39"/>
    <w:rsid w:val="00EE61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166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6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5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Shin, Andrew</dc:creator>
  <cp:keywords/>
  <dc:description/>
  <cp:lastModifiedBy>Shin, Andrew</cp:lastModifiedBy>
  <cp:revision>5</cp:revision>
  <dcterms:created xsi:type="dcterms:W3CDTF">2018-02-15T22:39:00Z</dcterms:created>
  <dcterms:modified xsi:type="dcterms:W3CDTF">2018-02-15T22:45:00Z</dcterms:modified>
</cp:coreProperties>
</file>