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C99" w:rsidRDefault="00024C99" w:rsidP="00024C99">
      <w:pPr>
        <w:snapToGrid w:val="0"/>
        <w:spacing w:line="48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E451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Supplemental Fig. S1 The effect of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NHP</w:t>
      </w:r>
      <w:r w:rsidRPr="000E451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administration on physiological indices in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HFD-induced</w:t>
      </w:r>
      <w:r w:rsidRPr="000E451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mice. </w:t>
      </w:r>
      <w:r w:rsidRPr="006E59F0">
        <w:rPr>
          <w:rFonts w:ascii="Times New Roman" w:hAnsi="Times New Roman" w:cs="Times New Roman"/>
          <w:bCs/>
          <w:iCs/>
          <w:sz w:val="24"/>
          <w:szCs w:val="24"/>
        </w:rPr>
        <w:t>C57BL</w:t>
      </w:r>
      <w:r>
        <w:rPr>
          <w:rFonts w:ascii="Times New Roman" w:hAnsi="Times New Roman" w:cs="Times New Roman"/>
          <w:bCs/>
          <w:iCs/>
          <w:sz w:val="24"/>
          <w:szCs w:val="24"/>
        </w:rPr>
        <w:t>/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>6</w:t>
      </w:r>
      <w:r w:rsidRPr="006E59F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</w:rPr>
        <w:t>m</w:t>
      </w:r>
      <w:r w:rsidRPr="005C7FC5">
        <w:rPr>
          <w:rFonts w:ascii="Times New Roman" w:hAnsi="Times New Roman" w:cs="Times New Roman"/>
          <w:bCs/>
          <w:sz w:val="24"/>
          <w:szCs w:val="24"/>
        </w:rPr>
        <w:t>ice were fed either a chow or a hi</w:t>
      </w:r>
      <w:r>
        <w:rPr>
          <w:rFonts w:ascii="Times New Roman" w:hAnsi="Times New Roman" w:cs="Times New Roman"/>
          <w:bCs/>
          <w:sz w:val="24"/>
          <w:szCs w:val="24"/>
        </w:rPr>
        <w:t>gh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fat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diet (HFD) </w:t>
      </w:r>
      <w:r w:rsidRPr="005C7FC5">
        <w:rPr>
          <w:rFonts w:ascii="Times New Roman" w:hAnsi="Times New Roman" w:cs="Times New Roman"/>
          <w:bCs/>
          <w:sz w:val="24"/>
          <w:szCs w:val="24"/>
        </w:rPr>
        <w:t xml:space="preserve">for </w:t>
      </w:r>
      <w:r>
        <w:rPr>
          <w:rFonts w:ascii="Times New Roman" w:hAnsi="Times New Roman" w:cs="Times New Roman" w:hint="eastAsia"/>
          <w:bCs/>
          <w:sz w:val="24"/>
          <w:szCs w:val="24"/>
        </w:rPr>
        <w:t>12</w:t>
      </w:r>
      <w:r w:rsidRPr="005C7FC5">
        <w:rPr>
          <w:rFonts w:ascii="Times New Roman" w:hAnsi="Times New Roman" w:cs="Times New Roman"/>
          <w:bCs/>
          <w:sz w:val="24"/>
          <w:szCs w:val="24"/>
        </w:rPr>
        <w:t xml:space="preserve"> weeks. </w:t>
      </w:r>
      <w:r>
        <w:rPr>
          <w:rFonts w:ascii="Times New Roman" w:hAnsi="Times New Roman" w:cs="Times New Roman" w:hint="eastAsia"/>
          <w:bCs/>
          <w:sz w:val="24"/>
          <w:szCs w:val="24"/>
        </w:rPr>
        <w:t>M</w:t>
      </w:r>
      <w:r>
        <w:rPr>
          <w:rFonts w:ascii="Times New Roman" w:hAnsi="Times New Roman" w:cs="Times New Roman"/>
          <w:bCs/>
          <w:sz w:val="24"/>
          <w:szCs w:val="24"/>
        </w:rPr>
        <w:t>ice</w:t>
      </w:r>
      <w:r w:rsidRPr="005C7FC5">
        <w:rPr>
          <w:rFonts w:ascii="Times New Roman" w:hAnsi="Times New Roman" w:cs="Times New Roman"/>
          <w:bCs/>
          <w:sz w:val="24"/>
          <w:szCs w:val="24"/>
        </w:rPr>
        <w:t xml:space="preserve"> were treated with daily oral doses of </w:t>
      </w:r>
      <w:r>
        <w:rPr>
          <w:rFonts w:ascii="Times New Roman" w:hAnsi="Times New Roman" w:cs="Times New Roman"/>
          <w:bCs/>
          <w:sz w:val="24"/>
          <w:szCs w:val="24"/>
        </w:rPr>
        <w:t>NHP</w:t>
      </w:r>
      <w:r w:rsidRPr="005C7FC5">
        <w:rPr>
          <w:rFonts w:ascii="Times New Roman" w:hAnsi="Times New Roman" w:cs="Times New Roman"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5C7FC5">
        <w:rPr>
          <w:rFonts w:ascii="Times New Roman" w:hAnsi="Times New Roman" w:cs="Times New Roman"/>
          <w:bCs/>
          <w:sz w:val="24"/>
          <w:szCs w:val="24"/>
        </w:rPr>
        <w:t xml:space="preserve">0 mg/kg). </w:t>
      </w:r>
      <w:r>
        <w:rPr>
          <w:rFonts w:ascii="Times New Roman" w:hAnsi="Times New Roman" w:cs="Times New Roman" w:hint="eastAsia"/>
          <w:bCs/>
          <w:sz w:val="24"/>
          <w:szCs w:val="24"/>
        </w:rPr>
        <w:t>W</w:t>
      </w:r>
      <w:r w:rsidRPr="005C7FC5">
        <w:rPr>
          <w:rFonts w:ascii="Times New Roman" w:hAnsi="Times New Roman" w:cs="Times New Roman"/>
          <w:bCs/>
          <w:sz w:val="24"/>
          <w:szCs w:val="24"/>
        </w:rPr>
        <w:t xml:space="preserve">ater </w:t>
      </w:r>
      <w:r>
        <w:rPr>
          <w:rFonts w:ascii="Times New Roman" w:hAnsi="Times New Roman" w:cs="Times New Roman" w:hint="eastAsia"/>
          <w:bCs/>
          <w:sz w:val="24"/>
          <w:szCs w:val="24"/>
        </w:rPr>
        <w:t>was</w:t>
      </w:r>
      <w:r w:rsidRPr="005C7FC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7FC5">
        <w:rPr>
          <w:rFonts w:ascii="Times New Roman" w:hAnsi="Times New Roman" w:cs="Times New Roman"/>
          <w:bCs/>
          <w:sz w:val="24"/>
          <w:szCs w:val="24"/>
        </w:rPr>
        <w:t>gavaged</w:t>
      </w:r>
      <w:proofErr w:type="spellEnd"/>
      <w:r w:rsidRPr="005C7FC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</w:rPr>
        <w:t>as</w:t>
      </w:r>
      <w:r w:rsidRPr="005C7FC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</w:rPr>
        <w:t>control</w:t>
      </w:r>
      <w:r w:rsidRPr="005C7FC5">
        <w:rPr>
          <w:rFonts w:ascii="Times New Roman" w:hAnsi="Times New Roman" w:cs="Times New Roman"/>
          <w:bCs/>
          <w:sz w:val="24"/>
          <w:szCs w:val="24"/>
        </w:rPr>
        <w:t>.</w:t>
      </w:r>
      <w:r w:rsidRPr="000E451F">
        <w:rPr>
          <w:rFonts w:ascii="Times New Roman" w:hAnsi="Times New Roman" w:cs="Times New Roman" w:hint="eastAsia"/>
          <w:b/>
          <w:bCs/>
          <w:iCs/>
          <w:sz w:val="24"/>
          <w:szCs w:val="24"/>
        </w:rPr>
        <w:t xml:space="preserve"> </w:t>
      </w:r>
      <w:r w:rsidRPr="000E451F">
        <w:rPr>
          <w:rFonts w:ascii="Times New Roman" w:hAnsi="Times New Roman" w:cs="Times New Roman"/>
          <w:b/>
          <w:bCs/>
          <w:iCs/>
          <w:sz w:val="24"/>
          <w:szCs w:val="24"/>
        </w:rPr>
        <w:t>(A)</w:t>
      </w:r>
      <w:r w:rsidRPr="000E451F">
        <w:rPr>
          <w:rFonts w:ascii="Times New Roman" w:hAnsi="Times New Roman" w:cs="Times New Roman"/>
          <w:bCs/>
          <w:iCs/>
          <w:sz w:val="24"/>
          <w:szCs w:val="24"/>
        </w:rPr>
        <w:t xml:space="preserve"> Food intake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0E451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0E451F">
        <w:rPr>
          <w:rFonts w:ascii="Times New Roman" w:hAnsi="Times New Roman" w:cs="Times New Roman"/>
          <w:b/>
          <w:bCs/>
          <w:i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 w:rsidRPr="000E451F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Pr="000E451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Body weight gain.</w:t>
      </w:r>
      <w:r w:rsidRPr="000E451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 w:rsidRPr="000E451F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Pr="000E451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0E451F">
        <w:rPr>
          <w:rFonts w:ascii="Times New Roman" w:hAnsi="Times New Roman" w:cs="Times New Roman"/>
          <w:iCs/>
          <w:sz w:val="24"/>
          <w:szCs w:val="24"/>
        </w:rPr>
        <w:t>Epididymal</w:t>
      </w:r>
      <w:proofErr w:type="spellEnd"/>
      <w:r w:rsidRPr="000E451F">
        <w:rPr>
          <w:rFonts w:ascii="Times New Roman" w:hAnsi="Times New Roman" w:cs="Times New Roman"/>
          <w:iCs/>
          <w:sz w:val="24"/>
          <w:szCs w:val="24"/>
        </w:rPr>
        <w:t xml:space="preserve"> adipose weight.</w:t>
      </w:r>
      <w:r w:rsidRPr="000E451F">
        <w:rPr>
          <w:rFonts w:ascii="Times New Roman" w:hAnsi="Times New Roman" w:cs="Times New Roman"/>
          <w:bCs/>
          <w:iCs/>
          <w:sz w:val="24"/>
          <w:szCs w:val="24"/>
        </w:rPr>
        <w:t xml:space="preserve"> Data were expressed as the mean ± SD (n=</w:t>
      </w:r>
      <w:r>
        <w:rPr>
          <w:rFonts w:ascii="Times New Roman" w:hAnsi="Times New Roman" w:cs="Times New Roman"/>
          <w:bCs/>
          <w:iCs/>
          <w:sz w:val="24"/>
          <w:szCs w:val="24"/>
        </w:rPr>
        <w:t>12</w:t>
      </w:r>
      <w:r w:rsidRPr="000E451F">
        <w:rPr>
          <w:rFonts w:ascii="Times New Roman" w:hAnsi="Times New Roman" w:cs="Times New Roman"/>
          <w:bCs/>
          <w:iCs/>
          <w:sz w:val="24"/>
          <w:szCs w:val="24"/>
        </w:rPr>
        <w:t xml:space="preserve">). </w:t>
      </w:r>
      <w:r w:rsidRPr="001E5771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*</w:t>
      </w:r>
      <w:r w:rsidRPr="001E5771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>&lt;0.0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>5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</w:rPr>
        <w:t>,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r w:rsidRPr="001E5771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*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  <w:vertAlign w:val="superscript"/>
        </w:rPr>
        <w:t>*</w:t>
      </w:r>
      <w:r w:rsidRPr="001E5771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>&lt;0.0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</w:rPr>
        <w:t>1,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 xml:space="preserve"> versus 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>chow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group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 xml:space="preserve">; </w:t>
      </w:r>
      <w:r w:rsidRPr="001E5771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#</w:t>
      </w:r>
      <w:r w:rsidRPr="001E5771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>&lt;0.05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, </w:t>
      </w:r>
      <w:r w:rsidRPr="001E5771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#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  <w:vertAlign w:val="superscript"/>
        </w:rPr>
        <w:t>#</w:t>
      </w:r>
      <w:r w:rsidRPr="001E5771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>&lt;0.0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</w:rPr>
        <w:t>1,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 xml:space="preserve"> versus 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HFD group; </w:t>
      </w:r>
      <w:r w:rsidRPr="00024C99">
        <w:rPr>
          <w:rFonts w:ascii="Times New Roman" w:hAnsi="Times New Roman" w:cs="Times New Roman" w:hint="eastAsia"/>
          <w:bCs/>
          <w:iCs/>
          <w:sz w:val="24"/>
          <w:szCs w:val="24"/>
        </w:rPr>
        <w:t>N.S., no significance.</w:t>
      </w:r>
    </w:p>
    <w:p w:rsidR="00024C99" w:rsidRPr="008C058B" w:rsidRDefault="00024C99" w:rsidP="00024C99">
      <w:pPr>
        <w:snapToGrid w:val="0"/>
        <w:spacing w:line="48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E451F">
        <w:rPr>
          <w:rFonts w:ascii="Times New Roman" w:hAnsi="Times New Roman" w:cs="Times New Roman"/>
          <w:b/>
          <w:bCs/>
          <w:iCs/>
          <w:sz w:val="24"/>
          <w:szCs w:val="24"/>
        </w:rPr>
        <w:t>Supplemental Fig. S</w:t>
      </w:r>
      <w:r>
        <w:rPr>
          <w:rFonts w:ascii="Times New Roman" w:hAnsi="Times New Roman" w:cs="Times New Roman" w:hint="eastAsia"/>
          <w:b/>
          <w:bCs/>
          <w:iCs/>
          <w:sz w:val="24"/>
          <w:szCs w:val="24"/>
        </w:rPr>
        <w:t>2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The effect of</w:t>
      </w:r>
      <w:r w:rsidRPr="005C7FC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NHP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on </w:t>
      </w:r>
      <w:r w:rsidRPr="00FA223E">
        <w:rPr>
          <w:rFonts w:ascii="Times New Roman" w:hAnsi="Times New Roman" w:cs="Times New Roman"/>
          <w:b/>
          <w:bCs/>
          <w:sz w:val="24"/>
          <w:szCs w:val="24"/>
        </w:rPr>
        <w:t>systematic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i</w:t>
      </w:r>
      <w:r w:rsidRPr="00FD3557">
        <w:rPr>
          <w:rFonts w:ascii="Times New Roman" w:hAnsi="Times New Roman" w:cs="Times New Roman"/>
          <w:b/>
          <w:bCs/>
          <w:sz w:val="24"/>
          <w:szCs w:val="24"/>
        </w:rPr>
        <w:t xml:space="preserve">nsulin </w:t>
      </w:r>
      <w:proofErr w:type="spellStart"/>
      <w:r>
        <w:rPr>
          <w:rFonts w:ascii="Times New Roman" w:hAnsi="Times New Roman" w:cs="Times New Roman" w:hint="eastAsia"/>
          <w:b/>
          <w:bCs/>
          <w:sz w:val="24"/>
          <w:szCs w:val="24"/>
        </w:rPr>
        <w:t>resistence</w:t>
      </w:r>
      <w:proofErr w:type="spellEnd"/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5C7FC5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bCs/>
          <w:sz w:val="24"/>
          <w:szCs w:val="24"/>
        </w:rPr>
        <w:t>HFD-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fed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mice</w:t>
      </w:r>
      <w:r w:rsidRPr="005C7FC5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DF3616">
        <w:rPr>
          <w:rFonts w:ascii="Times New Roman" w:hAnsi="Times New Roman" w:cs="Times New Roman" w:hint="eastAsia"/>
          <w:b/>
          <w:bCs/>
          <w:iCs/>
          <w:sz w:val="24"/>
          <w:szCs w:val="24"/>
        </w:rPr>
        <w:t>(A)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r w:rsidRPr="00B56786">
        <w:rPr>
          <w:rFonts w:ascii="Times New Roman" w:hAnsi="Times New Roman" w:cs="Times New Roman" w:hint="eastAsia"/>
          <w:bCs/>
          <w:iCs/>
          <w:sz w:val="24"/>
          <w:szCs w:val="24"/>
        </w:rPr>
        <w:t>Fasting blood glucose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(FBG)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level in last week. </w:t>
      </w:r>
      <w:r w:rsidRPr="00F70BC2">
        <w:rPr>
          <w:rFonts w:ascii="Times New Roman" w:hAnsi="Times New Roman" w:cs="Times New Roman" w:hint="eastAsia"/>
          <w:b/>
          <w:bCs/>
          <w:iCs/>
          <w:sz w:val="24"/>
          <w:szCs w:val="24"/>
        </w:rPr>
        <w:t>(B)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r w:rsidRPr="00B56786">
        <w:rPr>
          <w:rFonts w:ascii="Times New Roman" w:hAnsi="Times New Roman" w:cs="Times New Roman" w:hint="eastAsia"/>
          <w:bCs/>
          <w:iCs/>
          <w:sz w:val="24"/>
          <w:szCs w:val="24"/>
        </w:rPr>
        <w:t>Fasting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insulin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(FINS) 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level. </w:t>
      </w:r>
      <w:r w:rsidRPr="00F70BC2">
        <w:rPr>
          <w:rFonts w:ascii="Times New Roman" w:hAnsi="Times New Roman" w:cs="Times New Roman" w:hint="eastAsia"/>
          <w:b/>
          <w:bCs/>
          <w:iCs/>
          <w:sz w:val="24"/>
          <w:szCs w:val="24"/>
        </w:rPr>
        <w:t>(C)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r w:rsidRPr="00DE4DB3">
        <w:rPr>
          <w:rFonts w:ascii="Times New Roman" w:hAnsi="Times New Roman" w:cs="Times New Roman"/>
          <w:bCs/>
          <w:iCs/>
          <w:sz w:val="24"/>
          <w:szCs w:val="24"/>
        </w:rPr>
        <w:t>Homeostasis model assessment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of insulin</w:t>
      </w:r>
      <w:r w:rsidRPr="00DE4DB3">
        <w:t xml:space="preserve"> </w:t>
      </w:r>
      <w:r w:rsidRPr="00DE4DB3">
        <w:rPr>
          <w:rFonts w:ascii="Times New Roman" w:hAnsi="Times New Roman" w:cs="Times New Roman"/>
          <w:bCs/>
          <w:iCs/>
          <w:sz w:val="24"/>
          <w:szCs w:val="24"/>
        </w:rPr>
        <w:t>resistance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(HOMA-IR) index. </w:t>
      </w:r>
      <w:r w:rsidRPr="00B56786">
        <w:rPr>
          <w:rFonts w:ascii="Times New Roman" w:hAnsi="Times New Roman" w:cs="Times New Roman"/>
          <w:bCs/>
          <w:iCs/>
          <w:sz w:val="24"/>
          <w:szCs w:val="24"/>
        </w:rPr>
        <w:t xml:space="preserve">Data 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>we</w:t>
      </w:r>
      <w:r w:rsidRPr="00B56786">
        <w:rPr>
          <w:rFonts w:ascii="Times New Roman" w:hAnsi="Times New Roman" w:cs="Times New Roman"/>
          <w:bCs/>
          <w:iCs/>
          <w:sz w:val="24"/>
          <w:szCs w:val="24"/>
        </w:rPr>
        <w:t>re expressed as the</w:t>
      </w:r>
      <w:r w:rsidRPr="00B56786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r w:rsidRPr="00B56786">
        <w:rPr>
          <w:rFonts w:ascii="Times New Roman" w:hAnsi="Times New Roman" w:cs="Times New Roman"/>
          <w:bCs/>
          <w:iCs/>
          <w:sz w:val="24"/>
          <w:szCs w:val="24"/>
        </w:rPr>
        <w:t>mean</w:t>
      </w:r>
      <w:r w:rsidRPr="00B56786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r w:rsidRPr="00B56786">
        <w:rPr>
          <w:rFonts w:ascii="Times New Roman" w:hAnsi="Times New Roman" w:cs="Times New Roman"/>
          <w:bCs/>
          <w:iCs/>
          <w:sz w:val="24"/>
          <w:szCs w:val="24"/>
        </w:rPr>
        <w:t>±</w:t>
      </w:r>
      <w:r w:rsidRPr="00B56786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r w:rsidRPr="00B56786"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Pr="00B56786">
        <w:rPr>
          <w:rFonts w:ascii="Times New Roman" w:hAnsi="Times New Roman" w:cs="Times New Roman" w:hint="eastAsia"/>
          <w:bCs/>
          <w:iCs/>
          <w:sz w:val="24"/>
          <w:szCs w:val="24"/>
        </w:rPr>
        <w:t>D (n=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>12</w:t>
      </w:r>
      <w:r w:rsidRPr="00B56786">
        <w:rPr>
          <w:rFonts w:ascii="Times New Roman" w:hAnsi="Times New Roman" w:cs="Times New Roman" w:hint="eastAsia"/>
          <w:bCs/>
          <w:iCs/>
          <w:sz w:val="24"/>
          <w:szCs w:val="24"/>
        </w:rPr>
        <w:t>)</w:t>
      </w:r>
      <w:r w:rsidRPr="00B56786">
        <w:rPr>
          <w:rFonts w:ascii="Times New Roman" w:hAnsi="Times New Roman" w:cs="Times New Roman"/>
          <w:bCs/>
          <w:iCs/>
          <w:sz w:val="24"/>
          <w:szCs w:val="24"/>
        </w:rPr>
        <w:t>.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r w:rsidRPr="00F70BC2">
        <w:rPr>
          <w:rFonts w:ascii="Times New Roman" w:hAnsi="Times New Roman" w:cs="Times New Roman" w:hint="eastAsia"/>
          <w:b/>
          <w:bCs/>
          <w:iCs/>
          <w:sz w:val="24"/>
          <w:szCs w:val="24"/>
        </w:rPr>
        <w:t>(D)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r w:rsidRPr="00DE4DB3">
        <w:rPr>
          <w:rFonts w:ascii="Times New Roman" w:hAnsi="Times New Roman" w:cs="Times New Roman"/>
          <w:bCs/>
          <w:iCs/>
          <w:sz w:val="24"/>
          <w:szCs w:val="24"/>
        </w:rPr>
        <w:t xml:space="preserve">Oral glucose tolerance test (OGTT, 2 g/kg body weight, </w:t>
      </w:r>
      <w:proofErr w:type="spellStart"/>
      <w:r w:rsidRPr="00DE4DB3">
        <w:rPr>
          <w:rFonts w:ascii="Times New Roman" w:hAnsi="Times New Roman" w:cs="Times New Roman"/>
          <w:bCs/>
          <w:iCs/>
          <w:sz w:val="24"/>
          <w:szCs w:val="24"/>
        </w:rPr>
        <w:t>p.o.</w:t>
      </w:r>
      <w:proofErr w:type="spellEnd"/>
      <w:r w:rsidRPr="00DE4DB3">
        <w:rPr>
          <w:rFonts w:ascii="Times New Roman" w:hAnsi="Times New Roman" w:cs="Times New Roman"/>
          <w:bCs/>
          <w:iCs/>
          <w:sz w:val="24"/>
          <w:szCs w:val="24"/>
        </w:rPr>
        <w:t xml:space="preserve">) in 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each group </w:t>
      </w:r>
      <w:r w:rsidRPr="00DE4DB3">
        <w:rPr>
          <w:rFonts w:ascii="Times New Roman" w:hAnsi="Times New Roman" w:cs="Times New Roman"/>
          <w:bCs/>
          <w:iCs/>
          <w:sz w:val="24"/>
          <w:szCs w:val="24"/>
        </w:rPr>
        <w:t>mice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at week 8. </w:t>
      </w:r>
      <w:r w:rsidRPr="00F70BC2">
        <w:rPr>
          <w:rFonts w:ascii="Times New Roman" w:hAnsi="Times New Roman" w:cs="Times New Roman" w:hint="eastAsia"/>
          <w:b/>
          <w:bCs/>
          <w:iCs/>
          <w:sz w:val="24"/>
          <w:szCs w:val="24"/>
        </w:rPr>
        <w:t>(E)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bookmarkStart w:id="1" w:name="_Hlk35420413"/>
      <w:r>
        <w:rPr>
          <w:rFonts w:ascii="Times New Roman" w:hAnsi="Times New Roman" w:cs="Times New Roman" w:hint="eastAsia"/>
          <w:bCs/>
          <w:iCs/>
          <w:sz w:val="24"/>
          <w:szCs w:val="24"/>
        </w:rPr>
        <w:t>I</w:t>
      </w:r>
      <w:r w:rsidRPr="00BB76DB">
        <w:rPr>
          <w:rFonts w:ascii="Times New Roman" w:hAnsi="Times New Roman" w:cs="Times New Roman"/>
          <w:bCs/>
          <w:iCs/>
          <w:sz w:val="24"/>
          <w:szCs w:val="24"/>
        </w:rPr>
        <w:t>nsulin tolerance</w:t>
      </w:r>
      <w:bookmarkEnd w:id="1"/>
      <w:r w:rsidRPr="00BB76DB">
        <w:rPr>
          <w:rFonts w:ascii="Times New Roman" w:hAnsi="Times New Roman" w:cs="Times New Roman"/>
          <w:bCs/>
          <w:iCs/>
          <w:sz w:val="24"/>
          <w:szCs w:val="24"/>
        </w:rPr>
        <w:t xml:space="preserve"> test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(ITT, </w:t>
      </w:r>
      <w:r w:rsidRPr="00BB76DB">
        <w:rPr>
          <w:rFonts w:ascii="Times New Roman" w:hAnsi="Times New Roman" w:cs="Times New Roman"/>
          <w:bCs/>
          <w:iCs/>
          <w:sz w:val="24"/>
          <w:szCs w:val="24"/>
        </w:rPr>
        <w:t xml:space="preserve">0.75 </w:t>
      </w:r>
      <w:r w:rsidRPr="003260AA">
        <w:rPr>
          <w:rFonts w:ascii="Times New Roman" w:hAnsi="Times New Roman" w:cs="Times New Roman"/>
          <w:bCs/>
          <w:iCs/>
          <w:sz w:val="24"/>
          <w:szCs w:val="24"/>
        </w:rPr>
        <w:t>U/kg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r w:rsidRPr="00DE4DB3">
        <w:rPr>
          <w:rFonts w:ascii="Times New Roman" w:hAnsi="Times New Roman" w:cs="Times New Roman"/>
          <w:bCs/>
          <w:iCs/>
          <w:sz w:val="24"/>
          <w:szCs w:val="24"/>
        </w:rPr>
        <w:t xml:space="preserve">body weight, </w:t>
      </w:r>
      <w:proofErr w:type="spellStart"/>
      <w:r>
        <w:rPr>
          <w:rFonts w:ascii="Times New Roman" w:hAnsi="Times New Roman" w:cs="Times New Roman" w:hint="eastAsia"/>
          <w:bCs/>
          <w:iCs/>
          <w:sz w:val="24"/>
          <w:szCs w:val="24"/>
        </w:rPr>
        <w:t>i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>p</w:t>
      </w:r>
      <w:proofErr w:type="spellEnd"/>
      <w:r w:rsidRPr="00DE4DB3">
        <w:rPr>
          <w:rFonts w:ascii="Times New Roman" w:hAnsi="Times New Roman" w:cs="Times New Roman"/>
          <w:bCs/>
          <w:iCs/>
          <w:sz w:val="24"/>
          <w:szCs w:val="24"/>
        </w:rPr>
        <w:t>.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) </w:t>
      </w:r>
      <w:r w:rsidRPr="00BB76DB">
        <w:rPr>
          <w:rFonts w:ascii="Times New Roman" w:hAnsi="Times New Roman" w:cs="Times New Roman"/>
          <w:bCs/>
          <w:iCs/>
          <w:sz w:val="24"/>
          <w:szCs w:val="24"/>
        </w:rPr>
        <w:t xml:space="preserve">in 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each group </w:t>
      </w:r>
      <w:r w:rsidRPr="00DE4DB3">
        <w:rPr>
          <w:rFonts w:ascii="Times New Roman" w:hAnsi="Times New Roman" w:cs="Times New Roman"/>
          <w:bCs/>
          <w:iCs/>
          <w:sz w:val="24"/>
          <w:szCs w:val="24"/>
        </w:rPr>
        <w:t>mice</w:t>
      </w:r>
      <w:r w:rsidRPr="00707C1F">
        <w:t xml:space="preserve"> </w:t>
      </w:r>
      <w:r w:rsidRPr="00707C1F">
        <w:rPr>
          <w:rFonts w:ascii="Times New Roman" w:hAnsi="Times New Roman" w:cs="Times New Roman"/>
          <w:bCs/>
          <w:iCs/>
          <w:sz w:val="24"/>
          <w:szCs w:val="24"/>
        </w:rPr>
        <w:t xml:space="preserve">at week </w:t>
      </w:r>
      <w:r>
        <w:rPr>
          <w:rFonts w:ascii="Times New Roman" w:hAnsi="Times New Roman" w:cs="Times New Roman"/>
          <w:bCs/>
          <w:iCs/>
          <w:sz w:val="24"/>
          <w:szCs w:val="24"/>
        </w:rPr>
        <w:t>8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. </w:t>
      </w:r>
      <w:r w:rsidRPr="00B56786">
        <w:rPr>
          <w:rFonts w:ascii="Times New Roman" w:hAnsi="Times New Roman" w:cs="Times New Roman"/>
          <w:bCs/>
          <w:iCs/>
          <w:sz w:val="24"/>
          <w:szCs w:val="24"/>
        </w:rPr>
        <w:t xml:space="preserve">Data 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>we</w:t>
      </w:r>
      <w:r w:rsidRPr="00B56786">
        <w:rPr>
          <w:rFonts w:ascii="Times New Roman" w:hAnsi="Times New Roman" w:cs="Times New Roman"/>
          <w:bCs/>
          <w:iCs/>
          <w:sz w:val="24"/>
          <w:szCs w:val="24"/>
        </w:rPr>
        <w:t>re expressed as the</w:t>
      </w:r>
      <w:r w:rsidRPr="00B56786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r w:rsidRPr="00B56786">
        <w:rPr>
          <w:rFonts w:ascii="Times New Roman" w:hAnsi="Times New Roman" w:cs="Times New Roman"/>
          <w:bCs/>
          <w:iCs/>
          <w:sz w:val="24"/>
          <w:szCs w:val="24"/>
        </w:rPr>
        <w:t>mean</w:t>
      </w:r>
      <w:r w:rsidRPr="00B56786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r w:rsidRPr="00B56786">
        <w:rPr>
          <w:rFonts w:ascii="Times New Roman" w:hAnsi="Times New Roman" w:cs="Times New Roman"/>
          <w:bCs/>
          <w:iCs/>
          <w:sz w:val="24"/>
          <w:szCs w:val="24"/>
        </w:rPr>
        <w:t>±</w:t>
      </w:r>
      <w:r w:rsidRPr="00B56786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r w:rsidRPr="00B56786"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Pr="00B56786">
        <w:rPr>
          <w:rFonts w:ascii="Times New Roman" w:hAnsi="Times New Roman" w:cs="Times New Roman" w:hint="eastAsia"/>
          <w:bCs/>
          <w:iCs/>
          <w:sz w:val="24"/>
          <w:szCs w:val="24"/>
        </w:rPr>
        <w:t>D (n=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>5</w:t>
      </w:r>
      <w:r w:rsidRPr="00B56786">
        <w:rPr>
          <w:rFonts w:ascii="Times New Roman" w:hAnsi="Times New Roman" w:cs="Times New Roman" w:hint="eastAsia"/>
          <w:bCs/>
          <w:iCs/>
          <w:sz w:val="24"/>
          <w:szCs w:val="24"/>
        </w:rPr>
        <w:t>)</w:t>
      </w:r>
      <w:r w:rsidRPr="00B56786">
        <w:rPr>
          <w:rFonts w:ascii="Times New Roman" w:hAnsi="Times New Roman" w:cs="Times New Roman"/>
          <w:bCs/>
          <w:iCs/>
          <w:sz w:val="24"/>
          <w:szCs w:val="24"/>
        </w:rPr>
        <w:t>.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r w:rsidRPr="001E5771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*</w:t>
      </w:r>
      <w:r w:rsidRPr="001E5771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>&lt;0.0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>5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</w:rPr>
        <w:t>,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r w:rsidRPr="001E5771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*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  <w:vertAlign w:val="superscript"/>
        </w:rPr>
        <w:t>*</w:t>
      </w:r>
      <w:r w:rsidRPr="001E5771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>&lt;0.0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</w:rPr>
        <w:t>1,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 xml:space="preserve"> versus 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>chow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group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 xml:space="preserve">; </w:t>
      </w:r>
      <w:r w:rsidRPr="001E5771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#</w:t>
      </w:r>
      <w:r w:rsidRPr="001E5771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>&lt;0.05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, </w:t>
      </w:r>
      <w:r w:rsidRPr="001E5771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#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  <w:vertAlign w:val="superscript"/>
        </w:rPr>
        <w:t>#</w:t>
      </w:r>
      <w:r w:rsidRPr="001E5771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>&lt;0.0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</w:rPr>
        <w:t>1,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 xml:space="preserve"> versus 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>HFD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group.</w:t>
      </w:r>
    </w:p>
    <w:p w:rsidR="00024C99" w:rsidRPr="000E451F" w:rsidRDefault="00024C99" w:rsidP="00024C99">
      <w:pPr>
        <w:snapToGrid w:val="0"/>
        <w:spacing w:line="48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E451F">
        <w:rPr>
          <w:rFonts w:ascii="Times New Roman" w:hAnsi="Times New Roman" w:cs="Times New Roman"/>
          <w:b/>
          <w:bCs/>
          <w:iCs/>
          <w:sz w:val="24"/>
          <w:szCs w:val="24"/>
        </w:rPr>
        <w:t>Supplemental Fig. S</w:t>
      </w:r>
      <w:r>
        <w:rPr>
          <w:rFonts w:ascii="Times New Roman" w:hAnsi="Times New Roman" w:cs="Times New Roman" w:hint="eastAsia"/>
          <w:b/>
          <w:bCs/>
          <w:iCs/>
          <w:sz w:val="24"/>
          <w:szCs w:val="24"/>
        </w:rPr>
        <w:t>3</w:t>
      </w:r>
      <w:r w:rsidRPr="000E451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NHP</w:t>
      </w:r>
      <w:r w:rsidRPr="000E451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suppresses the </w:t>
      </w:r>
      <w:r>
        <w:rPr>
          <w:rFonts w:ascii="Times New Roman" w:hAnsi="Times New Roman" w:cs="Times New Roman" w:hint="eastAsia"/>
          <w:b/>
          <w:bCs/>
          <w:iCs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RNA expression of lipogenesis genes in liver of HFD-induced mice</w:t>
      </w:r>
      <w:r w:rsidRPr="000E451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Pr="000E451F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The mRNA expressions of </w:t>
      </w:r>
      <w:r w:rsidRPr="000E451F">
        <w:rPr>
          <w:rFonts w:ascii="Times New Roman" w:hAnsi="Times New Roman" w:cs="Times New Roman" w:hint="eastAsia"/>
          <w:bCs/>
          <w:i/>
          <w:iCs/>
          <w:sz w:val="24"/>
          <w:szCs w:val="24"/>
        </w:rPr>
        <w:t>Srebf1</w:t>
      </w:r>
      <w:r w:rsidRPr="000A022E">
        <w:rPr>
          <w:rFonts w:ascii="Times New Roman" w:hAnsi="Times New Roman" w:cs="Times New Roman"/>
          <w:bCs/>
          <w:sz w:val="24"/>
          <w:szCs w:val="24"/>
        </w:rPr>
        <w:t>,</w:t>
      </w:r>
      <w:r w:rsidRPr="000E451F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proofErr w:type="spellStart"/>
      <w:r w:rsidRPr="000E451F">
        <w:rPr>
          <w:rFonts w:ascii="Times New Roman" w:hAnsi="Times New Roman" w:cs="Times New Roman" w:hint="eastAsia"/>
          <w:bCs/>
          <w:i/>
          <w:iCs/>
          <w:sz w:val="24"/>
          <w:szCs w:val="24"/>
        </w:rPr>
        <w:t>Fasn</w:t>
      </w:r>
      <w:proofErr w:type="spellEnd"/>
      <w:r w:rsidRPr="000E451F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, </w:t>
      </w:r>
      <w:r w:rsidRPr="000E451F">
        <w:rPr>
          <w:rFonts w:ascii="Times New Roman" w:hAnsi="Times New Roman" w:cs="Times New Roman" w:hint="eastAsia"/>
          <w:bCs/>
          <w:i/>
          <w:iCs/>
          <w:sz w:val="24"/>
          <w:szCs w:val="24"/>
        </w:rPr>
        <w:t>Scd1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and </w:t>
      </w:r>
      <w:r w:rsidRPr="000E451F">
        <w:rPr>
          <w:rFonts w:ascii="Times New Roman" w:hAnsi="Times New Roman" w:cs="Times New Roman" w:hint="eastAsia"/>
          <w:bCs/>
          <w:i/>
          <w:iCs/>
          <w:sz w:val="24"/>
          <w:szCs w:val="24"/>
        </w:rPr>
        <w:t>Acc1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0E451F">
        <w:rPr>
          <w:rFonts w:ascii="Times New Roman" w:hAnsi="Times New Roman" w:cs="Times New Roman"/>
          <w:bCs/>
          <w:iCs/>
          <w:sz w:val="24"/>
          <w:szCs w:val="24"/>
        </w:rPr>
        <w:t xml:space="preserve">were determined by </w:t>
      </w:r>
      <w:r w:rsidRPr="000E451F">
        <w:rPr>
          <w:rFonts w:ascii="Times New Roman" w:hAnsi="Times New Roman" w:cs="Times New Roman" w:hint="eastAsia"/>
          <w:bCs/>
          <w:iCs/>
          <w:sz w:val="24"/>
          <w:szCs w:val="24"/>
        </w:rPr>
        <w:t>RT-</w:t>
      </w:r>
      <w:r w:rsidRPr="000E451F">
        <w:rPr>
          <w:rFonts w:ascii="Times New Roman" w:hAnsi="Times New Roman" w:cs="Times New Roman"/>
          <w:bCs/>
          <w:iCs/>
          <w:sz w:val="24"/>
          <w:szCs w:val="24"/>
        </w:rPr>
        <w:t>PCR</w:t>
      </w:r>
      <w:r w:rsidRPr="000E451F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. </w:t>
      </w:r>
      <w:r w:rsidRPr="000E451F">
        <w:rPr>
          <w:rFonts w:ascii="Times New Roman" w:hAnsi="Times New Roman" w:cs="Times New Roman"/>
          <w:bCs/>
          <w:iCs/>
          <w:sz w:val="24"/>
          <w:szCs w:val="24"/>
        </w:rPr>
        <w:t xml:space="preserve">Values were expressed as mean ± SD </w:t>
      </w:r>
      <w:r w:rsidRPr="000E451F">
        <w:rPr>
          <w:rFonts w:ascii="Times New Roman" w:hAnsi="Times New Roman" w:cs="Times New Roman" w:hint="eastAsia"/>
          <w:bCs/>
          <w:iCs/>
          <w:sz w:val="24"/>
          <w:szCs w:val="24"/>
        </w:rPr>
        <w:t>(n=</w:t>
      </w:r>
      <w:r>
        <w:rPr>
          <w:rFonts w:ascii="Times New Roman" w:hAnsi="Times New Roman" w:cs="Times New Roman"/>
          <w:bCs/>
          <w:iCs/>
          <w:sz w:val="24"/>
          <w:szCs w:val="24"/>
        </w:rPr>
        <w:t>5</w:t>
      </w:r>
      <w:r w:rsidRPr="000E451F">
        <w:rPr>
          <w:rFonts w:ascii="Times New Roman" w:hAnsi="Times New Roman" w:cs="Times New Roman" w:hint="eastAsia"/>
          <w:bCs/>
          <w:iCs/>
          <w:sz w:val="24"/>
          <w:szCs w:val="24"/>
        </w:rPr>
        <w:t>)</w:t>
      </w:r>
      <w:r w:rsidRPr="000E451F">
        <w:rPr>
          <w:rFonts w:ascii="Times New Roman" w:hAnsi="Times New Roman" w:cs="Times New Roman"/>
          <w:bCs/>
          <w:iCs/>
          <w:sz w:val="24"/>
          <w:szCs w:val="24"/>
        </w:rPr>
        <w:t>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E5771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*</w:t>
      </w:r>
      <w:r w:rsidRPr="001E5771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>&lt;0.0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>5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</w:rPr>
        <w:t>,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r w:rsidRPr="001E5771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*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  <w:vertAlign w:val="superscript"/>
        </w:rPr>
        <w:t>*</w:t>
      </w:r>
      <w:r w:rsidRPr="001E5771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>&lt;0.0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</w:rPr>
        <w:t>1,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 xml:space="preserve"> versus 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>chow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group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 xml:space="preserve">; </w:t>
      </w:r>
      <w:r w:rsidRPr="001E5771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#</w:t>
      </w:r>
      <w:r w:rsidRPr="001E5771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>&lt;0.05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, </w:t>
      </w:r>
      <w:r w:rsidRPr="001E5771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#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  <w:vertAlign w:val="superscript"/>
        </w:rPr>
        <w:t>#</w:t>
      </w:r>
      <w:r w:rsidRPr="001E5771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>&lt;0.0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</w:rPr>
        <w:t>1,</w:t>
      </w:r>
      <w:r w:rsidRPr="001E5771">
        <w:rPr>
          <w:rFonts w:ascii="Times New Roman" w:hAnsi="Times New Roman" w:cs="Times New Roman"/>
          <w:bCs/>
          <w:iCs/>
          <w:sz w:val="24"/>
          <w:szCs w:val="24"/>
        </w:rPr>
        <w:t xml:space="preserve"> versus </w:t>
      </w:r>
      <w:r>
        <w:rPr>
          <w:rFonts w:ascii="Times New Roman" w:hAnsi="Times New Roman" w:cs="Times New Roman" w:hint="eastAsia"/>
          <w:bCs/>
          <w:iCs/>
          <w:sz w:val="24"/>
          <w:szCs w:val="24"/>
        </w:rPr>
        <w:t>HFD</w:t>
      </w:r>
      <w:r w:rsidRPr="001E5771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group.</w:t>
      </w:r>
    </w:p>
    <w:p w:rsidR="00662263" w:rsidRPr="00024C99" w:rsidRDefault="00285897"/>
    <w:sectPr w:rsidR="00662263" w:rsidRPr="00024C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897" w:rsidRDefault="00285897" w:rsidP="00024C99">
      <w:r>
        <w:separator/>
      </w:r>
    </w:p>
  </w:endnote>
  <w:endnote w:type="continuationSeparator" w:id="0">
    <w:p w:rsidR="00285897" w:rsidRDefault="00285897" w:rsidP="00024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897" w:rsidRDefault="00285897" w:rsidP="00024C99">
      <w:r>
        <w:separator/>
      </w:r>
    </w:p>
  </w:footnote>
  <w:footnote w:type="continuationSeparator" w:id="0">
    <w:p w:rsidR="00285897" w:rsidRDefault="00285897" w:rsidP="00024C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1C0"/>
    <w:rsid w:val="00024C99"/>
    <w:rsid w:val="00263185"/>
    <w:rsid w:val="00285897"/>
    <w:rsid w:val="007A361C"/>
    <w:rsid w:val="0081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C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4C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4C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4C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4C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C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4C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4C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4C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4C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 Zhang</dc:creator>
  <cp:keywords/>
  <dc:description/>
  <cp:lastModifiedBy>Feng Zhang</cp:lastModifiedBy>
  <cp:revision>2</cp:revision>
  <dcterms:created xsi:type="dcterms:W3CDTF">2020-07-22T23:48:00Z</dcterms:created>
  <dcterms:modified xsi:type="dcterms:W3CDTF">2020-07-22T23:48:00Z</dcterms:modified>
</cp:coreProperties>
</file>