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00" w:type="dxa"/>
        <w:tblLook w:val="0420" w:firstRow="1" w:lastRow="0" w:firstColumn="0" w:lastColumn="0" w:noHBand="0" w:noVBand="1"/>
      </w:tblPr>
      <w:tblGrid>
        <w:gridCol w:w="1300"/>
        <w:gridCol w:w="1300"/>
        <w:gridCol w:w="1300"/>
        <w:gridCol w:w="1300"/>
      </w:tblGrid>
      <w:tr w:rsidR="00787D90" w:rsidRPr="00787D90" w:rsidTr="00787D90">
        <w:trPr>
          <w:trHeight w:val="340"/>
        </w:trPr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bookmarkStart w:id="0" w:name="_GoBack"/>
            <w:bookmarkEnd w:id="0"/>
            <w:r w:rsidRPr="00787D90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SUPPLEMENTARY TABLE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</w:p>
        </w:tc>
      </w:tr>
      <w:tr w:rsidR="00787D90" w:rsidRPr="00787D90" w:rsidTr="00787D90">
        <w:trPr>
          <w:trHeight w:val="800"/>
        </w:trPr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9DC3E6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Antigen</w:t>
            </w:r>
          </w:p>
        </w:tc>
        <w:tc>
          <w:tcPr>
            <w:tcW w:w="13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DC3E6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Source</w:t>
            </w:r>
          </w:p>
        </w:tc>
        <w:tc>
          <w:tcPr>
            <w:tcW w:w="13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DC3E6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Species</w:t>
            </w:r>
          </w:p>
        </w:tc>
        <w:tc>
          <w:tcPr>
            <w:tcW w:w="13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DC3E6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Dilution</w:t>
            </w:r>
          </w:p>
        </w:tc>
      </w:tr>
      <w:tr w:rsidR="00787D90" w:rsidRPr="00787D90" w:rsidTr="00787D90">
        <w:trPr>
          <w:trHeight w:val="760"/>
        </w:trPr>
        <w:tc>
          <w:tcPr>
            <w:tcW w:w="13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Dkk-3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R&amp;D AF1118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goat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1:200 (i)</w:t>
            </w:r>
          </w:p>
        </w:tc>
      </w:tr>
      <w:tr w:rsidR="00787D90" w:rsidRPr="00787D90" w:rsidTr="00787D90">
        <w:trPr>
          <w:trHeight w:val="340"/>
        </w:trPr>
        <w:tc>
          <w:tcPr>
            <w:tcW w:w="13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1:500 (w)</w:t>
            </w:r>
          </w:p>
        </w:tc>
      </w:tr>
      <w:tr w:rsidR="00787D90" w:rsidRPr="00787D90" w:rsidTr="00787D90">
        <w:trPr>
          <w:trHeight w:val="660"/>
        </w:trPr>
        <w:tc>
          <w:tcPr>
            <w:tcW w:w="13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ECM-1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Proteintech 11521-1-AP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rabbit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1:500 (w)</w:t>
            </w:r>
          </w:p>
        </w:tc>
      </w:tr>
      <w:tr w:rsidR="00787D90" w:rsidRPr="00787D90" w:rsidTr="00787D90">
        <w:trPr>
          <w:trHeight w:val="340"/>
        </w:trPr>
        <w:tc>
          <w:tcPr>
            <w:tcW w:w="13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1:200 (i)</w:t>
            </w:r>
          </w:p>
        </w:tc>
      </w:tr>
      <w:tr w:rsidR="00787D90" w:rsidRPr="00787D90" w:rsidTr="00787D90">
        <w:trPr>
          <w:trHeight w:val="360"/>
        </w:trPr>
        <w:tc>
          <w:tcPr>
            <w:tcW w:w="13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Santa Cruz sc-365946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mouse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1:500 (w)</w:t>
            </w:r>
          </w:p>
        </w:tc>
      </w:tr>
      <w:tr w:rsidR="00787D90" w:rsidRPr="00787D90" w:rsidTr="00787D90">
        <w:trPr>
          <w:trHeight w:val="740"/>
        </w:trPr>
        <w:tc>
          <w:tcPr>
            <w:tcW w:w="13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TGFBI (b-IgH3)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Santa Cruz sc-28660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rabbit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1:50 (i)</w:t>
            </w:r>
          </w:p>
        </w:tc>
      </w:tr>
      <w:tr w:rsidR="00787D90" w:rsidRPr="00787D90" w:rsidTr="00787D90">
        <w:trPr>
          <w:trHeight w:val="740"/>
        </w:trPr>
        <w:tc>
          <w:tcPr>
            <w:tcW w:w="13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1:50 (w)</w:t>
            </w:r>
          </w:p>
        </w:tc>
      </w:tr>
      <w:tr w:rsidR="00787D90" w:rsidRPr="00787D90" w:rsidTr="00787D90">
        <w:trPr>
          <w:trHeight w:val="66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Pan cytokeratin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Thermo Scientific MA5-13156 (AE1/AE3)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mouse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1:200 (i)</w:t>
            </w:r>
          </w:p>
        </w:tc>
      </w:tr>
      <w:tr w:rsidR="00787D90" w:rsidRPr="00787D90" w:rsidTr="00787D90">
        <w:trPr>
          <w:trHeight w:val="560"/>
        </w:trPr>
        <w:tc>
          <w:tcPr>
            <w:tcW w:w="13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Smooth muscle actin (SMA)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Abcam [4A4] ab119952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mouse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1:50 (i)</w:t>
            </w:r>
          </w:p>
        </w:tc>
      </w:tr>
      <w:tr w:rsidR="00787D90" w:rsidRPr="00787D90" w:rsidTr="00787D90">
        <w:trPr>
          <w:trHeight w:val="740"/>
        </w:trPr>
        <w:tc>
          <w:tcPr>
            <w:tcW w:w="13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1:1000 (w)</w:t>
            </w:r>
          </w:p>
        </w:tc>
      </w:tr>
      <w:tr w:rsidR="00787D90" w:rsidRPr="00787D90" w:rsidTr="00787D90">
        <w:trPr>
          <w:trHeight w:val="740"/>
        </w:trPr>
        <w:tc>
          <w:tcPr>
            <w:tcW w:w="13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MMP2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Invitrogen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mouse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1:400 (i)</w:t>
            </w:r>
          </w:p>
        </w:tc>
      </w:tr>
      <w:tr w:rsidR="00787D90" w:rsidRPr="00787D90" w:rsidTr="00787D90">
        <w:trPr>
          <w:trHeight w:val="740"/>
        </w:trPr>
        <w:tc>
          <w:tcPr>
            <w:tcW w:w="13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1:1000 (w)</w:t>
            </w:r>
          </w:p>
        </w:tc>
      </w:tr>
      <w:tr w:rsidR="00787D90" w:rsidRPr="00787D90" w:rsidTr="00787D90">
        <w:trPr>
          <w:trHeight w:val="56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Smad2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Cell Signaling sampler kit #9963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rabbit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1:1000 (w)</w:t>
            </w:r>
          </w:p>
        </w:tc>
      </w:tr>
      <w:tr w:rsidR="00787D90" w:rsidRPr="00787D90" w:rsidTr="00787D90">
        <w:trPr>
          <w:trHeight w:val="58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Smad3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Abcam ab40854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Rabbit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1:2000 (w)</w:t>
            </w:r>
          </w:p>
        </w:tc>
      </w:tr>
      <w:tr w:rsidR="00787D90" w:rsidRPr="00787D90" w:rsidTr="00787D90">
        <w:trPr>
          <w:trHeight w:val="62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Smad4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Cell Signaling sampler kit #9963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rabbit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1:1000 (w)</w:t>
            </w:r>
          </w:p>
        </w:tc>
      </w:tr>
      <w:tr w:rsidR="00787D90" w:rsidRPr="00787D90" w:rsidTr="00787D90">
        <w:trPr>
          <w:trHeight w:val="62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phospho-Smad3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R&amp;D AB3226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mouse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1:1000 (w)</w:t>
            </w:r>
          </w:p>
        </w:tc>
      </w:tr>
      <w:tr w:rsidR="00787D90" w:rsidRPr="00787D90" w:rsidTr="00787D90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GAPDH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Santa Cruz sc-59541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mouse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1:5000 (w)</w:t>
            </w:r>
          </w:p>
        </w:tc>
      </w:tr>
    </w:tbl>
    <w:p w:rsidR="007A5999" w:rsidRDefault="007A5999"/>
    <w:tbl>
      <w:tblPr>
        <w:tblW w:w="9440" w:type="dxa"/>
        <w:tblLook w:val="0420" w:firstRow="1" w:lastRow="0" w:firstColumn="0" w:lastColumn="0" w:noHBand="0" w:noVBand="1"/>
      </w:tblPr>
      <w:tblGrid>
        <w:gridCol w:w="1264"/>
        <w:gridCol w:w="3516"/>
        <w:gridCol w:w="3546"/>
        <w:gridCol w:w="1300"/>
      </w:tblGrid>
      <w:tr w:rsidR="00787D90" w:rsidRPr="00787D90" w:rsidTr="00787D90">
        <w:trPr>
          <w:trHeight w:val="340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lastRenderedPageBreak/>
              <w:t>SUPPLEMENTARY TABLE 2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7D90" w:rsidRPr="00787D90" w:rsidTr="00787D90">
        <w:trPr>
          <w:trHeight w:val="800"/>
        </w:trPr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/>
              </w:rPr>
              <w:t>Gene</w:t>
            </w:r>
          </w:p>
        </w:tc>
        <w:tc>
          <w:tcPr>
            <w:tcW w:w="348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/>
              </w:rPr>
              <w:t xml:space="preserve">Forward Primer (5’ </w:t>
            </w:r>
            <w:r w:rsidRPr="00787D90">
              <w:rPr>
                <w:rFonts w:ascii="Symbol" w:eastAsia="Times New Roman" w:hAnsi="Symbol" w:cs="Arial"/>
                <w:b/>
                <w:bCs/>
                <w:color w:val="FFFFFF"/>
                <w:sz w:val="20"/>
                <w:szCs w:val="20"/>
                <w:lang w:val="en-GB"/>
              </w:rPr>
              <w:t></w:t>
            </w:r>
            <w:r w:rsidRPr="00787D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/>
              </w:rPr>
              <w:t xml:space="preserve"> 3’)</w:t>
            </w:r>
          </w:p>
        </w:tc>
        <w:tc>
          <w:tcPr>
            <w:tcW w:w="336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/>
              </w:rPr>
              <w:t xml:space="preserve">Reverse Primer (5’ </w:t>
            </w:r>
            <w:r w:rsidRPr="00787D90">
              <w:rPr>
                <w:rFonts w:ascii="Symbol" w:eastAsia="Times New Roman" w:hAnsi="Symbol" w:cs="Arial"/>
                <w:b/>
                <w:bCs/>
                <w:color w:val="FFFFFF"/>
                <w:sz w:val="20"/>
                <w:szCs w:val="20"/>
                <w:lang w:val="en-GB"/>
              </w:rPr>
              <w:t></w:t>
            </w:r>
            <w:r w:rsidRPr="00787D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/>
              </w:rPr>
              <w:t xml:space="preserve"> 3’)</w:t>
            </w:r>
          </w:p>
        </w:tc>
        <w:tc>
          <w:tcPr>
            <w:tcW w:w="130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/>
              </w:rPr>
              <w:t>Ratio (nM)</w:t>
            </w:r>
          </w:p>
        </w:tc>
      </w:tr>
      <w:tr w:rsidR="00787D90" w:rsidRPr="00787D90" w:rsidTr="00787D90">
        <w:trPr>
          <w:trHeight w:val="76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  <w:t>DKK3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TCATCACCTGGGAGCTAGAG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TTCATACTCATCGGGGACCT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500/500</w:t>
            </w:r>
          </w:p>
        </w:tc>
      </w:tr>
      <w:tr w:rsidR="00787D90" w:rsidRPr="00787D90" w:rsidTr="00787D90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  <w:t>TGFBI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 xml:space="preserve"> CACCAAGAGAACGGAGCAGA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GCCTCCGCTAACCAGGATTT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300/300</w:t>
            </w:r>
          </w:p>
        </w:tc>
      </w:tr>
      <w:tr w:rsidR="00787D90" w:rsidRPr="00787D90" w:rsidTr="00787D90">
        <w:trPr>
          <w:trHeight w:val="66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  <w:t>VEGFA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CCTTGCTGCTCTACCTCCAC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ATGATTCTGCCCTCCTCCTT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900/900</w:t>
            </w:r>
          </w:p>
        </w:tc>
      </w:tr>
      <w:tr w:rsidR="00787D90" w:rsidRPr="00787D90" w:rsidTr="00787D90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  <w:t>ECM1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 xml:space="preserve">  ATTTGGCTGTTGCTTCTGCT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TCTTGAAAGTGCTCTGGCCT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600/600</w:t>
            </w:r>
          </w:p>
        </w:tc>
      </w:tr>
      <w:tr w:rsidR="00787D90" w:rsidRPr="00787D90" w:rsidTr="00787D90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  <w:t>SOX2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GCACATGAACGGCTGGAGCAACG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TGCTGCGAGTAGGACATGCTGTAGG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900/900</w:t>
            </w:r>
          </w:p>
        </w:tc>
      </w:tr>
      <w:tr w:rsidR="00787D90" w:rsidRPr="00787D90" w:rsidTr="00787D90">
        <w:trPr>
          <w:trHeight w:val="74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  <w:t>Oct-04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GACAACAATGAAAATCTTCAGGAG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CTGGCGCCGGTTACAGAACCA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900/900</w:t>
            </w:r>
          </w:p>
        </w:tc>
      </w:tr>
      <w:tr w:rsidR="00787D90" w:rsidRPr="00787D90" w:rsidTr="00787D90">
        <w:trPr>
          <w:trHeight w:val="74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  <w:t>NANOG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CAGCTGTGTGTACTCAATGATAGATTT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ACACCATTGCTATTCTTCGGCCAGTTG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300/900</w:t>
            </w:r>
          </w:p>
        </w:tc>
      </w:tr>
      <w:tr w:rsidR="00787D90" w:rsidRPr="00787D90" w:rsidTr="00787D90">
        <w:trPr>
          <w:trHeight w:val="66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  <w:t>ALDH1A1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TGTTAGCTGATGCCGACTTG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TTCTTAGCCCGCTCAACACT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900/900</w:t>
            </w:r>
          </w:p>
        </w:tc>
      </w:tr>
      <w:tr w:rsidR="00787D90" w:rsidRPr="00787D90" w:rsidTr="00787D90">
        <w:trPr>
          <w:trHeight w:val="56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  <w:t>S-SHIP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CTTGATGTTCACCTTGTCCCCTGC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TCAACGTCGACTTTGAGCTGC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300/300</w:t>
            </w:r>
          </w:p>
        </w:tc>
      </w:tr>
      <w:tr w:rsidR="00787D90" w:rsidRPr="00787D90" w:rsidTr="00787D90">
        <w:trPr>
          <w:trHeight w:val="74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  <w:t>ACTG2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TACCCCATTGAACACGGCAT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TGCTCTTCAGGTGCTACA CG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600/600</w:t>
            </w:r>
          </w:p>
        </w:tc>
      </w:tr>
      <w:tr w:rsidR="00787D90" w:rsidRPr="00787D90" w:rsidTr="00787D90">
        <w:trPr>
          <w:trHeight w:val="74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  <w:t>ANGPT1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TGGGGGAGGTTGGACTGTAA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GCCAATATTCACCGGAGGGA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300/900</w:t>
            </w:r>
          </w:p>
        </w:tc>
      </w:tr>
      <w:tr w:rsidR="00787D90" w:rsidRPr="00787D90" w:rsidTr="00787D90">
        <w:trPr>
          <w:trHeight w:val="740"/>
        </w:trPr>
        <w:tc>
          <w:tcPr>
            <w:tcW w:w="1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/>
              </w:rPr>
              <w:t>36B4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GTGTTCGACAATGGCAGCAT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AGACACTGGCAACATTGCGGA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500/500</w:t>
            </w:r>
          </w:p>
        </w:tc>
      </w:tr>
    </w:tbl>
    <w:p w:rsidR="00787D90" w:rsidRDefault="00787D90"/>
    <w:p w:rsidR="00787D90" w:rsidRDefault="00787D90">
      <w:r>
        <w:br w:type="page"/>
      </w:r>
    </w:p>
    <w:tbl>
      <w:tblPr>
        <w:tblW w:w="7220" w:type="dxa"/>
        <w:tblLook w:val="0420" w:firstRow="1" w:lastRow="0" w:firstColumn="0" w:lastColumn="0" w:noHBand="0" w:noVBand="1"/>
      </w:tblPr>
      <w:tblGrid>
        <w:gridCol w:w="5920"/>
        <w:gridCol w:w="1300"/>
      </w:tblGrid>
      <w:tr w:rsidR="00787D90" w:rsidRPr="00787D90" w:rsidTr="00787D90">
        <w:trPr>
          <w:trHeight w:val="34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lastRenderedPageBreak/>
              <w:t>SUPPLEMENTARY TABLE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</w:p>
        </w:tc>
      </w:tr>
      <w:tr w:rsidR="00787D90" w:rsidRPr="00787D90" w:rsidTr="00787D90">
        <w:trPr>
          <w:trHeight w:val="800"/>
        </w:trPr>
        <w:tc>
          <w:tcPr>
            <w:tcW w:w="592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FFFFFF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lang w:val="en-GB"/>
              </w:rPr>
              <w:t>Characteristic</w:t>
            </w:r>
          </w:p>
        </w:tc>
        <w:tc>
          <w:tcPr>
            <w:tcW w:w="130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FFFFFF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lang w:val="en-GB"/>
              </w:rPr>
              <w:t>Number of patients</w:t>
            </w:r>
          </w:p>
        </w:tc>
      </w:tr>
      <w:tr w:rsidR="00787D90" w:rsidRPr="00787D90" w:rsidTr="00787D90">
        <w:trPr>
          <w:trHeight w:val="760"/>
        </w:trPr>
        <w:tc>
          <w:tcPr>
            <w:tcW w:w="592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Total number of patients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99</w:t>
            </w:r>
          </w:p>
        </w:tc>
      </w:tr>
      <w:tr w:rsidR="00787D90" w:rsidRPr="00787D90" w:rsidTr="00787D90">
        <w:trPr>
          <w:trHeight w:val="340"/>
        </w:trPr>
        <w:tc>
          <w:tcPr>
            <w:tcW w:w="59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Patient sections with tumour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89</w:t>
            </w:r>
          </w:p>
        </w:tc>
      </w:tr>
      <w:tr w:rsidR="00787D90" w:rsidRPr="00787D90" w:rsidTr="00787D90">
        <w:trPr>
          <w:trHeight w:val="660"/>
        </w:trPr>
        <w:tc>
          <w:tcPr>
            <w:tcW w:w="592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Age range (years)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32-99</w:t>
            </w:r>
          </w:p>
        </w:tc>
      </w:tr>
      <w:tr w:rsidR="00787D90" w:rsidRPr="00787D90" w:rsidTr="00787D90">
        <w:trPr>
          <w:trHeight w:val="340"/>
        </w:trPr>
        <w:tc>
          <w:tcPr>
            <w:tcW w:w="592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Median 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63</w:t>
            </w:r>
          </w:p>
        </w:tc>
      </w:tr>
      <w:tr w:rsidR="00787D90" w:rsidRPr="00787D90" w:rsidTr="00787D90">
        <w:trPr>
          <w:trHeight w:val="360"/>
        </w:trPr>
        <w:tc>
          <w:tcPr>
            <w:tcW w:w="59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Average age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62</w:t>
            </w:r>
          </w:p>
        </w:tc>
      </w:tr>
      <w:tr w:rsidR="00787D90" w:rsidRPr="00787D90" w:rsidTr="00787D90">
        <w:trPr>
          <w:trHeight w:val="740"/>
        </w:trPr>
        <w:tc>
          <w:tcPr>
            <w:tcW w:w="592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Low-moderate grade prostate cancer (Gleason ≤ 3+4)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77</w:t>
            </w:r>
          </w:p>
        </w:tc>
      </w:tr>
      <w:tr w:rsidR="00787D90" w:rsidRPr="00787D90" w:rsidTr="00787D90">
        <w:trPr>
          <w:trHeight w:val="740"/>
        </w:trPr>
        <w:tc>
          <w:tcPr>
            <w:tcW w:w="59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High grade prostate cancer (Gleason ≥ 4+3)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22</w:t>
            </w:r>
          </w:p>
        </w:tc>
      </w:tr>
      <w:tr w:rsidR="00787D90" w:rsidRPr="00787D90" w:rsidTr="00787D90">
        <w:trPr>
          <w:trHeight w:val="660"/>
        </w:trPr>
        <w:tc>
          <w:tcPr>
            <w:tcW w:w="59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Acute or chronic inflammation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27</w:t>
            </w:r>
          </w:p>
        </w:tc>
      </w:tr>
      <w:tr w:rsidR="00787D90" w:rsidRPr="00787D90" w:rsidTr="00787D90">
        <w:trPr>
          <w:trHeight w:val="560"/>
        </w:trPr>
        <w:tc>
          <w:tcPr>
            <w:tcW w:w="592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Perineural invasion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42</w:t>
            </w:r>
          </w:p>
        </w:tc>
      </w:tr>
      <w:tr w:rsidR="00787D90" w:rsidRPr="00787D90" w:rsidTr="00787D90">
        <w:trPr>
          <w:trHeight w:val="740"/>
        </w:trPr>
        <w:tc>
          <w:tcPr>
            <w:tcW w:w="592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Vascular invasion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2</w:t>
            </w:r>
          </w:p>
        </w:tc>
      </w:tr>
      <w:tr w:rsidR="00787D90" w:rsidRPr="00787D90" w:rsidTr="00787D90">
        <w:trPr>
          <w:trHeight w:val="740"/>
        </w:trPr>
        <w:tc>
          <w:tcPr>
            <w:tcW w:w="592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Lymphovascular invasion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4</w:t>
            </w:r>
          </w:p>
        </w:tc>
      </w:tr>
      <w:tr w:rsidR="00787D90" w:rsidRPr="00787D90" w:rsidTr="00787D90">
        <w:trPr>
          <w:trHeight w:val="740"/>
        </w:trPr>
        <w:tc>
          <w:tcPr>
            <w:tcW w:w="59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Lymph node metastasis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</w:tr>
    </w:tbl>
    <w:p w:rsidR="00787D90" w:rsidRDefault="00787D90"/>
    <w:p w:rsidR="00787D90" w:rsidRDefault="00787D90">
      <w:r>
        <w:br w:type="page"/>
      </w:r>
    </w:p>
    <w:tbl>
      <w:tblPr>
        <w:tblW w:w="5200" w:type="dxa"/>
        <w:tblLook w:val="0420" w:firstRow="1" w:lastRow="0" w:firstColumn="0" w:lastColumn="0" w:noHBand="0" w:noVBand="1"/>
      </w:tblPr>
      <w:tblGrid>
        <w:gridCol w:w="1701"/>
        <w:gridCol w:w="899"/>
        <w:gridCol w:w="1300"/>
        <w:gridCol w:w="1300"/>
      </w:tblGrid>
      <w:tr w:rsidR="00787D90" w:rsidRPr="00787D90" w:rsidTr="00787D90">
        <w:trPr>
          <w:trHeight w:val="340"/>
        </w:trPr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lastRenderedPageBreak/>
              <w:t>SUPPLEMENTARY FIGURE 11A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</w:p>
        </w:tc>
      </w:tr>
      <w:tr w:rsidR="00787D90" w:rsidRPr="00787D90" w:rsidTr="00787D90">
        <w:trPr>
          <w:trHeight w:val="800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  <w:t>H.R</w:t>
            </w:r>
          </w:p>
        </w:tc>
        <w:tc>
          <w:tcPr>
            <w:tcW w:w="899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  <w:t>LCI 95%</w:t>
            </w:r>
          </w:p>
        </w:tc>
        <w:tc>
          <w:tcPr>
            <w:tcW w:w="130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  <w:t>UCI 95%</w:t>
            </w:r>
          </w:p>
        </w:tc>
        <w:tc>
          <w:tcPr>
            <w:tcW w:w="130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  <w:t>p value</w:t>
            </w:r>
          </w:p>
        </w:tc>
      </w:tr>
      <w:tr w:rsidR="00787D90" w:rsidRPr="00787D90" w:rsidTr="00787D90">
        <w:trPr>
          <w:trHeight w:val="370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0.47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0.22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0.0492</w:t>
            </w:r>
          </w:p>
        </w:tc>
      </w:tr>
      <w:tr w:rsidR="00787D90" w:rsidRPr="00787D90" w:rsidTr="00787D90">
        <w:trPr>
          <w:trHeight w:val="340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  <w:t>Category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  <w:t>HIGH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  <w:t>LOW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308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Samples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340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No of events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360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Median survival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381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Low conf int (95%)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1710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1650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411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Upp conf int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gridAfter w:val="1"/>
          <w:wAfter w:w="1300" w:type="dxa"/>
          <w:trHeight w:val="660"/>
        </w:trPr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SUPPLEMENTARY FIGURE 11B</w:t>
            </w:r>
          </w:p>
        </w:tc>
      </w:tr>
      <w:tr w:rsidR="00787D90" w:rsidRPr="00787D90" w:rsidTr="00787D90">
        <w:trPr>
          <w:trHeight w:val="560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  <w:t>H.R</w:t>
            </w:r>
          </w:p>
        </w:tc>
        <w:tc>
          <w:tcPr>
            <w:tcW w:w="899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  <w:t>LCI 95%</w:t>
            </w:r>
          </w:p>
        </w:tc>
        <w:tc>
          <w:tcPr>
            <w:tcW w:w="130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  <w:t>UCI 95%</w:t>
            </w:r>
          </w:p>
        </w:tc>
        <w:tc>
          <w:tcPr>
            <w:tcW w:w="130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  <w:t>p value</w:t>
            </w:r>
          </w:p>
        </w:tc>
      </w:tr>
      <w:tr w:rsidR="00787D90" w:rsidRPr="00787D90" w:rsidTr="00787D90">
        <w:trPr>
          <w:trHeight w:val="411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0.46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0.23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0.94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0.0341</w:t>
            </w:r>
          </w:p>
        </w:tc>
      </w:tr>
      <w:tr w:rsidR="00787D90" w:rsidRPr="00787D90" w:rsidTr="00787D90">
        <w:trPr>
          <w:trHeight w:val="396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  <w:t>Category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  <w:t>HIGH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  <w:t>LOW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408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Samples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392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No of events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398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Median survival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2949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1275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419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Low conf int (95%)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1847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712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397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Upp conf int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360"/>
        </w:trPr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SUPPLEMENTARY FIGURE 11B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</w:p>
        </w:tc>
      </w:tr>
      <w:tr w:rsidR="00787D90" w:rsidRPr="00787D90" w:rsidTr="00787D90">
        <w:trPr>
          <w:trHeight w:val="340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  <w:t>H.R</w:t>
            </w:r>
          </w:p>
        </w:tc>
        <w:tc>
          <w:tcPr>
            <w:tcW w:w="899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  <w:t>LCI 95%</w:t>
            </w:r>
          </w:p>
        </w:tc>
        <w:tc>
          <w:tcPr>
            <w:tcW w:w="130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  <w:t>UCI 95%</w:t>
            </w:r>
          </w:p>
        </w:tc>
        <w:tc>
          <w:tcPr>
            <w:tcW w:w="130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n-GB"/>
              </w:rPr>
              <w:t>p value</w:t>
            </w:r>
          </w:p>
        </w:tc>
      </w:tr>
      <w:tr w:rsidR="00787D90" w:rsidRPr="00787D90" w:rsidTr="00787D90">
        <w:trPr>
          <w:trHeight w:val="237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High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NA</w:t>
            </w:r>
          </w:p>
        </w:tc>
      </w:tr>
      <w:tr w:rsidR="00787D90" w:rsidRPr="00787D90" w:rsidTr="00787D90">
        <w:trPr>
          <w:trHeight w:val="416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  <w:t>Category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  <w:t>HIGH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  <w:t>LOW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FFFFFF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399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Samples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340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No of events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340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Median survival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539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Low conf int (95%)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1710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1650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87D90" w:rsidRPr="00787D90" w:rsidTr="00787D90">
        <w:trPr>
          <w:trHeight w:val="340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Upp conf int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87D90" w:rsidRPr="00787D90" w:rsidTr="005127D2">
        <w:trPr>
          <w:trHeight w:val="460"/>
        </w:trPr>
        <w:tc>
          <w:tcPr>
            <w:tcW w:w="3900" w:type="dxa"/>
            <w:gridSpan w:val="3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SUPPLEMENTARY FIGURE 12E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</w:p>
        </w:tc>
      </w:tr>
      <w:tr w:rsidR="00787D90" w:rsidRPr="00787D90" w:rsidTr="005127D2">
        <w:trPr>
          <w:trHeight w:val="413"/>
        </w:trPr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5"/>
            <w:noWrap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n-GB"/>
              </w:rPr>
              <w:t>Cell line</w:t>
            </w:r>
          </w:p>
        </w:tc>
        <w:tc>
          <w:tcPr>
            <w:tcW w:w="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5"/>
            <w:noWrap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n-GB"/>
              </w:rPr>
              <w:t>TGFBI</w:t>
            </w:r>
          </w:p>
        </w:tc>
        <w:tc>
          <w:tcPr>
            <w:tcW w:w="13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5"/>
            <w:noWrap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n-GB"/>
              </w:rPr>
            </w:pPr>
            <w:r w:rsidRPr="00787D9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n-GB"/>
              </w:rPr>
              <w:t>ECM1</w:t>
            </w:r>
          </w:p>
        </w:tc>
        <w:tc>
          <w:tcPr>
            <w:tcW w:w="1300" w:type="dxa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n-GB"/>
              </w:rPr>
            </w:pPr>
          </w:p>
        </w:tc>
      </w:tr>
      <w:tr w:rsidR="00787D90" w:rsidRPr="00787D90" w:rsidTr="005127D2">
        <w:trPr>
          <w:gridAfter w:val="1"/>
          <w:wAfter w:w="1300" w:type="dxa"/>
          <w:trHeight w:val="335"/>
        </w:trPr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C4-2B</w:t>
            </w:r>
          </w:p>
        </w:tc>
        <w:tc>
          <w:tcPr>
            <w:tcW w:w="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31.5</w:t>
            </w:r>
          </w:p>
        </w:tc>
        <w:tc>
          <w:tcPr>
            <w:tcW w:w="13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30.5</w:t>
            </w:r>
          </w:p>
        </w:tc>
      </w:tr>
      <w:tr w:rsidR="00787D90" w:rsidRPr="00787D90" w:rsidTr="005127D2">
        <w:trPr>
          <w:gridAfter w:val="1"/>
          <w:wAfter w:w="1300" w:type="dxa"/>
          <w:trHeight w:val="360"/>
        </w:trPr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PC3</w:t>
            </w:r>
          </w:p>
        </w:tc>
        <w:tc>
          <w:tcPr>
            <w:tcW w:w="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13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32</w:t>
            </w:r>
          </w:p>
        </w:tc>
      </w:tr>
      <w:tr w:rsidR="00787D90" w:rsidRPr="00787D90" w:rsidTr="005127D2">
        <w:trPr>
          <w:gridAfter w:val="1"/>
          <w:wAfter w:w="1300" w:type="dxa"/>
          <w:trHeight w:val="340"/>
        </w:trPr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RWPE-1</w:t>
            </w:r>
          </w:p>
        </w:tc>
        <w:tc>
          <w:tcPr>
            <w:tcW w:w="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13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23</w:t>
            </w:r>
          </w:p>
        </w:tc>
      </w:tr>
      <w:tr w:rsidR="00787D90" w:rsidRPr="00787D90" w:rsidTr="005127D2">
        <w:trPr>
          <w:gridAfter w:val="1"/>
          <w:wAfter w:w="1300" w:type="dxa"/>
          <w:trHeight w:val="274"/>
        </w:trPr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WPMY-1</w:t>
            </w:r>
          </w:p>
        </w:tc>
        <w:tc>
          <w:tcPr>
            <w:tcW w:w="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13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:rsidR="00787D90" w:rsidRPr="00787D90" w:rsidRDefault="00787D90" w:rsidP="00787D9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87D9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24.5</w:t>
            </w:r>
          </w:p>
        </w:tc>
      </w:tr>
    </w:tbl>
    <w:p w:rsidR="00BD17E2" w:rsidRDefault="00BD17E2"/>
    <w:sectPr w:rsidR="00BD17E2" w:rsidSect="007A599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98"/>
    <w:rsid w:val="00031398"/>
    <w:rsid w:val="00271E14"/>
    <w:rsid w:val="0049412F"/>
    <w:rsid w:val="005127D2"/>
    <w:rsid w:val="005852EB"/>
    <w:rsid w:val="00710634"/>
    <w:rsid w:val="00787D90"/>
    <w:rsid w:val="007A5999"/>
    <w:rsid w:val="00BD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  <w15:docId w15:val="{DD16CBDB-4873-7F4F-972B-2A60E7F1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2018-03-15T10:18:00Z</dcterms:created>
  <dcterms:modified xsi:type="dcterms:W3CDTF">2018-03-15T10:47:00Z</dcterms:modified>
</cp:coreProperties>
</file>