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9F92" w14:textId="0AFF26A2" w:rsidR="00620D9D" w:rsidRPr="00357F4B" w:rsidRDefault="00620D9D" w:rsidP="00F57EE9">
      <w:pPr>
        <w:pStyle w:val="BodyText"/>
        <w:spacing w:line="480" w:lineRule="auto"/>
        <w:contextualSpacing/>
        <w:jc w:val="center"/>
      </w:pPr>
      <w:r w:rsidRPr="00357F4B">
        <w:rPr>
          <w:rFonts w:ascii="Times" w:hAnsi="Times" w:cs="Arial"/>
          <w:b/>
          <w:bCs/>
          <w:color w:val="auto"/>
          <w:sz w:val="24"/>
          <w:szCs w:val="24"/>
        </w:rPr>
        <w:t xml:space="preserve">DISSECTING MECHANISMS OF RESISTANCE TO </w:t>
      </w:r>
      <w:r w:rsidR="00457114" w:rsidRPr="00383E4D">
        <w:rPr>
          <w:rFonts w:ascii="Times" w:hAnsi="Times" w:cs="Arial"/>
          <w:b/>
          <w:bCs/>
          <w:color w:val="auto"/>
          <w:sz w:val="24"/>
          <w:szCs w:val="24"/>
        </w:rPr>
        <w:t>TARGETED DRUG</w:t>
      </w:r>
      <w:r w:rsidR="00457114">
        <w:rPr>
          <w:rFonts w:ascii="Times" w:hAnsi="Times" w:cs="Arial"/>
          <w:b/>
          <w:bCs/>
          <w:color w:val="auto"/>
          <w:sz w:val="24"/>
          <w:szCs w:val="24"/>
        </w:rPr>
        <w:t xml:space="preserve"> </w:t>
      </w:r>
      <w:r w:rsidRPr="00357F4B">
        <w:rPr>
          <w:rFonts w:ascii="Times" w:hAnsi="Times" w:cs="Arial"/>
          <w:b/>
          <w:bCs/>
          <w:color w:val="auto"/>
          <w:sz w:val="24"/>
          <w:szCs w:val="24"/>
        </w:rPr>
        <w:t>COMBINATION THERAPY IN HUMAN COLORECTAL CAN</w:t>
      </w:r>
      <w:bookmarkStart w:id="0" w:name="_GoBack"/>
      <w:bookmarkEnd w:id="0"/>
      <w:r w:rsidRPr="00357F4B">
        <w:rPr>
          <w:rFonts w:ascii="Times" w:hAnsi="Times" w:cs="Arial"/>
          <w:b/>
          <w:bCs/>
          <w:color w:val="auto"/>
          <w:sz w:val="24"/>
          <w:szCs w:val="24"/>
        </w:rPr>
        <w:t>CER</w:t>
      </w:r>
    </w:p>
    <w:p w14:paraId="1C827B1C" w14:textId="77777777" w:rsidR="00620D9D" w:rsidRPr="00357F4B" w:rsidRDefault="00620D9D" w:rsidP="00620D9D">
      <w:pPr>
        <w:spacing w:after="0" w:line="480" w:lineRule="auto"/>
        <w:jc w:val="center"/>
        <w:rPr>
          <w:rFonts w:ascii="Times" w:hAnsi="Times" w:cs="Arial"/>
          <w:sz w:val="24"/>
          <w:szCs w:val="24"/>
        </w:rPr>
      </w:pPr>
    </w:p>
    <w:p w14:paraId="54B99732" w14:textId="0D53DD90" w:rsidR="00620D9D" w:rsidRPr="00357F4B" w:rsidRDefault="00620D9D" w:rsidP="00620D9D">
      <w:pPr>
        <w:spacing w:after="0" w:line="480" w:lineRule="auto"/>
        <w:jc w:val="center"/>
        <w:rPr>
          <w:rFonts w:ascii="Times" w:hAnsi="Times"/>
          <w:sz w:val="24"/>
          <w:szCs w:val="24"/>
          <w:lang w:val="en-US" w:eastAsia="en-US"/>
        </w:rPr>
      </w:pPr>
      <w:r w:rsidRPr="00357F4B">
        <w:rPr>
          <w:rFonts w:ascii="Times" w:hAnsi="Times" w:cs="Arial"/>
          <w:sz w:val="24"/>
          <w:szCs w:val="24"/>
        </w:rPr>
        <w:t xml:space="preserve">Paul A. Clarke, Toby Roe, Kate </w:t>
      </w:r>
      <w:proofErr w:type="spellStart"/>
      <w:r w:rsidRPr="00357F4B">
        <w:rPr>
          <w:rFonts w:ascii="Times" w:hAnsi="Times" w:cs="Arial"/>
          <w:sz w:val="24"/>
          <w:szCs w:val="24"/>
        </w:rPr>
        <w:t>Swabey</w:t>
      </w:r>
      <w:proofErr w:type="spellEnd"/>
      <w:r w:rsidRPr="00357F4B">
        <w:rPr>
          <w:rFonts w:ascii="Times" w:hAnsi="Times" w:cs="Arial"/>
          <w:sz w:val="24"/>
          <w:szCs w:val="24"/>
        </w:rPr>
        <w:t>, Steve</w:t>
      </w:r>
      <w:r w:rsidR="007073A6" w:rsidRPr="00357F4B">
        <w:rPr>
          <w:rFonts w:ascii="Times" w:hAnsi="Times" w:cs="Arial"/>
          <w:sz w:val="24"/>
          <w:szCs w:val="24"/>
        </w:rPr>
        <w:t xml:space="preserve"> M.</w:t>
      </w:r>
      <w:r w:rsidRPr="00357F4B">
        <w:rPr>
          <w:rFonts w:ascii="Times" w:hAnsi="Times" w:cs="Arial"/>
          <w:sz w:val="24"/>
          <w:szCs w:val="24"/>
        </w:rPr>
        <w:t xml:space="preserve"> Hobbs, </w:t>
      </w:r>
      <w:r w:rsidR="007073A6" w:rsidRPr="00357F4B">
        <w:rPr>
          <w:rFonts w:ascii="Times" w:hAnsi="Times"/>
          <w:sz w:val="24"/>
          <w:szCs w:val="24"/>
          <w:lang w:val="en-US" w:eastAsia="en-US"/>
        </w:rPr>
        <w:t>Craig McAndrew, Kathy Tomlin</w:t>
      </w:r>
      <w:r w:rsidRPr="00357F4B">
        <w:rPr>
          <w:rFonts w:ascii="Times" w:hAnsi="Times"/>
          <w:sz w:val="24"/>
          <w:szCs w:val="24"/>
          <w:lang w:val="en-US" w:eastAsia="en-US"/>
        </w:rPr>
        <w:t>, Isaac Westwood, Rosemary Burke, Robert van Montfort and Paul Workman</w:t>
      </w:r>
    </w:p>
    <w:p w14:paraId="33A667CA" w14:textId="11E888A7" w:rsidR="00620D9D" w:rsidRPr="00357F4B" w:rsidRDefault="00620D9D">
      <w:pPr>
        <w:rPr>
          <w:rFonts w:ascii="Times" w:hAnsi="Times"/>
          <w:b/>
          <w:sz w:val="24"/>
          <w:szCs w:val="24"/>
        </w:rPr>
      </w:pPr>
    </w:p>
    <w:p w14:paraId="20CF2119" w14:textId="190541EA" w:rsidR="00620D9D" w:rsidRPr="00357F4B" w:rsidRDefault="00620D9D" w:rsidP="00586ECF">
      <w:pPr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>SUPPLEMENTARY TABLES AND FIGURES</w:t>
      </w:r>
    </w:p>
    <w:p w14:paraId="5103C765" w14:textId="77777777" w:rsidR="00620D9D" w:rsidRPr="00357F4B" w:rsidRDefault="00620D9D">
      <w:pPr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br w:type="page"/>
      </w:r>
    </w:p>
    <w:p w14:paraId="28D4D38F" w14:textId="4FC4EEA3" w:rsidR="000A797C" w:rsidRPr="00357F4B" w:rsidRDefault="006B23FE" w:rsidP="005C33A7">
      <w:pPr>
        <w:spacing w:after="0" w:line="480" w:lineRule="auto"/>
        <w:jc w:val="both"/>
        <w:outlineLvl w:val="0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lastRenderedPageBreak/>
        <w:t xml:space="preserve">SUPPLEMENTARY </w:t>
      </w:r>
      <w:r w:rsidR="003B6B3A" w:rsidRPr="00357F4B">
        <w:rPr>
          <w:rFonts w:ascii="Times" w:hAnsi="Times"/>
          <w:b/>
          <w:sz w:val="24"/>
          <w:szCs w:val="24"/>
        </w:rPr>
        <w:t>TABLE</w:t>
      </w:r>
      <w:r w:rsidR="00CD3C22" w:rsidRPr="00357F4B">
        <w:rPr>
          <w:rFonts w:ascii="Times" w:hAnsi="Times"/>
          <w:b/>
          <w:sz w:val="24"/>
          <w:szCs w:val="24"/>
        </w:rPr>
        <w:t>S</w:t>
      </w:r>
    </w:p>
    <w:p w14:paraId="1E654389" w14:textId="632A21BA" w:rsidR="00CD3C22" w:rsidRPr="00357F4B" w:rsidRDefault="005C33A7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drawing>
          <wp:inline distT="0" distB="0" distL="0" distR="0" wp14:anchorId="625CCED6" wp14:editId="164D22AD">
            <wp:extent cx="5753100" cy="70104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LARKE_SUPPLEMENTARY_TABLE1fin.t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FB68E" w14:textId="1C6D6E2B" w:rsidR="005C33A7" w:rsidRPr="00357F4B" w:rsidRDefault="005C33A7" w:rsidP="005C33A7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2D281807" wp14:editId="762E850E">
            <wp:extent cx="5753100" cy="51435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LARKE_SUPPLEMENTARY_TABLE1_continued_fin.ti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8BA69" w14:textId="7771F158" w:rsidR="00203E49" w:rsidRPr="00357F4B" w:rsidRDefault="00646FD1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 xml:space="preserve">Supplementary </w:t>
      </w:r>
      <w:r w:rsidR="003B6B3A" w:rsidRPr="00357F4B">
        <w:rPr>
          <w:rFonts w:ascii="Times" w:hAnsi="Times"/>
          <w:b/>
          <w:sz w:val="24"/>
          <w:szCs w:val="24"/>
        </w:rPr>
        <w:t>Table</w:t>
      </w:r>
      <w:r w:rsidRPr="00357F4B">
        <w:rPr>
          <w:rFonts w:ascii="Times" w:hAnsi="Times"/>
          <w:b/>
          <w:sz w:val="24"/>
          <w:szCs w:val="24"/>
        </w:rPr>
        <w:t xml:space="preserve"> 1.  Structure and activity of </w:t>
      </w:r>
      <w:r w:rsidR="003B6B3A" w:rsidRPr="00357F4B">
        <w:rPr>
          <w:rFonts w:ascii="Times" w:hAnsi="Times"/>
          <w:b/>
          <w:sz w:val="24"/>
          <w:szCs w:val="24"/>
        </w:rPr>
        <w:t>PI3K pathway inhibitors</w:t>
      </w:r>
      <w:r w:rsidR="005450DB" w:rsidRPr="00357F4B">
        <w:rPr>
          <w:rFonts w:ascii="Times" w:hAnsi="Times"/>
          <w:b/>
          <w:sz w:val="24"/>
          <w:szCs w:val="24"/>
        </w:rPr>
        <w:t xml:space="preserve">. </w:t>
      </w:r>
      <w:r w:rsidR="005450DB" w:rsidRPr="00357F4B">
        <w:rPr>
          <w:rFonts w:ascii="Times" w:hAnsi="Times"/>
          <w:sz w:val="24"/>
          <w:szCs w:val="24"/>
        </w:rPr>
        <w:t xml:space="preserve"> GI</w:t>
      </w:r>
      <w:r w:rsidR="005450DB" w:rsidRPr="00357F4B">
        <w:rPr>
          <w:rFonts w:ascii="Times" w:hAnsi="Times"/>
          <w:sz w:val="24"/>
          <w:szCs w:val="24"/>
          <w:vertAlign w:val="subscript"/>
        </w:rPr>
        <w:t>50</w:t>
      </w:r>
      <w:r w:rsidR="005450DB" w:rsidRPr="00357F4B">
        <w:rPr>
          <w:rFonts w:ascii="Times" w:hAnsi="Times"/>
          <w:sz w:val="24"/>
          <w:szCs w:val="24"/>
        </w:rPr>
        <w:t xml:space="preserve"> </w:t>
      </w:r>
      <w:r w:rsidR="001D612B" w:rsidRPr="00357F4B">
        <w:rPr>
          <w:rFonts w:ascii="Times" w:hAnsi="Times"/>
          <w:sz w:val="24"/>
          <w:szCs w:val="24"/>
        </w:rPr>
        <w:t xml:space="preserve">determined in-house </w:t>
      </w:r>
      <w:r w:rsidR="001D6EC7" w:rsidRPr="00357F4B">
        <w:rPr>
          <w:rFonts w:ascii="Times" w:hAnsi="Times"/>
          <w:sz w:val="24"/>
          <w:szCs w:val="24"/>
        </w:rPr>
        <w:t xml:space="preserve">and </w:t>
      </w:r>
      <w:r w:rsidR="005450DB" w:rsidRPr="00357F4B">
        <w:rPr>
          <w:rFonts w:ascii="Times" w:hAnsi="Times"/>
          <w:sz w:val="24"/>
          <w:szCs w:val="24"/>
        </w:rPr>
        <w:t>K</w:t>
      </w:r>
      <w:r w:rsidR="005450DB" w:rsidRPr="00357F4B">
        <w:rPr>
          <w:rFonts w:ascii="Times" w:hAnsi="Times"/>
          <w:sz w:val="24"/>
          <w:szCs w:val="24"/>
          <w:vertAlign w:val="subscript"/>
        </w:rPr>
        <w:t>i</w:t>
      </w:r>
      <w:r w:rsidR="001D6EC7" w:rsidRPr="00357F4B">
        <w:rPr>
          <w:rFonts w:ascii="Times" w:hAnsi="Times"/>
          <w:sz w:val="24"/>
          <w:szCs w:val="24"/>
        </w:rPr>
        <w:t xml:space="preserve"> values (</w:t>
      </w:r>
      <w:proofErr w:type="spellStart"/>
      <w:r w:rsidR="001D6EC7" w:rsidRPr="00357F4B">
        <w:rPr>
          <w:rFonts w:ascii="Times" w:hAnsi="Times"/>
          <w:sz w:val="24"/>
          <w:szCs w:val="24"/>
        </w:rPr>
        <w:t>nM</w:t>
      </w:r>
      <w:proofErr w:type="spellEnd"/>
      <w:r w:rsidR="001D6EC7" w:rsidRPr="00357F4B">
        <w:rPr>
          <w:rFonts w:ascii="Times" w:hAnsi="Times"/>
          <w:sz w:val="24"/>
          <w:szCs w:val="24"/>
        </w:rPr>
        <w:t>)</w:t>
      </w:r>
      <w:r w:rsidR="005450DB" w:rsidRPr="00357F4B">
        <w:rPr>
          <w:rFonts w:ascii="Times" w:hAnsi="Times"/>
          <w:sz w:val="24"/>
          <w:szCs w:val="24"/>
        </w:rPr>
        <w:t xml:space="preserve"> are </w:t>
      </w:r>
      <w:r w:rsidR="00D5471D" w:rsidRPr="00357F4B">
        <w:rPr>
          <w:rFonts w:ascii="Times" w:hAnsi="Times"/>
          <w:sz w:val="24"/>
          <w:szCs w:val="24"/>
        </w:rPr>
        <w:t xml:space="preserve">taken </w:t>
      </w:r>
      <w:r w:rsidR="005450DB" w:rsidRPr="00357F4B">
        <w:rPr>
          <w:rFonts w:ascii="Times" w:hAnsi="Times"/>
          <w:sz w:val="24"/>
          <w:szCs w:val="24"/>
        </w:rPr>
        <w:t xml:space="preserve">from </w:t>
      </w:r>
      <w:r w:rsidR="004B3CC5" w:rsidRPr="00357F4B">
        <w:rPr>
          <w:rFonts w:ascii="Times" w:hAnsi="Times"/>
          <w:sz w:val="24"/>
          <w:szCs w:val="24"/>
        </w:rPr>
        <w:t>compound datasheets.</w:t>
      </w:r>
      <w:r w:rsidR="00D763EC" w:rsidRPr="00357F4B">
        <w:rPr>
          <w:rFonts w:ascii="Times" w:hAnsi="Times"/>
          <w:sz w:val="24"/>
          <w:szCs w:val="24"/>
        </w:rPr>
        <w:t xml:space="preserve"> </w:t>
      </w:r>
      <w:r w:rsidR="00990CFA" w:rsidRPr="00357F4B">
        <w:rPr>
          <w:rFonts w:ascii="Times" w:hAnsi="Times"/>
          <w:sz w:val="24"/>
          <w:szCs w:val="24"/>
        </w:rPr>
        <w:t xml:space="preserve"> GI</w:t>
      </w:r>
      <w:r w:rsidR="00990CFA" w:rsidRPr="00357F4B">
        <w:rPr>
          <w:rFonts w:ascii="Times" w:hAnsi="Times"/>
          <w:sz w:val="24"/>
          <w:szCs w:val="24"/>
          <w:vertAlign w:val="subscript"/>
        </w:rPr>
        <w:t>5</w:t>
      </w:r>
      <w:r w:rsidR="00B26FCE" w:rsidRPr="00357F4B">
        <w:rPr>
          <w:rFonts w:ascii="Times" w:hAnsi="Times"/>
          <w:sz w:val="24"/>
          <w:szCs w:val="24"/>
          <w:vertAlign w:val="subscript"/>
        </w:rPr>
        <w:t>0</w:t>
      </w:r>
      <w:r w:rsidR="00B26FCE" w:rsidRPr="00357F4B">
        <w:rPr>
          <w:rFonts w:ascii="Times" w:hAnsi="Times"/>
          <w:sz w:val="24"/>
          <w:szCs w:val="24"/>
        </w:rPr>
        <w:t xml:space="preserve"> values</w:t>
      </w:r>
      <w:r w:rsidR="00D763EC" w:rsidRPr="00357F4B">
        <w:rPr>
          <w:rFonts w:ascii="Times" w:hAnsi="Times"/>
          <w:sz w:val="24"/>
          <w:szCs w:val="24"/>
        </w:rPr>
        <w:t xml:space="preserve"> were determined for</w:t>
      </w:r>
      <w:r w:rsidR="001D6EC7" w:rsidRPr="00357F4B">
        <w:rPr>
          <w:rFonts w:ascii="Times" w:hAnsi="Times"/>
          <w:sz w:val="24"/>
          <w:szCs w:val="24"/>
        </w:rPr>
        <w:t xml:space="preserve"> HCT116 and SW480</w:t>
      </w:r>
      <w:r w:rsidR="000710C7" w:rsidRPr="00357F4B">
        <w:rPr>
          <w:rFonts w:ascii="Times" w:hAnsi="Times"/>
          <w:sz w:val="24"/>
          <w:szCs w:val="24"/>
        </w:rPr>
        <w:t xml:space="preserve"> human colorectal cancer</w:t>
      </w:r>
      <w:r w:rsidR="00B26FCE" w:rsidRPr="00357F4B">
        <w:rPr>
          <w:rFonts w:ascii="Times" w:hAnsi="Times"/>
          <w:sz w:val="24"/>
          <w:szCs w:val="24"/>
        </w:rPr>
        <w:t xml:space="preserve"> </w:t>
      </w:r>
      <w:r w:rsidR="001D6EC7" w:rsidRPr="00357F4B">
        <w:rPr>
          <w:rFonts w:ascii="Times" w:hAnsi="Times"/>
          <w:sz w:val="24"/>
          <w:szCs w:val="24"/>
        </w:rPr>
        <w:t xml:space="preserve">cell lines </w:t>
      </w:r>
      <w:r w:rsidR="00D763EC" w:rsidRPr="00357F4B">
        <w:rPr>
          <w:rFonts w:ascii="Times" w:hAnsi="Times"/>
          <w:sz w:val="24"/>
          <w:szCs w:val="24"/>
        </w:rPr>
        <w:t>following</w:t>
      </w:r>
      <w:r w:rsidR="001D6EC7" w:rsidRPr="00357F4B">
        <w:rPr>
          <w:rFonts w:ascii="Times" w:hAnsi="Times"/>
          <w:sz w:val="24"/>
          <w:szCs w:val="24"/>
        </w:rPr>
        <w:t xml:space="preserve"> </w:t>
      </w:r>
      <w:r w:rsidR="00990CFA" w:rsidRPr="00357F4B">
        <w:rPr>
          <w:rFonts w:ascii="Times" w:hAnsi="Times"/>
          <w:sz w:val="24"/>
          <w:szCs w:val="24"/>
        </w:rPr>
        <w:t xml:space="preserve">96 h exposure to </w:t>
      </w:r>
      <w:r w:rsidR="00110052" w:rsidRPr="00357F4B">
        <w:rPr>
          <w:rFonts w:ascii="Times" w:hAnsi="Times"/>
          <w:sz w:val="24"/>
          <w:szCs w:val="24"/>
        </w:rPr>
        <w:t>each</w:t>
      </w:r>
      <w:r w:rsidR="001D6EC7" w:rsidRPr="00357F4B">
        <w:rPr>
          <w:rFonts w:ascii="Times" w:hAnsi="Times"/>
          <w:sz w:val="24"/>
          <w:szCs w:val="24"/>
        </w:rPr>
        <w:t xml:space="preserve"> </w:t>
      </w:r>
      <w:r w:rsidR="00990CFA" w:rsidRPr="00357F4B">
        <w:rPr>
          <w:rFonts w:ascii="Times" w:hAnsi="Times"/>
          <w:sz w:val="24"/>
          <w:szCs w:val="24"/>
        </w:rPr>
        <w:t>compound</w:t>
      </w:r>
      <w:r w:rsidR="003B6B3A" w:rsidRPr="00357F4B">
        <w:rPr>
          <w:rFonts w:ascii="Times" w:hAnsi="Times"/>
          <w:sz w:val="24"/>
          <w:szCs w:val="24"/>
        </w:rPr>
        <w:t xml:space="preserve"> (</w:t>
      </w:r>
      <w:proofErr w:type="spellStart"/>
      <w:r w:rsidR="003B6B3A" w:rsidRPr="00357F4B">
        <w:rPr>
          <w:rFonts w:ascii="Times" w:hAnsi="Times"/>
          <w:sz w:val="24"/>
          <w:szCs w:val="24"/>
        </w:rPr>
        <w:t>n.d</w:t>
      </w:r>
      <w:proofErr w:type="spellEnd"/>
      <w:r w:rsidR="003B6B3A" w:rsidRPr="00357F4B">
        <w:rPr>
          <w:rFonts w:ascii="Times" w:hAnsi="Times"/>
          <w:sz w:val="24"/>
          <w:szCs w:val="24"/>
        </w:rPr>
        <w:t xml:space="preserve"> – not determined; </w:t>
      </w:r>
      <w:proofErr w:type="spellStart"/>
      <w:r w:rsidR="003B6B3A" w:rsidRPr="00357F4B">
        <w:rPr>
          <w:rFonts w:ascii="Times" w:hAnsi="Times"/>
          <w:sz w:val="24"/>
          <w:szCs w:val="24"/>
        </w:rPr>
        <w:t>n.s</w:t>
      </w:r>
      <w:proofErr w:type="spellEnd"/>
      <w:r w:rsidR="003B6B3A" w:rsidRPr="00357F4B">
        <w:rPr>
          <w:rFonts w:ascii="Times" w:hAnsi="Times"/>
          <w:sz w:val="24"/>
          <w:szCs w:val="24"/>
        </w:rPr>
        <w:t xml:space="preserve"> – information not supplied on compound datasheet</w:t>
      </w:r>
      <w:r w:rsidR="00CA17D4" w:rsidRPr="00357F4B">
        <w:rPr>
          <w:rFonts w:ascii="Times" w:hAnsi="Times"/>
          <w:sz w:val="24"/>
          <w:szCs w:val="24"/>
        </w:rPr>
        <w:t>;</w:t>
      </w:r>
      <w:r w:rsidR="00D763EC" w:rsidRPr="00357F4B">
        <w:rPr>
          <w:rFonts w:ascii="Times" w:hAnsi="Times"/>
          <w:sz w:val="24"/>
          <w:szCs w:val="24"/>
        </w:rPr>
        <w:t xml:space="preserve"> </w:t>
      </w:r>
      <w:r w:rsidR="00CA17D4" w:rsidRPr="00357F4B">
        <w:rPr>
          <w:rFonts w:ascii="Times" w:hAnsi="Times"/>
          <w:sz w:val="24"/>
          <w:szCs w:val="24"/>
        </w:rPr>
        <w:t>n = &gt; 3, s.e.m. given in parentheses</w:t>
      </w:r>
      <w:r w:rsidR="00F87820" w:rsidRPr="00357F4B">
        <w:rPr>
          <w:rFonts w:ascii="Times" w:hAnsi="Times"/>
          <w:sz w:val="24"/>
          <w:szCs w:val="24"/>
        </w:rPr>
        <w:t>)</w:t>
      </w:r>
      <w:r w:rsidR="00A0595C" w:rsidRPr="00357F4B">
        <w:rPr>
          <w:rFonts w:ascii="Times" w:hAnsi="Times"/>
          <w:sz w:val="24"/>
          <w:szCs w:val="24"/>
        </w:rPr>
        <w:t>.</w:t>
      </w:r>
    </w:p>
    <w:p w14:paraId="148E2C86" w14:textId="77777777" w:rsidR="00A0595C" w:rsidRPr="00357F4B" w:rsidRDefault="00A0595C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</w:p>
    <w:p w14:paraId="50001F5C" w14:textId="078372C7" w:rsidR="00CD3C22" w:rsidRPr="00357F4B" w:rsidRDefault="005C33A7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58D6FF0E" wp14:editId="62B2A13E">
            <wp:extent cx="5829300" cy="70104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LARKE_SUPPLEMENTARY_TABLE2fin.ti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0E7C6" w14:textId="6944BFB7" w:rsidR="00A0595C" w:rsidRPr="00357F4B" w:rsidRDefault="00A0595C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>Supplementary Table 2.  GI</w:t>
      </w:r>
      <w:r w:rsidRPr="00357F4B">
        <w:rPr>
          <w:rFonts w:ascii="Times" w:hAnsi="Times"/>
          <w:b/>
          <w:sz w:val="24"/>
          <w:szCs w:val="24"/>
          <w:vertAlign w:val="subscript"/>
        </w:rPr>
        <w:t>50</w:t>
      </w:r>
      <w:r w:rsidRPr="00357F4B">
        <w:rPr>
          <w:rFonts w:ascii="Times" w:hAnsi="Times"/>
          <w:b/>
          <w:sz w:val="24"/>
          <w:szCs w:val="24"/>
        </w:rPr>
        <w:t xml:space="preserve"> values for PI3K pathway inhibitors. </w:t>
      </w:r>
      <w:r w:rsidRPr="00357F4B">
        <w:rPr>
          <w:rFonts w:ascii="Times" w:hAnsi="Times"/>
          <w:sz w:val="24"/>
          <w:szCs w:val="24"/>
        </w:rPr>
        <w:t xml:space="preserve"> </w:t>
      </w:r>
      <w:r w:rsidR="00D763EC" w:rsidRPr="00357F4B">
        <w:rPr>
          <w:rFonts w:ascii="Times" w:hAnsi="Times"/>
          <w:sz w:val="24"/>
          <w:szCs w:val="24"/>
        </w:rPr>
        <w:t>GI</w:t>
      </w:r>
      <w:r w:rsidR="00D763EC" w:rsidRPr="00357F4B">
        <w:rPr>
          <w:rFonts w:ascii="Times" w:hAnsi="Times"/>
          <w:sz w:val="24"/>
          <w:szCs w:val="24"/>
          <w:vertAlign w:val="subscript"/>
        </w:rPr>
        <w:t>50</w:t>
      </w:r>
      <w:r w:rsidR="00D763EC" w:rsidRPr="00357F4B">
        <w:rPr>
          <w:rFonts w:ascii="Times" w:hAnsi="Times"/>
          <w:sz w:val="24"/>
          <w:szCs w:val="24"/>
        </w:rPr>
        <w:t xml:space="preserve"> values were determined for human colorectal cancer cell lines following 96 h exposure to each compound</w:t>
      </w:r>
      <w:r w:rsidR="00CA17D4" w:rsidRPr="00357F4B">
        <w:rPr>
          <w:rFonts w:ascii="Times" w:hAnsi="Times"/>
          <w:sz w:val="24"/>
          <w:szCs w:val="24"/>
        </w:rPr>
        <w:t xml:space="preserve"> (n = &gt; 3, s.e.m. given in parentheses).</w:t>
      </w:r>
    </w:p>
    <w:p w14:paraId="431E14D0" w14:textId="77777777" w:rsidR="00A0595C" w:rsidRPr="00357F4B" w:rsidRDefault="00A0595C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</w:p>
    <w:p w14:paraId="4C9F4515" w14:textId="54DD0546" w:rsidR="00CD3C22" w:rsidRPr="00357F4B" w:rsidRDefault="009F3A44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drawing>
          <wp:inline distT="0" distB="0" distL="0" distR="0" wp14:anchorId="31DAF7CC" wp14:editId="023FBF89">
            <wp:extent cx="4381500" cy="6870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ARKE_SUPPLEMENTARY_TABLE3resub_fin.ti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87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66BD9" w14:textId="0D7BCE56" w:rsidR="00CA17D4" w:rsidRPr="00357F4B" w:rsidRDefault="00203E49" w:rsidP="000652FD">
      <w:pPr>
        <w:spacing w:after="0" w:line="480" w:lineRule="auto"/>
        <w:jc w:val="both"/>
        <w:rPr>
          <w:rFonts w:ascii="Times" w:hAnsi="Times"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 xml:space="preserve">Supplementary Table </w:t>
      </w:r>
      <w:r w:rsidR="00A0595C" w:rsidRPr="00357F4B">
        <w:rPr>
          <w:rFonts w:ascii="Times" w:hAnsi="Times"/>
          <w:b/>
          <w:sz w:val="24"/>
          <w:szCs w:val="24"/>
        </w:rPr>
        <w:t>3</w:t>
      </w:r>
      <w:r w:rsidRPr="00357F4B">
        <w:rPr>
          <w:rFonts w:ascii="Times" w:hAnsi="Times"/>
          <w:b/>
          <w:sz w:val="24"/>
          <w:szCs w:val="24"/>
        </w:rPr>
        <w:t xml:space="preserve">.  Structure and activity of MAPK pathway inhibitors. </w:t>
      </w:r>
      <w:r w:rsidR="00CA17D4" w:rsidRPr="00357F4B">
        <w:rPr>
          <w:rFonts w:ascii="Times" w:hAnsi="Times"/>
          <w:b/>
          <w:sz w:val="24"/>
          <w:szCs w:val="24"/>
        </w:rPr>
        <w:t xml:space="preserve"> </w:t>
      </w:r>
      <w:r w:rsidR="00CA17D4" w:rsidRPr="00357F4B">
        <w:rPr>
          <w:rFonts w:ascii="Times" w:hAnsi="Times"/>
          <w:sz w:val="24"/>
          <w:szCs w:val="24"/>
        </w:rPr>
        <w:t>GI</w:t>
      </w:r>
      <w:r w:rsidR="00CA17D4" w:rsidRPr="00357F4B">
        <w:rPr>
          <w:rFonts w:ascii="Times" w:hAnsi="Times"/>
          <w:sz w:val="24"/>
          <w:szCs w:val="24"/>
          <w:vertAlign w:val="subscript"/>
        </w:rPr>
        <w:t>50</w:t>
      </w:r>
      <w:r w:rsidR="00CA17D4" w:rsidRPr="00357F4B">
        <w:rPr>
          <w:rFonts w:ascii="Times" w:hAnsi="Times"/>
          <w:sz w:val="24"/>
          <w:szCs w:val="24"/>
        </w:rPr>
        <w:t xml:space="preserve"> determined in-house and K</w:t>
      </w:r>
      <w:r w:rsidR="00CA17D4" w:rsidRPr="00357F4B">
        <w:rPr>
          <w:rFonts w:ascii="Times" w:hAnsi="Times"/>
          <w:sz w:val="24"/>
          <w:szCs w:val="24"/>
          <w:vertAlign w:val="subscript"/>
        </w:rPr>
        <w:t>i</w:t>
      </w:r>
      <w:r w:rsidR="00CA17D4" w:rsidRPr="00357F4B">
        <w:rPr>
          <w:rFonts w:ascii="Times" w:hAnsi="Times"/>
          <w:sz w:val="24"/>
          <w:szCs w:val="24"/>
        </w:rPr>
        <w:t xml:space="preserve"> values (</w:t>
      </w:r>
      <w:proofErr w:type="spellStart"/>
      <w:r w:rsidR="00CA17D4" w:rsidRPr="00357F4B">
        <w:rPr>
          <w:rFonts w:ascii="Times" w:hAnsi="Times"/>
          <w:sz w:val="24"/>
          <w:szCs w:val="24"/>
        </w:rPr>
        <w:t>nM</w:t>
      </w:r>
      <w:proofErr w:type="spellEnd"/>
      <w:r w:rsidR="00CA17D4" w:rsidRPr="00357F4B">
        <w:rPr>
          <w:rFonts w:ascii="Times" w:hAnsi="Times"/>
          <w:sz w:val="24"/>
          <w:szCs w:val="24"/>
        </w:rPr>
        <w:t>) are taken from compound datasheets.  GI</w:t>
      </w:r>
      <w:r w:rsidR="00CA17D4" w:rsidRPr="00357F4B">
        <w:rPr>
          <w:rFonts w:ascii="Times" w:hAnsi="Times"/>
          <w:sz w:val="24"/>
          <w:szCs w:val="24"/>
          <w:vertAlign w:val="subscript"/>
        </w:rPr>
        <w:t>50</w:t>
      </w:r>
      <w:r w:rsidR="00CA17D4" w:rsidRPr="00357F4B">
        <w:rPr>
          <w:rFonts w:ascii="Times" w:hAnsi="Times"/>
          <w:sz w:val="24"/>
          <w:szCs w:val="24"/>
        </w:rPr>
        <w:t xml:space="preserve"> values were </w:t>
      </w:r>
      <w:r w:rsidR="00CA17D4" w:rsidRPr="00357F4B">
        <w:rPr>
          <w:rFonts w:ascii="Times" w:hAnsi="Times"/>
          <w:sz w:val="24"/>
          <w:szCs w:val="24"/>
        </w:rPr>
        <w:lastRenderedPageBreak/>
        <w:t>determined for HCT116 and SW480 human colorectal cancer cell lines following 96 h exposure to each compound (</w:t>
      </w:r>
      <w:proofErr w:type="spellStart"/>
      <w:r w:rsidR="00CA17D4" w:rsidRPr="00357F4B">
        <w:rPr>
          <w:rFonts w:ascii="Times" w:hAnsi="Times"/>
          <w:sz w:val="24"/>
          <w:szCs w:val="24"/>
        </w:rPr>
        <w:t>n.d</w:t>
      </w:r>
      <w:proofErr w:type="spellEnd"/>
      <w:r w:rsidR="00CA17D4" w:rsidRPr="00357F4B">
        <w:rPr>
          <w:rFonts w:ascii="Times" w:hAnsi="Times"/>
          <w:sz w:val="24"/>
          <w:szCs w:val="24"/>
        </w:rPr>
        <w:t xml:space="preserve"> – not determined; </w:t>
      </w:r>
      <w:proofErr w:type="spellStart"/>
      <w:r w:rsidR="00CA17D4" w:rsidRPr="00357F4B">
        <w:rPr>
          <w:rFonts w:ascii="Times" w:hAnsi="Times"/>
          <w:sz w:val="24"/>
          <w:szCs w:val="24"/>
        </w:rPr>
        <w:t>n.s</w:t>
      </w:r>
      <w:proofErr w:type="spellEnd"/>
      <w:r w:rsidR="00CA17D4" w:rsidRPr="00357F4B">
        <w:rPr>
          <w:rFonts w:ascii="Times" w:hAnsi="Times"/>
          <w:sz w:val="24"/>
          <w:szCs w:val="24"/>
        </w:rPr>
        <w:t xml:space="preserve"> – information not supplied on compound datasheet; n = &gt; 3, s.e.m. given in parentheses</w:t>
      </w:r>
      <w:r w:rsidR="00CA17D4" w:rsidRPr="00357F4B">
        <w:rPr>
          <w:rFonts w:ascii="Times" w:hAnsi="Times"/>
          <w:b/>
          <w:sz w:val="24"/>
          <w:szCs w:val="24"/>
        </w:rPr>
        <w:t>).</w:t>
      </w:r>
    </w:p>
    <w:p w14:paraId="1A7E25C0" w14:textId="77777777" w:rsidR="00A0595C" w:rsidRPr="00357F4B" w:rsidRDefault="00A0595C" w:rsidP="000652FD">
      <w:pPr>
        <w:spacing w:after="0" w:line="480" w:lineRule="auto"/>
        <w:jc w:val="both"/>
        <w:rPr>
          <w:rFonts w:ascii="Times" w:hAnsi="Times"/>
          <w:sz w:val="24"/>
          <w:szCs w:val="24"/>
        </w:rPr>
      </w:pPr>
    </w:p>
    <w:p w14:paraId="5836DB62" w14:textId="456D2838" w:rsidR="00D75D7C" w:rsidRPr="00357F4B" w:rsidRDefault="005C33A7" w:rsidP="000652FD">
      <w:pPr>
        <w:spacing w:after="0" w:line="480" w:lineRule="auto"/>
        <w:jc w:val="center"/>
        <w:rPr>
          <w:rFonts w:ascii="Times" w:hAnsi="Times"/>
          <w:sz w:val="24"/>
          <w:szCs w:val="24"/>
        </w:rPr>
      </w:pPr>
      <w:r w:rsidRPr="00357F4B">
        <w:rPr>
          <w:rFonts w:ascii="Times" w:hAnsi="Times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07ACD1CD" wp14:editId="777FF7D3">
            <wp:extent cx="5537200" cy="69088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LARKE_SUPPLEMENTARY_TABLE4fin.tif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690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69DCC" w14:textId="61A78092" w:rsidR="004E6A09" w:rsidRPr="00357F4B" w:rsidRDefault="00A0595C" w:rsidP="000652FD">
      <w:pPr>
        <w:spacing w:after="0" w:line="480" w:lineRule="auto"/>
        <w:jc w:val="both"/>
        <w:rPr>
          <w:rFonts w:ascii="Times" w:hAnsi="Times"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 xml:space="preserve">Supplementary Table 4.  </w:t>
      </w:r>
      <w:r w:rsidR="00982B79" w:rsidRPr="00357F4B">
        <w:rPr>
          <w:rFonts w:ascii="Times" w:hAnsi="Times"/>
          <w:b/>
          <w:sz w:val="24"/>
          <w:szCs w:val="24"/>
        </w:rPr>
        <w:t>GI</w:t>
      </w:r>
      <w:r w:rsidRPr="00357F4B">
        <w:rPr>
          <w:rFonts w:ascii="Times" w:hAnsi="Times"/>
          <w:b/>
          <w:sz w:val="24"/>
          <w:szCs w:val="24"/>
          <w:vertAlign w:val="subscript"/>
        </w:rPr>
        <w:t>50</w:t>
      </w:r>
      <w:r w:rsidRPr="00357F4B">
        <w:rPr>
          <w:rFonts w:ascii="Times" w:hAnsi="Times"/>
          <w:b/>
          <w:sz w:val="24"/>
          <w:szCs w:val="24"/>
        </w:rPr>
        <w:t xml:space="preserve"> and CI values</w:t>
      </w:r>
      <w:r w:rsidR="00F57EE9" w:rsidRPr="00357F4B">
        <w:rPr>
          <w:rFonts w:ascii="Times" w:hAnsi="Times"/>
          <w:b/>
          <w:sz w:val="24"/>
          <w:szCs w:val="24"/>
        </w:rPr>
        <w:t xml:space="preserve"> determined for 47 human colorectal cancer lines</w:t>
      </w:r>
      <w:r w:rsidR="000652FD" w:rsidRPr="00357F4B">
        <w:rPr>
          <w:rFonts w:ascii="Times" w:hAnsi="Times"/>
          <w:b/>
          <w:sz w:val="24"/>
          <w:szCs w:val="24"/>
        </w:rPr>
        <w:t>.</w:t>
      </w:r>
      <w:r w:rsidRPr="00357F4B">
        <w:rPr>
          <w:rFonts w:ascii="Times" w:hAnsi="Times"/>
          <w:b/>
          <w:sz w:val="24"/>
          <w:szCs w:val="24"/>
        </w:rPr>
        <w:t xml:space="preserve"> </w:t>
      </w:r>
      <w:r w:rsidRPr="00357F4B">
        <w:rPr>
          <w:rFonts w:ascii="Times" w:hAnsi="Times"/>
          <w:sz w:val="24"/>
          <w:szCs w:val="24"/>
        </w:rPr>
        <w:t xml:space="preserve"> </w:t>
      </w:r>
      <w:r w:rsidR="00F57EE9" w:rsidRPr="00357F4B">
        <w:rPr>
          <w:rFonts w:ascii="Times" w:hAnsi="Times"/>
          <w:sz w:val="24"/>
          <w:szCs w:val="24"/>
        </w:rPr>
        <w:t>GI</w:t>
      </w:r>
      <w:r w:rsidR="00F57EE9" w:rsidRPr="00357F4B">
        <w:rPr>
          <w:rFonts w:ascii="Times" w:hAnsi="Times"/>
          <w:sz w:val="24"/>
          <w:szCs w:val="24"/>
          <w:vertAlign w:val="subscript"/>
        </w:rPr>
        <w:t>50</w:t>
      </w:r>
      <w:r w:rsidR="00F57EE9" w:rsidRPr="00357F4B">
        <w:rPr>
          <w:rFonts w:ascii="Times" w:hAnsi="Times"/>
          <w:sz w:val="24"/>
          <w:szCs w:val="24"/>
        </w:rPr>
        <w:t xml:space="preserve"> and CI values were determined for human colorectal cancer cell lines following 96 h </w:t>
      </w:r>
      <w:r w:rsidR="00F57EE9" w:rsidRPr="00357F4B">
        <w:rPr>
          <w:rFonts w:ascii="Times" w:hAnsi="Times"/>
          <w:sz w:val="24"/>
          <w:szCs w:val="24"/>
        </w:rPr>
        <w:lastRenderedPageBreak/>
        <w:t xml:space="preserve">exposure to each </w:t>
      </w:r>
      <w:r w:rsidR="003E616A" w:rsidRPr="00357F4B">
        <w:rPr>
          <w:rFonts w:ascii="Times" w:hAnsi="Times"/>
          <w:sz w:val="24"/>
          <w:szCs w:val="24"/>
        </w:rPr>
        <w:t xml:space="preserve">compound or to </w:t>
      </w:r>
      <w:r w:rsidR="00F57EE9" w:rsidRPr="00357F4B">
        <w:rPr>
          <w:rFonts w:ascii="Times" w:hAnsi="Times"/>
          <w:sz w:val="24"/>
          <w:szCs w:val="24"/>
        </w:rPr>
        <w:t xml:space="preserve">combined </w:t>
      </w:r>
      <w:r w:rsidR="003E616A" w:rsidRPr="00357F4B">
        <w:rPr>
          <w:rFonts w:ascii="Times" w:hAnsi="Times"/>
          <w:sz w:val="24"/>
          <w:szCs w:val="24"/>
        </w:rPr>
        <w:t>treatment of pictilisib with cobimetinib or apitolisib</w:t>
      </w:r>
      <w:r w:rsidR="00F57EE9" w:rsidRPr="00357F4B">
        <w:rPr>
          <w:rFonts w:ascii="Times" w:hAnsi="Times"/>
          <w:sz w:val="24"/>
          <w:szCs w:val="24"/>
        </w:rPr>
        <w:t xml:space="preserve"> (n = &gt; 3, s.e.m. given in parentheses</w:t>
      </w:r>
      <w:r w:rsidR="003E616A" w:rsidRPr="00357F4B">
        <w:rPr>
          <w:rFonts w:ascii="Times" w:hAnsi="Times"/>
          <w:sz w:val="24"/>
          <w:szCs w:val="24"/>
        </w:rPr>
        <w:t xml:space="preserve">, </w:t>
      </w:r>
      <w:proofErr w:type="spellStart"/>
      <w:r w:rsidR="003E616A" w:rsidRPr="00357F4B">
        <w:rPr>
          <w:rFonts w:ascii="Times" w:hAnsi="Times"/>
          <w:sz w:val="24"/>
          <w:szCs w:val="24"/>
        </w:rPr>
        <w:t>nc</w:t>
      </w:r>
      <w:proofErr w:type="spellEnd"/>
      <w:r w:rsidR="003E616A" w:rsidRPr="00357F4B">
        <w:rPr>
          <w:rFonts w:ascii="Times" w:hAnsi="Times"/>
          <w:sz w:val="24"/>
          <w:szCs w:val="24"/>
        </w:rPr>
        <w:t xml:space="preserve"> = not calculable</w:t>
      </w:r>
      <w:r w:rsidR="00F57EE9" w:rsidRPr="00357F4B">
        <w:rPr>
          <w:rFonts w:ascii="Times" w:hAnsi="Times"/>
          <w:sz w:val="24"/>
          <w:szCs w:val="24"/>
        </w:rPr>
        <w:t>).</w:t>
      </w:r>
    </w:p>
    <w:p w14:paraId="7B61EE58" w14:textId="30E16A57" w:rsidR="000652FD" w:rsidRPr="00357F4B" w:rsidRDefault="005C33A7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drawing>
          <wp:inline distT="0" distB="0" distL="0" distR="0" wp14:anchorId="52B954E3" wp14:editId="146B4079">
            <wp:extent cx="3999600" cy="1980000"/>
            <wp:effectExtent l="0" t="0" r="1270" b="127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LARKE_SUPPLEMENTARY_TABLE5fin.tif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996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D492F" w14:textId="79B85E5D" w:rsidR="004E6A09" w:rsidRPr="00357F4B" w:rsidRDefault="004E6A09" w:rsidP="004E6A09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>Supplementary Table</w:t>
      </w:r>
      <w:r w:rsidR="003B76D6" w:rsidRPr="00357F4B">
        <w:rPr>
          <w:rFonts w:ascii="Times" w:hAnsi="Times"/>
          <w:b/>
          <w:sz w:val="24"/>
          <w:szCs w:val="24"/>
        </w:rPr>
        <w:t xml:space="preserve"> </w:t>
      </w:r>
      <w:r w:rsidRPr="00357F4B">
        <w:rPr>
          <w:rFonts w:ascii="Times" w:hAnsi="Times"/>
          <w:b/>
          <w:sz w:val="24"/>
          <w:szCs w:val="24"/>
        </w:rPr>
        <w:t>5.  ERK2</w:t>
      </w:r>
      <w:r w:rsidRPr="00357F4B">
        <w:rPr>
          <w:rFonts w:ascii="Times" w:hAnsi="Times"/>
          <w:b/>
          <w:sz w:val="24"/>
          <w:szCs w:val="24"/>
          <w:vertAlign w:val="superscript"/>
        </w:rPr>
        <w:t>Y36H</w:t>
      </w:r>
      <w:r w:rsidRPr="00357F4B">
        <w:rPr>
          <w:rFonts w:ascii="Times" w:hAnsi="Times"/>
          <w:b/>
          <w:sz w:val="24"/>
          <w:szCs w:val="24"/>
        </w:rPr>
        <w:t xml:space="preserve"> is less sensitive to ERK inhibitors than ERK2</w:t>
      </w:r>
      <w:r w:rsidRPr="00357F4B">
        <w:rPr>
          <w:rFonts w:ascii="Times" w:hAnsi="Times"/>
          <w:b/>
          <w:sz w:val="24"/>
          <w:szCs w:val="24"/>
          <w:vertAlign w:val="superscript"/>
        </w:rPr>
        <w:t>WT</w:t>
      </w:r>
      <w:r w:rsidR="000652FD" w:rsidRPr="00357F4B">
        <w:rPr>
          <w:rFonts w:ascii="Times" w:hAnsi="Times"/>
          <w:b/>
          <w:sz w:val="24"/>
          <w:szCs w:val="24"/>
        </w:rPr>
        <w:t xml:space="preserve">. </w:t>
      </w:r>
      <w:r w:rsidRPr="00357F4B">
        <w:rPr>
          <w:rFonts w:ascii="Times" w:hAnsi="Times"/>
          <w:b/>
          <w:sz w:val="24"/>
          <w:szCs w:val="24"/>
        </w:rPr>
        <w:t xml:space="preserve"> </w:t>
      </w:r>
      <w:r w:rsidRPr="00357F4B">
        <w:rPr>
          <w:rFonts w:ascii="Times" w:hAnsi="Times"/>
          <w:sz w:val="24"/>
          <w:szCs w:val="24"/>
        </w:rPr>
        <w:t>Table showing ERK2 enzyme kinetics and inhibitor mean IC</w:t>
      </w:r>
      <w:r w:rsidRPr="00357F4B">
        <w:rPr>
          <w:rFonts w:ascii="Times" w:hAnsi="Times"/>
          <w:sz w:val="24"/>
          <w:szCs w:val="24"/>
          <w:vertAlign w:val="subscript"/>
        </w:rPr>
        <w:t>50</w:t>
      </w:r>
      <w:r w:rsidRPr="00357F4B">
        <w:rPr>
          <w:rFonts w:ascii="Times" w:hAnsi="Times"/>
          <w:sz w:val="24"/>
          <w:szCs w:val="24"/>
        </w:rPr>
        <w:t xml:space="preserve"> values</w:t>
      </w:r>
      <w:r w:rsidR="00CA17D4" w:rsidRPr="00357F4B">
        <w:rPr>
          <w:rFonts w:ascii="Times" w:hAnsi="Times"/>
          <w:sz w:val="24"/>
          <w:szCs w:val="24"/>
        </w:rPr>
        <w:t xml:space="preserve"> for ERK2</w:t>
      </w:r>
      <w:r w:rsidR="00CA17D4" w:rsidRPr="00357F4B">
        <w:rPr>
          <w:rFonts w:ascii="Times" w:hAnsi="Times"/>
          <w:sz w:val="24"/>
          <w:szCs w:val="24"/>
          <w:vertAlign w:val="superscript"/>
        </w:rPr>
        <w:t>WT</w:t>
      </w:r>
      <w:r w:rsidR="00CA17D4" w:rsidRPr="00357F4B">
        <w:rPr>
          <w:rFonts w:ascii="Times" w:hAnsi="Times"/>
          <w:sz w:val="24"/>
          <w:szCs w:val="24"/>
        </w:rPr>
        <w:t>, ERK</w:t>
      </w:r>
      <w:r w:rsidR="00CA17D4" w:rsidRPr="00357F4B">
        <w:rPr>
          <w:rFonts w:ascii="Times" w:hAnsi="Times"/>
          <w:sz w:val="24"/>
          <w:szCs w:val="24"/>
          <w:vertAlign w:val="superscript"/>
        </w:rPr>
        <w:t>Y36H</w:t>
      </w:r>
      <w:r w:rsidR="00CA17D4" w:rsidRPr="00357F4B">
        <w:rPr>
          <w:rFonts w:ascii="Times" w:hAnsi="Times"/>
          <w:sz w:val="24"/>
          <w:szCs w:val="24"/>
        </w:rPr>
        <w:t xml:space="preserve"> and commercially sourced ERK2 protein as an additional control </w:t>
      </w:r>
      <w:r w:rsidRPr="00357F4B">
        <w:rPr>
          <w:rFonts w:ascii="Times" w:hAnsi="Times"/>
          <w:sz w:val="24"/>
          <w:szCs w:val="24"/>
        </w:rPr>
        <w:t>(n = &gt; 3, s.e.m. given in parentheses</w:t>
      </w:r>
      <w:r w:rsidR="00CA17D4" w:rsidRPr="00357F4B">
        <w:rPr>
          <w:rFonts w:ascii="Times" w:hAnsi="Times"/>
          <w:sz w:val="24"/>
          <w:szCs w:val="24"/>
        </w:rPr>
        <w:t xml:space="preserve">; </w:t>
      </w:r>
      <w:proofErr w:type="spellStart"/>
      <w:r w:rsidR="00CA17D4" w:rsidRPr="00357F4B">
        <w:rPr>
          <w:rFonts w:ascii="Times" w:hAnsi="Times"/>
          <w:sz w:val="24"/>
          <w:szCs w:val="24"/>
        </w:rPr>
        <w:t>n.d</w:t>
      </w:r>
      <w:proofErr w:type="spellEnd"/>
      <w:r w:rsidR="00CA17D4" w:rsidRPr="00357F4B">
        <w:rPr>
          <w:rFonts w:ascii="Times" w:hAnsi="Times"/>
          <w:sz w:val="24"/>
          <w:szCs w:val="24"/>
        </w:rPr>
        <w:t xml:space="preserve"> – not determined</w:t>
      </w:r>
      <w:r w:rsidRPr="00357F4B">
        <w:rPr>
          <w:rFonts w:ascii="Times" w:hAnsi="Times"/>
          <w:sz w:val="24"/>
          <w:szCs w:val="24"/>
        </w:rPr>
        <w:t>).</w:t>
      </w:r>
    </w:p>
    <w:p w14:paraId="699220A3" w14:textId="77777777" w:rsidR="000652FD" w:rsidRPr="00357F4B" w:rsidRDefault="000652FD">
      <w:pPr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br w:type="page"/>
      </w:r>
    </w:p>
    <w:p w14:paraId="7D75798A" w14:textId="5D5CD05F" w:rsidR="000A797C" w:rsidRPr="00357F4B" w:rsidRDefault="000652FD" w:rsidP="0028149F">
      <w:pPr>
        <w:spacing w:after="0" w:line="480" w:lineRule="auto"/>
        <w:jc w:val="both"/>
        <w:outlineLvl w:val="0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lastRenderedPageBreak/>
        <w:t>SUPPLEMENTARY FIGURES</w:t>
      </w:r>
    </w:p>
    <w:p w14:paraId="07C4E653" w14:textId="004CEA86" w:rsidR="000A797C" w:rsidRPr="00357F4B" w:rsidRDefault="005C33A7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drawing>
          <wp:inline distT="0" distB="0" distL="0" distR="0" wp14:anchorId="21CDD53F" wp14:editId="2B35147C">
            <wp:extent cx="3632200" cy="40259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LARKE_SUPPLEMENTARY_FIGURE1_fin.tif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402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3EEC6" w14:textId="31092114" w:rsidR="00623474" w:rsidRPr="00357F4B" w:rsidRDefault="009E0A73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 xml:space="preserve">Supplementary Figure </w:t>
      </w:r>
      <w:r w:rsidR="008913C2" w:rsidRPr="00357F4B">
        <w:rPr>
          <w:rFonts w:ascii="Times" w:hAnsi="Times"/>
          <w:b/>
          <w:sz w:val="24"/>
          <w:szCs w:val="24"/>
        </w:rPr>
        <w:t>1</w:t>
      </w:r>
      <w:r w:rsidRPr="00357F4B">
        <w:rPr>
          <w:rFonts w:ascii="Times" w:hAnsi="Times"/>
          <w:b/>
          <w:sz w:val="24"/>
          <w:szCs w:val="24"/>
        </w:rPr>
        <w:t>.  Human colorectal cancer cell</w:t>
      </w:r>
      <w:r w:rsidR="00136A57" w:rsidRPr="00357F4B">
        <w:rPr>
          <w:rFonts w:ascii="Times" w:hAnsi="Times"/>
          <w:b/>
          <w:sz w:val="24"/>
          <w:szCs w:val="24"/>
        </w:rPr>
        <w:t xml:space="preserve"> lines</w:t>
      </w:r>
      <w:r w:rsidRPr="00357F4B">
        <w:rPr>
          <w:rFonts w:ascii="Times" w:hAnsi="Times"/>
          <w:b/>
          <w:sz w:val="24"/>
          <w:szCs w:val="24"/>
        </w:rPr>
        <w:t xml:space="preserve"> </w:t>
      </w:r>
      <w:r w:rsidR="00136A57" w:rsidRPr="00357F4B">
        <w:rPr>
          <w:rFonts w:ascii="Times" w:hAnsi="Times"/>
          <w:b/>
          <w:sz w:val="24"/>
          <w:szCs w:val="24"/>
        </w:rPr>
        <w:t>h</w:t>
      </w:r>
      <w:r w:rsidRPr="00357F4B">
        <w:rPr>
          <w:rFonts w:ascii="Times" w:hAnsi="Times"/>
          <w:b/>
          <w:sz w:val="24"/>
          <w:szCs w:val="24"/>
        </w:rPr>
        <w:t>a</w:t>
      </w:r>
      <w:r w:rsidR="00136A57" w:rsidRPr="00357F4B">
        <w:rPr>
          <w:rFonts w:ascii="Times" w:hAnsi="Times"/>
          <w:b/>
          <w:sz w:val="24"/>
          <w:szCs w:val="24"/>
        </w:rPr>
        <w:t>v</w:t>
      </w:r>
      <w:r w:rsidRPr="00357F4B">
        <w:rPr>
          <w:rFonts w:ascii="Times" w:hAnsi="Times"/>
          <w:b/>
          <w:sz w:val="24"/>
          <w:szCs w:val="24"/>
        </w:rPr>
        <w:t>e different sensitiv</w:t>
      </w:r>
      <w:r w:rsidR="00136A57" w:rsidRPr="00357F4B">
        <w:rPr>
          <w:rFonts w:ascii="Times" w:hAnsi="Times"/>
          <w:b/>
          <w:sz w:val="24"/>
          <w:szCs w:val="24"/>
        </w:rPr>
        <w:t>ities</w:t>
      </w:r>
      <w:r w:rsidRPr="00357F4B">
        <w:rPr>
          <w:rFonts w:ascii="Times" w:hAnsi="Times"/>
          <w:b/>
          <w:sz w:val="24"/>
          <w:szCs w:val="24"/>
        </w:rPr>
        <w:t xml:space="preserve"> to PI3K pathway inhibitors with different selectivity profiles.  </w:t>
      </w:r>
      <w:r w:rsidRPr="00357F4B">
        <w:rPr>
          <w:rFonts w:ascii="Times" w:hAnsi="Times"/>
          <w:sz w:val="24"/>
          <w:szCs w:val="24"/>
          <w:lang w:val="en-US"/>
        </w:rPr>
        <w:t>GI</w:t>
      </w:r>
      <w:r w:rsidRPr="00357F4B">
        <w:rPr>
          <w:rFonts w:ascii="Times" w:hAnsi="Times"/>
          <w:sz w:val="24"/>
          <w:szCs w:val="24"/>
          <w:vertAlign w:val="subscript"/>
          <w:lang w:val="en-US"/>
        </w:rPr>
        <w:t>50</w:t>
      </w:r>
      <w:r w:rsidRPr="00357F4B">
        <w:rPr>
          <w:rFonts w:ascii="Times" w:hAnsi="Times"/>
          <w:sz w:val="24"/>
          <w:szCs w:val="24"/>
          <w:lang w:val="en-US"/>
        </w:rPr>
        <w:t xml:space="preserve"> values for a</w:t>
      </w:r>
      <w:r w:rsidR="00391012" w:rsidRPr="00357F4B">
        <w:rPr>
          <w:rFonts w:ascii="Times" w:hAnsi="Times"/>
          <w:sz w:val="24"/>
          <w:szCs w:val="24"/>
          <w:lang w:val="en-US"/>
        </w:rPr>
        <w:t xml:space="preserve"> panel of 29 human colorectal ca</w:t>
      </w:r>
      <w:r w:rsidRPr="00357F4B">
        <w:rPr>
          <w:rFonts w:ascii="Times" w:hAnsi="Times"/>
          <w:sz w:val="24"/>
          <w:szCs w:val="24"/>
          <w:lang w:val="en-US"/>
        </w:rPr>
        <w:t>n</w:t>
      </w:r>
      <w:r w:rsidR="00391012" w:rsidRPr="00357F4B">
        <w:rPr>
          <w:rFonts w:ascii="Times" w:hAnsi="Times"/>
          <w:sz w:val="24"/>
          <w:szCs w:val="24"/>
          <w:lang w:val="en-US"/>
        </w:rPr>
        <w:t>c</w:t>
      </w:r>
      <w:r w:rsidRPr="00357F4B">
        <w:rPr>
          <w:rFonts w:ascii="Times" w:hAnsi="Times"/>
          <w:sz w:val="24"/>
          <w:szCs w:val="24"/>
          <w:lang w:val="en-US"/>
        </w:rPr>
        <w:t>er cells</w:t>
      </w:r>
      <w:r w:rsidR="00136A57" w:rsidRPr="00357F4B">
        <w:rPr>
          <w:rFonts w:ascii="Times" w:hAnsi="Times"/>
          <w:sz w:val="24"/>
          <w:szCs w:val="24"/>
          <w:lang w:val="en-US"/>
        </w:rPr>
        <w:t>.</w:t>
      </w:r>
      <w:r w:rsidR="008B75B0" w:rsidRPr="00357F4B">
        <w:rPr>
          <w:rFonts w:ascii="Times" w:hAnsi="Times"/>
          <w:sz w:val="24"/>
          <w:szCs w:val="24"/>
          <w:lang w:val="en-US"/>
        </w:rPr>
        <w:t xml:space="preserve">  Each data point is a mean value, where n</w:t>
      </w:r>
      <w:r w:rsidR="00FC6FBC" w:rsidRPr="00357F4B">
        <w:rPr>
          <w:rFonts w:ascii="Times" w:hAnsi="Times"/>
          <w:sz w:val="24"/>
          <w:szCs w:val="24"/>
          <w:lang w:val="en-US"/>
        </w:rPr>
        <w:t xml:space="preserve"> =</w:t>
      </w:r>
      <w:r w:rsidR="008B75B0" w:rsidRPr="00357F4B">
        <w:rPr>
          <w:rFonts w:ascii="Times" w:hAnsi="Times"/>
          <w:sz w:val="24"/>
          <w:szCs w:val="24"/>
          <w:lang w:val="en-US"/>
        </w:rPr>
        <w:t xml:space="preserve"> &gt;3. </w:t>
      </w:r>
      <w:r w:rsidR="00CA17D4" w:rsidRPr="00357F4B">
        <w:rPr>
          <w:rFonts w:ascii="Times" w:hAnsi="Times"/>
          <w:sz w:val="24"/>
          <w:szCs w:val="24"/>
          <w:lang w:val="en-US"/>
        </w:rPr>
        <w:t xml:space="preserve"> </w:t>
      </w:r>
      <w:r w:rsidR="008B75B0" w:rsidRPr="00357F4B">
        <w:rPr>
          <w:rFonts w:ascii="Times" w:hAnsi="Times"/>
          <w:sz w:val="24"/>
          <w:szCs w:val="24"/>
          <w:lang w:val="en-US"/>
        </w:rPr>
        <w:t>Mean</w:t>
      </w:r>
      <w:r w:rsidR="00FC6FBC" w:rsidRPr="00357F4B">
        <w:rPr>
          <w:rFonts w:ascii="Times" w:hAnsi="Times"/>
          <w:sz w:val="24"/>
          <w:szCs w:val="24"/>
          <w:lang w:val="en-US"/>
        </w:rPr>
        <w:t xml:space="preserve"> panel</w:t>
      </w:r>
      <w:r w:rsidR="008B75B0" w:rsidRPr="00357F4B">
        <w:rPr>
          <w:rFonts w:ascii="Times" w:hAnsi="Times"/>
          <w:sz w:val="24"/>
          <w:szCs w:val="24"/>
          <w:lang w:val="en-US"/>
        </w:rPr>
        <w:t xml:space="preserve"> GI</w:t>
      </w:r>
      <w:r w:rsidR="008B75B0" w:rsidRPr="00357F4B">
        <w:rPr>
          <w:rFonts w:ascii="Times" w:hAnsi="Times"/>
          <w:sz w:val="24"/>
          <w:szCs w:val="24"/>
          <w:vertAlign w:val="subscript"/>
          <w:lang w:val="en-US"/>
        </w:rPr>
        <w:t>50</w:t>
      </w:r>
      <w:r w:rsidR="008B75B0" w:rsidRPr="00357F4B">
        <w:rPr>
          <w:rFonts w:ascii="Times" w:hAnsi="Times"/>
          <w:sz w:val="24"/>
          <w:szCs w:val="24"/>
          <w:lang w:val="en-US"/>
        </w:rPr>
        <w:t xml:space="preserve"> values are superimposed in black (± </w:t>
      </w:r>
      <w:proofErr w:type="spellStart"/>
      <w:r w:rsidR="008B75B0" w:rsidRPr="00357F4B">
        <w:rPr>
          <w:rFonts w:ascii="Times" w:hAnsi="Times"/>
          <w:sz w:val="24"/>
          <w:szCs w:val="24"/>
          <w:lang w:val="en-US"/>
        </w:rPr>
        <w:t>s.e.m</w:t>
      </w:r>
      <w:proofErr w:type="spellEnd"/>
      <w:r w:rsidR="008B75B0" w:rsidRPr="00357F4B">
        <w:rPr>
          <w:rFonts w:ascii="Times" w:hAnsi="Times"/>
          <w:sz w:val="24"/>
          <w:szCs w:val="24"/>
          <w:lang w:val="en-US"/>
        </w:rPr>
        <w:t>.)</w:t>
      </w:r>
      <w:r w:rsidR="00F87820" w:rsidRPr="00357F4B">
        <w:t>.</w:t>
      </w:r>
    </w:p>
    <w:p w14:paraId="65929C40" w14:textId="77777777" w:rsidR="00982B79" w:rsidRPr="00357F4B" w:rsidRDefault="00982B79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</w:p>
    <w:p w14:paraId="6D4A3C26" w14:textId="287B3ED8" w:rsidR="00CE3838" w:rsidRPr="00357F4B" w:rsidRDefault="005C33A7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1B26BB03" wp14:editId="559718B6">
            <wp:extent cx="5105400" cy="47498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LARKE_SUPPLEMENTARY_FIGURE2fin.tif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74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C1540" w14:textId="24ADB136" w:rsidR="00646FD1" w:rsidRPr="00357F4B" w:rsidRDefault="003B76D6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 xml:space="preserve">Supplementary Figure </w:t>
      </w:r>
      <w:r w:rsidR="00802375" w:rsidRPr="00357F4B">
        <w:rPr>
          <w:rFonts w:ascii="Times" w:hAnsi="Times"/>
          <w:b/>
          <w:sz w:val="24"/>
          <w:szCs w:val="24"/>
        </w:rPr>
        <w:t>2</w:t>
      </w:r>
      <w:r w:rsidR="00386F1D" w:rsidRPr="00357F4B">
        <w:rPr>
          <w:rFonts w:ascii="Times" w:hAnsi="Times"/>
          <w:b/>
          <w:sz w:val="24"/>
          <w:szCs w:val="24"/>
        </w:rPr>
        <w:t xml:space="preserve">.  MEK and PI3K inhibitors are synergistic for growth inhibition and apoptosis induction in SW480 </w:t>
      </w:r>
      <w:r w:rsidR="00485D09" w:rsidRPr="00357F4B">
        <w:rPr>
          <w:rFonts w:ascii="Times" w:hAnsi="Times"/>
          <w:b/>
          <w:sz w:val="24"/>
          <w:szCs w:val="24"/>
        </w:rPr>
        <w:t xml:space="preserve">human colorectal cancer </w:t>
      </w:r>
      <w:r w:rsidR="00386F1D" w:rsidRPr="00357F4B">
        <w:rPr>
          <w:rFonts w:ascii="Times" w:hAnsi="Times"/>
          <w:b/>
          <w:sz w:val="24"/>
          <w:szCs w:val="24"/>
        </w:rPr>
        <w:t xml:space="preserve">cells. </w:t>
      </w:r>
      <w:r w:rsidR="00386F1D" w:rsidRPr="00357F4B">
        <w:rPr>
          <w:rFonts w:ascii="Times" w:hAnsi="Times"/>
          <w:sz w:val="24"/>
          <w:szCs w:val="24"/>
          <w:lang w:val="en-US"/>
        </w:rPr>
        <w:t xml:space="preserve"> (a) Plot of combination index versus fraction affected, after cells were exposed to </w:t>
      </w:r>
      <w:proofErr w:type="spellStart"/>
      <w:r w:rsidR="0019746A" w:rsidRPr="00357F4B">
        <w:rPr>
          <w:rFonts w:ascii="Times" w:hAnsi="Times"/>
          <w:sz w:val="24"/>
          <w:szCs w:val="24"/>
          <w:lang w:val="en-US"/>
        </w:rPr>
        <w:t>cobimetinib</w:t>
      </w:r>
      <w:proofErr w:type="spellEnd"/>
      <w:r w:rsidR="00386F1D" w:rsidRPr="00357F4B">
        <w:rPr>
          <w:rFonts w:ascii="Times" w:hAnsi="Times"/>
          <w:sz w:val="24"/>
          <w:szCs w:val="24"/>
          <w:lang w:val="en-US"/>
        </w:rPr>
        <w:t xml:space="preserve"> and </w:t>
      </w:r>
      <w:proofErr w:type="spellStart"/>
      <w:r w:rsidR="00EA1DD0" w:rsidRPr="00357F4B">
        <w:rPr>
          <w:rFonts w:ascii="Times" w:hAnsi="Times"/>
          <w:sz w:val="24"/>
          <w:szCs w:val="24"/>
          <w:lang w:val="en-US"/>
        </w:rPr>
        <w:t>pictilisib</w:t>
      </w:r>
      <w:proofErr w:type="spellEnd"/>
      <w:r w:rsidR="00386F1D" w:rsidRPr="00357F4B">
        <w:rPr>
          <w:rFonts w:ascii="Times" w:hAnsi="Times"/>
          <w:sz w:val="24"/>
          <w:szCs w:val="24"/>
          <w:lang w:val="en-US"/>
        </w:rPr>
        <w:t xml:space="preserve"> for 96 h.  (b) Combination indices for MEK and PI3K pathway inhibitors with different selectivity profiles (</w:t>
      </w:r>
      <w:proofErr w:type="spellStart"/>
      <w:r w:rsidR="00386F1D" w:rsidRPr="00357F4B">
        <w:rPr>
          <w:rFonts w:ascii="Times" w:hAnsi="Times"/>
          <w:sz w:val="24"/>
          <w:szCs w:val="24"/>
          <w:lang w:val="en-US"/>
        </w:rPr>
        <w:t>colours</w:t>
      </w:r>
      <w:proofErr w:type="spellEnd"/>
      <w:r w:rsidR="00386F1D" w:rsidRPr="00357F4B">
        <w:rPr>
          <w:rFonts w:ascii="Times" w:hAnsi="Times"/>
          <w:sz w:val="24"/>
          <w:szCs w:val="24"/>
          <w:lang w:val="en-US"/>
        </w:rPr>
        <w:t xml:space="preserve"> indicate PI3K pathway inhibitor selectivity: orange = pan-class I, cyan = class I isoform-selective, red = dual mTOR</w:t>
      </w:r>
      <w:r w:rsidR="005142B3" w:rsidRPr="00357F4B">
        <w:rPr>
          <w:rFonts w:ascii="Times" w:hAnsi="Times" w:cs="Times"/>
          <w:sz w:val="24"/>
          <w:szCs w:val="24"/>
          <w:lang w:val="en-US"/>
        </w:rPr>
        <w:t>–</w:t>
      </w:r>
      <w:r w:rsidR="00386F1D" w:rsidRPr="00357F4B">
        <w:rPr>
          <w:rFonts w:ascii="Times" w:hAnsi="Times"/>
          <w:sz w:val="24"/>
          <w:szCs w:val="24"/>
          <w:lang w:val="en-US"/>
        </w:rPr>
        <w:t xml:space="preserve">pan-class I, blue = mTOR).  (c) Caspase 3/7 cleavage, indicative of apoptosis, following 24 h exposure to treatment. </w:t>
      </w:r>
      <w:r w:rsidR="00534B20" w:rsidRPr="00357F4B">
        <w:rPr>
          <w:rFonts w:ascii="Times" w:hAnsi="Times"/>
          <w:sz w:val="24"/>
          <w:szCs w:val="24"/>
          <w:lang w:val="en-US"/>
        </w:rPr>
        <w:t xml:space="preserve"> </w:t>
      </w:r>
      <w:r w:rsidR="00386F1D" w:rsidRPr="00357F4B">
        <w:rPr>
          <w:rFonts w:ascii="Times" w:hAnsi="Times"/>
          <w:sz w:val="24"/>
          <w:szCs w:val="24"/>
        </w:rPr>
        <w:t>For all plots</w:t>
      </w:r>
      <w:r w:rsidR="00DD6846" w:rsidRPr="00357F4B">
        <w:rPr>
          <w:rFonts w:ascii="Times" w:hAnsi="Times"/>
          <w:sz w:val="24"/>
          <w:szCs w:val="24"/>
        </w:rPr>
        <w:t xml:space="preserve"> data are mean (s.e.m) values and</w:t>
      </w:r>
      <w:r w:rsidR="00386F1D" w:rsidRPr="00357F4B">
        <w:rPr>
          <w:rFonts w:ascii="Times" w:hAnsi="Times"/>
          <w:sz w:val="24"/>
          <w:szCs w:val="24"/>
        </w:rPr>
        <w:t xml:space="preserve"> </w:t>
      </w:r>
      <w:r w:rsidR="00386F1D" w:rsidRPr="00357F4B">
        <w:rPr>
          <w:rFonts w:ascii="Times" w:hAnsi="Times"/>
          <w:sz w:val="24"/>
          <w:szCs w:val="24"/>
          <w:lang w:val="en-US"/>
        </w:rPr>
        <w:t>n = &gt; 3.</w:t>
      </w:r>
    </w:p>
    <w:p w14:paraId="5C9F47CE" w14:textId="77777777" w:rsidR="00982B79" w:rsidRPr="00357F4B" w:rsidRDefault="00982B79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</w:p>
    <w:p w14:paraId="53F260EF" w14:textId="174271F6" w:rsidR="00CE3838" w:rsidRPr="00357F4B" w:rsidRDefault="005C33A7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6B1AA841" wp14:editId="70A67258">
            <wp:extent cx="5930900" cy="33401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LARKE_SUPPLEMENTARY_FIGURE3fin.tif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7DA44" w14:textId="36741971" w:rsidR="00803460" w:rsidRPr="00357F4B" w:rsidRDefault="002018E9" w:rsidP="000652FD">
      <w:pPr>
        <w:spacing w:after="0" w:line="480" w:lineRule="auto"/>
        <w:jc w:val="both"/>
        <w:rPr>
          <w:rFonts w:ascii="Times" w:hAnsi="Times"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 xml:space="preserve">Supplementary Figure </w:t>
      </w:r>
      <w:r w:rsidR="00802375" w:rsidRPr="00357F4B">
        <w:rPr>
          <w:rFonts w:ascii="Times" w:hAnsi="Times"/>
          <w:b/>
          <w:sz w:val="24"/>
          <w:szCs w:val="24"/>
        </w:rPr>
        <w:t>3</w:t>
      </w:r>
      <w:r w:rsidRPr="00357F4B">
        <w:rPr>
          <w:rFonts w:ascii="Times" w:hAnsi="Times"/>
          <w:b/>
          <w:sz w:val="24"/>
          <w:szCs w:val="24"/>
        </w:rPr>
        <w:t xml:space="preserve">. </w:t>
      </w:r>
      <w:r w:rsidR="009C3D24" w:rsidRPr="00357F4B">
        <w:rPr>
          <w:rFonts w:ascii="Times" w:hAnsi="Times" w:hint="eastAsia"/>
          <w:b/>
          <w:sz w:val="24"/>
          <w:szCs w:val="24"/>
        </w:rPr>
        <w:t xml:space="preserve"> </w:t>
      </w:r>
      <w:r w:rsidR="003E616A" w:rsidRPr="00357F4B">
        <w:rPr>
          <w:rFonts w:ascii="Times" w:hAnsi="Times"/>
          <w:b/>
          <w:sz w:val="24"/>
          <w:szCs w:val="24"/>
        </w:rPr>
        <w:t>Combined MEK</w:t>
      </w:r>
      <w:r w:rsidR="003E616A" w:rsidRPr="00357F4B">
        <w:rPr>
          <w:rFonts w:ascii="Times" w:hAnsi="Times" w:cs="Times"/>
          <w:b/>
          <w:sz w:val="24"/>
          <w:szCs w:val="24"/>
        </w:rPr>
        <w:t>–</w:t>
      </w:r>
      <w:r w:rsidR="003E616A" w:rsidRPr="00357F4B">
        <w:rPr>
          <w:rFonts w:ascii="Times" w:hAnsi="Times"/>
          <w:b/>
          <w:sz w:val="24"/>
          <w:szCs w:val="24"/>
        </w:rPr>
        <w:t>PI3K inhibition has a synergistic effect on RPS6 phosphorylation in SW480 human colorectal cancer cells.</w:t>
      </w:r>
      <w:r w:rsidR="009C3D24" w:rsidRPr="00357F4B">
        <w:rPr>
          <w:rFonts w:ascii="Times" w:hAnsi="Times" w:hint="eastAsia"/>
          <w:sz w:val="24"/>
          <w:szCs w:val="24"/>
        </w:rPr>
        <w:t xml:space="preserve">  </w:t>
      </w:r>
      <w:r w:rsidR="00F9090F" w:rsidRPr="00357F4B">
        <w:rPr>
          <w:rFonts w:ascii="Times" w:hAnsi="Times" w:hint="eastAsia"/>
          <w:sz w:val="24"/>
          <w:szCs w:val="24"/>
        </w:rPr>
        <w:t>(a)</w:t>
      </w:r>
      <w:r w:rsidR="00F9090F" w:rsidRPr="00357F4B">
        <w:rPr>
          <w:rFonts w:ascii="Times" w:hAnsi="Times"/>
          <w:sz w:val="24"/>
          <w:szCs w:val="24"/>
        </w:rPr>
        <w:t xml:space="preserve"> </w:t>
      </w:r>
      <w:r w:rsidR="00EF397C" w:rsidRPr="00357F4B">
        <w:rPr>
          <w:rFonts w:ascii="Times" w:hAnsi="Times"/>
          <w:sz w:val="24"/>
          <w:szCs w:val="24"/>
        </w:rPr>
        <w:t>L</w:t>
      </w:r>
      <w:r w:rsidR="009C3D24" w:rsidRPr="00357F4B">
        <w:rPr>
          <w:rFonts w:ascii="Times" w:hAnsi="Times"/>
          <w:sz w:val="24"/>
          <w:szCs w:val="24"/>
        </w:rPr>
        <w:t>evel</w:t>
      </w:r>
      <w:r w:rsidR="00F9090F" w:rsidRPr="00357F4B">
        <w:rPr>
          <w:rFonts w:ascii="Times" w:hAnsi="Times"/>
          <w:sz w:val="24"/>
          <w:szCs w:val="24"/>
        </w:rPr>
        <w:t>s</w:t>
      </w:r>
      <w:r w:rsidR="009C3D24" w:rsidRPr="00357F4B">
        <w:rPr>
          <w:rFonts w:ascii="Times" w:hAnsi="Times" w:hint="eastAsia"/>
          <w:sz w:val="24"/>
          <w:szCs w:val="24"/>
        </w:rPr>
        <w:t xml:space="preserve"> of </w:t>
      </w:r>
      <w:r w:rsidR="00EF397C" w:rsidRPr="00357F4B">
        <w:rPr>
          <w:rFonts w:ascii="Times" w:hAnsi="Times"/>
          <w:sz w:val="24"/>
          <w:szCs w:val="24"/>
        </w:rPr>
        <w:t>p</w:t>
      </w:r>
      <w:r w:rsidR="009C3D24" w:rsidRPr="00357F4B">
        <w:rPr>
          <w:rFonts w:ascii="Times" w:hAnsi="Times" w:hint="eastAsia"/>
          <w:sz w:val="24"/>
          <w:szCs w:val="24"/>
        </w:rPr>
        <w:t>ERK1</w:t>
      </w:r>
      <w:r w:rsidR="009C3D24" w:rsidRPr="00357F4B">
        <w:rPr>
          <w:rFonts w:ascii="Times" w:hAnsi="Times" w:hint="eastAsia"/>
          <w:sz w:val="24"/>
          <w:szCs w:val="24"/>
          <w:vertAlign w:val="superscript"/>
        </w:rPr>
        <w:t>THR202/TYR204</w:t>
      </w:r>
      <w:r w:rsidR="00F9090F" w:rsidRPr="00357F4B">
        <w:rPr>
          <w:rFonts w:ascii="Times" w:hAnsi="Times"/>
          <w:sz w:val="24"/>
          <w:szCs w:val="24"/>
        </w:rPr>
        <w:t>/</w:t>
      </w:r>
      <w:r w:rsidR="00EF397C" w:rsidRPr="00357F4B">
        <w:rPr>
          <w:rFonts w:ascii="Times" w:hAnsi="Times"/>
          <w:sz w:val="24"/>
          <w:szCs w:val="24"/>
        </w:rPr>
        <w:t>p</w:t>
      </w:r>
      <w:r w:rsidR="009C3D24" w:rsidRPr="00357F4B">
        <w:rPr>
          <w:rFonts w:ascii="Times" w:hAnsi="Times" w:hint="eastAsia"/>
          <w:sz w:val="24"/>
          <w:szCs w:val="24"/>
        </w:rPr>
        <w:t>ERK2</w:t>
      </w:r>
      <w:r w:rsidR="009C3D24" w:rsidRPr="00357F4B">
        <w:rPr>
          <w:rFonts w:ascii="Times" w:hAnsi="Times" w:hint="eastAsia"/>
          <w:sz w:val="24"/>
          <w:szCs w:val="24"/>
          <w:vertAlign w:val="superscript"/>
        </w:rPr>
        <w:t>THR185/TYR187</w:t>
      </w:r>
      <w:r w:rsidR="009C3D24" w:rsidRPr="00357F4B">
        <w:rPr>
          <w:rFonts w:ascii="Times" w:hAnsi="Times" w:hint="eastAsia"/>
          <w:sz w:val="24"/>
          <w:szCs w:val="24"/>
        </w:rPr>
        <w:t xml:space="preserve">, </w:t>
      </w:r>
      <w:r w:rsidR="00F9090F" w:rsidRPr="00357F4B">
        <w:rPr>
          <w:rFonts w:ascii="Times" w:hAnsi="Times" w:hint="eastAsia"/>
          <w:sz w:val="24"/>
          <w:szCs w:val="24"/>
        </w:rPr>
        <w:t>p</w:t>
      </w:r>
      <w:r w:rsidR="00F9090F" w:rsidRPr="00357F4B">
        <w:rPr>
          <w:rFonts w:ascii="Times" w:hAnsi="Times"/>
          <w:sz w:val="24"/>
          <w:szCs w:val="24"/>
        </w:rPr>
        <w:t>AKT</w:t>
      </w:r>
      <w:r w:rsidR="00F9090F" w:rsidRPr="00357F4B">
        <w:rPr>
          <w:rFonts w:ascii="Times" w:hAnsi="Times" w:hint="eastAsia"/>
          <w:sz w:val="24"/>
          <w:szCs w:val="24"/>
          <w:vertAlign w:val="superscript"/>
        </w:rPr>
        <w:t>SER473</w:t>
      </w:r>
      <w:r w:rsidR="009C3D24" w:rsidRPr="00357F4B">
        <w:rPr>
          <w:rFonts w:ascii="Times" w:hAnsi="Times" w:hint="eastAsia"/>
          <w:sz w:val="24"/>
          <w:szCs w:val="24"/>
        </w:rPr>
        <w:t xml:space="preserve">, </w:t>
      </w:r>
      <w:r w:rsidR="009C3D24" w:rsidRPr="00357F4B">
        <w:rPr>
          <w:rFonts w:ascii="Times" w:hAnsi="Times"/>
          <w:sz w:val="24"/>
          <w:szCs w:val="24"/>
        </w:rPr>
        <w:t>ERK1/2</w:t>
      </w:r>
      <w:r w:rsidR="009C3D24" w:rsidRPr="00357F4B">
        <w:rPr>
          <w:rFonts w:ascii="Times" w:hAnsi="Times"/>
          <w:sz w:val="24"/>
          <w:szCs w:val="24"/>
          <w:lang w:val="en-US"/>
        </w:rPr>
        <w:t>, AKT,</w:t>
      </w:r>
      <w:r w:rsidR="009C3D24" w:rsidRPr="00357F4B">
        <w:rPr>
          <w:rFonts w:ascii="Times" w:hAnsi="Times" w:hint="eastAsia"/>
          <w:sz w:val="24"/>
          <w:szCs w:val="24"/>
        </w:rPr>
        <w:t xml:space="preserve"> </w:t>
      </w:r>
      <w:r w:rsidR="00EF397C" w:rsidRPr="00357F4B">
        <w:rPr>
          <w:rFonts w:ascii="Times" w:hAnsi="Times"/>
          <w:sz w:val="24"/>
          <w:szCs w:val="24"/>
        </w:rPr>
        <w:t>p</w:t>
      </w:r>
      <w:r w:rsidR="009C3D24" w:rsidRPr="00357F4B">
        <w:rPr>
          <w:rFonts w:ascii="Times" w:hAnsi="Times" w:hint="eastAsia"/>
          <w:sz w:val="24"/>
          <w:szCs w:val="24"/>
        </w:rPr>
        <w:t>RPS6</w:t>
      </w:r>
      <w:r w:rsidR="009C3D24" w:rsidRPr="00357F4B">
        <w:rPr>
          <w:rFonts w:ascii="Times" w:hAnsi="Times" w:hint="eastAsia"/>
          <w:sz w:val="24"/>
          <w:szCs w:val="24"/>
          <w:vertAlign w:val="superscript"/>
        </w:rPr>
        <w:t>SER240/</w:t>
      </w:r>
      <w:r w:rsidR="009C3D24" w:rsidRPr="00357F4B">
        <w:rPr>
          <w:rFonts w:ascii="Times" w:hAnsi="Times"/>
          <w:sz w:val="24"/>
          <w:szCs w:val="24"/>
          <w:vertAlign w:val="superscript"/>
        </w:rPr>
        <w:t>SER</w:t>
      </w:r>
      <w:r w:rsidR="009C3D24" w:rsidRPr="00357F4B">
        <w:rPr>
          <w:rFonts w:ascii="Times" w:hAnsi="Times" w:hint="eastAsia"/>
          <w:sz w:val="24"/>
          <w:szCs w:val="24"/>
          <w:vertAlign w:val="superscript"/>
        </w:rPr>
        <w:t>244</w:t>
      </w:r>
      <w:r w:rsidR="009C3D24" w:rsidRPr="00357F4B">
        <w:rPr>
          <w:rFonts w:ascii="Times" w:hAnsi="Times" w:hint="eastAsia"/>
          <w:sz w:val="24"/>
          <w:szCs w:val="24"/>
        </w:rPr>
        <w:t xml:space="preserve"> and</w:t>
      </w:r>
      <w:r w:rsidR="00F9090F" w:rsidRPr="00357F4B">
        <w:rPr>
          <w:rFonts w:ascii="Times" w:hAnsi="Times"/>
          <w:sz w:val="24"/>
          <w:szCs w:val="24"/>
        </w:rPr>
        <w:t xml:space="preserve"> </w:t>
      </w:r>
      <w:r w:rsidR="00AB5191" w:rsidRPr="00357F4B">
        <w:rPr>
          <w:rFonts w:ascii="Times" w:hAnsi="Times"/>
          <w:sz w:val="24"/>
          <w:szCs w:val="24"/>
        </w:rPr>
        <w:t>p</w:t>
      </w:r>
      <w:r w:rsidR="009C3D24" w:rsidRPr="00357F4B">
        <w:rPr>
          <w:rFonts w:ascii="Times" w:hAnsi="Times"/>
          <w:sz w:val="24"/>
          <w:szCs w:val="24"/>
        </w:rPr>
        <w:t>4E-BP1</w:t>
      </w:r>
      <w:r w:rsidR="009C3D24" w:rsidRPr="00357F4B">
        <w:rPr>
          <w:rFonts w:ascii="Times" w:hAnsi="Times"/>
          <w:sz w:val="24"/>
          <w:szCs w:val="24"/>
          <w:vertAlign w:val="superscript"/>
        </w:rPr>
        <w:t>THR37/THR46</w:t>
      </w:r>
      <w:r w:rsidR="009C3D24" w:rsidRPr="00357F4B">
        <w:rPr>
          <w:rFonts w:ascii="Times" w:hAnsi="Times"/>
          <w:sz w:val="24"/>
          <w:szCs w:val="24"/>
        </w:rPr>
        <w:t xml:space="preserve"> </w:t>
      </w:r>
      <w:r w:rsidR="00AB5191" w:rsidRPr="00357F4B">
        <w:rPr>
          <w:rFonts w:ascii="Times" w:hAnsi="Times"/>
          <w:sz w:val="24"/>
          <w:szCs w:val="24"/>
        </w:rPr>
        <w:t>afte</w:t>
      </w:r>
      <w:r w:rsidR="009C3D24" w:rsidRPr="00357F4B">
        <w:rPr>
          <w:rFonts w:ascii="Times" w:hAnsi="Times"/>
          <w:sz w:val="24"/>
          <w:szCs w:val="24"/>
        </w:rPr>
        <w:t xml:space="preserve">r </w:t>
      </w:r>
      <w:r w:rsidR="00AA45D4" w:rsidRPr="00357F4B">
        <w:rPr>
          <w:rFonts w:ascii="Times" w:hAnsi="Times"/>
          <w:sz w:val="24"/>
          <w:szCs w:val="24"/>
        </w:rPr>
        <w:t xml:space="preserve">cells were </w:t>
      </w:r>
      <w:r w:rsidR="009C3D24" w:rsidRPr="00357F4B">
        <w:rPr>
          <w:rFonts w:ascii="Times" w:hAnsi="Times"/>
          <w:sz w:val="24"/>
          <w:szCs w:val="24"/>
        </w:rPr>
        <w:t>expos</w:t>
      </w:r>
      <w:r w:rsidR="00AA45D4" w:rsidRPr="00357F4B">
        <w:rPr>
          <w:rFonts w:ascii="Times" w:hAnsi="Times"/>
          <w:sz w:val="24"/>
          <w:szCs w:val="24"/>
        </w:rPr>
        <w:t>ed</w:t>
      </w:r>
      <w:r w:rsidR="009C3D24" w:rsidRPr="00357F4B">
        <w:rPr>
          <w:rFonts w:ascii="Times" w:hAnsi="Times"/>
          <w:sz w:val="24"/>
          <w:szCs w:val="24"/>
        </w:rPr>
        <w:t xml:space="preserve"> </w:t>
      </w:r>
      <w:r w:rsidR="00AB5191" w:rsidRPr="00357F4B">
        <w:rPr>
          <w:rFonts w:ascii="Times" w:hAnsi="Times"/>
          <w:sz w:val="24"/>
          <w:szCs w:val="24"/>
        </w:rPr>
        <w:t>to inhibitors</w:t>
      </w:r>
      <w:r w:rsidR="00AA45D4" w:rsidRPr="00357F4B">
        <w:rPr>
          <w:rFonts w:ascii="Times" w:hAnsi="Times"/>
          <w:sz w:val="24"/>
          <w:szCs w:val="24"/>
        </w:rPr>
        <w:t xml:space="preserve"> for 6 h</w:t>
      </w:r>
      <w:r w:rsidR="009C3D24" w:rsidRPr="00357F4B">
        <w:rPr>
          <w:rFonts w:ascii="Times" w:hAnsi="Times"/>
          <w:sz w:val="24"/>
          <w:szCs w:val="24"/>
        </w:rPr>
        <w:t xml:space="preserve">.  </w:t>
      </w:r>
      <w:r w:rsidR="00663440" w:rsidRPr="00357F4B">
        <w:rPr>
          <w:rFonts w:ascii="Times" w:hAnsi="Times"/>
          <w:sz w:val="24"/>
          <w:szCs w:val="24"/>
        </w:rPr>
        <w:t>(</w:t>
      </w:r>
      <w:r w:rsidR="00F9090F" w:rsidRPr="00357F4B">
        <w:rPr>
          <w:rFonts w:ascii="Times" w:hAnsi="Times"/>
          <w:sz w:val="24"/>
          <w:szCs w:val="24"/>
        </w:rPr>
        <w:t>b</w:t>
      </w:r>
      <w:r w:rsidR="009C3D24" w:rsidRPr="00357F4B">
        <w:rPr>
          <w:rFonts w:ascii="Times" w:hAnsi="Times"/>
          <w:sz w:val="24"/>
          <w:szCs w:val="24"/>
        </w:rPr>
        <w:t xml:space="preserve">) </w:t>
      </w:r>
      <w:r w:rsidR="00123CE8" w:rsidRPr="00357F4B">
        <w:rPr>
          <w:rFonts w:ascii="Times" w:hAnsi="Times"/>
          <w:sz w:val="24"/>
          <w:szCs w:val="24"/>
          <w:lang w:val="en-US"/>
        </w:rPr>
        <w:t xml:space="preserve">Level of cap-dependent protein synthesis initiation after 24 h exposure to </w:t>
      </w:r>
      <w:proofErr w:type="spellStart"/>
      <w:r w:rsidR="00123CE8" w:rsidRPr="00357F4B">
        <w:rPr>
          <w:rFonts w:ascii="Times" w:hAnsi="Times"/>
          <w:sz w:val="24"/>
          <w:szCs w:val="24"/>
          <w:lang w:val="en-US"/>
        </w:rPr>
        <w:t>cobimetinib</w:t>
      </w:r>
      <w:proofErr w:type="spellEnd"/>
      <w:r w:rsidR="00123CE8" w:rsidRPr="00357F4B">
        <w:rPr>
          <w:rFonts w:ascii="Times" w:hAnsi="Times"/>
          <w:sz w:val="24"/>
          <w:szCs w:val="24"/>
          <w:lang w:val="en-US"/>
        </w:rPr>
        <w:t xml:space="preserve"> and/or </w:t>
      </w:r>
      <w:proofErr w:type="spellStart"/>
      <w:r w:rsidR="00123CE8" w:rsidRPr="00357F4B">
        <w:rPr>
          <w:rFonts w:ascii="Times" w:hAnsi="Times"/>
          <w:sz w:val="24"/>
          <w:szCs w:val="24"/>
          <w:lang w:val="en-US"/>
        </w:rPr>
        <w:t>pictilisib</w:t>
      </w:r>
      <w:proofErr w:type="spellEnd"/>
      <w:r w:rsidR="00123CE8" w:rsidRPr="00357F4B">
        <w:rPr>
          <w:rFonts w:ascii="Times" w:hAnsi="Times"/>
          <w:sz w:val="24"/>
          <w:szCs w:val="24"/>
          <w:lang w:val="en-US"/>
        </w:rPr>
        <w:t>.</w:t>
      </w:r>
      <w:r w:rsidR="00620D9D" w:rsidRPr="00357F4B">
        <w:rPr>
          <w:rFonts w:ascii="Times" w:hAnsi="Times"/>
          <w:sz w:val="24"/>
          <w:szCs w:val="24"/>
          <w:lang w:val="en-US"/>
        </w:rPr>
        <w:t xml:space="preserve">  Level of cap-dependent protein synthesis initiation (firefly luciferase) after 24 h exposure to </w:t>
      </w:r>
      <w:proofErr w:type="spellStart"/>
      <w:r w:rsidR="00620D9D" w:rsidRPr="00357F4B">
        <w:rPr>
          <w:rFonts w:ascii="Times" w:hAnsi="Times"/>
          <w:sz w:val="24"/>
          <w:szCs w:val="24"/>
          <w:lang w:val="en-US"/>
        </w:rPr>
        <w:t>cobimetinib</w:t>
      </w:r>
      <w:proofErr w:type="spellEnd"/>
      <w:r w:rsidR="00620D9D" w:rsidRPr="00357F4B">
        <w:rPr>
          <w:rFonts w:ascii="Times" w:hAnsi="Times"/>
          <w:sz w:val="24"/>
          <w:szCs w:val="24"/>
          <w:lang w:val="en-US"/>
        </w:rPr>
        <w:t xml:space="preserve"> and/or </w:t>
      </w:r>
      <w:proofErr w:type="spellStart"/>
      <w:r w:rsidR="00620D9D" w:rsidRPr="00357F4B">
        <w:rPr>
          <w:rFonts w:ascii="Times" w:hAnsi="Times"/>
          <w:sz w:val="24"/>
          <w:szCs w:val="24"/>
          <w:lang w:val="en-US"/>
        </w:rPr>
        <w:t>pictilisib</w:t>
      </w:r>
      <w:proofErr w:type="spellEnd"/>
      <w:r w:rsidR="00620D9D" w:rsidRPr="00357F4B">
        <w:rPr>
          <w:rFonts w:ascii="Times" w:hAnsi="Times"/>
          <w:sz w:val="24"/>
          <w:szCs w:val="24"/>
          <w:lang w:val="en-US"/>
        </w:rPr>
        <w:t xml:space="preserve">.  Data normalized to cap-independent protein synthesis initiation (EMCV IRES-driven </w:t>
      </w:r>
      <w:proofErr w:type="spellStart"/>
      <w:r w:rsidR="00620D9D" w:rsidRPr="00357F4B">
        <w:rPr>
          <w:rFonts w:ascii="Times" w:hAnsi="Times"/>
          <w:i/>
          <w:sz w:val="24"/>
          <w:szCs w:val="24"/>
          <w:lang w:val="en-US"/>
        </w:rPr>
        <w:t>renilla</w:t>
      </w:r>
      <w:proofErr w:type="spellEnd"/>
      <w:r w:rsidR="00620D9D" w:rsidRPr="00357F4B">
        <w:rPr>
          <w:rFonts w:ascii="Times" w:hAnsi="Times"/>
          <w:i/>
          <w:sz w:val="24"/>
          <w:szCs w:val="24"/>
          <w:lang w:val="en-US"/>
        </w:rPr>
        <w:t xml:space="preserve"> </w:t>
      </w:r>
      <w:r w:rsidR="00620D9D" w:rsidRPr="00357F4B">
        <w:rPr>
          <w:rFonts w:ascii="Times" w:hAnsi="Times"/>
          <w:sz w:val="24"/>
          <w:szCs w:val="24"/>
          <w:lang w:val="en-US"/>
        </w:rPr>
        <w:t xml:space="preserve">luciferase expressed from the same </w:t>
      </w:r>
      <w:proofErr w:type="spellStart"/>
      <w:r w:rsidR="00620D9D" w:rsidRPr="00357F4B">
        <w:rPr>
          <w:rFonts w:ascii="Times" w:hAnsi="Times"/>
          <w:sz w:val="24"/>
          <w:szCs w:val="24"/>
          <w:lang w:val="en-US"/>
        </w:rPr>
        <w:t>bicistonic</w:t>
      </w:r>
      <w:proofErr w:type="spellEnd"/>
      <w:r w:rsidR="00620D9D" w:rsidRPr="00357F4B">
        <w:rPr>
          <w:rFonts w:ascii="Times" w:hAnsi="Times"/>
          <w:sz w:val="24"/>
          <w:szCs w:val="24"/>
          <w:lang w:val="en-US"/>
        </w:rPr>
        <w:t xml:space="preserve"> mRNA) and expressed relative to vehicle control.</w:t>
      </w:r>
      <w:r w:rsidR="003E616A" w:rsidRPr="00357F4B">
        <w:rPr>
          <w:rFonts w:ascii="Times" w:hAnsi="Times"/>
          <w:sz w:val="24"/>
          <w:szCs w:val="24"/>
          <w:lang w:val="en-US"/>
        </w:rPr>
        <w:t xml:space="preserve">  </w:t>
      </w:r>
      <w:r w:rsidR="003E616A" w:rsidRPr="00357F4B">
        <w:rPr>
          <w:rFonts w:ascii="Times" w:hAnsi="Times"/>
          <w:sz w:val="24"/>
          <w:szCs w:val="24"/>
        </w:rPr>
        <w:t xml:space="preserve">All plots show mean values (s.e.m.), </w:t>
      </w:r>
      <w:r w:rsidR="003E616A" w:rsidRPr="00357F4B">
        <w:rPr>
          <w:rFonts w:ascii="Times" w:hAnsi="Times"/>
          <w:sz w:val="24"/>
          <w:szCs w:val="24"/>
          <w:lang w:val="en-US"/>
        </w:rPr>
        <w:t>n = &gt; 3.</w:t>
      </w:r>
    </w:p>
    <w:p w14:paraId="2646B87D" w14:textId="291D6D6A" w:rsidR="00982B79" w:rsidRPr="00357F4B" w:rsidRDefault="00982B79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</w:p>
    <w:p w14:paraId="6C2962DA" w14:textId="352F4E2B" w:rsidR="00A176F2" w:rsidRPr="00357F4B" w:rsidRDefault="005C33A7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72D6A3EE" wp14:editId="71AB16FD">
            <wp:extent cx="5321300" cy="21209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LARKE_SUPPLEMENTARY_FIGURE4fin.tif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D4E60" w14:textId="25BA4EE8" w:rsidR="00EB0151" w:rsidRPr="00357F4B" w:rsidRDefault="003B76D6" w:rsidP="000652FD">
      <w:pPr>
        <w:spacing w:after="0" w:line="480" w:lineRule="auto"/>
        <w:jc w:val="both"/>
        <w:rPr>
          <w:rFonts w:ascii="Times" w:hAnsi="Times"/>
          <w:sz w:val="24"/>
          <w:szCs w:val="24"/>
          <w:lang w:val="en-US"/>
        </w:rPr>
      </w:pPr>
      <w:r w:rsidRPr="00357F4B">
        <w:rPr>
          <w:rFonts w:ascii="Times" w:hAnsi="Times"/>
          <w:b/>
          <w:sz w:val="24"/>
          <w:szCs w:val="24"/>
        </w:rPr>
        <w:t xml:space="preserve">Supplementary Figure </w:t>
      </w:r>
      <w:r w:rsidR="00E2564A" w:rsidRPr="00357F4B">
        <w:rPr>
          <w:rFonts w:ascii="Times" w:hAnsi="Times"/>
          <w:b/>
          <w:sz w:val="24"/>
          <w:szCs w:val="24"/>
        </w:rPr>
        <w:t>4</w:t>
      </w:r>
      <w:r w:rsidR="005034CE" w:rsidRPr="00357F4B">
        <w:rPr>
          <w:rFonts w:ascii="Times" w:hAnsi="Times"/>
          <w:b/>
          <w:sz w:val="24"/>
          <w:szCs w:val="24"/>
        </w:rPr>
        <w:t xml:space="preserve">. </w:t>
      </w:r>
      <w:r w:rsidR="00BE1CC0" w:rsidRPr="00357F4B">
        <w:rPr>
          <w:rFonts w:ascii="Times" w:hAnsi="Times"/>
          <w:b/>
          <w:sz w:val="24"/>
          <w:szCs w:val="24"/>
        </w:rPr>
        <w:t xml:space="preserve"> </w:t>
      </w:r>
      <w:r w:rsidR="00586A3E" w:rsidRPr="00357F4B">
        <w:rPr>
          <w:rFonts w:ascii="Times" w:hAnsi="Times"/>
          <w:b/>
          <w:sz w:val="24"/>
          <w:szCs w:val="24"/>
        </w:rPr>
        <w:t xml:space="preserve"> </w:t>
      </w:r>
      <w:r w:rsidR="00CC45E0" w:rsidRPr="00357F4B">
        <w:rPr>
          <w:rFonts w:ascii="Times" w:hAnsi="Times"/>
          <w:b/>
          <w:sz w:val="24"/>
          <w:szCs w:val="24"/>
        </w:rPr>
        <w:t>C</w:t>
      </w:r>
      <w:r w:rsidR="005034CE" w:rsidRPr="00357F4B">
        <w:rPr>
          <w:rFonts w:ascii="Times" w:hAnsi="Times" w:hint="eastAsia"/>
          <w:b/>
          <w:sz w:val="24"/>
          <w:szCs w:val="24"/>
        </w:rPr>
        <w:t>ombined MEK</w:t>
      </w:r>
      <w:r w:rsidR="005142B3" w:rsidRPr="00357F4B">
        <w:rPr>
          <w:rFonts w:ascii="Times" w:hAnsi="Times" w:cs="Times"/>
          <w:b/>
          <w:sz w:val="24"/>
          <w:szCs w:val="24"/>
        </w:rPr>
        <w:t>–</w:t>
      </w:r>
      <w:r w:rsidR="005034CE" w:rsidRPr="00357F4B">
        <w:rPr>
          <w:rFonts w:ascii="Times" w:hAnsi="Times" w:hint="eastAsia"/>
          <w:b/>
          <w:sz w:val="24"/>
          <w:szCs w:val="24"/>
        </w:rPr>
        <w:t>PI3K inhibition</w:t>
      </w:r>
      <w:r w:rsidR="00BE1CC0" w:rsidRPr="00357F4B">
        <w:rPr>
          <w:rFonts w:ascii="Times" w:hAnsi="Times"/>
          <w:b/>
          <w:sz w:val="24"/>
          <w:szCs w:val="24"/>
        </w:rPr>
        <w:t xml:space="preserve"> increases</w:t>
      </w:r>
      <w:r w:rsidR="000710C7" w:rsidRPr="00357F4B">
        <w:rPr>
          <w:rFonts w:ascii="Times" w:hAnsi="Times"/>
          <w:b/>
          <w:sz w:val="24"/>
          <w:szCs w:val="24"/>
        </w:rPr>
        <w:t xml:space="preserve"> </w:t>
      </w:r>
      <w:r w:rsidR="00BE1CC0" w:rsidRPr="00357F4B">
        <w:rPr>
          <w:rFonts w:ascii="Times" w:hAnsi="Times"/>
          <w:b/>
          <w:i/>
          <w:sz w:val="24"/>
          <w:szCs w:val="24"/>
        </w:rPr>
        <w:t>KLHL24</w:t>
      </w:r>
      <w:r w:rsidR="00BE1CC0" w:rsidRPr="00357F4B">
        <w:rPr>
          <w:rFonts w:ascii="Times" w:hAnsi="Times"/>
          <w:b/>
          <w:sz w:val="24"/>
          <w:szCs w:val="24"/>
        </w:rPr>
        <w:t xml:space="preserve"> and </w:t>
      </w:r>
      <w:r w:rsidR="00BE1CC0" w:rsidRPr="00357F4B">
        <w:rPr>
          <w:rFonts w:ascii="Times" w:hAnsi="Times"/>
          <w:b/>
          <w:i/>
          <w:sz w:val="24"/>
          <w:szCs w:val="24"/>
        </w:rPr>
        <w:t>CCNG2</w:t>
      </w:r>
      <w:r w:rsidR="00BE1CC0" w:rsidRPr="00357F4B">
        <w:rPr>
          <w:rFonts w:ascii="Times" w:hAnsi="Times"/>
          <w:b/>
          <w:sz w:val="24"/>
          <w:szCs w:val="24"/>
        </w:rPr>
        <w:t xml:space="preserve"> mRNA and BIM and BBC3 protein levels. </w:t>
      </w:r>
      <w:r w:rsidR="00BE1CC0" w:rsidRPr="00357F4B">
        <w:rPr>
          <w:rFonts w:ascii="Times" w:hAnsi="Times"/>
          <w:i/>
          <w:sz w:val="24"/>
          <w:szCs w:val="24"/>
        </w:rPr>
        <w:t xml:space="preserve"> </w:t>
      </w:r>
      <w:r w:rsidR="007D0EC1" w:rsidRPr="00357F4B">
        <w:rPr>
          <w:rFonts w:ascii="Times" w:hAnsi="Times"/>
          <w:sz w:val="24"/>
          <w:szCs w:val="24"/>
          <w:lang w:val="en-US"/>
        </w:rPr>
        <w:t>(a) T</w:t>
      </w:r>
      <w:r w:rsidR="007C187F" w:rsidRPr="00357F4B">
        <w:rPr>
          <w:rFonts w:ascii="Times" w:hAnsi="Times"/>
          <w:sz w:val="24"/>
          <w:szCs w:val="24"/>
          <w:lang w:val="en-US"/>
        </w:rPr>
        <w:t>ranscript abundance</w:t>
      </w:r>
      <w:r w:rsidR="005034CE" w:rsidRPr="00357F4B">
        <w:rPr>
          <w:rFonts w:ascii="Times" w:hAnsi="Times"/>
          <w:sz w:val="24"/>
          <w:szCs w:val="24"/>
          <w:lang w:val="en-US"/>
        </w:rPr>
        <w:t xml:space="preserve"> </w:t>
      </w:r>
      <w:r w:rsidR="00586A3E" w:rsidRPr="00357F4B">
        <w:rPr>
          <w:rFonts w:ascii="Times" w:hAnsi="Times"/>
          <w:sz w:val="24"/>
          <w:szCs w:val="24"/>
          <w:lang w:val="en-US"/>
        </w:rPr>
        <w:t>in</w:t>
      </w:r>
      <w:r w:rsidR="007D0EC1" w:rsidRPr="00357F4B">
        <w:rPr>
          <w:rFonts w:ascii="Times" w:hAnsi="Times"/>
          <w:sz w:val="24"/>
          <w:szCs w:val="24"/>
          <w:lang w:val="en-US"/>
        </w:rPr>
        <w:t xml:space="preserve"> SW480 cells</w:t>
      </w:r>
      <w:r w:rsidR="00586A3E" w:rsidRPr="00357F4B">
        <w:rPr>
          <w:rFonts w:ascii="Times" w:hAnsi="Times"/>
          <w:sz w:val="24"/>
          <w:szCs w:val="24"/>
          <w:lang w:val="en-US"/>
        </w:rPr>
        <w:t xml:space="preserve"> </w:t>
      </w:r>
      <w:r w:rsidR="007D0EC1" w:rsidRPr="00357F4B">
        <w:rPr>
          <w:rFonts w:ascii="Times" w:hAnsi="Times"/>
          <w:sz w:val="24"/>
          <w:szCs w:val="24"/>
          <w:lang w:val="en-US"/>
        </w:rPr>
        <w:t>exposed</w:t>
      </w:r>
      <w:r w:rsidR="005034CE" w:rsidRPr="00357F4B">
        <w:rPr>
          <w:rFonts w:ascii="Times" w:hAnsi="Times"/>
          <w:sz w:val="24"/>
          <w:szCs w:val="24"/>
          <w:lang w:val="en-US"/>
        </w:rPr>
        <w:t xml:space="preserve"> to </w:t>
      </w:r>
      <w:proofErr w:type="spellStart"/>
      <w:r w:rsidR="00EA1DD0" w:rsidRPr="00357F4B">
        <w:rPr>
          <w:rFonts w:ascii="Times" w:hAnsi="Times"/>
          <w:sz w:val="24"/>
          <w:szCs w:val="24"/>
          <w:lang w:val="en-US"/>
        </w:rPr>
        <w:t>pictilisib</w:t>
      </w:r>
      <w:proofErr w:type="spellEnd"/>
      <w:r w:rsidR="007D0EC1" w:rsidRPr="00357F4B">
        <w:rPr>
          <w:rFonts w:ascii="Times" w:hAnsi="Times"/>
          <w:sz w:val="24"/>
          <w:szCs w:val="24"/>
          <w:lang w:val="en-US"/>
        </w:rPr>
        <w:t xml:space="preserve"> and/or </w:t>
      </w:r>
      <w:proofErr w:type="spellStart"/>
      <w:r w:rsidR="0019746A" w:rsidRPr="00357F4B">
        <w:rPr>
          <w:rFonts w:ascii="Times" w:hAnsi="Times"/>
          <w:sz w:val="24"/>
          <w:szCs w:val="24"/>
          <w:lang w:val="en-US"/>
        </w:rPr>
        <w:t>cobimetinib</w:t>
      </w:r>
      <w:proofErr w:type="spellEnd"/>
      <w:r w:rsidR="007D0EC1" w:rsidRPr="00357F4B">
        <w:rPr>
          <w:rFonts w:ascii="Times" w:hAnsi="Times"/>
          <w:sz w:val="24"/>
          <w:szCs w:val="24"/>
          <w:lang w:val="en-US"/>
        </w:rPr>
        <w:t xml:space="preserve"> for 6 h, relative to levels in cells treated with a </w:t>
      </w:r>
      <w:r w:rsidR="005034CE" w:rsidRPr="00357F4B">
        <w:rPr>
          <w:rFonts w:ascii="Times" w:hAnsi="Times"/>
          <w:sz w:val="24"/>
          <w:szCs w:val="24"/>
          <w:lang w:val="en-US"/>
        </w:rPr>
        <w:t xml:space="preserve">vehicle control </w:t>
      </w:r>
      <w:r w:rsidR="007D0EC1" w:rsidRPr="00357F4B">
        <w:rPr>
          <w:rFonts w:ascii="Times" w:hAnsi="Times"/>
          <w:sz w:val="24"/>
          <w:szCs w:val="24"/>
          <w:lang w:val="en-US"/>
        </w:rPr>
        <w:t>(</w:t>
      </w:r>
      <w:r w:rsidR="005034CE" w:rsidRPr="00357F4B">
        <w:rPr>
          <w:rFonts w:ascii="Times" w:hAnsi="Times"/>
          <w:sz w:val="24"/>
          <w:szCs w:val="24"/>
          <w:lang w:val="en-US"/>
        </w:rPr>
        <w:t xml:space="preserve">n </w:t>
      </w:r>
      <w:r w:rsidR="007D0EC1" w:rsidRPr="00357F4B">
        <w:rPr>
          <w:rFonts w:ascii="Times" w:hAnsi="Times"/>
          <w:sz w:val="24"/>
          <w:szCs w:val="24"/>
          <w:lang w:val="en-US"/>
        </w:rPr>
        <w:t xml:space="preserve">= </w:t>
      </w:r>
      <w:r w:rsidR="005034CE" w:rsidRPr="00357F4B">
        <w:rPr>
          <w:rFonts w:ascii="Times" w:hAnsi="Times"/>
          <w:sz w:val="24"/>
          <w:szCs w:val="24"/>
          <w:lang w:val="en-US"/>
        </w:rPr>
        <w:t>&gt;</w:t>
      </w:r>
      <w:r w:rsidR="00995173" w:rsidRPr="00357F4B">
        <w:rPr>
          <w:rFonts w:ascii="Times" w:hAnsi="Times"/>
          <w:sz w:val="24"/>
          <w:szCs w:val="24"/>
          <w:lang w:val="en-US"/>
        </w:rPr>
        <w:t xml:space="preserve"> 3;</w:t>
      </w:r>
      <w:r w:rsidR="005034CE" w:rsidRPr="00357F4B">
        <w:rPr>
          <w:rFonts w:ascii="Times" w:hAnsi="Times"/>
          <w:sz w:val="24"/>
          <w:szCs w:val="24"/>
          <w:lang w:val="en-US"/>
        </w:rPr>
        <w:t xml:space="preserve"> </w:t>
      </w:r>
      <w:r w:rsidR="00995173" w:rsidRPr="00357F4B">
        <w:rPr>
          <w:rFonts w:ascii="Times" w:hAnsi="Times"/>
          <w:sz w:val="24"/>
          <w:szCs w:val="24"/>
          <w:lang w:val="en-US"/>
        </w:rPr>
        <w:t xml:space="preserve">error bars indicate </w:t>
      </w:r>
      <w:proofErr w:type="spellStart"/>
      <w:r w:rsidR="00995173" w:rsidRPr="00357F4B">
        <w:rPr>
          <w:rFonts w:ascii="Times" w:hAnsi="Times"/>
          <w:sz w:val="24"/>
          <w:szCs w:val="24"/>
          <w:lang w:val="en-US"/>
        </w:rPr>
        <w:t>s.e.m</w:t>
      </w:r>
      <w:proofErr w:type="spellEnd"/>
      <w:r w:rsidR="00995173" w:rsidRPr="00357F4B">
        <w:rPr>
          <w:rFonts w:ascii="Times" w:hAnsi="Times"/>
          <w:sz w:val="24"/>
          <w:szCs w:val="24"/>
          <w:lang w:val="en-US"/>
        </w:rPr>
        <w:t>;</w:t>
      </w:r>
      <w:r w:rsidR="009C1727" w:rsidRPr="00357F4B">
        <w:rPr>
          <w:rFonts w:ascii="Times" w:hAnsi="Times"/>
          <w:sz w:val="24"/>
          <w:szCs w:val="24"/>
          <w:lang w:val="en-US"/>
        </w:rPr>
        <w:t xml:space="preserve"> *</w:t>
      </w:r>
      <w:r w:rsidR="007D0EC1" w:rsidRPr="00357F4B">
        <w:rPr>
          <w:rFonts w:ascii="Times" w:hAnsi="Times"/>
          <w:i/>
          <w:sz w:val="24"/>
          <w:szCs w:val="24"/>
          <w:lang w:val="en-US"/>
        </w:rPr>
        <w:t>P</w:t>
      </w:r>
      <w:r w:rsidR="007D0EC1" w:rsidRPr="00357F4B">
        <w:rPr>
          <w:rFonts w:ascii="Times" w:hAnsi="Times"/>
          <w:sz w:val="24"/>
          <w:szCs w:val="24"/>
          <w:lang w:val="en-US"/>
        </w:rPr>
        <w:t xml:space="preserve"> =</w:t>
      </w:r>
      <w:r w:rsidR="009C1727" w:rsidRPr="00357F4B">
        <w:rPr>
          <w:rFonts w:ascii="Times" w:hAnsi="Times"/>
          <w:sz w:val="24"/>
          <w:szCs w:val="24"/>
          <w:lang w:val="en-US"/>
        </w:rPr>
        <w:t xml:space="preserve"> &lt; 0.001)</w:t>
      </w:r>
      <w:r w:rsidR="00995173" w:rsidRPr="00357F4B">
        <w:rPr>
          <w:rFonts w:ascii="Times" w:hAnsi="Times"/>
          <w:sz w:val="24"/>
          <w:szCs w:val="24"/>
          <w:lang w:val="en-US"/>
        </w:rPr>
        <w:t xml:space="preserve">.  </w:t>
      </w:r>
      <w:r w:rsidR="0025753C" w:rsidRPr="00357F4B">
        <w:rPr>
          <w:rFonts w:ascii="Times" w:hAnsi="Times"/>
          <w:sz w:val="24"/>
          <w:szCs w:val="24"/>
          <w:lang w:val="en-US"/>
        </w:rPr>
        <w:t>(</w:t>
      </w:r>
      <w:r w:rsidR="00291E4A" w:rsidRPr="00357F4B">
        <w:rPr>
          <w:rFonts w:ascii="Times" w:hAnsi="Times"/>
          <w:sz w:val="24"/>
          <w:szCs w:val="24"/>
          <w:lang w:val="en-US"/>
        </w:rPr>
        <w:t>b</w:t>
      </w:r>
      <w:r w:rsidR="001F307C" w:rsidRPr="00357F4B">
        <w:rPr>
          <w:rFonts w:ascii="Times" w:hAnsi="Times"/>
          <w:sz w:val="24"/>
          <w:szCs w:val="24"/>
          <w:lang w:val="en-US"/>
        </w:rPr>
        <w:t>)</w:t>
      </w:r>
      <w:r w:rsidR="0025753C" w:rsidRPr="00357F4B">
        <w:rPr>
          <w:rFonts w:ascii="Times" w:hAnsi="Times"/>
          <w:sz w:val="24"/>
          <w:szCs w:val="24"/>
          <w:lang w:val="en-US"/>
        </w:rPr>
        <w:t xml:space="preserve"> </w:t>
      </w:r>
      <w:r w:rsidR="003B3250" w:rsidRPr="00357F4B">
        <w:rPr>
          <w:rFonts w:ascii="Times" w:hAnsi="Times"/>
          <w:sz w:val="24"/>
          <w:szCs w:val="24"/>
          <w:lang w:val="en-US"/>
        </w:rPr>
        <w:t xml:space="preserve">Immunoblot </w:t>
      </w:r>
      <w:r w:rsidR="007D0EC1" w:rsidRPr="00357F4B">
        <w:rPr>
          <w:rFonts w:ascii="Times" w:hAnsi="Times"/>
          <w:sz w:val="24"/>
          <w:szCs w:val="24"/>
          <w:lang w:val="en-US"/>
        </w:rPr>
        <w:t xml:space="preserve">indicating the abundance </w:t>
      </w:r>
      <w:r w:rsidR="003B3250" w:rsidRPr="00357F4B">
        <w:rPr>
          <w:rFonts w:ascii="Times" w:hAnsi="Times"/>
          <w:sz w:val="24"/>
          <w:szCs w:val="24"/>
          <w:lang w:val="en-US"/>
        </w:rPr>
        <w:t xml:space="preserve">of BIM and BBC3 </w:t>
      </w:r>
      <w:r w:rsidR="007D0EC1" w:rsidRPr="00357F4B">
        <w:rPr>
          <w:rFonts w:ascii="Times" w:hAnsi="Times"/>
          <w:sz w:val="24"/>
          <w:szCs w:val="24"/>
          <w:lang w:val="en-US"/>
        </w:rPr>
        <w:t>after</w:t>
      </w:r>
      <w:r w:rsidR="003B3250" w:rsidRPr="00357F4B">
        <w:rPr>
          <w:rFonts w:ascii="Times" w:hAnsi="Times"/>
          <w:sz w:val="24"/>
          <w:szCs w:val="24"/>
          <w:lang w:val="en-US"/>
        </w:rPr>
        <w:t xml:space="preserve"> </w:t>
      </w:r>
      <w:r w:rsidR="001F307C" w:rsidRPr="00357F4B">
        <w:rPr>
          <w:rFonts w:ascii="Times" w:hAnsi="Times"/>
          <w:sz w:val="24"/>
          <w:szCs w:val="24"/>
          <w:lang w:val="en-US"/>
        </w:rPr>
        <w:t xml:space="preserve">HCT116 cells </w:t>
      </w:r>
      <w:r w:rsidR="007D0EC1" w:rsidRPr="00357F4B">
        <w:rPr>
          <w:rFonts w:ascii="Times" w:hAnsi="Times"/>
          <w:sz w:val="24"/>
          <w:szCs w:val="24"/>
          <w:lang w:val="en-US"/>
        </w:rPr>
        <w:t xml:space="preserve">were treated </w:t>
      </w:r>
      <w:r w:rsidR="001F307C" w:rsidRPr="00357F4B">
        <w:rPr>
          <w:rFonts w:ascii="Times" w:hAnsi="Times"/>
          <w:sz w:val="24"/>
          <w:szCs w:val="24"/>
          <w:lang w:val="en-US"/>
        </w:rPr>
        <w:t>with 5</w:t>
      </w:r>
      <w:r w:rsidR="007D0EC1" w:rsidRPr="00357F4B">
        <w:rPr>
          <w:rFonts w:ascii="Times" w:hAnsi="Times"/>
          <w:sz w:val="24"/>
          <w:szCs w:val="24"/>
          <w:lang w:val="en-US"/>
        </w:rPr>
        <w:t xml:space="preserve"> </w:t>
      </w:r>
      <w:r w:rsidR="001F307C" w:rsidRPr="00357F4B">
        <w:rPr>
          <w:rFonts w:ascii="Times" w:hAnsi="Times"/>
          <w:sz w:val="24"/>
          <w:szCs w:val="24"/>
          <w:lang w:val="en-US"/>
        </w:rPr>
        <w:t>x GI</w:t>
      </w:r>
      <w:r w:rsidR="001F307C" w:rsidRPr="00357F4B">
        <w:rPr>
          <w:rFonts w:ascii="Times" w:hAnsi="Times"/>
          <w:sz w:val="24"/>
          <w:szCs w:val="24"/>
          <w:vertAlign w:val="subscript"/>
          <w:lang w:val="en-US"/>
        </w:rPr>
        <w:t>50</w:t>
      </w:r>
      <w:r w:rsidR="001F307C" w:rsidRPr="00357F4B">
        <w:rPr>
          <w:rFonts w:ascii="Times" w:hAnsi="Times"/>
          <w:sz w:val="24"/>
          <w:szCs w:val="24"/>
          <w:lang w:val="en-US"/>
        </w:rPr>
        <w:t xml:space="preserve"> </w:t>
      </w:r>
      <w:proofErr w:type="spellStart"/>
      <w:r w:rsidR="00EA1DD0" w:rsidRPr="00357F4B">
        <w:rPr>
          <w:rFonts w:ascii="Times" w:hAnsi="Times"/>
          <w:sz w:val="24"/>
          <w:szCs w:val="24"/>
          <w:lang w:val="en-US"/>
        </w:rPr>
        <w:t>pictilisib</w:t>
      </w:r>
      <w:proofErr w:type="spellEnd"/>
      <w:r w:rsidR="001F307C" w:rsidRPr="00357F4B">
        <w:rPr>
          <w:rFonts w:ascii="Times" w:hAnsi="Times"/>
          <w:sz w:val="24"/>
          <w:szCs w:val="24"/>
          <w:lang w:val="en-US"/>
        </w:rPr>
        <w:t xml:space="preserve"> </w:t>
      </w:r>
      <w:r w:rsidR="006B51D4" w:rsidRPr="00357F4B">
        <w:rPr>
          <w:rFonts w:ascii="Times" w:hAnsi="Times"/>
          <w:sz w:val="24"/>
          <w:szCs w:val="24"/>
          <w:lang w:val="en-US"/>
        </w:rPr>
        <w:t>and</w:t>
      </w:r>
      <w:r w:rsidR="007D0EC1" w:rsidRPr="00357F4B">
        <w:rPr>
          <w:rFonts w:ascii="Times" w:hAnsi="Times"/>
          <w:sz w:val="24"/>
          <w:szCs w:val="24"/>
          <w:lang w:val="en-US"/>
        </w:rPr>
        <w:t>/or</w:t>
      </w:r>
      <w:r w:rsidR="001F307C" w:rsidRPr="00357F4B">
        <w:rPr>
          <w:rFonts w:ascii="Times" w:hAnsi="Times"/>
          <w:sz w:val="24"/>
          <w:szCs w:val="24"/>
          <w:lang w:val="en-US"/>
        </w:rPr>
        <w:t xml:space="preserve"> </w:t>
      </w:r>
      <w:proofErr w:type="spellStart"/>
      <w:r w:rsidR="0019746A" w:rsidRPr="00357F4B">
        <w:rPr>
          <w:rFonts w:ascii="Times" w:hAnsi="Times"/>
          <w:sz w:val="24"/>
          <w:szCs w:val="24"/>
          <w:lang w:val="en-US"/>
        </w:rPr>
        <w:t>cobimetinib</w:t>
      </w:r>
      <w:proofErr w:type="spellEnd"/>
      <w:r w:rsidR="001F307C" w:rsidRPr="00357F4B">
        <w:rPr>
          <w:rFonts w:ascii="Times" w:hAnsi="Times"/>
          <w:sz w:val="24"/>
          <w:szCs w:val="24"/>
          <w:lang w:val="en-US"/>
        </w:rPr>
        <w:t>.  GAPDH was included as a loading control.</w:t>
      </w:r>
    </w:p>
    <w:p w14:paraId="1D2D0361" w14:textId="68FB51AC" w:rsidR="00982B79" w:rsidRPr="00357F4B" w:rsidRDefault="00982B79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</w:p>
    <w:p w14:paraId="4681B866" w14:textId="7F46C73F" w:rsidR="00861F3B" w:rsidRPr="00357F4B" w:rsidRDefault="005C33A7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drawing>
          <wp:inline distT="0" distB="0" distL="0" distR="0" wp14:anchorId="5956C71A" wp14:editId="3424C1CA">
            <wp:extent cx="5943600" cy="25558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LARKE_SUPPLEMENTARY_FIGURE5fin.tif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49363" w14:textId="506A17B8" w:rsidR="00A97089" w:rsidRPr="00357F4B" w:rsidRDefault="00EB0151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 xml:space="preserve">Supplementary Figure </w:t>
      </w:r>
      <w:r w:rsidR="00E2564A" w:rsidRPr="00357F4B">
        <w:rPr>
          <w:rFonts w:ascii="Times" w:hAnsi="Times"/>
          <w:b/>
          <w:sz w:val="24"/>
          <w:szCs w:val="24"/>
        </w:rPr>
        <w:t>5</w:t>
      </w:r>
      <w:r w:rsidRPr="00357F4B">
        <w:rPr>
          <w:rFonts w:ascii="Times" w:hAnsi="Times"/>
          <w:b/>
          <w:sz w:val="24"/>
          <w:szCs w:val="24"/>
        </w:rPr>
        <w:t xml:space="preserve">.  </w:t>
      </w:r>
      <w:r w:rsidRPr="00357F4B">
        <w:rPr>
          <w:rFonts w:ascii="Times" w:hAnsi="Times"/>
          <w:b/>
          <w:i/>
          <w:sz w:val="24"/>
          <w:szCs w:val="24"/>
        </w:rPr>
        <w:t>KRAS</w:t>
      </w:r>
      <w:r w:rsidRPr="00357F4B">
        <w:rPr>
          <w:rFonts w:ascii="Times" w:hAnsi="Times"/>
          <w:b/>
          <w:sz w:val="24"/>
          <w:szCs w:val="24"/>
          <w:vertAlign w:val="superscript"/>
        </w:rPr>
        <w:t>CDN12</w:t>
      </w:r>
      <w:r w:rsidRPr="00357F4B">
        <w:rPr>
          <w:rFonts w:ascii="Times" w:hAnsi="Times"/>
          <w:b/>
          <w:sz w:val="24"/>
          <w:szCs w:val="24"/>
        </w:rPr>
        <w:t xml:space="preserve"> human colorectal cancer cells are </w:t>
      </w:r>
      <w:r w:rsidR="00A16019" w:rsidRPr="00357F4B">
        <w:rPr>
          <w:rFonts w:ascii="Times" w:hAnsi="Times"/>
          <w:b/>
          <w:sz w:val="24"/>
          <w:szCs w:val="24"/>
        </w:rPr>
        <w:t xml:space="preserve">less </w:t>
      </w:r>
      <w:r w:rsidRPr="00357F4B">
        <w:rPr>
          <w:rFonts w:ascii="Times" w:hAnsi="Times"/>
          <w:b/>
          <w:sz w:val="24"/>
          <w:szCs w:val="24"/>
        </w:rPr>
        <w:t xml:space="preserve">sensitive to PI3K inhibition.  </w:t>
      </w:r>
      <w:r w:rsidRPr="00357F4B">
        <w:rPr>
          <w:rFonts w:ascii="Times" w:hAnsi="Times"/>
          <w:sz w:val="24"/>
          <w:szCs w:val="24"/>
          <w:lang w:val="en-US"/>
        </w:rPr>
        <w:t>GI</w:t>
      </w:r>
      <w:r w:rsidRPr="00357F4B">
        <w:rPr>
          <w:rFonts w:ascii="Times" w:hAnsi="Times"/>
          <w:sz w:val="24"/>
          <w:szCs w:val="24"/>
          <w:vertAlign w:val="subscript"/>
          <w:lang w:val="en-US"/>
        </w:rPr>
        <w:t>50</w:t>
      </w:r>
      <w:r w:rsidRPr="00357F4B">
        <w:rPr>
          <w:rFonts w:ascii="Times" w:hAnsi="Times"/>
          <w:sz w:val="24"/>
          <w:szCs w:val="24"/>
          <w:lang w:val="en-US"/>
        </w:rPr>
        <w:t xml:space="preserve"> values for </w:t>
      </w:r>
      <w:r w:rsidRPr="00357F4B">
        <w:rPr>
          <w:rFonts w:ascii="Times" w:hAnsi="Times"/>
          <w:b/>
          <w:sz w:val="24"/>
          <w:szCs w:val="24"/>
          <w:lang w:val="en-US"/>
        </w:rPr>
        <w:t>(a)</w:t>
      </w:r>
      <w:r w:rsidRPr="00357F4B">
        <w:rPr>
          <w:rFonts w:ascii="Times" w:hAnsi="Times"/>
          <w:sz w:val="24"/>
          <w:szCs w:val="24"/>
          <w:lang w:val="en-US"/>
        </w:rPr>
        <w:t xml:space="preserve"> PI3K inhibitor </w:t>
      </w:r>
      <w:r w:rsidR="006C2C19" w:rsidRPr="00357F4B">
        <w:rPr>
          <w:rFonts w:ascii="Times" w:hAnsi="Times"/>
          <w:sz w:val="24"/>
          <w:szCs w:val="24"/>
          <w:lang w:val="en-US"/>
        </w:rPr>
        <w:t>pictilisib</w:t>
      </w:r>
      <w:r w:rsidRPr="00357F4B">
        <w:rPr>
          <w:rFonts w:ascii="Times" w:hAnsi="Times"/>
          <w:sz w:val="24"/>
          <w:szCs w:val="24"/>
          <w:lang w:val="en-US"/>
        </w:rPr>
        <w:t xml:space="preserve">, </w:t>
      </w:r>
      <w:r w:rsidRPr="00357F4B">
        <w:rPr>
          <w:rFonts w:ascii="Times" w:hAnsi="Times"/>
          <w:b/>
          <w:sz w:val="24"/>
          <w:szCs w:val="24"/>
          <w:lang w:val="en-US"/>
        </w:rPr>
        <w:t>(b)</w:t>
      </w:r>
      <w:r w:rsidRPr="00357F4B">
        <w:rPr>
          <w:rFonts w:ascii="Times" w:hAnsi="Times"/>
          <w:sz w:val="24"/>
          <w:szCs w:val="24"/>
          <w:lang w:val="en-US"/>
        </w:rPr>
        <w:t xml:space="preserve"> dual </w:t>
      </w:r>
      <w:proofErr w:type="spellStart"/>
      <w:r w:rsidRPr="00357F4B">
        <w:rPr>
          <w:rFonts w:ascii="Times" w:hAnsi="Times"/>
          <w:sz w:val="24"/>
          <w:szCs w:val="24"/>
          <w:lang w:val="en-US"/>
        </w:rPr>
        <w:t>mTOR</w:t>
      </w:r>
      <w:proofErr w:type="spellEnd"/>
      <w:r w:rsidRPr="00357F4B">
        <w:rPr>
          <w:rFonts w:ascii="Times" w:hAnsi="Times"/>
          <w:sz w:val="24"/>
          <w:szCs w:val="24"/>
          <w:lang w:val="en-US"/>
        </w:rPr>
        <w:t xml:space="preserve">/PI3K inhibitor </w:t>
      </w:r>
      <w:proofErr w:type="spellStart"/>
      <w:r w:rsidR="006F6733" w:rsidRPr="00357F4B">
        <w:rPr>
          <w:rFonts w:ascii="Times" w:hAnsi="Times"/>
          <w:sz w:val="24"/>
          <w:szCs w:val="24"/>
          <w:lang w:val="en-US"/>
        </w:rPr>
        <w:lastRenderedPageBreak/>
        <w:t>apitolisib</w:t>
      </w:r>
      <w:proofErr w:type="spellEnd"/>
      <w:r w:rsidRPr="00357F4B">
        <w:rPr>
          <w:rFonts w:ascii="Times" w:hAnsi="Times"/>
          <w:sz w:val="24"/>
          <w:szCs w:val="24"/>
          <w:lang w:val="en-US"/>
        </w:rPr>
        <w:t xml:space="preserve"> and </w:t>
      </w:r>
      <w:r w:rsidRPr="00357F4B">
        <w:rPr>
          <w:rFonts w:ascii="Times" w:hAnsi="Times"/>
          <w:b/>
          <w:sz w:val="24"/>
          <w:szCs w:val="24"/>
          <w:lang w:val="en-US"/>
        </w:rPr>
        <w:t>(c)</w:t>
      </w:r>
      <w:r w:rsidRPr="00357F4B">
        <w:rPr>
          <w:rFonts w:ascii="Times" w:hAnsi="Times"/>
          <w:sz w:val="24"/>
          <w:szCs w:val="24"/>
          <w:lang w:val="en-US"/>
        </w:rPr>
        <w:t xml:space="preserve"> MEK inhibitor </w:t>
      </w:r>
      <w:proofErr w:type="spellStart"/>
      <w:r w:rsidR="0019746A" w:rsidRPr="00357F4B">
        <w:rPr>
          <w:rFonts w:ascii="Times" w:hAnsi="Times"/>
          <w:sz w:val="24"/>
          <w:szCs w:val="24"/>
          <w:lang w:val="en-US"/>
        </w:rPr>
        <w:t>cobimetinib</w:t>
      </w:r>
      <w:proofErr w:type="spellEnd"/>
      <w:r w:rsidRPr="00357F4B">
        <w:rPr>
          <w:rFonts w:ascii="Times" w:hAnsi="Times"/>
          <w:sz w:val="24"/>
          <w:szCs w:val="24"/>
          <w:lang w:val="en-US"/>
        </w:rPr>
        <w:t xml:space="preserve"> across a panel of 47 human colorectal cancer cell lines</w:t>
      </w:r>
      <w:r w:rsidR="007C726A" w:rsidRPr="00357F4B">
        <w:rPr>
          <w:rFonts w:ascii="Times" w:hAnsi="Times"/>
          <w:sz w:val="24"/>
          <w:szCs w:val="24"/>
          <w:lang w:val="en-US"/>
        </w:rPr>
        <w:t xml:space="preserve"> with different mutation profiles</w:t>
      </w:r>
      <w:r w:rsidRPr="00357F4B">
        <w:rPr>
          <w:rFonts w:ascii="Times" w:hAnsi="Times"/>
          <w:sz w:val="24"/>
          <w:szCs w:val="24"/>
          <w:lang w:val="en-US"/>
        </w:rPr>
        <w:t xml:space="preserve">.  </w:t>
      </w:r>
      <w:r w:rsidRPr="00357F4B">
        <w:rPr>
          <w:rFonts w:ascii="Times" w:hAnsi="Times"/>
          <w:sz w:val="24"/>
          <w:szCs w:val="24"/>
        </w:rPr>
        <w:t>GI</w:t>
      </w:r>
      <w:r w:rsidRPr="00357F4B">
        <w:rPr>
          <w:rFonts w:ascii="Times" w:hAnsi="Times"/>
          <w:sz w:val="24"/>
          <w:szCs w:val="24"/>
          <w:vertAlign w:val="subscript"/>
        </w:rPr>
        <w:t>50</w:t>
      </w:r>
      <w:r w:rsidRPr="00357F4B">
        <w:rPr>
          <w:rFonts w:ascii="Times" w:hAnsi="Times"/>
          <w:sz w:val="24"/>
          <w:szCs w:val="24"/>
        </w:rPr>
        <w:t xml:space="preserve"> values were determined after 96 h exposure to the compound </w:t>
      </w:r>
      <w:r w:rsidRPr="00357F4B">
        <w:rPr>
          <w:rFonts w:ascii="Times" w:hAnsi="Times"/>
          <w:sz w:val="24"/>
          <w:szCs w:val="24"/>
          <w:lang w:val="en-US"/>
        </w:rPr>
        <w:t>(n = &gt; 3).</w:t>
      </w:r>
      <w:r w:rsidR="00F81268" w:rsidRPr="00357F4B">
        <w:rPr>
          <w:rFonts w:ascii="Times" w:hAnsi="Times"/>
          <w:sz w:val="24"/>
          <w:szCs w:val="24"/>
          <w:lang w:val="en-US"/>
        </w:rPr>
        <w:t xml:space="preserve"> </w:t>
      </w:r>
      <w:r w:rsidRPr="00357F4B">
        <w:rPr>
          <w:rFonts w:ascii="Times" w:hAnsi="Times"/>
          <w:sz w:val="24"/>
          <w:szCs w:val="24"/>
          <w:lang w:val="en-US"/>
        </w:rPr>
        <w:t xml:space="preserve"> </w:t>
      </w:r>
      <w:r w:rsidR="00DD6846" w:rsidRPr="00357F4B">
        <w:rPr>
          <w:rFonts w:ascii="Times" w:hAnsi="Times"/>
          <w:sz w:val="24"/>
          <w:szCs w:val="24"/>
          <w:lang w:val="en-US"/>
        </w:rPr>
        <w:t>Mean values (</w:t>
      </w:r>
      <w:proofErr w:type="spellStart"/>
      <w:r w:rsidR="00DD6846" w:rsidRPr="00357F4B">
        <w:rPr>
          <w:rFonts w:ascii="Times" w:hAnsi="Times"/>
          <w:sz w:val="24"/>
          <w:szCs w:val="24"/>
          <w:lang w:val="en-US"/>
        </w:rPr>
        <w:t>s.e.m</w:t>
      </w:r>
      <w:proofErr w:type="spellEnd"/>
      <w:r w:rsidR="00DD6846" w:rsidRPr="00357F4B">
        <w:rPr>
          <w:rFonts w:ascii="Times" w:hAnsi="Times"/>
          <w:sz w:val="24"/>
          <w:szCs w:val="24"/>
          <w:lang w:val="en-US"/>
        </w:rPr>
        <w:t>) are superimposed in black</w:t>
      </w:r>
      <w:r w:rsidR="003B76D6" w:rsidRPr="00357F4B">
        <w:rPr>
          <w:rFonts w:ascii="Times" w:hAnsi="Times"/>
          <w:sz w:val="24"/>
          <w:szCs w:val="24"/>
          <w:lang w:val="en-US"/>
        </w:rPr>
        <w:t xml:space="preserve"> (CDN = codon mutation)</w:t>
      </w:r>
      <w:r w:rsidR="00DD6846" w:rsidRPr="00357F4B">
        <w:rPr>
          <w:rFonts w:ascii="Times" w:hAnsi="Times"/>
          <w:sz w:val="24"/>
          <w:szCs w:val="24"/>
          <w:lang w:val="en-US"/>
        </w:rPr>
        <w:t>.</w:t>
      </w:r>
    </w:p>
    <w:p w14:paraId="504158B3" w14:textId="77777777" w:rsidR="00982B79" w:rsidRPr="00357F4B" w:rsidRDefault="00982B79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</w:p>
    <w:p w14:paraId="387F5603" w14:textId="6FF1E810" w:rsidR="001603A6" w:rsidRPr="00357F4B" w:rsidRDefault="005C33A7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drawing>
          <wp:inline distT="0" distB="0" distL="0" distR="0" wp14:anchorId="2E60936B" wp14:editId="1F47F6EA">
            <wp:extent cx="5321300" cy="45339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LARKE_SUPPLEMENTARY_FIGURE6fin.tif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726FE" w14:textId="4F0BBC53" w:rsidR="00CE674E" w:rsidRPr="00357F4B" w:rsidRDefault="003B76D6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 xml:space="preserve">Supplementary Figure </w:t>
      </w:r>
      <w:r w:rsidR="00E2564A" w:rsidRPr="00357F4B">
        <w:rPr>
          <w:rFonts w:ascii="Times" w:hAnsi="Times"/>
          <w:b/>
          <w:sz w:val="24"/>
          <w:szCs w:val="24"/>
        </w:rPr>
        <w:t>6</w:t>
      </w:r>
      <w:r w:rsidR="00A823B2" w:rsidRPr="00357F4B">
        <w:rPr>
          <w:rFonts w:ascii="Times" w:hAnsi="Times"/>
          <w:b/>
          <w:sz w:val="24"/>
          <w:szCs w:val="24"/>
        </w:rPr>
        <w:t xml:space="preserve">. </w:t>
      </w:r>
      <w:r w:rsidR="00FE3E4C" w:rsidRPr="00357F4B">
        <w:rPr>
          <w:rFonts w:ascii="Times" w:hAnsi="Times"/>
          <w:b/>
          <w:sz w:val="24"/>
          <w:szCs w:val="24"/>
        </w:rPr>
        <w:t xml:space="preserve"> Combin</w:t>
      </w:r>
      <w:r w:rsidR="00F43857" w:rsidRPr="00357F4B">
        <w:rPr>
          <w:rFonts w:ascii="Times" w:hAnsi="Times"/>
          <w:b/>
          <w:sz w:val="24"/>
          <w:szCs w:val="24"/>
        </w:rPr>
        <w:t>ed MEK</w:t>
      </w:r>
      <w:r w:rsidR="005142B3" w:rsidRPr="00357F4B">
        <w:rPr>
          <w:rFonts w:ascii="Times" w:hAnsi="Times" w:cs="Times"/>
          <w:b/>
          <w:sz w:val="24"/>
          <w:szCs w:val="24"/>
        </w:rPr>
        <w:t>–</w:t>
      </w:r>
      <w:r w:rsidR="00F43857" w:rsidRPr="00357F4B">
        <w:rPr>
          <w:rFonts w:ascii="Times" w:hAnsi="Times"/>
          <w:b/>
          <w:sz w:val="24"/>
          <w:szCs w:val="24"/>
        </w:rPr>
        <w:t xml:space="preserve">PI3K inhibition is synergistic for cell growth inhibition across a </w:t>
      </w:r>
      <w:r w:rsidR="00485D09" w:rsidRPr="00357F4B">
        <w:rPr>
          <w:rFonts w:ascii="Times" w:hAnsi="Times"/>
          <w:b/>
          <w:sz w:val="24"/>
          <w:szCs w:val="24"/>
        </w:rPr>
        <w:t xml:space="preserve">human </w:t>
      </w:r>
      <w:r w:rsidR="00F43857" w:rsidRPr="00357F4B">
        <w:rPr>
          <w:rFonts w:ascii="Times" w:hAnsi="Times"/>
          <w:b/>
          <w:sz w:val="24"/>
          <w:szCs w:val="24"/>
        </w:rPr>
        <w:t xml:space="preserve">colorectal cancer panel, but SW620 cells are </w:t>
      </w:r>
      <w:r w:rsidR="00F81268" w:rsidRPr="00357F4B">
        <w:rPr>
          <w:rFonts w:ascii="Times" w:hAnsi="Times"/>
          <w:b/>
          <w:sz w:val="24"/>
          <w:szCs w:val="24"/>
        </w:rPr>
        <w:t>less sensitive</w:t>
      </w:r>
      <w:r w:rsidR="00FE3E4C" w:rsidRPr="00357F4B">
        <w:rPr>
          <w:rFonts w:ascii="Times" w:hAnsi="Times"/>
          <w:b/>
          <w:sz w:val="24"/>
          <w:szCs w:val="24"/>
        </w:rPr>
        <w:t xml:space="preserve">. </w:t>
      </w:r>
      <w:r w:rsidR="00FE3E4C" w:rsidRPr="00357F4B">
        <w:rPr>
          <w:rFonts w:ascii="Times" w:hAnsi="Times"/>
          <w:sz w:val="24"/>
          <w:szCs w:val="24"/>
        </w:rPr>
        <w:t xml:space="preserve"> </w:t>
      </w:r>
      <w:r w:rsidR="00F43857" w:rsidRPr="00357F4B">
        <w:rPr>
          <w:rFonts w:ascii="Times" w:hAnsi="Times"/>
          <w:sz w:val="24"/>
          <w:szCs w:val="24"/>
        </w:rPr>
        <w:t xml:space="preserve">(a) </w:t>
      </w:r>
      <w:r w:rsidR="00FE3E4C" w:rsidRPr="00357F4B">
        <w:rPr>
          <w:rFonts w:ascii="Times" w:hAnsi="Times"/>
          <w:sz w:val="24"/>
          <w:szCs w:val="24"/>
        </w:rPr>
        <w:t xml:space="preserve">Combination indices for </w:t>
      </w:r>
      <w:r w:rsidR="005F3E62" w:rsidRPr="00357F4B">
        <w:rPr>
          <w:rFonts w:ascii="Times" w:hAnsi="Times"/>
          <w:sz w:val="24"/>
          <w:szCs w:val="24"/>
        </w:rPr>
        <w:t>46</w:t>
      </w:r>
      <w:r w:rsidR="00FE3E4C" w:rsidRPr="00357F4B">
        <w:rPr>
          <w:rFonts w:ascii="Times" w:hAnsi="Times"/>
          <w:sz w:val="24"/>
          <w:szCs w:val="24"/>
        </w:rPr>
        <w:t xml:space="preserve"> human colorectal</w:t>
      </w:r>
      <w:r w:rsidR="005F3E62" w:rsidRPr="00357F4B">
        <w:rPr>
          <w:rFonts w:ascii="Times" w:hAnsi="Times"/>
          <w:sz w:val="24"/>
          <w:szCs w:val="24"/>
        </w:rPr>
        <w:t xml:space="preserve"> cancer cell lines</w:t>
      </w:r>
      <w:r w:rsidR="00F43857" w:rsidRPr="00357F4B">
        <w:rPr>
          <w:rFonts w:ascii="Times" w:hAnsi="Times"/>
          <w:sz w:val="24"/>
          <w:szCs w:val="24"/>
        </w:rPr>
        <w:t xml:space="preserve"> with different</w:t>
      </w:r>
      <w:r w:rsidR="00A96BBF" w:rsidRPr="00357F4B">
        <w:rPr>
          <w:rFonts w:ascii="Times" w:hAnsi="Times"/>
          <w:sz w:val="24"/>
          <w:szCs w:val="24"/>
        </w:rPr>
        <w:t xml:space="preserve"> </w:t>
      </w:r>
      <w:r w:rsidR="00A96BBF" w:rsidRPr="00357F4B">
        <w:rPr>
          <w:rFonts w:ascii="Times" w:hAnsi="Times"/>
          <w:i/>
          <w:sz w:val="24"/>
          <w:szCs w:val="24"/>
        </w:rPr>
        <w:t>KRAS</w:t>
      </w:r>
      <w:r w:rsidR="00A96BBF" w:rsidRPr="00357F4B">
        <w:rPr>
          <w:rFonts w:ascii="Times" w:hAnsi="Times"/>
          <w:sz w:val="24"/>
          <w:szCs w:val="24"/>
        </w:rPr>
        <w:t>/</w:t>
      </w:r>
      <w:r w:rsidR="00A96BBF" w:rsidRPr="00357F4B">
        <w:rPr>
          <w:rFonts w:ascii="Times" w:hAnsi="Times"/>
          <w:i/>
          <w:sz w:val="24"/>
          <w:szCs w:val="24"/>
        </w:rPr>
        <w:t>BRAF</w:t>
      </w:r>
      <w:r w:rsidR="00A96BBF" w:rsidRPr="00357F4B">
        <w:rPr>
          <w:rFonts w:ascii="Times" w:hAnsi="Times"/>
          <w:sz w:val="24"/>
          <w:szCs w:val="24"/>
        </w:rPr>
        <w:t>/</w:t>
      </w:r>
      <w:r w:rsidR="00A96BBF" w:rsidRPr="00357F4B">
        <w:rPr>
          <w:rFonts w:ascii="Times" w:hAnsi="Times"/>
          <w:i/>
          <w:sz w:val="24"/>
          <w:szCs w:val="24"/>
        </w:rPr>
        <w:t>PIK3CA</w:t>
      </w:r>
      <w:r w:rsidR="00A96BBF" w:rsidRPr="00357F4B">
        <w:rPr>
          <w:rFonts w:ascii="Times" w:hAnsi="Times"/>
          <w:sz w:val="24"/>
          <w:szCs w:val="24"/>
        </w:rPr>
        <w:t xml:space="preserve"> mutation status</w:t>
      </w:r>
      <w:r w:rsidR="00F43857" w:rsidRPr="00357F4B">
        <w:rPr>
          <w:rFonts w:ascii="Times" w:hAnsi="Times"/>
          <w:sz w:val="24"/>
          <w:szCs w:val="24"/>
        </w:rPr>
        <w:t xml:space="preserve"> treated with </w:t>
      </w:r>
      <w:r w:rsidR="006C2C19" w:rsidRPr="00357F4B">
        <w:rPr>
          <w:rFonts w:ascii="Times" w:hAnsi="Times"/>
          <w:sz w:val="24"/>
          <w:szCs w:val="24"/>
        </w:rPr>
        <w:t>pictilisib</w:t>
      </w:r>
      <w:r w:rsidR="00110052" w:rsidRPr="00357F4B">
        <w:rPr>
          <w:rFonts w:ascii="Times" w:hAnsi="Times"/>
          <w:sz w:val="24"/>
          <w:szCs w:val="24"/>
        </w:rPr>
        <w:t xml:space="preserve"> + </w:t>
      </w:r>
      <w:r w:rsidR="0019746A" w:rsidRPr="00357F4B">
        <w:rPr>
          <w:rFonts w:ascii="Times" w:hAnsi="Times"/>
          <w:sz w:val="24"/>
          <w:szCs w:val="24"/>
        </w:rPr>
        <w:t>cobimetinib</w:t>
      </w:r>
      <w:r w:rsidR="00F43857" w:rsidRPr="00357F4B">
        <w:rPr>
          <w:rFonts w:ascii="Times" w:hAnsi="Times"/>
          <w:sz w:val="24"/>
          <w:szCs w:val="24"/>
        </w:rPr>
        <w:t xml:space="preserve"> for 96 h</w:t>
      </w:r>
      <w:r w:rsidRPr="00357F4B">
        <w:rPr>
          <w:rFonts w:ascii="Times" w:hAnsi="Times"/>
          <w:sz w:val="24"/>
          <w:szCs w:val="24"/>
        </w:rPr>
        <w:t xml:space="preserve"> </w:t>
      </w:r>
      <w:r w:rsidRPr="00357F4B">
        <w:rPr>
          <w:rFonts w:ascii="Times" w:hAnsi="Times"/>
          <w:sz w:val="24"/>
          <w:szCs w:val="24"/>
          <w:lang w:val="en-US"/>
        </w:rPr>
        <w:t>(CDN = codon mutation).</w:t>
      </w:r>
      <w:r w:rsidR="0077747B" w:rsidRPr="00357F4B">
        <w:rPr>
          <w:rFonts w:ascii="Times" w:hAnsi="Times"/>
          <w:sz w:val="24"/>
          <w:szCs w:val="24"/>
        </w:rPr>
        <w:t xml:space="preserve"> </w:t>
      </w:r>
      <w:r w:rsidR="00F81268" w:rsidRPr="00357F4B">
        <w:rPr>
          <w:rFonts w:ascii="Times" w:hAnsi="Times"/>
          <w:sz w:val="24"/>
          <w:szCs w:val="24"/>
        </w:rPr>
        <w:t xml:space="preserve"> </w:t>
      </w:r>
      <w:r w:rsidR="00A96BBF" w:rsidRPr="00357F4B">
        <w:rPr>
          <w:rFonts w:ascii="Times" w:hAnsi="Times"/>
          <w:sz w:val="24"/>
          <w:szCs w:val="24"/>
        </w:rPr>
        <w:t>(b</w:t>
      </w:r>
      <w:r w:rsidR="005F3E62" w:rsidRPr="00357F4B">
        <w:rPr>
          <w:rFonts w:ascii="Times" w:hAnsi="Times"/>
          <w:sz w:val="24"/>
          <w:szCs w:val="24"/>
        </w:rPr>
        <w:t>)</w:t>
      </w:r>
      <w:r w:rsidR="0077747B" w:rsidRPr="00357F4B">
        <w:rPr>
          <w:rFonts w:ascii="Times" w:hAnsi="Times"/>
          <w:sz w:val="24"/>
          <w:szCs w:val="24"/>
        </w:rPr>
        <w:t xml:space="preserve"> </w:t>
      </w:r>
      <w:r w:rsidR="00F43857" w:rsidRPr="00357F4B">
        <w:rPr>
          <w:rFonts w:ascii="Times" w:hAnsi="Times"/>
          <w:sz w:val="24"/>
          <w:szCs w:val="24"/>
        </w:rPr>
        <w:t>C</w:t>
      </w:r>
      <w:r w:rsidR="0077747B" w:rsidRPr="00357F4B">
        <w:rPr>
          <w:rFonts w:ascii="Times" w:hAnsi="Times"/>
          <w:sz w:val="24"/>
          <w:szCs w:val="24"/>
        </w:rPr>
        <w:t>omparison of</w:t>
      </w:r>
      <w:r w:rsidR="005F3E62" w:rsidRPr="00357F4B">
        <w:rPr>
          <w:rFonts w:ascii="Times" w:hAnsi="Times"/>
          <w:sz w:val="24"/>
          <w:szCs w:val="24"/>
        </w:rPr>
        <w:t xml:space="preserve"> CI values for </w:t>
      </w:r>
      <w:r w:rsidR="0019746A" w:rsidRPr="00357F4B">
        <w:rPr>
          <w:rFonts w:ascii="Times" w:hAnsi="Times"/>
          <w:sz w:val="24"/>
          <w:szCs w:val="24"/>
        </w:rPr>
        <w:t>cobimetinib</w:t>
      </w:r>
      <w:r w:rsidR="005F3E62" w:rsidRPr="00357F4B">
        <w:rPr>
          <w:rFonts w:ascii="Times" w:hAnsi="Times"/>
          <w:sz w:val="24"/>
          <w:szCs w:val="24"/>
        </w:rPr>
        <w:t xml:space="preserve"> </w:t>
      </w:r>
      <w:r w:rsidR="00254B4C" w:rsidRPr="00357F4B">
        <w:rPr>
          <w:rFonts w:ascii="Times" w:hAnsi="Times"/>
          <w:sz w:val="24"/>
          <w:szCs w:val="24"/>
        </w:rPr>
        <w:t xml:space="preserve">+ </w:t>
      </w:r>
      <w:r w:rsidR="006C2C19" w:rsidRPr="00357F4B">
        <w:rPr>
          <w:rFonts w:ascii="Times" w:hAnsi="Times"/>
          <w:sz w:val="24"/>
          <w:szCs w:val="24"/>
        </w:rPr>
        <w:t>pictilisib</w:t>
      </w:r>
      <w:r w:rsidR="00254B4C" w:rsidRPr="00357F4B">
        <w:rPr>
          <w:rFonts w:ascii="Times" w:hAnsi="Times"/>
          <w:sz w:val="24"/>
          <w:szCs w:val="24"/>
        </w:rPr>
        <w:t xml:space="preserve"> </w:t>
      </w:r>
      <w:r w:rsidR="00F43857" w:rsidRPr="00357F4B">
        <w:rPr>
          <w:rFonts w:ascii="Times" w:hAnsi="Times"/>
          <w:sz w:val="24"/>
          <w:szCs w:val="24"/>
        </w:rPr>
        <w:t xml:space="preserve">versus </w:t>
      </w:r>
      <w:r w:rsidR="00AD1123" w:rsidRPr="00357F4B">
        <w:rPr>
          <w:rFonts w:ascii="Times" w:hAnsi="Times"/>
          <w:sz w:val="24"/>
          <w:szCs w:val="24"/>
        </w:rPr>
        <w:t>cobimetinib</w:t>
      </w:r>
      <w:r w:rsidR="00254B4C" w:rsidRPr="00357F4B">
        <w:rPr>
          <w:rFonts w:ascii="Times" w:hAnsi="Times"/>
          <w:sz w:val="24"/>
          <w:szCs w:val="24"/>
        </w:rPr>
        <w:t xml:space="preserve"> + </w:t>
      </w:r>
      <w:r w:rsidR="00D3140B" w:rsidRPr="00357F4B">
        <w:rPr>
          <w:rFonts w:ascii="Times" w:hAnsi="Times"/>
          <w:sz w:val="24"/>
          <w:szCs w:val="24"/>
        </w:rPr>
        <w:t>apitolisib</w:t>
      </w:r>
      <w:r w:rsidR="00F43857" w:rsidRPr="00357F4B">
        <w:rPr>
          <w:rFonts w:ascii="Times" w:hAnsi="Times"/>
          <w:sz w:val="24"/>
          <w:szCs w:val="24"/>
        </w:rPr>
        <w:t xml:space="preserve"> across a cell line panel. </w:t>
      </w:r>
      <w:r w:rsidRPr="00357F4B">
        <w:rPr>
          <w:rFonts w:ascii="Times" w:hAnsi="Times"/>
          <w:sz w:val="24"/>
          <w:szCs w:val="24"/>
        </w:rPr>
        <w:t xml:space="preserve"> </w:t>
      </w:r>
      <w:r w:rsidR="00CE5618" w:rsidRPr="00357F4B">
        <w:rPr>
          <w:rFonts w:ascii="Times" w:hAnsi="Times"/>
          <w:sz w:val="24"/>
          <w:szCs w:val="24"/>
        </w:rPr>
        <w:t xml:space="preserve">The </w:t>
      </w:r>
      <w:r w:rsidR="00F43857" w:rsidRPr="00357F4B">
        <w:rPr>
          <w:rFonts w:ascii="Times" w:hAnsi="Times"/>
          <w:sz w:val="24"/>
          <w:szCs w:val="24"/>
        </w:rPr>
        <w:t>CI values</w:t>
      </w:r>
      <w:r w:rsidR="00CE5618" w:rsidRPr="00357F4B">
        <w:rPr>
          <w:rFonts w:ascii="Times" w:hAnsi="Times"/>
          <w:sz w:val="24"/>
          <w:szCs w:val="24"/>
        </w:rPr>
        <w:t xml:space="preserve"> plotted</w:t>
      </w:r>
      <w:r w:rsidR="00F43857" w:rsidRPr="00357F4B">
        <w:rPr>
          <w:rFonts w:ascii="Times" w:hAnsi="Times"/>
          <w:sz w:val="24"/>
          <w:szCs w:val="24"/>
        </w:rPr>
        <w:t xml:space="preserve"> </w:t>
      </w:r>
      <w:r w:rsidR="00CE5618" w:rsidRPr="00357F4B">
        <w:rPr>
          <w:rFonts w:ascii="Times" w:hAnsi="Times"/>
          <w:sz w:val="24"/>
          <w:szCs w:val="24"/>
        </w:rPr>
        <w:t xml:space="preserve">are </w:t>
      </w:r>
      <w:r w:rsidR="00F43857" w:rsidRPr="00357F4B">
        <w:rPr>
          <w:rFonts w:ascii="Times" w:hAnsi="Times"/>
          <w:sz w:val="24"/>
          <w:szCs w:val="24"/>
        </w:rPr>
        <w:t>at the combination GI</w:t>
      </w:r>
      <w:r w:rsidR="00F43857" w:rsidRPr="00357F4B">
        <w:rPr>
          <w:rFonts w:ascii="Times" w:hAnsi="Times"/>
          <w:sz w:val="24"/>
          <w:szCs w:val="24"/>
          <w:vertAlign w:val="subscript"/>
        </w:rPr>
        <w:t>50</w:t>
      </w:r>
      <w:r w:rsidR="00F43857" w:rsidRPr="00357F4B">
        <w:rPr>
          <w:rFonts w:ascii="Times" w:hAnsi="Times"/>
          <w:sz w:val="24"/>
          <w:szCs w:val="24"/>
        </w:rPr>
        <w:t xml:space="preserve">. </w:t>
      </w:r>
      <w:r w:rsidR="00FC30DA" w:rsidRPr="00357F4B">
        <w:rPr>
          <w:rFonts w:ascii="Times" w:hAnsi="Times"/>
          <w:sz w:val="24"/>
          <w:szCs w:val="24"/>
        </w:rPr>
        <w:t xml:space="preserve"> </w:t>
      </w:r>
      <w:r w:rsidR="00F43857" w:rsidRPr="00357F4B">
        <w:rPr>
          <w:rFonts w:ascii="Times" w:hAnsi="Times"/>
          <w:sz w:val="24"/>
          <w:szCs w:val="24"/>
        </w:rPr>
        <w:t>Cells were</w:t>
      </w:r>
      <w:r w:rsidR="00CE5618" w:rsidRPr="00357F4B">
        <w:rPr>
          <w:rFonts w:ascii="Times" w:hAnsi="Times"/>
          <w:sz w:val="24"/>
          <w:szCs w:val="24"/>
        </w:rPr>
        <w:t xml:space="preserve"> </w:t>
      </w:r>
      <w:r w:rsidR="00CE5618" w:rsidRPr="00357F4B">
        <w:rPr>
          <w:rFonts w:ascii="Times" w:hAnsi="Times"/>
          <w:sz w:val="24"/>
          <w:szCs w:val="24"/>
        </w:rPr>
        <w:lastRenderedPageBreak/>
        <w:t xml:space="preserve">treated with compounds for </w:t>
      </w:r>
      <w:r w:rsidR="00FE3E4C" w:rsidRPr="00357F4B">
        <w:rPr>
          <w:rFonts w:ascii="Times" w:hAnsi="Times"/>
          <w:sz w:val="24"/>
          <w:szCs w:val="24"/>
        </w:rPr>
        <w:t xml:space="preserve">96 h </w:t>
      </w:r>
      <w:r w:rsidR="00CE674E" w:rsidRPr="00357F4B">
        <w:rPr>
          <w:rFonts w:ascii="Times" w:hAnsi="Times"/>
          <w:sz w:val="24"/>
          <w:szCs w:val="24"/>
        </w:rPr>
        <w:t>before</w:t>
      </w:r>
      <w:r w:rsidR="00CE5618" w:rsidRPr="00357F4B">
        <w:rPr>
          <w:rFonts w:ascii="Times" w:hAnsi="Times"/>
          <w:sz w:val="24"/>
          <w:szCs w:val="24"/>
        </w:rPr>
        <w:t xml:space="preserve"> determining the CI</w:t>
      </w:r>
      <w:r w:rsidR="005F3E62" w:rsidRPr="00357F4B">
        <w:rPr>
          <w:rFonts w:ascii="Times" w:hAnsi="Times"/>
          <w:sz w:val="24"/>
          <w:szCs w:val="24"/>
        </w:rPr>
        <w:t xml:space="preserve">. </w:t>
      </w:r>
      <w:r w:rsidR="0077747B" w:rsidRPr="00357F4B">
        <w:rPr>
          <w:rFonts w:ascii="Times" w:hAnsi="Times"/>
          <w:sz w:val="24"/>
          <w:szCs w:val="24"/>
        </w:rPr>
        <w:t xml:space="preserve"> </w:t>
      </w:r>
      <w:r w:rsidR="00CE5618" w:rsidRPr="00357F4B">
        <w:rPr>
          <w:rFonts w:ascii="Times" w:hAnsi="Times"/>
          <w:sz w:val="24"/>
          <w:szCs w:val="24"/>
        </w:rPr>
        <w:t>D</w:t>
      </w:r>
      <w:r w:rsidR="0077747B" w:rsidRPr="00357F4B">
        <w:rPr>
          <w:rFonts w:ascii="Times" w:hAnsi="Times"/>
          <w:sz w:val="24"/>
          <w:szCs w:val="24"/>
        </w:rPr>
        <w:t xml:space="preserve">otted line </w:t>
      </w:r>
      <w:r w:rsidR="00CE5618" w:rsidRPr="00357F4B">
        <w:rPr>
          <w:rFonts w:ascii="Times" w:hAnsi="Times"/>
          <w:sz w:val="24"/>
          <w:szCs w:val="24"/>
        </w:rPr>
        <w:t>=</w:t>
      </w:r>
      <w:r w:rsidR="0077747B" w:rsidRPr="00357F4B">
        <w:rPr>
          <w:rFonts w:ascii="Times" w:hAnsi="Times"/>
          <w:sz w:val="24"/>
          <w:szCs w:val="24"/>
        </w:rPr>
        <w:t xml:space="preserve"> 1:1 ratio. </w:t>
      </w:r>
      <w:r w:rsidR="00FC30DA" w:rsidRPr="00357F4B">
        <w:rPr>
          <w:rFonts w:ascii="Times" w:hAnsi="Times"/>
          <w:sz w:val="24"/>
          <w:szCs w:val="24"/>
        </w:rPr>
        <w:t xml:space="preserve"> </w:t>
      </w:r>
      <w:r w:rsidR="00FC30DA" w:rsidRPr="00357F4B">
        <w:rPr>
          <w:rFonts w:ascii="Times" w:hAnsi="Times" w:hint="eastAsia"/>
          <w:sz w:val="24"/>
          <w:szCs w:val="24"/>
        </w:rPr>
        <w:t>(</w:t>
      </w:r>
      <w:r w:rsidR="00534B20" w:rsidRPr="00357F4B">
        <w:rPr>
          <w:rFonts w:ascii="Times" w:hAnsi="Times"/>
          <w:sz w:val="24"/>
          <w:szCs w:val="24"/>
        </w:rPr>
        <w:t>c</w:t>
      </w:r>
      <w:r w:rsidR="00FC30DA" w:rsidRPr="00357F4B">
        <w:rPr>
          <w:rFonts w:ascii="Times" w:hAnsi="Times" w:hint="eastAsia"/>
          <w:sz w:val="24"/>
          <w:szCs w:val="24"/>
        </w:rPr>
        <w:t>)</w:t>
      </w:r>
      <w:r w:rsidR="0077747B" w:rsidRPr="00357F4B">
        <w:rPr>
          <w:rFonts w:ascii="Times" w:hAnsi="Times"/>
          <w:sz w:val="24"/>
          <w:szCs w:val="24"/>
        </w:rPr>
        <w:t xml:space="preserve"> </w:t>
      </w:r>
      <w:r w:rsidR="009220D2" w:rsidRPr="00357F4B">
        <w:rPr>
          <w:rFonts w:ascii="Times" w:hAnsi="Times"/>
          <w:sz w:val="24"/>
          <w:szCs w:val="24"/>
        </w:rPr>
        <w:t>Mean l</w:t>
      </w:r>
      <w:r w:rsidR="00FE3E4C" w:rsidRPr="00357F4B">
        <w:rPr>
          <w:rFonts w:ascii="Times" w:hAnsi="Times"/>
          <w:sz w:val="24"/>
          <w:szCs w:val="24"/>
        </w:rPr>
        <w:t>evel</w:t>
      </w:r>
      <w:r w:rsidR="00FC30DA" w:rsidRPr="00357F4B">
        <w:rPr>
          <w:rFonts w:ascii="Times" w:hAnsi="Times"/>
          <w:sz w:val="24"/>
          <w:szCs w:val="24"/>
        </w:rPr>
        <w:t>s</w:t>
      </w:r>
      <w:r w:rsidR="009220D2" w:rsidRPr="00357F4B">
        <w:rPr>
          <w:rFonts w:ascii="Times" w:hAnsi="Times"/>
          <w:sz w:val="24"/>
          <w:szCs w:val="24"/>
        </w:rPr>
        <w:t xml:space="preserve"> (s.e.m)</w:t>
      </w:r>
      <w:r w:rsidR="00FE3E4C" w:rsidRPr="00357F4B">
        <w:rPr>
          <w:rFonts w:ascii="Times" w:hAnsi="Times" w:hint="eastAsia"/>
          <w:sz w:val="24"/>
          <w:szCs w:val="24"/>
        </w:rPr>
        <w:t xml:space="preserve"> of </w:t>
      </w:r>
      <w:r w:rsidR="00110052" w:rsidRPr="00357F4B">
        <w:rPr>
          <w:rFonts w:ascii="Times" w:hAnsi="Times"/>
          <w:sz w:val="24"/>
          <w:szCs w:val="24"/>
        </w:rPr>
        <w:t>p</w:t>
      </w:r>
      <w:r w:rsidR="00FE3E4C" w:rsidRPr="00357F4B">
        <w:rPr>
          <w:rFonts w:ascii="Times" w:hAnsi="Times" w:hint="eastAsia"/>
          <w:sz w:val="24"/>
          <w:szCs w:val="24"/>
        </w:rPr>
        <w:t>ERK1</w:t>
      </w:r>
      <w:r w:rsidR="00FE3E4C" w:rsidRPr="00357F4B">
        <w:rPr>
          <w:rFonts w:ascii="Times" w:hAnsi="Times" w:hint="eastAsia"/>
          <w:sz w:val="24"/>
          <w:szCs w:val="24"/>
          <w:vertAlign w:val="superscript"/>
        </w:rPr>
        <w:t>THR202/TYR204</w:t>
      </w:r>
      <w:r w:rsidR="00FC30DA" w:rsidRPr="00357F4B">
        <w:rPr>
          <w:rFonts w:ascii="Times" w:hAnsi="Times"/>
          <w:sz w:val="24"/>
          <w:szCs w:val="24"/>
        </w:rPr>
        <w:t>/</w:t>
      </w:r>
      <w:r w:rsidR="00CE5618" w:rsidRPr="00357F4B">
        <w:rPr>
          <w:rFonts w:ascii="Times" w:hAnsi="Times"/>
          <w:sz w:val="24"/>
          <w:szCs w:val="24"/>
        </w:rPr>
        <w:t>p</w:t>
      </w:r>
      <w:r w:rsidR="00FE3E4C" w:rsidRPr="00357F4B">
        <w:rPr>
          <w:rFonts w:ascii="Times" w:hAnsi="Times" w:hint="eastAsia"/>
          <w:sz w:val="24"/>
          <w:szCs w:val="24"/>
        </w:rPr>
        <w:t>ERK2</w:t>
      </w:r>
      <w:r w:rsidR="00FE3E4C" w:rsidRPr="00357F4B">
        <w:rPr>
          <w:rFonts w:ascii="Times" w:hAnsi="Times" w:hint="eastAsia"/>
          <w:sz w:val="24"/>
          <w:szCs w:val="24"/>
          <w:vertAlign w:val="superscript"/>
        </w:rPr>
        <w:t>THR185/TYR187</w:t>
      </w:r>
      <w:r w:rsidR="00FE3E4C" w:rsidRPr="00357F4B">
        <w:rPr>
          <w:rFonts w:ascii="Times" w:hAnsi="Times" w:hint="eastAsia"/>
          <w:sz w:val="24"/>
          <w:szCs w:val="24"/>
        </w:rPr>
        <w:t xml:space="preserve">, </w:t>
      </w:r>
      <w:r w:rsidR="00CE5618" w:rsidRPr="00357F4B">
        <w:rPr>
          <w:rFonts w:ascii="Times" w:hAnsi="Times"/>
          <w:sz w:val="24"/>
          <w:szCs w:val="24"/>
        </w:rPr>
        <w:t>p</w:t>
      </w:r>
      <w:r w:rsidR="00FE3E4C" w:rsidRPr="00357F4B">
        <w:rPr>
          <w:rFonts w:ascii="Times" w:hAnsi="Times" w:hint="eastAsia"/>
          <w:sz w:val="24"/>
          <w:szCs w:val="24"/>
        </w:rPr>
        <w:t>AKT</w:t>
      </w:r>
      <w:r w:rsidR="00FE3E4C" w:rsidRPr="00357F4B">
        <w:rPr>
          <w:rFonts w:ascii="Times" w:hAnsi="Times" w:hint="eastAsia"/>
          <w:sz w:val="24"/>
          <w:szCs w:val="24"/>
          <w:vertAlign w:val="superscript"/>
        </w:rPr>
        <w:t>SER473</w:t>
      </w:r>
      <w:r w:rsidR="00FE3E4C" w:rsidRPr="00357F4B">
        <w:rPr>
          <w:rFonts w:ascii="Times" w:hAnsi="Times" w:hint="eastAsia"/>
          <w:sz w:val="24"/>
          <w:szCs w:val="24"/>
        </w:rPr>
        <w:t xml:space="preserve">, </w:t>
      </w:r>
      <w:r w:rsidR="00CE5618" w:rsidRPr="00357F4B">
        <w:rPr>
          <w:rFonts w:ascii="Times" w:hAnsi="Times"/>
          <w:sz w:val="24"/>
          <w:szCs w:val="24"/>
        </w:rPr>
        <w:t>p</w:t>
      </w:r>
      <w:r w:rsidR="005B3627" w:rsidRPr="00357F4B">
        <w:rPr>
          <w:rFonts w:ascii="Times" w:hAnsi="Times" w:hint="eastAsia"/>
          <w:sz w:val="24"/>
          <w:szCs w:val="24"/>
        </w:rPr>
        <w:t>RPS6</w:t>
      </w:r>
      <w:r w:rsidR="005B3627" w:rsidRPr="00357F4B">
        <w:rPr>
          <w:rFonts w:ascii="Times" w:hAnsi="Times" w:hint="eastAsia"/>
          <w:sz w:val="24"/>
          <w:szCs w:val="24"/>
          <w:vertAlign w:val="superscript"/>
        </w:rPr>
        <w:t>SER240/</w:t>
      </w:r>
      <w:r w:rsidR="005B3627" w:rsidRPr="00357F4B">
        <w:rPr>
          <w:rFonts w:ascii="Times" w:hAnsi="Times"/>
          <w:sz w:val="24"/>
          <w:szCs w:val="24"/>
          <w:vertAlign w:val="superscript"/>
        </w:rPr>
        <w:t>SER</w:t>
      </w:r>
      <w:r w:rsidR="005B3627" w:rsidRPr="00357F4B">
        <w:rPr>
          <w:rFonts w:ascii="Times" w:hAnsi="Times" w:hint="eastAsia"/>
          <w:sz w:val="24"/>
          <w:szCs w:val="24"/>
          <w:vertAlign w:val="superscript"/>
        </w:rPr>
        <w:t>244</w:t>
      </w:r>
      <w:r w:rsidR="005B3627" w:rsidRPr="00357F4B">
        <w:rPr>
          <w:rFonts w:ascii="Times" w:hAnsi="Times"/>
          <w:sz w:val="24"/>
          <w:szCs w:val="24"/>
        </w:rPr>
        <w:t xml:space="preserve">, </w:t>
      </w:r>
      <w:r w:rsidR="00CE5618" w:rsidRPr="00357F4B">
        <w:rPr>
          <w:rFonts w:ascii="Times" w:hAnsi="Times"/>
          <w:sz w:val="24"/>
          <w:szCs w:val="24"/>
        </w:rPr>
        <w:t>p</w:t>
      </w:r>
      <w:r w:rsidR="005B3627" w:rsidRPr="00357F4B">
        <w:rPr>
          <w:rFonts w:ascii="Times" w:hAnsi="Times"/>
          <w:sz w:val="24"/>
          <w:szCs w:val="24"/>
        </w:rPr>
        <w:t>4E-BP1</w:t>
      </w:r>
      <w:r w:rsidR="005B3627" w:rsidRPr="00357F4B">
        <w:rPr>
          <w:rFonts w:ascii="Times" w:hAnsi="Times"/>
          <w:sz w:val="24"/>
          <w:szCs w:val="24"/>
          <w:vertAlign w:val="superscript"/>
        </w:rPr>
        <w:t>THR37/THR46</w:t>
      </w:r>
      <w:r w:rsidR="00DB11EF" w:rsidRPr="00357F4B">
        <w:rPr>
          <w:rFonts w:ascii="Times" w:hAnsi="Times"/>
          <w:sz w:val="24"/>
          <w:szCs w:val="24"/>
        </w:rPr>
        <w:t>, ERK1/2</w:t>
      </w:r>
      <w:r w:rsidR="00DB11EF" w:rsidRPr="00357F4B">
        <w:rPr>
          <w:rFonts w:ascii="Times" w:hAnsi="Times"/>
          <w:sz w:val="24"/>
          <w:szCs w:val="24"/>
          <w:lang w:val="en-US"/>
        </w:rPr>
        <w:t xml:space="preserve"> and AKT </w:t>
      </w:r>
      <w:r w:rsidR="00CE5618" w:rsidRPr="00357F4B">
        <w:rPr>
          <w:rFonts w:ascii="Times" w:hAnsi="Times"/>
          <w:sz w:val="24"/>
          <w:szCs w:val="24"/>
        </w:rPr>
        <w:t>in</w:t>
      </w:r>
      <w:r w:rsidR="00DB11EF" w:rsidRPr="00357F4B">
        <w:rPr>
          <w:rFonts w:ascii="Times" w:hAnsi="Times"/>
          <w:sz w:val="24"/>
          <w:szCs w:val="24"/>
        </w:rPr>
        <w:t xml:space="preserve"> SW62</w:t>
      </w:r>
      <w:r w:rsidR="00FE3E4C" w:rsidRPr="00357F4B">
        <w:rPr>
          <w:rFonts w:ascii="Times" w:hAnsi="Times"/>
          <w:sz w:val="24"/>
          <w:szCs w:val="24"/>
        </w:rPr>
        <w:t xml:space="preserve">0 cells </w:t>
      </w:r>
      <w:r w:rsidR="00CE5618" w:rsidRPr="00357F4B">
        <w:rPr>
          <w:rFonts w:ascii="Times" w:hAnsi="Times"/>
          <w:sz w:val="24"/>
          <w:szCs w:val="24"/>
        </w:rPr>
        <w:t xml:space="preserve">exposed to </w:t>
      </w:r>
      <w:r w:rsidR="00AD1123" w:rsidRPr="00357F4B">
        <w:rPr>
          <w:rFonts w:ascii="Times" w:hAnsi="Times"/>
          <w:sz w:val="24"/>
          <w:szCs w:val="24"/>
        </w:rPr>
        <w:t>cobimetinib</w:t>
      </w:r>
      <w:r w:rsidR="00CE5618" w:rsidRPr="00357F4B">
        <w:rPr>
          <w:rFonts w:ascii="Times" w:hAnsi="Times"/>
          <w:sz w:val="24"/>
          <w:szCs w:val="24"/>
        </w:rPr>
        <w:t xml:space="preserve"> and/or </w:t>
      </w:r>
      <w:r w:rsidR="00050A68" w:rsidRPr="00357F4B">
        <w:rPr>
          <w:rFonts w:ascii="Times" w:hAnsi="Times"/>
          <w:sz w:val="24"/>
          <w:szCs w:val="24"/>
        </w:rPr>
        <w:t>pictilisib</w:t>
      </w:r>
      <w:r w:rsidR="00CE5618" w:rsidRPr="00357F4B">
        <w:rPr>
          <w:rFonts w:ascii="Times" w:hAnsi="Times"/>
          <w:sz w:val="24"/>
          <w:szCs w:val="24"/>
        </w:rPr>
        <w:t xml:space="preserve"> </w:t>
      </w:r>
      <w:r w:rsidR="00FE3E4C" w:rsidRPr="00357F4B">
        <w:rPr>
          <w:rFonts w:ascii="Times" w:hAnsi="Times"/>
          <w:sz w:val="24"/>
          <w:szCs w:val="24"/>
        </w:rPr>
        <w:t>for 6 h</w:t>
      </w:r>
      <w:r w:rsidR="00CE5618" w:rsidRPr="00357F4B">
        <w:rPr>
          <w:rFonts w:ascii="Times" w:hAnsi="Times"/>
          <w:sz w:val="24"/>
          <w:szCs w:val="24"/>
        </w:rPr>
        <w:t>.</w:t>
      </w:r>
      <w:r w:rsidR="00FE3E4C" w:rsidRPr="00357F4B">
        <w:rPr>
          <w:rFonts w:ascii="Times" w:hAnsi="Times"/>
          <w:sz w:val="24"/>
          <w:szCs w:val="24"/>
        </w:rPr>
        <w:t xml:space="preserve"> </w:t>
      </w:r>
      <w:r w:rsidR="00FC30DA" w:rsidRPr="00357F4B">
        <w:rPr>
          <w:rFonts w:ascii="Times" w:hAnsi="Times"/>
          <w:sz w:val="24"/>
          <w:szCs w:val="24"/>
        </w:rPr>
        <w:t xml:space="preserve"> </w:t>
      </w:r>
      <w:r w:rsidR="00CE5618" w:rsidRPr="00357F4B">
        <w:rPr>
          <w:rFonts w:ascii="Times" w:hAnsi="Times"/>
          <w:sz w:val="24"/>
          <w:szCs w:val="24"/>
        </w:rPr>
        <w:t>Data are</w:t>
      </w:r>
      <w:r w:rsidR="00FE3E4C" w:rsidRPr="00357F4B">
        <w:rPr>
          <w:rFonts w:ascii="Times" w:hAnsi="Times"/>
          <w:sz w:val="24"/>
          <w:szCs w:val="24"/>
        </w:rPr>
        <w:t xml:space="preserve"> plotted relative to</w:t>
      </w:r>
      <w:r w:rsidR="00CE5618" w:rsidRPr="00357F4B">
        <w:rPr>
          <w:rFonts w:ascii="Times" w:hAnsi="Times"/>
          <w:sz w:val="24"/>
          <w:szCs w:val="24"/>
        </w:rPr>
        <w:t xml:space="preserve"> levels in cells treated with a</w:t>
      </w:r>
      <w:r w:rsidR="00FE3E4C" w:rsidRPr="00357F4B">
        <w:rPr>
          <w:rFonts w:ascii="Times" w:hAnsi="Times"/>
          <w:sz w:val="24"/>
          <w:szCs w:val="24"/>
        </w:rPr>
        <w:t xml:space="preserve"> vehicle control</w:t>
      </w:r>
      <w:r w:rsidR="00DB11EF" w:rsidRPr="00357F4B">
        <w:rPr>
          <w:rFonts w:ascii="Times" w:hAnsi="Times"/>
          <w:sz w:val="24"/>
          <w:szCs w:val="24"/>
        </w:rPr>
        <w:t xml:space="preserve"> </w:t>
      </w:r>
      <w:r w:rsidR="00DB11EF" w:rsidRPr="00357F4B">
        <w:rPr>
          <w:rFonts w:ascii="Times" w:hAnsi="Times"/>
          <w:sz w:val="24"/>
          <w:szCs w:val="24"/>
          <w:lang w:val="en-US"/>
        </w:rPr>
        <w:t>(</w:t>
      </w:r>
      <w:r w:rsidR="00FC30DA" w:rsidRPr="00357F4B">
        <w:rPr>
          <w:rFonts w:ascii="Times" w:hAnsi="Times"/>
          <w:sz w:val="24"/>
          <w:szCs w:val="24"/>
          <w:lang w:val="en-US"/>
        </w:rPr>
        <w:t>n = &gt; 3</w:t>
      </w:r>
      <w:r w:rsidR="00DB11EF" w:rsidRPr="00357F4B">
        <w:rPr>
          <w:rFonts w:ascii="Times" w:hAnsi="Times"/>
          <w:sz w:val="24"/>
          <w:szCs w:val="24"/>
        </w:rPr>
        <w:t>)</w:t>
      </w:r>
      <w:r w:rsidR="00FE3E4C" w:rsidRPr="00357F4B">
        <w:rPr>
          <w:rFonts w:ascii="Times" w:hAnsi="Times"/>
          <w:sz w:val="24"/>
          <w:szCs w:val="24"/>
        </w:rPr>
        <w:t>.</w:t>
      </w:r>
    </w:p>
    <w:p w14:paraId="487F640E" w14:textId="201A001D" w:rsidR="00982B79" w:rsidRPr="00357F4B" w:rsidRDefault="00982B79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</w:p>
    <w:p w14:paraId="408C0067" w14:textId="50A39332" w:rsidR="0009727F" w:rsidRPr="00357F4B" w:rsidRDefault="005C33A7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drawing>
          <wp:inline distT="0" distB="0" distL="0" distR="0" wp14:anchorId="2E52C5BF" wp14:editId="17507BD2">
            <wp:extent cx="5676900" cy="23368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LARKE_SUPPLEMENTARY_FIGURE7fin.tif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6AEC3" w14:textId="1B2DA9B7" w:rsidR="00982B79" w:rsidRPr="00357F4B" w:rsidRDefault="003B76D6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 xml:space="preserve">Supplementary Figure </w:t>
      </w:r>
      <w:r w:rsidR="00E2564A" w:rsidRPr="00357F4B">
        <w:rPr>
          <w:rFonts w:ascii="Times" w:hAnsi="Times"/>
          <w:b/>
          <w:sz w:val="24"/>
          <w:szCs w:val="24"/>
        </w:rPr>
        <w:t>7</w:t>
      </w:r>
      <w:r w:rsidR="0008355B" w:rsidRPr="00357F4B">
        <w:rPr>
          <w:rFonts w:ascii="Times" w:hAnsi="Times"/>
          <w:b/>
          <w:sz w:val="24"/>
          <w:szCs w:val="24"/>
        </w:rPr>
        <w:t xml:space="preserve">. </w:t>
      </w:r>
      <w:r w:rsidR="00CE674E" w:rsidRPr="00357F4B">
        <w:rPr>
          <w:rFonts w:ascii="Times" w:hAnsi="Times"/>
          <w:b/>
          <w:sz w:val="24"/>
          <w:szCs w:val="24"/>
        </w:rPr>
        <w:t xml:space="preserve">  </w:t>
      </w:r>
      <w:r w:rsidR="00FA6A50" w:rsidRPr="00357F4B">
        <w:rPr>
          <w:rFonts w:ascii="Times" w:hAnsi="Times"/>
          <w:b/>
          <w:sz w:val="24"/>
          <w:szCs w:val="24"/>
        </w:rPr>
        <w:t>HCT116</w:t>
      </w:r>
      <w:r w:rsidR="00CE5618" w:rsidRPr="00357F4B">
        <w:rPr>
          <w:rFonts w:ascii="Times" w:hAnsi="Times"/>
          <w:b/>
          <w:sz w:val="24"/>
          <w:szCs w:val="24"/>
          <w:vertAlign w:val="superscript"/>
        </w:rPr>
        <w:t>PI3KRES</w:t>
      </w:r>
      <w:r w:rsidR="00CE5618" w:rsidRPr="00357F4B">
        <w:rPr>
          <w:rFonts w:ascii="Times" w:hAnsi="Times"/>
          <w:b/>
          <w:sz w:val="24"/>
          <w:szCs w:val="24"/>
        </w:rPr>
        <w:t xml:space="preserve"> </w:t>
      </w:r>
      <w:r w:rsidR="00485D09" w:rsidRPr="00357F4B">
        <w:rPr>
          <w:rFonts w:ascii="Times" w:hAnsi="Times"/>
          <w:b/>
          <w:sz w:val="24"/>
          <w:szCs w:val="24"/>
        </w:rPr>
        <w:t xml:space="preserve">human colorectal cancer </w:t>
      </w:r>
      <w:r w:rsidR="00CE5618" w:rsidRPr="00357F4B">
        <w:rPr>
          <w:rFonts w:ascii="Times" w:hAnsi="Times"/>
          <w:b/>
          <w:sz w:val="24"/>
          <w:szCs w:val="24"/>
        </w:rPr>
        <w:t xml:space="preserve">cells </w:t>
      </w:r>
      <w:r w:rsidR="0097705F" w:rsidRPr="00357F4B">
        <w:rPr>
          <w:rFonts w:ascii="Times" w:hAnsi="Times"/>
          <w:b/>
          <w:sz w:val="24"/>
          <w:szCs w:val="24"/>
        </w:rPr>
        <w:t>carry</w:t>
      </w:r>
      <w:r w:rsidR="00CE5618" w:rsidRPr="00357F4B">
        <w:rPr>
          <w:rFonts w:ascii="Times" w:hAnsi="Times"/>
          <w:b/>
          <w:sz w:val="24"/>
          <w:szCs w:val="24"/>
        </w:rPr>
        <w:t xml:space="preserve"> </w:t>
      </w:r>
      <w:r w:rsidR="00CE5618" w:rsidRPr="00357F4B">
        <w:rPr>
          <w:rFonts w:ascii="Times" w:hAnsi="Times"/>
          <w:b/>
          <w:i/>
          <w:sz w:val="24"/>
          <w:szCs w:val="24"/>
        </w:rPr>
        <w:t>PTEN</w:t>
      </w:r>
      <w:r w:rsidR="00CE5618" w:rsidRPr="00357F4B">
        <w:rPr>
          <w:rFonts w:ascii="Times" w:hAnsi="Times"/>
          <w:b/>
          <w:sz w:val="24"/>
          <w:szCs w:val="24"/>
        </w:rPr>
        <w:t xml:space="preserve"> mutations.</w:t>
      </w:r>
      <w:r w:rsidRPr="00357F4B">
        <w:rPr>
          <w:rFonts w:ascii="Times" w:hAnsi="Times"/>
          <w:b/>
          <w:sz w:val="24"/>
          <w:szCs w:val="24"/>
        </w:rPr>
        <w:t xml:space="preserve"> </w:t>
      </w:r>
      <w:r w:rsidR="0008355B" w:rsidRPr="00357F4B">
        <w:rPr>
          <w:rFonts w:ascii="Times" w:hAnsi="Times"/>
          <w:b/>
          <w:sz w:val="24"/>
          <w:szCs w:val="24"/>
        </w:rPr>
        <w:t xml:space="preserve"> </w:t>
      </w:r>
      <w:r w:rsidR="00CE5618" w:rsidRPr="00357F4B">
        <w:rPr>
          <w:rFonts w:ascii="Times" w:hAnsi="Times"/>
          <w:sz w:val="24"/>
          <w:szCs w:val="24"/>
        </w:rPr>
        <w:t xml:space="preserve">Schematic showing the two </w:t>
      </w:r>
      <w:r w:rsidR="00D24B1E" w:rsidRPr="00357F4B">
        <w:rPr>
          <w:rFonts w:ascii="Times" w:hAnsi="Times"/>
          <w:sz w:val="24"/>
          <w:szCs w:val="24"/>
        </w:rPr>
        <w:t>frameshift mutations detected in</w:t>
      </w:r>
      <w:r w:rsidR="0008355B" w:rsidRPr="00357F4B">
        <w:rPr>
          <w:rFonts w:ascii="Times" w:hAnsi="Times"/>
          <w:sz w:val="24"/>
          <w:szCs w:val="24"/>
        </w:rPr>
        <w:t xml:space="preserve"> </w:t>
      </w:r>
      <w:r w:rsidR="0008355B" w:rsidRPr="00357F4B">
        <w:rPr>
          <w:rFonts w:ascii="Times" w:hAnsi="Times"/>
          <w:i/>
          <w:sz w:val="24"/>
          <w:szCs w:val="24"/>
        </w:rPr>
        <w:t>PTEN</w:t>
      </w:r>
      <w:r w:rsidR="0008355B" w:rsidRPr="00357F4B">
        <w:rPr>
          <w:rFonts w:ascii="Times" w:hAnsi="Times"/>
          <w:sz w:val="24"/>
          <w:szCs w:val="24"/>
        </w:rPr>
        <w:t xml:space="preserve"> cDNA cloned from </w:t>
      </w:r>
      <w:r w:rsidR="00FA6A50" w:rsidRPr="00357F4B">
        <w:rPr>
          <w:rFonts w:ascii="Times" w:hAnsi="Times"/>
          <w:sz w:val="24"/>
          <w:szCs w:val="24"/>
        </w:rPr>
        <w:t>HCT116</w:t>
      </w:r>
      <w:r w:rsidR="0008355B" w:rsidRPr="00357F4B">
        <w:rPr>
          <w:rFonts w:ascii="Times" w:hAnsi="Times"/>
          <w:sz w:val="24"/>
          <w:szCs w:val="24"/>
          <w:vertAlign w:val="superscript"/>
        </w:rPr>
        <w:t>PI3KRES</w:t>
      </w:r>
      <w:r w:rsidR="0008355B" w:rsidRPr="00357F4B">
        <w:rPr>
          <w:rFonts w:ascii="Times" w:hAnsi="Times"/>
          <w:sz w:val="24"/>
          <w:szCs w:val="24"/>
        </w:rPr>
        <w:t xml:space="preserve"> cells</w:t>
      </w:r>
      <w:r w:rsidR="00D24B1E" w:rsidRPr="00357F4B">
        <w:rPr>
          <w:rFonts w:ascii="Times" w:hAnsi="Times"/>
          <w:sz w:val="24"/>
          <w:szCs w:val="24"/>
        </w:rPr>
        <w:t>.</w:t>
      </w:r>
      <w:r w:rsidR="0008355B" w:rsidRPr="00357F4B">
        <w:rPr>
          <w:rFonts w:ascii="Times" w:hAnsi="Times"/>
          <w:sz w:val="24"/>
          <w:szCs w:val="24"/>
        </w:rPr>
        <w:t xml:space="preserve"> </w:t>
      </w:r>
      <w:r w:rsidRPr="00357F4B">
        <w:rPr>
          <w:rFonts w:ascii="Times" w:hAnsi="Times"/>
          <w:sz w:val="24"/>
          <w:szCs w:val="24"/>
        </w:rPr>
        <w:t xml:space="preserve"> </w:t>
      </w:r>
      <w:r w:rsidR="00D24B1E" w:rsidRPr="00357F4B">
        <w:rPr>
          <w:rFonts w:ascii="Times" w:hAnsi="Times"/>
          <w:sz w:val="24"/>
          <w:szCs w:val="24"/>
        </w:rPr>
        <w:t>Four out of eighteen</w:t>
      </w:r>
      <w:r w:rsidR="00D80B37" w:rsidRPr="00357F4B">
        <w:rPr>
          <w:rFonts w:ascii="Times" w:hAnsi="Times"/>
          <w:sz w:val="24"/>
          <w:szCs w:val="24"/>
        </w:rPr>
        <w:t xml:space="preserve"> full</w:t>
      </w:r>
      <w:r w:rsidR="00FC30DA" w:rsidRPr="00357F4B">
        <w:rPr>
          <w:rFonts w:ascii="Times" w:hAnsi="Times"/>
          <w:sz w:val="24"/>
          <w:szCs w:val="24"/>
        </w:rPr>
        <w:t>-</w:t>
      </w:r>
      <w:r w:rsidR="00D80B37" w:rsidRPr="00357F4B">
        <w:rPr>
          <w:rFonts w:ascii="Times" w:hAnsi="Times"/>
          <w:sz w:val="24"/>
          <w:szCs w:val="24"/>
        </w:rPr>
        <w:t xml:space="preserve">length clones from </w:t>
      </w:r>
      <w:r w:rsidR="00FA6A50" w:rsidRPr="00357F4B">
        <w:rPr>
          <w:rFonts w:ascii="Times" w:hAnsi="Times"/>
          <w:sz w:val="24"/>
          <w:szCs w:val="24"/>
        </w:rPr>
        <w:t>HCT116</w:t>
      </w:r>
      <w:r w:rsidR="00D80B37" w:rsidRPr="00357F4B">
        <w:rPr>
          <w:rFonts w:ascii="Times" w:hAnsi="Times"/>
          <w:sz w:val="24"/>
          <w:szCs w:val="24"/>
          <w:vertAlign w:val="superscript"/>
        </w:rPr>
        <w:t>PI3KRES</w:t>
      </w:r>
      <w:r w:rsidR="00D80B37" w:rsidRPr="00357F4B">
        <w:rPr>
          <w:rFonts w:ascii="Times" w:hAnsi="Times"/>
          <w:sz w:val="24"/>
          <w:szCs w:val="24"/>
        </w:rPr>
        <w:t xml:space="preserve"> </w:t>
      </w:r>
      <w:r w:rsidR="00D24B1E" w:rsidRPr="00357F4B">
        <w:rPr>
          <w:rFonts w:ascii="Times" w:hAnsi="Times"/>
          <w:sz w:val="24"/>
          <w:szCs w:val="24"/>
        </w:rPr>
        <w:t xml:space="preserve">cells </w:t>
      </w:r>
      <w:r w:rsidR="00D80B37" w:rsidRPr="00357F4B">
        <w:rPr>
          <w:rFonts w:ascii="Times" w:hAnsi="Times"/>
          <w:sz w:val="24"/>
          <w:szCs w:val="24"/>
        </w:rPr>
        <w:t>had the PTEN</w:t>
      </w:r>
      <w:r w:rsidR="00D80B37" w:rsidRPr="00357F4B">
        <w:rPr>
          <w:rFonts w:ascii="Times" w:hAnsi="Times"/>
          <w:sz w:val="24"/>
          <w:szCs w:val="24"/>
          <w:vertAlign w:val="superscript"/>
        </w:rPr>
        <w:t>K14fs*</w:t>
      </w:r>
      <w:r w:rsidR="00D80B37" w:rsidRPr="00357F4B">
        <w:rPr>
          <w:rFonts w:ascii="Times" w:hAnsi="Times"/>
          <w:sz w:val="24"/>
          <w:szCs w:val="24"/>
        </w:rPr>
        <w:t xml:space="preserve"> mutation (type 1)</w:t>
      </w:r>
      <w:r w:rsidR="00D24B1E" w:rsidRPr="00357F4B">
        <w:rPr>
          <w:rFonts w:ascii="Times" w:hAnsi="Times"/>
          <w:sz w:val="24"/>
          <w:szCs w:val="24"/>
        </w:rPr>
        <w:t>,</w:t>
      </w:r>
      <w:r w:rsidR="00D80B37" w:rsidRPr="00357F4B">
        <w:rPr>
          <w:rFonts w:ascii="Times" w:hAnsi="Times"/>
          <w:sz w:val="24"/>
          <w:szCs w:val="24"/>
        </w:rPr>
        <w:t xml:space="preserve"> </w:t>
      </w:r>
      <w:r w:rsidR="00D24B1E" w:rsidRPr="00357F4B">
        <w:rPr>
          <w:rFonts w:ascii="Times" w:hAnsi="Times"/>
          <w:sz w:val="24"/>
          <w:szCs w:val="24"/>
        </w:rPr>
        <w:t>fourteen out of eighteen clones</w:t>
      </w:r>
      <w:r w:rsidR="00D80B37" w:rsidRPr="00357F4B">
        <w:rPr>
          <w:rFonts w:ascii="Times" w:hAnsi="Times"/>
          <w:sz w:val="24"/>
          <w:szCs w:val="24"/>
        </w:rPr>
        <w:t xml:space="preserve"> </w:t>
      </w:r>
      <w:r w:rsidR="00F709AD" w:rsidRPr="00357F4B">
        <w:rPr>
          <w:rFonts w:ascii="Times" w:hAnsi="Times"/>
          <w:sz w:val="24"/>
          <w:szCs w:val="24"/>
        </w:rPr>
        <w:t>carried the PTEN</w:t>
      </w:r>
      <w:r w:rsidR="00F709AD" w:rsidRPr="00357F4B">
        <w:rPr>
          <w:rFonts w:ascii="Times" w:hAnsi="Times"/>
          <w:sz w:val="24"/>
          <w:szCs w:val="24"/>
          <w:vertAlign w:val="superscript"/>
        </w:rPr>
        <w:t>N323fs*</w:t>
      </w:r>
      <w:r w:rsidR="00F709AD" w:rsidRPr="00357F4B">
        <w:rPr>
          <w:rFonts w:ascii="Times" w:hAnsi="Times"/>
          <w:sz w:val="24"/>
          <w:szCs w:val="24"/>
        </w:rPr>
        <w:t xml:space="preserve"> mutation</w:t>
      </w:r>
      <w:r w:rsidRPr="00357F4B">
        <w:rPr>
          <w:rFonts w:ascii="Times" w:hAnsi="Times"/>
          <w:sz w:val="24"/>
          <w:szCs w:val="24"/>
        </w:rPr>
        <w:t xml:space="preserve"> (type 2).  </w:t>
      </w:r>
      <w:r w:rsidR="00D80B37" w:rsidRPr="00357F4B">
        <w:rPr>
          <w:rFonts w:ascii="Times" w:hAnsi="Times"/>
          <w:sz w:val="24"/>
          <w:szCs w:val="24"/>
        </w:rPr>
        <w:t xml:space="preserve">No </w:t>
      </w:r>
      <w:r w:rsidR="00110052" w:rsidRPr="00357F4B">
        <w:rPr>
          <w:rFonts w:ascii="Times" w:hAnsi="Times"/>
          <w:sz w:val="24"/>
          <w:szCs w:val="24"/>
        </w:rPr>
        <w:t xml:space="preserve">wild </w:t>
      </w:r>
      <w:r w:rsidR="00D80B37" w:rsidRPr="00357F4B">
        <w:rPr>
          <w:rFonts w:ascii="Times" w:hAnsi="Times"/>
          <w:sz w:val="24"/>
          <w:szCs w:val="24"/>
        </w:rPr>
        <w:t xml:space="preserve">type </w:t>
      </w:r>
      <w:r w:rsidR="00D24B1E" w:rsidRPr="00357F4B">
        <w:rPr>
          <w:rFonts w:ascii="Times" w:hAnsi="Times"/>
          <w:i/>
          <w:sz w:val="24"/>
          <w:szCs w:val="24"/>
        </w:rPr>
        <w:t>PTEN</w:t>
      </w:r>
      <w:r w:rsidR="00D24B1E" w:rsidRPr="00357F4B">
        <w:rPr>
          <w:rFonts w:ascii="Times" w:hAnsi="Times"/>
          <w:sz w:val="24"/>
          <w:szCs w:val="24"/>
        </w:rPr>
        <w:t xml:space="preserve"> </w:t>
      </w:r>
      <w:r w:rsidR="00D80B37" w:rsidRPr="00357F4B">
        <w:rPr>
          <w:rFonts w:ascii="Times" w:hAnsi="Times"/>
          <w:sz w:val="24"/>
          <w:szCs w:val="24"/>
        </w:rPr>
        <w:t>c</w:t>
      </w:r>
      <w:r w:rsidR="00D24B1E" w:rsidRPr="00357F4B">
        <w:rPr>
          <w:rFonts w:ascii="Times" w:hAnsi="Times"/>
          <w:sz w:val="24"/>
          <w:szCs w:val="24"/>
        </w:rPr>
        <w:t>DNA</w:t>
      </w:r>
      <w:r w:rsidR="00D80B37" w:rsidRPr="00357F4B">
        <w:rPr>
          <w:rFonts w:ascii="Times" w:hAnsi="Times"/>
          <w:sz w:val="24"/>
          <w:szCs w:val="24"/>
        </w:rPr>
        <w:t xml:space="preserve"> w</w:t>
      </w:r>
      <w:r w:rsidR="00D24B1E" w:rsidRPr="00357F4B">
        <w:rPr>
          <w:rFonts w:ascii="Times" w:hAnsi="Times"/>
          <w:sz w:val="24"/>
          <w:szCs w:val="24"/>
        </w:rPr>
        <w:t>as</w:t>
      </w:r>
      <w:r w:rsidR="00D80B37" w:rsidRPr="00357F4B">
        <w:rPr>
          <w:rFonts w:ascii="Times" w:hAnsi="Times"/>
          <w:sz w:val="24"/>
          <w:szCs w:val="24"/>
        </w:rPr>
        <w:t xml:space="preserve"> </w:t>
      </w:r>
      <w:r w:rsidR="00D24B1E" w:rsidRPr="00357F4B">
        <w:rPr>
          <w:rFonts w:ascii="Times" w:hAnsi="Times"/>
          <w:sz w:val="24"/>
          <w:szCs w:val="24"/>
        </w:rPr>
        <w:t>obtained</w:t>
      </w:r>
      <w:r w:rsidR="00D80B37" w:rsidRPr="00357F4B">
        <w:rPr>
          <w:rFonts w:ascii="Times" w:hAnsi="Times"/>
          <w:sz w:val="24"/>
          <w:szCs w:val="24"/>
        </w:rPr>
        <w:t xml:space="preserve"> from </w:t>
      </w:r>
      <w:r w:rsidR="00FA6A50" w:rsidRPr="00357F4B">
        <w:rPr>
          <w:rFonts w:ascii="Times" w:hAnsi="Times"/>
          <w:sz w:val="24"/>
          <w:szCs w:val="24"/>
        </w:rPr>
        <w:t>HCT116</w:t>
      </w:r>
      <w:r w:rsidR="00D80B37" w:rsidRPr="00357F4B">
        <w:rPr>
          <w:rFonts w:ascii="Times" w:hAnsi="Times"/>
          <w:sz w:val="24"/>
          <w:szCs w:val="24"/>
          <w:vertAlign w:val="superscript"/>
        </w:rPr>
        <w:t>PI3KRES</w:t>
      </w:r>
      <w:r w:rsidR="00D80B37" w:rsidRPr="00357F4B">
        <w:rPr>
          <w:rFonts w:ascii="Times" w:hAnsi="Times"/>
          <w:sz w:val="24"/>
          <w:szCs w:val="24"/>
        </w:rPr>
        <w:t xml:space="preserve"> cells</w:t>
      </w:r>
      <w:r w:rsidR="00D24B1E" w:rsidRPr="00357F4B">
        <w:rPr>
          <w:rFonts w:ascii="Times" w:hAnsi="Times"/>
          <w:sz w:val="24"/>
          <w:szCs w:val="24"/>
        </w:rPr>
        <w:t>;</w:t>
      </w:r>
      <w:r w:rsidR="00F709AD" w:rsidRPr="00357F4B">
        <w:rPr>
          <w:rFonts w:ascii="Times" w:hAnsi="Times"/>
          <w:sz w:val="24"/>
          <w:szCs w:val="24"/>
        </w:rPr>
        <w:t xml:space="preserve"> in contrast</w:t>
      </w:r>
      <w:r w:rsidR="00D24B1E" w:rsidRPr="00357F4B">
        <w:rPr>
          <w:rFonts w:ascii="Times" w:hAnsi="Times"/>
          <w:sz w:val="24"/>
          <w:szCs w:val="24"/>
        </w:rPr>
        <w:t>,</w:t>
      </w:r>
      <w:r w:rsidR="00F709AD" w:rsidRPr="00357F4B">
        <w:rPr>
          <w:rFonts w:ascii="Times" w:hAnsi="Times"/>
          <w:sz w:val="24"/>
          <w:szCs w:val="24"/>
        </w:rPr>
        <w:t xml:space="preserve"> all </w:t>
      </w:r>
      <w:r w:rsidR="00D24B1E" w:rsidRPr="00357F4B">
        <w:rPr>
          <w:rFonts w:ascii="Times" w:hAnsi="Times"/>
          <w:i/>
          <w:sz w:val="24"/>
          <w:szCs w:val="24"/>
        </w:rPr>
        <w:t>PTEN</w:t>
      </w:r>
      <w:r w:rsidR="00D24B1E" w:rsidRPr="00357F4B">
        <w:rPr>
          <w:rFonts w:ascii="Times" w:hAnsi="Times"/>
          <w:sz w:val="24"/>
          <w:szCs w:val="24"/>
        </w:rPr>
        <w:t xml:space="preserve"> </w:t>
      </w:r>
      <w:r w:rsidR="00F709AD" w:rsidRPr="00357F4B">
        <w:rPr>
          <w:rFonts w:ascii="Times" w:hAnsi="Times"/>
          <w:sz w:val="24"/>
          <w:szCs w:val="24"/>
        </w:rPr>
        <w:t xml:space="preserve">clones from parent HCT116 cells </w:t>
      </w:r>
      <w:r w:rsidR="00D24B1E" w:rsidRPr="00357F4B">
        <w:rPr>
          <w:rFonts w:ascii="Times" w:hAnsi="Times"/>
          <w:sz w:val="24"/>
          <w:szCs w:val="24"/>
        </w:rPr>
        <w:t xml:space="preserve">had a </w:t>
      </w:r>
      <w:r w:rsidR="00F709AD" w:rsidRPr="00357F4B">
        <w:rPr>
          <w:rFonts w:ascii="Times" w:hAnsi="Times"/>
          <w:sz w:val="24"/>
          <w:szCs w:val="24"/>
        </w:rPr>
        <w:t>wild</w:t>
      </w:r>
      <w:r w:rsidR="00110052" w:rsidRPr="00357F4B">
        <w:rPr>
          <w:rFonts w:ascii="Times" w:hAnsi="Times"/>
          <w:sz w:val="24"/>
          <w:szCs w:val="24"/>
        </w:rPr>
        <w:t xml:space="preserve"> </w:t>
      </w:r>
      <w:r w:rsidR="00F709AD" w:rsidRPr="00357F4B">
        <w:rPr>
          <w:rFonts w:ascii="Times" w:hAnsi="Times"/>
          <w:sz w:val="24"/>
          <w:szCs w:val="24"/>
        </w:rPr>
        <w:t>type sequence</w:t>
      </w:r>
      <w:r w:rsidR="00D80B37" w:rsidRPr="00357F4B">
        <w:rPr>
          <w:rFonts w:ascii="Times" w:hAnsi="Times"/>
          <w:sz w:val="24"/>
          <w:szCs w:val="24"/>
        </w:rPr>
        <w:t>.</w:t>
      </w:r>
    </w:p>
    <w:p w14:paraId="1D89959F" w14:textId="7544851D" w:rsidR="004E6A09" w:rsidRPr="00357F4B" w:rsidRDefault="00D96752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E42CE">
        <w:rPr>
          <w:rFonts w:ascii="Times" w:hAnsi="Times"/>
          <w:b/>
          <w:noProof/>
          <w:sz w:val="24"/>
          <w:szCs w:val="24"/>
          <w:lang w:val="en-IN" w:eastAsia="en-IN"/>
        </w:rPr>
        <w:drawing>
          <wp:inline distT="0" distB="0" distL="0" distR="0" wp14:anchorId="60B39940" wp14:editId="7B802818">
            <wp:extent cx="5943600" cy="12439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LARKE_SUPPLEMENTARY_FIGURE8resub_fin.tif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9C2DF" w14:textId="71F7F945" w:rsidR="00374DB4" w:rsidRPr="003E42CE" w:rsidRDefault="003B76D6" w:rsidP="000652FD">
      <w:pPr>
        <w:spacing w:after="0" w:line="480" w:lineRule="auto"/>
        <w:jc w:val="both"/>
        <w:rPr>
          <w:rFonts w:ascii="Times" w:hAnsi="Times"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lastRenderedPageBreak/>
        <w:t xml:space="preserve">Supplementary Figure </w:t>
      </w:r>
      <w:r w:rsidR="00E2564A" w:rsidRPr="00357F4B">
        <w:rPr>
          <w:rFonts w:ascii="Times" w:hAnsi="Times"/>
          <w:b/>
          <w:sz w:val="24"/>
          <w:szCs w:val="24"/>
        </w:rPr>
        <w:t>8</w:t>
      </w:r>
      <w:r w:rsidR="00201317" w:rsidRPr="00357F4B">
        <w:rPr>
          <w:rFonts w:ascii="Times" w:hAnsi="Times"/>
          <w:b/>
          <w:sz w:val="24"/>
          <w:szCs w:val="24"/>
        </w:rPr>
        <w:t>.</w:t>
      </w:r>
      <w:r w:rsidR="0097705F" w:rsidRPr="003E42CE">
        <w:rPr>
          <w:rFonts w:ascii="Times" w:hAnsi="Times"/>
          <w:b/>
          <w:sz w:val="24"/>
          <w:szCs w:val="24"/>
        </w:rPr>
        <w:t xml:space="preserve"> </w:t>
      </w:r>
      <w:r w:rsidR="008F6AD5" w:rsidRPr="003E42CE">
        <w:rPr>
          <w:rFonts w:ascii="Times" w:hAnsi="Times"/>
          <w:b/>
          <w:sz w:val="24"/>
          <w:szCs w:val="24"/>
        </w:rPr>
        <w:t xml:space="preserve"> </w:t>
      </w:r>
      <w:r w:rsidR="0097705F" w:rsidRPr="003E42CE">
        <w:rPr>
          <w:rFonts w:ascii="Times" w:hAnsi="Times"/>
          <w:b/>
          <w:sz w:val="24"/>
          <w:szCs w:val="24"/>
        </w:rPr>
        <w:t xml:space="preserve">The </w:t>
      </w:r>
      <w:r w:rsidR="00110052" w:rsidRPr="003E42CE">
        <w:rPr>
          <w:rFonts w:ascii="Times" w:hAnsi="Times"/>
          <w:b/>
          <w:sz w:val="24"/>
          <w:szCs w:val="24"/>
        </w:rPr>
        <w:t xml:space="preserve">resistance of </w:t>
      </w:r>
      <w:r w:rsidR="00FA6A50" w:rsidRPr="003E42CE">
        <w:rPr>
          <w:rFonts w:ascii="Times" w:hAnsi="Times"/>
          <w:b/>
          <w:sz w:val="24"/>
          <w:szCs w:val="24"/>
        </w:rPr>
        <w:t>HCT116</w:t>
      </w:r>
      <w:r w:rsidR="00110052" w:rsidRPr="003E42CE">
        <w:rPr>
          <w:rFonts w:ascii="Times" w:hAnsi="Times"/>
          <w:b/>
          <w:sz w:val="24"/>
          <w:szCs w:val="24"/>
        </w:rPr>
        <w:t xml:space="preserve"> </w:t>
      </w:r>
      <w:r w:rsidR="00485D09" w:rsidRPr="003E42CE">
        <w:rPr>
          <w:rFonts w:ascii="Times" w:hAnsi="Times"/>
          <w:b/>
          <w:sz w:val="24"/>
          <w:szCs w:val="24"/>
        </w:rPr>
        <w:t xml:space="preserve">human colorectal cancer </w:t>
      </w:r>
      <w:r w:rsidR="00110052" w:rsidRPr="003E42CE">
        <w:rPr>
          <w:rFonts w:ascii="Times" w:hAnsi="Times"/>
          <w:b/>
          <w:sz w:val="24"/>
          <w:szCs w:val="24"/>
        </w:rPr>
        <w:t xml:space="preserve">cells to PI3K, MEK and </w:t>
      </w:r>
      <w:r w:rsidR="0097705F" w:rsidRPr="003E42CE">
        <w:rPr>
          <w:rFonts w:ascii="Times" w:hAnsi="Times"/>
          <w:b/>
          <w:sz w:val="24"/>
          <w:szCs w:val="24"/>
        </w:rPr>
        <w:t xml:space="preserve">ERK inhibitors </w:t>
      </w:r>
      <w:r w:rsidR="00DF0A1E" w:rsidRPr="003E42CE">
        <w:rPr>
          <w:rFonts w:ascii="Times" w:hAnsi="Times"/>
          <w:b/>
          <w:sz w:val="24"/>
          <w:szCs w:val="24"/>
        </w:rPr>
        <w:t>is dependent</w:t>
      </w:r>
      <w:r w:rsidR="006B51D4" w:rsidRPr="003E42CE">
        <w:rPr>
          <w:rFonts w:ascii="Times" w:hAnsi="Times"/>
          <w:b/>
          <w:sz w:val="24"/>
          <w:szCs w:val="24"/>
        </w:rPr>
        <w:t xml:space="preserve"> on</w:t>
      </w:r>
      <w:r w:rsidR="00DF0A1E" w:rsidRPr="003E42CE">
        <w:rPr>
          <w:rFonts w:ascii="Times" w:hAnsi="Times"/>
          <w:b/>
          <w:sz w:val="24"/>
          <w:szCs w:val="24"/>
        </w:rPr>
        <w:t xml:space="preserve"> </w:t>
      </w:r>
      <w:r w:rsidR="000710C7" w:rsidRPr="003E42CE">
        <w:rPr>
          <w:rFonts w:ascii="Times" w:hAnsi="Times"/>
          <w:b/>
          <w:sz w:val="24"/>
          <w:szCs w:val="24"/>
        </w:rPr>
        <w:t>treatment history and cell lineage</w:t>
      </w:r>
      <w:r w:rsidR="0097705F" w:rsidRPr="003E42CE">
        <w:rPr>
          <w:rFonts w:ascii="Times" w:hAnsi="Times"/>
          <w:b/>
          <w:sz w:val="24"/>
          <w:szCs w:val="24"/>
        </w:rPr>
        <w:t>.</w:t>
      </w:r>
      <w:r w:rsidR="00571C80" w:rsidRPr="003E42CE">
        <w:rPr>
          <w:rFonts w:ascii="Times" w:hAnsi="Times"/>
          <w:b/>
          <w:sz w:val="24"/>
          <w:szCs w:val="24"/>
        </w:rPr>
        <w:t xml:space="preserve"> </w:t>
      </w:r>
      <w:r w:rsidR="00201317" w:rsidRPr="003E42CE">
        <w:rPr>
          <w:rFonts w:ascii="Times" w:hAnsi="Times"/>
          <w:b/>
          <w:sz w:val="24"/>
          <w:szCs w:val="24"/>
        </w:rPr>
        <w:t xml:space="preserve"> </w:t>
      </w:r>
      <w:r w:rsidR="00116FD2" w:rsidRPr="003E42CE">
        <w:rPr>
          <w:rFonts w:ascii="Times" w:hAnsi="Times"/>
          <w:sz w:val="24"/>
          <w:szCs w:val="24"/>
        </w:rPr>
        <w:t xml:space="preserve">(a) </w:t>
      </w:r>
      <w:r w:rsidR="00D96752" w:rsidRPr="003E42CE">
        <w:rPr>
          <w:rFonts w:ascii="Times" w:hAnsi="Times"/>
          <w:sz w:val="24"/>
          <w:szCs w:val="24"/>
        </w:rPr>
        <w:t>The effect of 96 h exposure to trametinib on the growth of a variety of HCT116 cell lines.</w:t>
      </w:r>
      <w:r w:rsidR="00D96752" w:rsidRPr="003E42CE">
        <w:rPr>
          <w:rFonts w:ascii="Times" w:hAnsi="Times"/>
          <w:sz w:val="24"/>
          <w:szCs w:val="24"/>
          <w:lang w:val="en-US"/>
        </w:rPr>
        <w:t xml:space="preserve">  (b)</w:t>
      </w:r>
      <w:r w:rsidR="00D96752" w:rsidRPr="00357F4B">
        <w:rPr>
          <w:rFonts w:ascii="Times" w:hAnsi="Times"/>
          <w:sz w:val="24"/>
          <w:szCs w:val="24"/>
          <w:lang w:val="en-US"/>
        </w:rPr>
        <w:t xml:space="preserve"> </w:t>
      </w:r>
      <w:r w:rsidR="001E5F8B" w:rsidRPr="00357F4B">
        <w:rPr>
          <w:rFonts w:ascii="Times" w:hAnsi="Times"/>
          <w:sz w:val="24"/>
          <w:szCs w:val="24"/>
          <w:lang w:val="en-US"/>
        </w:rPr>
        <w:t>The effect on HCT116</w:t>
      </w:r>
      <w:r w:rsidR="00133D17" w:rsidRPr="003E42CE">
        <w:rPr>
          <w:rFonts w:ascii="Times" w:hAnsi="Times"/>
          <w:sz w:val="24"/>
          <w:szCs w:val="24"/>
          <w:vertAlign w:val="superscript"/>
          <w:lang w:val="en-US"/>
        </w:rPr>
        <w:t>DUALERKRES</w:t>
      </w:r>
      <w:r w:rsidR="001E5F8B" w:rsidRPr="003E42CE">
        <w:rPr>
          <w:rFonts w:ascii="Times" w:hAnsi="Times"/>
          <w:sz w:val="24"/>
          <w:szCs w:val="24"/>
          <w:lang w:val="en-US"/>
        </w:rPr>
        <w:t xml:space="preserve"> cell growth of 96 h exposure to </w:t>
      </w:r>
      <w:proofErr w:type="spellStart"/>
      <w:r w:rsidR="006C2C19" w:rsidRPr="003E42CE">
        <w:rPr>
          <w:rFonts w:ascii="Times" w:hAnsi="Times"/>
          <w:sz w:val="24"/>
          <w:szCs w:val="24"/>
          <w:lang w:val="en-US"/>
        </w:rPr>
        <w:t>pictilisib</w:t>
      </w:r>
      <w:proofErr w:type="spellEnd"/>
      <w:r w:rsidR="001E5F8B" w:rsidRPr="003E42CE">
        <w:rPr>
          <w:rFonts w:ascii="Times" w:hAnsi="Times"/>
          <w:sz w:val="24"/>
          <w:szCs w:val="24"/>
          <w:lang w:val="en-US"/>
        </w:rPr>
        <w:t xml:space="preserve"> and/or </w:t>
      </w:r>
      <w:proofErr w:type="spellStart"/>
      <w:r w:rsidR="00AD1123" w:rsidRPr="003E42CE">
        <w:rPr>
          <w:rFonts w:ascii="Times" w:hAnsi="Times"/>
          <w:sz w:val="24"/>
          <w:szCs w:val="24"/>
          <w:lang w:val="en-US"/>
        </w:rPr>
        <w:t>cobimetinib</w:t>
      </w:r>
      <w:proofErr w:type="spellEnd"/>
      <w:r w:rsidR="001E5F8B" w:rsidRPr="003E42CE">
        <w:rPr>
          <w:rFonts w:ascii="Times" w:hAnsi="Times"/>
          <w:sz w:val="24"/>
          <w:szCs w:val="24"/>
          <w:lang w:val="en-US"/>
        </w:rPr>
        <w:t xml:space="preserve">. </w:t>
      </w:r>
      <w:r w:rsidR="00805C17" w:rsidRPr="003E42CE">
        <w:rPr>
          <w:rFonts w:ascii="Times" w:hAnsi="Times"/>
          <w:sz w:val="24"/>
          <w:szCs w:val="24"/>
          <w:lang w:val="en-US"/>
        </w:rPr>
        <w:t>These</w:t>
      </w:r>
      <w:r w:rsidR="00AB5CE0" w:rsidRPr="003E42CE">
        <w:rPr>
          <w:rFonts w:ascii="Times" w:hAnsi="Times"/>
          <w:sz w:val="24"/>
          <w:szCs w:val="24"/>
          <w:lang w:val="en-US"/>
        </w:rPr>
        <w:t xml:space="preserve"> </w:t>
      </w:r>
      <w:r w:rsidR="00805C17" w:rsidRPr="003E42CE">
        <w:rPr>
          <w:rFonts w:ascii="Times" w:hAnsi="Times"/>
          <w:sz w:val="24"/>
          <w:szCs w:val="24"/>
          <w:lang w:val="en-US"/>
        </w:rPr>
        <w:t>cells</w:t>
      </w:r>
      <w:r w:rsidR="001E5F8B" w:rsidRPr="003E42CE">
        <w:rPr>
          <w:rFonts w:ascii="Times" w:hAnsi="Times"/>
          <w:sz w:val="24"/>
          <w:szCs w:val="24"/>
          <w:lang w:val="en-US"/>
        </w:rPr>
        <w:t xml:space="preserve"> were isolated </w:t>
      </w:r>
      <w:r w:rsidR="00805C17" w:rsidRPr="003E42CE">
        <w:rPr>
          <w:rFonts w:ascii="Times" w:hAnsi="Times"/>
          <w:sz w:val="24"/>
          <w:szCs w:val="24"/>
          <w:lang w:val="en-US"/>
        </w:rPr>
        <w:t xml:space="preserve">from </w:t>
      </w:r>
      <w:r w:rsidR="00FA6A50" w:rsidRPr="003E42CE">
        <w:rPr>
          <w:rFonts w:ascii="Times" w:hAnsi="Times"/>
          <w:sz w:val="24"/>
          <w:szCs w:val="24"/>
          <w:lang w:val="en-US"/>
        </w:rPr>
        <w:t>HCT116</w:t>
      </w:r>
      <w:r w:rsidR="00133D17" w:rsidRPr="003E42CE">
        <w:rPr>
          <w:rFonts w:ascii="Times" w:hAnsi="Times"/>
          <w:sz w:val="24"/>
          <w:szCs w:val="24"/>
          <w:vertAlign w:val="superscript"/>
          <w:lang w:val="en-US"/>
        </w:rPr>
        <w:t>DUALRES</w:t>
      </w:r>
      <w:r w:rsidR="00805C17" w:rsidRPr="003E42CE">
        <w:rPr>
          <w:rFonts w:ascii="Times" w:hAnsi="Times"/>
          <w:sz w:val="24"/>
          <w:szCs w:val="24"/>
          <w:lang w:val="en-US"/>
        </w:rPr>
        <w:t xml:space="preserve"> cells (resistant to the </w:t>
      </w:r>
      <w:proofErr w:type="spellStart"/>
      <w:r w:rsidR="006C2C19" w:rsidRPr="003E42CE">
        <w:rPr>
          <w:rFonts w:ascii="Times" w:hAnsi="Times"/>
          <w:sz w:val="24"/>
          <w:szCs w:val="24"/>
          <w:lang w:val="en-US"/>
        </w:rPr>
        <w:t>pictilisib</w:t>
      </w:r>
      <w:proofErr w:type="spellEnd"/>
      <w:r w:rsidR="005142B3" w:rsidRPr="003E42CE">
        <w:rPr>
          <w:rFonts w:ascii="Times" w:hAnsi="Times" w:cs="Times"/>
          <w:sz w:val="24"/>
          <w:szCs w:val="24"/>
          <w:lang w:val="en-US"/>
        </w:rPr>
        <w:t>–</w:t>
      </w:r>
      <w:proofErr w:type="spellStart"/>
      <w:r w:rsidR="00AD1123" w:rsidRPr="003E42CE">
        <w:rPr>
          <w:rFonts w:ascii="Times" w:hAnsi="Times"/>
          <w:sz w:val="24"/>
          <w:szCs w:val="24"/>
          <w:lang w:val="en-US"/>
        </w:rPr>
        <w:t>cobimetinib</w:t>
      </w:r>
      <w:proofErr w:type="spellEnd"/>
      <w:r w:rsidR="00805C17" w:rsidRPr="003E42CE">
        <w:rPr>
          <w:rFonts w:ascii="Times" w:hAnsi="Times"/>
          <w:sz w:val="24"/>
          <w:szCs w:val="24"/>
          <w:lang w:val="en-US"/>
        </w:rPr>
        <w:t xml:space="preserve"> combination) after continuous culture in medi</w:t>
      </w:r>
      <w:r w:rsidR="008F6AD5" w:rsidRPr="003E42CE">
        <w:rPr>
          <w:rFonts w:ascii="Times" w:hAnsi="Times"/>
          <w:sz w:val="24"/>
          <w:szCs w:val="24"/>
          <w:lang w:val="en-US"/>
        </w:rPr>
        <w:t>um</w:t>
      </w:r>
      <w:r w:rsidR="00805C17" w:rsidRPr="003E42CE">
        <w:rPr>
          <w:rFonts w:ascii="Times" w:hAnsi="Times"/>
          <w:sz w:val="24"/>
          <w:szCs w:val="24"/>
          <w:lang w:val="en-US"/>
        </w:rPr>
        <w:t xml:space="preserve"> containing VTX11e and </w:t>
      </w:r>
      <w:r w:rsidR="006C2C19" w:rsidRPr="003E42CE">
        <w:rPr>
          <w:rFonts w:ascii="Times" w:hAnsi="Times"/>
          <w:sz w:val="24"/>
          <w:szCs w:val="24"/>
          <w:lang w:val="en-US"/>
        </w:rPr>
        <w:t>pictilisib</w:t>
      </w:r>
      <w:r w:rsidR="00FC30DA" w:rsidRPr="003E42CE">
        <w:rPr>
          <w:rFonts w:ascii="Times" w:hAnsi="Times"/>
          <w:sz w:val="24"/>
          <w:szCs w:val="24"/>
          <w:lang w:val="en-US"/>
        </w:rPr>
        <w:t>.</w:t>
      </w:r>
      <w:r w:rsidR="001E5F8B" w:rsidRPr="003E42CE">
        <w:rPr>
          <w:rFonts w:ascii="Times" w:hAnsi="Times"/>
          <w:sz w:val="24"/>
          <w:szCs w:val="24"/>
          <w:lang w:val="en-US"/>
        </w:rPr>
        <w:t xml:space="preserve"> </w:t>
      </w:r>
      <w:r w:rsidR="00125841" w:rsidRPr="003E42CE">
        <w:rPr>
          <w:rFonts w:ascii="Times" w:hAnsi="Times"/>
          <w:sz w:val="24"/>
          <w:szCs w:val="24"/>
          <w:lang w:val="en-US"/>
        </w:rPr>
        <w:t xml:space="preserve"> </w:t>
      </w:r>
      <w:r w:rsidR="00DF0A1E" w:rsidRPr="003E42CE">
        <w:rPr>
          <w:rFonts w:ascii="Times" w:hAnsi="Times"/>
          <w:sz w:val="24"/>
          <w:szCs w:val="24"/>
        </w:rPr>
        <w:t>(</w:t>
      </w:r>
      <w:r w:rsidR="00D96752" w:rsidRPr="003E42CE">
        <w:rPr>
          <w:rFonts w:ascii="Times" w:hAnsi="Times"/>
          <w:sz w:val="24"/>
          <w:szCs w:val="24"/>
        </w:rPr>
        <w:t>c</w:t>
      </w:r>
      <w:r w:rsidR="00DF0A1E" w:rsidRPr="003E42CE">
        <w:rPr>
          <w:rFonts w:ascii="Times" w:hAnsi="Times"/>
          <w:sz w:val="24"/>
          <w:szCs w:val="24"/>
        </w:rPr>
        <w:t>)</w:t>
      </w:r>
      <w:r w:rsidR="00125841" w:rsidRPr="003E42CE">
        <w:rPr>
          <w:rFonts w:ascii="Times" w:hAnsi="Times"/>
          <w:sz w:val="24"/>
          <w:szCs w:val="24"/>
        </w:rPr>
        <w:t xml:space="preserve"> </w:t>
      </w:r>
      <w:r w:rsidR="001E5F8B" w:rsidRPr="003E42CE">
        <w:rPr>
          <w:rFonts w:ascii="Times" w:hAnsi="Times"/>
          <w:sz w:val="24"/>
          <w:szCs w:val="24"/>
        </w:rPr>
        <w:t xml:space="preserve">The </w:t>
      </w:r>
      <w:r w:rsidR="00805C17" w:rsidRPr="003E42CE">
        <w:rPr>
          <w:rFonts w:ascii="Times" w:hAnsi="Times"/>
          <w:sz w:val="24"/>
          <w:szCs w:val="24"/>
        </w:rPr>
        <w:t xml:space="preserve">effect of 96 h exposure to </w:t>
      </w:r>
      <w:r w:rsidR="00AD1123" w:rsidRPr="003E42CE">
        <w:rPr>
          <w:rFonts w:ascii="Times" w:hAnsi="Times"/>
          <w:sz w:val="24"/>
          <w:szCs w:val="24"/>
        </w:rPr>
        <w:t>cobimetinib</w:t>
      </w:r>
      <w:r w:rsidR="00805C17" w:rsidRPr="003E42CE">
        <w:rPr>
          <w:rFonts w:ascii="Times" w:hAnsi="Times"/>
          <w:sz w:val="24"/>
          <w:szCs w:val="24"/>
        </w:rPr>
        <w:t xml:space="preserve"> or VTX11e on the growth of a variety of </w:t>
      </w:r>
      <w:r w:rsidR="00FA6A50" w:rsidRPr="003E42CE">
        <w:rPr>
          <w:rFonts w:ascii="Times" w:hAnsi="Times"/>
          <w:sz w:val="24"/>
          <w:szCs w:val="24"/>
        </w:rPr>
        <w:t>HCT116</w:t>
      </w:r>
      <w:r w:rsidR="001E5F8B" w:rsidRPr="003E42CE">
        <w:rPr>
          <w:rFonts w:ascii="Times" w:hAnsi="Times"/>
          <w:sz w:val="24"/>
          <w:szCs w:val="24"/>
        </w:rPr>
        <w:t xml:space="preserve"> </w:t>
      </w:r>
      <w:r w:rsidR="00125841" w:rsidRPr="003E42CE">
        <w:rPr>
          <w:rFonts w:ascii="Times" w:hAnsi="Times"/>
          <w:sz w:val="24"/>
          <w:szCs w:val="24"/>
        </w:rPr>
        <w:t>cell lines</w:t>
      </w:r>
      <w:r w:rsidR="00805C17" w:rsidRPr="003E42CE">
        <w:rPr>
          <w:rFonts w:ascii="Times" w:hAnsi="Times"/>
          <w:sz w:val="24"/>
          <w:szCs w:val="24"/>
        </w:rPr>
        <w:t>.</w:t>
      </w:r>
      <w:r w:rsidR="001E5F8B" w:rsidRPr="003E42CE">
        <w:rPr>
          <w:rFonts w:ascii="Times" w:hAnsi="Times"/>
          <w:sz w:val="24"/>
          <w:szCs w:val="24"/>
        </w:rPr>
        <w:t xml:space="preserve"> </w:t>
      </w:r>
      <w:r w:rsidR="00FC30DA" w:rsidRPr="003E42CE">
        <w:rPr>
          <w:rFonts w:ascii="Times" w:hAnsi="Times"/>
          <w:sz w:val="24"/>
          <w:szCs w:val="24"/>
        </w:rPr>
        <w:t xml:space="preserve"> For all plots</w:t>
      </w:r>
      <w:r w:rsidR="00B65A59" w:rsidRPr="003E42CE">
        <w:rPr>
          <w:rFonts w:ascii="Times" w:hAnsi="Times"/>
          <w:sz w:val="24"/>
          <w:szCs w:val="24"/>
        </w:rPr>
        <w:t xml:space="preserve"> data are mean values (s.e.m.),</w:t>
      </w:r>
      <w:r w:rsidR="00FC30DA" w:rsidRPr="003E42CE">
        <w:rPr>
          <w:rFonts w:ascii="Times" w:hAnsi="Times"/>
          <w:sz w:val="24"/>
          <w:szCs w:val="24"/>
        </w:rPr>
        <w:t xml:space="preserve"> </w:t>
      </w:r>
      <w:r w:rsidR="00FC30DA" w:rsidRPr="003E42CE">
        <w:rPr>
          <w:rFonts w:ascii="Times" w:hAnsi="Times"/>
          <w:sz w:val="24"/>
          <w:szCs w:val="24"/>
          <w:lang w:val="en-US"/>
        </w:rPr>
        <w:t>n = &gt; 3.</w:t>
      </w:r>
    </w:p>
    <w:p w14:paraId="70D42DD1" w14:textId="77777777" w:rsidR="00982B79" w:rsidRPr="003E42CE" w:rsidRDefault="00982B79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</w:p>
    <w:p w14:paraId="135701AB" w14:textId="37FF12F4" w:rsidR="000652FD" w:rsidRPr="00357F4B" w:rsidRDefault="005C33A7" w:rsidP="000652FD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drawing>
          <wp:inline distT="0" distB="0" distL="0" distR="0" wp14:anchorId="4F86DFCC" wp14:editId="542426A0">
            <wp:extent cx="5029200" cy="17526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LARKE_SUPPLEMENTARY_FIGURE9fin.tif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5B376" w14:textId="1816549F" w:rsidR="00802B06" w:rsidRPr="003E42CE" w:rsidRDefault="003B76D6" w:rsidP="000652FD">
      <w:pPr>
        <w:spacing w:after="0" w:line="480" w:lineRule="auto"/>
        <w:jc w:val="both"/>
        <w:rPr>
          <w:rFonts w:ascii="Times" w:hAnsi="Times"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 xml:space="preserve">Supplementary Figure </w:t>
      </w:r>
      <w:r w:rsidR="00E2564A" w:rsidRPr="00357F4B">
        <w:rPr>
          <w:rFonts w:ascii="Times" w:hAnsi="Times"/>
          <w:b/>
          <w:sz w:val="24"/>
          <w:szCs w:val="24"/>
        </w:rPr>
        <w:t>9</w:t>
      </w:r>
      <w:r w:rsidR="00B9776E" w:rsidRPr="003E42CE">
        <w:rPr>
          <w:rFonts w:ascii="Times" w:hAnsi="Times"/>
          <w:b/>
          <w:sz w:val="24"/>
          <w:szCs w:val="24"/>
        </w:rPr>
        <w:t xml:space="preserve">. </w:t>
      </w:r>
      <w:r w:rsidR="00E2792B" w:rsidRPr="003E42CE">
        <w:rPr>
          <w:rFonts w:ascii="Times" w:hAnsi="Times"/>
          <w:b/>
          <w:sz w:val="24"/>
          <w:szCs w:val="24"/>
        </w:rPr>
        <w:t xml:space="preserve"> ERK2</w:t>
      </w:r>
      <w:r w:rsidR="00E2792B" w:rsidRPr="003E42CE">
        <w:rPr>
          <w:rFonts w:ascii="Times" w:hAnsi="Times"/>
          <w:b/>
          <w:sz w:val="24"/>
          <w:szCs w:val="24"/>
          <w:vertAlign w:val="superscript"/>
        </w:rPr>
        <w:t>Y36H</w:t>
      </w:r>
      <w:r w:rsidR="00E2792B" w:rsidRPr="003E42CE">
        <w:rPr>
          <w:rFonts w:ascii="Times" w:hAnsi="Times"/>
          <w:b/>
          <w:sz w:val="24"/>
          <w:szCs w:val="24"/>
        </w:rPr>
        <w:t xml:space="preserve"> </w:t>
      </w:r>
      <w:r w:rsidR="001E6D60" w:rsidRPr="003E42CE">
        <w:rPr>
          <w:rFonts w:ascii="Times" w:hAnsi="Times"/>
          <w:b/>
          <w:sz w:val="24"/>
          <w:szCs w:val="24"/>
        </w:rPr>
        <w:t>is less sensitive to ERK inhibitors</w:t>
      </w:r>
      <w:r w:rsidR="006D20D3" w:rsidRPr="003E42CE">
        <w:rPr>
          <w:rFonts w:ascii="Times" w:hAnsi="Times"/>
          <w:b/>
          <w:sz w:val="24"/>
          <w:szCs w:val="24"/>
        </w:rPr>
        <w:t xml:space="preserve"> than ERK2</w:t>
      </w:r>
      <w:r w:rsidR="006D20D3" w:rsidRPr="003E42CE">
        <w:rPr>
          <w:rFonts w:ascii="Times" w:hAnsi="Times"/>
          <w:b/>
          <w:sz w:val="24"/>
          <w:szCs w:val="24"/>
          <w:vertAlign w:val="superscript"/>
        </w:rPr>
        <w:t>WT</w:t>
      </w:r>
      <w:r w:rsidR="00E2792B" w:rsidRPr="003E42CE">
        <w:rPr>
          <w:rFonts w:ascii="Times" w:hAnsi="Times"/>
          <w:b/>
          <w:sz w:val="24"/>
          <w:szCs w:val="24"/>
        </w:rPr>
        <w:t xml:space="preserve">. </w:t>
      </w:r>
      <w:r w:rsidR="002361B4" w:rsidRPr="003E42CE">
        <w:rPr>
          <w:rFonts w:ascii="Times" w:hAnsi="Times"/>
          <w:sz w:val="24"/>
          <w:szCs w:val="24"/>
        </w:rPr>
        <w:t xml:space="preserve"> </w:t>
      </w:r>
      <w:r w:rsidR="001E6D60" w:rsidRPr="003E42CE">
        <w:rPr>
          <w:rFonts w:ascii="Times" w:hAnsi="Times"/>
          <w:sz w:val="24"/>
          <w:szCs w:val="24"/>
        </w:rPr>
        <w:t>(</w:t>
      </w:r>
      <w:r w:rsidR="000652FD" w:rsidRPr="003E42CE">
        <w:rPr>
          <w:rFonts w:ascii="Times" w:hAnsi="Times"/>
          <w:sz w:val="24"/>
          <w:szCs w:val="24"/>
        </w:rPr>
        <w:t>a</w:t>
      </w:r>
      <w:r w:rsidR="001E6D60" w:rsidRPr="003E42CE">
        <w:rPr>
          <w:rFonts w:ascii="Times" w:hAnsi="Times"/>
          <w:sz w:val="24"/>
          <w:szCs w:val="24"/>
        </w:rPr>
        <w:t>)</w:t>
      </w:r>
      <w:r w:rsidR="00710394" w:rsidRPr="003E42CE">
        <w:rPr>
          <w:rFonts w:ascii="Times" w:hAnsi="Times"/>
          <w:sz w:val="24"/>
          <w:szCs w:val="24"/>
        </w:rPr>
        <w:t xml:space="preserve"> </w:t>
      </w:r>
      <w:r w:rsidR="00E2792B" w:rsidRPr="003E42CE">
        <w:rPr>
          <w:rFonts w:ascii="Times" w:hAnsi="Times"/>
          <w:sz w:val="24"/>
          <w:szCs w:val="24"/>
        </w:rPr>
        <w:t>Inhibition of recombinant ERK2 kinase activity by GDC-0944 or SCH772849.  (</w:t>
      </w:r>
      <w:r w:rsidR="000652FD" w:rsidRPr="003E42CE">
        <w:rPr>
          <w:rFonts w:ascii="Times" w:hAnsi="Times"/>
          <w:sz w:val="24"/>
          <w:szCs w:val="24"/>
        </w:rPr>
        <w:t>b</w:t>
      </w:r>
      <w:r w:rsidR="00E2792B" w:rsidRPr="003E42CE">
        <w:rPr>
          <w:rFonts w:ascii="Times" w:hAnsi="Times"/>
          <w:sz w:val="24"/>
          <w:szCs w:val="24"/>
        </w:rPr>
        <w:t xml:space="preserve">) </w:t>
      </w:r>
      <w:r w:rsidR="002C1D7B" w:rsidRPr="003E42CE">
        <w:rPr>
          <w:rFonts w:ascii="Times" w:hAnsi="Times"/>
          <w:sz w:val="24"/>
          <w:szCs w:val="24"/>
        </w:rPr>
        <w:t>The effect</w:t>
      </w:r>
      <w:r w:rsidR="00CB0C92" w:rsidRPr="003E42CE">
        <w:rPr>
          <w:rFonts w:ascii="Times" w:hAnsi="Times"/>
          <w:sz w:val="24"/>
          <w:szCs w:val="24"/>
        </w:rPr>
        <w:t xml:space="preserve"> of</w:t>
      </w:r>
      <w:r w:rsidR="002C1D7B" w:rsidRPr="003E42CE">
        <w:rPr>
          <w:rFonts w:ascii="Times" w:hAnsi="Times"/>
          <w:sz w:val="24"/>
          <w:szCs w:val="24"/>
        </w:rPr>
        <w:t xml:space="preserve"> </w:t>
      </w:r>
      <w:r w:rsidR="00CB0C92" w:rsidRPr="003E42CE">
        <w:rPr>
          <w:rFonts w:ascii="Times" w:hAnsi="Times"/>
          <w:sz w:val="24"/>
          <w:szCs w:val="24"/>
        </w:rPr>
        <w:t xml:space="preserve">96 h treatment with SCH772984 </w:t>
      </w:r>
      <w:r w:rsidR="002C1D7B" w:rsidRPr="003E42CE">
        <w:rPr>
          <w:rFonts w:ascii="Times" w:hAnsi="Times"/>
          <w:sz w:val="24"/>
          <w:szCs w:val="24"/>
        </w:rPr>
        <w:t xml:space="preserve">on the growth of </w:t>
      </w:r>
      <w:r w:rsidR="00E2792B" w:rsidRPr="003E42CE">
        <w:rPr>
          <w:rFonts w:ascii="Times" w:hAnsi="Times"/>
          <w:sz w:val="24"/>
          <w:szCs w:val="24"/>
        </w:rPr>
        <w:t>HCT116 parent and isogenic ERK2 lines</w:t>
      </w:r>
      <w:r w:rsidR="002361B4" w:rsidRPr="003E42CE">
        <w:rPr>
          <w:rFonts w:ascii="Times" w:hAnsi="Times"/>
          <w:sz w:val="24"/>
          <w:szCs w:val="24"/>
        </w:rPr>
        <w:t>.  All plots</w:t>
      </w:r>
      <w:r w:rsidR="00CB0C92" w:rsidRPr="003E42CE">
        <w:rPr>
          <w:rFonts w:ascii="Times" w:hAnsi="Times"/>
          <w:sz w:val="24"/>
          <w:szCs w:val="24"/>
        </w:rPr>
        <w:t xml:space="preserve"> (</w:t>
      </w:r>
      <w:r w:rsidR="000652FD" w:rsidRPr="003E42CE">
        <w:rPr>
          <w:rFonts w:ascii="Times" w:hAnsi="Times"/>
          <w:sz w:val="24"/>
          <w:szCs w:val="24"/>
        </w:rPr>
        <w:t>a</w:t>
      </w:r>
      <w:r w:rsidR="00CB0C92" w:rsidRPr="003E42CE">
        <w:rPr>
          <w:rFonts w:ascii="Times" w:hAnsi="Times"/>
          <w:sz w:val="24"/>
          <w:szCs w:val="24"/>
        </w:rPr>
        <w:t xml:space="preserve">, </w:t>
      </w:r>
      <w:r w:rsidR="000652FD" w:rsidRPr="003E42CE">
        <w:rPr>
          <w:rFonts w:ascii="Times" w:hAnsi="Times"/>
          <w:sz w:val="24"/>
          <w:szCs w:val="24"/>
        </w:rPr>
        <w:t>b</w:t>
      </w:r>
      <w:r w:rsidR="00CB0C92" w:rsidRPr="003E42CE">
        <w:rPr>
          <w:rFonts w:ascii="Times" w:hAnsi="Times"/>
          <w:sz w:val="24"/>
          <w:szCs w:val="24"/>
        </w:rPr>
        <w:t>)</w:t>
      </w:r>
      <w:r w:rsidR="002361B4" w:rsidRPr="003E42CE">
        <w:rPr>
          <w:rFonts w:ascii="Times" w:hAnsi="Times"/>
          <w:sz w:val="24"/>
          <w:szCs w:val="24"/>
        </w:rPr>
        <w:t xml:space="preserve"> show mean</w:t>
      </w:r>
      <w:r w:rsidR="009D2E52" w:rsidRPr="003E42CE">
        <w:rPr>
          <w:rFonts w:ascii="Times" w:hAnsi="Times"/>
          <w:sz w:val="24"/>
          <w:szCs w:val="24"/>
        </w:rPr>
        <w:t xml:space="preserve"> (s.e.m.)</w:t>
      </w:r>
      <w:r w:rsidR="002361B4" w:rsidRPr="003E42CE">
        <w:rPr>
          <w:rFonts w:ascii="Times" w:hAnsi="Times"/>
          <w:sz w:val="24"/>
          <w:szCs w:val="24"/>
        </w:rPr>
        <w:t xml:space="preserve"> values (n = &gt;3</w:t>
      </w:r>
      <w:r w:rsidR="009D2E52" w:rsidRPr="003E42CE">
        <w:rPr>
          <w:rFonts w:ascii="Times" w:hAnsi="Times"/>
          <w:sz w:val="24"/>
          <w:szCs w:val="24"/>
        </w:rPr>
        <w:t>).</w:t>
      </w:r>
    </w:p>
    <w:p w14:paraId="54553AE2" w14:textId="77777777" w:rsidR="00982B79" w:rsidRPr="003E42CE" w:rsidRDefault="00982B79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</w:p>
    <w:p w14:paraId="7FCB1F06" w14:textId="09573247" w:rsidR="00BD1933" w:rsidRPr="00357F4B" w:rsidRDefault="005C33A7" w:rsidP="0028149F">
      <w:pPr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drawing>
          <wp:inline distT="0" distB="0" distL="0" distR="0" wp14:anchorId="71307CB2" wp14:editId="2A069349">
            <wp:extent cx="5943600" cy="1116965"/>
            <wp:effectExtent l="0" t="0" r="0" b="6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LARKE_SUPPLEMENTARY_FIGURE10fin.tif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29687" w14:textId="4229FE86" w:rsidR="00B824E0" w:rsidRPr="003E42CE" w:rsidRDefault="00024077" w:rsidP="000652F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lastRenderedPageBreak/>
        <w:t xml:space="preserve">Supplementary Figure </w:t>
      </w:r>
      <w:r w:rsidR="0006726B" w:rsidRPr="00357F4B">
        <w:rPr>
          <w:rFonts w:ascii="Times" w:hAnsi="Times"/>
          <w:b/>
          <w:sz w:val="24"/>
          <w:szCs w:val="24"/>
        </w:rPr>
        <w:t>1</w:t>
      </w:r>
      <w:r w:rsidR="00E2564A" w:rsidRPr="00357F4B">
        <w:rPr>
          <w:rFonts w:ascii="Times" w:hAnsi="Times"/>
          <w:b/>
          <w:sz w:val="24"/>
          <w:szCs w:val="24"/>
        </w:rPr>
        <w:t>0</w:t>
      </w:r>
      <w:r w:rsidR="0006726B" w:rsidRPr="003E42CE">
        <w:rPr>
          <w:rFonts w:ascii="Times" w:hAnsi="Times"/>
          <w:b/>
          <w:sz w:val="24"/>
          <w:szCs w:val="24"/>
        </w:rPr>
        <w:t>.</w:t>
      </w:r>
      <w:r w:rsidR="006D2CE5" w:rsidRPr="003E42CE">
        <w:rPr>
          <w:rFonts w:ascii="Times" w:hAnsi="Times"/>
          <w:b/>
          <w:sz w:val="24"/>
          <w:szCs w:val="24"/>
        </w:rPr>
        <w:t xml:space="preserve"> </w:t>
      </w:r>
      <w:r w:rsidR="00CC707F" w:rsidRPr="003E42CE">
        <w:rPr>
          <w:rFonts w:ascii="Times" w:hAnsi="Times"/>
          <w:b/>
          <w:sz w:val="24"/>
          <w:szCs w:val="24"/>
        </w:rPr>
        <w:t xml:space="preserve"> </w:t>
      </w:r>
      <w:r w:rsidR="00485D09" w:rsidRPr="003E42CE">
        <w:rPr>
          <w:rFonts w:ascii="Times" w:hAnsi="Times"/>
          <w:b/>
          <w:sz w:val="24"/>
          <w:szCs w:val="24"/>
        </w:rPr>
        <w:t>Human colorectal cancer HCT116 c</w:t>
      </w:r>
      <w:r w:rsidR="00640D02" w:rsidRPr="003E42CE">
        <w:rPr>
          <w:rFonts w:ascii="Times" w:hAnsi="Times"/>
          <w:b/>
          <w:sz w:val="24"/>
          <w:szCs w:val="24"/>
        </w:rPr>
        <w:t>ells with an</w:t>
      </w:r>
      <w:r w:rsidR="003E6861" w:rsidRPr="003E42CE">
        <w:rPr>
          <w:rFonts w:ascii="Times" w:hAnsi="Times"/>
          <w:b/>
          <w:sz w:val="24"/>
          <w:szCs w:val="24"/>
        </w:rPr>
        <w:t xml:space="preserve"> acquired </w:t>
      </w:r>
      <w:r w:rsidR="00640D02" w:rsidRPr="003E42CE">
        <w:rPr>
          <w:rFonts w:ascii="Times" w:hAnsi="Times"/>
          <w:b/>
          <w:sz w:val="24"/>
          <w:szCs w:val="24"/>
        </w:rPr>
        <w:t>ERK2</w:t>
      </w:r>
      <w:r w:rsidR="00640D02" w:rsidRPr="003E42CE">
        <w:rPr>
          <w:rFonts w:ascii="Times" w:hAnsi="Times"/>
          <w:b/>
          <w:sz w:val="24"/>
          <w:szCs w:val="24"/>
          <w:vertAlign w:val="superscript"/>
        </w:rPr>
        <w:t>Y36H</w:t>
      </w:r>
      <w:r w:rsidR="00640D02" w:rsidRPr="003E42CE">
        <w:rPr>
          <w:rFonts w:ascii="Times" w:hAnsi="Times"/>
          <w:b/>
          <w:sz w:val="24"/>
          <w:szCs w:val="24"/>
        </w:rPr>
        <w:t xml:space="preserve"> mutation are less sensitive to</w:t>
      </w:r>
      <w:r w:rsidR="00DC0177" w:rsidRPr="003E42CE">
        <w:rPr>
          <w:rFonts w:ascii="Times" w:hAnsi="Times"/>
          <w:b/>
          <w:sz w:val="24"/>
          <w:szCs w:val="24"/>
        </w:rPr>
        <w:t xml:space="preserve"> some</w:t>
      </w:r>
      <w:r w:rsidR="00640D02" w:rsidRPr="003E42CE">
        <w:rPr>
          <w:rFonts w:ascii="Times" w:hAnsi="Times"/>
          <w:b/>
          <w:sz w:val="24"/>
          <w:szCs w:val="24"/>
        </w:rPr>
        <w:t xml:space="preserve"> </w:t>
      </w:r>
      <w:r w:rsidR="00CC707F" w:rsidRPr="003E42CE">
        <w:rPr>
          <w:rFonts w:ascii="Times" w:hAnsi="Times"/>
          <w:b/>
          <w:sz w:val="24"/>
          <w:szCs w:val="24"/>
        </w:rPr>
        <w:t>ERK inhibitor</w:t>
      </w:r>
      <w:r w:rsidR="00640D02" w:rsidRPr="003E42CE">
        <w:rPr>
          <w:rFonts w:ascii="Times" w:hAnsi="Times"/>
          <w:b/>
          <w:sz w:val="24"/>
          <w:szCs w:val="24"/>
        </w:rPr>
        <w:t>s</w:t>
      </w:r>
      <w:r w:rsidR="00CC707F" w:rsidRPr="003E42CE">
        <w:rPr>
          <w:rFonts w:ascii="Times" w:hAnsi="Times"/>
          <w:b/>
          <w:sz w:val="24"/>
          <w:szCs w:val="24"/>
        </w:rPr>
        <w:t xml:space="preserve">.  </w:t>
      </w:r>
      <w:r w:rsidR="00B02DF2" w:rsidRPr="003E42CE">
        <w:rPr>
          <w:rFonts w:ascii="Times" w:hAnsi="Times"/>
          <w:sz w:val="24"/>
          <w:szCs w:val="24"/>
        </w:rPr>
        <w:t>C</w:t>
      </w:r>
      <w:r w:rsidR="00CC707F" w:rsidRPr="003E42CE">
        <w:rPr>
          <w:rFonts w:ascii="Times" w:hAnsi="Times"/>
          <w:sz w:val="24"/>
          <w:szCs w:val="24"/>
        </w:rPr>
        <w:t xml:space="preserve">ells </w:t>
      </w:r>
      <w:r w:rsidR="00640D02" w:rsidRPr="003E42CE">
        <w:rPr>
          <w:rFonts w:ascii="Times" w:hAnsi="Times"/>
          <w:sz w:val="24"/>
          <w:szCs w:val="24"/>
        </w:rPr>
        <w:t xml:space="preserve">were </w:t>
      </w:r>
      <w:r w:rsidR="00CC707F" w:rsidRPr="003E42CE">
        <w:rPr>
          <w:rFonts w:ascii="Times" w:hAnsi="Times"/>
          <w:sz w:val="24"/>
          <w:szCs w:val="24"/>
        </w:rPr>
        <w:t xml:space="preserve">treated for 96 h with </w:t>
      </w:r>
      <w:r w:rsidR="00640D02" w:rsidRPr="003E42CE">
        <w:rPr>
          <w:rFonts w:ascii="Times" w:hAnsi="Times"/>
          <w:sz w:val="24"/>
          <w:szCs w:val="24"/>
        </w:rPr>
        <w:t>test compounds</w:t>
      </w:r>
      <w:r w:rsidR="00CC707F" w:rsidRPr="003E42CE">
        <w:rPr>
          <w:rFonts w:ascii="Times" w:hAnsi="Times"/>
          <w:sz w:val="24"/>
          <w:szCs w:val="24"/>
        </w:rPr>
        <w:t xml:space="preserve"> (Supplementa</w:t>
      </w:r>
      <w:r w:rsidR="00CC5875" w:rsidRPr="003E42CE">
        <w:rPr>
          <w:rFonts w:ascii="Times" w:hAnsi="Times"/>
          <w:sz w:val="24"/>
          <w:szCs w:val="24"/>
        </w:rPr>
        <w:t>ry</w:t>
      </w:r>
      <w:r w:rsidR="00CC707F" w:rsidRPr="003E42CE">
        <w:rPr>
          <w:rFonts w:ascii="Times" w:hAnsi="Times"/>
          <w:sz w:val="24"/>
          <w:szCs w:val="24"/>
        </w:rPr>
        <w:t xml:space="preserve"> </w:t>
      </w:r>
      <w:r w:rsidR="00E2564A" w:rsidRPr="003E42CE">
        <w:rPr>
          <w:rFonts w:ascii="Times" w:hAnsi="Times"/>
          <w:sz w:val="24"/>
          <w:szCs w:val="24"/>
        </w:rPr>
        <w:t xml:space="preserve">Table </w:t>
      </w:r>
      <w:r w:rsidRPr="003E42CE">
        <w:rPr>
          <w:rFonts w:ascii="Times" w:hAnsi="Times"/>
          <w:sz w:val="24"/>
          <w:szCs w:val="24"/>
        </w:rPr>
        <w:t>3</w:t>
      </w:r>
      <w:r w:rsidR="00CC707F" w:rsidRPr="003E42CE">
        <w:rPr>
          <w:rFonts w:ascii="Times" w:hAnsi="Times"/>
          <w:sz w:val="24"/>
          <w:szCs w:val="24"/>
        </w:rPr>
        <w:t>).</w:t>
      </w:r>
      <w:r w:rsidR="00FC30DA" w:rsidRPr="003E42CE">
        <w:rPr>
          <w:rFonts w:ascii="Times" w:hAnsi="Times"/>
          <w:sz w:val="24"/>
          <w:szCs w:val="24"/>
        </w:rPr>
        <w:t xml:space="preserve">  </w:t>
      </w:r>
      <w:r w:rsidR="00D5527C" w:rsidRPr="003E42CE">
        <w:rPr>
          <w:rFonts w:ascii="Times" w:hAnsi="Times"/>
          <w:sz w:val="24"/>
          <w:szCs w:val="24"/>
        </w:rPr>
        <w:t>A</w:t>
      </w:r>
      <w:r w:rsidR="00FC30DA" w:rsidRPr="003E42CE">
        <w:rPr>
          <w:rFonts w:ascii="Times" w:hAnsi="Times"/>
          <w:sz w:val="24"/>
          <w:szCs w:val="24"/>
        </w:rPr>
        <w:t>ll plots</w:t>
      </w:r>
      <w:r w:rsidR="00D5527C" w:rsidRPr="003E42CE">
        <w:rPr>
          <w:rFonts w:ascii="Times" w:hAnsi="Times"/>
          <w:sz w:val="24"/>
          <w:szCs w:val="24"/>
        </w:rPr>
        <w:t xml:space="preserve"> are of mean data (s.e.m),</w:t>
      </w:r>
      <w:r w:rsidR="00FC30DA" w:rsidRPr="003E42CE">
        <w:rPr>
          <w:rFonts w:ascii="Times" w:hAnsi="Times"/>
          <w:sz w:val="24"/>
          <w:szCs w:val="24"/>
        </w:rPr>
        <w:t xml:space="preserve"> </w:t>
      </w:r>
      <w:r w:rsidR="00D5527C" w:rsidRPr="003E42CE">
        <w:rPr>
          <w:rFonts w:ascii="Times" w:hAnsi="Times"/>
          <w:sz w:val="24"/>
          <w:szCs w:val="24"/>
        </w:rPr>
        <w:t xml:space="preserve">where </w:t>
      </w:r>
      <w:r w:rsidR="00FC30DA" w:rsidRPr="003E42CE">
        <w:rPr>
          <w:rFonts w:ascii="Times" w:hAnsi="Times"/>
          <w:sz w:val="24"/>
          <w:szCs w:val="24"/>
          <w:lang w:val="en-US"/>
        </w:rPr>
        <w:t>n = &gt; 3</w:t>
      </w:r>
      <w:r w:rsidR="00F87820" w:rsidRPr="003E42CE">
        <w:rPr>
          <w:rFonts w:ascii="Times" w:hAnsi="Times"/>
          <w:b/>
          <w:sz w:val="24"/>
          <w:szCs w:val="24"/>
        </w:rPr>
        <w:t>.</w:t>
      </w:r>
    </w:p>
    <w:p w14:paraId="5AAA38E4" w14:textId="55FAE65E" w:rsidR="00982B79" w:rsidRPr="003E42CE" w:rsidRDefault="00982B79" w:rsidP="000652F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/>
          <w:b/>
          <w:sz w:val="24"/>
          <w:szCs w:val="24"/>
        </w:rPr>
      </w:pPr>
    </w:p>
    <w:p w14:paraId="557372D2" w14:textId="7D6C1621" w:rsidR="0028149F" w:rsidRPr="00357F4B" w:rsidRDefault="005C33A7" w:rsidP="0028149F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noProof/>
          <w:sz w:val="24"/>
          <w:szCs w:val="24"/>
          <w:lang w:val="en-IN" w:eastAsia="en-IN"/>
        </w:rPr>
        <w:drawing>
          <wp:inline distT="0" distB="0" distL="0" distR="0" wp14:anchorId="3699F908" wp14:editId="590CFF50">
            <wp:extent cx="5791200" cy="29083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LARKE_SUPPLEMENTARY_FIGURE11fin.tif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90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578A8" w14:textId="268B8EBB" w:rsidR="00CC5875" w:rsidRPr="003E42CE" w:rsidRDefault="00CC5875" w:rsidP="000652F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t>Supplementary Figure 11.  The ERK2</w:t>
      </w:r>
      <w:r w:rsidRPr="00357F4B">
        <w:rPr>
          <w:rFonts w:ascii="Times" w:hAnsi="Times"/>
          <w:b/>
          <w:sz w:val="24"/>
          <w:szCs w:val="24"/>
          <w:vertAlign w:val="superscript"/>
        </w:rPr>
        <w:t xml:space="preserve">Y36H </w:t>
      </w:r>
      <w:r w:rsidRPr="003E42CE">
        <w:rPr>
          <w:rFonts w:ascii="Times" w:hAnsi="Times"/>
          <w:b/>
          <w:sz w:val="24"/>
          <w:szCs w:val="24"/>
        </w:rPr>
        <w:t xml:space="preserve">mutation hinders VTX11e binding.  </w:t>
      </w:r>
      <w:r w:rsidRPr="003E42CE">
        <w:rPr>
          <w:rFonts w:ascii="Times" w:hAnsi="Times"/>
          <w:sz w:val="24"/>
          <w:szCs w:val="24"/>
        </w:rPr>
        <w:t>The impact of the ERK2</w:t>
      </w:r>
      <w:r w:rsidRPr="003E42CE">
        <w:rPr>
          <w:rFonts w:ascii="Times" w:hAnsi="Times"/>
          <w:sz w:val="24"/>
          <w:szCs w:val="24"/>
          <w:vertAlign w:val="superscript"/>
        </w:rPr>
        <w:t>Y36H</w:t>
      </w:r>
      <w:r w:rsidRPr="003E42CE">
        <w:rPr>
          <w:rFonts w:ascii="Times" w:hAnsi="Times"/>
          <w:sz w:val="24"/>
          <w:szCs w:val="24"/>
        </w:rPr>
        <w:t xml:space="preserve"> mutation was modelled onto existing ERK2 crystallography structures.  (a) </w:t>
      </w:r>
      <w:r w:rsidRPr="003E42CE">
        <w:rPr>
          <w:rFonts w:ascii="Times" w:eastAsiaTheme="minorHAnsi" w:hAnsi="Times" w:cs="TimesNewRomanPSMT"/>
          <w:sz w:val="24"/>
          <w:szCs w:val="24"/>
          <w:lang w:val="en-US" w:eastAsia="en-US"/>
        </w:rPr>
        <w:t>Rat ERK2 in complex with ATP (PDB code 4GT3) showing a magnesium ion (grey) mediating β- and γ-phosphate binding to the DFG aspartic acid D167 and to N154</w:t>
      </w:r>
      <w:r w:rsidRPr="003E42CE">
        <w:rPr>
          <w:rFonts w:ascii="Times" w:hAnsi="Times"/>
          <w:sz w:val="24"/>
          <w:szCs w:val="24"/>
        </w:rPr>
        <w:t xml:space="preserve"> (human numbering scheme). </w:t>
      </w:r>
      <w:r w:rsidR="00024077" w:rsidRPr="003E42CE">
        <w:rPr>
          <w:rFonts w:ascii="Times" w:hAnsi="Times"/>
          <w:sz w:val="24"/>
          <w:szCs w:val="24"/>
        </w:rPr>
        <w:t xml:space="preserve"> </w:t>
      </w:r>
      <w:r w:rsidRPr="003E42CE">
        <w:rPr>
          <w:rFonts w:ascii="Times" w:eastAsiaTheme="minorHAnsi" w:hAnsi="Times" w:cs="TimesNewRomanPSMT"/>
          <w:sz w:val="24"/>
          <w:szCs w:val="24"/>
          <w:lang w:val="en-US" w:eastAsia="en-US"/>
        </w:rPr>
        <w:t>Y36 and Y64 form a parallel-displaced π-π interaction between the tip of the P-loop and the αC helix.  (b) Human ERK2 in complex with VTX11e (PDB code 4QTE).</w:t>
      </w:r>
      <w:r w:rsidR="00755D4E" w:rsidRPr="00357F4B">
        <w:rPr>
          <w:rFonts w:ascii="Times" w:eastAsiaTheme="minorHAnsi" w:hAnsi="Times" w:cs="TimesNewRomanPSMT"/>
          <w:sz w:val="24"/>
          <w:szCs w:val="24"/>
          <w:lang w:val="en-US" w:eastAsia="en-US"/>
        </w:rPr>
        <w:fldChar w:fldCharType="begin" w:fldLock="1"/>
      </w:r>
      <w:r w:rsidR="00620D9D" w:rsidRPr="003E42CE">
        <w:rPr>
          <w:rFonts w:ascii="Times" w:eastAsiaTheme="minorHAnsi" w:hAnsi="Times" w:cs="TimesNewRomanPSMT"/>
          <w:sz w:val="24"/>
          <w:szCs w:val="24"/>
          <w:lang w:val="en-US" w:eastAsia="en-US"/>
        </w:rPr>
        <w:instrText>ADDIN CSL_CITATION {"citationItems":[{"id":"ITEM-1","itemData":{"DOI":"10.1038/nchembio.1629","ISBN":"1552-4469 (Electronic)\\n1552-4450 (Linking)","ISSN":"15524469","PMID":"25195011","abstract":"Activation of the ERK pathway is a hallmark of cancer, and targeting of upstream signaling partners led to the development of approved drugs. Recently, SCH772984 has been shown to be a selective and potent ERK1/2 inhibitor. Here we report the structural mechanism for its remarkable selectivity. In ERK1/2, SCH772984 induces a so-far-unknown binding pocket that accommodates the piperazine-phenyl-pyrimidine decoration. This new binding pocket was created by an inactive conformation of the phosphate-binding loop and an outward tilt of helix αC. In contrast, structure determination of SCH772984 with the off-target haspin and JNK1 revealed two canonical but distinct type I binding modes. Notably, the new binding mode with ERK1/2 was associated with slow binding kinetics in vitro as well as in cell-based assay systems. The described binding mode of SCH772984 with ERK1/2 enables the design of a new type of specific kinase inhibitors with prolonged on-target activity.","author":[{"dropping-particle":"","family":"Chaikuad","given":"Apirat","non-dropping-particle":"","parse-names":false,"suffix":""},{"dropping-particle":"","family":"Tacconi","given":"Eliana M.C.","non-dropping-particle":"","parse-names":false,"suffix":""},{"dropping-particle":"","family":"Zimmer","given":"Jutta","non-dropping-particle":"","parse-names":false,"suffix":""},{"dropping-particle":"","family":"Liang","given":"Yanke","non-dropping-particle":"","parse-names":false,"suffix":""},{"dropping-particle":"","family":"Gray","given":"Nathanael S.","non-dropping-particle":"","parse-names":false,"suffix":""},{"dropping-particle":"","family":"Tarsounas","given":"Madalena","non-dropping-particle":"","parse-names":false,"suffix":""},{"dropping-particle":"","family":"Knapp","given":"Stefan","non-dropping-particle":"","parse-names":false,"suffix":""}],"container-title":"Nature Chemical Biology","id":"ITEM-1","issue":"10","issued":{"date-parts":[["2014"]]},"page":"853-860","title":"A unique inhibitor binding site in ERK1/2 is associated with slow binding kinetics","type":"article-journal","volume":"10"},"uris":["http://www.mendeley.com/documents/?uuid=ef6041e5-a3df-4164-9ee4-c709d501f721"]}],"mendeley":{"formattedCitation":"&lt;sup&gt;1&lt;/sup&gt;","plainTextFormattedCitation":"1","previouslyFormattedCitation":"&lt;sup&gt;39&lt;/sup&gt;"},"properties":{"noteIndex":0},"schema":"https://github.com/citation-style-language/schema/raw/master/csl-citation.json"}</w:instrText>
      </w:r>
      <w:r w:rsidR="00755D4E" w:rsidRPr="00357F4B">
        <w:rPr>
          <w:rFonts w:ascii="Times" w:eastAsiaTheme="minorHAnsi" w:hAnsi="Times" w:cs="TimesNewRomanPSMT"/>
          <w:sz w:val="24"/>
          <w:szCs w:val="24"/>
          <w:lang w:val="en-US" w:eastAsia="en-US"/>
        </w:rPr>
        <w:fldChar w:fldCharType="separate"/>
      </w:r>
      <w:r w:rsidR="00620D9D" w:rsidRPr="00357F4B">
        <w:rPr>
          <w:rFonts w:ascii="Times" w:eastAsiaTheme="minorHAnsi" w:hAnsi="Times" w:cs="TimesNewRomanPSMT"/>
          <w:noProof/>
          <w:sz w:val="24"/>
          <w:szCs w:val="24"/>
          <w:vertAlign w:val="superscript"/>
          <w:lang w:val="en-US" w:eastAsia="en-US"/>
        </w:rPr>
        <w:t>1</w:t>
      </w:r>
      <w:r w:rsidR="00755D4E" w:rsidRPr="00357F4B">
        <w:rPr>
          <w:rFonts w:ascii="Times" w:eastAsiaTheme="minorHAnsi" w:hAnsi="Times" w:cs="TimesNewRomanPSMT"/>
          <w:sz w:val="24"/>
          <w:szCs w:val="24"/>
          <w:lang w:val="en-US" w:eastAsia="en-US"/>
        </w:rPr>
        <w:fldChar w:fldCharType="end"/>
      </w:r>
      <w:r w:rsidRPr="00357F4B">
        <w:rPr>
          <w:rFonts w:ascii="Times" w:eastAsiaTheme="minorHAnsi" w:hAnsi="Times" w:cs="TimesNewRomanPSMT"/>
          <w:sz w:val="24"/>
          <w:szCs w:val="24"/>
          <w:lang w:val="en-US" w:eastAsia="en-US"/>
        </w:rPr>
        <w:t xml:space="preserve">  VTX11e binds in the same orientation as ATP.  The hydroxymethyl group mimics the magnesium ion, forming H bonds to D167 and N154.  The chlorophenyl group packs underneath the P-loop and directs the Cl atom towards the π-cloud of Y36.  </w:t>
      </w:r>
      <w:r w:rsidRPr="003E42CE">
        <w:rPr>
          <w:rFonts w:ascii="Times" w:hAnsi="Times"/>
          <w:sz w:val="24"/>
          <w:szCs w:val="24"/>
        </w:rPr>
        <w:t>(c) Predicted structure of human ERK2</w:t>
      </w:r>
      <w:r w:rsidRPr="003E42CE">
        <w:rPr>
          <w:rFonts w:ascii="Times" w:hAnsi="Times"/>
          <w:sz w:val="24"/>
          <w:szCs w:val="24"/>
          <w:vertAlign w:val="superscript"/>
        </w:rPr>
        <w:t>Y36H</w:t>
      </w:r>
      <w:r w:rsidRPr="003E42CE">
        <w:rPr>
          <w:rFonts w:ascii="Times" w:hAnsi="Times"/>
          <w:sz w:val="24"/>
          <w:szCs w:val="24"/>
        </w:rPr>
        <w:t xml:space="preserve"> in complex with VTX11e.  </w:t>
      </w:r>
      <w:r w:rsidRPr="003E42CE">
        <w:rPr>
          <w:rFonts w:ascii="Times" w:eastAsiaTheme="minorHAnsi" w:hAnsi="Times" w:cs="TimesNewRomanPSMT"/>
          <w:sz w:val="24"/>
          <w:szCs w:val="24"/>
          <w:lang w:val="en-US" w:eastAsia="en-US"/>
        </w:rPr>
        <w:t xml:space="preserve">A larger closure of the N-lobe is required to position the smaller, more electron-rich H36 side chain. </w:t>
      </w:r>
      <w:r w:rsidR="00024077" w:rsidRPr="003E42CE">
        <w:rPr>
          <w:rFonts w:ascii="Times" w:eastAsiaTheme="minorHAnsi" w:hAnsi="Times" w:cs="TimesNewRomanPSMT"/>
          <w:sz w:val="24"/>
          <w:szCs w:val="24"/>
          <w:lang w:val="en-US" w:eastAsia="en-US"/>
        </w:rPr>
        <w:t xml:space="preserve"> </w:t>
      </w:r>
      <w:r w:rsidRPr="003E42CE">
        <w:rPr>
          <w:rFonts w:ascii="Times" w:eastAsiaTheme="minorHAnsi" w:hAnsi="Times" w:cs="TimesNewRomanPSMT"/>
          <w:sz w:val="24"/>
          <w:szCs w:val="24"/>
          <w:lang w:val="en-US" w:eastAsia="en-US"/>
        </w:rPr>
        <w:t>The imidazole ring of H36 is predicted to repel</w:t>
      </w:r>
      <w:r w:rsidRPr="003E42CE" w:rsidDel="00EF66FF">
        <w:rPr>
          <w:rFonts w:ascii="Times" w:eastAsiaTheme="minorHAnsi" w:hAnsi="Times" w:cs="TimesNewRomanPSMT"/>
          <w:sz w:val="24"/>
          <w:szCs w:val="24"/>
          <w:lang w:val="en-US" w:eastAsia="en-US"/>
        </w:rPr>
        <w:t xml:space="preserve"> </w:t>
      </w:r>
      <w:r w:rsidRPr="003E42CE">
        <w:rPr>
          <w:rFonts w:ascii="Times" w:eastAsiaTheme="minorHAnsi" w:hAnsi="Times" w:cs="TimesNewRomanPSMT"/>
          <w:sz w:val="24"/>
          <w:szCs w:val="24"/>
          <w:lang w:val="en-US" w:eastAsia="en-US"/>
        </w:rPr>
        <w:t xml:space="preserve">the partial negative </w:t>
      </w:r>
      <w:r w:rsidRPr="003E42CE">
        <w:rPr>
          <w:rFonts w:ascii="Times" w:eastAsiaTheme="minorHAnsi" w:hAnsi="Times" w:cs="TimesNewRomanPSMT"/>
          <w:sz w:val="24"/>
          <w:szCs w:val="24"/>
          <w:lang w:val="en-US" w:eastAsia="en-US"/>
        </w:rPr>
        <w:lastRenderedPageBreak/>
        <w:t xml:space="preserve">charge on the aryl chloride of VTX11e. </w:t>
      </w:r>
      <w:r w:rsidRPr="003E42CE">
        <w:rPr>
          <w:rFonts w:ascii="Times" w:hAnsi="Times"/>
          <w:sz w:val="24"/>
          <w:szCs w:val="24"/>
        </w:rPr>
        <w:t xml:space="preserve"> (d) Human ERK2 in complex with SCH772984 (PDB code 4QTA).</w:t>
      </w:r>
      <w:r w:rsidR="00755D4E" w:rsidRPr="00357F4B">
        <w:rPr>
          <w:rFonts w:ascii="Times" w:hAnsi="Times"/>
          <w:sz w:val="24"/>
          <w:szCs w:val="24"/>
        </w:rPr>
        <w:fldChar w:fldCharType="begin" w:fldLock="1"/>
      </w:r>
      <w:r w:rsidR="00620D9D" w:rsidRPr="003E42CE">
        <w:rPr>
          <w:rFonts w:ascii="Times" w:hAnsi="Times"/>
          <w:sz w:val="24"/>
          <w:szCs w:val="24"/>
        </w:rPr>
        <w:instrText>ADDIN CSL_CITATION {"citationItems":[{"id":"ITEM-1","itemData":{"DOI":"10.1038/nchembio.1629","ISBN":"1552-4469 (Electronic)\\n1552-4450 (Linking)","ISSN":"15524469","PMID":"25195011","abstract":"Activation of the ERK pathway is a hallmark of cancer, and targeting of upstream signaling partners led to the development of approved drugs. Recently, SCH772984 has been shown to be a selective and potent ERK1/2 inhibitor. Here we report the structural mechanism for its remarkable selectivity. In ERK1/2, SCH772984 induces a so-far-unknown binding pocket that accommodates the piperazine-phenyl-pyrimidine decoration. This new binding pocket was created by an inactive conformation of the phosphate-binding loop and an outward tilt of helix αC. In contrast, structure determination of SCH772984 with the off-target haspin and JNK1 revealed two canonical but distinct type I binding modes. Notably, the new binding mode with ERK1/2 was associated with slow binding kinetics in vitro as well as in cell-based assay systems. The described binding mode of SCH772984 with ERK1/2 enables the design of a new type of specific kinase inhibitors with prolonged on-target activity.","author":[{"dropping-particle":"","family":"Chaikuad","given":"Apirat","non-dropping-particle":"","parse-names":false,"suffix":""},{"dropping-particle":"","family":"Tacconi","given":"Eliana M.C.","non-dropping-particle":"","parse-names":false,"suffix":""},{"dropping-particle":"","family":"Zimmer","given":"Jutta","non-dropping-particle":"","parse-names":false,"suffix":""},{"dropping-particle":"","family":"Liang","given":"Yanke","non-dropping-particle":"","parse-names":false,"suffix":""},{"dropping-particle":"","family":"Gray","given":"Nathanael S.","non-dropping-particle":"","parse-names":false,"suffix":""},{"dropping-particle":"","family":"Tarsounas","given":"Madalena","non-dropping-particle":"","parse-names":false,"suffix":""},{"dropping-particle":"","family":"Knapp","given":"Stefan","non-dropping-particle":"","parse-names":false,"suffix":""}],"container-title":"Nature Chemical Biology","id":"ITEM-1","issue":"10","issued":{"date-parts":[["2014"]]},"page":"853-860","title":"A unique inhibitor binding site in ERK1/2 is associated with slow binding kinetics","type":"article-journal","volume":"10"},"uris":["http://www.mendeley.com/documents/?uuid=ef6041e5-a3df-4164-9ee4-c709d501f721"]}],"mendeley":{"formattedCitation":"&lt;sup&gt;1&lt;/sup&gt;","plainTextFormattedCitation":"1","previouslyFormattedCitation":"&lt;sup&gt;39&lt;/sup&gt;"},"properties":{"noteIndex":0},"schema":"https://github.com/citation-style-language/schema/raw/master/csl-citation.json"}</w:instrText>
      </w:r>
      <w:r w:rsidR="00755D4E" w:rsidRPr="00357F4B">
        <w:rPr>
          <w:rFonts w:ascii="Times" w:hAnsi="Times"/>
          <w:sz w:val="24"/>
          <w:szCs w:val="24"/>
        </w:rPr>
        <w:fldChar w:fldCharType="separate"/>
      </w:r>
      <w:r w:rsidR="00620D9D" w:rsidRPr="00357F4B">
        <w:rPr>
          <w:rFonts w:ascii="Times" w:hAnsi="Times"/>
          <w:noProof/>
          <w:sz w:val="24"/>
          <w:szCs w:val="24"/>
          <w:vertAlign w:val="superscript"/>
        </w:rPr>
        <w:t>1</w:t>
      </w:r>
      <w:r w:rsidR="00755D4E" w:rsidRPr="00357F4B">
        <w:rPr>
          <w:rFonts w:ascii="Times" w:hAnsi="Times"/>
          <w:sz w:val="24"/>
          <w:szCs w:val="24"/>
        </w:rPr>
        <w:fldChar w:fldCharType="end"/>
      </w:r>
      <w:r w:rsidRPr="00357F4B">
        <w:rPr>
          <w:rFonts w:ascii="Times" w:hAnsi="Times"/>
          <w:sz w:val="24"/>
          <w:szCs w:val="24"/>
        </w:rPr>
        <w:t xml:space="preserve">  Y36 folds underneath the P-loop, making a hydrophobic interaction with the pyrrolidine moiety of SCH772984.  The pyrimidine group of the ligand π-stacks with Y64.  (e) Predicted structure of ERK2</w:t>
      </w:r>
      <w:r w:rsidRPr="00357F4B">
        <w:rPr>
          <w:rFonts w:ascii="Times" w:hAnsi="Times"/>
          <w:sz w:val="24"/>
          <w:szCs w:val="24"/>
          <w:vertAlign w:val="superscript"/>
        </w:rPr>
        <w:t>Y36H</w:t>
      </w:r>
      <w:r w:rsidRPr="003E42CE">
        <w:rPr>
          <w:rFonts w:ascii="Times" w:hAnsi="Times"/>
          <w:sz w:val="24"/>
          <w:szCs w:val="24"/>
        </w:rPr>
        <w:t xml:space="preserve"> in complex with SCH772984.  Binding is not predicted to alter dramatically: H36 would form hydrophobic interactions with the pyrrolidine of the ligand, maintaining the binding mode and protein fold observed with the WT structure.</w:t>
      </w:r>
    </w:p>
    <w:p w14:paraId="52EF5747" w14:textId="37890664" w:rsidR="00016B31" w:rsidRPr="003E42CE" w:rsidRDefault="00016B31" w:rsidP="000652F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/>
          <w:sz w:val="24"/>
          <w:szCs w:val="24"/>
        </w:rPr>
      </w:pPr>
    </w:p>
    <w:p w14:paraId="1EC6E9B8" w14:textId="157948BE" w:rsidR="00016B31" w:rsidRPr="00357F4B" w:rsidRDefault="00D179F4" w:rsidP="000652F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/>
          <w:sz w:val="24"/>
          <w:szCs w:val="24"/>
        </w:rPr>
      </w:pPr>
      <w:r w:rsidRPr="00357F4B">
        <w:rPr>
          <w:rFonts w:ascii="Times" w:hAnsi="Times"/>
          <w:noProof/>
          <w:sz w:val="24"/>
          <w:szCs w:val="24"/>
          <w:lang w:val="en-IN" w:eastAsia="en-IN"/>
        </w:rPr>
        <w:drawing>
          <wp:inline distT="0" distB="0" distL="0" distR="0" wp14:anchorId="68E85552" wp14:editId="58EA0C42">
            <wp:extent cx="5943600" cy="40963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LARKE_SUPPLEMENTARY_FIGURE12resub_fin.tif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7A073" w14:textId="0F961375" w:rsidR="00620D9D" w:rsidRPr="00357F4B" w:rsidRDefault="00016B31" w:rsidP="00591D2D">
      <w:pPr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E42CE">
        <w:rPr>
          <w:rFonts w:ascii="Times" w:hAnsi="Times"/>
          <w:b/>
          <w:sz w:val="24"/>
          <w:szCs w:val="24"/>
        </w:rPr>
        <w:t xml:space="preserve">Supplementary Figure 12.  </w:t>
      </w:r>
      <w:r w:rsidR="007A0B8F" w:rsidRPr="003E42CE">
        <w:rPr>
          <w:rFonts w:ascii="Times" w:hAnsi="Times"/>
          <w:b/>
          <w:sz w:val="24"/>
          <w:szCs w:val="24"/>
        </w:rPr>
        <w:t>Cells with previously acquired resistance to two-way combinations are less responsive to three-way combinations.</w:t>
      </w:r>
      <w:r w:rsidRPr="003E42CE">
        <w:rPr>
          <w:rFonts w:ascii="Times" w:hAnsi="Times"/>
          <w:b/>
          <w:sz w:val="24"/>
          <w:szCs w:val="24"/>
        </w:rPr>
        <w:t xml:space="preserve">  </w:t>
      </w:r>
      <w:r w:rsidR="007A0B8F" w:rsidRPr="003E42CE">
        <w:rPr>
          <w:rFonts w:ascii="Times" w:hAnsi="Times"/>
          <w:sz w:val="24"/>
          <w:szCs w:val="24"/>
          <w:lang w:val="en-US"/>
        </w:rPr>
        <w:t xml:space="preserve">Three-way combination treatment of </w:t>
      </w:r>
      <w:r w:rsidR="00B90A61" w:rsidRPr="003E42CE">
        <w:rPr>
          <w:rFonts w:ascii="Times" w:hAnsi="Times"/>
          <w:sz w:val="24"/>
          <w:szCs w:val="24"/>
          <w:lang w:val="en-US"/>
        </w:rPr>
        <w:t xml:space="preserve">parent or combination resistance </w:t>
      </w:r>
      <w:r w:rsidR="007A0B8F" w:rsidRPr="003E42CE">
        <w:rPr>
          <w:rFonts w:ascii="Times" w:hAnsi="Times"/>
          <w:sz w:val="24"/>
          <w:szCs w:val="24"/>
          <w:lang w:val="en-US"/>
        </w:rPr>
        <w:t>HCT116 cells</w:t>
      </w:r>
      <w:r w:rsidR="00B90A61" w:rsidRPr="003E42CE">
        <w:rPr>
          <w:rFonts w:ascii="Times" w:hAnsi="Times"/>
          <w:sz w:val="24"/>
          <w:szCs w:val="24"/>
          <w:lang w:val="en-US"/>
        </w:rPr>
        <w:t xml:space="preserve"> following 96 hours exposure to </w:t>
      </w:r>
      <w:proofErr w:type="spellStart"/>
      <w:r w:rsidR="007A0B8F" w:rsidRPr="003E42CE">
        <w:rPr>
          <w:rFonts w:ascii="Times" w:hAnsi="Times"/>
          <w:sz w:val="24"/>
          <w:szCs w:val="24"/>
          <w:lang w:val="en-US"/>
        </w:rPr>
        <w:t>cobimetinib</w:t>
      </w:r>
      <w:proofErr w:type="spellEnd"/>
      <w:r w:rsidR="00B90A61" w:rsidRPr="003E42CE">
        <w:rPr>
          <w:rFonts w:ascii="Times" w:hAnsi="Times"/>
          <w:sz w:val="24"/>
          <w:szCs w:val="24"/>
          <w:lang w:val="en-US"/>
        </w:rPr>
        <w:t xml:space="preserve"> or VTX11e</w:t>
      </w:r>
      <w:r w:rsidR="007A0B8F" w:rsidRPr="003E42CE">
        <w:rPr>
          <w:rFonts w:ascii="Times" w:hAnsi="Times"/>
          <w:sz w:val="24"/>
          <w:szCs w:val="24"/>
          <w:lang w:val="en-US"/>
        </w:rPr>
        <w:t xml:space="preserve">, </w:t>
      </w:r>
      <w:proofErr w:type="spellStart"/>
      <w:r w:rsidR="007A0B8F" w:rsidRPr="003E42CE">
        <w:rPr>
          <w:rFonts w:ascii="Times" w:hAnsi="Times"/>
          <w:sz w:val="24"/>
          <w:szCs w:val="24"/>
          <w:lang w:val="en-US"/>
        </w:rPr>
        <w:t>pictilisib</w:t>
      </w:r>
      <w:proofErr w:type="spellEnd"/>
      <w:r w:rsidR="007A0B8F" w:rsidRPr="003E42CE">
        <w:rPr>
          <w:rFonts w:ascii="Times" w:hAnsi="Times"/>
          <w:sz w:val="24"/>
          <w:szCs w:val="24"/>
          <w:lang w:val="en-US"/>
        </w:rPr>
        <w:t xml:space="preserve"> </w:t>
      </w:r>
      <w:r w:rsidR="00D179F4" w:rsidRPr="003E42CE">
        <w:rPr>
          <w:rFonts w:ascii="Times" w:hAnsi="Times"/>
          <w:sz w:val="24"/>
          <w:szCs w:val="24"/>
          <w:lang w:val="en-US"/>
        </w:rPr>
        <w:t xml:space="preserve">or </w:t>
      </w:r>
      <w:proofErr w:type="spellStart"/>
      <w:r w:rsidR="00D179F4" w:rsidRPr="003E42CE">
        <w:rPr>
          <w:rFonts w:ascii="Times" w:hAnsi="Times"/>
          <w:sz w:val="24"/>
          <w:szCs w:val="24"/>
          <w:lang w:val="en-US"/>
        </w:rPr>
        <w:t>apitolisib</w:t>
      </w:r>
      <w:proofErr w:type="spellEnd"/>
      <w:r w:rsidR="00D179F4" w:rsidRPr="003E42CE">
        <w:rPr>
          <w:rFonts w:ascii="Times" w:hAnsi="Times"/>
          <w:sz w:val="24"/>
          <w:szCs w:val="24"/>
          <w:lang w:val="en-US"/>
        </w:rPr>
        <w:t xml:space="preserve"> </w:t>
      </w:r>
      <w:r w:rsidR="007A0B8F" w:rsidRPr="003E42CE">
        <w:rPr>
          <w:rFonts w:ascii="Times" w:hAnsi="Times"/>
          <w:sz w:val="24"/>
          <w:szCs w:val="24"/>
          <w:lang w:val="en-US"/>
        </w:rPr>
        <w:t xml:space="preserve">and </w:t>
      </w:r>
      <w:proofErr w:type="spellStart"/>
      <w:r w:rsidR="007A0B8F" w:rsidRPr="003E42CE">
        <w:rPr>
          <w:rFonts w:ascii="Times" w:hAnsi="Times"/>
          <w:sz w:val="24"/>
          <w:szCs w:val="24"/>
          <w:lang w:val="en-US"/>
        </w:rPr>
        <w:t>navitoclax</w:t>
      </w:r>
      <w:proofErr w:type="spellEnd"/>
      <w:r w:rsidR="007A0B8F" w:rsidRPr="003E42CE">
        <w:rPr>
          <w:rFonts w:ascii="Times" w:hAnsi="Times"/>
          <w:sz w:val="24"/>
          <w:szCs w:val="24"/>
          <w:lang w:val="en-US"/>
        </w:rPr>
        <w:t xml:space="preserve"> at 1:1:1 ratios of their respective </w:t>
      </w:r>
      <w:r w:rsidR="007A0B8F" w:rsidRPr="003E42CE">
        <w:rPr>
          <w:rFonts w:ascii="Times" w:hAnsi="Times"/>
          <w:sz w:val="24"/>
          <w:szCs w:val="24"/>
          <w:lang w:val="en-US"/>
        </w:rPr>
        <w:lastRenderedPageBreak/>
        <w:t>GI</w:t>
      </w:r>
      <w:r w:rsidR="007A0B8F" w:rsidRPr="003E42CE">
        <w:rPr>
          <w:rFonts w:ascii="Times" w:hAnsi="Times"/>
          <w:sz w:val="24"/>
          <w:szCs w:val="24"/>
          <w:vertAlign w:val="subscript"/>
          <w:lang w:val="en-US"/>
        </w:rPr>
        <w:t>50</w:t>
      </w:r>
      <w:r w:rsidR="007A0B8F" w:rsidRPr="003E42CE">
        <w:rPr>
          <w:rFonts w:ascii="Times" w:hAnsi="Times"/>
          <w:sz w:val="24"/>
          <w:szCs w:val="24"/>
          <w:lang w:val="en-US"/>
        </w:rPr>
        <w:t>s</w:t>
      </w:r>
      <w:r w:rsidR="00B90A61" w:rsidRPr="003E42CE">
        <w:rPr>
          <w:rFonts w:ascii="Times" w:hAnsi="Times"/>
          <w:b/>
          <w:sz w:val="24"/>
          <w:szCs w:val="24"/>
        </w:rPr>
        <w:t xml:space="preserve">.  </w:t>
      </w:r>
      <w:r w:rsidRPr="003E42CE">
        <w:rPr>
          <w:rFonts w:ascii="Times" w:hAnsi="Times"/>
          <w:sz w:val="24"/>
          <w:szCs w:val="24"/>
        </w:rPr>
        <w:t>(a)</w:t>
      </w:r>
      <w:r w:rsidR="00445C59" w:rsidRPr="003E42CE">
        <w:rPr>
          <w:rFonts w:ascii="Times" w:hAnsi="Times"/>
          <w:sz w:val="24"/>
          <w:szCs w:val="24"/>
        </w:rPr>
        <w:t xml:space="preserve"> HCT116</w:t>
      </w:r>
      <w:r w:rsidR="00445C59" w:rsidRPr="003E42CE">
        <w:rPr>
          <w:rFonts w:ascii="Times" w:hAnsi="Times"/>
          <w:sz w:val="24"/>
          <w:szCs w:val="24"/>
          <w:vertAlign w:val="superscript"/>
        </w:rPr>
        <w:t>DUALRES</w:t>
      </w:r>
      <w:r w:rsidR="00445C59" w:rsidRPr="003E42CE">
        <w:rPr>
          <w:rFonts w:ascii="Times" w:hAnsi="Times"/>
          <w:sz w:val="24"/>
          <w:szCs w:val="24"/>
        </w:rPr>
        <w:t xml:space="preserve"> cells treated with</w:t>
      </w:r>
      <w:r w:rsidRPr="003E42CE">
        <w:rPr>
          <w:rFonts w:ascii="Times" w:hAnsi="Times"/>
          <w:sz w:val="24"/>
          <w:szCs w:val="24"/>
        </w:rPr>
        <w:t xml:space="preserve"> </w:t>
      </w:r>
      <w:r w:rsidR="00B90A61" w:rsidRPr="003E42CE">
        <w:rPr>
          <w:rFonts w:ascii="Times" w:hAnsi="Times"/>
          <w:sz w:val="24"/>
          <w:szCs w:val="24"/>
        </w:rPr>
        <w:t xml:space="preserve">cobimetinib, </w:t>
      </w:r>
      <w:r w:rsidR="00D179F4" w:rsidRPr="003E42CE">
        <w:rPr>
          <w:rFonts w:ascii="Times" w:hAnsi="Times"/>
          <w:sz w:val="24"/>
          <w:szCs w:val="24"/>
        </w:rPr>
        <w:t>apito</w:t>
      </w:r>
      <w:r w:rsidR="00B90A61" w:rsidRPr="003E42CE">
        <w:rPr>
          <w:rFonts w:ascii="Times" w:hAnsi="Times"/>
          <w:sz w:val="24"/>
          <w:szCs w:val="24"/>
        </w:rPr>
        <w:t>lisib and navitoclax</w:t>
      </w:r>
      <w:r w:rsidR="00D179F4" w:rsidRPr="003E42CE">
        <w:rPr>
          <w:rFonts w:ascii="Times" w:hAnsi="Times"/>
          <w:sz w:val="24"/>
          <w:szCs w:val="24"/>
        </w:rPr>
        <w:t>, (b) HCT116</w:t>
      </w:r>
      <w:r w:rsidR="00D179F4" w:rsidRPr="003E42CE">
        <w:rPr>
          <w:rFonts w:ascii="Times" w:hAnsi="Times"/>
          <w:sz w:val="24"/>
          <w:szCs w:val="24"/>
          <w:vertAlign w:val="superscript"/>
        </w:rPr>
        <w:t>DUALRES</w:t>
      </w:r>
      <w:r w:rsidR="00D179F4" w:rsidRPr="003E42CE">
        <w:rPr>
          <w:rFonts w:ascii="Times" w:hAnsi="Times"/>
          <w:sz w:val="24"/>
          <w:szCs w:val="24"/>
        </w:rPr>
        <w:t xml:space="preserve"> cells treated with cobimetinib, pictilisib and navitoclax</w:t>
      </w:r>
      <w:r w:rsidR="00B90A61" w:rsidRPr="003E42CE">
        <w:rPr>
          <w:rFonts w:ascii="Times" w:hAnsi="Times"/>
          <w:sz w:val="24"/>
          <w:szCs w:val="24"/>
        </w:rPr>
        <w:t xml:space="preserve"> </w:t>
      </w:r>
      <w:r w:rsidR="00445C59" w:rsidRPr="003E42CE">
        <w:rPr>
          <w:rFonts w:ascii="Times" w:hAnsi="Times"/>
          <w:sz w:val="24"/>
          <w:szCs w:val="24"/>
        </w:rPr>
        <w:t>and</w:t>
      </w:r>
      <w:r w:rsidRPr="003E42CE">
        <w:rPr>
          <w:rFonts w:ascii="Times" w:hAnsi="Times"/>
          <w:sz w:val="24"/>
          <w:szCs w:val="24"/>
          <w:lang w:val="en-US"/>
        </w:rPr>
        <w:t xml:space="preserve"> (</w:t>
      </w:r>
      <w:r w:rsidR="00D179F4" w:rsidRPr="003E42CE">
        <w:rPr>
          <w:rFonts w:ascii="Times" w:hAnsi="Times"/>
          <w:sz w:val="24"/>
          <w:szCs w:val="24"/>
          <w:lang w:val="en-US"/>
        </w:rPr>
        <w:t>c</w:t>
      </w:r>
      <w:r w:rsidRPr="003E42CE">
        <w:rPr>
          <w:rFonts w:ascii="Times" w:hAnsi="Times"/>
          <w:sz w:val="24"/>
          <w:szCs w:val="24"/>
          <w:lang w:val="en-US"/>
        </w:rPr>
        <w:t>)</w:t>
      </w:r>
      <w:r w:rsidR="00445C59" w:rsidRPr="003E42CE">
        <w:rPr>
          <w:rFonts w:ascii="Times" w:hAnsi="Times"/>
          <w:sz w:val="24"/>
          <w:szCs w:val="24"/>
          <w:lang w:val="en-US"/>
        </w:rPr>
        <w:t xml:space="preserve"> parent HCT116, (</w:t>
      </w:r>
      <w:r w:rsidR="00D179F4" w:rsidRPr="003E42CE">
        <w:rPr>
          <w:rFonts w:ascii="Times" w:hAnsi="Times"/>
          <w:sz w:val="24"/>
          <w:szCs w:val="24"/>
          <w:lang w:val="en-US"/>
        </w:rPr>
        <w:t>d</w:t>
      </w:r>
      <w:r w:rsidR="00445C59" w:rsidRPr="003E42CE">
        <w:rPr>
          <w:rFonts w:ascii="Times" w:hAnsi="Times"/>
          <w:sz w:val="24"/>
          <w:szCs w:val="24"/>
          <w:lang w:val="en-US"/>
        </w:rPr>
        <w:t>) HCT116</w:t>
      </w:r>
      <w:r w:rsidR="00445C59" w:rsidRPr="003E42CE">
        <w:rPr>
          <w:rFonts w:ascii="Times" w:hAnsi="Times"/>
          <w:sz w:val="24"/>
          <w:szCs w:val="24"/>
          <w:vertAlign w:val="superscript"/>
          <w:lang w:val="en-US"/>
        </w:rPr>
        <w:t>DUALRES</w:t>
      </w:r>
      <w:r w:rsidRPr="003E42CE">
        <w:rPr>
          <w:rFonts w:ascii="Times" w:hAnsi="Times"/>
          <w:sz w:val="24"/>
          <w:szCs w:val="24"/>
          <w:lang w:val="en-US"/>
        </w:rPr>
        <w:t xml:space="preserve"> </w:t>
      </w:r>
      <w:r w:rsidR="00445C59" w:rsidRPr="003E42CE">
        <w:rPr>
          <w:rFonts w:ascii="Times" w:hAnsi="Times"/>
          <w:sz w:val="24"/>
          <w:szCs w:val="24"/>
          <w:lang w:val="en-US"/>
        </w:rPr>
        <w:t>and (</w:t>
      </w:r>
      <w:r w:rsidR="00D179F4" w:rsidRPr="003E42CE">
        <w:rPr>
          <w:rFonts w:ascii="Times" w:hAnsi="Times"/>
          <w:sz w:val="24"/>
          <w:szCs w:val="24"/>
          <w:lang w:val="en-US"/>
        </w:rPr>
        <w:t>e</w:t>
      </w:r>
      <w:r w:rsidR="00445C59" w:rsidRPr="003E42CE">
        <w:rPr>
          <w:rFonts w:ascii="Times" w:hAnsi="Times"/>
          <w:sz w:val="24"/>
          <w:szCs w:val="24"/>
          <w:lang w:val="en-US"/>
        </w:rPr>
        <w:t>) HCT116</w:t>
      </w:r>
      <w:r w:rsidR="00445C59" w:rsidRPr="003E42CE">
        <w:rPr>
          <w:rFonts w:ascii="Times" w:hAnsi="Times"/>
          <w:sz w:val="24"/>
          <w:szCs w:val="24"/>
          <w:vertAlign w:val="superscript"/>
          <w:lang w:val="en-US"/>
        </w:rPr>
        <w:t>DUALERKRES</w:t>
      </w:r>
      <w:r w:rsidR="00445C59" w:rsidRPr="003E42CE">
        <w:rPr>
          <w:rFonts w:ascii="Times" w:hAnsi="Times"/>
          <w:sz w:val="24"/>
          <w:szCs w:val="24"/>
          <w:lang w:val="en-US"/>
        </w:rPr>
        <w:t xml:space="preserve"> </w:t>
      </w:r>
      <w:r w:rsidR="001F5B83" w:rsidRPr="003E42CE">
        <w:rPr>
          <w:rFonts w:ascii="Times" w:hAnsi="Times"/>
          <w:sz w:val="24"/>
          <w:szCs w:val="24"/>
          <w:lang w:val="en-US"/>
        </w:rPr>
        <w:t>cells treated with VTX11e, pictilisib and navitoclax</w:t>
      </w:r>
      <w:r w:rsidR="00E70FB3" w:rsidRPr="003E42CE">
        <w:rPr>
          <w:rFonts w:ascii="Times" w:hAnsi="Times"/>
          <w:sz w:val="24"/>
          <w:szCs w:val="24"/>
          <w:lang w:val="en-US"/>
        </w:rPr>
        <w:t>.</w:t>
      </w:r>
      <w:r w:rsidRPr="003E42CE">
        <w:rPr>
          <w:rFonts w:ascii="Times" w:hAnsi="Times"/>
          <w:sz w:val="24"/>
          <w:szCs w:val="24"/>
        </w:rPr>
        <w:t xml:space="preserve">  For all plots data are mean values (s.e.m.), </w:t>
      </w:r>
      <w:r w:rsidRPr="003E42CE">
        <w:rPr>
          <w:rFonts w:ascii="Times" w:hAnsi="Times"/>
          <w:sz w:val="24"/>
          <w:szCs w:val="24"/>
          <w:lang w:val="en-US"/>
        </w:rPr>
        <w:t>n = &gt; 3.</w:t>
      </w:r>
      <w:r w:rsidR="00620D9D" w:rsidRPr="00357F4B">
        <w:rPr>
          <w:rFonts w:ascii="Times" w:hAnsi="Times"/>
          <w:b/>
          <w:sz w:val="24"/>
          <w:szCs w:val="24"/>
        </w:rPr>
        <w:br w:type="page"/>
      </w:r>
    </w:p>
    <w:p w14:paraId="453578EC" w14:textId="26D86140" w:rsidR="00620D9D" w:rsidRPr="003E42CE" w:rsidRDefault="00620D9D" w:rsidP="000652F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lastRenderedPageBreak/>
        <w:t>REFERENCES</w:t>
      </w:r>
    </w:p>
    <w:p w14:paraId="4EF74825" w14:textId="7663FA2F" w:rsidR="00620D9D" w:rsidRPr="003E42CE" w:rsidRDefault="00620D9D" w:rsidP="00620D9D">
      <w:pPr>
        <w:widowControl w:val="0"/>
        <w:autoSpaceDE w:val="0"/>
        <w:autoSpaceDN w:val="0"/>
        <w:adjustRightInd w:val="0"/>
        <w:spacing w:after="0" w:line="480" w:lineRule="auto"/>
        <w:ind w:left="640" w:hanging="640"/>
        <w:rPr>
          <w:rFonts w:ascii="Times" w:hAnsi="Times"/>
          <w:noProof/>
          <w:sz w:val="24"/>
        </w:rPr>
      </w:pPr>
      <w:r w:rsidRPr="00357F4B">
        <w:rPr>
          <w:rFonts w:ascii="Times" w:hAnsi="Times"/>
          <w:b/>
          <w:sz w:val="24"/>
          <w:szCs w:val="24"/>
        </w:rPr>
        <w:fldChar w:fldCharType="begin" w:fldLock="1"/>
      </w:r>
      <w:r w:rsidRPr="003E42CE">
        <w:rPr>
          <w:rFonts w:ascii="Times" w:hAnsi="Times"/>
          <w:b/>
          <w:sz w:val="24"/>
          <w:szCs w:val="24"/>
        </w:rPr>
        <w:instrText xml:space="preserve">ADDIN Mendeley Bibliography CSL_BIBLIOGRAPHY </w:instrText>
      </w:r>
      <w:r w:rsidRPr="00357F4B">
        <w:rPr>
          <w:rFonts w:ascii="Times" w:hAnsi="Times"/>
          <w:b/>
          <w:sz w:val="24"/>
          <w:szCs w:val="24"/>
        </w:rPr>
        <w:fldChar w:fldCharType="separate"/>
      </w:r>
      <w:r w:rsidRPr="00357F4B">
        <w:rPr>
          <w:rFonts w:ascii="Times" w:hAnsi="Times" w:cs="Times New Roman"/>
          <w:noProof/>
          <w:sz w:val="24"/>
          <w:lang w:val="en-US"/>
        </w:rPr>
        <w:t xml:space="preserve">1 </w:t>
      </w:r>
      <w:r w:rsidRPr="00357F4B">
        <w:rPr>
          <w:rFonts w:ascii="Times" w:hAnsi="Times" w:cs="Times New Roman"/>
          <w:noProof/>
          <w:sz w:val="24"/>
          <w:lang w:val="en-US"/>
        </w:rPr>
        <w:tab/>
      </w:r>
      <w:r w:rsidRPr="003E42CE">
        <w:rPr>
          <w:rFonts w:ascii="Times" w:hAnsi="Times" w:cs="Times New Roman"/>
          <w:noProof/>
          <w:sz w:val="24"/>
          <w:lang w:val="en-US"/>
        </w:rPr>
        <w:t xml:space="preserve">Chaikuad A, Tacconi EMC, Zimmer J, Liang Y, Gray NS, Tarsounas M </w:t>
      </w:r>
      <w:r w:rsidRPr="003E42CE">
        <w:rPr>
          <w:rFonts w:ascii="Times" w:hAnsi="Times" w:cs="Times New Roman"/>
          <w:i/>
          <w:iCs/>
          <w:noProof/>
          <w:sz w:val="24"/>
          <w:lang w:val="en-US"/>
        </w:rPr>
        <w:t>et al.</w:t>
      </w:r>
      <w:r w:rsidRPr="003E42CE">
        <w:rPr>
          <w:rFonts w:ascii="Times" w:hAnsi="Times" w:cs="Times New Roman"/>
          <w:noProof/>
          <w:sz w:val="24"/>
          <w:lang w:val="en-US"/>
        </w:rPr>
        <w:t xml:space="preserve"> A unique inhibitor binding site in ERK1/2 is associated with slow binding kinetics. </w:t>
      </w:r>
      <w:r w:rsidRPr="003E42CE">
        <w:rPr>
          <w:rFonts w:ascii="Times" w:hAnsi="Times" w:cs="Times New Roman"/>
          <w:i/>
          <w:iCs/>
          <w:noProof/>
          <w:sz w:val="24"/>
          <w:lang w:val="en-US"/>
        </w:rPr>
        <w:t>Nat Chem Biol</w:t>
      </w:r>
      <w:r w:rsidRPr="003E42CE">
        <w:rPr>
          <w:rFonts w:ascii="Times" w:hAnsi="Times" w:cs="Times New Roman"/>
          <w:noProof/>
          <w:sz w:val="24"/>
          <w:lang w:val="en-US"/>
        </w:rPr>
        <w:t xml:space="preserve"> 2014; </w:t>
      </w:r>
      <w:r w:rsidRPr="003E42CE">
        <w:rPr>
          <w:rFonts w:ascii="Times" w:hAnsi="Times" w:cs="Times New Roman"/>
          <w:b/>
          <w:bCs/>
          <w:noProof/>
          <w:sz w:val="24"/>
          <w:lang w:val="en-US"/>
        </w:rPr>
        <w:t>10</w:t>
      </w:r>
      <w:r w:rsidRPr="003E42CE">
        <w:rPr>
          <w:rFonts w:ascii="Times" w:hAnsi="Times" w:cs="Times New Roman"/>
          <w:noProof/>
          <w:sz w:val="24"/>
          <w:lang w:val="en-US"/>
        </w:rPr>
        <w:t>: 853–860.</w:t>
      </w:r>
    </w:p>
    <w:p w14:paraId="2F6CE275" w14:textId="283A57AB" w:rsidR="00620D9D" w:rsidRPr="00D1092E" w:rsidRDefault="00620D9D" w:rsidP="000652FD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" w:hAnsi="Times"/>
          <w:b/>
          <w:sz w:val="24"/>
          <w:szCs w:val="24"/>
        </w:rPr>
      </w:pPr>
      <w:r w:rsidRPr="00357F4B">
        <w:rPr>
          <w:rFonts w:ascii="Times" w:hAnsi="Times"/>
          <w:b/>
          <w:sz w:val="24"/>
          <w:szCs w:val="24"/>
        </w:rPr>
        <w:fldChar w:fldCharType="end"/>
      </w:r>
    </w:p>
    <w:sectPr w:rsidR="00620D9D" w:rsidRPr="00D1092E" w:rsidSect="002B4433"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845CBA" w14:textId="77777777" w:rsidR="00E76035" w:rsidRDefault="00E76035" w:rsidP="00862F1E">
      <w:pPr>
        <w:spacing w:after="0" w:line="240" w:lineRule="auto"/>
      </w:pPr>
      <w:r>
        <w:separator/>
      </w:r>
    </w:p>
  </w:endnote>
  <w:endnote w:type="continuationSeparator" w:id="0">
    <w:p w14:paraId="2846E719" w14:textId="77777777" w:rsidR="00E76035" w:rsidRDefault="00E76035" w:rsidP="00862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9758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FBCC45" w14:textId="455CC1B0" w:rsidR="00120DE1" w:rsidRDefault="00120D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3E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0D85441" w14:textId="77777777" w:rsidR="00120DE1" w:rsidRDefault="00120D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8F3CE5" w14:textId="77777777" w:rsidR="00E76035" w:rsidRDefault="00E76035" w:rsidP="00862F1E">
      <w:pPr>
        <w:spacing w:after="0" w:line="240" w:lineRule="auto"/>
      </w:pPr>
      <w:r>
        <w:separator/>
      </w:r>
    </w:p>
  </w:footnote>
  <w:footnote w:type="continuationSeparator" w:id="0">
    <w:p w14:paraId="1CAE899D" w14:textId="77777777" w:rsidR="00E76035" w:rsidRDefault="00E76035" w:rsidP="00862F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65199"/>
    <w:multiLevelType w:val="hybridMultilevel"/>
    <w:tmpl w:val="3C7E1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2A7483"/>
    <w:multiLevelType w:val="hybridMultilevel"/>
    <w:tmpl w:val="84D8F1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D23988"/>
    <w:multiLevelType w:val="hybridMultilevel"/>
    <w:tmpl w:val="C2E2E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201AE7"/>
    <w:multiLevelType w:val="hybridMultilevel"/>
    <w:tmpl w:val="9C18B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FMGR.InstantFormat" w:val="&lt;InstantFormat&gt;&lt;Enabled&gt;0&lt;/Enabled&gt;&lt;ScanUnformatted&gt;1&lt;/ScanUnformatted&gt;&lt;ScanChanges&gt;1&lt;/ScanChanges&gt;&lt;/InstantFormat&gt;"/>
    <w:docVar w:name="REFMGR.Layout" w:val="&lt;Layout&gt;&lt;StartingRefnum&gt;Oncogene&lt;/StartingRefnum&gt;&lt;FontName&gt;Times New Roman&lt;/FontName&gt;&lt;FontSize&gt;12&lt;/FontSize&gt;&lt;ReflistTitle&gt;Reference List&lt;/ReflistTitle&gt;&lt;SpaceAfter&gt;1&lt;/SpaceAfter&gt;&lt;ReflistOrder&gt;1&lt;/ReflistOrder&gt;&lt;CitationOrder&gt;0&lt;/CitationOrder&gt;&lt;NumberReferences&gt;1&lt;/NumberReferences&gt;&lt;FirstLineIndent&gt;0&lt;/FirstLineIndent&gt;&lt;HangingIndent&gt;0&lt;/HangingIndent&gt;&lt;LineSpacing&gt;0&lt;/LineSpacing&gt;&lt;ShowReprint&gt;1&lt;/ShowReprint&gt;&lt;ShowNotes&gt;0&lt;/ShowNotes&gt;&lt;ShowKeywords&gt;0&lt;/ShowKeywords&gt;&lt;ShortFormFields&gt;0&lt;/ShortFormFields&gt;&lt;ShowRecordID&gt;0&lt;/ShowRecordID&gt;&lt;ShowAbstract&gt;0&lt;/ShowAbstract&gt;&lt;/Layout&gt;"/>
    <w:docVar w:name="REFMGR.Libraries" w:val="&lt;Databases&gt;&lt;Libraries&gt;&lt;item&gt;refs_forall_pubs&lt;/item&gt;&lt;/Libraries&gt;&lt;/Databases&gt;"/>
  </w:docVars>
  <w:rsids>
    <w:rsidRoot w:val="008A419B"/>
    <w:rsid w:val="00000069"/>
    <w:rsid w:val="00000E15"/>
    <w:rsid w:val="00001404"/>
    <w:rsid w:val="0000235A"/>
    <w:rsid w:val="000035BB"/>
    <w:rsid w:val="00003FB0"/>
    <w:rsid w:val="00004A36"/>
    <w:rsid w:val="000057E8"/>
    <w:rsid w:val="00005FDD"/>
    <w:rsid w:val="00005FEA"/>
    <w:rsid w:val="00006332"/>
    <w:rsid w:val="00006D6B"/>
    <w:rsid w:val="000076FE"/>
    <w:rsid w:val="000077DD"/>
    <w:rsid w:val="00007B8A"/>
    <w:rsid w:val="00010B3A"/>
    <w:rsid w:val="00011101"/>
    <w:rsid w:val="000120DC"/>
    <w:rsid w:val="000124FC"/>
    <w:rsid w:val="00012AF4"/>
    <w:rsid w:val="00012D0E"/>
    <w:rsid w:val="0001411C"/>
    <w:rsid w:val="00014149"/>
    <w:rsid w:val="00014ED5"/>
    <w:rsid w:val="00015B02"/>
    <w:rsid w:val="00016324"/>
    <w:rsid w:val="00016655"/>
    <w:rsid w:val="00016B31"/>
    <w:rsid w:val="00017319"/>
    <w:rsid w:val="00017B43"/>
    <w:rsid w:val="000202FE"/>
    <w:rsid w:val="00021FC2"/>
    <w:rsid w:val="00021FF1"/>
    <w:rsid w:val="000223B4"/>
    <w:rsid w:val="0002250F"/>
    <w:rsid w:val="00022E66"/>
    <w:rsid w:val="00024077"/>
    <w:rsid w:val="0002452A"/>
    <w:rsid w:val="00024600"/>
    <w:rsid w:val="000247FD"/>
    <w:rsid w:val="00024E48"/>
    <w:rsid w:val="000257E7"/>
    <w:rsid w:val="00025A55"/>
    <w:rsid w:val="0002612A"/>
    <w:rsid w:val="0002682F"/>
    <w:rsid w:val="00026CB3"/>
    <w:rsid w:val="000274FE"/>
    <w:rsid w:val="000276F5"/>
    <w:rsid w:val="00027C23"/>
    <w:rsid w:val="0003067B"/>
    <w:rsid w:val="00030A9C"/>
    <w:rsid w:val="00031C65"/>
    <w:rsid w:val="00031D41"/>
    <w:rsid w:val="000322C7"/>
    <w:rsid w:val="00032449"/>
    <w:rsid w:val="0003294F"/>
    <w:rsid w:val="00032CEF"/>
    <w:rsid w:val="00033028"/>
    <w:rsid w:val="00033A58"/>
    <w:rsid w:val="00033AF7"/>
    <w:rsid w:val="0003421B"/>
    <w:rsid w:val="000342EE"/>
    <w:rsid w:val="000355E1"/>
    <w:rsid w:val="0003637E"/>
    <w:rsid w:val="00036384"/>
    <w:rsid w:val="000366EA"/>
    <w:rsid w:val="0004156C"/>
    <w:rsid w:val="00041C39"/>
    <w:rsid w:val="00042143"/>
    <w:rsid w:val="00044E76"/>
    <w:rsid w:val="000465FA"/>
    <w:rsid w:val="00050A68"/>
    <w:rsid w:val="00050DA4"/>
    <w:rsid w:val="000515AA"/>
    <w:rsid w:val="00051660"/>
    <w:rsid w:val="000538D4"/>
    <w:rsid w:val="00054316"/>
    <w:rsid w:val="00054E4E"/>
    <w:rsid w:val="000559A3"/>
    <w:rsid w:val="00056B05"/>
    <w:rsid w:val="00057DC9"/>
    <w:rsid w:val="00060B6D"/>
    <w:rsid w:val="000614F6"/>
    <w:rsid w:val="00061B91"/>
    <w:rsid w:val="000621CC"/>
    <w:rsid w:val="00062E69"/>
    <w:rsid w:val="00064BC8"/>
    <w:rsid w:val="00065173"/>
    <w:rsid w:val="000652FD"/>
    <w:rsid w:val="0006706C"/>
    <w:rsid w:val="0006726B"/>
    <w:rsid w:val="00067EB4"/>
    <w:rsid w:val="00070F86"/>
    <w:rsid w:val="000710C7"/>
    <w:rsid w:val="000713BC"/>
    <w:rsid w:val="000716A8"/>
    <w:rsid w:val="00071C65"/>
    <w:rsid w:val="000723C1"/>
    <w:rsid w:val="000735AB"/>
    <w:rsid w:val="0007368E"/>
    <w:rsid w:val="00073E58"/>
    <w:rsid w:val="00073EF7"/>
    <w:rsid w:val="0007542D"/>
    <w:rsid w:val="00075558"/>
    <w:rsid w:val="00075E2D"/>
    <w:rsid w:val="00076004"/>
    <w:rsid w:val="000762AB"/>
    <w:rsid w:val="00076B9B"/>
    <w:rsid w:val="00077E7A"/>
    <w:rsid w:val="0008097E"/>
    <w:rsid w:val="00080C89"/>
    <w:rsid w:val="00081363"/>
    <w:rsid w:val="00081507"/>
    <w:rsid w:val="00081D70"/>
    <w:rsid w:val="00082267"/>
    <w:rsid w:val="0008355B"/>
    <w:rsid w:val="0008458D"/>
    <w:rsid w:val="00085CD9"/>
    <w:rsid w:val="00085D7C"/>
    <w:rsid w:val="000904A3"/>
    <w:rsid w:val="00090758"/>
    <w:rsid w:val="00090F85"/>
    <w:rsid w:val="00090FF5"/>
    <w:rsid w:val="000915B2"/>
    <w:rsid w:val="00091719"/>
    <w:rsid w:val="00091ED2"/>
    <w:rsid w:val="0009262C"/>
    <w:rsid w:val="0009290E"/>
    <w:rsid w:val="00093960"/>
    <w:rsid w:val="00093F82"/>
    <w:rsid w:val="00094AF6"/>
    <w:rsid w:val="00095C4B"/>
    <w:rsid w:val="0009727F"/>
    <w:rsid w:val="000A0408"/>
    <w:rsid w:val="000A3240"/>
    <w:rsid w:val="000A3EB8"/>
    <w:rsid w:val="000A3F37"/>
    <w:rsid w:val="000A4116"/>
    <w:rsid w:val="000A581C"/>
    <w:rsid w:val="000A73F0"/>
    <w:rsid w:val="000A77DA"/>
    <w:rsid w:val="000A797C"/>
    <w:rsid w:val="000B00F2"/>
    <w:rsid w:val="000B04E5"/>
    <w:rsid w:val="000B0828"/>
    <w:rsid w:val="000B1589"/>
    <w:rsid w:val="000B1764"/>
    <w:rsid w:val="000B3328"/>
    <w:rsid w:val="000B3A4C"/>
    <w:rsid w:val="000B5581"/>
    <w:rsid w:val="000B60DC"/>
    <w:rsid w:val="000B651B"/>
    <w:rsid w:val="000B79C9"/>
    <w:rsid w:val="000C0EDC"/>
    <w:rsid w:val="000C171F"/>
    <w:rsid w:val="000C1913"/>
    <w:rsid w:val="000C1AC6"/>
    <w:rsid w:val="000C211D"/>
    <w:rsid w:val="000C235D"/>
    <w:rsid w:val="000C2B23"/>
    <w:rsid w:val="000C40FC"/>
    <w:rsid w:val="000C429F"/>
    <w:rsid w:val="000C4CEE"/>
    <w:rsid w:val="000C5E4A"/>
    <w:rsid w:val="000C5E78"/>
    <w:rsid w:val="000C679A"/>
    <w:rsid w:val="000C71B4"/>
    <w:rsid w:val="000C7220"/>
    <w:rsid w:val="000C7ED1"/>
    <w:rsid w:val="000D13CB"/>
    <w:rsid w:val="000D18DA"/>
    <w:rsid w:val="000D1CD4"/>
    <w:rsid w:val="000D2828"/>
    <w:rsid w:val="000D4789"/>
    <w:rsid w:val="000D49B4"/>
    <w:rsid w:val="000D6231"/>
    <w:rsid w:val="000E037A"/>
    <w:rsid w:val="000E084C"/>
    <w:rsid w:val="000E093D"/>
    <w:rsid w:val="000E13DC"/>
    <w:rsid w:val="000E1EC4"/>
    <w:rsid w:val="000E2F7E"/>
    <w:rsid w:val="000E38AE"/>
    <w:rsid w:val="000E49C0"/>
    <w:rsid w:val="000E4F90"/>
    <w:rsid w:val="000E7104"/>
    <w:rsid w:val="000E7B11"/>
    <w:rsid w:val="000E7DF8"/>
    <w:rsid w:val="000F063A"/>
    <w:rsid w:val="000F0BF1"/>
    <w:rsid w:val="000F25BC"/>
    <w:rsid w:val="000F3C3E"/>
    <w:rsid w:val="000F4333"/>
    <w:rsid w:val="000F4E4A"/>
    <w:rsid w:val="000F553C"/>
    <w:rsid w:val="000F5907"/>
    <w:rsid w:val="000F5FE5"/>
    <w:rsid w:val="000F69B8"/>
    <w:rsid w:val="0010103A"/>
    <w:rsid w:val="001015D6"/>
    <w:rsid w:val="0010195B"/>
    <w:rsid w:val="00101F59"/>
    <w:rsid w:val="00102FD4"/>
    <w:rsid w:val="00103D29"/>
    <w:rsid w:val="00104FA4"/>
    <w:rsid w:val="00105481"/>
    <w:rsid w:val="00105EBD"/>
    <w:rsid w:val="00106FD6"/>
    <w:rsid w:val="001079BD"/>
    <w:rsid w:val="00107A21"/>
    <w:rsid w:val="00110052"/>
    <w:rsid w:val="00110A67"/>
    <w:rsid w:val="00110AFD"/>
    <w:rsid w:val="00111FCB"/>
    <w:rsid w:val="001141A9"/>
    <w:rsid w:val="00114C43"/>
    <w:rsid w:val="00115768"/>
    <w:rsid w:val="001160A0"/>
    <w:rsid w:val="00116684"/>
    <w:rsid w:val="00116F04"/>
    <w:rsid w:val="00116FD2"/>
    <w:rsid w:val="001176BA"/>
    <w:rsid w:val="00120086"/>
    <w:rsid w:val="00120504"/>
    <w:rsid w:val="00120DE1"/>
    <w:rsid w:val="00120EBF"/>
    <w:rsid w:val="00122668"/>
    <w:rsid w:val="00123553"/>
    <w:rsid w:val="001239E2"/>
    <w:rsid w:val="00123CE8"/>
    <w:rsid w:val="00124390"/>
    <w:rsid w:val="001256CC"/>
    <w:rsid w:val="00125841"/>
    <w:rsid w:val="00126C4B"/>
    <w:rsid w:val="001274F3"/>
    <w:rsid w:val="00131999"/>
    <w:rsid w:val="00131A1E"/>
    <w:rsid w:val="001325D9"/>
    <w:rsid w:val="00133AF3"/>
    <w:rsid w:val="00133D17"/>
    <w:rsid w:val="00133E25"/>
    <w:rsid w:val="001343C2"/>
    <w:rsid w:val="00134B2B"/>
    <w:rsid w:val="00134BC6"/>
    <w:rsid w:val="00135167"/>
    <w:rsid w:val="0013600A"/>
    <w:rsid w:val="00136545"/>
    <w:rsid w:val="00136A57"/>
    <w:rsid w:val="001377A2"/>
    <w:rsid w:val="001379CB"/>
    <w:rsid w:val="00137C18"/>
    <w:rsid w:val="001407EB"/>
    <w:rsid w:val="0014232E"/>
    <w:rsid w:val="00143498"/>
    <w:rsid w:val="001441AC"/>
    <w:rsid w:val="00145C27"/>
    <w:rsid w:val="00146DD3"/>
    <w:rsid w:val="001470BA"/>
    <w:rsid w:val="00147765"/>
    <w:rsid w:val="00150A9E"/>
    <w:rsid w:val="00150BB6"/>
    <w:rsid w:val="00151621"/>
    <w:rsid w:val="0015208D"/>
    <w:rsid w:val="00152AB2"/>
    <w:rsid w:val="00153499"/>
    <w:rsid w:val="001538D2"/>
    <w:rsid w:val="00155B32"/>
    <w:rsid w:val="00157915"/>
    <w:rsid w:val="001600F7"/>
    <w:rsid w:val="001603A6"/>
    <w:rsid w:val="00162099"/>
    <w:rsid w:val="00162223"/>
    <w:rsid w:val="00164DD9"/>
    <w:rsid w:val="00165E43"/>
    <w:rsid w:val="00166B84"/>
    <w:rsid w:val="00166ECF"/>
    <w:rsid w:val="00167D8F"/>
    <w:rsid w:val="00170C3C"/>
    <w:rsid w:val="0017114C"/>
    <w:rsid w:val="001718D0"/>
    <w:rsid w:val="00171C68"/>
    <w:rsid w:val="00172360"/>
    <w:rsid w:val="00172C9F"/>
    <w:rsid w:val="00173515"/>
    <w:rsid w:val="001736BD"/>
    <w:rsid w:val="00174FBC"/>
    <w:rsid w:val="00175D8F"/>
    <w:rsid w:val="001760E1"/>
    <w:rsid w:val="001761C8"/>
    <w:rsid w:val="001771AC"/>
    <w:rsid w:val="00180685"/>
    <w:rsid w:val="001815E6"/>
    <w:rsid w:val="00181961"/>
    <w:rsid w:val="0018321F"/>
    <w:rsid w:val="00183F01"/>
    <w:rsid w:val="00183F99"/>
    <w:rsid w:val="0018400F"/>
    <w:rsid w:val="00184056"/>
    <w:rsid w:val="00184890"/>
    <w:rsid w:val="001854EE"/>
    <w:rsid w:val="001864AF"/>
    <w:rsid w:val="00186775"/>
    <w:rsid w:val="00186AD0"/>
    <w:rsid w:val="00187E1C"/>
    <w:rsid w:val="0019153D"/>
    <w:rsid w:val="001916BA"/>
    <w:rsid w:val="00193C48"/>
    <w:rsid w:val="00194B33"/>
    <w:rsid w:val="00194EEE"/>
    <w:rsid w:val="00195793"/>
    <w:rsid w:val="001963C9"/>
    <w:rsid w:val="0019658B"/>
    <w:rsid w:val="0019746A"/>
    <w:rsid w:val="001A0020"/>
    <w:rsid w:val="001A0AFD"/>
    <w:rsid w:val="001A0B7B"/>
    <w:rsid w:val="001A1A41"/>
    <w:rsid w:val="001A1B1A"/>
    <w:rsid w:val="001A2B4B"/>
    <w:rsid w:val="001A2B6E"/>
    <w:rsid w:val="001A3064"/>
    <w:rsid w:val="001A30EC"/>
    <w:rsid w:val="001A322B"/>
    <w:rsid w:val="001A3478"/>
    <w:rsid w:val="001A3828"/>
    <w:rsid w:val="001A411E"/>
    <w:rsid w:val="001A5390"/>
    <w:rsid w:val="001A6281"/>
    <w:rsid w:val="001A74F4"/>
    <w:rsid w:val="001A7602"/>
    <w:rsid w:val="001B1029"/>
    <w:rsid w:val="001B2A2B"/>
    <w:rsid w:val="001B301D"/>
    <w:rsid w:val="001B38A6"/>
    <w:rsid w:val="001B4276"/>
    <w:rsid w:val="001B4591"/>
    <w:rsid w:val="001B4A5E"/>
    <w:rsid w:val="001B4AE5"/>
    <w:rsid w:val="001B4B2B"/>
    <w:rsid w:val="001B55C2"/>
    <w:rsid w:val="001B55C8"/>
    <w:rsid w:val="001B56A3"/>
    <w:rsid w:val="001B5806"/>
    <w:rsid w:val="001B5F8E"/>
    <w:rsid w:val="001B6BF5"/>
    <w:rsid w:val="001B6D09"/>
    <w:rsid w:val="001B7170"/>
    <w:rsid w:val="001B71CB"/>
    <w:rsid w:val="001B7306"/>
    <w:rsid w:val="001C092A"/>
    <w:rsid w:val="001C2F36"/>
    <w:rsid w:val="001C3712"/>
    <w:rsid w:val="001C3824"/>
    <w:rsid w:val="001C3D63"/>
    <w:rsid w:val="001C4DD0"/>
    <w:rsid w:val="001C4ED9"/>
    <w:rsid w:val="001C5A10"/>
    <w:rsid w:val="001C5B4C"/>
    <w:rsid w:val="001C7264"/>
    <w:rsid w:val="001D0D1A"/>
    <w:rsid w:val="001D1B55"/>
    <w:rsid w:val="001D1BD1"/>
    <w:rsid w:val="001D1F63"/>
    <w:rsid w:val="001D2766"/>
    <w:rsid w:val="001D2BE7"/>
    <w:rsid w:val="001D3860"/>
    <w:rsid w:val="001D3C40"/>
    <w:rsid w:val="001D4155"/>
    <w:rsid w:val="001D4189"/>
    <w:rsid w:val="001D4919"/>
    <w:rsid w:val="001D4AE3"/>
    <w:rsid w:val="001D5A71"/>
    <w:rsid w:val="001D5D10"/>
    <w:rsid w:val="001D5DB4"/>
    <w:rsid w:val="001D612B"/>
    <w:rsid w:val="001D6B97"/>
    <w:rsid w:val="001D6EC7"/>
    <w:rsid w:val="001D701D"/>
    <w:rsid w:val="001E18D1"/>
    <w:rsid w:val="001E5B6C"/>
    <w:rsid w:val="001E5C89"/>
    <w:rsid w:val="001E5F35"/>
    <w:rsid w:val="001E5F8B"/>
    <w:rsid w:val="001E6871"/>
    <w:rsid w:val="001E6D60"/>
    <w:rsid w:val="001E776C"/>
    <w:rsid w:val="001F08D6"/>
    <w:rsid w:val="001F15AD"/>
    <w:rsid w:val="001F2BB0"/>
    <w:rsid w:val="001F2C90"/>
    <w:rsid w:val="001F307C"/>
    <w:rsid w:val="001F4350"/>
    <w:rsid w:val="001F4CA3"/>
    <w:rsid w:val="001F51ED"/>
    <w:rsid w:val="001F5B83"/>
    <w:rsid w:val="001F619E"/>
    <w:rsid w:val="001F6843"/>
    <w:rsid w:val="001F6B3B"/>
    <w:rsid w:val="001F78A6"/>
    <w:rsid w:val="002006A7"/>
    <w:rsid w:val="00200959"/>
    <w:rsid w:val="00201317"/>
    <w:rsid w:val="002018E9"/>
    <w:rsid w:val="00202434"/>
    <w:rsid w:val="00202CD6"/>
    <w:rsid w:val="00203E49"/>
    <w:rsid w:val="00204878"/>
    <w:rsid w:val="00204B04"/>
    <w:rsid w:val="0020521C"/>
    <w:rsid w:val="00205564"/>
    <w:rsid w:val="00205590"/>
    <w:rsid w:val="00207562"/>
    <w:rsid w:val="00207709"/>
    <w:rsid w:val="002079AD"/>
    <w:rsid w:val="00207DDE"/>
    <w:rsid w:val="002111AE"/>
    <w:rsid w:val="00211643"/>
    <w:rsid w:val="002120B6"/>
    <w:rsid w:val="0021259C"/>
    <w:rsid w:val="00213536"/>
    <w:rsid w:val="00213CA6"/>
    <w:rsid w:val="00213CD1"/>
    <w:rsid w:val="00213D47"/>
    <w:rsid w:val="00213D4B"/>
    <w:rsid w:val="00214E68"/>
    <w:rsid w:val="00215E48"/>
    <w:rsid w:val="002160DE"/>
    <w:rsid w:val="00216986"/>
    <w:rsid w:val="00216D65"/>
    <w:rsid w:val="00220B2B"/>
    <w:rsid w:val="00220DF8"/>
    <w:rsid w:val="002214C5"/>
    <w:rsid w:val="0022159C"/>
    <w:rsid w:val="00222461"/>
    <w:rsid w:val="0022284D"/>
    <w:rsid w:val="00223DF7"/>
    <w:rsid w:val="00224507"/>
    <w:rsid w:val="002253AA"/>
    <w:rsid w:val="00225439"/>
    <w:rsid w:val="002270B2"/>
    <w:rsid w:val="0022748D"/>
    <w:rsid w:val="00230923"/>
    <w:rsid w:val="002316DD"/>
    <w:rsid w:val="0023290E"/>
    <w:rsid w:val="002331E1"/>
    <w:rsid w:val="0023461C"/>
    <w:rsid w:val="00234B4B"/>
    <w:rsid w:val="00235034"/>
    <w:rsid w:val="00235203"/>
    <w:rsid w:val="002361B4"/>
    <w:rsid w:val="002363A4"/>
    <w:rsid w:val="002404FB"/>
    <w:rsid w:val="002409E4"/>
    <w:rsid w:val="00240A84"/>
    <w:rsid w:val="002418FC"/>
    <w:rsid w:val="00241B4B"/>
    <w:rsid w:val="0024311A"/>
    <w:rsid w:val="00243832"/>
    <w:rsid w:val="00243E52"/>
    <w:rsid w:val="00244749"/>
    <w:rsid w:val="00244B59"/>
    <w:rsid w:val="00244E5E"/>
    <w:rsid w:val="00246523"/>
    <w:rsid w:val="00246733"/>
    <w:rsid w:val="00246D84"/>
    <w:rsid w:val="002475C6"/>
    <w:rsid w:val="00247A8D"/>
    <w:rsid w:val="0025093D"/>
    <w:rsid w:val="002513D8"/>
    <w:rsid w:val="0025242A"/>
    <w:rsid w:val="002527B4"/>
    <w:rsid w:val="00253583"/>
    <w:rsid w:val="00253E87"/>
    <w:rsid w:val="00254073"/>
    <w:rsid w:val="00254B4C"/>
    <w:rsid w:val="0025524A"/>
    <w:rsid w:val="00255B4E"/>
    <w:rsid w:val="00255DF5"/>
    <w:rsid w:val="0025753C"/>
    <w:rsid w:val="00257889"/>
    <w:rsid w:val="00257972"/>
    <w:rsid w:val="00260206"/>
    <w:rsid w:val="00261027"/>
    <w:rsid w:val="0026117D"/>
    <w:rsid w:val="00262551"/>
    <w:rsid w:val="00263491"/>
    <w:rsid w:val="00263A6B"/>
    <w:rsid w:val="00263D27"/>
    <w:rsid w:val="00264970"/>
    <w:rsid w:val="002652D0"/>
    <w:rsid w:val="00265855"/>
    <w:rsid w:val="00266ED4"/>
    <w:rsid w:val="00270946"/>
    <w:rsid w:val="002714D8"/>
    <w:rsid w:val="0027163F"/>
    <w:rsid w:val="002722E1"/>
    <w:rsid w:val="00272C63"/>
    <w:rsid w:val="002745A9"/>
    <w:rsid w:val="002765D0"/>
    <w:rsid w:val="0027743C"/>
    <w:rsid w:val="002779B5"/>
    <w:rsid w:val="00280DF1"/>
    <w:rsid w:val="002813F3"/>
    <w:rsid w:val="0028149F"/>
    <w:rsid w:val="0028231B"/>
    <w:rsid w:val="0028251A"/>
    <w:rsid w:val="0028259F"/>
    <w:rsid w:val="00282DE8"/>
    <w:rsid w:val="00284B85"/>
    <w:rsid w:val="00284E48"/>
    <w:rsid w:val="00286752"/>
    <w:rsid w:val="0028738D"/>
    <w:rsid w:val="002877F5"/>
    <w:rsid w:val="00287F1E"/>
    <w:rsid w:val="00290F56"/>
    <w:rsid w:val="0029138D"/>
    <w:rsid w:val="00291E4A"/>
    <w:rsid w:val="00292331"/>
    <w:rsid w:val="00293777"/>
    <w:rsid w:val="00293EC4"/>
    <w:rsid w:val="0029435B"/>
    <w:rsid w:val="00294FBF"/>
    <w:rsid w:val="002958D7"/>
    <w:rsid w:val="002979FE"/>
    <w:rsid w:val="002A206A"/>
    <w:rsid w:val="002A21C3"/>
    <w:rsid w:val="002A24E8"/>
    <w:rsid w:val="002A5541"/>
    <w:rsid w:val="002A5798"/>
    <w:rsid w:val="002A599A"/>
    <w:rsid w:val="002A5A58"/>
    <w:rsid w:val="002A6BD7"/>
    <w:rsid w:val="002A6E81"/>
    <w:rsid w:val="002B04B5"/>
    <w:rsid w:val="002B137C"/>
    <w:rsid w:val="002B2180"/>
    <w:rsid w:val="002B2F6D"/>
    <w:rsid w:val="002B31F8"/>
    <w:rsid w:val="002B377F"/>
    <w:rsid w:val="002B3E80"/>
    <w:rsid w:val="002B4433"/>
    <w:rsid w:val="002B4BEC"/>
    <w:rsid w:val="002B5DE8"/>
    <w:rsid w:val="002B6544"/>
    <w:rsid w:val="002B662D"/>
    <w:rsid w:val="002B7610"/>
    <w:rsid w:val="002B7691"/>
    <w:rsid w:val="002C0B1D"/>
    <w:rsid w:val="002C1BF6"/>
    <w:rsid w:val="002C1D7B"/>
    <w:rsid w:val="002C1F9D"/>
    <w:rsid w:val="002C2DF8"/>
    <w:rsid w:val="002C4312"/>
    <w:rsid w:val="002C717E"/>
    <w:rsid w:val="002C7536"/>
    <w:rsid w:val="002D098D"/>
    <w:rsid w:val="002D108F"/>
    <w:rsid w:val="002D1933"/>
    <w:rsid w:val="002D1A87"/>
    <w:rsid w:val="002D2418"/>
    <w:rsid w:val="002D3BB4"/>
    <w:rsid w:val="002D3C08"/>
    <w:rsid w:val="002D45D3"/>
    <w:rsid w:val="002D4C1D"/>
    <w:rsid w:val="002D5B50"/>
    <w:rsid w:val="002D6128"/>
    <w:rsid w:val="002D7233"/>
    <w:rsid w:val="002D7538"/>
    <w:rsid w:val="002E0E54"/>
    <w:rsid w:val="002E1218"/>
    <w:rsid w:val="002E18B4"/>
    <w:rsid w:val="002E19FB"/>
    <w:rsid w:val="002E1CA2"/>
    <w:rsid w:val="002E4935"/>
    <w:rsid w:val="002E49EE"/>
    <w:rsid w:val="002E51DF"/>
    <w:rsid w:val="002E52F8"/>
    <w:rsid w:val="002E57FE"/>
    <w:rsid w:val="002E5857"/>
    <w:rsid w:val="002E74F9"/>
    <w:rsid w:val="002E78A0"/>
    <w:rsid w:val="002E7F57"/>
    <w:rsid w:val="002F24D1"/>
    <w:rsid w:val="002F6035"/>
    <w:rsid w:val="002F627F"/>
    <w:rsid w:val="002F64E8"/>
    <w:rsid w:val="002F7773"/>
    <w:rsid w:val="002F7E21"/>
    <w:rsid w:val="00300962"/>
    <w:rsid w:val="003020E1"/>
    <w:rsid w:val="003025EA"/>
    <w:rsid w:val="003033CC"/>
    <w:rsid w:val="00303CE5"/>
    <w:rsid w:val="003040A4"/>
    <w:rsid w:val="003046E7"/>
    <w:rsid w:val="003051C9"/>
    <w:rsid w:val="00305474"/>
    <w:rsid w:val="0030557A"/>
    <w:rsid w:val="00305A92"/>
    <w:rsid w:val="00305BBC"/>
    <w:rsid w:val="0031177B"/>
    <w:rsid w:val="00312647"/>
    <w:rsid w:val="00312AAB"/>
    <w:rsid w:val="00312B5B"/>
    <w:rsid w:val="00314424"/>
    <w:rsid w:val="00314AA0"/>
    <w:rsid w:val="0031508F"/>
    <w:rsid w:val="00315F6E"/>
    <w:rsid w:val="003168F2"/>
    <w:rsid w:val="00316C9F"/>
    <w:rsid w:val="00317C3D"/>
    <w:rsid w:val="00320640"/>
    <w:rsid w:val="00320855"/>
    <w:rsid w:val="00320CB9"/>
    <w:rsid w:val="003214B9"/>
    <w:rsid w:val="00321CEC"/>
    <w:rsid w:val="00321E7D"/>
    <w:rsid w:val="00322895"/>
    <w:rsid w:val="0032361E"/>
    <w:rsid w:val="00323D0A"/>
    <w:rsid w:val="00324350"/>
    <w:rsid w:val="00324949"/>
    <w:rsid w:val="00324C36"/>
    <w:rsid w:val="00325B08"/>
    <w:rsid w:val="0032629E"/>
    <w:rsid w:val="0032648B"/>
    <w:rsid w:val="00326794"/>
    <w:rsid w:val="00327C16"/>
    <w:rsid w:val="00327DD9"/>
    <w:rsid w:val="00330958"/>
    <w:rsid w:val="00330D09"/>
    <w:rsid w:val="00331EC3"/>
    <w:rsid w:val="00332675"/>
    <w:rsid w:val="00332720"/>
    <w:rsid w:val="00332E5C"/>
    <w:rsid w:val="003334F1"/>
    <w:rsid w:val="003337D6"/>
    <w:rsid w:val="00333D22"/>
    <w:rsid w:val="003349CB"/>
    <w:rsid w:val="00335A7C"/>
    <w:rsid w:val="0033645D"/>
    <w:rsid w:val="0033657D"/>
    <w:rsid w:val="0033680B"/>
    <w:rsid w:val="00336B55"/>
    <w:rsid w:val="00336F29"/>
    <w:rsid w:val="0034041F"/>
    <w:rsid w:val="00340948"/>
    <w:rsid w:val="003416FB"/>
    <w:rsid w:val="003438E6"/>
    <w:rsid w:val="00345F9D"/>
    <w:rsid w:val="00346573"/>
    <w:rsid w:val="00346779"/>
    <w:rsid w:val="00350775"/>
    <w:rsid w:val="00350EB1"/>
    <w:rsid w:val="00351477"/>
    <w:rsid w:val="00351A99"/>
    <w:rsid w:val="00352241"/>
    <w:rsid w:val="003526CA"/>
    <w:rsid w:val="00352899"/>
    <w:rsid w:val="00354CCD"/>
    <w:rsid w:val="0035572F"/>
    <w:rsid w:val="00355E5D"/>
    <w:rsid w:val="003572EB"/>
    <w:rsid w:val="00357E79"/>
    <w:rsid w:val="00357F4B"/>
    <w:rsid w:val="00360750"/>
    <w:rsid w:val="00361F0E"/>
    <w:rsid w:val="00362F17"/>
    <w:rsid w:val="0036355A"/>
    <w:rsid w:val="00363677"/>
    <w:rsid w:val="00363E3A"/>
    <w:rsid w:val="0036478D"/>
    <w:rsid w:val="00364B81"/>
    <w:rsid w:val="00364D73"/>
    <w:rsid w:val="00367727"/>
    <w:rsid w:val="00370475"/>
    <w:rsid w:val="00370826"/>
    <w:rsid w:val="003708A5"/>
    <w:rsid w:val="00371F6A"/>
    <w:rsid w:val="00372A2A"/>
    <w:rsid w:val="00372AA4"/>
    <w:rsid w:val="003739D6"/>
    <w:rsid w:val="00373B73"/>
    <w:rsid w:val="00373F1A"/>
    <w:rsid w:val="0037424E"/>
    <w:rsid w:val="00374DB4"/>
    <w:rsid w:val="0037528E"/>
    <w:rsid w:val="00375475"/>
    <w:rsid w:val="0037587D"/>
    <w:rsid w:val="003769EE"/>
    <w:rsid w:val="00376A0F"/>
    <w:rsid w:val="003770A6"/>
    <w:rsid w:val="00381A1B"/>
    <w:rsid w:val="00382C39"/>
    <w:rsid w:val="00383038"/>
    <w:rsid w:val="00383231"/>
    <w:rsid w:val="00383E4D"/>
    <w:rsid w:val="003841F4"/>
    <w:rsid w:val="0038473B"/>
    <w:rsid w:val="003847D4"/>
    <w:rsid w:val="00384F26"/>
    <w:rsid w:val="003856F8"/>
    <w:rsid w:val="00385922"/>
    <w:rsid w:val="00385962"/>
    <w:rsid w:val="00386BC1"/>
    <w:rsid w:val="00386F1D"/>
    <w:rsid w:val="003874C0"/>
    <w:rsid w:val="00387501"/>
    <w:rsid w:val="00391012"/>
    <w:rsid w:val="00391383"/>
    <w:rsid w:val="003913CE"/>
    <w:rsid w:val="00391CA9"/>
    <w:rsid w:val="00392644"/>
    <w:rsid w:val="003926AA"/>
    <w:rsid w:val="003926ED"/>
    <w:rsid w:val="00392BA8"/>
    <w:rsid w:val="00392FF5"/>
    <w:rsid w:val="003933BB"/>
    <w:rsid w:val="0039373A"/>
    <w:rsid w:val="0039417E"/>
    <w:rsid w:val="00395628"/>
    <w:rsid w:val="00395A08"/>
    <w:rsid w:val="003977B9"/>
    <w:rsid w:val="003A20AA"/>
    <w:rsid w:val="003A2502"/>
    <w:rsid w:val="003A277F"/>
    <w:rsid w:val="003A4A99"/>
    <w:rsid w:val="003A56E4"/>
    <w:rsid w:val="003A6958"/>
    <w:rsid w:val="003B006A"/>
    <w:rsid w:val="003B1F88"/>
    <w:rsid w:val="003B275A"/>
    <w:rsid w:val="003B3250"/>
    <w:rsid w:val="003B359E"/>
    <w:rsid w:val="003B3C66"/>
    <w:rsid w:val="003B4190"/>
    <w:rsid w:val="003B4436"/>
    <w:rsid w:val="003B52C8"/>
    <w:rsid w:val="003B6B3A"/>
    <w:rsid w:val="003B76D6"/>
    <w:rsid w:val="003B76DD"/>
    <w:rsid w:val="003C00F0"/>
    <w:rsid w:val="003C0AE2"/>
    <w:rsid w:val="003C108E"/>
    <w:rsid w:val="003C174D"/>
    <w:rsid w:val="003C2042"/>
    <w:rsid w:val="003C20B6"/>
    <w:rsid w:val="003C2CBC"/>
    <w:rsid w:val="003C2D5C"/>
    <w:rsid w:val="003C3868"/>
    <w:rsid w:val="003C477D"/>
    <w:rsid w:val="003C4E66"/>
    <w:rsid w:val="003C55B1"/>
    <w:rsid w:val="003C6105"/>
    <w:rsid w:val="003C77C6"/>
    <w:rsid w:val="003D13EA"/>
    <w:rsid w:val="003D1A2A"/>
    <w:rsid w:val="003D240E"/>
    <w:rsid w:val="003D2DCE"/>
    <w:rsid w:val="003D35A7"/>
    <w:rsid w:val="003D37ED"/>
    <w:rsid w:val="003D425C"/>
    <w:rsid w:val="003D44EE"/>
    <w:rsid w:val="003D5010"/>
    <w:rsid w:val="003D5599"/>
    <w:rsid w:val="003D5A63"/>
    <w:rsid w:val="003D68E6"/>
    <w:rsid w:val="003D6BE0"/>
    <w:rsid w:val="003D6D12"/>
    <w:rsid w:val="003D6D64"/>
    <w:rsid w:val="003D77D6"/>
    <w:rsid w:val="003E0260"/>
    <w:rsid w:val="003E1182"/>
    <w:rsid w:val="003E1958"/>
    <w:rsid w:val="003E1F7A"/>
    <w:rsid w:val="003E2CDA"/>
    <w:rsid w:val="003E36B7"/>
    <w:rsid w:val="003E3C31"/>
    <w:rsid w:val="003E42CE"/>
    <w:rsid w:val="003E5650"/>
    <w:rsid w:val="003E616A"/>
    <w:rsid w:val="003E6861"/>
    <w:rsid w:val="003E6A8F"/>
    <w:rsid w:val="003E79CF"/>
    <w:rsid w:val="003E7FF4"/>
    <w:rsid w:val="003F09C6"/>
    <w:rsid w:val="003F1BE6"/>
    <w:rsid w:val="003F2279"/>
    <w:rsid w:val="003F30ED"/>
    <w:rsid w:val="003F32DC"/>
    <w:rsid w:val="003F36C9"/>
    <w:rsid w:val="003F379C"/>
    <w:rsid w:val="003F4B33"/>
    <w:rsid w:val="003F4BB4"/>
    <w:rsid w:val="003F6439"/>
    <w:rsid w:val="003F6938"/>
    <w:rsid w:val="00400D5E"/>
    <w:rsid w:val="004016F1"/>
    <w:rsid w:val="00403180"/>
    <w:rsid w:val="00403458"/>
    <w:rsid w:val="0040353D"/>
    <w:rsid w:val="00403D12"/>
    <w:rsid w:val="00403EEA"/>
    <w:rsid w:val="00404A19"/>
    <w:rsid w:val="00405C84"/>
    <w:rsid w:val="004062D5"/>
    <w:rsid w:val="00407113"/>
    <w:rsid w:val="004075C7"/>
    <w:rsid w:val="004101F9"/>
    <w:rsid w:val="0041032A"/>
    <w:rsid w:val="00410342"/>
    <w:rsid w:val="00410986"/>
    <w:rsid w:val="00410F8A"/>
    <w:rsid w:val="00413443"/>
    <w:rsid w:val="0041363D"/>
    <w:rsid w:val="004136F7"/>
    <w:rsid w:val="00415115"/>
    <w:rsid w:val="00415556"/>
    <w:rsid w:val="004166B8"/>
    <w:rsid w:val="0041774E"/>
    <w:rsid w:val="00420542"/>
    <w:rsid w:val="004219BE"/>
    <w:rsid w:val="00422332"/>
    <w:rsid w:val="00422645"/>
    <w:rsid w:val="0042315F"/>
    <w:rsid w:val="0042340B"/>
    <w:rsid w:val="00423859"/>
    <w:rsid w:val="0042386C"/>
    <w:rsid w:val="00423A99"/>
    <w:rsid w:val="00424D25"/>
    <w:rsid w:val="00424F24"/>
    <w:rsid w:val="004262A1"/>
    <w:rsid w:val="00427161"/>
    <w:rsid w:val="004274E1"/>
    <w:rsid w:val="004303D1"/>
    <w:rsid w:val="0043069F"/>
    <w:rsid w:val="00430D6F"/>
    <w:rsid w:val="00430F3B"/>
    <w:rsid w:val="004311EA"/>
    <w:rsid w:val="004315B9"/>
    <w:rsid w:val="004317F0"/>
    <w:rsid w:val="00431E04"/>
    <w:rsid w:val="004336D1"/>
    <w:rsid w:val="004337FC"/>
    <w:rsid w:val="00435334"/>
    <w:rsid w:val="004354B9"/>
    <w:rsid w:val="0043620A"/>
    <w:rsid w:val="00436366"/>
    <w:rsid w:val="00436372"/>
    <w:rsid w:val="00436B35"/>
    <w:rsid w:val="00436FB6"/>
    <w:rsid w:val="004403E7"/>
    <w:rsid w:val="00441820"/>
    <w:rsid w:val="004420C2"/>
    <w:rsid w:val="00442EB3"/>
    <w:rsid w:val="0044335E"/>
    <w:rsid w:val="00444C56"/>
    <w:rsid w:val="00445751"/>
    <w:rsid w:val="00445C59"/>
    <w:rsid w:val="00445D85"/>
    <w:rsid w:val="004464C9"/>
    <w:rsid w:val="00446511"/>
    <w:rsid w:val="004477D8"/>
    <w:rsid w:val="00447D5D"/>
    <w:rsid w:val="00450BE2"/>
    <w:rsid w:val="00450EDF"/>
    <w:rsid w:val="00451838"/>
    <w:rsid w:val="00453B52"/>
    <w:rsid w:val="0045459F"/>
    <w:rsid w:val="004550D1"/>
    <w:rsid w:val="00455110"/>
    <w:rsid w:val="00456365"/>
    <w:rsid w:val="00456D35"/>
    <w:rsid w:val="00457007"/>
    <w:rsid w:val="00457114"/>
    <w:rsid w:val="00457E78"/>
    <w:rsid w:val="0046105F"/>
    <w:rsid w:val="004612FA"/>
    <w:rsid w:val="00461651"/>
    <w:rsid w:val="00461C6F"/>
    <w:rsid w:val="004621B0"/>
    <w:rsid w:val="00462F91"/>
    <w:rsid w:val="004633AC"/>
    <w:rsid w:val="00464FAA"/>
    <w:rsid w:val="0046524D"/>
    <w:rsid w:val="00465F5E"/>
    <w:rsid w:val="004660BC"/>
    <w:rsid w:val="00467074"/>
    <w:rsid w:val="004677C3"/>
    <w:rsid w:val="00467BB9"/>
    <w:rsid w:val="004701FA"/>
    <w:rsid w:val="00470DC3"/>
    <w:rsid w:val="00471104"/>
    <w:rsid w:val="00471490"/>
    <w:rsid w:val="00472056"/>
    <w:rsid w:val="004730E0"/>
    <w:rsid w:val="00473C92"/>
    <w:rsid w:val="0047513C"/>
    <w:rsid w:val="0047535C"/>
    <w:rsid w:val="004757CD"/>
    <w:rsid w:val="00475FC7"/>
    <w:rsid w:val="0047657A"/>
    <w:rsid w:val="00477E33"/>
    <w:rsid w:val="00480871"/>
    <w:rsid w:val="00481571"/>
    <w:rsid w:val="00482870"/>
    <w:rsid w:val="00483BA0"/>
    <w:rsid w:val="00483E57"/>
    <w:rsid w:val="0048494B"/>
    <w:rsid w:val="00484D03"/>
    <w:rsid w:val="00485D09"/>
    <w:rsid w:val="00485E46"/>
    <w:rsid w:val="0048627C"/>
    <w:rsid w:val="0048629E"/>
    <w:rsid w:val="00486C39"/>
    <w:rsid w:val="00486D21"/>
    <w:rsid w:val="00490485"/>
    <w:rsid w:val="004909B7"/>
    <w:rsid w:val="00490BA0"/>
    <w:rsid w:val="0049168A"/>
    <w:rsid w:val="004925EF"/>
    <w:rsid w:val="004930B9"/>
    <w:rsid w:val="0049315D"/>
    <w:rsid w:val="00493B56"/>
    <w:rsid w:val="004941AA"/>
    <w:rsid w:val="00495379"/>
    <w:rsid w:val="00495888"/>
    <w:rsid w:val="00496E53"/>
    <w:rsid w:val="004A10D6"/>
    <w:rsid w:val="004A283A"/>
    <w:rsid w:val="004A2C7A"/>
    <w:rsid w:val="004A2E53"/>
    <w:rsid w:val="004A4A44"/>
    <w:rsid w:val="004A5BBB"/>
    <w:rsid w:val="004A5EBF"/>
    <w:rsid w:val="004A6B9D"/>
    <w:rsid w:val="004A6E9A"/>
    <w:rsid w:val="004A7C5C"/>
    <w:rsid w:val="004B08BD"/>
    <w:rsid w:val="004B0A58"/>
    <w:rsid w:val="004B129E"/>
    <w:rsid w:val="004B25F2"/>
    <w:rsid w:val="004B3475"/>
    <w:rsid w:val="004B3A1F"/>
    <w:rsid w:val="004B3CC5"/>
    <w:rsid w:val="004B43D3"/>
    <w:rsid w:val="004B48E1"/>
    <w:rsid w:val="004B4E7A"/>
    <w:rsid w:val="004B5235"/>
    <w:rsid w:val="004B533C"/>
    <w:rsid w:val="004B57D4"/>
    <w:rsid w:val="004B5AF0"/>
    <w:rsid w:val="004B5EEE"/>
    <w:rsid w:val="004B6BAC"/>
    <w:rsid w:val="004B7A9D"/>
    <w:rsid w:val="004C0283"/>
    <w:rsid w:val="004C0948"/>
    <w:rsid w:val="004C0A1D"/>
    <w:rsid w:val="004C11E2"/>
    <w:rsid w:val="004C3BD9"/>
    <w:rsid w:val="004C4CA4"/>
    <w:rsid w:val="004C67B0"/>
    <w:rsid w:val="004C6DF8"/>
    <w:rsid w:val="004C765C"/>
    <w:rsid w:val="004C7F80"/>
    <w:rsid w:val="004D16A0"/>
    <w:rsid w:val="004D25D6"/>
    <w:rsid w:val="004D353E"/>
    <w:rsid w:val="004D3AED"/>
    <w:rsid w:val="004D527B"/>
    <w:rsid w:val="004D5653"/>
    <w:rsid w:val="004D5D53"/>
    <w:rsid w:val="004D669F"/>
    <w:rsid w:val="004D74F7"/>
    <w:rsid w:val="004E1546"/>
    <w:rsid w:val="004E246E"/>
    <w:rsid w:val="004E2B1D"/>
    <w:rsid w:val="004E2FF2"/>
    <w:rsid w:val="004E2FF6"/>
    <w:rsid w:val="004E3502"/>
    <w:rsid w:val="004E4466"/>
    <w:rsid w:val="004E4FA7"/>
    <w:rsid w:val="004E5CCC"/>
    <w:rsid w:val="004E64F3"/>
    <w:rsid w:val="004E66E0"/>
    <w:rsid w:val="004E6A09"/>
    <w:rsid w:val="004E72BD"/>
    <w:rsid w:val="004E7DAA"/>
    <w:rsid w:val="004F0337"/>
    <w:rsid w:val="004F0442"/>
    <w:rsid w:val="004F07F6"/>
    <w:rsid w:val="004F0B86"/>
    <w:rsid w:val="004F184B"/>
    <w:rsid w:val="004F213A"/>
    <w:rsid w:val="004F30D1"/>
    <w:rsid w:val="004F30F3"/>
    <w:rsid w:val="004F380A"/>
    <w:rsid w:val="004F3C59"/>
    <w:rsid w:val="004F3E2F"/>
    <w:rsid w:val="004F5449"/>
    <w:rsid w:val="004F5E1E"/>
    <w:rsid w:val="004F639E"/>
    <w:rsid w:val="004F7F12"/>
    <w:rsid w:val="005009CE"/>
    <w:rsid w:val="00501CD8"/>
    <w:rsid w:val="00502774"/>
    <w:rsid w:val="005027F8"/>
    <w:rsid w:val="005034CE"/>
    <w:rsid w:val="005035AD"/>
    <w:rsid w:val="0050375C"/>
    <w:rsid w:val="00503F78"/>
    <w:rsid w:val="005073B5"/>
    <w:rsid w:val="00507D34"/>
    <w:rsid w:val="0051002A"/>
    <w:rsid w:val="00510392"/>
    <w:rsid w:val="00510961"/>
    <w:rsid w:val="00510C01"/>
    <w:rsid w:val="00510D66"/>
    <w:rsid w:val="005116EF"/>
    <w:rsid w:val="005120CB"/>
    <w:rsid w:val="005135C0"/>
    <w:rsid w:val="005142B3"/>
    <w:rsid w:val="005159B7"/>
    <w:rsid w:val="005173D5"/>
    <w:rsid w:val="0051750F"/>
    <w:rsid w:val="005178EE"/>
    <w:rsid w:val="005201FA"/>
    <w:rsid w:val="0052025C"/>
    <w:rsid w:val="005206ED"/>
    <w:rsid w:val="00521156"/>
    <w:rsid w:val="0052250B"/>
    <w:rsid w:val="005228C8"/>
    <w:rsid w:val="00522C78"/>
    <w:rsid w:val="0052300B"/>
    <w:rsid w:val="00523466"/>
    <w:rsid w:val="00524086"/>
    <w:rsid w:val="00524454"/>
    <w:rsid w:val="0052450D"/>
    <w:rsid w:val="00524F00"/>
    <w:rsid w:val="005250DB"/>
    <w:rsid w:val="005274BD"/>
    <w:rsid w:val="005276B5"/>
    <w:rsid w:val="00527ADE"/>
    <w:rsid w:val="00527ED7"/>
    <w:rsid w:val="005302B9"/>
    <w:rsid w:val="0053040B"/>
    <w:rsid w:val="00530492"/>
    <w:rsid w:val="0053186F"/>
    <w:rsid w:val="0053239B"/>
    <w:rsid w:val="005337C2"/>
    <w:rsid w:val="00533929"/>
    <w:rsid w:val="005345F5"/>
    <w:rsid w:val="0053482F"/>
    <w:rsid w:val="00534B20"/>
    <w:rsid w:val="00535D18"/>
    <w:rsid w:val="005377A1"/>
    <w:rsid w:val="00537AA5"/>
    <w:rsid w:val="00541810"/>
    <w:rsid w:val="005428ED"/>
    <w:rsid w:val="0054485A"/>
    <w:rsid w:val="00544EDD"/>
    <w:rsid w:val="005450DB"/>
    <w:rsid w:val="0054549F"/>
    <w:rsid w:val="005455B5"/>
    <w:rsid w:val="00545B15"/>
    <w:rsid w:val="00545F05"/>
    <w:rsid w:val="00547074"/>
    <w:rsid w:val="00547704"/>
    <w:rsid w:val="00547E05"/>
    <w:rsid w:val="005509DF"/>
    <w:rsid w:val="00551241"/>
    <w:rsid w:val="00551C4E"/>
    <w:rsid w:val="005521B3"/>
    <w:rsid w:val="005522FF"/>
    <w:rsid w:val="00553901"/>
    <w:rsid w:val="00554C5D"/>
    <w:rsid w:val="00555A40"/>
    <w:rsid w:val="00556A37"/>
    <w:rsid w:val="00556CAF"/>
    <w:rsid w:val="0055707E"/>
    <w:rsid w:val="00557594"/>
    <w:rsid w:val="005576EC"/>
    <w:rsid w:val="00557832"/>
    <w:rsid w:val="00560B4D"/>
    <w:rsid w:val="00561457"/>
    <w:rsid w:val="00561EA1"/>
    <w:rsid w:val="00563EE2"/>
    <w:rsid w:val="005641AF"/>
    <w:rsid w:val="005653BC"/>
    <w:rsid w:val="00565877"/>
    <w:rsid w:val="00567813"/>
    <w:rsid w:val="005701E2"/>
    <w:rsid w:val="00570B24"/>
    <w:rsid w:val="00570B2C"/>
    <w:rsid w:val="00571A45"/>
    <w:rsid w:val="00571C80"/>
    <w:rsid w:val="005722A0"/>
    <w:rsid w:val="005723EF"/>
    <w:rsid w:val="00573BF0"/>
    <w:rsid w:val="005740CC"/>
    <w:rsid w:val="005768EA"/>
    <w:rsid w:val="00577090"/>
    <w:rsid w:val="00577DE1"/>
    <w:rsid w:val="00580881"/>
    <w:rsid w:val="00581A9C"/>
    <w:rsid w:val="0058312E"/>
    <w:rsid w:val="005832DD"/>
    <w:rsid w:val="0058534D"/>
    <w:rsid w:val="0058562A"/>
    <w:rsid w:val="005858AA"/>
    <w:rsid w:val="00586A3E"/>
    <w:rsid w:val="00586BF7"/>
    <w:rsid w:val="00586ECF"/>
    <w:rsid w:val="0058702B"/>
    <w:rsid w:val="00590F54"/>
    <w:rsid w:val="00591923"/>
    <w:rsid w:val="00591C5F"/>
    <w:rsid w:val="00591D2D"/>
    <w:rsid w:val="00592743"/>
    <w:rsid w:val="00592A35"/>
    <w:rsid w:val="0059324F"/>
    <w:rsid w:val="00593803"/>
    <w:rsid w:val="0059425A"/>
    <w:rsid w:val="00594820"/>
    <w:rsid w:val="00595122"/>
    <w:rsid w:val="00596223"/>
    <w:rsid w:val="00596824"/>
    <w:rsid w:val="00597B65"/>
    <w:rsid w:val="005A0126"/>
    <w:rsid w:val="005A1175"/>
    <w:rsid w:val="005A1833"/>
    <w:rsid w:val="005A1A0E"/>
    <w:rsid w:val="005A1F25"/>
    <w:rsid w:val="005A203A"/>
    <w:rsid w:val="005A23B9"/>
    <w:rsid w:val="005A28A5"/>
    <w:rsid w:val="005A34FF"/>
    <w:rsid w:val="005A382E"/>
    <w:rsid w:val="005A4808"/>
    <w:rsid w:val="005A67FF"/>
    <w:rsid w:val="005A6CDC"/>
    <w:rsid w:val="005A6EE3"/>
    <w:rsid w:val="005A70DE"/>
    <w:rsid w:val="005A7F62"/>
    <w:rsid w:val="005B1030"/>
    <w:rsid w:val="005B1AD0"/>
    <w:rsid w:val="005B298B"/>
    <w:rsid w:val="005B3627"/>
    <w:rsid w:val="005B3B7F"/>
    <w:rsid w:val="005B5B2A"/>
    <w:rsid w:val="005B5DEE"/>
    <w:rsid w:val="005B6B6F"/>
    <w:rsid w:val="005B6D33"/>
    <w:rsid w:val="005B73A8"/>
    <w:rsid w:val="005B7B41"/>
    <w:rsid w:val="005C00DE"/>
    <w:rsid w:val="005C018B"/>
    <w:rsid w:val="005C09AB"/>
    <w:rsid w:val="005C1806"/>
    <w:rsid w:val="005C33A7"/>
    <w:rsid w:val="005C33F3"/>
    <w:rsid w:val="005C4834"/>
    <w:rsid w:val="005C4C17"/>
    <w:rsid w:val="005C4CFA"/>
    <w:rsid w:val="005C5356"/>
    <w:rsid w:val="005C6201"/>
    <w:rsid w:val="005C712C"/>
    <w:rsid w:val="005C71D7"/>
    <w:rsid w:val="005D22EC"/>
    <w:rsid w:val="005D28C6"/>
    <w:rsid w:val="005D294E"/>
    <w:rsid w:val="005D2D1D"/>
    <w:rsid w:val="005D32C9"/>
    <w:rsid w:val="005D3DD7"/>
    <w:rsid w:val="005D50E2"/>
    <w:rsid w:val="005D5BA1"/>
    <w:rsid w:val="005D69EF"/>
    <w:rsid w:val="005D751A"/>
    <w:rsid w:val="005D7693"/>
    <w:rsid w:val="005D7BBF"/>
    <w:rsid w:val="005D7C5A"/>
    <w:rsid w:val="005E0413"/>
    <w:rsid w:val="005E0BB6"/>
    <w:rsid w:val="005E0D57"/>
    <w:rsid w:val="005E112F"/>
    <w:rsid w:val="005E1B0C"/>
    <w:rsid w:val="005E4220"/>
    <w:rsid w:val="005E4882"/>
    <w:rsid w:val="005E544C"/>
    <w:rsid w:val="005E5BF6"/>
    <w:rsid w:val="005E5D75"/>
    <w:rsid w:val="005E6248"/>
    <w:rsid w:val="005E6662"/>
    <w:rsid w:val="005E6C38"/>
    <w:rsid w:val="005E73C7"/>
    <w:rsid w:val="005E7431"/>
    <w:rsid w:val="005F0B04"/>
    <w:rsid w:val="005F14EB"/>
    <w:rsid w:val="005F3373"/>
    <w:rsid w:val="005F3E62"/>
    <w:rsid w:val="005F478F"/>
    <w:rsid w:val="005F6E13"/>
    <w:rsid w:val="005F70F1"/>
    <w:rsid w:val="005F734A"/>
    <w:rsid w:val="00601AF3"/>
    <w:rsid w:val="00601F33"/>
    <w:rsid w:val="006020D1"/>
    <w:rsid w:val="006034CA"/>
    <w:rsid w:val="006039F8"/>
    <w:rsid w:val="00604BD9"/>
    <w:rsid w:val="00604DEF"/>
    <w:rsid w:val="006051FD"/>
    <w:rsid w:val="00605337"/>
    <w:rsid w:val="00605F1D"/>
    <w:rsid w:val="00605FBF"/>
    <w:rsid w:val="00606A06"/>
    <w:rsid w:val="00610184"/>
    <w:rsid w:val="0061089C"/>
    <w:rsid w:val="00610E8F"/>
    <w:rsid w:val="0061131B"/>
    <w:rsid w:val="0061186E"/>
    <w:rsid w:val="00612255"/>
    <w:rsid w:val="0061374F"/>
    <w:rsid w:val="00613CE8"/>
    <w:rsid w:val="00614280"/>
    <w:rsid w:val="00616BEF"/>
    <w:rsid w:val="00617CBE"/>
    <w:rsid w:val="00620D9D"/>
    <w:rsid w:val="00621626"/>
    <w:rsid w:val="00621ACA"/>
    <w:rsid w:val="00623474"/>
    <w:rsid w:val="00623D2B"/>
    <w:rsid w:val="006259F6"/>
    <w:rsid w:val="00625A76"/>
    <w:rsid w:val="00627A64"/>
    <w:rsid w:val="00630324"/>
    <w:rsid w:val="00630FFB"/>
    <w:rsid w:val="006313F2"/>
    <w:rsid w:val="00631C30"/>
    <w:rsid w:val="0063336C"/>
    <w:rsid w:val="006346FA"/>
    <w:rsid w:val="00635110"/>
    <w:rsid w:val="00635FEB"/>
    <w:rsid w:val="00636AAD"/>
    <w:rsid w:val="006372EF"/>
    <w:rsid w:val="00640384"/>
    <w:rsid w:val="00640D02"/>
    <w:rsid w:val="00641CD3"/>
    <w:rsid w:val="006423B2"/>
    <w:rsid w:val="00642D81"/>
    <w:rsid w:val="0064309B"/>
    <w:rsid w:val="0064316D"/>
    <w:rsid w:val="00644325"/>
    <w:rsid w:val="00645164"/>
    <w:rsid w:val="006454C5"/>
    <w:rsid w:val="0064558C"/>
    <w:rsid w:val="00645662"/>
    <w:rsid w:val="00645EBC"/>
    <w:rsid w:val="00645FC0"/>
    <w:rsid w:val="006463B4"/>
    <w:rsid w:val="00646FD1"/>
    <w:rsid w:val="006513CB"/>
    <w:rsid w:val="00651602"/>
    <w:rsid w:val="00651F0E"/>
    <w:rsid w:val="00651FCC"/>
    <w:rsid w:val="006527C0"/>
    <w:rsid w:val="00652A16"/>
    <w:rsid w:val="00652FFD"/>
    <w:rsid w:val="006550AE"/>
    <w:rsid w:val="00655936"/>
    <w:rsid w:val="00655D56"/>
    <w:rsid w:val="00656002"/>
    <w:rsid w:val="00657AA3"/>
    <w:rsid w:val="00661F53"/>
    <w:rsid w:val="00662AEE"/>
    <w:rsid w:val="00663440"/>
    <w:rsid w:val="00663AB2"/>
    <w:rsid w:val="00663B09"/>
    <w:rsid w:val="006641CE"/>
    <w:rsid w:val="006643DA"/>
    <w:rsid w:val="00664E14"/>
    <w:rsid w:val="00665716"/>
    <w:rsid w:val="00665925"/>
    <w:rsid w:val="00665BA3"/>
    <w:rsid w:val="006662BB"/>
    <w:rsid w:val="00667026"/>
    <w:rsid w:val="00670516"/>
    <w:rsid w:val="006726E6"/>
    <w:rsid w:val="00674082"/>
    <w:rsid w:val="00674F14"/>
    <w:rsid w:val="00675C30"/>
    <w:rsid w:val="00677687"/>
    <w:rsid w:val="00680882"/>
    <w:rsid w:val="00681482"/>
    <w:rsid w:val="006822E0"/>
    <w:rsid w:val="006825EE"/>
    <w:rsid w:val="00684458"/>
    <w:rsid w:val="006845FF"/>
    <w:rsid w:val="00684FF5"/>
    <w:rsid w:val="00685514"/>
    <w:rsid w:val="00685784"/>
    <w:rsid w:val="00686E76"/>
    <w:rsid w:val="00694140"/>
    <w:rsid w:val="00694B09"/>
    <w:rsid w:val="00695AFF"/>
    <w:rsid w:val="0069711F"/>
    <w:rsid w:val="00697581"/>
    <w:rsid w:val="00697DBF"/>
    <w:rsid w:val="00697F13"/>
    <w:rsid w:val="006A245A"/>
    <w:rsid w:val="006A25CD"/>
    <w:rsid w:val="006A28D1"/>
    <w:rsid w:val="006A4CBF"/>
    <w:rsid w:val="006A5641"/>
    <w:rsid w:val="006A5C3E"/>
    <w:rsid w:val="006A60C0"/>
    <w:rsid w:val="006A6337"/>
    <w:rsid w:val="006A6E92"/>
    <w:rsid w:val="006A716D"/>
    <w:rsid w:val="006B0588"/>
    <w:rsid w:val="006B0C0D"/>
    <w:rsid w:val="006B10E4"/>
    <w:rsid w:val="006B1333"/>
    <w:rsid w:val="006B23FE"/>
    <w:rsid w:val="006B2B7F"/>
    <w:rsid w:val="006B4ED2"/>
    <w:rsid w:val="006B51D4"/>
    <w:rsid w:val="006B56C6"/>
    <w:rsid w:val="006B5D6C"/>
    <w:rsid w:val="006B624C"/>
    <w:rsid w:val="006B67E5"/>
    <w:rsid w:val="006B703E"/>
    <w:rsid w:val="006B74BA"/>
    <w:rsid w:val="006C0547"/>
    <w:rsid w:val="006C11F5"/>
    <w:rsid w:val="006C2C19"/>
    <w:rsid w:val="006C2E25"/>
    <w:rsid w:val="006C2F96"/>
    <w:rsid w:val="006C335C"/>
    <w:rsid w:val="006C345B"/>
    <w:rsid w:val="006C3C09"/>
    <w:rsid w:val="006C5D97"/>
    <w:rsid w:val="006C5FFF"/>
    <w:rsid w:val="006C6595"/>
    <w:rsid w:val="006C7DD9"/>
    <w:rsid w:val="006D1611"/>
    <w:rsid w:val="006D20D3"/>
    <w:rsid w:val="006D26FA"/>
    <w:rsid w:val="006D2CE5"/>
    <w:rsid w:val="006D2F2B"/>
    <w:rsid w:val="006D3BF9"/>
    <w:rsid w:val="006D3E48"/>
    <w:rsid w:val="006D40FC"/>
    <w:rsid w:val="006D507B"/>
    <w:rsid w:val="006D6464"/>
    <w:rsid w:val="006D7F4C"/>
    <w:rsid w:val="006E0CA5"/>
    <w:rsid w:val="006E18EB"/>
    <w:rsid w:val="006E30B1"/>
    <w:rsid w:val="006E341A"/>
    <w:rsid w:val="006E3526"/>
    <w:rsid w:val="006E3A65"/>
    <w:rsid w:val="006E445E"/>
    <w:rsid w:val="006E4B0F"/>
    <w:rsid w:val="006E74FD"/>
    <w:rsid w:val="006F0986"/>
    <w:rsid w:val="006F15D6"/>
    <w:rsid w:val="006F23C8"/>
    <w:rsid w:val="006F3002"/>
    <w:rsid w:val="006F3218"/>
    <w:rsid w:val="006F4CB0"/>
    <w:rsid w:val="006F4CDC"/>
    <w:rsid w:val="006F567B"/>
    <w:rsid w:val="006F5F48"/>
    <w:rsid w:val="006F6733"/>
    <w:rsid w:val="006F678A"/>
    <w:rsid w:val="006F78C6"/>
    <w:rsid w:val="006F7E17"/>
    <w:rsid w:val="007022F8"/>
    <w:rsid w:val="00703723"/>
    <w:rsid w:val="00704280"/>
    <w:rsid w:val="007049EF"/>
    <w:rsid w:val="00704A1F"/>
    <w:rsid w:val="00704E84"/>
    <w:rsid w:val="00704ECB"/>
    <w:rsid w:val="00705476"/>
    <w:rsid w:val="0070599F"/>
    <w:rsid w:val="00706136"/>
    <w:rsid w:val="00706256"/>
    <w:rsid w:val="0070639E"/>
    <w:rsid w:val="0070657C"/>
    <w:rsid w:val="00706700"/>
    <w:rsid w:val="00706AA1"/>
    <w:rsid w:val="00706BB9"/>
    <w:rsid w:val="007073A6"/>
    <w:rsid w:val="007078AE"/>
    <w:rsid w:val="00707E22"/>
    <w:rsid w:val="00710376"/>
    <w:rsid w:val="00710394"/>
    <w:rsid w:val="007103F3"/>
    <w:rsid w:val="00710DB0"/>
    <w:rsid w:val="007114D3"/>
    <w:rsid w:val="00711EA9"/>
    <w:rsid w:val="007127C8"/>
    <w:rsid w:val="00712D48"/>
    <w:rsid w:val="0071380F"/>
    <w:rsid w:val="00713E67"/>
    <w:rsid w:val="00714513"/>
    <w:rsid w:val="0071492C"/>
    <w:rsid w:val="00716D42"/>
    <w:rsid w:val="00717104"/>
    <w:rsid w:val="0071741A"/>
    <w:rsid w:val="007178DC"/>
    <w:rsid w:val="00717B5E"/>
    <w:rsid w:val="007212CE"/>
    <w:rsid w:val="00721DCE"/>
    <w:rsid w:val="007224D4"/>
    <w:rsid w:val="0072313C"/>
    <w:rsid w:val="00723288"/>
    <w:rsid w:val="00723B36"/>
    <w:rsid w:val="00723B5A"/>
    <w:rsid w:val="007246ED"/>
    <w:rsid w:val="00724AD6"/>
    <w:rsid w:val="00724E64"/>
    <w:rsid w:val="00724F9C"/>
    <w:rsid w:val="00725638"/>
    <w:rsid w:val="00725A54"/>
    <w:rsid w:val="00725CF1"/>
    <w:rsid w:val="00726F51"/>
    <w:rsid w:val="0073009E"/>
    <w:rsid w:val="007303B7"/>
    <w:rsid w:val="00731895"/>
    <w:rsid w:val="00731E7B"/>
    <w:rsid w:val="00732BEA"/>
    <w:rsid w:val="00733488"/>
    <w:rsid w:val="007350A9"/>
    <w:rsid w:val="007356C9"/>
    <w:rsid w:val="00735D5B"/>
    <w:rsid w:val="007363AC"/>
    <w:rsid w:val="00737798"/>
    <w:rsid w:val="00737D70"/>
    <w:rsid w:val="00740214"/>
    <w:rsid w:val="007408C3"/>
    <w:rsid w:val="00740E4E"/>
    <w:rsid w:val="00741EAD"/>
    <w:rsid w:val="00743E48"/>
    <w:rsid w:val="007455D2"/>
    <w:rsid w:val="007462F1"/>
    <w:rsid w:val="007500BC"/>
    <w:rsid w:val="00750FCE"/>
    <w:rsid w:val="00751A15"/>
    <w:rsid w:val="00752667"/>
    <w:rsid w:val="00752730"/>
    <w:rsid w:val="007532CF"/>
    <w:rsid w:val="00754B35"/>
    <w:rsid w:val="00755D4E"/>
    <w:rsid w:val="0075782F"/>
    <w:rsid w:val="007579F1"/>
    <w:rsid w:val="00757A35"/>
    <w:rsid w:val="0076121A"/>
    <w:rsid w:val="00761690"/>
    <w:rsid w:val="00761EC4"/>
    <w:rsid w:val="00763997"/>
    <w:rsid w:val="00766182"/>
    <w:rsid w:val="00770089"/>
    <w:rsid w:val="007716D3"/>
    <w:rsid w:val="007729E6"/>
    <w:rsid w:val="0077434E"/>
    <w:rsid w:val="0077451F"/>
    <w:rsid w:val="007747B8"/>
    <w:rsid w:val="0077558A"/>
    <w:rsid w:val="00775C66"/>
    <w:rsid w:val="007767D8"/>
    <w:rsid w:val="00776C6F"/>
    <w:rsid w:val="00776F1B"/>
    <w:rsid w:val="00777406"/>
    <w:rsid w:val="0077747B"/>
    <w:rsid w:val="00777582"/>
    <w:rsid w:val="00777A9C"/>
    <w:rsid w:val="00780696"/>
    <w:rsid w:val="00780E34"/>
    <w:rsid w:val="007811AF"/>
    <w:rsid w:val="0078149D"/>
    <w:rsid w:val="00781723"/>
    <w:rsid w:val="00782B33"/>
    <w:rsid w:val="0078399F"/>
    <w:rsid w:val="00784352"/>
    <w:rsid w:val="0078483C"/>
    <w:rsid w:val="00785545"/>
    <w:rsid w:val="00787438"/>
    <w:rsid w:val="00787DAF"/>
    <w:rsid w:val="00790228"/>
    <w:rsid w:val="00790A49"/>
    <w:rsid w:val="00790C3A"/>
    <w:rsid w:val="0079170A"/>
    <w:rsid w:val="00791968"/>
    <w:rsid w:val="00791D8C"/>
    <w:rsid w:val="00792023"/>
    <w:rsid w:val="0079204D"/>
    <w:rsid w:val="0079233B"/>
    <w:rsid w:val="007933F0"/>
    <w:rsid w:val="00793C9C"/>
    <w:rsid w:val="007966F0"/>
    <w:rsid w:val="00796CE3"/>
    <w:rsid w:val="00797485"/>
    <w:rsid w:val="00797B88"/>
    <w:rsid w:val="007A0B8F"/>
    <w:rsid w:val="007A221C"/>
    <w:rsid w:val="007A2338"/>
    <w:rsid w:val="007A317F"/>
    <w:rsid w:val="007A4723"/>
    <w:rsid w:val="007A72F6"/>
    <w:rsid w:val="007B0A27"/>
    <w:rsid w:val="007B27FD"/>
    <w:rsid w:val="007B299F"/>
    <w:rsid w:val="007B2DB5"/>
    <w:rsid w:val="007B2E28"/>
    <w:rsid w:val="007B4F79"/>
    <w:rsid w:val="007B6C10"/>
    <w:rsid w:val="007B73EC"/>
    <w:rsid w:val="007C0507"/>
    <w:rsid w:val="007C0602"/>
    <w:rsid w:val="007C080F"/>
    <w:rsid w:val="007C095F"/>
    <w:rsid w:val="007C1267"/>
    <w:rsid w:val="007C17D7"/>
    <w:rsid w:val="007C187F"/>
    <w:rsid w:val="007C280A"/>
    <w:rsid w:val="007C29FA"/>
    <w:rsid w:val="007C2EE5"/>
    <w:rsid w:val="007C3157"/>
    <w:rsid w:val="007C57DA"/>
    <w:rsid w:val="007C5FD4"/>
    <w:rsid w:val="007C7234"/>
    <w:rsid w:val="007C726A"/>
    <w:rsid w:val="007C7980"/>
    <w:rsid w:val="007C7FCD"/>
    <w:rsid w:val="007D0171"/>
    <w:rsid w:val="007D0930"/>
    <w:rsid w:val="007D0EC1"/>
    <w:rsid w:val="007D10EB"/>
    <w:rsid w:val="007D29AB"/>
    <w:rsid w:val="007D33D4"/>
    <w:rsid w:val="007D4C0C"/>
    <w:rsid w:val="007D543F"/>
    <w:rsid w:val="007D5681"/>
    <w:rsid w:val="007D576F"/>
    <w:rsid w:val="007D6012"/>
    <w:rsid w:val="007D78F5"/>
    <w:rsid w:val="007E0F93"/>
    <w:rsid w:val="007E1F27"/>
    <w:rsid w:val="007E231C"/>
    <w:rsid w:val="007E2EA0"/>
    <w:rsid w:val="007E3689"/>
    <w:rsid w:val="007E52AA"/>
    <w:rsid w:val="007E5509"/>
    <w:rsid w:val="007E58AC"/>
    <w:rsid w:val="007E5BA5"/>
    <w:rsid w:val="007E693F"/>
    <w:rsid w:val="007E6944"/>
    <w:rsid w:val="007E742A"/>
    <w:rsid w:val="007F0FC5"/>
    <w:rsid w:val="007F1978"/>
    <w:rsid w:val="007F1D99"/>
    <w:rsid w:val="007F268F"/>
    <w:rsid w:val="007F2A16"/>
    <w:rsid w:val="007F3AF8"/>
    <w:rsid w:val="007F4B5A"/>
    <w:rsid w:val="007F5A99"/>
    <w:rsid w:val="008001E4"/>
    <w:rsid w:val="0080094B"/>
    <w:rsid w:val="00800ED6"/>
    <w:rsid w:val="00801C80"/>
    <w:rsid w:val="00802375"/>
    <w:rsid w:val="00802B06"/>
    <w:rsid w:val="00802DCB"/>
    <w:rsid w:val="00803460"/>
    <w:rsid w:val="00803B99"/>
    <w:rsid w:val="00804EDE"/>
    <w:rsid w:val="00805818"/>
    <w:rsid w:val="00805C17"/>
    <w:rsid w:val="00805CD8"/>
    <w:rsid w:val="00805F20"/>
    <w:rsid w:val="00805FF4"/>
    <w:rsid w:val="00806136"/>
    <w:rsid w:val="00806628"/>
    <w:rsid w:val="00807320"/>
    <w:rsid w:val="00810A88"/>
    <w:rsid w:val="0081149F"/>
    <w:rsid w:val="008126BB"/>
    <w:rsid w:val="00812C0A"/>
    <w:rsid w:val="0081308E"/>
    <w:rsid w:val="00814D0F"/>
    <w:rsid w:val="0081518A"/>
    <w:rsid w:val="00815BDA"/>
    <w:rsid w:val="0081650D"/>
    <w:rsid w:val="00816F0D"/>
    <w:rsid w:val="00816FF9"/>
    <w:rsid w:val="0081744E"/>
    <w:rsid w:val="008175BB"/>
    <w:rsid w:val="00817DCC"/>
    <w:rsid w:val="0082009F"/>
    <w:rsid w:val="00822020"/>
    <w:rsid w:val="008228D9"/>
    <w:rsid w:val="008228FC"/>
    <w:rsid w:val="00822B7F"/>
    <w:rsid w:val="00824518"/>
    <w:rsid w:val="008246DC"/>
    <w:rsid w:val="00824B5A"/>
    <w:rsid w:val="00824E6C"/>
    <w:rsid w:val="008253DE"/>
    <w:rsid w:val="008254B2"/>
    <w:rsid w:val="0082580A"/>
    <w:rsid w:val="0082642D"/>
    <w:rsid w:val="0083009B"/>
    <w:rsid w:val="008304CD"/>
    <w:rsid w:val="00830745"/>
    <w:rsid w:val="0083287E"/>
    <w:rsid w:val="00832B1A"/>
    <w:rsid w:val="008331D3"/>
    <w:rsid w:val="00833CEC"/>
    <w:rsid w:val="00833CEF"/>
    <w:rsid w:val="00834361"/>
    <w:rsid w:val="008343D1"/>
    <w:rsid w:val="0083583E"/>
    <w:rsid w:val="0083602A"/>
    <w:rsid w:val="00836251"/>
    <w:rsid w:val="0083705F"/>
    <w:rsid w:val="00837CAE"/>
    <w:rsid w:val="0084004B"/>
    <w:rsid w:val="0084078C"/>
    <w:rsid w:val="0084177B"/>
    <w:rsid w:val="00841812"/>
    <w:rsid w:val="00841942"/>
    <w:rsid w:val="00841BFC"/>
    <w:rsid w:val="00842A4E"/>
    <w:rsid w:val="00843642"/>
    <w:rsid w:val="00844232"/>
    <w:rsid w:val="008442CA"/>
    <w:rsid w:val="00845133"/>
    <w:rsid w:val="008464B1"/>
    <w:rsid w:val="00846FA9"/>
    <w:rsid w:val="008472E5"/>
    <w:rsid w:val="008503B4"/>
    <w:rsid w:val="00850C53"/>
    <w:rsid w:val="00851B52"/>
    <w:rsid w:val="00851B93"/>
    <w:rsid w:val="00852B01"/>
    <w:rsid w:val="00852EA2"/>
    <w:rsid w:val="008539C8"/>
    <w:rsid w:val="00854F84"/>
    <w:rsid w:val="008556A7"/>
    <w:rsid w:val="0085573C"/>
    <w:rsid w:val="00857A3D"/>
    <w:rsid w:val="00857ECD"/>
    <w:rsid w:val="00860F7B"/>
    <w:rsid w:val="008619FF"/>
    <w:rsid w:val="00861B68"/>
    <w:rsid w:val="00861F3B"/>
    <w:rsid w:val="008623F5"/>
    <w:rsid w:val="00862AE7"/>
    <w:rsid w:val="00862E1E"/>
    <w:rsid w:val="00862F1E"/>
    <w:rsid w:val="0086307D"/>
    <w:rsid w:val="00863F08"/>
    <w:rsid w:val="00863FC4"/>
    <w:rsid w:val="008642C1"/>
    <w:rsid w:val="0086452B"/>
    <w:rsid w:val="00864D3E"/>
    <w:rsid w:val="008658CB"/>
    <w:rsid w:val="00866EE0"/>
    <w:rsid w:val="008679D5"/>
    <w:rsid w:val="00867FE2"/>
    <w:rsid w:val="00870255"/>
    <w:rsid w:val="0087067A"/>
    <w:rsid w:val="008706F3"/>
    <w:rsid w:val="008715AC"/>
    <w:rsid w:val="00872182"/>
    <w:rsid w:val="00872DF1"/>
    <w:rsid w:val="00873066"/>
    <w:rsid w:val="00873F09"/>
    <w:rsid w:val="00874574"/>
    <w:rsid w:val="00874B58"/>
    <w:rsid w:val="00875EA5"/>
    <w:rsid w:val="00875F5D"/>
    <w:rsid w:val="00875F8C"/>
    <w:rsid w:val="0087670F"/>
    <w:rsid w:val="0087673F"/>
    <w:rsid w:val="008767B4"/>
    <w:rsid w:val="00876B0B"/>
    <w:rsid w:val="00877076"/>
    <w:rsid w:val="0088043D"/>
    <w:rsid w:val="008818AE"/>
    <w:rsid w:val="0088191A"/>
    <w:rsid w:val="00881A4F"/>
    <w:rsid w:val="00881D7F"/>
    <w:rsid w:val="008821D2"/>
    <w:rsid w:val="00882708"/>
    <w:rsid w:val="00882A66"/>
    <w:rsid w:val="008843F1"/>
    <w:rsid w:val="00884D1F"/>
    <w:rsid w:val="00884E72"/>
    <w:rsid w:val="008852D9"/>
    <w:rsid w:val="008853E7"/>
    <w:rsid w:val="00886378"/>
    <w:rsid w:val="008870B1"/>
    <w:rsid w:val="0088762F"/>
    <w:rsid w:val="00887B25"/>
    <w:rsid w:val="00890081"/>
    <w:rsid w:val="00890905"/>
    <w:rsid w:val="008913C2"/>
    <w:rsid w:val="0089158E"/>
    <w:rsid w:val="00891F70"/>
    <w:rsid w:val="008932C9"/>
    <w:rsid w:val="008961A5"/>
    <w:rsid w:val="00896631"/>
    <w:rsid w:val="00896C22"/>
    <w:rsid w:val="0089727D"/>
    <w:rsid w:val="008974B5"/>
    <w:rsid w:val="008A0E1B"/>
    <w:rsid w:val="008A1C88"/>
    <w:rsid w:val="008A298E"/>
    <w:rsid w:val="008A2A5A"/>
    <w:rsid w:val="008A345A"/>
    <w:rsid w:val="008A419B"/>
    <w:rsid w:val="008A4ECB"/>
    <w:rsid w:val="008A6860"/>
    <w:rsid w:val="008A6905"/>
    <w:rsid w:val="008A7DB8"/>
    <w:rsid w:val="008B0F7A"/>
    <w:rsid w:val="008B147F"/>
    <w:rsid w:val="008B179E"/>
    <w:rsid w:val="008B28A5"/>
    <w:rsid w:val="008B5DF2"/>
    <w:rsid w:val="008B686F"/>
    <w:rsid w:val="008B7412"/>
    <w:rsid w:val="008B751B"/>
    <w:rsid w:val="008B75B0"/>
    <w:rsid w:val="008C0179"/>
    <w:rsid w:val="008C0A8B"/>
    <w:rsid w:val="008C1761"/>
    <w:rsid w:val="008C1CD9"/>
    <w:rsid w:val="008C1F5C"/>
    <w:rsid w:val="008C3132"/>
    <w:rsid w:val="008C35DD"/>
    <w:rsid w:val="008C4235"/>
    <w:rsid w:val="008C44B7"/>
    <w:rsid w:val="008C462A"/>
    <w:rsid w:val="008C5FAB"/>
    <w:rsid w:val="008C7625"/>
    <w:rsid w:val="008D1350"/>
    <w:rsid w:val="008D16D0"/>
    <w:rsid w:val="008D390C"/>
    <w:rsid w:val="008D3B77"/>
    <w:rsid w:val="008D3C61"/>
    <w:rsid w:val="008D44A6"/>
    <w:rsid w:val="008D4D17"/>
    <w:rsid w:val="008D5DB7"/>
    <w:rsid w:val="008D68CA"/>
    <w:rsid w:val="008D6E3E"/>
    <w:rsid w:val="008D6E81"/>
    <w:rsid w:val="008E0ADE"/>
    <w:rsid w:val="008E0CE2"/>
    <w:rsid w:val="008E226A"/>
    <w:rsid w:val="008E2788"/>
    <w:rsid w:val="008E2F48"/>
    <w:rsid w:val="008E2FF7"/>
    <w:rsid w:val="008E3967"/>
    <w:rsid w:val="008E595F"/>
    <w:rsid w:val="008E6B02"/>
    <w:rsid w:val="008E7FF4"/>
    <w:rsid w:val="008F13F5"/>
    <w:rsid w:val="008F2420"/>
    <w:rsid w:val="008F30D5"/>
    <w:rsid w:val="008F33D8"/>
    <w:rsid w:val="008F3AE7"/>
    <w:rsid w:val="008F5C05"/>
    <w:rsid w:val="008F6399"/>
    <w:rsid w:val="008F6AD5"/>
    <w:rsid w:val="00900BCC"/>
    <w:rsid w:val="009014A7"/>
    <w:rsid w:val="00901980"/>
    <w:rsid w:val="00901AD5"/>
    <w:rsid w:val="00902D39"/>
    <w:rsid w:val="00903187"/>
    <w:rsid w:val="00903745"/>
    <w:rsid w:val="00903CB9"/>
    <w:rsid w:val="00904D85"/>
    <w:rsid w:val="00905596"/>
    <w:rsid w:val="00905989"/>
    <w:rsid w:val="0090604C"/>
    <w:rsid w:val="009067BF"/>
    <w:rsid w:val="0090693E"/>
    <w:rsid w:val="00906F4E"/>
    <w:rsid w:val="00910371"/>
    <w:rsid w:val="0091047B"/>
    <w:rsid w:val="00910548"/>
    <w:rsid w:val="00910726"/>
    <w:rsid w:val="00910B7F"/>
    <w:rsid w:val="00910D08"/>
    <w:rsid w:val="009139C2"/>
    <w:rsid w:val="00913A18"/>
    <w:rsid w:val="009147A9"/>
    <w:rsid w:val="00915219"/>
    <w:rsid w:val="00915366"/>
    <w:rsid w:val="009155DD"/>
    <w:rsid w:val="00915A0D"/>
    <w:rsid w:val="00915D58"/>
    <w:rsid w:val="00915EF7"/>
    <w:rsid w:val="00916032"/>
    <w:rsid w:val="00917612"/>
    <w:rsid w:val="009213AD"/>
    <w:rsid w:val="00921B05"/>
    <w:rsid w:val="00921FEE"/>
    <w:rsid w:val="009220D2"/>
    <w:rsid w:val="009229A1"/>
    <w:rsid w:val="00923585"/>
    <w:rsid w:val="00923EDF"/>
    <w:rsid w:val="009245F1"/>
    <w:rsid w:val="00925614"/>
    <w:rsid w:val="009265F0"/>
    <w:rsid w:val="00926B15"/>
    <w:rsid w:val="009274C1"/>
    <w:rsid w:val="00927A5D"/>
    <w:rsid w:val="00927E09"/>
    <w:rsid w:val="00927FC7"/>
    <w:rsid w:val="00930D8D"/>
    <w:rsid w:val="00932118"/>
    <w:rsid w:val="009321A4"/>
    <w:rsid w:val="00933E89"/>
    <w:rsid w:val="00934328"/>
    <w:rsid w:val="009345A4"/>
    <w:rsid w:val="00934790"/>
    <w:rsid w:val="00935CBD"/>
    <w:rsid w:val="00936634"/>
    <w:rsid w:val="00936680"/>
    <w:rsid w:val="009370F2"/>
    <w:rsid w:val="009402E4"/>
    <w:rsid w:val="0094127D"/>
    <w:rsid w:val="00941CA3"/>
    <w:rsid w:val="00941DF5"/>
    <w:rsid w:val="00942A2E"/>
    <w:rsid w:val="00943A95"/>
    <w:rsid w:val="009458CD"/>
    <w:rsid w:val="0094644A"/>
    <w:rsid w:val="009467EF"/>
    <w:rsid w:val="00946ADA"/>
    <w:rsid w:val="00947024"/>
    <w:rsid w:val="009472C3"/>
    <w:rsid w:val="00947B20"/>
    <w:rsid w:val="009506A4"/>
    <w:rsid w:val="00951E65"/>
    <w:rsid w:val="00952FD4"/>
    <w:rsid w:val="009539DB"/>
    <w:rsid w:val="00954370"/>
    <w:rsid w:val="00957186"/>
    <w:rsid w:val="00957588"/>
    <w:rsid w:val="0096017E"/>
    <w:rsid w:val="00960586"/>
    <w:rsid w:val="00961B5D"/>
    <w:rsid w:val="00962601"/>
    <w:rsid w:val="009639CD"/>
    <w:rsid w:val="009644FE"/>
    <w:rsid w:val="00964E9C"/>
    <w:rsid w:val="00964F18"/>
    <w:rsid w:val="009653EB"/>
    <w:rsid w:val="00971041"/>
    <w:rsid w:val="009726A5"/>
    <w:rsid w:val="00972C9C"/>
    <w:rsid w:val="00973A96"/>
    <w:rsid w:val="00973B1D"/>
    <w:rsid w:val="00975866"/>
    <w:rsid w:val="00975AD5"/>
    <w:rsid w:val="00976A58"/>
    <w:rsid w:val="0097705F"/>
    <w:rsid w:val="00977B88"/>
    <w:rsid w:val="009812E3"/>
    <w:rsid w:val="00981AD2"/>
    <w:rsid w:val="00981F50"/>
    <w:rsid w:val="00981F73"/>
    <w:rsid w:val="009823DC"/>
    <w:rsid w:val="00982B79"/>
    <w:rsid w:val="00982CE1"/>
    <w:rsid w:val="00982D37"/>
    <w:rsid w:val="0098498F"/>
    <w:rsid w:val="00984BF2"/>
    <w:rsid w:val="00984C9E"/>
    <w:rsid w:val="00985AE4"/>
    <w:rsid w:val="00985C51"/>
    <w:rsid w:val="0098615B"/>
    <w:rsid w:val="0098678D"/>
    <w:rsid w:val="0098699E"/>
    <w:rsid w:val="00986CE9"/>
    <w:rsid w:val="009870E2"/>
    <w:rsid w:val="009870F5"/>
    <w:rsid w:val="00987585"/>
    <w:rsid w:val="00990CFA"/>
    <w:rsid w:val="009911DE"/>
    <w:rsid w:val="00992CB2"/>
    <w:rsid w:val="009937D8"/>
    <w:rsid w:val="00995173"/>
    <w:rsid w:val="00995F14"/>
    <w:rsid w:val="009969ED"/>
    <w:rsid w:val="00996A10"/>
    <w:rsid w:val="00997363"/>
    <w:rsid w:val="009A0E9F"/>
    <w:rsid w:val="009A15D6"/>
    <w:rsid w:val="009A30B8"/>
    <w:rsid w:val="009A5973"/>
    <w:rsid w:val="009A5AA4"/>
    <w:rsid w:val="009A5E98"/>
    <w:rsid w:val="009A6542"/>
    <w:rsid w:val="009A7307"/>
    <w:rsid w:val="009B0FDC"/>
    <w:rsid w:val="009B127F"/>
    <w:rsid w:val="009B2DFA"/>
    <w:rsid w:val="009B2E84"/>
    <w:rsid w:val="009B3036"/>
    <w:rsid w:val="009B3145"/>
    <w:rsid w:val="009B369D"/>
    <w:rsid w:val="009B3AF9"/>
    <w:rsid w:val="009B4089"/>
    <w:rsid w:val="009B4493"/>
    <w:rsid w:val="009B46BA"/>
    <w:rsid w:val="009B5A94"/>
    <w:rsid w:val="009B6069"/>
    <w:rsid w:val="009B7557"/>
    <w:rsid w:val="009C07F4"/>
    <w:rsid w:val="009C0E91"/>
    <w:rsid w:val="009C1727"/>
    <w:rsid w:val="009C17FE"/>
    <w:rsid w:val="009C2145"/>
    <w:rsid w:val="009C368D"/>
    <w:rsid w:val="009C3D24"/>
    <w:rsid w:val="009C4E33"/>
    <w:rsid w:val="009C5C0B"/>
    <w:rsid w:val="009C66CA"/>
    <w:rsid w:val="009C6870"/>
    <w:rsid w:val="009C7160"/>
    <w:rsid w:val="009C76D4"/>
    <w:rsid w:val="009C7CB9"/>
    <w:rsid w:val="009D17E0"/>
    <w:rsid w:val="009D2E52"/>
    <w:rsid w:val="009D2E9A"/>
    <w:rsid w:val="009D3092"/>
    <w:rsid w:val="009D3638"/>
    <w:rsid w:val="009D3959"/>
    <w:rsid w:val="009D5032"/>
    <w:rsid w:val="009D5DC9"/>
    <w:rsid w:val="009D68DD"/>
    <w:rsid w:val="009D696A"/>
    <w:rsid w:val="009D696E"/>
    <w:rsid w:val="009D7277"/>
    <w:rsid w:val="009D789C"/>
    <w:rsid w:val="009E09F0"/>
    <w:rsid w:val="009E0A73"/>
    <w:rsid w:val="009E0B64"/>
    <w:rsid w:val="009E15B0"/>
    <w:rsid w:val="009E1ACE"/>
    <w:rsid w:val="009E23BD"/>
    <w:rsid w:val="009E24B8"/>
    <w:rsid w:val="009E36E3"/>
    <w:rsid w:val="009E3967"/>
    <w:rsid w:val="009E3A5A"/>
    <w:rsid w:val="009E46DC"/>
    <w:rsid w:val="009E4DFF"/>
    <w:rsid w:val="009E5328"/>
    <w:rsid w:val="009E5AB5"/>
    <w:rsid w:val="009E6054"/>
    <w:rsid w:val="009E62A7"/>
    <w:rsid w:val="009E6538"/>
    <w:rsid w:val="009E7B99"/>
    <w:rsid w:val="009E7BD7"/>
    <w:rsid w:val="009F0F47"/>
    <w:rsid w:val="009F1201"/>
    <w:rsid w:val="009F3A44"/>
    <w:rsid w:val="009F4F29"/>
    <w:rsid w:val="009F509B"/>
    <w:rsid w:val="009F54D8"/>
    <w:rsid w:val="009F58B4"/>
    <w:rsid w:val="009F5EDE"/>
    <w:rsid w:val="009F7892"/>
    <w:rsid w:val="00A003DE"/>
    <w:rsid w:val="00A0055D"/>
    <w:rsid w:val="00A011C1"/>
    <w:rsid w:val="00A011C3"/>
    <w:rsid w:val="00A01BA8"/>
    <w:rsid w:val="00A023CC"/>
    <w:rsid w:val="00A02E3A"/>
    <w:rsid w:val="00A03CC9"/>
    <w:rsid w:val="00A04609"/>
    <w:rsid w:val="00A04705"/>
    <w:rsid w:val="00A05935"/>
    <w:rsid w:val="00A0595C"/>
    <w:rsid w:val="00A05E8F"/>
    <w:rsid w:val="00A0629A"/>
    <w:rsid w:val="00A0665F"/>
    <w:rsid w:val="00A0667F"/>
    <w:rsid w:val="00A068F2"/>
    <w:rsid w:val="00A1049B"/>
    <w:rsid w:val="00A109C8"/>
    <w:rsid w:val="00A1112C"/>
    <w:rsid w:val="00A11C72"/>
    <w:rsid w:val="00A12BD1"/>
    <w:rsid w:val="00A12FD2"/>
    <w:rsid w:val="00A16015"/>
    <w:rsid w:val="00A16019"/>
    <w:rsid w:val="00A16A7A"/>
    <w:rsid w:val="00A176F2"/>
    <w:rsid w:val="00A17A4B"/>
    <w:rsid w:val="00A20C9D"/>
    <w:rsid w:val="00A21B56"/>
    <w:rsid w:val="00A2224F"/>
    <w:rsid w:val="00A225EB"/>
    <w:rsid w:val="00A23A3F"/>
    <w:rsid w:val="00A246C1"/>
    <w:rsid w:val="00A265B4"/>
    <w:rsid w:val="00A26E1E"/>
    <w:rsid w:val="00A271F6"/>
    <w:rsid w:val="00A278DD"/>
    <w:rsid w:val="00A32158"/>
    <w:rsid w:val="00A33238"/>
    <w:rsid w:val="00A33AD9"/>
    <w:rsid w:val="00A346ED"/>
    <w:rsid w:val="00A34740"/>
    <w:rsid w:val="00A356D8"/>
    <w:rsid w:val="00A35B9F"/>
    <w:rsid w:val="00A3648F"/>
    <w:rsid w:val="00A36753"/>
    <w:rsid w:val="00A3681A"/>
    <w:rsid w:val="00A407C6"/>
    <w:rsid w:val="00A407EA"/>
    <w:rsid w:val="00A4138A"/>
    <w:rsid w:val="00A419C4"/>
    <w:rsid w:val="00A42758"/>
    <w:rsid w:val="00A43774"/>
    <w:rsid w:val="00A4573A"/>
    <w:rsid w:val="00A4758B"/>
    <w:rsid w:val="00A47E18"/>
    <w:rsid w:val="00A50B55"/>
    <w:rsid w:val="00A50EFF"/>
    <w:rsid w:val="00A510DB"/>
    <w:rsid w:val="00A5157B"/>
    <w:rsid w:val="00A52B88"/>
    <w:rsid w:val="00A53376"/>
    <w:rsid w:val="00A53400"/>
    <w:rsid w:val="00A53AAC"/>
    <w:rsid w:val="00A53D44"/>
    <w:rsid w:val="00A54784"/>
    <w:rsid w:val="00A54CA5"/>
    <w:rsid w:val="00A553FD"/>
    <w:rsid w:val="00A55482"/>
    <w:rsid w:val="00A55D23"/>
    <w:rsid w:val="00A57035"/>
    <w:rsid w:val="00A573E9"/>
    <w:rsid w:val="00A57B9A"/>
    <w:rsid w:val="00A57BD4"/>
    <w:rsid w:val="00A60584"/>
    <w:rsid w:val="00A615A7"/>
    <w:rsid w:val="00A6242A"/>
    <w:rsid w:val="00A62EC2"/>
    <w:rsid w:val="00A63225"/>
    <w:rsid w:val="00A63269"/>
    <w:rsid w:val="00A6390F"/>
    <w:rsid w:val="00A64317"/>
    <w:rsid w:val="00A65E5B"/>
    <w:rsid w:val="00A66107"/>
    <w:rsid w:val="00A66366"/>
    <w:rsid w:val="00A66EBE"/>
    <w:rsid w:val="00A67751"/>
    <w:rsid w:val="00A70374"/>
    <w:rsid w:val="00A71160"/>
    <w:rsid w:val="00A71703"/>
    <w:rsid w:val="00A72215"/>
    <w:rsid w:val="00A72566"/>
    <w:rsid w:val="00A73DB0"/>
    <w:rsid w:val="00A74294"/>
    <w:rsid w:val="00A74935"/>
    <w:rsid w:val="00A749E2"/>
    <w:rsid w:val="00A75710"/>
    <w:rsid w:val="00A75B03"/>
    <w:rsid w:val="00A75B69"/>
    <w:rsid w:val="00A75F2D"/>
    <w:rsid w:val="00A76C59"/>
    <w:rsid w:val="00A77D7C"/>
    <w:rsid w:val="00A802F4"/>
    <w:rsid w:val="00A820A6"/>
    <w:rsid w:val="00A823B2"/>
    <w:rsid w:val="00A82EA7"/>
    <w:rsid w:val="00A82F9B"/>
    <w:rsid w:val="00A83187"/>
    <w:rsid w:val="00A835F4"/>
    <w:rsid w:val="00A83FC8"/>
    <w:rsid w:val="00A85D2F"/>
    <w:rsid w:val="00A86136"/>
    <w:rsid w:val="00A867CB"/>
    <w:rsid w:val="00A87589"/>
    <w:rsid w:val="00A87A67"/>
    <w:rsid w:val="00A87F91"/>
    <w:rsid w:val="00A90466"/>
    <w:rsid w:val="00A90A3F"/>
    <w:rsid w:val="00A90FDB"/>
    <w:rsid w:val="00A91D2E"/>
    <w:rsid w:val="00A9260F"/>
    <w:rsid w:val="00A92759"/>
    <w:rsid w:val="00A92B0F"/>
    <w:rsid w:val="00A92B83"/>
    <w:rsid w:val="00A92D5D"/>
    <w:rsid w:val="00A953BC"/>
    <w:rsid w:val="00A96A8F"/>
    <w:rsid w:val="00A96BBF"/>
    <w:rsid w:val="00A97089"/>
    <w:rsid w:val="00A971A9"/>
    <w:rsid w:val="00AA030B"/>
    <w:rsid w:val="00AA0BD7"/>
    <w:rsid w:val="00AA0F9D"/>
    <w:rsid w:val="00AA1257"/>
    <w:rsid w:val="00AA1777"/>
    <w:rsid w:val="00AA190E"/>
    <w:rsid w:val="00AA45D4"/>
    <w:rsid w:val="00AA66B0"/>
    <w:rsid w:val="00AA6B4F"/>
    <w:rsid w:val="00AB03D1"/>
    <w:rsid w:val="00AB03DE"/>
    <w:rsid w:val="00AB0A59"/>
    <w:rsid w:val="00AB1276"/>
    <w:rsid w:val="00AB15FA"/>
    <w:rsid w:val="00AB1DA1"/>
    <w:rsid w:val="00AB264B"/>
    <w:rsid w:val="00AB26F7"/>
    <w:rsid w:val="00AB40B3"/>
    <w:rsid w:val="00AB4C50"/>
    <w:rsid w:val="00AB513E"/>
    <w:rsid w:val="00AB5191"/>
    <w:rsid w:val="00AB52F6"/>
    <w:rsid w:val="00AB597A"/>
    <w:rsid w:val="00AB5CE0"/>
    <w:rsid w:val="00AB65A7"/>
    <w:rsid w:val="00AB724D"/>
    <w:rsid w:val="00AB780F"/>
    <w:rsid w:val="00AC0C1C"/>
    <w:rsid w:val="00AC112B"/>
    <w:rsid w:val="00AC15EF"/>
    <w:rsid w:val="00AC1C47"/>
    <w:rsid w:val="00AC1DE6"/>
    <w:rsid w:val="00AC22BD"/>
    <w:rsid w:val="00AC2CCB"/>
    <w:rsid w:val="00AC2F53"/>
    <w:rsid w:val="00AC3C1B"/>
    <w:rsid w:val="00AC4791"/>
    <w:rsid w:val="00AC4D70"/>
    <w:rsid w:val="00AD0533"/>
    <w:rsid w:val="00AD1123"/>
    <w:rsid w:val="00AD3337"/>
    <w:rsid w:val="00AD34CD"/>
    <w:rsid w:val="00AD46AF"/>
    <w:rsid w:val="00AD4803"/>
    <w:rsid w:val="00AD58B3"/>
    <w:rsid w:val="00AD6970"/>
    <w:rsid w:val="00AE09F6"/>
    <w:rsid w:val="00AE0A1A"/>
    <w:rsid w:val="00AE0C0E"/>
    <w:rsid w:val="00AE1C60"/>
    <w:rsid w:val="00AE386A"/>
    <w:rsid w:val="00AE3E7B"/>
    <w:rsid w:val="00AE4121"/>
    <w:rsid w:val="00AE4EBE"/>
    <w:rsid w:val="00AE503C"/>
    <w:rsid w:val="00AE5D75"/>
    <w:rsid w:val="00AE6F66"/>
    <w:rsid w:val="00AF03CB"/>
    <w:rsid w:val="00AF0ABD"/>
    <w:rsid w:val="00AF12A8"/>
    <w:rsid w:val="00AF134F"/>
    <w:rsid w:val="00AF1D88"/>
    <w:rsid w:val="00AF1ECE"/>
    <w:rsid w:val="00AF25B3"/>
    <w:rsid w:val="00AF2D8D"/>
    <w:rsid w:val="00AF3337"/>
    <w:rsid w:val="00AF55E8"/>
    <w:rsid w:val="00AF60CA"/>
    <w:rsid w:val="00AF798B"/>
    <w:rsid w:val="00AF7E96"/>
    <w:rsid w:val="00AF7F9D"/>
    <w:rsid w:val="00B00F81"/>
    <w:rsid w:val="00B016A3"/>
    <w:rsid w:val="00B017AF"/>
    <w:rsid w:val="00B01978"/>
    <w:rsid w:val="00B01B10"/>
    <w:rsid w:val="00B01CDE"/>
    <w:rsid w:val="00B02D22"/>
    <w:rsid w:val="00B02DF2"/>
    <w:rsid w:val="00B034C5"/>
    <w:rsid w:val="00B03BDF"/>
    <w:rsid w:val="00B04929"/>
    <w:rsid w:val="00B05B46"/>
    <w:rsid w:val="00B05E7B"/>
    <w:rsid w:val="00B0621D"/>
    <w:rsid w:val="00B07694"/>
    <w:rsid w:val="00B07800"/>
    <w:rsid w:val="00B07B3E"/>
    <w:rsid w:val="00B104CC"/>
    <w:rsid w:val="00B10902"/>
    <w:rsid w:val="00B11168"/>
    <w:rsid w:val="00B116E1"/>
    <w:rsid w:val="00B11D75"/>
    <w:rsid w:val="00B11FF5"/>
    <w:rsid w:val="00B12304"/>
    <w:rsid w:val="00B12B30"/>
    <w:rsid w:val="00B131D4"/>
    <w:rsid w:val="00B13907"/>
    <w:rsid w:val="00B13BB7"/>
    <w:rsid w:val="00B14739"/>
    <w:rsid w:val="00B15937"/>
    <w:rsid w:val="00B16B9B"/>
    <w:rsid w:val="00B173AC"/>
    <w:rsid w:val="00B20407"/>
    <w:rsid w:val="00B21156"/>
    <w:rsid w:val="00B212D2"/>
    <w:rsid w:val="00B21EE1"/>
    <w:rsid w:val="00B22909"/>
    <w:rsid w:val="00B231DC"/>
    <w:rsid w:val="00B23809"/>
    <w:rsid w:val="00B24377"/>
    <w:rsid w:val="00B24801"/>
    <w:rsid w:val="00B25665"/>
    <w:rsid w:val="00B25A02"/>
    <w:rsid w:val="00B26AD8"/>
    <w:rsid w:val="00B26CE3"/>
    <w:rsid w:val="00B26CF8"/>
    <w:rsid w:val="00B26FCE"/>
    <w:rsid w:val="00B30A40"/>
    <w:rsid w:val="00B31046"/>
    <w:rsid w:val="00B31754"/>
    <w:rsid w:val="00B3206E"/>
    <w:rsid w:val="00B349ED"/>
    <w:rsid w:val="00B355AE"/>
    <w:rsid w:val="00B374E8"/>
    <w:rsid w:val="00B40319"/>
    <w:rsid w:val="00B41066"/>
    <w:rsid w:val="00B4283A"/>
    <w:rsid w:val="00B430D2"/>
    <w:rsid w:val="00B43C5D"/>
    <w:rsid w:val="00B44D3E"/>
    <w:rsid w:val="00B44F58"/>
    <w:rsid w:val="00B4569F"/>
    <w:rsid w:val="00B45883"/>
    <w:rsid w:val="00B45A0E"/>
    <w:rsid w:val="00B4641E"/>
    <w:rsid w:val="00B4727C"/>
    <w:rsid w:val="00B50223"/>
    <w:rsid w:val="00B50585"/>
    <w:rsid w:val="00B509F6"/>
    <w:rsid w:val="00B52182"/>
    <w:rsid w:val="00B5260D"/>
    <w:rsid w:val="00B52AF7"/>
    <w:rsid w:val="00B52B5D"/>
    <w:rsid w:val="00B530B1"/>
    <w:rsid w:val="00B531B8"/>
    <w:rsid w:val="00B54EA1"/>
    <w:rsid w:val="00B55110"/>
    <w:rsid w:val="00B57172"/>
    <w:rsid w:val="00B571E1"/>
    <w:rsid w:val="00B6036D"/>
    <w:rsid w:val="00B60466"/>
    <w:rsid w:val="00B6068E"/>
    <w:rsid w:val="00B607B4"/>
    <w:rsid w:val="00B60CB6"/>
    <w:rsid w:val="00B60F0B"/>
    <w:rsid w:val="00B611C7"/>
    <w:rsid w:val="00B6123C"/>
    <w:rsid w:val="00B62C78"/>
    <w:rsid w:val="00B62FAE"/>
    <w:rsid w:val="00B63920"/>
    <w:rsid w:val="00B63D97"/>
    <w:rsid w:val="00B647A5"/>
    <w:rsid w:val="00B65A59"/>
    <w:rsid w:val="00B65BD9"/>
    <w:rsid w:val="00B66368"/>
    <w:rsid w:val="00B67043"/>
    <w:rsid w:val="00B67381"/>
    <w:rsid w:val="00B704FD"/>
    <w:rsid w:val="00B71D28"/>
    <w:rsid w:val="00B72140"/>
    <w:rsid w:val="00B72D3C"/>
    <w:rsid w:val="00B730CA"/>
    <w:rsid w:val="00B7381A"/>
    <w:rsid w:val="00B73A48"/>
    <w:rsid w:val="00B745EE"/>
    <w:rsid w:val="00B74635"/>
    <w:rsid w:val="00B74E6E"/>
    <w:rsid w:val="00B76C26"/>
    <w:rsid w:val="00B77D15"/>
    <w:rsid w:val="00B80C68"/>
    <w:rsid w:val="00B814AB"/>
    <w:rsid w:val="00B82344"/>
    <w:rsid w:val="00B824E0"/>
    <w:rsid w:val="00B82BEE"/>
    <w:rsid w:val="00B82E45"/>
    <w:rsid w:val="00B8336F"/>
    <w:rsid w:val="00B84512"/>
    <w:rsid w:val="00B84DAF"/>
    <w:rsid w:val="00B84E42"/>
    <w:rsid w:val="00B852CE"/>
    <w:rsid w:val="00B8709F"/>
    <w:rsid w:val="00B87635"/>
    <w:rsid w:val="00B90A61"/>
    <w:rsid w:val="00B90ADA"/>
    <w:rsid w:val="00B914B4"/>
    <w:rsid w:val="00B9215B"/>
    <w:rsid w:val="00B9394E"/>
    <w:rsid w:val="00B93AB7"/>
    <w:rsid w:val="00B943E1"/>
    <w:rsid w:val="00B95040"/>
    <w:rsid w:val="00B950DD"/>
    <w:rsid w:val="00B95DF0"/>
    <w:rsid w:val="00B95E1E"/>
    <w:rsid w:val="00B95E9B"/>
    <w:rsid w:val="00B96425"/>
    <w:rsid w:val="00B9776E"/>
    <w:rsid w:val="00BA0546"/>
    <w:rsid w:val="00BA07A8"/>
    <w:rsid w:val="00BA0B74"/>
    <w:rsid w:val="00BA11E5"/>
    <w:rsid w:val="00BA145D"/>
    <w:rsid w:val="00BA157A"/>
    <w:rsid w:val="00BA3036"/>
    <w:rsid w:val="00BA3C8B"/>
    <w:rsid w:val="00BA5D37"/>
    <w:rsid w:val="00BA5DEA"/>
    <w:rsid w:val="00BB1361"/>
    <w:rsid w:val="00BB1740"/>
    <w:rsid w:val="00BB20B1"/>
    <w:rsid w:val="00BB2B7F"/>
    <w:rsid w:val="00BB3317"/>
    <w:rsid w:val="00BB369E"/>
    <w:rsid w:val="00BB41B9"/>
    <w:rsid w:val="00BB5B10"/>
    <w:rsid w:val="00BB6104"/>
    <w:rsid w:val="00BB61B4"/>
    <w:rsid w:val="00BB6B03"/>
    <w:rsid w:val="00BB6E5E"/>
    <w:rsid w:val="00BB7126"/>
    <w:rsid w:val="00BC02B1"/>
    <w:rsid w:val="00BC0C65"/>
    <w:rsid w:val="00BC0D0B"/>
    <w:rsid w:val="00BC19EB"/>
    <w:rsid w:val="00BC1A5F"/>
    <w:rsid w:val="00BC4052"/>
    <w:rsid w:val="00BC4149"/>
    <w:rsid w:val="00BC5741"/>
    <w:rsid w:val="00BC62ED"/>
    <w:rsid w:val="00BC7C76"/>
    <w:rsid w:val="00BD00C3"/>
    <w:rsid w:val="00BD0FD2"/>
    <w:rsid w:val="00BD1283"/>
    <w:rsid w:val="00BD12C8"/>
    <w:rsid w:val="00BD1933"/>
    <w:rsid w:val="00BD31E9"/>
    <w:rsid w:val="00BD3A9E"/>
    <w:rsid w:val="00BD4611"/>
    <w:rsid w:val="00BD5BB5"/>
    <w:rsid w:val="00BE1B13"/>
    <w:rsid w:val="00BE1CC0"/>
    <w:rsid w:val="00BE1E92"/>
    <w:rsid w:val="00BE20C6"/>
    <w:rsid w:val="00BE21D2"/>
    <w:rsid w:val="00BE22A2"/>
    <w:rsid w:val="00BE38BB"/>
    <w:rsid w:val="00BE3BDD"/>
    <w:rsid w:val="00BE56ED"/>
    <w:rsid w:val="00BE7453"/>
    <w:rsid w:val="00BE7530"/>
    <w:rsid w:val="00BE7937"/>
    <w:rsid w:val="00BF0D3E"/>
    <w:rsid w:val="00BF110B"/>
    <w:rsid w:val="00BF1689"/>
    <w:rsid w:val="00BF1AAB"/>
    <w:rsid w:val="00BF3728"/>
    <w:rsid w:val="00BF3778"/>
    <w:rsid w:val="00BF5671"/>
    <w:rsid w:val="00BF5E1B"/>
    <w:rsid w:val="00BF635C"/>
    <w:rsid w:val="00C001AE"/>
    <w:rsid w:val="00C0092F"/>
    <w:rsid w:val="00C00F75"/>
    <w:rsid w:val="00C02028"/>
    <w:rsid w:val="00C022B1"/>
    <w:rsid w:val="00C022D1"/>
    <w:rsid w:val="00C0261C"/>
    <w:rsid w:val="00C02D69"/>
    <w:rsid w:val="00C02D95"/>
    <w:rsid w:val="00C0384C"/>
    <w:rsid w:val="00C03A44"/>
    <w:rsid w:val="00C03A8B"/>
    <w:rsid w:val="00C064A6"/>
    <w:rsid w:val="00C06C37"/>
    <w:rsid w:val="00C0758D"/>
    <w:rsid w:val="00C07953"/>
    <w:rsid w:val="00C105D2"/>
    <w:rsid w:val="00C11874"/>
    <w:rsid w:val="00C1281E"/>
    <w:rsid w:val="00C13A18"/>
    <w:rsid w:val="00C13EA6"/>
    <w:rsid w:val="00C1434D"/>
    <w:rsid w:val="00C143DC"/>
    <w:rsid w:val="00C14BC8"/>
    <w:rsid w:val="00C1504A"/>
    <w:rsid w:val="00C155C2"/>
    <w:rsid w:val="00C156DE"/>
    <w:rsid w:val="00C16740"/>
    <w:rsid w:val="00C16981"/>
    <w:rsid w:val="00C1708D"/>
    <w:rsid w:val="00C1738A"/>
    <w:rsid w:val="00C2022C"/>
    <w:rsid w:val="00C20282"/>
    <w:rsid w:val="00C2118D"/>
    <w:rsid w:val="00C22910"/>
    <w:rsid w:val="00C229BA"/>
    <w:rsid w:val="00C23452"/>
    <w:rsid w:val="00C23E82"/>
    <w:rsid w:val="00C243BA"/>
    <w:rsid w:val="00C24DF9"/>
    <w:rsid w:val="00C25D2C"/>
    <w:rsid w:val="00C27D56"/>
    <w:rsid w:val="00C34E62"/>
    <w:rsid w:val="00C34EF1"/>
    <w:rsid w:val="00C353D7"/>
    <w:rsid w:val="00C35919"/>
    <w:rsid w:val="00C35F28"/>
    <w:rsid w:val="00C36129"/>
    <w:rsid w:val="00C36478"/>
    <w:rsid w:val="00C36DC5"/>
    <w:rsid w:val="00C371A7"/>
    <w:rsid w:val="00C4138D"/>
    <w:rsid w:val="00C42330"/>
    <w:rsid w:val="00C436E9"/>
    <w:rsid w:val="00C43B83"/>
    <w:rsid w:val="00C4423B"/>
    <w:rsid w:val="00C443A8"/>
    <w:rsid w:val="00C4532D"/>
    <w:rsid w:val="00C453BF"/>
    <w:rsid w:val="00C457E0"/>
    <w:rsid w:val="00C46DA8"/>
    <w:rsid w:val="00C5088B"/>
    <w:rsid w:val="00C50FE6"/>
    <w:rsid w:val="00C518EB"/>
    <w:rsid w:val="00C51A3A"/>
    <w:rsid w:val="00C51B90"/>
    <w:rsid w:val="00C51F58"/>
    <w:rsid w:val="00C525A7"/>
    <w:rsid w:val="00C5314F"/>
    <w:rsid w:val="00C5331C"/>
    <w:rsid w:val="00C5374B"/>
    <w:rsid w:val="00C53CF5"/>
    <w:rsid w:val="00C542A8"/>
    <w:rsid w:val="00C54A9F"/>
    <w:rsid w:val="00C55679"/>
    <w:rsid w:val="00C5611B"/>
    <w:rsid w:val="00C56BEE"/>
    <w:rsid w:val="00C56D87"/>
    <w:rsid w:val="00C5742C"/>
    <w:rsid w:val="00C60F8D"/>
    <w:rsid w:val="00C61824"/>
    <w:rsid w:val="00C62093"/>
    <w:rsid w:val="00C62FCD"/>
    <w:rsid w:val="00C63480"/>
    <w:rsid w:val="00C636B4"/>
    <w:rsid w:val="00C6586F"/>
    <w:rsid w:val="00C6737D"/>
    <w:rsid w:val="00C70229"/>
    <w:rsid w:val="00C70529"/>
    <w:rsid w:val="00C70567"/>
    <w:rsid w:val="00C7354F"/>
    <w:rsid w:val="00C744A2"/>
    <w:rsid w:val="00C745C4"/>
    <w:rsid w:val="00C75846"/>
    <w:rsid w:val="00C75E70"/>
    <w:rsid w:val="00C762E2"/>
    <w:rsid w:val="00C767D9"/>
    <w:rsid w:val="00C76867"/>
    <w:rsid w:val="00C772FE"/>
    <w:rsid w:val="00C779F2"/>
    <w:rsid w:val="00C80215"/>
    <w:rsid w:val="00C8047D"/>
    <w:rsid w:val="00C80558"/>
    <w:rsid w:val="00C819B7"/>
    <w:rsid w:val="00C82499"/>
    <w:rsid w:val="00C825D0"/>
    <w:rsid w:val="00C8289D"/>
    <w:rsid w:val="00C82A83"/>
    <w:rsid w:val="00C82AED"/>
    <w:rsid w:val="00C83293"/>
    <w:rsid w:val="00C8387D"/>
    <w:rsid w:val="00C83B0D"/>
    <w:rsid w:val="00C83B90"/>
    <w:rsid w:val="00C85D7F"/>
    <w:rsid w:val="00C863AE"/>
    <w:rsid w:val="00C86B38"/>
    <w:rsid w:val="00C87524"/>
    <w:rsid w:val="00C90D49"/>
    <w:rsid w:val="00C92C63"/>
    <w:rsid w:val="00C93369"/>
    <w:rsid w:val="00C93DD1"/>
    <w:rsid w:val="00C941C3"/>
    <w:rsid w:val="00C95CEA"/>
    <w:rsid w:val="00C95E31"/>
    <w:rsid w:val="00C96A68"/>
    <w:rsid w:val="00CA01BE"/>
    <w:rsid w:val="00CA17D4"/>
    <w:rsid w:val="00CA2691"/>
    <w:rsid w:val="00CA2DD1"/>
    <w:rsid w:val="00CA34DC"/>
    <w:rsid w:val="00CA45BF"/>
    <w:rsid w:val="00CA5DA4"/>
    <w:rsid w:val="00CB0BBB"/>
    <w:rsid w:val="00CB0C92"/>
    <w:rsid w:val="00CB0DC8"/>
    <w:rsid w:val="00CB176E"/>
    <w:rsid w:val="00CB19D3"/>
    <w:rsid w:val="00CB3075"/>
    <w:rsid w:val="00CB3781"/>
    <w:rsid w:val="00CB38DD"/>
    <w:rsid w:val="00CB5576"/>
    <w:rsid w:val="00CB5653"/>
    <w:rsid w:val="00CB5B5F"/>
    <w:rsid w:val="00CB5F24"/>
    <w:rsid w:val="00CB5F98"/>
    <w:rsid w:val="00CB62B6"/>
    <w:rsid w:val="00CB6E94"/>
    <w:rsid w:val="00CB7C18"/>
    <w:rsid w:val="00CC0594"/>
    <w:rsid w:val="00CC0625"/>
    <w:rsid w:val="00CC0995"/>
    <w:rsid w:val="00CC1E8F"/>
    <w:rsid w:val="00CC30F6"/>
    <w:rsid w:val="00CC45E0"/>
    <w:rsid w:val="00CC5875"/>
    <w:rsid w:val="00CC60B7"/>
    <w:rsid w:val="00CC707F"/>
    <w:rsid w:val="00CD05EA"/>
    <w:rsid w:val="00CD1150"/>
    <w:rsid w:val="00CD1B80"/>
    <w:rsid w:val="00CD1EA9"/>
    <w:rsid w:val="00CD2A7F"/>
    <w:rsid w:val="00CD2C1B"/>
    <w:rsid w:val="00CD3C22"/>
    <w:rsid w:val="00CD5B0E"/>
    <w:rsid w:val="00CD672C"/>
    <w:rsid w:val="00CD7E75"/>
    <w:rsid w:val="00CE03B1"/>
    <w:rsid w:val="00CE04DE"/>
    <w:rsid w:val="00CE3838"/>
    <w:rsid w:val="00CE43C0"/>
    <w:rsid w:val="00CE5361"/>
    <w:rsid w:val="00CE5618"/>
    <w:rsid w:val="00CE563B"/>
    <w:rsid w:val="00CE5CD0"/>
    <w:rsid w:val="00CE674E"/>
    <w:rsid w:val="00CE6CC2"/>
    <w:rsid w:val="00CE74A2"/>
    <w:rsid w:val="00CE78C9"/>
    <w:rsid w:val="00CE7C6D"/>
    <w:rsid w:val="00CE7E01"/>
    <w:rsid w:val="00CE7E12"/>
    <w:rsid w:val="00CF0026"/>
    <w:rsid w:val="00CF0376"/>
    <w:rsid w:val="00CF1015"/>
    <w:rsid w:val="00CF1567"/>
    <w:rsid w:val="00CF2F96"/>
    <w:rsid w:val="00CF66B9"/>
    <w:rsid w:val="00CF6AA9"/>
    <w:rsid w:val="00CF74AE"/>
    <w:rsid w:val="00D013B1"/>
    <w:rsid w:val="00D018E3"/>
    <w:rsid w:val="00D01CBA"/>
    <w:rsid w:val="00D020B9"/>
    <w:rsid w:val="00D027DF"/>
    <w:rsid w:val="00D02801"/>
    <w:rsid w:val="00D02FAB"/>
    <w:rsid w:val="00D03E4C"/>
    <w:rsid w:val="00D046ED"/>
    <w:rsid w:val="00D05373"/>
    <w:rsid w:val="00D05F64"/>
    <w:rsid w:val="00D0613E"/>
    <w:rsid w:val="00D0779C"/>
    <w:rsid w:val="00D07A3B"/>
    <w:rsid w:val="00D1092E"/>
    <w:rsid w:val="00D10D58"/>
    <w:rsid w:val="00D1112F"/>
    <w:rsid w:val="00D11387"/>
    <w:rsid w:val="00D121F9"/>
    <w:rsid w:val="00D13223"/>
    <w:rsid w:val="00D13340"/>
    <w:rsid w:val="00D1364F"/>
    <w:rsid w:val="00D14823"/>
    <w:rsid w:val="00D14B7B"/>
    <w:rsid w:val="00D1596D"/>
    <w:rsid w:val="00D16248"/>
    <w:rsid w:val="00D173E5"/>
    <w:rsid w:val="00D179F4"/>
    <w:rsid w:val="00D17A5C"/>
    <w:rsid w:val="00D20373"/>
    <w:rsid w:val="00D20E42"/>
    <w:rsid w:val="00D210D0"/>
    <w:rsid w:val="00D21331"/>
    <w:rsid w:val="00D21508"/>
    <w:rsid w:val="00D22E32"/>
    <w:rsid w:val="00D23847"/>
    <w:rsid w:val="00D24332"/>
    <w:rsid w:val="00D24B1E"/>
    <w:rsid w:val="00D24DE0"/>
    <w:rsid w:val="00D25FA9"/>
    <w:rsid w:val="00D26BA9"/>
    <w:rsid w:val="00D270B1"/>
    <w:rsid w:val="00D3005E"/>
    <w:rsid w:val="00D3053C"/>
    <w:rsid w:val="00D305BB"/>
    <w:rsid w:val="00D3140B"/>
    <w:rsid w:val="00D31E32"/>
    <w:rsid w:val="00D31FA3"/>
    <w:rsid w:val="00D327F1"/>
    <w:rsid w:val="00D33583"/>
    <w:rsid w:val="00D3428E"/>
    <w:rsid w:val="00D34C74"/>
    <w:rsid w:val="00D36987"/>
    <w:rsid w:val="00D36A6C"/>
    <w:rsid w:val="00D36D50"/>
    <w:rsid w:val="00D40303"/>
    <w:rsid w:val="00D40E98"/>
    <w:rsid w:val="00D415F1"/>
    <w:rsid w:val="00D41E5A"/>
    <w:rsid w:val="00D422DD"/>
    <w:rsid w:val="00D446F8"/>
    <w:rsid w:val="00D4551E"/>
    <w:rsid w:val="00D47F54"/>
    <w:rsid w:val="00D50C1E"/>
    <w:rsid w:val="00D52446"/>
    <w:rsid w:val="00D5252D"/>
    <w:rsid w:val="00D525AA"/>
    <w:rsid w:val="00D52EAC"/>
    <w:rsid w:val="00D5384E"/>
    <w:rsid w:val="00D5471D"/>
    <w:rsid w:val="00D55136"/>
    <w:rsid w:val="00D5527C"/>
    <w:rsid w:val="00D56AD8"/>
    <w:rsid w:val="00D606C1"/>
    <w:rsid w:val="00D61CD4"/>
    <w:rsid w:val="00D61F31"/>
    <w:rsid w:val="00D62161"/>
    <w:rsid w:val="00D63592"/>
    <w:rsid w:val="00D63926"/>
    <w:rsid w:val="00D64E41"/>
    <w:rsid w:val="00D65183"/>
    <w:rsid w:val="00D7092F"/>
    <w:rsid w:val="00D711E1"/>
    <w:rsid w:val="00D71749"/>
    <w:rsid w:val="00D744D5"/>
    <w:rsid w:val="00D7498E"/>
    <w:rsid w:val="00D74D83"/>
    <w:rsid w:val="00D75793"/>
    <w:rsid w:val="00D75D7C"/>
    <w:rsid w:val="00D763EC"/>
    <w:rsid w:val="00D76629"/>
    <w:rsid w:val="00D76740"/>
    <w:rsid w:val="00D7679E"/>
    <w:rsid w:val="00D7681E"/>
    <w:rsid w:val="00D77871"/>
    <w:rsid w:val="00D800C8"/>
    <w:rsid w:val="00D8037F"/>
    <w:rsid w:val="00D80AB4"/>
    <w:rsid w:val="00D80B37"/>
    <w:rsid w:val="00D816C2"/>
    <w:rsid w:val="00D82A4E"/>
    <w:rsid w:val="00D83564"/>
    <w:rsid w:val="00D840D9"/>
    <w:rsid w:val="00D84D83"/>
    <w:rsid w:val="00D86F62"/>
    <w:rsid w:val="00D90966"/>
    <w:rsid w:val="00D90DEE"/>
    <w:rsid w:val="00D91A51"/>
    <w:rsid w:val="00D91C44"/>
    <w:rsid w:val="00D91CFB"/>
    <w:rsid w:val="00D91EFC"/>
    <w:rsid w:val="00D92583"/>
    <w:rsid w:val="00D92EE5"/>
    <w:rsid w:val="00D9310D"/>
    <w:rsid w:val="00D93CD0"/>
    <w:rsid w:val="00D94B6A"/>
    <w:rsid w:val="00D94D07"/>
    <w:rsid w:val="00D94F2E"/>
    <w:rsid w:val="00D9628D"/>
    <w:rsid w:val="00D9668C"/>
    <w:rsid w:val="00D96752"/>
    <w:rsid w:val="00D97445"/>
    <w:rsid w:val="00DA11C3"/>
    <w:rsid w:val="00DA18E5"/>
    <w:rsid w:val="00DA1E7C"/>
    <w:rsid w:val="00DA2589"/>
    <w:rsid w:val="00DA2ECC"/>
    <w:rsid w:val="00DA3153"/>
    <w:rsid w:val="00DA4DF9"/>
    <w:rsid w:val="00DA5A1D"/>
    <w:rsid w:val="00DA5C63"/>
    <w:rsid w:val="00DB11EF"/>
    <w:rsid w:val="00DB1536"/>
    <w:rsid w:val="00DB1BD4"/>
    <w:rsid w:val="00DB296E"/>
    <w:rsid w:val="00DB3A2B"/>
    <w:rsid w:val="00DB4335"/>
    <w:rsid w:val="00DB4A4E"/>
    <w:rsid w:val="00DB4BC8"/>
    <w:rsid w:val="00DB572F"/>
    <w:rsid w:val="00DB6077"/>
    <w:rsid w:val="00DB6F39"/>
    <w:rsid w:val="00DB731D"/>
    <w:rsid w:val="00DB7D76"/>
    <w:rsid w:val="00DB7E47"/>
    <w:rsid w:val="00DC0177"/>
    <w:rsid w:val="00DC075F"/>
    <w:rsid w:val="00DC1163"/>
    <w:rsid w:val="00DC18BB"/>
    <w:rsid w:val="00DC1EB8"/>
    <w:rsid w:val="00DC34CF"/>
    <w:rsid w:val="00DC41F5"/>
    <w:rsid w:val="00DC4853"/>
    <w:rsid w:val="00DC4E9F"/>
    <w:rsid w:val="00DC50DA"/>
    <w:rsid w:val="00DC52B2"/>
    <w:rsid w:val="00DC5A63"/>
    <w:rsid w:val="00DC6AA8"/>
    <w:rsid w:val="00DD02FF"/>
    <w:rsid w:val="00DD086D"/>
    <w:rsid w:val="00DD1820"/>
    <w:rsid w:val="00DD1E87"/>
    <w:rsid w:val="00DD3C8C"/>
    <w:rsid w:val="00DD4C64"/>
    <w:rsid w:val="00DD6846"/>
    <w:rsid w:val="00DD6F73"/>
    <w:rsid w:val="00DE0318"/>
    <w:rsid w:val="00DE1A14"/>
    <w:rsid w:val="00DE22D0"/>
    <w:rsid w:val="00DE2BD9"/>
    <w:rsid w:val="00DE33DA"/>
    <w:rsid w:val="00DE3860"/>
    <w:rsid w:val="00DE3DA2"/>
    <w:rsid w:val="00DE4916"/>
    <w:rsid w:val="00DE4E18"/>
    <w:rsid w:val="00DE5789"/>
    <w:rsid w:val="00DE5F6C"/>
    <w:rsid w:val="00DE602E"/>
    <w:rsid w:val="00DE60B2"/>
    <w:rsid w:val="00DE74A4"/>
    <w:rsid w:val="00DE7516"/>
    <w:rsid w:val="00DF0A1E"/>
    <w:rsid w:val="00DF0D28"/>
    <w:rsid w:val="00DF11B0"/>
    <w:rsid w:val="00DF138B"/>
    <w:rsid w:val="00DF17FA"/>
    <w:rsid w:val="00DF1B82"/>
    <w:rsid w:val="00DF3884"/>
    <w:rsid w:val="00DF53B2"/>
    <w:rsid w:val="00DF62AE"/>
    <w:rsid w:val="00DF65FE"/>
    <w:rsid w:val="00E0197F"/>
    <w:rsid w:val="00E026CD"/>
    <w:rsid w:val="00E03FC4"/>
    <w:rsid w:val="00E045B4"/>
    <w:rsid w:val="00E0542D"/>
    <w:rsid w:val="00E057F4"/>
    <w:rsid w:val="00E06762"/>
    <w:rsid w:val="00E07ED6"/>
    <w:rsid w:val="00E1346D"/>
    <w:rsid w:val="00E13B88"/>
    <w:rsid w:val="00E14518"/>
    <w:rsid w:val="00E14F91"/>
    <w:rsid w:val="00E15626"/>
    <w:rsid w:val="00E15655"/>
    <w:rsid w:val="00E169E8"/>
    <w:rsid w:val="00E16FB1"/>
    <w:rsid w:val="00E17B2A"/>
    <w:rsid w:val="00E20FBF"/>
    <w:rsid w:val="00E2207F"/>
    <w:rsid w:val="00E222CC"/>
    <w:rsid w:val="00E232BE"/>
    <w:rsid w:val="00E23627"/>
    <w:rsid w:val="00E23732"/>
    <w:rsid w:val="00E242B3"/>
    <w:rsid w:val="00E2564A"/>
    <w:rsid w:val="00E25951"/>
    <w:rsid w:val="00E2792B"/>
    <w:rsid w:val="00E27AAF"/>
    <w:rsid w:val="00E30778"/>
    <w:rsid w:val="00E30AAE"/>
    <w:rsid w:val="00E3171E"/>
    <w:rsid w:val="00E32722"/>
    <w:rsid w:val="00E329CF"/>
    <w:rsid w:val="00E32B86"/>
    <w:rsid w:val="00E32D22"/>
    <w:rsid w:val="00E33FB5"/>
    <w:rsid w:val="00E34305"/>
    <w:rsid w:val="00E34FCD"/>
    <w:rsid w:val="00E352C8"/>
    <w:rsid w:val="00E353A8"/>
    <w:rsid w:val="00E358F9"/>
    <w:rsid w:val="00E36E9E"/>
    <w:rsid w:val="00E3719A"/>
    <w:rsid w:val="00E405B1"/>
    <w:rsid w:val="00E40B69"/>
    <w:rsid w:val="00E40C4E"/>
    <w:rsid w:val="00E414D1"/>
    <w:rsid w:val="00E421D2"/>
    <w:rsid w:val="00E426CB"/>
    <w:rsid w:val="00E44301"/>
    <w:rsid w:val="00E446A4"/>
    <w:rsid w:val="00E44712"/>
    <w:rsid w:val="00E45258"/>
    <w:rsid w:val="00E456E1"/>
    <w:rsid w:val="00E45862"/>
    <w:rsid w:val="00E45F80"/>
    <w:rsid w:val="00E46FA7"/>
    <w:rsid w:val="00E47D32"/>
    <w:rsid w:val="00E47F83"/>
    <w:rsid w:val="00E5050E"/>
    <w:rsid w:val="00E50A08"/>
    <w:rsid w:val="00E51B04"/>
    <w:rsid w:val="00E51DD9"/>
    <w:rsid w:val="00E51FAB"/>
    <w:rsid w:val="00E535F6"/>
    <w:rsid w:val="00E53BEF"/>
    <w:rsid w:val="00E53C59"/>
    <w:rsid w:val="00E54B5A"/>
    <w:rsid w:val="00E55FE8"/>
    <w:rsid w:val="00E5646B"/>
    <w:rsid w:val="00E5735A"/>
    <w:rsid w:val="00E578D6"/>
    <w:rsid w:val="00E5793A"/>
    <w:rsid w:val="00E607C2"/>
    <w:rsid w:val="00E60A6A"/>
    <w:rsid w:val="00E6141A"/>
    <w:rsid w:val="00E617C8"/>
    <w:rsid w:val="00E62023"/>
    <w:rsid w:val="00E648BC"/>
    <w:rsid w:val="00E64E5C"/>
    <w:rsid w:val="00E64FF2"/>
    <w:rsid w:val="00E6646E"/>
    <w:rsid w:val="00E705C2"/>
    <w:rsid w:val="00E70B8E"/>
    <w:rsid w:val="00E70CD1"/>
    <w:rsid w:val="00E70FB3"/>
    <w:rsid w:val="00E72FEF"/>
    <w:rsid w:val="00E73530"/>
    <w:rsid w:val="00E75753"/>
    <w:rsid w:val="00E75C13"/>
    <w:rsid w:val="00E76035"/>
    <w:rsid w:val="00E8044F"/>
    <w:rsid w:val="00E814A4"/>
    <w:rsid w:val="00E827E7"/>
    <w:rsid w:val="00E8329A"/>
    <w:rsid w:val="00E84201"/>
    <w:rsid w:val="00E84529"/>
    <w:rsid w:val="00E85439"/>
    <w:rsid w:val="00E85858"/>
    <w:rsid w:val="00E85B7D"/>
    <w:rsid w:val="00E86A43"/>
    <w:rsid w:val="00E86DFF"/>
    <w:rsid w:val="00E870C2"/>
    <w:rsid w:val="00E906B4"/>
    <w:rsid w:val="00E907E8"/>
    <w:rsid w:val="00E90ECD"/>
    <w:rsid w:val="00E93946"/>
    <w:rsid w:val="00E93A27"/>
    <w:rsid w:val="00E95603"/>
    <w:rsid w:val="00E957BA"/>
    <w:rsid w:val="00E95ED8"/>
    <w:rsid w:val="00E96F0C"/>
    <w:rsid w:val="00E97895"/>
    <w:rsid w:val="00E97B08"/>
    <w:rsid w:val="00E97D9A"/>
    <w:rsid w:val="00EA0E6A"/>
    <w:rsid w:val="00EA0FF2"/>
    <w:rsid w:val="00EA1DD0"/>
    <w:rsid w:val="00EA218C"/>
    <w:rsid w:val="00EA21CD"/>
    <w:rsid w:val="00EA254B"/>
    <w:rsid w:val="00EA34DF"/>
    <w:rsid w:val="00EA3E95"/>
    <w:rsid w:val="00EA400C"/>
    <w:rsid w:val="00EA5927"/>
    <w:rsid w:val="00EA75A5"/>
    <w:rsid w:val="00EB0151"/>
    <w:rsid w:val="00EB0320"/>
    <w:rsid w:val="00EB07F8"/>
    <w:rsid w:val="00EB0EC1"/>
    <w:rsid w:val="00EB17D9"/>
    <w:rsid w:val="00EB299C"/>
    <w:rsid w:val="00EB3486"/>
    <w:rsid w:val="00EB3BC3"/>
    <w:rsid w:val="00EB41CB"/>
    <w:rsid w:val="00EB4F48"/>
    <w:rsid w:val="00EB52F0"/>
    <w:rsid w:val="00EB6264"/>
    <w:rsid w:val="00EB7E00"/>
    <w:rsid w:val="00EC2D8D"/>
    <w:rsid w:val="00EC38C9"/>
    <w:rsid w:val="00EC5BAE"/>
    <w:rsid w:val="00EC5D0F"/>
    <w:rsid w:val="00EC66AB"/>
    <w:rsid w:val="00EC6AD3"/>
    <w:rsid w:val="00EC728D"/>
    <w:rsid w:val="00EC7A95"/>
    <w:rsid w:val="00EC7AAB"/>
    <w:rsid w:val="00ED1BA6"/>
    <w:rsid w:val="00ED1E0C"/>
    <w:rsid w:val="00ED2E94"/>
    <w:rsid w:val="00ED3085"/>
    <w:rsid w:val="00ED39A2"/>
    <w:rsid w:val="00ED3B26"/>
    <w:rsid w:val="00ED3B54"/>
    <w:rsid w:val="00ED438F"/>
    <w:rsid w:val="00ED45CF"/>
    <w:rsid w:val="00ED4677"/>
    <w:rsid w:val="00ED4E48"/>
    <w:rsid w:val="00ED5179"/>
    <w:rsid w:val="00ED5E9A"/>
    <w:rsid w:val="00ED70B3"/>
    <w:rsid w:val="00ED764F"/>
    <w:rsid w:val="00ED7F97"/>
    <w:rsid w:val="00EE006C"/>
    <w:rsid w:val="00EE0819"/>
    <w:rsid w:val="00EE0B54"/>
    <w:rsid w:val="00EE14FF"/>
    <w:rsid w:val="00EE1B10"/>
    <w:rsid w:val="00EE2FA0"/>
    <w:rsid w:val="00EE3B3F"/>
    <w:rsid w:val="00EE4633"/>
    <w:rsid w:val="00EE5933"/>
    <w:rsid w:val="00EE5A8D"/>
    <w:rsid w:val="00EE6ACD"/>
    <w:rsid w:val="00EE6CB2"/>
    <w:rsid w:val="00EE7534"/>
    <w:rsid w:val="00EE75F0"/>
    <w:rsid w:val="00EF1DD3"/>
    <w:rsid w:val="00EF2509"/>
    <w:rsid w:val="00EF2569"/>
    <w:rsid w:val="00EF2EB3"/>
    <w:rsid w:val="00EF397C"/>
    <w:rsid w:val="00EF3AD3"/>
    <w:rsid w:val="00EF3C88"/>
    <w:rsid w:val="00EF43C5"/>
    <w:rsid w:val="00EF4862"/>
    <w:rsid w:val="00EF4890"/>
    <w:rsid w:val="00EF5125"/>
    <w:rsid w:val="00EF5366"/>
    <w:rsid w:val="00EF5994"/>
    <w:rsid w:val="00EF66FF"/>
    <w:rsid w:val="00EF6A5D"/>
    <w:rsid w:val="00EF7113"/>
    <w:rsid w:val="00EF7884"/>
    <w:rsid w:val="00EF7DB3"/>
    <w:rsid w:val="00EF7E7C"/>
    <w:rsid w:val="00F00A7B"/>
    <w:rsid w:val="00F02C0F"/>
    <w:rsid w:val="00F02E5C"/>
    <w:rsid w:val="00F02FAA"/>
    <w:rsid w:val="00F03067"/>
    <w:rsid w:val="00F032F6"/>
    <w:rsid w:val="00F03481"/>
    <w:rsid w:val="00F04089"/>
    <w:rsid w:val="00F047FB"/>
    <w:rsid w:val="00F04837"/>
    <w:rsid w:val="00F04E1A"/>
    <w:rsid w:val="00F04F4C"/>
    <w:rsid w:val="00F07341"/>
    <w:rsid w:val="00F07927"/>
    <w:rsid w:val="00F0793B"/>
    <w:rsid w:val="00F1041E"/>
    <w:rsid w:val="00F106D0"/>
    <w:rsid w:val="00F11525"/>
    <w:rsid w:val="00F13106"/>
    <w:rsid w:val="00F1322D"/>
    <w:rsid w:val="00F13925"/>
    <w:rsid w:val="00F14A0E"/>
    <w:rsid w:val="00F151B8"/>
    <w:rsid w:val="00F15521"/>
    <w:rsid w:val="00F1671F"/>
    <w:rsid w:val="00F17E2B"/>
    <w:rsid w:val="00F200A2"/>
    <w:rsid w:val="00F20C5E"/>
    <w:rsid w:val="00F21902"/>
    <w:rsid w:val="00F21A31"/>
    <w:rsid w:val="00F2272F"/>
    <w:rsid w:val="00F240CF"/>
    <w:rsid w:val="00F24CC9"/>
    <w:rsid w:val="00F24DAE"/>
    <w:rsid w:val="00F252A4"/>
    <w:rsid w:val="00F25337"/>
    <w:rsid w:val="00F25691"/>
    <w:rsid w:val="00F25964"/>
    <w:rsid w:val="00F26EF9"/>
    <w:rsid w:val="00F279B7"/>
    <w:rsid w:val="00F3083D"/>
    <w:rsid w:val="00F30D6B"/>
    <w:rsid w:val="00F31222"/>
    <w:rsid w:val="00F32264"/>
    <w:rsid w:val="00F339B2"/>
    <w:rsid w:val="00F33C87"/>
    <w:rsid w:val="00F342E2"/>
    <w:rsid w:val="00F34453"/>
    <w:rsid w:val="00F34B44"/>
    <w:rsid w:val="00F40F32"/>
    <w:rsid w:val="00F41547"/>
    <w:rsid w:val="00F41712"/>
    <w:rsid w:val="00F41733"/>
    <w:rsid w:val="00F41844"/>
    <w:rsid w:val="00F41AF2"/>
    <w:rsid w:val="00F42C71"/>
    <w:rsid w:val="00F43857"/>
    <w:rsid w:val="00F453B9"/>
    <w:rsid w:val="00F4598F"/>
    <w:rsid w:val="00F45A94"/>
    <w:rsid w:val="00F45BD9"/>
    <w:rsid w:val="00F45C05"/>
    <w:rsid w:val="00F4600C"/>
    <w:rsid w:val="00F46299"/>
    <w:rsid w:val="00F46419"/>
    <w:rsid w:val="00F4787D"/>
    <w:rsid w:val="00F47BD7"/>
    <w:rsid w:val="00F50582"/>
    <w:rsid w:val="00F50A59"/>
    <w:rsid w:val="00F50AEE"/>
    <w:rsid w:val="00F5177F"/>
    <w:rsid w:val="00F529DE"/>
    <w:rsid w:val="00F53A49"/>
    <w:rsid w:val="00F53C5F"/>
    <w:rsid w:val="00F544C3"/>
    <w:rsid w:val="00F55457"/>
    <w:rsid w:val="00F56426"/>
    <w:rsid w:val="00F56640"/>
    <w:rsid w:val="00F56920"/>
    <w:rsid w:val="00F569C0"/>
    <w:rsid w:val="00F57EE9"/>
    <w:rsid w:val="00F61209"/>
    <w:rsid w:val="00F61FDF"/>
    <w:rsid w:val="00F62127"/>
    <w:rsid w:val="00F64953"/>
    <w:rsid w:val="00F67125"/>
    <w:rsid w:val="00F709AD"/>
    <w:rsid w:val="00F7149F"/>
    <w:rsid w:val="00F71C51"/>
    <w:rsid w:val="00F73CCE"/>
    <w:rsid w:val="00F740FD"/>
    <w:rsid w:val="00F7447E"/>
    <w:rsid w:val="00F746EA"/>
    <w:rsid w:val="00F7481F"/>
    <w:rsid w:val="00F766E8"/>
    <w:rsid w:val="00F7676C"/>
    <w:rsid w:val="00F773C6"/>
    <w:rsid w:val="00F77D5B"/>
    <w:rsid w:val="00F81268"/>
    <w:rsid w:val="00F81C1F"/>
    <w:rsid w:val="00F81DA9"/>
    <w:rsid w:val="00F82992"/>
    <w:rsid w:val="00F830EA"/>
    <w:rsid w:val="00F8366A"/>
    <w:rsid w:val="00F836F6"/>
    <w:rsid w:val="00F83CCA"/>
    <w:rsid w:val="00F84787"/>
    <w:rsid w:val="00F84A4B"/>
    <w:rsid w:val="00F84E5A"/>
    <w:rsid w:val="00F856F7"/>
    <w:rsid w:val="00F87820"/>
    <w:rsid w:val="00F907AF"/>
    <w:rsid w:val="00F907DE"/>
    <w:rsid w:val="00F9090F"/>
    <w:rsid w:val="00F911BC"/>
    <w:rsid w:val="00F9238B"/>
    <w:rsid w:val="00F92629"/>
    <w:rsid w:val="00F939C8"/>
    <w:rsid w:val="00F93D37"/>
    <w:rsid w:val="00F94488"/>
    <w:rsid w:val="00F9581C"/>
    <w:rsid w:val="00F95ADD"/>
    <w:rsid w:val="00F9666A"/>
    <w:rsid w:val="00F96E3E"/>
    <w:rsid w:val="00F970BB"/>
    <w:rsid w:val="00F976D3"/>
    <w:rsid w:val="00FA0E78"/>
    <w:rsid w:val="00FA185A"/>
    <w:rsid w:val="00FA250C"/>
    <w:rsid w:val="00FA254A"/>
    <w:rsid w:val="00FA2B2B"/>
    <w:rsid w:val="00FA2DEE"/>
    <w:rsid w:val="00FA3D43"/>
    <w:rsid w:val="00FA40A3"/>
    <w:rsid w:val="00FA4989"/>
    <w:rsid w:val="00FA66D7"/>
    <w:rsid w:val="00FA6A50"/>
    <w:rsid w:val="00FA6D5F"/>
    <w:rsid w:val="00FA7B5E"/>
    <w:rsid w:val="00FB028D"/>
    <w:rsid w:val="00FB1CDC"/>
    <w:rsid w:val="00FB234F"/>
    <w:rsid w:val="00FB5538"/>
    <w:rsid w:val="00FB6834"/>
    <w:rsid w:val="00FB69DA"/>
    <w:rsid w:val="00FB7A03"/>
    <w:rsid w:val="00FB7D67"/>
    <w:rsid w:val="00FC1680"/>
    <w:rsid w:val="00FC1BF1"/>
    <w:rsid w:val="00FC2602"/>
    <w:rsid w:val="00FC2A5A"/>
    <w:rsid w:val="00FC30DA"/>
    <w:rsid w:val="00FC328E"/>
    <w:rsid w:val="00FC3C11"/>
    <w:rsid w:val="00FC3E28"/>
    <w:rsid w:val="00FC4B0C"/>
    <w:rsid w:val="00FC4C87"/>
    <w:rsid w:val="00FC4E62"/>
    <w:rsid w:val="00FC511F"/>
    <w:rsid w:val="00FC5814"/>
    <w:rsid w:val="00FC60AB"/>
    <w:rsid w:val="00FC6438"/>
    <w:rsid w:val="00FC6FBC"/>
    <w:rsid w:val="00FC7255"/>
    <w:rsid w:val="00FC74B9"/>
    <w:rsid w:val="00FC77BC"/>
    <w:rsid w:val="00FD0247"/>
    <w:rsid w:val="00FD0805"/>
    <w:rsid w:val="00FD0863"/>
    <w:rsid w:val="00FD118A"/>
    <w:rsid w:val="00FD26F0"/>
    <w:rsid w:val="00FD3629"/>
    <w:rsid w:val="00FD5602"/>
    <w:rsid w:val="00FD6394"/>
    <w:rsid w:val="00FD6547"/>
    <w:rsid w:val="00FD7565"/>
    <w:rsid w:val="00FE0113"/>
    <w:rsid w:val="00FE0A34"/>
    <w:rsid w:val="00FE0D2D"/>
    <w:rsid w:val="00FE0E8A"/>
    <w:rsid w:val="00FE186C"/>
    <w:rsid w:val="00FE1B95"/>
    <w:rsid w:val="00FE204A"/>
    <w:rsid w:val="00FE236D"/>
    <w:rsid w:val="00FE31EE"/>
    <w:rsid w:val="00FE338E"/>
    <w:rsid w:val="00FE3E4C"/>
    <w:rsid w:val="00FE4DD5"/>
    <w:rsid w:val="00FE7668"/>
    <w:rsid w:val="00FE7B7F"/>
    <w:rsid w:val="00FF03A9"/>
    <w:rsid w:val="00FF235B"/>
    <w:rsid w:val="00FF49FD"/>
    <w:rsid w:val="00FF5056"/>
    <w:rsid w:val="00FF66F8"/>
    <w:rsid w:val="00FF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427F0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C66"/>
  </w:style>
  <w:style w:type="paragraph" w:styleId="Heading1">
    <w:name w:val="heading 1"/>
    <w:basedOn w:val="Normal"/>
    <w:next w:val="Normal"/>
    <w:link w:val="Heading1Char"/>
    <w:uiPriority w:val="9"/>
    <w:qFormat/>
    <w:rsid w:val="00E026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8A419B"/>
    <w:pPr>
      <w:spacing w:after="0" w:line="480" w:lineRule="auto"/>
      <w:jc w:val="both"/>
    </w:pPr>
    <w:rPr>
      <w:rFonts w:ascii="Arial" w:eastAsia="Times New Roman" w:hAnsi="Arial" w:cs="Times New Roman"/>
      <w:color w:val="000000"/>
      <w:sz w:val="24"/>
      <w:szCs w:val="16"/>
    </w:rPr>
  </w:style>
  <w:style w:type="character" w:customStyle="1" w:styleId="BodyText2Char">
    <w:name w:val="Body Text 2 Char"/>
    <w:basedOn w:val="DefaultParagraphFont"/>
    <w:link w:val="BodyText2"/>
    <w:rsid w:val="008A419B"/>
    <w:rPr>
      <w:rFonts w:ascii="Arial" w:eastAsia="Times New Roman" w:hAnsi="Arial" w:cs="Times New Roman"/>
      <w:color w:val="000000"/>
      <w:sz w:val="24"/>
      <w:szCs w:val="16"/>
      <w:lang w:val="en-GB" w:eastAsia="en-GB"/>
    </w:rPr>
  </w:style>
  <w:style w:type="paragraph" w:styleId="BodyText">
    <w:name w:val="Body Text"/>
    <w:basedOn w:val="Normal"/>
    <w:link w:val="BodyTextChar"/>
    <w:rsid w:val="008A419B"/>
    <w:pPr>
      <w:spacing w:after="0" w:line="240" w:lineRule="auto"/>
    </w:pPr>
    <w:rPr>
      <w:rFonts w:ascii="Arial" w:eastAsia="Times New Roman" w:hAnsi="Arial" w:cs="Times New Roman"/>
      <w:color w:val="000000"/>
      <w:sz w:val="32"/>
      <w:szCs w:val="16"/>
    </w:rPr>
  </w:style>
  <w:style w:type="character" w:customStyle="1" w:styleId="BodyTextChar">
    <w:name w:val="Body Text Char"/>
    <w:basedOn w:val="DefaultParagraphFont"/>
    <w:link w:val="BodyText"/>
    <w:rsid w:val="008A419B"/>
    <w:rPr>
      <w:rFonts w:ascii="Arial" w:eastAsia="Times New Roman" w:hAnsi="Arial" w:cs="Times New Roman"/>
      <w:color w:val="000000"/>
      <w:sz w:val="32"/>
      <w:szCs w:val="16"/>
      <w:lang w:val="en-GB" w:eastAsia="en-GB"/>
    </w:rPr>
  </w:style>
  <w:style w:type="paragraph" w:styleId="BodyText3">
    <w:name w:val="Body Text 3"/>
    <w:basedOn w:val="Normal"/>
    <w:link w:val="BodyText3Char"/>
    <w:rsid w:val="008A419B"/>
    <w:pPr>
      <w:spacing w:after="0" w:line="480" w:lineRule="auto"/>
      <w:jc w:val="both"/>
    </w:pPr>
    <w:rPr>
      <w:rFonts w:ascii="Arial" w:eastAsia="Times New Roman" w:hAnsi="Arial" w:cs="Times New Roman"/>
      <w:b/>
      <w:bCs/>
      <w:color w:val="000000"/>
      <w:sz w:val="24"/>
      <w:szCs w:val="16"/>
    </w:rPr>
  </w:style>
  <w:style w:type="character" w:customStyle="1" w:styleId="BodyText3Char">
    <w:name w:val="Body Text 3 Char"/>
    <w:basedOn w:val="DefaultParagraphFont"/>
    <w:link w:val="BodyText3"/>
    <w:rsid w:val="008A419B"/>
    <w:rPr>
      <w:rFonts w:ascii="Arial" w:eastAsia="Times New Roman" w:hAnsi="Arial" w:cs="Times New Roman"/>
      <w:b/>
      <w:bCs/>
      <w:color w:val="000000"/>
      <w:sz w:val="24"/>
      <w:szCs w:val="1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8387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387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387D"/>
    <w:rPr>
      <w:rFonts w:eastAsiaTheme="minorEastAsia"/>
      <w:sz w:val="24"/>
      <w:szCs w:val="24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87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387D"/>
    <w:rPr>
      <w:rFonts w:eastAsiaTheme="minorEastAsia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87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87D"/>
    <w:rPr>
      <w:rFonts w:ascii="Times New Roman" w:eastAsiaTheme="minorEastAsia" w:hAnsi="Times New Roman" w:cs="Times New Roman"/>
      <w:sz w:val="18"/>
      <w:szCs w:val="18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C96A6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30D8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DC50D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026C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862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F1E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862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F1E"/>
    <w:rPr>
      <w:rFonts w:eastAsiaTheme="minorEastAsia"/>
      <w:lang w:val="en-GB" w:eastAsia="en-GB"/>
    </w:rPr>
  </w:style>
  <w:style w:type="paragraph" w:styleId="Revision">
    <w:name w:val="Revision"/>
    <w:hidden/>
    <w:uiPriority w:val="99"/>
    <w:semiHidden/>
    <w:rsid w:val="00A003D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252A4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603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C66"/>
  </w:style>
  <w:style w:type="paragraph" w:styleId="Heading1">
    <w:name w:val="heading 1"/>
    <w:basedOn w:val="Normal"/>
    <w:next w:val="Normal"/>
    <w:link w:val="Heading1Char"/>
    <w:uiPriority w:val="9"/>
    <w:qFormat/>
    <w:rsid w:val="00E026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8A419B"/>
    <w:pPr>
      <w:spacing w:after="0" w:line="480" w:lineRule="auto"/>
      <w:jc w:val="both"/>
    </w:pPr>
    <w:rPr>
      <w:rFonts w:ascii="Arial" w:eastAsia="Times New Roman" w:hAnsi="Arial" w:cs="Times New Roman"/>
      <w:color w:val="000000"/>
      <w:sz w:val="24"/>
      <w:szCs w:val="16"/>
    </w:rPr>
  </w:style>
  <w:style w:type="character" w:customStyle="1" w:styleId="BodyText2Char">
    <w:name w:val="Body Text 2 Char"/>
    <w:basedOn w:val="DefaultParagraphFont"/>
    <w:link w:val="BodyText2"/>
    <w:rsid w:val="008A419B"/>
    <w:rPr>
      <w:rFonts w:ascii="Arial" w:eastAsia="Times New Roman" w:hAnsi="Arial" w:cs="Times New Roman"/>
      <w:color w:val="000000"/>
      <w:sz w:val="24"/>
      <w:szCs w:val="16"/>
      <w:lang w:val="en-GB" w:eastAsia="en-GB"/>
    </w:rPr>
  </w:style>
  <w:style w:type="paragraph" w:styleId="BodyText">
    <w:name w:val="Body Text"/>
    <w:basedOn w:val="Normal"/>
    <w:link w:val="BodyTextChar"/>
    <w:rsid w:val="008A419B"/>
    <w:pPr>
      <w:spacing w:after="0" w:line="240" w:lineRule="auto"/>
    </w:pPr>
    <w:rPr>
      <w:rFonts w:ascii="Arial" w:eastAsia="Times New Roman" w:hAnsi="Arial" w:cs="Times New Roman"/>
      <w:color w:val="000000"/>
      <w:sz w:val="32"/>
      <w:szCs w:val="16"/>
    </w:rPr>
  </w:style>
  <w:style w:type="character" w:customStyle="1" w:styleId="BodyTextChar">
    <w:name w:val="Body Text Char"/>
    <w:basedOn w:val="DefaultParagraphFont"/>
    <w:link w:val="BodyText"/>
    <w:rsid w:val="008A419B"/>
    <w:rPr>
      <w:rFonts w:ascii="Arial" w:eastAsia="Times New Roman" w:hAnsi="Arial" w:cs="Times New Roman"/>
      <w:color w:val="000000"/>
      <w:sz w:val="32"/>
      <w:szCs w:val="16"/>
      <w:lang w:val="en-GB" w:eastAsia="en-GB"/>
    </w:rPr>
  </w:style>
  <w:style w:type="paragraph" w:styleId="BodyText3">
    <w:name w:val="Body Text 3"/>
    <w:basedOn w:val="Normal"/>
    <w:link w:val="BodyText3Char"/>
    <w:rsid w:val="008A419B"/>
    <w:pPr>
      <w:spacing w:after="0" w:line="480" w:lineRule="auto"/>
      <w:jc w:val="both"/>
    </w:pPr>
    <w:rPr>
      <w:rFonts w:ascii="Arial" w:eastAsia="Times New Roman" w:hAnsi="Arial" w:cs="Times New Roman"/>
      <w:b/>
      <w:bCs/>
      <w:color w:val="000000"/>
      <w:sz w:val="24"/>
      <w:szCs w:val="16"/>
    </w:rPr>
  </w:style>
  <w:style w:type="character" w:customStyle="1" w:styleId="BodyText3Char">
    <w:name w:val="Body Text 3 Char"/>
    <w:basedOn w:val="DefaultParagraphFont"/>
    <w:link w:val="BodyText3"/>
    <w:rsid w:val="008A419B"/>
    <w:rPr>
      <w:rFonts w:ascii="Arial" w:eastAsia="Times New Roman" w:hAnsi="Arial" w:cs="Times New Roman"/>
      <w:b/>
      <w:bCs/>
      <w:color w:val="000000"/>
      <w:sz w:val="24"/>
      <w:szCs w:val="1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8387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387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387D"/>
    <w:rPr>
      <w:rFonts w:eastAsiaTheme="minorEastAsia"/>
      <w:sz w:val="24"/>
      <w:szCs w:val="24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387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387D"/>
    <w:rPr>
      <w:rFonts w:eastAsiaTheme="minorEastAsia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87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87D"/>
    <w:rPr>
      <w:rFonts w:ascii="Times New Roman" w:eastAsiaTheme="minorEastAsia" w:hAnsi="Times New Roman" w:cs="Times New Roman"/>
      <w:sz w:val="18"/>
      <w:szCs w:val="18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C96A6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30D8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DC50D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026C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862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F1E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862F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F1E"/>
    <w:rPr>
      <w:rFonts w:eastAsiaTheme="minorEastAsia"/>
      <w:lang w:val="en-GB" w:eastAsia="en-GB"/>
    </w:rPr>
  </w:style>
  <w:style w:type="paragraph" w:styleId="Revision">
    <w:name w:val="Revision"/>
    <w:hidden/>
    <w:uiPriority w:val="99"/>
    <w:semiHidden/>
    <w:rsid w:val="00A003D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252A4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B603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"/><Relationship Id="rId18" Type="http://schemas.openxmlformats.org/officeDocument/2006/relationships/image" Target="media/image10.tif"/><Relationship Id="rId26" Type="http://schemas.openxmlformats.org/officeDocument/2006/relationships/image" Target="media/image18.tif"/><Relationship Id="rId3" Type="http://schemas.openxmlformats.org/officeDocument/2006/relationships/styles" Target="styles.xml"/><Relationship Id="rId21" Type="http://schemas.openxmlformats.org/officeDocument/2006/relationships/image" Target="media/image13.tif"/><Relationship Id="rId7" Type="http://schemas.openxmlformats.org/officeDocument/2006/relationships/footnotes" Target="footnotes.xml"/><Relationship Id="rId12" Type="http://schemas.openxmlformats.org/officeDocument/2006/relationships/image" Target="media/image4.tif"/><Relationship Id="rId17" Type="http://schemas.openxmlformats.org/officeDocument/2006/relationships/image" Target="media/image9.tif"/><Relationship Id="rId25" Type="http://schemas.openxmlformats.org/officeDocument/2006/relationships/image" Target="media/image17.tif"/><Relationship Id="rId2" Type="http://schemas.openxmlformats.org/officeDocument/2006/relationships/numbering" Target="numbering.xml"/><Relationship Id="rId16" Type="http://schemas.openxmlformats.org/officeDocument/2006/relationships/image" Target="media/image8.tif"/><Relationship Id="rId20" Type="http://schemas.openxmlformats.org/officeDocument/2006/relationships/image" Target="media/image12.ti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"/><Relationship Id="rId24" Type="http://schemas.openxmlformats.org/officeDocument/2006/relationships/image" Target="media/image16.tif"/><Relationship Id="rId5" Type="http://schemas.openxmlformats.org/officeDocument/2006/relationships/settings" Target="settings.xml"/><Relationship Id="rId15" Type="http://schemas.openxmlformats.org/officeDocument/2006/relationships/image" Target="media/image7.tif"/><Relationship Id="rId23" Type="http://schemas.openxmlformats.org/officeDocument/2006/relationships/image" Target="media/image15.tif"/><Relationship Id="rId28" Type="http://schemas.openxmlformats.org/officeDocument/2006/relationships/fontTable" Target="fontTable.xml"/><Relationship Id="rId10" Type="http://schemas.openxmlformats.org/officeDocument/2006/relationships/image" Target="media/image2.tif"/><Relationship Id="rId19" Type="http://schemas.openxmlformats.org/officeDocument/2006/relationships/image" Target="media/image11.tif"/><Relationship Id="rId4" Type="http://schemas.microsoft.com/office/2007/relationships/stylesWithEffects" Target="stylesWithEffects.xml"/><Relationship Id="rId9" Type="http://schemas.openxmlformats.org/officeDocument/2006/relationships/image" Target="media/image1.tif"/><Relationship Id="rId14" Type="http://schemas.openxmlformats.org/officeDocument/2006/relationships/image" Target="media/image6.tif"/><Relationship Id="rId22" Type="http://schemas.openxmlformats.org/officeDocument/2006/relationships/image" Target="media/image14.tif"/><Relationship Id="rId27" Type="http://schemas.openxmlformats.org/officeDocument/2006/relationships/footer" Target="footer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3D1ABE8-4E04-4725-8870-6A7DB6E1A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2266</Words>
  <Characters>12918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Cancer Research</Company>
  <LinksUpToDate>false</LinksUpToDate>
  <CharactersWithSpaces>15154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Clarke</dc:creator>
  <cp:keywords/>
  <dc:description/>
  <cp:lastModifiedBy>Vimal Saklani</cp:lastModifiedBy>
  <cp:revision>3</cp:revision>
  <cp:lastPrinted>2018-02-21T11:47:00Z</cp:lastPrinted>
  <dcterms:created xsi:type="dcterms:W3CDTF">2019-03-14T08:46:00Z</dcterms:created>
  <dcterms:modified xsi:type="dcterms:W3CDTF">2019-03-15T04:32:00Z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http://www.zotero.org/styles/cancer-cell</vt:lpwstr>
  </property>
  <property fmtid="{D5CDD505-2E9C-101B-9397-08002B2CF9AE}" pid="7" name="Mendeley Recent Style Name 2_1">
    <vt:lpwstr>Cancer Cell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http://www.zotero.org/styles/oncogene</vt:lpwstr>
  </property>
  <property fmtid="{D5CDD505-2E9C-101B-9397-08002B2CF9AE}" pid="19" name="Mendeley Recent Style Name 8_1">
    <vt:lpwstr>Oncogene</vt:lpwstr>
  </property>
  <property fmtid="{D5CDD505-2E9C-101B-9397-08002B2CF9AE}" pid="20" name="Mendeley Recent Style Id 9_1">
    <vt:lpwstr>http://www.zotero.org/styles/pnas</vt:lpwstr>
  </property>
  <property fmtid="{D5CDD505-2E9C-101B-9397-08002B2CF9AE}" pid="21" name="Mendeley Recent Style Name 9_1">
    <vt:lpwstr>Proceedings of the National Academy of Sciences of the United States of America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2cec725f-1a5b-3227-949a-5722ab6bd754</vt:lpwstr>
  </property>
  <property fmtid="{D5CDD505-2E9C-101B-9397-08002B2CF9AE}" pid="24" name="Mendeley Citation Style_1">
    <vt:lpwstr>http://www.zotero.org/styles/oncogene</vt:lpwstr>
  </property>
</Properties>
</file>