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7B239C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3771900" cy="6219444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CA_R_SUPPL_5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21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8F" w:rsidRPr="00061A90" w:rsidRDefault="002C0398" w:rsidP="007B239C">
      <w:pPr>
        <w:spacing w:line="276" w:lineRule="auto"/>
        <w:jc w:val="both"/>
        <w:rPr>
          <w:lang w:val="en-US"/>
        </w:rPr>
      </w:pPr>
      <w:r>
        <w:rPr>
          <w:rFonts w:ascii="Arial" w:hAnsi="Arial" w:cs="Arial"/>
          <w:b/>
          <w:lang w:val="en-US"/>
        </w:rPr>
        <w:t>Supplementary Figure</w:t>
      </w:r>
      <w:r w:rsidR="007B239C">
        <w:rPr>
          <w:rFonts w:ascii="Arial" w:hAnsi="Arial" w:cs="Arial"/>
          <w:b/>
          <w:lang w:val="en-US"/>
        </w:rPr>
        <w:t xml:space="preserve"> 5:</w:t>
      </w:r>
      <w:r>
        <w:rPr>
          <w:rFonts w:ascii="Arial" w:hAnsi="Arial" w:cs="Arial"/>
          <w:b/>
          <w:lang w:val="en-US"/>
        </w:rPr>
        <w:t xml:space="preserve"> </w:t>
      </w:r>
      <w:r w:rsidR="007B239C">
        <w:rPr>
          <w:rFonts w:ascii="Arial" w:hAnsi="Arial" w:cs="Arial"/>
          <w:b/>
          <w:lang w:val="en-US"/>
        </w:rPr>
        <w:t xml:space="preserve">ERBB receptor </w:t>
      </w:r>
      <w:r w:rsidR="007B239C" w:rsidRPr="00612BAD">
        <w:rPr>
          <w:rFonts w:ascii="Arial" w:hAnsi="Arial" w:cs="Arial"/>
          <w:b/>
          <w:lang w:val="en-US"/>
        </w:rPr>
        <w:t xml:space="preserve">expression </w:t>
      </w:r>
      <w:r w:rsidR="007C458F" w:rsidRPr="00612BAD">
        <w:rPr>
          <w:rFonts w:ascii="Arial" w:hAnsi="Arial" w:cs="Arial"/>
          <w:b/>
          <w:lang w:val="en-US"/>
        </w:rPr>
        <w:t>after</w:t>
      </w:r>
      <w:r w:rsidR="007B239C" w:rsidRPr="00612BAD">
        <w:rPr>
          <w:rFonts w:ascii="Arial" w:hAnsi="Arial" w:cs="Arial"/>
          <w:b/>
          <w:lang w:val="en-US"/>
        </w:rPr>
        <w:t xml:space="preserve"> siRNA mediated knockdown of EGFR in J82 cells. (A) </w:t>
      </w:r>
      <w:r w:rsidR="00612BAD" w:rsidRPr="00612BAD">
        <w:rPr>
          <w:rFonts w:ascii="Arial" w:hAnsi="Arial" w:cs="Arial"/>
          <w:lang w:val="en-GB"/>
        </w:rPr>
        <w:t xml:space="preserve">siRNA mediated knockdown of EGFR in J82 cells. EGFR knockdown was observed on mRNA level after 24h (A) and on protein </w:t>
      </w:r>
      <w:r w:rsidR="00612BAD" w:rsidRPr="001B7565">
        <w:rPr>
          <w:rFonts w:ascii="Arial" w:hAnsi="Arial" w:cs="Arial"/>
          <w:lang w:val="en-GB"/>
        </w:rPr>
        <w:t xml:space="preserve">level after 48h </w:t>
      </w:r>
      <w:r w:rsidR="00612BAD" w:rsidRPr="001B7565">
        <w:rPr>
          <w:rFonts w:ascii="Arial" w:hAnsi="Arial" w:cs="Arial"/>
          <w:b/>
          <w:lang w:val="en-GB"/>
        </w:rPr>
        <w:t>(B)</w:t>
      </w:r>
      <w:r w:rsidR="00612BAD" w:rsidRPr="001B7565">
        <w:rPr>
          <w:rFonts w:ascii="Arial" w:hAnsi="Arial" w:cs="Arial"/>
          <w:lang w:val="en-GB"/>
        </w:rPr>
        <w:t xml:space="preserve"> while no impact on both CT GAPDH and cell viability was observed</w:t>
      </w:r>
      <w:r w:rsidR="00612BAD" w:rsidRPr="001B7565">
        <w:rPr>
          <w:rFonts w:ascii="Arial" w:hAnsi="Arial" w:cs="Arial"/>
          <w:b/>
          <w:lang w:val="en-GB"/>
        </w:rPr>
        <w:t xml:space="preserve">. </w:t>
      </w:r>
      <w:r w:rsidR="001B7565" w:rsidRPr="001B7565">
        <w:rPr>
          <w:rFonts w:ascii="Arial" w:hAnsi="Arial" w:cs="Arial"/>
          <w:lang w:val="en-US"/>
        </w:rPr>
        <w:t>FC: fold change. Vertical lines: + SEM of triplicates</w:t>
      </w:r>
      <w:r w:rsidR="001B7565">
        <w:rPr>
          <w:rFonts w:ascii="Arial" w:hAnsi="Arial" w:cs="Arial"/>
          <w:lang w:val="en-US"/>
        </w:rPr>
        <w:t>.</w:t>
      </w:r>
      <w:r w:rsidR="001B7565" w:rsidRPr="001B7565">
        <w:rPr>
          <w:rFonts w:ascii="Arial" w:hAnsi="Arial" w:cs="Arial"/>
          <w:b/>
          <w:lang w:val="en-GB"/>
        </w:rPr>
        <w:t xml:space="preserve"> </w:t>
      </w:r>
      <w:r w:rsidR="00612BAD" w:rsidRPr="001B7565">
        <w:rPr>
          <w:rFonts w:ascii="Arial" w:hAnsi="Arial" w:cs="Arial"/>
          <w:b/>
          <w:lang w:val="en-GB"/>
        </w:rPr>
        <w:t>(</w:t>
      </w:r>
      <w:r w:rsidR="00612BAD" w:rsidRPr="00612BAD">
        <w:rPr>
          <w:rFonts w:ascii="Arial" w:hAnsi="Arial" w:cs="Arial"/>
          <w:b/>
          <w:lang w:val="en-GB"/>
        </w:rPr>
        <w:t>C)</w:t>
      </w:r>
      <w:r w:rsidR="00612BAD" w:rsidRPr="00612BAD">
        <w:rPr>
          <w:rFonts w:ascii="Arial" w:hAnsi="Arial" w:cs="Arial"/>
          <w:lang w:val="en-GB"/>
        </w:rPr>
        <w:t xml:space="preserve"> </w:t>
      </w:r>
      <w:r w:rsidR="00612BAD" w:rsidRPr="00612BAD">
        <w:rPr>
          <w:rFonts w:ascii="Arial" w:hAnsi="Arial" w:cs="Arial"/>
          <w:lang w:val="en-US"/>
        </w:rPr>
        <w:t>Rela</w:t>
      </w:r>
      <w:bookmarkStart w:id="0" w:name="_GoBack"/>
      <w:bookmarkEnd w:id="0"/>
      <w:r w:rsidR="00612BAD" w:rsidRPr="00612BAD">
        <w:rPr>
          <w:rFonts w:ascii="Arial" w:hAnsi="Arial" w:cs="Arial"/>
          <w:lang w:val="en-US"/>
        </w:rPr>
        <w:t>tive mRNA expression of ERBB receptors (</w:t>
      </w:r>
      <w:r w:rsidR="00612BAD" w:rsidRPr="00612BAD">
        <w:rPr>
          <w:rFonts w:ascii="Arial" w:hAnsi="Arial" w:cs="Arial"/>
          <w:i/>
          <w:lang w:val="en-US"/>
        </w:rPr>
        <w:t>EGFR, ERBB2, ERBB3</w:t>
      </w:r>
      <w:r w:rsidR="00612BAD" w:rsidRPr="00612BAD">
        <w:rPr>
          <w:rFonts w:ascii="Arial" w:hAnsi="Arial" w:cs="Arial"/>
          <w:lang w:val="en-US"/>
        </w:rPr>
        <w:t xml:space="preserve"> and </w:t>
      </w:r>
      <w:r w:rsidR="00612BAD" w:rsidRPr="00612BAD">
        <w:rPr>
          <w:rFonts w:ascii="Arial" w:hAnsi="Arial" w:cs="Arial"/>
          <w:i/>
          <w:lang w:val="en-US"/>
        </w:rPr>
        <w:t>ERBB4</w:t>
      </w:r>
      <w:r w:rsidR="00612BAD" w:rsidRPr="00612BAD">
        <w:rPr>
          <w:rFonts w:ascii="Arial" w:hAnsi="Arial" w:cs="Arial"/>
          <w:lang w:val="en-US"/>
        </w:rPr>
        <w:t>)</w:t>
      </w:r>
      <w:r w:rsidR="00612BAD" w:rsidRPr="00612BAD">
        <w:rPr>
          <w:rFonts w:ascii="Arial" w:hAnsi="Arial" w:cs="Arial"/>
          <w:i/>
          <w:lang w:val="en-US"/>
        </w:rPr>
        <w:t xml:space="preserve"> </w:t>
      </w:r>
      <w:r w:rsidR="00612BAD" w:rsidRPr="00612BAD">
        <w:rPr>
          <w:rFonts w:ascii="Arial" w:hAnsi="Arial" w:cs="Arial"/>
          <w:lang w:val="en-US"/>
        </w:rPr>
        <w:t xml:space="preserve">normalized to corresponding </w:t>
      </w:r>
      <w:r w:rsidR="00612BAD" w:rsidRPr="00612BAD">
        <w:rPr>
          <w:rFonts w:ascii="Arial" w:hAnsi="Arial" w:cs="Arial"/>
          <w:i/>
          <w:lang w:val="en-US"/>
        </w:rPr>
        <w:t>GAPDH</w:t>
      </w:r>
      <w:r w:rsidR="00612BAD" w:rsidRPr="00612BAD">
        <w:rPr>
          <w:rFonts w:ascii="Arial" w:hAnsi="Arial" w:cs="Arial"/>
          <w:lang w:val="en-US"/>
        </w:rPr>
        <w:t xml:space="preserve"> expression is shown for siRNA controls and siRNA-mediated knockdown of EGFR (24-96h</w:t>
      </w:r>
      <w:r w:rsidR="00CA7391">
        <w:rPr>
          <w:rFonts w:ascii="Arial" w:hAnsi="Arial" w:cs="Arial"/>
          <w:lang w:val="en-US"/>
        </w:rPr>
        <w:t xml:space="preserve"> for each group</w:t>
      </w:r>
      <w:r w:rsidR="00612BAD" w:rsidRPr="00612BAD">
        <w:rPr>
          <w:rFonts w:ascii="Arial" w:hAnsi="Arial" w:cs="Arial"/>
          <w:lang w:val="en-US"/>
        </w:rPr>
        <w:t>).</w:t>
      </w: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61A90"/>
    <w:rsid w:val="001B7565"/>
    <w:rsid w:val="002C0398"/>
    <w:rsid w:val="0034727F"/>
    <w:rsid w:val="004A555F"/>
    <w:rsid w:val="00612BAD"/>
    <w:rsid w:val="006E0BE7"/>
    <w:rsid w:val="00775198"/>
    <w:rsid w:val="007B239C"/>
    <w:rsid w:val="007C458F"/>
    <w:rsid w:val="00AE1E84"/>
    <w:rsid w:val="00B059FA"/>
    <w:rsid w:val="00CA7391"/>
    <w:rsid w:val="00D361A8"/>
    <w:rsid w:val="00F7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5459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7</cp:revision>
  <dcterms:created xsi:type="dcterms:W3CDTF">2020-06-22T09:33:00Z</dcterms:created>
  <dcterms:modified xsi:type="dcterms:W3CDTF">2020-07-01T12:16:00Z</dcterms:modified>
</cp:coreProperties>
</file>