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73E9" w:rsidRPr="009A73E9" w:rsidRDefault="009A73E9">
      <w:pPr>
        <w:widowControl/>
        <w:jc w:val="left"/>
        <w:rPr>
          <w:rFonts w:ascii="Times New Roman" w:eastAsia="宋体" w:hAnsi="Times New Roman" w:cs="Times New Roman"/>
          <w:b/>
          <w:color w:val="000000"/>
          <w:kern w:val="0"/>
          <w:sz w:val="24"/>
          <w:szCs w:val="24"/>
        </w:rPr>
      </w:pPr>
      <w:r w:rsidRPr="009A73E9">
        <w:rPr>
          <w:rFonts w:ascii="Times New Roman" w:eastAsia="宋体" w:hAnsi="Times New Roman" w:cs="Times New Roman"/>
          <w:b/>
          <w:color w:val="000000"/>
          <w:kern w:val="0"/>
          <w:sz w:val="24"/>
          <w:szCs w:val="24"/>
        </w:rPr>
        <w:t xml:space="preserve">Supplementary </w:t>
      </w:r>
      <w:r w:rsidRPr="009A73E9">
        <w:rPr>
          <w:rFonts w:ascii="Times New Roman" w:eastAsia="宋体" w:hAnsi="Times New Roman" w:cs="Times New Roman" w:hint="eastAsia"/>
          <w:b/>
          <w:color w:val="000000"/>
          <w:kern w:val="0"/>
          <w:sz w:val="24"/>
          <w:szCs w:val="24"/>
        </w:rPr>
        <w:t>data</w:t>
      </w:r>
    </w:p>
    <w:p w:rsidR="009A73E9" w:rsidRDefault="009A73E9">
      <w:pPr>
        <w:widowControl/>
        <w:jc w:val="left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</w:p>
    <w:p w:rsidR="009A73E9" w:rsidRDefault="009A73E9">
      <w:pPr>
        <w:widowControl/>
        <w:jc w:val="left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</w:p>
    <w:p w:rsidR="009A73E9" w:rsidRPr="009A73E9" w:rsidRDefault="009A73E9">
      <w:pPr>
        <w:widowControl/>
        <w:jc w:val="left"/>
        <w:rPr>
          <w:rFonts w:ascii="Times New Roman" w:eastAsia="宋体" w:hAnsi="Times New Roman" w:cs="Times New Roman"/>
          <w:b/>
          <w:color w:val="000000"/>
          <w:kern w:val="0"/>
          <w:sz w:val="24"/>
          <w:szCs w:val="24"/>
        </w:rPr>
      </w:pPr>
      <w:r w:rsidRPr="009A73E9">
        <w:rPr>
          <w:rFonts w:ascii="Times New Roman" w:eastAsia="宋体" w:hAnsi="Times New Roman" w:cs="Times New Roman"/>
          <w:b/>
          <w:color w:val="000000"/>
          <w:kern w:val="0"/>
          <w:sz w:val="24"/>
          <w:szCs w:val="24"/>
        </w:rPr>
        <w:t>Supplementary figure</w:t>
      </w:r>
    </w:p>
    <w:p w:rsidR="009A73E9" w:rsidRDefault="009A73E9">
      <w:pPr>
        <w:widowControl/>
        <w:jc w:val="left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</w:p>
    <w:p w:rsidR="009A73E9" w:rsidRDefault="009A73E9">
      <w:pPr>
        <w:widowControl/>
        <w:jc w:val="left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 w:rsidRPr="009A73E9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Supplementary figure 1</w:t>
      </w:r>
    </w:p>
    <w:p w:rsidR="009A73E9" w:rsidRDefault="009A73E9">
      <w:pPr>
        <w:widowControl/>
        <w:jc w:val="left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</w:p>
    <w:p w:rsidR="009A73E9" w:rsidRDefault="009A73E9" w:rsidP="009A73E9">
      <w:pPr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/>
          <w:noProof/>
          <w:color w:val="000000"/>
          <w:kern w:val="0"/>
          <w:sz w:val="24"/>
          <w:szCs w:val="24"/>
        </w:rPr>
        <w:drawing>
          <wp:inline distT="0" distB="0" distL="0" distR="0">
            <wp:extent cx="2480945" cy="1447165"/>
            <wp:effectExtent l="0" t="0" r="0" b="635"/>
            <wp:docPr id="1" name="图片 1" descr="response fig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sponse fig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0945" cy="1447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73E9" w:rsidRDefault="009A73E9" w:rsidP="009A73E9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</w:p>
    <w:p w:rsidR="00E612EE" w:rsidRDefault="009A73E9" w:rsidP="009A73E9">
      <w:pPr>
        <w:widowControl/>
        <w:jc w:val="left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 w:rsidRPr="009A73E9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Supplementary figure 1</w:t>
      </w:r>
      <w:r w:rsidR="00E612EE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 The western blots of </w:t>
      </w:r>
      <w:r w:rsidR="00E612EE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control</w:t>
      </w:r>
      <w:r w:rsidR="00E612EE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 </w:t>
      </w:r>
      <w:r w:rsidR="00E612EE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and</w:t>
      </w:r>
      <w:r w:rsidR="00E612EE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 GPR37 </w:t>
      </w:r>
      <w:r w:rsidR="00E612EE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knockdown</w:t>
      </w:r>
      <w:r w:rsidR="00E612EE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 MC38 </w:t>
      </w:r>
      <w:r w:rsidR="00E612EE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and</w:t>
      </w:r>
      <w:r w:rsidR="00E612EE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 CT26 cells.</w:t>
      </w:r>
    </w:p>
    <w:p w:rsidR="00E612EE" w:rsidRDefault="00E612EE" w:rsidP="009A73E9">
      <w:pPr>
        <w:widowControl/>
        <w:jc w:val="left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</w:p>
    <w:p w:rsidR="00E612EE" w:rsidRDefault="00E612EE" w:rsidP="009A73E9">
      <w:pPr>
        <w:widowControl/>
        <w:jc w:val="left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</w:p>
    <w:p w:rsidR="00E612EE" w:rsidRDefault="00E612EE" w:rsidP="00E612EE">
      <w:pPr>
        <w:widowControl/>
        <w:jc w:val="left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 w:rsidRPr="009A73E9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Supplementary figure </w:t>
      </w:r>
      <w:r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2</w:t>
      </w:r>
    </w:p>
    <w:p w:rsidR="00E95C7B" w:rsidRDefault="00E95C7B" w:rsidP="00E95C7B">
      <w:pPr>
        <w:widowControl/>
        <w:jc w:val="center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534795" cy="1797050"/>
            <wp:effectExtent l="0" t="0" r="8255" b="0"/>
            <wp:docPr id="2" name="图片 2" descr="C:\Users\h\AppData\Local\Microsoft\Windows\INetCache\Content.Word\S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h\AppData\Local\Microsoft\Windows\INetCache\Content.Word\S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4795" cy="179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5C7B" w:rsidRDefault="00E95C7B" w:rsidP="00E95C7B">
      <w:pPr>
        <w:widowControl/>
        <w:jc w:val="left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 w:rsidRPr="009A73E9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Supplementary figure </w:t>
      </w:r>
      <w:r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2</w:t>
      </w:r>
      <w:r w:rsidR="00163751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.</w:t>
      </w:r>
      <w:r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 The </w:t>
      </w:r>
      <w:r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m</w:t>
      </w:r>
      <w:r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RNA expression level of CRC cell lines</w:t>
      </w:r>
    </w:p>
    <w:p w:rsidR="00163751" w:rsidRDefault="00163751" w:rsidP="00E95C7B">
      <w:pPr>
        <w:widowControl/>
        <w:jc w:val="left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</w:p>
    <w:p w:rsidR="00163751" w:rsidRDefault="00163751" w:rsidP="00E95C7B">
      <w:pPr>
        <w:widowControl/>
        <w:jc w:val="left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 w:rsidRPr="009A73E9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Supplementary figure </w:t>
      </w:r>
      <w:r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3</w:t>
      </w:r>
    </w:p>
    <w:p w:rsidR="00163751" w:rsidRPr="00E95C7B" w:rsidRDefault="001B0CE8" w:rsidP="00E95C7B">
      <w:pPr>
        <w:widowControl/>
        <w:jc w:val="left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4.75pt;height:123pt">
            <v:imagedata r:id="rId9" o:title="S3"/>
          </v:shape>
        </w:pict>
      </w:r>
    </w:p>
    <w:p w:rsidR="00E95C7B" w:rsidRDefault="00163751" w:rsidP="00E612EE">
      <w:pPr>
        <w:widowControl/>
        <w:jc w:val="left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 w:rsidRPr="009A73E9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Supplementary figure </w:t>
      </w:r>
      <w:r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3. </w:t>
      </w:r>
      <w:r w:rsidRPr="00163751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The IHC staining of </w:t>
      </w:r>
      <w:r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Ly6G</w:t>
      </w:r>
      <w:r w:rsidRPr="00163751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 in the liver metastasis derived from MC38 cells.</w:t>
      </w:r>
    </w:p>
    <w:p w:rsidR="00A03B6A" w:rsidRDefault="00A03B6A" w:rsidP="00A03B6A">
      <w:pPr>
        <w:widowControl/>
        <w:jc w:val="left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 w:rsidRPr="009A73E9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lastRenderedPageBreak/>
        <w:t xml:space="preserve">Supplementary figure </w:t>
      </w:r>
      <w:r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4</w:t>
      </w:r>
    </w:p>
    <w:p w:rsidR="00A03B6A" w:rsidRDefault="00A03B6A" w:rsidP="00A03B6A">
      <w:pPr>
        <w:widowControl/>
        <w:jc w:val="left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</w:p>
    <w:p w:rsidR="00A03B6A" w:rsidRDefault="00A03B6A" w:rsidP="00A03B6A">
      <w:pPr>
        <w:widowControl/>
        <w:jc w:val="center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eastAsia="宋体" w:hAnsi="Times New Roman" w:cs="Times New Roman"/>
          <w:noProof/>
          <w:color w:val="000000"/>
          <w:kern w:val="0"/>
          <w:sz w:val="24"/>
          <w:szCs w:val="24"/>
        </w:rPr>
        <w:drawing>
          <wp:inline distT="0" distB="0" distL="0" distR="0">
            <wp:extent cx="1916430" cy="1518920"/>
            <wp:effectExtent l="0" t="0" r="7620" b="5080"/>
            <wp:docPr id="3" name="图片 3" descr="response fig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response fig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6430" cy="1518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3B6A" w:rsidRDefault="00A03B6A" w:rsidP="00A03B6A">
      <w:pPr>
        <w:widowControl/>
        <w:jc w:val="left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 w:rsidRPr="009A73E9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Supplementary figure </w:t>
      </w:r>
      <w:r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4. T</w:t>
      </w:r>
      <w:r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he</w:t>
      </w:r>
      <w:r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 </w:t>
      </w:r>
      <w:r w:rsidRPr="00A03B6A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localization </w:t>
      </w:r>
      <w:r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of</w:t>
      </w:r>
      <w:r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 </w:t>
      </w:r>
      <w:r w:rsidRPr="00A03B6A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YAP1 by nuclear and cytoplasm isolation</w:t>
      </w:r>
    </w:p>
    <w:p w:rsidR="00A03B6A" w:rsidRDefault="00A03B6A" w:rsidP="00E612EE">
      <w:pPr>
        <w:widowControl/>
        <w:jc w:val="left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</w:p>
    <w:p w:rsidR="001B0CE8" w:rsidRDefault="001B0CE8" w:rsidP="00E612EE">
      <w:pPr>
        <w:widowControl/>
        <w:jc w:val="left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</w:p>
    <w:p w:rsidR="001B0CE8" w:rsidRDefault="001B0CE8" w:rsidP="001B0CE8">
      <w:pPr>
        <w:widowControl/>
        <w:jc w:val="left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 w:rsidRPr="009A73E9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Supplementary figure </w:t>
      </w:r>
      <w:r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5</w:t>
      </w:r>
      <w:r w:rsidR="00694742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pict>
          <v:shape id="_x0000_i1026" type="#_x0000_t75" style="width:415.5pt;height:130.5pt">
            <v:imagedata r:id="rId11" o:title="s5"/>
          </v:shape>
        </w:pict>
      </w:r>
    </w:p>
    <w:p w:rsidR="001B0CE8" w:rsidRDefault="001B0CE8" w:rsidP="00E612EE">
      <w:pPr>
        <w:widowControl/>
        <w:jc w:val="left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</w:p>
    <w:p w:rsidR="001B0CE8" w:rsidRDefault="00694742" w:rsidP="00694742">
      <w:pPr>
        <w:widowControl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 w:rsidRPr="009A73E9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Supplementary figure </w:t>
      </w:r>
      <w:r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5</w:t>
      </w:r>
      <w:r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.</w:t>
      </w:r>
      <w:r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 A. neutrophil recruitment assay of control or GPR37 </w:t>
      </w:r>
      <w:r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overexpression</w:t>
      </w:r>
      <w:r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 </w:t>
      </w:r>
      <w:r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cell</w:t>
      </w:r>
      <w:r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s, with CXCL1 </w:t>
      </w:r>
      <w:r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and</w:t>
      </w:r>
      <w:r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 CXCL5 knockdown respectively or both. B. CXCL1 and CXCL5 </w:t>
      </w:r>
      <w:r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protein</w:t>
      </w:r>
      <w:r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 </w:t>
      </w:r>
      <w:r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expression</w:t>
      </w:r>
      <w:r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 level in the control and GPR37 overexpression cells treat with LDH inhibitor </w:t>
      </w:r>
      <w:r w:rsidRPr="00694742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galloflavin</w:t>
      </w:r>
      <w:r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.</w:t>
      </w:r>
    </w:p>
    <w:p w:rsidR="00355993" w:rsidRDefault="00355993" w:rsidP="00694742">
      <w:pPr>
        <w:widowControl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</w:p>
    <w:p w:rsidR="00355993" w:rsidRDefault="00355993" w:rsidP="00694742">
      <w:pPr>
        <w:widowControl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</w:p>
    <w:p w:rsidR="00355993" w:rsidRDefault="00355993" w:rsidP="00694742">
      <w:pPr>
        <w:widowControl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</w:p>
    <w:p w:rsidR="00E95C7B" w:rsidRDefault="00355993" w:rsidP="00E612EE">
      <w:pPr>
        <w:widowControl/>
        <w:jc w:val="left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 w:rsidRPr="009A73E9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lastRenderedPageBreak/>
        <w:t xml:space="preserve">Supplementary figure </w:t>
      </w:r>
      <w:r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6</w:t>
      </w:r>
      <w:r w:rsidR="006815BB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pict>
          <v:shape id="_x0000_i1027" type="#_x0000_t75" style="width:384pt;height:510pt">
            <v:imagedata r:id="rId12" o:title="S6"/>
          </v:shape>
        </w:pict>
      </w:r>
      <w:r w:rsidR="00574D05" w:rsidRPr="009A73E9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Supplementary figure </w:t>
      </w:r>
      <w:r w:rsidR="00574D05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6</w:t>
      </w:r>
      <w:r w:rsidR="00574D05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.</w:t>
      </w:r>
    </w:p>
    <w:p w:rsidR="009A73E9" w:rsidRPr="009A73E9" w:rsidRDefault="00574D05" w:rsidP="006815BB">
      <w:pPr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A</w:t>
      </w:r>
      <w:r w:rsidRPr="00574D05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. The represented IVIS bioluminescence imaging of liver resected from </w:t>
      </w:r>
      <w:r w:rsidRPr="00574D05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Vehicel (VH),</w:t>
      </w:r>
      <w:r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 </w:t>
      </w:r>
      <w:r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s</w:t>
      </w:r>
      <w:r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gGPR37</w:t>
      </w:r>
      <w:r w:rsidRPr="00574D05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, anti-PD1 or </w:t>
      </w:r>
      <w:r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s</w:t>
      </w:r>
      <w:r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gGPR37</w:t>
      </w:r>
      <w:r w:rsidRPr="00574D05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 plus anti-PD1(H&amp;P) group mice.</w:t>
      </w:r>
      <w:r w:rsidRPr="00574D05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 </w:t>
      </w:r>
      <w:r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B. F</w:t>
      </w:r>
      <w:r w:rsidRPr="00574D05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low cytometry analysis of </w:t>
      </w:r>
      <w:r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CD8+ T cells in the metastasis liver derived from </w:t>
      </w:r>
      <w:r w:rsidRPr="00574D05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different group mice. C. </w:t>
      </w:r>
      <w:r w:rsidR="001E5975" w:rsidRPr="001E5975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The IHC staining of </w:t>
      </w:r>
      <w:r w:rsidR="001E5975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Ly6G and </w:t>
      </w:r>
      <w:r w:rsidRPr="00574D05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statistical results of liver metastasis from </w:t>
      </w:r>
      <w:r w:rsidR="001E5975" w:rsidRPr="001E5975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Vehicel (VH), Hypocrellin B(HB), anti-PD1(PD1) or Hypocrellin B plus anti-PD1(H&amp;P) group mice</w:t>
      </w:r>
      <w:r w:rsidR="001E5975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. D. The </w:t>
      </w:r>
      <w:r w:rsidR="001E5975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western</w:t>
      </w:r>
      <w:r w:rsidR="001E5975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 </w:t>
      </w:r>
      <w:r w:rsidR="001E5975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bolts</w:t>
      </w:r>
      <w:r w:rsidR="001E5975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 of YAP1 </w:t>
      </w:r>
      <w:r w:rsidR="001E5975" w:rsidRPr="001E5975">
        <w:rPr>
          <w:rFonts w:ascii="Times New Roman" w:eastAsia="宋体" w:hAnsi="Times New Roman" w:cs="Times New Roman"/>
          <w:color w:val="000000"/>
          <w:kern w:val="0"/>
          <w:sz w:val="24"/>
          <w:szCs w:val="24"/>
          <w:vertAlign w:val="superscript"/>
        </w:rPr>
        <w:t>S127</w:t>
      </w:r>
      <w:r w:rsidR="001E5975">
        <w:rPr>
          <w:rFonts w:ascii="Times New Roman" w:eastAsia="宋体" w:hAnsi="Times New Roman" w:cs="Times New Roman"/>
          <w:color w:val="000000"/>
          <w:kern w:val="0"/>
          <w:sz w:val="24"/>
          <w:szCs w:val="24"/>
          <w:vertAlign w:val="superscript"/>
        </w:rPr>
        <w:t xml:space="preserve"> </w:t>
      </w:r>
      <w:r w:rsidR="001E5975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, LDHA, H3K18la </w:t>
      </w:r>
      <w:r w:rsidR="001E5975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in</w:t>
      </w:r>
      <w:r w:rsidR="001E5975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 the liver metastasis from </w:t>
      </w:r>
      <w:r w:rsidR="001E5975" w:rsidRPr="001E5975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Vehicel (VH), Hypocrellin B(HB), anti-PD1(PD1) or Hypocrellin B plus anti-PD1(H&amp;P) group mice</w:t>
      </w:r>
      <w:r w:rsidR="001E5975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. E. </w:t>
      </w:r>
      <w:r w:rsidR="001E5975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F</w:t>
      </w:r>
      <w:r w:rsidR="001E5975" w:rsidRPr="00574D05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low cytometry analysis of </w:t>
      </w:r>
      <w:r w:rsidR="001E5975" w:rsidRPr="001E5975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neutrophil in the liver metastasis tumor microenvironment</w:t>
      </w:r>
      <w:r w:rsidR="001E5975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.</w:t>
      </w:r>
      <w:bookmarkStart w:id="0" w:name="_GoBack"/>
      <w:bookmarkEnd w:id="0"/>
      <w:r w:rsidR="009A73E9" w:rsidRPr="009A73E9">
        <w:rPr>
          <w:rFonts w:ascii="Times New Roman" w:hAnsi="Times New Roman" w:cs="Times New Roman"/>
          <w:sz w:val="24"/>
          <w:szCs w:val="24"/>
        </w:rPr>
        <w:br w:type="page"/>
      </w:r>
    </w:p>
    <w:p w:rsidR="00AE5904" w:rsidRPr="00355993" w:rsidRDefault="00355993" w:rsidP="0034049B">
      <w:pPr>
        <w:widowControl/>
        <w:jc w:val="left"/>
        <w:rPr>
          <w:rFonts w:ascii="Times New Roman" w:hAnsi="Times New Roman" w:cs="Times New Roman"/>
          <w:color w:val="FF0000"/>
          <w:sz w:val="24"/>
          <w:szCs w:val="24"/>
        </w:rPr>
      </w:pPr>
      <w:r w:rsidRPr="00355993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lastRenderedPageBreak/>
        <w:t xml:space="preserve">Supplementary </w:t>
      </w:r>
      <w:r w:rsidR="00CB7DF9" w:rsidRPr="00355993">
        <w:rPr>
          <w:rFonts w:ascii="Times New Roman" w:hAnsi="Times New Roman" w:cs="Times New Roman"/>
          <w:sz w:val="24"/>
          <w:szCs w:val="24"/>
        </w:rPr>
        <w:t xml:space="preserve">Table </w:t>
      </w:r>
      <w:r w:rsidR="0034049B" w:rsidRPr="00355993">
        <w:rPr>
          <w:rFonts w:ascii="Times New Roman" w:hAnsi="Times New Roman" w:cs="Times New Roman" w:hint="eastAsia"/>
          <w:sz w:val="24"/>
          <w:szCs w:val="24"/>
        </w:rPr>
        <w:t>1</w:t>
      </w:r>
      <w:r w:rsidR="00CB7DF9" w:rsidRPr="00355993">
        <w:rPr>
          <w:rFonts w:ascii="Times New Roman" w:hAnsi="Times New Roman" w:cs="Times New Roman"/>
          <w:sz w:val="24"/>
          <w:szCs w:val="24"/>
        </w:rPr>
        <w:t>. The clinicopathological characteristics of patients</w:t>
      </w:r>
    </w:p>
    <w:tbl>
      <w:tblPr>
        <w:tblStyle w:val="a3"/>
        <w:tblW w:w="5000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43"/>
        <w:gridCol w:w="2192"/>
        <w:gridCol w:w="2192"/>
        <w:gridCol w:w="995"/>
      </w:tblGrid>
      <w:tr w:rsidR="002C4B9B" w:rsidRPr="002C4B9B" w:rsidTr="00D0402E">
        <w:tc>
          <w:tcPr>
            <w:tcW w:w="1844" w:type="pct"/>
            <w:tcBorders>
              <w:top w:val="single" w:sz="4" w:space="0" w:color="auto"/>
              <w:bottom w:val="single" w:sz="4" w:space="0" w:color="auto"/>
            </w:tcBorders>
          </w:tcPr>
          <w:p w:rsidR="00CB7DF9" w:rsidRPr="002C4B9B" w:rsidRDefault="00CB7DF9">
            <w:pPr>
              <w:rPr>
                <w:rFonts w:ascii="Times New Roman" w:hAnsi="Times New Roman" w:cs="Times New Roman"/>
                <w:b/>
                <w:szCs w:val="21"/>
              </w:rPr>
            </w:pPr>
            <w:r w:rsidRPr="002C4B9B">
              <w:rPr>
                <w:rFonts w:ascii="Times New Roman" w:hAnsi="Times New Roman" w:cs="Times New Roman"/>
                <w:b/>
                <w:szCs w:val="21"/>
              </w:rPr>
              <w:t>Characteristic</w:t>
            </w:r>
          </w:p>
        </w:tc>
        <w:tc>
          <w:tcPr>
            <w:tcW w:w="1286" w:type="pct"/>
            <w:tcBorders>
              <w:top w:val="single" w:sz="4" w:space="0" w:color="auto"/>
              <w:bottom w:val="single" w:sz="4" w:space="0" w:color="auto"/>
            </w:tcBorders>
          </w:tcPr>
          <w:p w:rsidR="00F7543E" w:rsidRPr="002C4B9B" w:rsidRDefault="00D0402E" w:rsidP="00F7543E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>
              <w:rPr>
                <w:rFonts w:ascii="Times New Roman" w:hAnsi="Times New Roman" w:cs="Times New Roman" w:hint="eastAsia"/>
                <w:b/>
                <w:szCs w:val="21"/>
              </w:rPr>
              <w:t>G</w:t>
            </w:r>
            <w:r>
              <w:rPr>
                <w:rFonts w:ascii="Times New Roman" w:hAnsi="Times New Roman" w:cs="Times New Roman"/>
                <w:b/>
                <w:szCs w:val="21"/>
              </w:rPr>
              <w:t>PR37</w:t>
            </w:r>
            <w:r w:rsidR="00AB4499">
              <w:rPr>
                <w:rFonts w:ascii="Times New Roman" w:hAnsi="Times New Roman" w:cs="Times New Roman" w:hint="eastAsia"/>
                <w:b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Cs w:val="21"/>
              </w:rPr>
              <w:t>H</w:t>
            </w:r>
            <w:r>
              <w:rPr>
                <w:rFonts w:ascii="Times New Roman" w:hAnsi="Times New Roman" w:cs="Times New Roman" w:hint="eastAsia"/>
                <w:b/>
                <w:szCs w:val="21"/>
              </w:rPr>
              <w:t>i</w:t>
            </w:r>
            <w:r>
              <w:rPr>
                <w:rFonts w:ascii="Times New Roman" w:hAnsi="Times New Roman" w:cs="Times New Roman"/>
                <w:b/>
                <w:szCs w:val="21"/>
              </w:rPr>
              <w:t>gh</w:t>
            </w:r>
          </w:p>
          <w:p w:rsidR="00CB7DF9" w:rsidRPr="002C4B9B" w:rsidRDefault="00CB7DF9" w:rsidP="00D0402E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2C4B9B">
              <w:rPr>
                <w:rFonts w:ascii="Times New Roman" w:hAnsi="Times New Roman" w:cs="Times New Roman"/>
                <w:b/>
                <w:szCs w:val="21"/>
              </w:rPr>
              <w:t>(</w:t>
            </w:r>
            <w:r w:rsidR="00D50A0A" w:rsidRPr="002C4B9B">
              <w:rPr>
                <w:rFonts w:ascii="Times New Roman" w:hAnsi="Times New Roman" w:cs="Times New Roman" w:hint="eastAsia"/>
                <w:b/>
                <w:szCs w:val="21"/>
              </w:rPr>
              <w:t>n =</w:t>
            </w:r>
            <w:r w:rsidR="00474F91">
              <w:rPr>
                <w:rFonts w:ascii="Times New Roman" w:hAnsi="Times New Roman" w:cs="Times New Roman" w:hint="eastAsia"/>
                <w:b/>
                <w:szCs w:val="21"/>
              </w:rPr>
              <w:t xml:space="preserve"> </w:t>
            </w:r>
            <w:r w:rsidR="00D0402E">
              <w:rPr>
                <w:rFonts w:ascii="Times New Roman" w:hAnsi="Times New Roman" w:cs="Times New Roman"/>
                <w:b/>
                <w:szCs w:val="21"/>
              </w:rPr>
              <w:t>6</w:t>
            </w:r>
            <w:r w:rsidR="00474F91">
              <w:rPr>
                <w:rFonts w:ascii="Times New Roman" w:hAnsi="Times New Roman" w:cs="Times New Roman" w:hint="eastAsia"/>
                <w:b/>
                <w:szCs w:val="21"/>
              </w:rPr>
              <w:t>3</w:t>
            </w:r>
            <w:r w:rsidRPr="002C4B9B">
              <w:rPr>
                <w:rFonts w:ascii="Times New Roman" w:hAnsi="Times New Roman" w:cs="Times New Roman"/>
                <w:b/>
                <w:szCs w:val="21"/>
              </w:rPr>
              <w:t>)</w:t>
            </w:r>
          </w:p>
        </w:tc>
        <w:tc>
          <w:tcPr>
            <w:tcW w:w="1286" w:type="pct"/>
            <w:tcBorders>
              <w:top w:val="single" w:sz="4" w:space="0" w:color="auto"/>
              <w:bottom w:val="single" w:sz="4" w:space="0" w:color="auto"/>
            </w:tcBorders>
          </w:tcPr>
          <w:p w:rsidR="00F7543E" w:rsidRPr="002C4B9B" w:rsidRDefault="00D0402E" w:rsidP="00F7543E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>
              <w:rPr>
                <w:rFonts w:ascii="Times New Roman" w:hAnsi="Times New Roman" w:cs="Times New Roman"/>
                <w:b/>
                <w:szCs w:val="21"/>
              </w:rPr>
              <w:t>GPR37 low</w:t>
            </w:r>
          </w:p>
          <w:p w:rsidR="00CB7DF9" w:rsidRPr="002C4B9B" w:rsidRDefault="00D50A0A" w:rsidP="00D0402E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2C4B9B">
              <w:rPr>
                <w:rFonts w:ascii="Times New Roman" w:hAnsi="Times New Roman" w:cs="Times New Roman"/>
                <w:b/>
                <w:szCs w:val="21"/>
              </w:rPr>
              <w:t>(</w:t>
            </w:r>
            <w:r w:rsidRPr="002C4B9B">
              <w:rPr>
                <w:rFonts w:ascii="Times New Roman" w:hAnsi="Times New Roman" w:cs="Times New Roman" w:hint="eastAsia"/>
                <w:b/>
                <w:szCs w:val="21"/>
              </w:rPr>
              <w:t>n =</w:t>
            </w:r>
            <w:r w:rsidR="00474F91">
              <w:rPr>
                <w:rFonts w:ascii="Times New Roman" w:hAnsi="Times New Roman" w:cs="Times New Roman" w:hint="eastAsia"/>
                <w:b/>
                <w:szCs w:val="21"/>
              </w:rPr>
              <w:t xml:space="preserve"> </w:t>
            </w:r>
            <w:r w:rsidR="00D0402E">
              <w:rPr>
                <w:rFonts w:ascii="Times New Roman" w:hAnsi="Times New Roman" w:cs="Times New Roman"/>
                <w:b/>
                <w:szCs w:val="21"/>
              </w:rPr>
              <w:t>63</w:t>
            </w:r>
            <w:r w:rsidRPr="002C4B9B">
              <w:rPr>
                <w:rFonts w:ascii="Times New Roman" w:hAnsi="Times New Roman" w:cs="Times New Roman"/>
                <w:b/>
                <w:szCs w:val="21"/>
              </w:rPr>
              <w:t>)</w:t>
            </w:r>
          </w:p>
        </w:tc>
        <w:tc>
          <w:tcPr>
            <w:tcW w:w="584" w:type="pct"/>
            <w:tcBorders>
              <w:top w:val="single" w:sz="4" w:space="0" w:color="auto"/>
              <w:bottom w:val="single" w:sz="4" w:space="0" w:color="auto"/>
            </w:tcBorders>
          </w:tcPr>
          <w:p w:rsidR="00CB7DF9" w:rsidRPr="002C4B9B" w:rsidRDefault="00CB7DF9" w:rsidP="003662A3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2C4B9B">
              <w:rPr>
                <w:rFonts w:ascii="Times New Roman" w:hAnsi="Times New Roman" w:cs="Times New Roman"/>
                <w:b/>
                <w:szCs w:val="21"/>
              </w:rPr>
              <w:t>P</w:t>
            </w:r>
          </w:p>
        </w:tc>
      </w:tr>
      <w:tr w:rsidR="00034A4D" w:rsidRPr="00825838" w:rsidTr="00D0402E">
        <w:tc>
          <w:tcPr>
            <w:tcW w:w="1844" w:type="pct"/>
            <w:tcBorders>
              <w:top w:val="single" w:sz="4" w:space="0" w:color="auto"/>
            </w:tcBorders>
          </w:tcPr>
          <w:p w:rsidR="00F24FA5" w:rsidRPr="00034A4D" w:rsidRDefault="00F24FA5" w:rsidP="00F7543E">
            <w:pPr>
              <w:rPr>
                <w:rFonts w:ascii="Times New Roman" w:hAnsi="Times New Roman" w:cs="Times New Roman"/>
                <w:b/>
                <w:szCs w:val="21"/>
              </w:rPr>
            </w:pPr>
            <w:r w:rsidRPr="00034A4D">
              <w:rPr>
                <w:rFonts w:ascii="Times New Roman" w:hAnsi="Times New Roman" w:cs="Times New Roman"/>
                <w:b/>
                <w:szCs w:val="21"/>
              </w:rPr>
              <w:t>Age</w:t>
            </w:r>
            <w:r w:rsidRPr="00034A4D">
              <w:rPr>
                <w:rFonts w:ascii="Times New Roman" w:hAnsi="Times New Roman" w:cs="Times New Roman" w:hint="eastAsia"/>
                <w:b/>
                <w:szCs w:val="21"/>
              </w:rPr>
              <w:t>, years</w:t>
            </w:r>
          </w:p>
        </w:tc>
        <w:tc>
          <w:tcPr>
            <w:tcW w:w="1286" w:type="pct"/>
            <w:tcBorders>
              <w:top w:val="single" w:sz="4" w:space="0" w:color="auto"/>
            </w:tcBorders>
          </w:tcPr>
          <w:p w:rsidR="00F24FA5" w:rsidRPr="00034A4D" w:rsidRDefault="00825838" w:rsidP="00D0402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5</w:t>
            </w:r>
            <w:r w:rsidR="00D0402E">
              <w:rPr>
                <w:rFonts w:ascii="Times New Roman" w:hAnsi="Times New Roman" w:cs="Times New Roman"/>
                <w:szCs w:val="21"/>
              </w:rPr>
              <w:t>6</w:t>
            </w:r>
            <w:r>
              <w:rPr>
                <w:rFonts w:ascii="Times New Roman" w:hAnsi="Times New Roman" w:cs="Times New Roman" w:hint="eastAsia"/>
                <w:szCs w:val="21"/>
              </w:rPr>
              <w:t>.</w:t>
            </w:r>
            <w:r w:rsidR="00D0402E">
              <w:rPr>
                <w:rFonts w:ascii="Times New Roman" w:hAnsi="Times New Roman" w:cs="Times New Roman"/>
                <w:szCs w:val="21"/>
              </w:rPr>
              <w:t>14</w:t>
            </w:r>
            <w:r w:rsidRPr="00602871">
              <w:rPr>
                <w:rFonts w:ascii="Times New Roman" w:hAnsi="Times New Roman" w:cs="Times New Roman"/>
                <w:szCs w:val="21"/>
              </w:rPr>
              <w:t xml:space="preserve"> ±</w:t>
            </w:r>
            <w:r>
              <w:rPr>
                <w:rFonts w:ascii="Times New Roman" w:hAnsi="Times New Roman" w:cs="Times New Roman" w:hint="eastAsia"/>
                <w:szCs w:val="21"/>
              </w:rPr>
              <w:t xml:space="preserve"> 2.56</w:t>
            </w:r>
          </w:p>
        </w:tc>
        <w:tc>
          <w:tcPr>
            <w:tcW w:w="1286" w:type="pct"/>
            <w:tcBorders>
              <w:top w:val="single" w:sz="4" w:space="0" w:color="auto"/>
            </w:tcBorders>
          </w:tcPr>
          <w:p w:rsidR="00F24FA5" w:rsidRPr="00034A4D" w:rsidRDefault="00825838" w:rsidP="00D0402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5</w:t>
            </w:r>
            <w:r w:rsidR="00D0402E">
              <w:rPr>
                <w:rFonts w:ascii="Times New Roman" w:hAnsi="Times New Roman" w:cs="Times New Roman"/>
                <w:szCs w:val="21"/>
              </w:rPr>
              <w:t>4</w:t>
            </w:r>
            <w:r>
              <w:rPr>
                <w:rFonts w:ascii="Times New Roman" w:hAnsi="Times New Roman" w:cs="Times New Roman" w:hint="eastAsia"/>
                <w:szCs w:val="21"/>
              </w:rPr>
              <w:t>.</w:t>
            </w:r>
            <w:r w:rsidR="00D0402E">
              <w:rPr>
                <w:rFonts w:ascii="Times New Roman" w:hAnsi="Times New Roman" w:cs="Times New Roman"/>
                <w:szCs w:val="21"/>
              </w:rPr>
              <w:t>1</w:t>
            </w:r>
            <w:r>
              <w:rPr>
                <w:rFonts w:ascii="Times New Roman" w:hAnsi="Times New Roman" w:cs="Times New Roman" w:hint="eastAsia"/>
                <w:szCs w:val="21"/>
              </w:rPr>
              <w:t>6</w:t>
            </w:r>
            <w:r w:rsidRPr="00602871">
              <w:rPr>
                <w:rFonts w:ascii="Times New Roman" w:hAnsi="Times New Roman" w:cs="Times New Roman"/>
                <w:szCs w:val="21"/>
              </w:rPr>
              <w:t xml:space="preserve"> ±</w:t>
            </w:r>
            <w:r>
              <w:rPr>
                <w:rFonts w:ascii="Times New Roman" w:hAnsi="Times New Roman" w:cs="Times New Roman" w:hint="eastAsia"/>
                <w:szCs w:val="21"/>
              </w:rPr>
              <w:t xml:space="preserve"> 1.38</w:t>
            </w:r>
          </w:p>
        </w:tc>
        <w:tc>
          <w:tcPr>
            <w:tcW w:w="584" w:type="pct"/>
            <w:tcBorders>
              <w:top w:val="single" w:sz="4" w:space="0" w:color="auto"/>
            </w:tcBorders>
          </w:tcPr>
          <w:p w:rsidR="00F24FA5" w:rsidRPr="00825838" w:rsidRDefault="00825838" w:rsidP="00D0402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25838">
              <w:rPr>
                <w:rFonts w:ascii="Times New Roman" w:hAnsi="Times New Roman" w:cs="Times New Roman" w:hint="eastAsia"/>
                <w:szCs w:val="21"/>
              </w:rPr>
              <w:t>0.</w:t>
            </w:r>
            <w:r w:rsidR="00D0402E">
              <w:rPr>
                <w:rFonts w:ascii="Times New Roman" w:hAnsi="Times New Roman" w:cs="Times New Roman"/>
                <w:szCs w:val="21"/>
              </w:rPr>
              <w:t>34</w:t>
            </w:r>
            <w:r w:rsidRPr="00825838">
              <w:rPr>
                <w:rFonts w:ascii="Times New Roman" w:hAnsi="Times New Roman" w:cs="Times New Roman" w:hint="eastAsia"/>
                <w:szCs w:val="21"/>
              </w:rPr>
              <w:t>5</w:t>
            </w:r>
          </w:p>
        </w:tc>
      </w:tr>
      <w:tr w:rsidR="002C4B9B" w:rsidRPr="002C4B9B" w:rsidTr="00D0402E">
        <w:tc>
          <w:tcPr>
            <w:tcW w:w="1844" w:type="pct"/>
          </w:tcPr>
          <w:p w:rsidR="00E37BAC" w:rsidRPr="002C4B9B" w:rsidRDefault="003A2FF3" w:rsidP="008777EC">
            <w:pPr>
              <w:rPr>
                <w:rFonts w:ascii="Times New Roman" w:hAnsi="Times New Roman" w:cs="Times New Roman"/>
                <w:b/>
                <w:szCs w:val="21"/>
              </w:rPr>
            </w:pPr>
            <w:r>
              <w:rPr>
                <w:rFonts w:ascii="Times New Roman" w:hAnsi="Times New Roman" w:cs="Times New Roman" w:hint="eastAsia"/>
                <w:b/>
                <w:szCs w:val="21"/>
              </w:rPr>
              <w:t>Gender</w:t>
            </w:r>
            <w:r w:rsidR="00D565C6" w:rsidRPr="002C4B9B">
              <w:rPr>
                <w:rFonts w:ascii="Times New Roman" w:hAnsi="Times New Roman" w:cs="Times New Roman" w:hint="eastAsia"/>
                <w:b/>
                <w:szCs w:val="21"/>
              </w:rPr>
              <w:t>, %</w:t>
            </w:r>
          </w:p>
        </w:tc>
        <w:tc>
          <w:tcPr>
            <w:tcW w:w="1286" w:type="pct"/>
          </w:tcPr>
          <w:p w:rsidR="00E37BAC" w:rsidRPr="002C4B9B" w:rsidRDefault="00E37BAC" w:rsidP="003662A3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86" w:type="pct"/>
          </w:tcPr>
          <w:p w:rsidR="00E37BAC" w:rsidRPr="002C4B9B" w:rsidRDefault="00E37BAC" w:rsidP="003662A3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84" w:type="pct"/>
          </w:tcPr>
          <w:p w:rsidR="00E37BAC" w:rsidRPr="002C4B9B" w:rsidRDefault="00CC7146" w:rsidP="008F760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0.</w:t>
            </w:r>
            <w:r w:rsidR="008F7606">
              <w:rPr>
                <w:rFonts w:ascii="Times New Roman" w:hAnsi="Times New Roman" w:cs="Times New Roman" w:hint="eastAsia"/>
                <w:szCs w:val="21"/>
              </w:rPr>
              <w:t>762</w:t>
            </w:r>
          </w:p>
        </w:tc>
      </w:tr>
      <w:tr w:rsidR="002C4B9B" w:rsidRPr="002C4B9B" w:rsidTr="00D0402E">
        <w:tc>
          <w:tcPr>
            <w:tcW w:w="1844" w:type="pct"/>
          </w:tcPr>
          <w:p w:rsidR="00E37BAC" w:rsidRPr="002C4B9B" w:rsidRDefault="00E37BAC" w:rsidP="003662A3">
            <w:pPr>
              <w:ind w:firstLineChars="100" w:firstLine="211"/>
              <w:rPr>
                <w:rFonts w:ascii="Times New Roman" w:hAnsi="Times New Roman" w:cs="Times New Roman"/>
                <w:b/>
                <w:szCs w:val="21"/>
              </w:rPr>
            </w:pPr>
            <w:r w:rsidRPr="002C4B9B">
              <w:rPr>
                <w:rFonts w:ascii="Times New Roman" w:hAnsi="Times New Roman" w:cs="Times New Roman"/>
                <w:b/>
                <w:szCs w:val="21"/>
              </w:rPr>
              <w:t>Male</w:t>
            </w:r>
          </w:p>
        </w:tc>
        <w:tc>
          <w:tcPr>
            <w:tcW w:w="1286" w:type="pct"/>
          </w:tcPr>
          <w:p w:rsidR="00E37BAC" w:rsidRPr="002C4B9B" w:rsidRDefault="006A53D5" w:rsidP="006A53D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39</w:t>
            </w:r>
            <w:r w:rsidR="00D565C6" w:rsidRPr="002C4B9B">
              <w:rPr>
                <w:rFonts w:ascii="Times New Roman" w:hAnsi="Times New Roman" w:cs="Times New Roman" w:hint="eastAsia"/>
                <w:szCs w:val="21"/>
              </w:rPr>
              <w:t xml:space="preserve"> (</w:t>
            </w:r>
            <w:r w:rsidR="00474F91">
              <w:rPr>
                <w:rFonts w:ascii="Times New Roman" w:hAnsi="Times New Roman" w:cs="Times New Roman" w:hint="eastAsia"/>
                <w:szCs w:val="21"/>
              </w:rPr>
              <w:t>61.</w:t>
            </w:r>
            <w:r>
              <w:rPr>
                <w:rFonts w:ascii="Times New Roman" w:hAnsi="Times New Roman" w:cs="Times New Roman"/>
                <w:szCs w:val="21"/>
              </w:rPr>
              <w:t>90</w:t>
            </w:r>
            <w:r w:rsidR="00D565C6" w:rsidRPr="002C4B9B">
              <w:rPr>
                <w:rFonts w:ascii="Times New Roman" w:hAnsi="Times New Roman" w:cs="Times New Roman" w:hint="eastAsia"/>
                <w:szCs w:val="21"/>
              </w:rPr>
              <w:t>%)</w:t>
            </w:r>
          </w:p>
        </w:tc>
        <w:tc>
          <w:tcPr>
            <w:tcW w:w="1286" w:type="pct"/>
          </w:tcPr>
          <w:p w:rsidR="00E37BAC" w:rsidRPr="002C4B9B" w:rsidRDefault="006A53D5" w:rsidP="006A53D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45</w:t>
            </w:r>
            <w:r w:rsidR="00D565C6" w:rsidRPr="002C4B9B">
              <w:rPr>
                <w:rFonts w:ascii="Times New Roman" w:hAnsi="Times New Roman" w:cs="Times New Roman" w:hint="eastAsia"/>
                <w:szCs w:val="21"/>
              </w:rPr>
              <w:t xml:space="preserve"> (</w:t>
            </w:r>
            <w:r w:rsidR="00474F91">
              <w:rPr>
                <w:rFonts w:ascii="Times New Roman" w:hAnsi="Times New Roman" w:cs="Times New Roman" w:hint="eastAsia"/>
                <w:szCs w:val="21"/>
              </w:rPr>
              <w:t>7</w:t>
            </w:r>
            <w:r>
              <w:rPr>
                <w:rFonts w:ascii="Times New Roman" w:hAnsi="Times New Roman" w:cs="Times New Roman"/>
                <w:szCs w:val="21"/>
              </w:rPr>
              <w:t>1</w:t>
            </w:r>
            <w:r w:rsidR="00474F91">
              <w:rPr>
                <w:rFonts w:ascii="Times New Roman" w:hAnsi="Times New Roman" w:cs="Times New Roman" w:hint="eastAsia"/>
                <w:szCs w:val="21"/>
              </w:rPr>
              <w:t>.</w:t>
            </w:r>
            <w:r>
              <w:rPr>
                <w:rFonts w:ascii="Times New Roman" w:hAnsi="Times New Roman" w:cs="Times New Roman"/>
                <w:szCs w:val="21"/>
              </w:rPr>
              <w:t>14</w:t>
            </w:r>
            <w:r w:rsidR="00D565C6" w:rsidRPr="002C4B9B">
              <w:rPr>
                <w:rFonts w:ascii="Times New Roman" w:hAnsi="Times New Roman" w:cs="Times New Roman" w:hint="eastAsia"/>
                <w:szCs w:val="21"/>
              </w:rPr>
              <w:t>%)</w:t>
            </w:r>
          </w:p>
        </w:tc>
        <w:tc>
          <w:tcPr>
            <w:tcW w:w="584" w:type="pct"/>
          </w:tcPr>
          <w:p w:rsidR="00E37BAC" w:rsidRPr="002C4B9B" w:rsidRDefault="00E37BAC" w:rsidP="003662A3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2C4B9B" w:rsidRPr="002C4B9B" w:rsidTr="00D0402E">
        <w:tc>
          <w:tcPr>
            <w:tcW w:w="1844" w:type="pct"/>
          </w:tcPr>
          <w:p w:rsidR="00CB7DF9" w:rsidRPr="002C4B9B" w:rsidRDefault="00E37BAC" w:rsidP="003662A3">
            <w:pPr>
              <w:ind w:firstLineChars="100" w:firstLine="211"/>
              <w:rPr>
                <w:rFonts w:ascii="Times New Roman" w:hAnsi="Times New Roman" w:cs="Times New Roman"/>
                <w:b/>
                <w:szCs w:val="21"/>
              </w:rPr>
            </w:pPr>
            <w:r w:rsidRPr="002C4B9B">
              <w:rPr>
                <w:rFonts w:ascii="Times New Roman" w:hAnsi="Times New Roman" w:cs="Times New Roman"/>
                <w:b/>
                <w:szCs w:val="21"/>
              </w:rPr>
              <w:t>Female</w:t>
            </w:r>
          </w:p>
        </w:tc>
        <w:tc>
          <w:tcPr>
            <w:tcW w:w="1286" w:type="pct"/>
          </w:tcPr>
          <w:p w:rsidR="00CB7DF9" w:rsidRPr="002C4B9B" w:rsidRDefault="006A53D5" w:rsidP="006A53D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24</w:t>
            </w:r>
            <w:r w:rsidR="00D565C6" w:rsidRPr="002C4B9B">
              <w:rPr>
                <w:rFonts w:ascii="Times New Roman" w:hAnsi="Times New Roman" w:cs="Times New Roman" w:hint="eastAsia"/>
                <w:szCs w:val="21"/>
              </w:rPr>
              <w:t xml:space="preserve"> (</w:t>
            </w:r>
            <w:r w:rsidR="00474F91">
              <w:rPr>
                <w:rFonts w:ascii="Times New Roman" w:hAnsi="Times New Roman" w:cs="Times New Roman" w:hint="eastAsia"/>
                <w:szCs w:val="21"/>
              </w:rPr>
              <w:t>38.</w:t>
            </w:r>
            <w:r>
              <w:rPr>
                <w:rFonts w:ascii="Times New Roman" w:hAnsi="Times New Roman" w:cs="Times New Roman"/>
                <w:szCs w:val="21"/>
              </w:rPr>
              <w:t>10</w:t>
            </w:r>
            <w:r w:rsidR="00D565C6" w:rsidRPr="002C4B9B">
              <w:rPr>
                <w:rFonts w:ascii="Times New Roman" w:hAnsi="Times New Roman" w:cs="Times New Roman" w:hint="eastAsia"/>
                <w:szCs w:val="21"/>
              </w:rPr>
              <w:t>%)</w:t>
            </w:r>
          </w:p>
        </w:tc>
        <w:tc>
          <w:tcPr>
            <w:tcW w:w="1286" w:type="pct"/>
          </w:tcPr>
          <w:p w:rsidR="00CB7DF9" w:rsidRPr="002C4B9B" w:rsidRDefault="006A53D5" w:rsidP="006A53D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18</w:t>
            </w:r>
            <w:r w:rsidR="00D565C6" w:rsidRPr="002C4B9B">
              <w:rPr>
                <w:rFonts w:ascii="Times New Roman" w:hAnsi="Times New Roman" w:cs="Times New Roman" w:hint="eastAsia"/>
                <w:szCs w:val="21"/>
              </w:rPr>
              <w:t xml:space="preserve"> (</w:t>
            </w:r>
            <w:r w:rsidR="00474F91">
              <w:rPr>
                <w:rFonts w:ascii="Times New Roman" w:hAnsi="Times New Roman" w:cs="Times New Roman" w:hint="eastAsia"/>
                <w:szCs w:val="21"/>
              </w:rPr>
              <w:t>2</w:t>
            </w:r>
            <w:r>
              <w:rPr>
                <w:rFonts w:ascii="Times New Roman" w:hAnsi="Times New Roman" w:cs="Times New Roman"/>
                <w:szCs w:val="21"/>
              </w:rPr>
              <w:t>8</w:t>
            </w:r>
            <w:r w:rsidR="00474F91">
              <w:rPr>
                <w:rFonts w:ascii="Times New Roman" w:hAnsi="Times New Roman" w:cs="Times New Roman" w:hint="eastAsia"/>
                <w:szCs w:val="21"/>
              </w:rPr>
              <w:t>.</w:t>
            </w:r>
            <w:r>
              <w:rPr>
                <w:rFonts w:ascii="Times New Roman" w:hAnsi="Times New Roman" w:cs="Times New Roman"/>
                <w:szCs w:val="21"/>
              </w:rPr>
              <w:t>56</w:t>
            </w:r>
            <w:r w:rsidR="00D565C6" w:rsidRPr="002C4B9B">
              <w:rPr>
                <w:rFonts w:ascii="Times New Roman" w:hAnsi="Times New Roman" w:cs="Times New Roman" w:hint="eastAsia"/>
                <w:szCs w:val="21"/>
              </w:rPr>
              <w:t>%)</w:t>
            </w:r>
          </w:p>
        </w:tc>
        <w:tc>
          <w:tcPr>
            <w:tcW w:w="584" w:type="pct"/>
          </w:tcPr>
          <w:p w:rsidR="00CB7DF9" w:rsidRPr="002C4B9B" w:rsidRDefault="00CB7DF9" w:rsidP="003662A3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2C1BFC" w:rsidRPr="00CC7146" w:rsidTr="00D0402E">
        <w:tc>
          <w:tcPr>
            <w:tcW w:w="1844" w:type="pct"/>
          </w:tcPr>
          <w:p w:rsidR="00CB7DF9" w:rsidRPr="002C1BFC" w:rsidRDefault="00473987">
            <w:pPr>
              <w:rPr>
                <w:rFonts w:ascii="Times New Roman" w:hAnsi="Times New Roman" w:cs="Times New Roman"/>
                <w:b/>
                <w:szCs w:val="21"/>
              </w:rPr>
            </w:pPr>
            <w:r>
              <w:rPr>
                <w:rFonts w:ascii="Times New Roman" w:hAnsi="Times New Roman" w:cs="Times New Roman" w:hint="eastAsia"/>
                <w:b/>
                <w:szCs w:val="21"/>
              </w:rPr>
              <w:t>Liver metastasis</w:t>
            </w:r>
            <w:r w:rsidR="00D565C6" w:rsidRPr="002C1BFC">
              <w:rPr>
                <w:rFonts w:ascii="Times New Roman" w:hAnsi="Times New Roman" w:cs="Times New Roman" w:hint="eastAsia"/>
                <w:b/>
                <w:szCs w:val="21"/>
              </w:rPr>
              <w:t>, %</w:t>
            </w:r>
          </w:p>
        </w:tc>
        <w:tc>
          <w:tcPr>
            <w:tcW w:w="1286" w:type="pct"/>
          </w:tcPr>
          <w:p w:rsidR="00CB7DF9" w:rsidRPr="002C1BFC" w:rsidRDefault="00CB7DF9" w:rsidP="003662A3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86" w:type="pct"/>
          </w:tcPr>
          <w:p w:rsidR="00CB7DF9" w:rsidRPr="002C1BFC" w:rsidRDefault="00CB7DF9" w:rsidP="003662A3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84" w:type="pct"/>
          </w:tcPr>
          <w:p w:rsidR="00CB7DF9" w:rsidRPr="00CC7146" w:rsidRDefault="00CC7146" w:rsidP="0004141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1.000</w:t>
            </w:r>
          </w:p>
        </w:tc>
      </w:tr>
      <w:tr w:rsidR="002C1BFC" w:rsidRPr="002C1BFC" w:rsidTr="00D0402E">
        <w:trPr>
          <w:trHeight w:val="318"/>
        </w:trPr>
        <w:tc>
          <w:tcPr>
            <w:tcW w:w="1844" w:type="pct"/>
          </w:tcPr>
          <w:p w:rsidR="00E31498" w:rsidRPr="002C1BFC" w:rsidRDefault="00473987" w:rsidP="008777EC">
            <w:pPr>
              <w:ind w:firstLineChars="100" w:firstLine="211"/>
              <w:rPr>
                <w:rFonts w:ascii="Times New Roman" w:hAnsi="Times New Roman" w:cs="Times New Roman"/>
                <w:b/>
                <w:szCs w:val="21"/>
              </w:rPr>
            </w:pPr>
            <w:r>
              <w:rPr>
                <w:rFonts w:ascii="Times New Roman" w:hAnsi="Times New Roman" w:cs="Times New Roman" w:hint="eastAsia"/>
                <w:b/>
                <w:szCs w:val="21"/>
              </w:rPr>
              <w:t>Synchronous</w:t>
            </w:r>
          </w:p>
        </w:tc>
        <w:tc>
          <w:tcPr>
            <w:tcW w:w="1286" w:type="pct"/>
          </w:tcPr>
          <w:p w:rsidR="00E31498" w:rsidRPr="002C1BFC" w:rsidRDefault="00CC7146" w:rsidP="00CC714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 xml:space="preserve">9 </w:t>
            </w:r>
            <w:r w:rsidRPr="002C4B9B">
              <w:rPr>
                <w:rFonts w:ascii="Times New Roman" w:hAnsi="Times New Roman" w:cs="Times New Roman" w:hint="eastAsia"/>
                <w:szCs w:val="21"/>
              </w:rPr>
              <w:t>(</w:t>
            </w:r>
            <w:r>
              <w:rPr>
                <w:rFonts w:ascii="Times New Roman" w:hAnsi="Times New Roman" w:cs="Times New Roman" w:hint="eastAsia"/>
                <w:szCs w:val="21"/>
              </w:rPr>
              <w:t>69.23</w:t>
            </w:r>
            <w:r w:rsidRPr="002C4B9B">
              <w:rPr>
                <w:rFonts w:ascii="Times New Roman" w:hAnsi="Times New Roman" w:cs="Times New Roman" w:hint="eastAsia"/>
                <w:szCs w:val="21"/>
              </w:rPr>
              <w:t>%)</w:t>
            </w:r>
          </w:p>
        </w:tc>
        <w:tc>
          <w:tcPr>
            <w:tcW w:w="1286" w:type="pct"/>
          </w:tcPr>
          <w:p w:rsidR="00E31498" w:rsidRPr="002C1BFC" w:rsidRDefault="00CC7146" w:rsidP="00C66B1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 xml:space="preserve">52 </w:t>
            </w:r>
            <w:r w:rsidRPr="002C4B9B">
              <w:rPr>
                <w:rFonts w:ascii="Times New Roman" w:hAnsi="Times New Roman" w:cs="Times New Roman" w:hint="eastAsia"/>
                <w:szCs w:val="21"/>
              </w:rPr>
              <w:t>(</w:t>
            </w:r>
            <w:r>
              <w:rPr>
                <w:rFonts w:ascii="Times New Roman" w:hAnsi="Times New Roman" w:cs="Times New Roman" w:hint="eastAsia"/>
                <w:szCs w:val="21"/>
              </w:rPr>
              <w:t>70.27</w:t>
            </w:r>
            <w:r w:rsidRPr="002C4B9B">
              <w:rPr>
                <w:rFonts w:ascii="Times New Roman" w:hAnsi="Times New Roman" w:cs="Times New Roman" w:hint="eastAsia"/>
                <w:szCs w:val="21"/>
              </w:rPr>
              <w:t>%)</w:t>
            </w:r>
          </w:p>
        </w:tc>
        <w:tc>
          <w:tcPr>
            <w:tcW w:w="584" w:type="pct"/>
          </w:tcPr>
          <w:p w:rsidR="00E31498" w:rsidRPr="002C1BFC" w:rsidRDefault="00E31498" w:rsidP="008777EC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2C1BFC" w:rsidRPr="002C1BFC" w:rsidTr="00D0402E">
        <w:tc>
          <w:tcPr>
            <w:tcW w:w="1844" w:type="pct"/>
          </w:tcPr>
          <w:p w:rsidR="00CB7DF9" w:rsidRPr="002C1BFC" w:rsidRDefault="00473987" w:rsidP="00D73843">
            <w:pPr>
              <w:ind w:firstLineChars="100" w:firstLine="211"/>
              <w:rPr>
                <w:rFonts w:ascii="Times New Roman" w:hAnsi="Times New Roman" w:cs="Times New Roman"/>
                <w:b/>
                <w:szCs w:val="21"/>
              </w:rPr>
            </w:pPr>
            <w:r>
              <w:rPr>
                <w:rFonts w:ascii="Times New Roman" w:hAnsi="Times New Roman" w:cs="Times New Roman" w:hint="eastAsia"/>
                <w:b/>
                <w:szCs w:val="21"/>
              </w:rPr>
              <w:t>Metachronous</w:t>
            </w:r>
          </w:p>
        </w:tc>
        <w:tc>
          <w:tcPr>
            <w:tcW w:w="1286" w:type="pct"/>
          </w:tcPr>
          <w:p w:rsidR="00CB7DF9" w:rsidRPr="002C1BFC" w:rsidRDefault="00CC7146" w:rsidP="00CC714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 xml:space="preserve">4 </w:t>
            </w:r>
            <w:r w:rsidRPr="002C4B9B">
              <w:rPr>
                <w:rFonts w:ascii="Times New Roman" w:hAnsi="Times New Roman" w:cs="Times New Roman" w:hint="eastAsia"/>
                <w:szCs w:val="21"/>
              </w:rPr>
              <w:t>(</w:t>
            </w:r>
            <w:r>
              <w:rPr>
                <w:rFonts w:ascii="Times New Roman" w:hAnsi="Times New Roman" w:cs="Times New Roman" w:hint="eastAsia"/>
                <w:szCs w:val="21"/>
              </w:rPr>
              <w:t>30.77</w:t>
            </w:r>
            <w:r w:rsidRPr="002C4B9B">
              <w:rPr>
                <w:rFonts w:ascii="Times New Roman" w:hAnsi="Times New Roman" w:cs="Times New Roman" w:hint="eastAsia"/>
                <w:szCs w:val="21"/>
              </w:rPr>
              <w:t>%)</w:t>
            </w:r>
          </w:p>
        </w:tc>
        <w:tc>
          <w:tcPr>
            <w:tcW w:w="1286" w:type="pct"/>
          </w:tcPr>
          <w:p w:rsidR="00CB7DF9" w:rsidRPr="002C1BFC" w:rsidRDefault="00CC7146" w:rsidP="00C66B1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 xml:space="preserve">22 </w:t>
            </w:r>
            <w:r w:rsidRPr="002C4B9B">
              <w:rPr>
                <w:rFonts w:ascii="Times New Roman" w:hAnsi="Times New Roman" w:cs="Times New Roman" w:hint="eastAsia"/>
                <w:szCs w:val="21"/>
              </w:rPr>
              <w:t>(</w:t>
            </w:r>
            <w:r>
              <w:rPr>
                <w:rFonts w:ascii="Times New Roman" w:hAnsi="Times New Roman" w:cs="Times New Roman" w:hint="eastAsia"/>
                <w:szCs w:val="21"/>
              </w:rPr>
              <w:t>29.73</w:t>
            </w:r>
            <w:r w:rsidRPr="002C4B9B">
              <w:rPr>
                <w:rFonts w:ascii="Times New Roman" w:hAnsi="Times New Roman" w:cs="Times New Roman" w:hint="eastAsia"/>
                <w:szCs w:val="21"/>
              </w:rPr>
              <w:t>%)</w:t>
            </w:r>
          </w:p>
        </w:tc>
        <w:tc>
          <w:tcPr>
            <w:tcW w:w="584" w:type="pct"/>
          </w:tcPr>
          <w:p w:rsidR="00CB7DF9" w:rsidRPr="002C1BFC" w:rsidRDefault="00CB7DF9" w:rsidP="003662A3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517665" w:rsidRPr="00C66B13" w:rsidTr="00D0402E">
        <w:tc>
          <w:tcPr>
            <w:tcW w:w="1844" w:type="pct"/>
          </w:tcPr>
          <w:p w:rsidR="00517665" w:rsidRPr="002C1BFC" w:rsidRDefault="00517665" w:rsidP="00E959D6">
            <w:pPr>
              <w:rPr>
                <w:rFonts w:ascii="Times New Roman" w:hAnsi="Times New Roman" w:cs="Times New Roman"/>
                <w:b/>
                <w:szCs w:val="21"/>
              </w:rPr>
            </w:pPr>
            <w:r>
              <w:rPr>
                <w:rFonts w:ascii="Times New Roman" w:hAnsi="Times New Roman" w:cs="Times New Roman" w:hint="eastAsia"/>
                <w:b/>
                <w:szCs w:val="21"/>
              </w:rPr>
              <w:t>Extrahepatic disease</w:t>
            </w:r>
            <w:r w:rsidRPr="002C1BFC">
              <w:rPr>
                <w:rFonts w:ascii="Times New Roman" w:hAnsi="Times New Roman" w:cs="Times New Roman" w:hint="eastAsia"/>
                <w:b/>
                <w:szCs w:val="21"/>
              </w:rPr>
              <w:t>, %</w:t>
            </w:r>
          </w:p>
        </w:tc>
        <w:tc>
          <w:tcPr>
            <w:tcW w:w="1286" w:type="pct"/>
          </w:tcPr>
          <w:p w:rsidR="00517665" w:rsidRPr="002C1BFC" w:rsidRDefault="00517665" w:rsidP="00E959D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86" w:type="pct"/>
          </w:tcPr>
          <w:p w:rsidR="00517665" w:rsidRPr="002C1BFC" w:rsidRDefault="00517665" w:rsidP="00E959D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84" w:type="pct"/>
          </w:tcPr>
          <w:p w:rsidR="00517665" w:rsidRPr="00FB3344" w:rsidRDefault="00517665" w:rsidP="00FB334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B3344">
              <w:rPr>
                <w:rFonts w:ascii="Times New Roman" w:hAnsi="Times New Roman" w:cs="Times New Roman" w:hint="eastAsia"/>
                <w:szCs w:val="21"/>
              </w:rPr>
              <w:t>0.</w:t>
            </w:r>
            <w:r w:rsidR="00FB3344" w:rsidRPr="00FB3344">
              <w:rPr>
                <w:rFonts w:ascii="Times New Roman" w:hAnsi="Times New Roman" w:cs="Times New Roman"/>
                <w:szCs w:val="21"/>
              </w:rPr>
              <w:t>43</w:t>
            </w:r>
            <w:r w:rsidRPr="00FB3344">
              <w:rPr>
                <w:rFonts w:ascii="Times New Roman" w:hAnsi="Times New Roman" w:cs="Times New Roman" w:hint="eastAsia"/>
                <w:szCs w:val="21"/>
              </w:rPr>
              <w:t>4</w:t>
            </w:r>
          </w:p>
        </w:tc>
      </w:tr>
      <w:tr w:rsidR="00517665" w:rsidRPr="00C66B13" w:rsidTr="00D0402E">
        <w:tc>
          <w:tcPr>
            <w:tcW w:w="1844" w:type="pct"/>
          </w:tcPr>
          <w:p w:rsidR="00517665" w:rsidRPr="002C1BFC" w:rsidRDefault="00517665" w:rsidP="00E959D6">
            <w:pPr>
              <w:ind w:firstLineChars="100" w:firstLine="211"/>
              <w:rPr>
                <w:rFonts w:ascii="Times New Roman" w:hAnsi="Times New Roman" w:cs="Times New Roman"/>
                <w:b/>
                <w:szCs w:val="21"/>
              </w:rPr>
            </w:pPr>
            <w:r>
              <w:rPr>
                <w:rFonts w:ascii="Times New Roman" w:hAnsi="Times New Roman" w:cs="Times New Roman" w:hint="eastAsia"/>
                <w:b/>
                <w:szCs w:val="21"/>
              </w:rPr>
              <w:t>Yes</w:t>
            </w:r>
          </w:p>
        </w:tc>
        <w:tc>
          <w:tcPr>
            <w:tcW w:w="1286" w:type="pct"/>
          </w:tcPr>
          <w:p w:rsidR="00517665" w:rsidRPr="002C1BFC" w:rsidRDefault="00FB3344" w:rsidP="00E959D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</w:t>
            </w:r>
            <w:r w:rsidR="00517665">
              <w:rPr>
                <w:rFonts w:ascii="Times New Roman" w:hAnsi="Times New Roman" w:cs="Times New Roman" w:hint="eastAsia"/>
                <w:szCs w:val="21"/>
              </w:rPr>
              <w:t>8</w:t>
            </w:r>
            <w:r w:rsidR="00517665" w:rsidRPr="002C4B9B">
              <w:rPr>
                <w:rFonts w:ascii="Times New Roman" w:hAnsi="Times New Roman" w:cs="Times New Roman" w:hint="eastAsia"/>
                <w:szCs w:val="21"/>
              </w:rPr>
              <w:t xml:space="preserve"> (</w:t>
            </w:r>
            <w:r w:rsidR="00517665">
              <w:rPr>
                <w:rFonts w:ascii="Times New Roman" w:hAnsi="Times New Roman" w:cs="Times New Roman" w:hint="eastAsia"/>
                <w:szCs w:val="21"/>
              </w:rPr>
              <w:t>61.54</w:t>
            </w:r>
            <w:r w:rsidR="00517665" w:rsidRPr="002C4B9B">
              <w:rPr>
                <w:rFonts w:ascii="Times New Roman" w:hAnsi="Times New Roman" w:cs="Times New Roman" w:hint="eastAsia"/>
                <w:szCs w:val="21"/>
              </w:rPr>
              <w:t>%)</w:t>
            </w:r>
          </w:p>
        </w:tc>
        <w:tc>
          <w:tcPr>
            <w:tcW w:w="1286" w:type="pct"/>
          </w:tcPr>
          <w:p w:rsidR="00517665" w:rsidRPr="002C1BFC" w:rsidRDefault="00FB3344" w:rsidP="00C5061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42</w:t>
            </w:r>
            <w:r w:rsidR="00517665"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 w:rsidR="00517665" w:rsidRPr="002C4B9B">
              <w:rPr>
                <w:rFonts w:ascii="Times New Roman" w:hAnsi="Times New Roman" w:cs="Times New Roman" w:hint="eastAsia"/>
                <w:szCs w:val="21"/>
              </w:rPr>
              <w:t>(</w:t>
            </w:r>
            <w:r>
              <w:rPr>
                <w:rFonts w:ascii="Times New Roman" w:hAnsi="Times New Roman" w:cs="Times New Roman"/>
                <w:szCs w:val="21"/>
              </w:rPr>
              <w:t>6</w:t>
            </w:r>
            <w:r w:rsidR="00C5061B">
              <w:rPr>
                <w:rFonts w:ascii="Times New Roman" w:hAnsi="Times New Roman" w:cs="Times New Roman"/>
                <w:szCs w:val="21"/>
              </w:rPr>
              <w:t>6.67</w:t>
            </w:r>
            <w:r w:rsidR="00517665" w:rsidRPr="002C4B9B">
              <w:rPr>
                <w:rFonts w:ascii="Times New Roman" w:hAnsi="Times New Roman" w:cs="Times New Roman" w:hint="eastAsia"/>
                <w:szCs w:val="21"/>
              </w:rPr>
              <w:t>%)</w:t>
            </w:r>
          </w:p>
        </w:tc>
        <w:tc>
          <w:tcPr>
            <w:tcW w:w="584" w:type="pct"/>
          </w:tcPr>
          <w:p w:rsidR="00517665" w:rsidRPr="00C66B13" w:rsidRDefault="00517665" w:rsidP="00E959D6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</w:p>
        </w:tc>
      </w:tr>
      <w:tr w:rsidR="00517665" w:rsidRPr="00C66B13" w:rsidTr="00D0402E">
        <w:tc>
          <w:tcPr>
            <w:tcW w:w="1844" w:type="pct"/>
          </w:tcPr>
          <w:p w:rsidR="00517665" w:rsidRPr="002C1BFC" w:rsidRDefault="00517665" w:rsidP="00E959D6">
            <w:pPr>
              <w:ind w:firstLineChars="100" w:firstLine="211"/>
              <w:rPr>
                <w:rFonts w:ascii="Times New Roman" w:hAnsi="Times New Roman" w:cs="Times New Roman"/>
                <w:b/>
                <w:szCs w:val="21"/>
              </w:rPr>
            </w:pPr>
            <w:r>
              <w:rPr>
                <w:rFonts w:ascii="Times New Roman" w:hAnsi="Times New Roman" w:cs="Times New Roman" w:hint="eastAsia"/>
                <w:b/>
                <w:szCs w:val="21"/>
              </w:rPr>
              <w:t>No</w:t>
            </w:r>
          </w:p>
        </w:tc>
        <w:tc>
          <w:tcPr>
            <w:tcW w:w="1286" w:type="pct"/>
          </w:tcPr>
          <w:p w:rsidR="00517665" w:rsidRPr="002C1BFC" w:rsidRDefault="00FB3344" w:rsidP="00E959D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</w:t>
            </w:r>
            <w:r w:rsidR="00517665">
              <w:rPr>
                <w:rFonts w:ascii="Times New Roman" w:hAnsi="Times New Roman" w:cs="Times New Roman" w:hint="eastAsia"/>
                <w:szCs w:val="21"/>
              </w:rPr>
              <w:t>5</w:t>
            </w:r>
            <w:r w:rsidR="00517665" w:rsidRPr="002C4B9B">
              <w:rPr>
                <w:rFonts w:ascii="Times New Roman" w:hAnsi="Times New Roman" w:cs="Times New Roman" w:hint="eastAsia"/>
                <w:szCs w:val="21"/>
              </w:rPr>
              <w:t xml:space="preserve"> (</w:t>
            </w:r>
            <w:r w:rsidR="00517665">
              <w:rPr>
                <w:rFonts w:ascii="Times New Roman" w:hAnsi="Times New Roman" w:cs="Times New Roman" w:hint="eastAsia"/>
                <w:szCs w:val="21"/>
              </w:rPr>
              <w:t>38.46</w:t>
            </w:r>
            <w:r w:rsidR="00517665" w:rsidRPr="002C4B9B">
              <w:rPr>
                <w:rFonts w:ascii="Times New Roman" w:hAnsi="Times New Roman" w:cs="Times New Roman" w:hint="eastAsia"/>
                <w:szCs w:val="21"/>
              </w:rPr>
              <w:t>%)</w:t>
            </w:r>
          </w:p>
        </w:tc>
        <w:tc>
          <w:tcPr>
            <w:tcW w:w="1286" w:type="pct"/>
          </w:tcPr>
          <w:p w:rsidR="00517665" w:rsidRPr="002C1BFC" w:rsidRDefault="00FB3344" w:rsidP="00C5061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21</w:t>
            </w:r>
            <w:r w:rsidR="00517665"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 w:rsidR="00517665" w:rsidRPr="002C4B9B">
              <w:rPr>
                <w:rFonts w:ascii="Times New Roman" w:hAnsi="Times New Roman" w:cs="Times New Roman" w:hint="eastAsia"/>
                <w:szCs w:val="21"/>
              </w:rPr>
              <w:t>(</w:t>
            </w:r>
            <w:r>
              <w:rPr>
                <w:rFonts w:ascii="Times New Roman" w:hAnsi="Times New Roman" w:cs="Times New Roman"/>
                <w:szCs w:val="21"/>
              </w:rPr>
              <w:t>3</w:t>
            </w:r>
            <w:r w:rsidR="00C5061B">
              <w:rPr>
                <w:rFonts w:ascii="Times New Roman" w:hAnsi="Times New Roman" w:cs="Times New Roman"/>
                <w:szCs w:val="21"/>
              </w:rPr>
              <w:t>3</w:t>
            </w:r>
            <w:r w:rsidR="00517665">
              <w:rPr>
                <w:rFonts w:ascii="Times New Roman" w:hAnsi="Times New Roman" w:cs="Times New Roman" w:hint="eastAsia"/>
                <w:szCs w:val="21"/>
              </w:rPr>
              <w:t>.</w:t>
            </w:r>
            <w:r w:rsidR="00C5061B">
              <w:rPr>
                <w:rFonts w:ascii="Times New Roman" w:hAnsi="Times New Roman" w:cs="Times New Roman"/>
                <w:szCs w:val="21"/>
              </w:rPr>
              <w:t>33</w:t>
            </w:r>
            <w:r w:rsidR="00517665" w:rsidRPr="002C4B9B">
              <w:rPr>
                <w:rFonts w:ascii="Times New Roman" w:hAnsi="Times New Roman" w:cs="Times New Roman" w:hint="eastAsia"/>
                <w:szCs w:val="21"/>
              </w:rPr>
              <w:t>%)</w:t>
            </w:r>
          </w:p>
        </w:tc>
        <w:tc>
          <w:tcPr>
            <w:tcW w:w="584" w:type="pct"/>
          </w:tcPr>
          <w:p w:rsidR="00517665" w:rsidRPr="00C66B13" w:rsidRDefault="00517665" w:rsidP="00E959D6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</w:p>
        </w:tc>
      </w:tr>
      <w:tr w:rsidR="0043670C" w:rsidRPr="0004464A" w:rsidTr="00D0402E">
        <w:tc>
          <w:tcPr>
            <w:tcW w:w="1844" w:type="pct"/>
          </w:tcPr>
          <w:p w:rsidR="0043670C" w:rsidRPr="002C1BFC" w:rsidRDefault="0043670C" w:rsidP="00E959D6">
            <w:pPr>
              <w:rPr>
                <w:rFonts w:ascii="Times New Roman" w:hAnsi="Times New Roman" w:cs="Times New Roman"/>
                <w:b/>
                <w:szCs w:val="21"/>
              </w:rPr>
            </w:pPr>
            <w:r>
              <w:rPr>
                <w:rFonts w:ascii="Times New Roman" w:hAnsi="Times New Roman" w:cs="Times New Roman" w:hint="eastAsia"/>
                <w:b/>
                <w:szCs w:val="21"/>
              </w:rPr>
              <w:t>Preoperative CEA level, ng/ml</w:t>
            </w:r>
          </w:p>
        </w:tc>
        <w:tc>
          <w:tcPr>
            <w:tcW w:w="1286" w:type="pct"/>
          </w:tcPr>
          <w:p w:rsidR="0043670C" w:rsidRPr="002C1BFC" w:rsidRDefault="0043670C" w:rsidP="00E959D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12.30 (6.56-22.28)</w:t>
            </w:r>
          </w:p>
        </w:tc>
        <w:tc>
          <w:tcPr>
            <w:tcW w:w="1286" w:type="pct"/>
          </w:tcPr>
          <w:p w:rsidR="0043670C" w:rsidRPr="002C1BFC" w:rsidRDefault="0043670C" w:rsidP="00E959D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8.88 (4.10-35.25)</w:t>
            </w:r>
          </w:p>
        </w:tc>
        <w:tc>
          <w:tcPr>
            <w:tcW w:w="584" w:type="pct"/>
          </w:tcPr>
          <w:p w:rsidR="0043670C" w:rsidRPr="0004464A" w:rsidRDefault="0043670C" w:rsidP="00E959D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4464A">
              <w:rPr>
                <w:rFonts w:ascii="Times New Roman" w:hAnsi="Times New Roman" w:cs="Times New Roman" w:hint="eastAsia"/>
                <w:szCs w:val="21"/>
              </w:rPr>
              <w:t>0.536</w:t>
            </w:r>
          </w:p>
        </w:tc>
      </w:tr>
      <w:tr w:rsidR="00C87B55" w:rsidRPr="00C66B13" w:rsidTr="00D0402E">
        <w:tc>
          <w:tcPr>
            <w:tcW w:w="1844" w:type="pct"/>
          </w:tcPr>
          <w:p w:rsidR="00C87B55" w:rsidRPr="00C66B13" w:rsidRDefault="00C87B55" w:rsidP="00C87B55">
            <w:pPr>
              <w:rPr>
                <w:rFonts w:ascii="Times New Roman" w:hAnsi="Times New Roman" w:cs="Times New Roman"/>
                <w:b/>
                <w:szCs w:val="21"/>
              </w:rPr>
            </w:pPr>
            <w:r>
              <w:rPr>
                <w:rFonts w:ascii="Times New Roman" w:hAnsi="Times New Roman" w:cs="Times New Roman" w:hint="eastAsia"/>
                <w:b/>
                <w:szCs w:val="21"/>
              </w:rPr>
              <w:t>Liver metastasis distribution</w:t>
            </w:r>
            <w:r w:rsidRPr="00C66B13">
              <w:rPr>
                <w:rFonts w:ascii="Times New Roman" w:hAnsi="Times New Roman" w:cs="Times New Roman" w:hint="eastAsia"/>
                <w:b/>
                <w:szCs w:val="21"/>
              </w:rPr>
              <w:t>, %</w:t>
            </w:r>
          </w:p>
        </w:tc>
        <w:tc>
          <w:tcPr>
            <w:tcW w:w="1286" w:type="pct"/>
          </w:tcPr>
          <w:p w:rsidR="00C87B55" w:rsidRPr="00C66B13" w:rsidRDefault="00C87B55" w:rsidP="008D2990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86" w:type="pct"/>
          </w:tcPr>
          <w:p w:rsidR="00C87B55" w:rsidRPr="00C66B13" w:rsidRDefault="00C87B55" w:rsidP="008D2990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84" w:type="pct"/>
          </w:tcPr>
          <w:p w:rsidR="00C87B55" w:rsidRPr="00C66B13" w:rsidRDefault="008F7606" w:rsidP="008D299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0.523</w:t>
            </w:r>
          </w:p>
        </w:tc>
      </w:tr>
      <w:tr w:rsidR="00C87B55" w:rsidRPr="00C66B13" w:rsidTr="00D0402E">
        <w:tc>
          <w:tcPr>
            <w:tcW w:w="1844" w:type="pct"/>
          </w:tcPr>
          <w:p w:rsidR="00C87B55" w:rsidRPr="00C66B13" w:rsidRDefault="00D5111C" w:rsidP="00D5111C">
            <w:pPr>
              <w:ind w:firstLineChars="100" w:firstLine="211"/>
              <w:rPr>
                <w:rFonts w:ascii="Times New Roman" w:hAnsi="Times New Roman" w:cs="Times New Roman"/>
                <w:b/>
                <w:szCs w:val="21"/>
              </w:rPr>
            </w:pPr>
            <w:r>
              <w:rPr>
                <w:rFonts w:ascii="Times New Roman" w:hAnsi="Times New Roman" w:cs="Times New Roman" w:hint="eastAsia"/>
                <w:b/>
                <w:szCs w:val="21"/>
              </w:rPr>
              <w:t>Unilobar</w:t>
            </w:r>
          </w:p>
        </w:tc>
        <w:tc>
          <w:tcPr>
            <w:tcW w:w="1286" w:type="pct"/>
          </w:tcPr>
          <w:p w:rsidR="00C87B55" w:rsidRPr="00C66B13" w:rsidRDefault="00C5061B" w:rsidP="00C5061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22</w:t>
            </w:r>
            <w:r w:rsidR="008F7606"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 w:rsidR="008F7606" w:rsidRPr="002C4B9B">
              <w:rPr>
                <w:rFonts w:ascii="Times New Roman" w:hAnsi="Times New Roman" w:cs="Times New Roman" w:hint="eastAsia"/>
                <w:szCs w:val="21"/>
              </w:rPr>
              <w:t>(</w:t>
            </w:r>
            <w:r>
              <w:rPr>
                <w:rFonts w:ascii="Times New Roman" w:hAnsi="Times New Roman" w:cs="Times New Roman"/>
                <w:szCs w:val="21"/>
              </w:rPr>
              <w:t>3</w:t>
            </w:r>
            <w:r w:rsidR="00A074BB">
              <w:rPr>
                <w:rFonts w:ascii="Times New Roman" w:hAnsi="Times New Roman" w:cs="Times New Roman" w:hint="eastAsia"/>
                <w:szCs w:val="21"/>
              </w:rPr>
              <w:t>5.38</w:t>
            </w:r>
            <w:r w:rsidR="008F7606" w:rsidRPr="002C4B9B">
              <w:rPr>
                <w:rFonts w:ascii="Times New Roman" w:hAnsi="Times New Roman" w:cs="Times New Roman" w:hint="eastAsia"/>
                <w:szCs w:val="21"/>
              </w:rPr>
              <w:t>%)</w:t>
            </w:r>
          </w:p>
        </w:tc>
        <w:tc>
          <w:tcPr>
            <w:tcW w:w="1286" w:type="pct"/>
          </w:tcPr>
          <w:p w:rsidR="00C87B55" w:rsidRPr="00C66B13" w:rsidRDefault="00C5061B" w:rsidP="00A074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18</w:t>
            </w:r>
            <w:r w:rsidR="008F7606"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 w:rsidR="008F7606" w:rsidRPr="002C4B9B">
              <w:rPr>
                <w:rFonts w:ascii="Times New Roman" w:hAnsi="Times New Roman" w:cs="Times New Roman" w:hint="eastAsia"/>
                <w:szCs w:val="21"/>
              </w:rPr>
              <w:t>(</w:t>
            </w:r>
            <w:r w:rsidR="00A074BB">
              <w:rPr>
                <w:rFonts w:ascii="Times New Roman" w:hAnsi="Times New Roman" w:cs="Times New Roman" w:hint="eastAsia"/>
                <w:szCs w:val="21"/>
              </w:rPr>
              <w:t>28.38</w:t>
            </w:r>
            <w:r w:rsidR="008F7606" w:rsidRPr="002C4B9B">
              <w:rPr>
                <w:rFonts w:ascii="Times New Roman" w:hAnsi="Times New Roman" w:cs="Times New Roman" w:hint="eastAsia"/>
                <w:szCs w:val="21"/>
              </w:rPr>
              <w:t>%)</w:t>
            </w:r>
          </w:p>
        </w:tc>
        <w:tc>
          <w:tcPr>
            <w:tcW w:w="584" w:type="pct"/>
          </w:tcPr>
          <w:p w:rsidR="00C87B55" w:rsidRPr="00C66B13" w:rsidRDefault="00C87B55" w:rsidP="008D2990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C87B55" w:rsidRPr="00C66B13" w:rsidTr="00D0402E">
        <w:tc>
          <w:tcPr>
            <w:tcW w:w="1844" w:type="pct"/>
          </w:tcPr>
          <w:p w:rsidR="00C87B55" w:rsidRPr="00C66B13" w:rsidRDefault="00D5111C" w:rsidP="00D5111C">
            <w:pPr>
              <w:ind w:firstLineChars="100" w:firstLine="211"/>
              <w:rPr>
                <w:rFonts w:ascii="Times New Roman" w:hAnsi="Times New Roman" w:cs="Times New Roman"/>
                <w:b/>
                <w:szCs w:val="21"/>
              </w:rPr>
            </w:pPr>
            <w:r>
              <w:rPr>
                <w:rFonts w:ascii="Times New Roman" w:hAnsi="Times New Roman" w:cs="Times New Roman" w:hint="eastAsia"/>
                <w:b/>
                <w:szCs w:val="21"/>
              </w:rPr>
              <w:t>Bilobar</w:t>
            </w:r>
          </w:p>
        </w:tc>
        <w:tc>
          <w:tcPr>
            <w:tcW w:w="1286" w:type="pct"/>
          </w:tcPr>
          <w:p w:rsidR="00C87B55" w:rsidRPr="00C66B13" w:rsidRDefault="00C5061B" w:rsidP="00C5061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41</w:t>
            </w:r>
            <w:r w:rsidR="008F7606"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 w:rsidR="008F7606" w:rsidRPr="002C4B9B">
              <w:rPr>
                <w:rFonts w:ascii="Times New Roman" w:hAnsi="Times New Roman" w:cs="Times New Roman" w:hint="eastAsia"/>
                <w:szCs w:val="21"/>
              </w:rPr>
              <w:t>(</w:t>
            </w:r>
            <w:r>
              <w:rPr>
                <w:rFonts w:ascii="Times New Roman" w:hAnsi="Times New Roman" w:cs="Times New Roman"/>
                <w:szCs w:val="21"/>
              </w:rPr>
              <w:t>65</w:t>
            </w:r>
            <w:r w:rsidR="00A074BB">
              <w:rPr>
                <w:rFonts w:ascii="Times New Roman" w:hAnsi="Times New Roman" w:cs="Times New Roman" w:hint="eastAsia"/>
                <w:szCs w:val="21"/>
              </w:rPr>
              <w:t>.6</w:t>
            </w:r>
            <w:r w:rsidR="008F7606">
              <w:rPr>
                <w:rFonts w:ascii="Times New Roman" w:hAnsi="Times New Roman" w:cs="Times New Roman" w:hint="eastAsia"/>
                <w:szCs w:val="21"/>
              </w:rPr>
              <w:t>2</w:t>
            </w:r>
            <w:r w:rsidR="008F7606" w:rsidRPr="002C4B9B">
              <w:rPr>
                <w:rFonts w:ascii="Times New Roman" w:hAnsi="Times New Roman" w:cs="Times New Roman" w:hint="eastAsia"/>
                <w:szCs w:val="21"/>
              </w:rPr>
              <w:t>%)</w:t>
            </w:r>
          </w:p>
        </w:tc>
        <w:tc>
          <w:tcPr>
            <w:tcW w:w="1286" w:type="pct"/>
          </w:tcPr>
          <w:p w:rsidR="00C87B55" w:rsidRPr="00C66B13" w:rsidRDefault="00C5061B" w:rsidP="00A074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45</w:t>
            </w:r>
            <w:r w:rsidR="008F7606"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 w:rsidR="008F7606" w:rsidRPr="002C4B9B">
              <w:rPr>
                <w:rFonts w:ascii="Times New Roman" w:hAnsi="Times New Roman" w:cs="Times New Roman" w:hint="eastAsia"/>
                <w:szCs w:val="21"/>
              </w:rPr>
              <w:t>(</w:t>
            </w:r>
            <w:r w:rsidR="008F7606">
              <w:rPr>
                <w:rFonts w:ascii="Times New Roman" w:hAnsi="Times New Roman" w:cs="Times New Roman" w:hint="eastAsia"/>
                <w:szCs w:val="21"/>
              </w:rPr>
              <w:t>7</w:t>
            </w:r>
            <w:r w:rsidR="00A074BB">
              <w:rPr>
                <w:rFonts w:ascii="Times New Roman" w:hAnsi="Times New Roman" w:cs="Times New Roman" w:hint="eastAsia"/>
                <w:szCs w:val="21"/>
              </w:rPr>
              <w:t>1.6</w:t>
            </w:r>
            <w:r w:rsidR="008F7606">
              <w:rPr>
                <w:rFonts w:ascii="Times New Roman" w:hAnsi="Times New Roman" w:cs="Times New Roman" w:hint="eastAsia"/>
                <w:szCs w:val="21"/>
              </w:rPr>
              <w:t>2</w:t>
            </w:r>
            <w:r w:rsidR="008F7606" w:rsidRPr="002C4B9B">
              <w:rPr>
                <w:rFonts w:ascii="Times New Roman" w:hAnsi="Times New Roman" w:cs="Times New Roman" w:hint="eastAsia"/>
                <w:szCs w:val="21"/>
              </w:rPr>
              <w:t>%)</w:t>
            </w:r>
          </w:p>
        </w:tc>
        <w:tc>
          <w:tcPr>
            <w:tcW w:w="584" w:type="pct"/>
          </w:tcPr>
          <w:p w:rsidR="00C87B55" w:rsidRPr="00C66B13" w:rsidRDefault="00C87B55" w:rsidP="008D2990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C06C9A" w:rsidRPr="00602871" w:rsidTr="00D0402E">
        <w:tc>
          <w:tcPr>
            <w:tcW w:w="1844" w:type="pct"/>
          </w:tcPr>
          <w:p w:rsidR="00C06C9A" w:rsidRPr="00602871" w:rsidRDefault="00C06C9A" w:rsidP="00CD65F8">
            <w:pPr>
              <w:rPr>
                <w:rFonts w:ascii="Times New Roman" w:hAnsi="Times New Roman" w:cs="Times New Roman"/>
                <w:b/>
                <w:szCs w:val="21"/>
              </w:rPr>
            </w:pPr>
            <w:r>
              <w:rPr>
                <w:rFonts w:ascii="Times New Roman" w:hAnsi="Times New Roman" w:cs="Times New Roman" w:hint="eastAsia"/>
                <w:b/>
                <w:szCs w:val="21"/>
              </w:rPr>
              <w:t>Number of liver metastasis</w:t>
            </w:r>
            <w:r w:rsidR="00A56AD4">
              <w:rPr>
                <w:rFonts w:ascii="Times New Roman" w:hAnsi="Times New Roman" w:cs="Times New Roman" w:hint="eastAsia"/>
                <w:b/>
                <w:szCs w:val="21"/>
              </w:rPr>
              <w:t xml:space="preserve"> </w:t>
            </w:r>
            <w:r w:rsidR="00A56AD4" w:rsidRPr="003611E9">
              <w:rPr>
                <w:rFonts w:ascii="Times New Roman" w:eastAsia="宋体" w:hAnsi="Times New Roman" w:cs="Times New Roman"/>
                <w:b/>
                <w:szCs w:val="21"/>
              </w:rPr>
              <w:t>≥</w:t>
            </w:r>
            <w:r w:rsidR="00A56AD4">
              <w:rPr>
                <w:rFonts w:ascii="Times New Roman" w:hAnsi="Times New Roman" w:cs="Times New Roman" w:hint="eastAsia"/>
                <w:b/>
                <w:szCs w:val="21"/>
              </w:rPr>
              <w:t>3</w:t>
            </w:r>
          </w:p>
        </w:tc>
        <w:tc>
          <w:tcPr>
            <w:tcW w:w="1286" w:type="pct"/>
          </w:tcPr>
          <w:p w:rsidR="00C06C9A" w:rsidRPr="00602871" w:rsidRDefault="00C06C9A" w:rsidP="00501DE2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86" w:type="pct"/>
          </w:tcPr>
          <w:p w:rsidR="00C06C9A" w:rsidRPr="00602871" w:rsidRDefault="00C06C9A" w:rsidP="00501DE2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84" w:type="pct"/>
          </w:tcPr>
          <w:p w:rsidR="00C06C9A" w:rsidRPr="00A84635" w:rsidRDefault="003611E9" w:rsidP="00A84635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A84635">
              <w:rPr>
                <w:rFonts w:ascii="Times New Roman" w:hAnsi="Times New Roman" w:cs="Times New Roman" w:hint="eastAsia"/>
                <w:b/>
                <w:szCs w:val="21"/>
              </w:rPr>
              <w:t>0.</w:t>
            </w:r>
            <w:r w:rsidR="00A84635" w:rsidRPr="00A84635">
              <w:rPr>
                <w:rFonts w:ascii="Times New Roman" w:hAnsi="Times New Roman" w:cs="Times New Roman"/>
                <w:b/>
                <w:szCs w:val="21"/>
              </w:rPr>
              <w:t>006</w:t>
            </w:r>
          </w:p>
        </w:tc>
      </w:tr>
      <w:tr w:rsidR="00C06C9A" w:rsidRPr="00602871" w:rsidTr="00D0402E">
        <w:tc>
          <w:tcPr>
            <w:tcW w:w="1844" w:type="pct"/>
          </w:tcPr>
          <w:p w:rsidR="00C06C9A" w:rsidRPr="00602871" w:rsidRDefault="00911EA9" w:rsidP="00911EA9">
            <w:pPr>
              <w:ind w:firstLineChars="100" w:firstLine="211"/>
              <w:rPr>
                <w:rFonts w:ascii="Times New Roman" w:hAnsi="Times New Roman" w:cs="Times New Roman"/>
                <w:b/>
                <w:szCs w:val="21"/>
              </w:rPr>
            </w:pPr>
            <w:r>
              <w:rPr>
                <w:rFonts w:ascii="Times New Roman" w:hAnsi="Times New Roman" w:cs="Times New Roman" w:hint="eastAsia"/>
                <w:b/>
                <w:szCs w:val="21"/>
              </w:rPr>
              <w:t>Yes</w:t>
            </w:r>
          </w:p>
        </w:tc>
        <w:tc>
          <w:tcPr>
            <w:tcW w:w="1286" w:type="pct"/>
          </w:tcPr>
          <w:p w:rsidR="00C06C9A" w:rsidRPr="00602871" w:rsidRDefault="00214CBF" w:rsidP="00214CB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36</w:t>
            </w:r>
            <w:r w:rsidR="003611E9"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 w:rsidR="003611E9" w:rsidRPr="002C4B9B">
              <w:rPr>
                <w:rFonts w:ascii="Times New Roman" w:hAnsi="Times New Roman" w:cs="Times New Roman" w:hint="eastAsia"/>
                <w:szCs w:val="21"/>
              </w:rPr>
              <w:t>(</w:t>
            </w:r>
            <w:r>
              <w:rPr>
                <w:rFonts w:ascii="Times New Roman" w:hAnsi="Times New Roman" w:cs="Times New Roman"/>
                <w:szCs w:val="21"/>
              </w:rPr>
              <w:t>57</w:t>
            </w:r>
            <w:r w:rsidR="003611E9">
              <w:rPr>
                <w:rFonts w:ascii="Times New Roman" w:hAnsi="Times New Roman" w:cs="Times New Roman" w:hint="eastAsia"/>
                <w:szCs w:val="21"/>
              </w:rPr>
              <w:t>.</w:t>
            </w:r>
            <w:r>
              <w:rPr>
                <w:rFonts w:ascii="Times New Roman" w:hAnsi="Times New Roman" w:cs="Times New Roman"/>
                <w:szCs w:val="21"/>
              </w:rPr>
              <w:t>14</w:t>
            </w:r>
            <w:r w:rsidR="003611E9" w:rsidRPr="002C4B9B">
              <w:rPr>
                <w:rFonts w:ascii="Times New Roman" w:hAnsi="Times New Roman" w:cs="Times New Roman" w:hint="eastAsia"/>
                <w:szCs w:val="21"/>
              </w:rPr>
              <w:t>%)</w:t>
            </w:r>
          </w:p>
        </w:tc>
        <w:tc>
          <w:tcPr>
            <w:tcW w:w="1286" w:type="pct"/>
          </w:tcPr>
          <w:p w:rsidR="00C06C9A" w:rsidRPr="00602871" w:rsidRDefault="00C555F3" w:rsidP="003611E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13</w:t>
            </w:r>
            <w:r w:rsidR="003611E9"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 w:rsidR="003611E9" w:rsidRPr="002C4B9B">
              <w:rPr>
                <w:rFonts w:ascii="Times New Roman" w:hAnsi="Times New Roman" w:cs="Times New Roman" w:hint="eastAsia"/>
                <w:szCs w:val="21"/>
              </w:rPr>
              <w:t>(</w:t>
            </w:r>
            <w:r w:rsidR="003611E9">
              <w:rPr>
                <w:rFonts w:ascii="Times New Roman" w:hAnsi="Times New Roman" w:cs="Times New Roman" w:hint="eastAsia"/>
                <w:szCs w:val="21"/>
              </w:rPr>
              <w:t>64.86</w:t>
            </w:r>
            <w:r w:rsidR="003611E9" w:rsidRPr="002C4B9B">
              <w:rPr>
                <w:rFonts w:ascii="Times New Roman" w:hAnsi="Times New Roman" w:cs="Times New Roman" w:hint="eastAsia"/>
                <w:szCs w:val="21"/>
              </w:rPr>
              <w:t>%)</w:t>
            </w:r>
          </w:p>
        </w:tc>
        <w:tc>
          <w:tcPr>
            <w:tcW w:w="584" w:type="pct"/>
          </w:tcPr>
          <w:p w:rsidR="00C06C9A" w:rsidRPr="00602871" w:rsidRDefault="00C06C9A" w:rsidP="00501DE2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C173B6" w:rsidRPr="00602871" w:rsidTr="00D0402E">
        <w:tc>
          <w:tcPr>
            <w:tcW w:w="1844" w:type="pct"/>
          </w:tcPr>
          <w:p w:rsidR="00C173B6" w:rsidRPr="00602871" w:rsidRDefault="00911EA9" w:rsidP="00911EA9">
            <w:pPr>
              <w:ind w:firstLineChars="100" w:firstLine="211"/>
              <w:rPr>
                <w:rFonts w:ascii="Times New Roman" w:hAnsi="Times New Roman" w:cs="Times New Roman"/>
                <w:b/>
                <w:szCs w:val="21"/>
              </w:rPr>
            </w:pPr>
            <w:r>
              <w:rPr>
                <w:rFonts w:ascii="Times New Roman" w:hAnsi="Times New Roman" w:cs="Times New Roman" w:hint="eastAsia"/>
                <w:b/>
                <w:szCs w:val="21"/>
              </w:rPr>
              <w:t>No</w:t>
            </w:r>
          </w:p>
        </w:tc>
        <w:tc>
          <w:tcPr>
            <w:tcW w:w="1286" w:type="pct"/>
          </w:tcPr>
          <w:p w:rsidR="00C173B6" w:rsidRPr="00602871" w:rsidRDefault="00214CBF" w:rsidP="00214CB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27</w:t>
            </w:r>
            <w:r w:rsidR="003611E9"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 w:rsidR="003611E9" w:rsidRPr="002C4B9B">
              <w:rPr>
                <w:rFonts w:ascii="Times New Roman" w:hAnsi="Times New Roman" w:cs="Times New Roman" w:hint="eastAsia"/>
                <w:szCs w:val="21"/>
              </w:rPr>
              <w:t>(</w:t>
            </w:r>
            <w:r>
              <w:rPr>
                <w:rFonts w:ascii="Times New Roman" w:hAnsi="Times New Roman" w:cs="Times New Roman"/>
                <w:szCs w:val="21"/>
              </w:rPr>
              <w:t>42</w:t>
            </w:r>
            <w:r w:rsidR="003611E9">
              <w:rPr>
                <w:rFonts w:ascii="Times New Roman" w:hAnsi="Times New Roman" w:cs="Times New Roman" w:hint="eastAsia"/>
                <w:szCs w:val="21"/>
              </w:rPr>
              <w:t>.</w:t>
            </w:r>
            <w:r>
              <w:rPr>
                <w:rFonts w:ascii="Times New Roman" w:hAnsi="Times New Roman" w:cs="Times New Roman"/>
                <w:szCs w:val="21"/>
              </w:rPr>
              <w:t>86</w:t>
            </w:r>
            <w:r w:rsidR="003611E9" w:rsidRPr="002C4B9B">
              <w:rPr>
                <w:rFonts w:ascii="Times New Roman" w:hAnsi="Times New Roman" w:cs="Times New Roman" w:hint="eastAsia"/>
                <w:szCs w:val="21"/>
              </w:rPr>
              <w:t>%)</w:t>
            </w:r>
          </w:p>
        </w:tc>
        <w:tc>
          <w:tcPr>
            <w:tcW w:w="1286" w:type="pct"/>
          </w:tcPr>
          <w:p w:rsidR="00C173B6" w:rsidRPr="00602871" w:rsidRDefault="00C555F3" w:rsidP="003611E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48</w:t>
            </w:r>
            <w:r w:rsidR="003611E9"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 w:rsidR="003611E9" w:rsidRPr="002C4B9B">
              <w:rPr>
                <w:rFonts w:ascii="Times New Roman" w:hAnsi="Times New Roman" w:cs="Times New Roman" w:hint="eastAsia"/>
                <w:szCs w:val="21"/>
              </w:rPr>
              <w:t>(</w:t>
            </w:r>
            <w:r w:rsidR="003611E9">
              <w:rPr>
                <w:rFonts w:ascii="Times New Roman" w:hAnsi="Times New Roman" w:cs="Times New Roman" w:hint="eastAsia"/>
                <w:szCs w:val="21"/>
              </w:rPr>
              <w:t>35.14</w:t>
            </w:r>
            <w:r w:rsidR="003611E9" w:rsidRPr="002C4B9B">
              <w:rPr>
                <w:rFonts w:ascii="Times New Roman" w:hAnsi="Times New Roman" w:cs="Times New Roman" w:hint="eastAsia"/>
                <w:szCs w:val="21"/>
              </w:rPr>
              <w:t>%)</w:t>
            </w:r>
          </w:p>
        </w:tc>
        <w:tc>
          <w:tcPr>
            <w:tcW w:w="584" w:type="pct"/>
          </w:tcPr>
          <w:p w:rsidR="00C173B6" w:rsidRPr="00602871" w:rsidRDefault="00C173B6" w:rsidP="008D2990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A56AD4" w:rsidRPr="00602871" w:rsidTr="00D0402E">
        <w:tc>
          <w:tcPr>
            <w:tcW w:w="1844" w:type="pct"/>
          </w:tcPr>
          <w:p w:rsidR="00A56AD4" w:rsidRPr="00602871" w:rsidRDefault="00A56AD4" w:rsidP="00201887">
            <w:pPr>
              <w:rPr>
                <w:rFonts w:ascii="Times New Roman" w:hAnsi="Times New Roman" w:cs="Times New Roman"/>
                <w:b/>
                <w:szCs w:val="21"/>
              </w:rPr>
            </w:pPr>
            <w:r>
              <w:rPr>
                <w:rFonts w:ascii="Times New Roman" w:hAnsi="Times New Roman" w:cs="Times New Roman" w:hint="eastAsia"/>
                <w:b/>
                <w:szCs w:val="21"/>
              </w:rPr>
              <w:t>Number of liver metastasis</w:t>
            </w:r>
            <w:r w:rsidRPr="00602871">
              <w:rPr>
                <w:rFonts w:ascii="Times New Roman" w:hAnsi="Times New Roman" w:cs="Times New Roman" w:hint="eastAsia"/>
                <w:b/>
                <w:szCs w:val="21"/>
              </w:rPr>
              <w:t xml:space="preserve"> </w:t>
            </w:r>
          </w:p>
        </w:tc>
        <w:tc>
          <w:tcPr>
            <w:tcW w:w="1286" w:type="pct"/>
          </w:tcPr>
          <w:p w:rsidR="00A56AD4" w:rsidRPr="00602871" w:rsidRDefault="00A56AD4" w:rsidP="0020188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6.50</w:t>
            </w:r>
            <w:r w:rsidRPr="005C3EE9">
              <w:rPr>
                <w:rFonts w:ascii="Times New Roman" w:hAnsi="Times New Roman" w:cs="Times New Roman" w:hint="eastAsia"/>
                <w:szCs w:val="21"/>
              </w:rPr>
              <w:t xml:space="preserve"> (</w:t>
            </w:r>
            <w:r>
              <w:rPr>
                <w:rFonts w:ascii="Times New Roman" w:hAnsi="Times New Roman" w:cs="Times New Roman" w:hint="eastAsia"/>
                <w:szCs w:val="21"/>
              </w:rPr>
              <w:t>3.0</w:t>
            </w:r>
            <w:r w:rsidRPr="005C3EE9">
              <w:rPr>
                <w:rFonts w:ascii="Times New Roman" w:hAnsi="Times New Roman" w:cs="Times New Roman" w:hint="eastAsia"/>
                <w:szCs w:val="21"/>
              </w:rPr>
              <w:t>0-</w:t>
            </w:r>
            <w:r>
              <w:rPr>
                <w:rFonts w:ascii="Times New Roman" w:hAnsi="Times New Roman" w:cs="Times New Roman" w:hint="eastAsia"/>
                <w:szCs w:val="21"/>
              </w:rPr>
              <w:t>25.00</w:t>
            </w:r>
            <w:r w:rsidRPr="005C3EE9">
              <w:rPr>
                <w:rFonts w:ascii="Times New Roman" w:hAnsi="Times New Roman" w:cs="Times New Roman" w:hint="eastAsia"/>
                <w:szCs w:val="21"/>
              </w:rPr>
              <w:t>)</w:t>
            </w:r>
          </w:p>
        </w:tc>
        <w:tc>
          <w:tcPr>
            <w:tcW w:w="1286" w:type="pct"/>
          </w:tcPr>
          <w:p w:rsidR="00A56AD4" w:rsidRPr="00602871" w:rsidRDefault="00A56AD4" w:rsidP="0020188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4.00</w:t>
            </w:r>
            <w:r w:rsidRPr="005C3EE9">
              <w:rPr>
                <w:rFonts w:ascii="Times New Roman" w:hAnsi="Times New Roman" w:cs="Times New Roman" w:hint="eastAsia"/>
                <w:szCs w:val="21"/>
              </w:rPr>
              <w:t xml:space="preserve"> (</w:t>
            </w:r>
            <w:r>
              <w:rPr>
                <w:rFonts w:ascii="Times New Roman" w:hAnsi="Times New Roman" w:cs="Times New Roman" w:hint="eastAsia"/>
                <w:szCs w:val="21"/>
              </w:rPr>
              <w:t>2.0</w:t>
            </w:r>
            <w:r w:rsidRPr="005C3EE9">
              <w:rPr>
                <w:rFonts w:ascii="Times New Roman" w:hAnsi="Times New Roman" w:cs="Times New Roman" w:hint="eastAsia"/>
                <w:szCs w:val="21"/>
              </w:rPr>
              <w:t>0-</w:t>
            </w:r>
            <w:r>
              <w:rPr>
                <w:rFonts w:ascii="Times New Roman" w:hAnsi="Times New Roman" w:cs="Times New Roman" w:hint="eastAsia"/>
                <w:szCs w:val="21"/>
              </w:rPr>
              <w:t>7.00</w:t>
            </w:r>
            <w:r w:rsidRPr="005C3EE9">
              <w:rPr>
                <w:rFonts w:ascii="Times New Roman" w:hAnsi="Times New Roman" w:cs="Times New Roman" w:hint="eastAsia"/>
                <w:szCs w:val="21"/>
              </w:rPr>
              <w:t>)</w:t>
            </w:r>
          </w:p>
        </w:tc>
        <w:tc>
          <w:tcPr>
            <w:tcW w:w="584" w:type="pct"/>
          </w:tcPr>
          <w:p w:rsidR="00A56AD4" w:rsidRPr="00602871" w:rsidRDefault="00A56AD4" w:rsidP="0020188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0.233</w:t>
            </w:r>
          </w:p>
        </w:tc>
      </w:tr>
      <w:tr w:rsidR="00602871" w:rsidRPr="00602871" w:rsidTr="00D0402E">
        <w:tc>
          <w:tcPr>
            <w:tcW w:w="1844" w:type="pct"/>
          </w:tcPr>
          <w:p w:rsidR="00E37BAC" w:rsidRPr="00602871" w:rsidRDefault="00C173B6" w:rsidP="008777EC">
            <w:pPr>
              <w:rPr>
                <w:rFonts w:ascii="Times New Roman" w:hAnsi="Times New Roman" w:cs="Times New Roman"/>
                <w:b/>
                <w:szCs w:val="21"/>
              </w:rPr>
            </w:pPr>
            <w:r>
              <w:rPr>
                <w:rFonts w:ascii="Times New Roman" w:hAnsi="Times New Roman" w:cs="Times New Roman" w:hint="eastAsia"/>
                <w:b/>
                <w:szCs w:val="21"/>
              </w:rPr>
              <w:t>Size of</w:t>
            </w:r>
            <w:r w:rsidR="00006195">
              <w:rPr>
                <w:rFonts w:ascii="Times New Roman" w:hAnsi="Times New Roman" w:cs="Times New Roman" w:hint="eastAsia"/>
                <w:b/>
                <w:szCs w:val="21"/>
              </w:rPr>
              <w:t xml:space="preserve"> largest</w:t>
            </w:r>
            <w:r>
              <w:rPr>
                <w:rFonts w:ascii="Times New Roman" w:hAnsi="Times New Roman" w:cs="Times New Roman" w:hint="eastAsia"/>
                <w:b/>
                <w:szCs w:val="21"/>
              </w:rPr>
              <w:t xml:space="preserve"> liver metastasis</w:t>
            </w:r>
            <w:r w:rsidR="00006195">
              <w:rPr>
                <w:rFonts w:ascii="Times New Roman" w:hAnsi="Times New Roman" w:cs="Times New Roman" w:hint="eastAsia"/>
                <w:b/>
                <w:szCs w:val="21"/>
              </w:rPr>
              <w:t>, cm</w:t>
            </w:r>
          </w:p>
        </w:tc>
        <w:tc>
          <w:tcPr>
            <w:tcW w:w="1286" w:type="pct"/>
          </w:tcPr>
          <w:p w:rsidR="00E37BAC" w:rsidRPr="00602871" w:rsidRDefault="004E1DD1" w:rsidP="008A7F5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3.5</w:t>
            </w:r>
            <w:r w:rsidRPr="005C3EE9">
              <w:rPr>
                <w:rFonts w:ascii="Times New Roman" w:hAnsi="Times New Roman" w:cs="Times New Roman" w:hint="eastAsia"/>
                <w:szCs w:val="21"/>
              </w:rPr>
              <w:t>0 (</w:t>
            </w:r>
            <w:r w:rsidR="008A7F52">
              <w:rPr>
                <w:rFonts w:ascii="Times New Roman" w:hAnsi="Times New Roman" w:cs="Times New Roman" w:hint="eastAsia"/>
                <w:szCs w:val="21"/>
              </w:rPr>
              <w:t>2.63-5.38</w:t>
            </w:r>
            <w:r w:rsidRPr="005C3EE9">
              <w:rPr>
                <w:rFonts w:ascii="Times New Roman" w:hAnsi="Times New Roman" w:cs="Times New Roman" w:hint="eastAsia"/>
                <w:szCs w:val="21"/>
              </w:rPr>
              <w:t>)</w:t>
            </w:r>
          </w:p>
        </w:tc>
        <w:tc>
          <w:tcPr>
            <w:tcW w:w="1286" w:type="pct"/>
          </w:tcPr>
          <w:p w:rsidR="00E37BAC" w:rsidRPr="00602871" w:rsidRDefault="004E1DD1" w:rsidP="008A7F5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3.5</w:t>
            </w:r>
            <w:r w:rsidRPr="005C3EE9">
              <w:rPr>
                <w:rFonts w:ascii="Times New Roman" w:hAnsi="Times New Roman" w:cs="Times New Roman" w:hint="eastAsia"/>
                <w:szCs w:val="21"/>
              </w:rPr>
              <w:t>0 (</w:t>
            </w:r>
            <w:r w:rsidR="008A7F52">
              <w:rPr>
                <w:rFonts w:ascii="Times New Roman" w:hAnsi="Times New Roman" w:cs="Times New Roman" w:hint="eastAsia"/>
                <w:szCs w:val="21"/>
              </w:rPr>
              <w:t>2.00</w:t>
            </w:r>
            <w:r w:rsidRPr="005C3EE9">
              <w:rPr>
                <w:rFonts w:ascii="Times New Roman" w:hAnsi="Times New Roman" w:cs="Times New Roman" w:hint="eastAsia"/>
                <w:szCs w:val="21"/>
              </w:rPr>
              <w:t>-</w:t>
            </w:r>
            <w:r w:rsidR="008A7F52">
              <w:rPr>
                <w:rFonts w:ascii="Times New Roman" w:hAnsi="Times New Roman" w:cs="Times New Roman" w:hint="eastAsia"/>
                <w:szCs w:val="21"/>
              </w:rPr>
              <w:t>5.75</w:t>
            </w:r>
            <w:r w:rsidRPr="005C3EE9">
              <w:rPr>
                <w:rFonts w:ascii="Times New Roman" w:hAnsi="Times New Roman" w:cs="Times New Roman" w:hint="eastAsia"/>
                <w:szCs w:val="21"/>
              </w:rPr>
              <w:t>)</w:t>
            </w:r>
          </w:p>
        </w:tc>
        <w:tc>
          <w:tcPr>
            <w:tcW w:w="584" w:type="pct"/>
          </w:tcPr>
          <w:p w:rsidR="00E37BAC" w:rsidRPr="00602871" w:rsidRDefault="0004464A" w:rsidP="0060287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0.756</w:t>
            </w:r>
          </w:p>
        </w:tc>
      </w:tr>
      <w:tr w:rsidR="00D0402E" w:rsidRPr="00C66B13" w:rsidTr="00D0402E">
        <w:tc>
          <w:tcPr>
            <w:tcW w:w="1844" w:type="pct"/>
          </w:tcPr>
          <w:p w:rsidR="00D0402E" w:rsidRPr="00C66B13" w:rsidRDefault="00D0402E" w:rsidP="00E959D6">
            <w:pPr>
              <w:rPr>
                <w:rFonts w:ascii="Times New Roman" w:hAnsi="Times New Roman" w:cs="Times New Roman"/>
                <w:b/>
                <w:szCs w:val="21"/>
              </w:rPr>
            </w:pPr>
            <w:r>
              <w:rPr>
                <w:rFonts w:ascii="Times New Roman" w:hAnsi="Times New Roman" w:cs="Times New Roman" w:hint="eastAsia"/>
                <w:b/>
                <w:szCs w:val="21"/>
              </w:rPr>
              <w:t>Primary tumor site</w:t>
            </w:r>
            <w:r w:rsidRPr="00C66B13">
              <w:rPr>
                <w:rFonts w:ascii="Times New Roman" w:hAnsi="Times New Roman" w:cs="Times New Roman" w:hint="eastAsia"/>
                <w:b/>
                <w:szCs w:val="21"/>
              </w:rPr>
              <w:t>, %</w:t>
            </w:r>
          </w:p>
        </w:tc>
        <w:tc>
          <w:tcPr>
            <w:tcW w:w="1286" w:type="pct"/>
          </w:tcPr>
          <w:p w:rsidR="00D0402E" w:rsidRPr="00C66B13" w:rsidRDefault="00D0402E" w:rsidP="00E959D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86" w:type="pct"/>
          </w:tcPr>
          <w:p w:rsidR="00D0402E" w:rsidRPr="00C66B13" w:rsidRDefault="00D0402E" w:rsidP="00E959D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84" w:type="pct"/>
          </w:tcPr>
          <w:p w:rsidR="00D0402E" w:rsidRPr="00C66B13" w:rsidRDefault="00D0402E" w:rsidP="00FB334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0.</w:t>
            </w:r>
            <w:r w:rsidR="00FB3344">
              <w:rPr>
                <w:rFonts w:ascii="Times New Roman" w:hAnsi="Times New Roman" w:cs="Times New Roman"/>
                <w:szCs w:val="21"/>
              </w:rPr>
              <w:t>32</w:t>
            </w:r>
            <w:r>
              <w:rPr>
                <w:rFonts w:ascii="Times New Roman" w:hAnsi="Times New Roman" w:cs="Times New Roman" w:hint="eastAsia"/>
                <w:szCs w:val="21"/>
              </w:rPr>
              <w:t>5</w:t>
            </w:r>
          </w:p>
        </w:tc>
      </w:tr>
      <w:tr w:rsidR="00D0402E" w:rsidRPr="00C66B13" w:rsidTr="00D0402E">
        <w:tc>
          <w:tcPr>
            <w:tcW w:w="1844" w:type="pct"/>
          </w:tcPr>
          <w:p w:rsidR="00D0402E" w:rsidRPr="00C66B13" w:rsidRDefault="00D0402E" w:rsidP="00154A13">
            <w:pPr>
              <w:ind w:firstLineChars="100" w:firstLine="211"/>
              <w:rPr>
                <w:rFonts w:ascii="Times New Roman" w:hAnsi="Times New Roman" w:cs="Times New Roman"/>
                <w:b/>
                <w:szCs w:val="21"/>
              </w:rPr>
            </w:pPr>
            <w:r>
              <w:rPr>
                <w:rFonts w:ascii="Times New Roman" w:hAnsi="Times New Roman" w:cs="Times New Roman"/>
                <w:b/>
                <w:szCs w:val="21"/>
              </w:rPr>
              <w:t>L</w:t>
            </w:r>
            <w:r>
              <w:rPr>
                <w:rFonts w:ascii="Times New Roman" w:hAnsi="Times New Roman" w:cs="Times New Roman" w:hint="eastAsia"/>
                <w:b/>
                <w:szCs w:val="21"/>
              </w:rPr>
              <w:t>eft-sided</w:t>
            </w:r>
          </w:p>
        </w:tc>
        <w:tc>
          <w:tcPr>
            <w:tcW w:w="1286" w:type="pct"/>
          </w:tcPr>
          <w:p w:rsidR="00D0402E" w:rsidRPr="00C66B13" w:rsidRDefault="00FB3344" w:rsidP="00FB334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42</w:t>
            </w:r>
            <w:r w:rsidR="00D0402E"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 w:rsidR="00D0402E" w:rsidRPr="002C4B9B">
              <w:rPr>
                <w:rFonts w:ascii="Times New Roman" w:hAnsi="Times New Roman" w:cs="Times New Roman" w:hint="eastAsia"/>
                <w:szCs w:val="21"/>
              </w:rPr>
              <w:t>(</w:t>
            </w:r>
            <w:r>
              <w:rPr>
                <w:rFonts w:ascii="Times New Roman" w:hAnsi="Times New Roman" w:cs="Times New Roman"/>
                <w:szCs w:val="21"/>
              </w:rPr>
              <w:t>6</w:t>
            </w:r>
            <w:r w:rsidR="00D0402E">
              <w:rPr>
                <w:rFonts w:ascii="Times New Roman" w:hAnsi="Times New Roman" w:cs="Times New Roman" w:hint="eastAsia"/>
                <w:szCs w:val="21"/>
              </w:rPr>
              <w:t>6.</w:t>
            </w:r>
            <w:r>
              <w:rPr>
                <w:rFonts w:ascii="Times New Roman" w:hAnsi="Times New Roman" w:cs="Times New Roman"/>
                <w:szCs w:val="21"/>
              </w:rPr>
              <w:t>67</w:t>
            </w:r>
            <w:r w:rsidR="00D0402E" w:rsidRPr="002C4B9B">
              <w:rPr>
                <w:rFonts w:ascii="Times New Roman" w:hAnsi="Times New Roman" w:cs="Times New Roman" w:hint="eastAsia"/>
                <w:szCs w:val="21"/>
              </w:rPr>
              <w:t>%)</w:t>
            </w:r>
          </w:p>
        </w:tc>
        <w:tc>
          <w:tcPr>
            <w:tcW w:w="1286" w:type="pct"/>
          </w:tcPr>
          <w:p w:rsidR="00D0402E" w:rsidRPr="00C66B13" w:rsidRDefault="00FB3344" w:rsidP="00FB334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47</w:t>
            </w:r>
            <w:r w:rsidR="00D0402E"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 w:rsidR="00D0402E" w:rsidRPr="002C4B9B">
              <w:rPr>
                <w:rFonts w:ascii="Times New Roman" w:hAnsi="Times New Roman" w:cs="Times New Roman" w:hint="eastAsia"/>
                <w:szCs w:val="21"/>
              </w:rPr>
              <w:t>(</w:t>
            </w:r>
            <w:r w:rsidR="00D0402E">
              <w:rPr>
                <w:rFonts w:ascii="Times New Roman" w:hAnsi="Times New Roman" w:cs="Times New Roman" w:hint="eastAsia"/>
                <w:szCs w:val="21"/>
              </w:rPr>
              <w:t>7</w:t>
            </w:r>
            <w:r>
              <w:rPr>
                <w:rFonts w:ascii="Times New Roman" w:hAnsi="Times New Roman" w:cs="Times New Roman"/>
                <w:szCs w:val="21"/>
              </w:rPr>
              <w:t>4</w:t>
            </w:r>
            <w:r w:rsidR="00D0402E">
              <w:rPr>
                <w:rFonts w:ascii="Times New Roman" w:hAnsi="Times New Roman" w:cs="Times New Roman" w:hint="eastAsia"/>
                <w:szCs w:val="21"/>
              </w:rPr>
              <w:t>.</w:t>
            </w:r>
            <w:r>
              <w:rPr>
                <w:rFonts w:ascii="Times New Roman" w:hAnsi="Times New Roman" w:cs="Times New Roman"/>
                <w:szCs w:val="21"/>
              </w:rPr>
              <w:t>60</w:t>
            </w:r>
            <w:r w:rsidR="00D0402E" w:rsidRPr="002C4B9B">
              <w:rPr>
                <w:rFonts w:ascii="Times New Roman" w:hAnsi="Times New Roman" w:cs="Times New Roman" w:hint="eastAsia"/>
                <w:szCs w:val="21"/>
              </w:rPr>
              <w:t>%)</w:t>
            </w:r>
          </w:p>
        </w:tc>
        <w:tc>
          <w:tcPr>
            <w:tcW w:w="584" w:type="pct"/>
          </w:tcPr>
          <w:p w:rsidR="00D0402E" w:rsidRPr="00C66B13" w:rsidRDefault="00D0402E" w:rsidP="00E959D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D0402E" w:rsidRPr="00C66B13" w:rsidTr="00D0402E">
        <w:tc>
          <w:tcPr>
            <w:tcW w:w="1844" w:type="pct"/>
          </w:tcPr>
          <w:p w:rsidR="00D0402E" w:rsidRPr="00C66B13" w:rsidRDefault="00D0402E" w:rsidP="00E959D6">
            <w:pPr>
              <w:ind w:firstLineChars="100" w:firstLine="211"/>
              <w:rPr>
                <w:rFonts w:ascii="Times New Roman" w:hAnsi="Times New Roman" w:cs="Times New Roman"/>
                <w:b/>
                <w:szCs w:val="21"/>
              </w:rPr>
            </w:pPr>
            <w:r>
              <w:rPr>
                <w:rFonts w:ascii="Times New Roman" w:hAnsi="Times New Roman" w:cs="Times New Roman" w:hint="eastAsia"/>
                <w:b/>
                <w:szCs w:val="21"/>
              </w:rPr>
              <w:t>Right-sided</w:t>
            </w:r>
          </w:p>
        </w:tc>
        <w:tc>
          <w:tcPr>
            <w:tcW w:w="1286" w:type="pct"/>
          </w:tcPr>
          <w:p w:rsidR="00D0402E" w:rsidRPr="00C66B13" w:rsidRDefault="00FB3344" w:rsidP="00FB334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21</w:t>
            </w:r>
            <w:r w:rsidR="00D0402E"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 w:rsidR="00D0402E" w:rsidRPr="002C4B9B">
              <w:rPr>
                <w:rFonts w:ascii="Times New Roman" w:hAnsi="Times New Roman" w:cs="Times New Roman" w:hint="eastAsia"/>
                <w:szCs w:val="21"/>
              </w:rPr>
              <w:t>(</w:t>
            </w:r>
            <w:r>
              <w:rPr>
                <w:rFonts w:ascii="Times New Roman" w:hAnsi="Times New Roman" w:cs="Times New Roman"/>
                <w:szCs w:val="21"/>
              </w:rPr>
              <w:t>3</w:t>
            </w:r>
            <w:r w:rsidR="00D0402E">
              <w:rPr>
                <w:rFonts w:ascii="Times New Roman" w:hAnsi="Times New Roman" w:cs="Times New Roman" w:hint="eastAsia"/>
                <w:szCs w:val="21"/>
              </w:rPr>
              <w:t>3.</w:t>
            </w:r>
            <w:r>
              <w:rPr>
                <w:rFonts w:ascii="Times New Roman" w:hAnsi="Times New Roman" w:cs="Times New Roman"/>
                <w:szCs w:val="21"/>
              </w:rPr>
              <w:t>33</w:t>
            </w:r>
            <w:r w:rsidR="00D0402E" w:rsidRPr="002C4B9B">
              <w:rPr>
                <w:rFonts w:ascii="Times New Roman" w:hAnsi="Times New Roman" w:cs="Times New Roman" w:hint="eastAsia"/>
                <w:szCs w:val="21"/>
              </w:rPr>
              <w:t>%)</w:t>
            </w:r>
          </w:p>
        </w:tc>
        <w:tc>
          <w:tcPr>
            <w:tcW w:w="1286" w:type="pct"/>
          </w:tcPr>
          <w:p w:rsidR="00D0402E" w:rsidRPr="00C66B13" w:rsidRDefault="00D0402E" w:rsidP="00FB334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 xml:space="preserve">16 </w:t>
            </w:r>
            <w:r w:rsidRPr="002C4B9B">
              <w:rPr>
                <w:rFonts w:ascii="Times New Roman" w:hAnsi="Times New Roman" w:cs="Times New Roman" w:hint="eastAsia"/>
                <w:szCs w:val="21"/>
              </w:rPr>
              <w:t>(</w:t>
            </w:r>
            <w:r>
              <w:rPr>
                <w:rFonts w:ascii="Times New Roman" w:hAnsi="Times New Roman" w:cs="Times New Roman" w:hint="eastAsia"/>
                <w:szCs w:val="21"/>
              </w:rPr>
              <w:t>2</w:t>
            </w:r>
            <w:r w:rsidR="00FB3344">
              <w:rPr>
                <w:rFonts w:ascii="Times New Roman" w:hAnsi="Times New Roman" w:cs="Times New Roman"/>
                <w:szCs w:val="21"/>
              </w:rPr>
              <w:t>5</w:t>
            </w:r>
            <w:r>
              <w:rPr>
                <w:rFonts w:ascii="Times New Roman" w:hAnsi="Times New Roman" w:cs="Times New Roman" w:hint="eastAsia"/>
                <w:szCs w:val="21"/>
              </w:rPr>
              <w:t>.</w:t>
            </w:r>
            <w:r w:rsidR="00FB3344">
              <w:rPr>
                <w:rFonts w:ascii="Times New Roman" w:hAnsi="Times New Roman" w:cs="Times New Roman"/>
                <w:szCs w:val="21"/>
              </w:rPr>
              <w:t>39</w:t>
            </w:r>
            <w:r w:rsidRPr="002C4B9B">
              <w:rPr>
                <w:rFonts w:ascii="Times New Roman" w:hAnsi="Times New Roman" w:cs="Times New Roman" w:hint="eastAsia"/>
                <w:szCs w:val="21"/>
              </w:rPr>
              <w:t>%)</w:t>
            </w:r>
          </w:p>
        </w:tc>
        <w:tc>
          <w:tcPr>
            <w:tcW w:w="584" w:type="pct"/>
          </w:tcPr>
          <w:p w:rsidR="00D0402E" w:rsidRPr="00C66B13" w:rsidRDefault="00D0402E" w:rsidP="00E959D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D0402E" w:rsidRPr="00C66B13" w:rsidTr="00D0402E">
        <w:tc>
          <w:tcPr>
            <w:tcW w:w="1844" w:type="pct"/>
          </w:tcPr>
          <w:p w:rsidR="00D0402E" w:rsidRPr="00C66B13" w:rsidRDefault="00D0402E" w:rsidP="00907335">
            <w:pPr>
              <w:rPr>
                <w:rFonts w:ascii="Times New Roman" w:hAnsi="Times New Roman" w:cs="Times New Roman"/>
                <w:b/>
                <w:szCs w:val="21"/>
              </w:rPr>
            </w:pPr>
            <w:r>
              <w:rPr>
                <w:rFonts w:ascii="Times New Roman" w:hAnsi="Times New Roman" w:cs="Times New Roman" w:hint="eastAsia"/>
                <w:b/>
                <w:szCs w:val="21"/>
              </w:rPr>
              <w:t>Primary T stage</w:t>
            </w:r>
            <w:r w:rsidRPr="00C66B13">
              <w:rPr>
                <w:rFonts w:ascii="Times New Roman" w:hAnsi="Times New Roman" w:cs="Times New Roman" w:hint="eastAsia"/>
                <w:b/>
                <w:szCs w:val="21"/>
              </w:rPr>
              <w:t>, %</w:t>
            </w:r>
          </w:p>
        </w:tc>
        <w:tc>
          <w:tcPr>
            <w:tcW w:w="1286" w:type="pct"/>
          </w:tcPr>
          <w:p w:rsidR="00D0402E" w:rsidRPr="00C66B13" w:rsidRDefault="00D0402E" w:rsidP="008D2990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86" w:type="pct"/>
          </w:tcPr>
          <w:p w:rsidR="00D0402E" w:rsidRPr="00C66B13" w:rsidRDefault="00D0402E" w:rsidP="008D2990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84" w:type="pct"/>
          </w:tcPr>
          <w:p w:rsidR="00D0402E" w:rsidRPr="00FB3344" w:rsidRDefault="00FB3344" w:rsidP="00FB3344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FB3344">
              <w:rPr>
                <w:rFonts w:ascii="Times New Roman" w:hAnsi="Times New Roman" w:cs="Times New Roman"/>
                <w:b/>
                <w:szCs w:val="21"/>
              </w:rPr>
              <w:t>0</w:t>
            </w:r>
            <w:r w:rsidR="00D0402E" w:rsidRPr="00FB3344">
              <w:rPr>
                <w:rFonts w:ascii="Times New Roman" w:hAnsi="Times New Roman" w:cs="Times New Roman" w:hint="eastAsia"/>
                <w:b/>
                <w:szCs w:val="21"/>
              </w:rPr>
              <w:t>.00</w:t>
            </w:r>
            <w:r w:rsidRPr="00FB3344">
              <w:rPr>
                <w:rFonts w:ascii="Times New Roman" w:hAnsi="Times New Roman" w:cs="Times New Roman"/>
                <w:b/>
                <w:szCs w:val="21"/>
              </w:rPr>
              <w:t>1</w:t>
            </w:r>
          </w:p>
        </w:tc>
      </w:tr>
      <w:tr w:rsidR="00D0402E" w:rsidRPr="00C66B13" w:rsidTr="00D0402E">
        <w:tc>
          <w:tcPr>
            <w:tcW w:w="1844" w:type="pct"/>
          </w:tcPr>
          <w:p w:rsidR="00D0402E" w:rsidRPr="00C66B13" w:rsidRDefault="00D0402E" w:rsidP="00907335">
            <w:pPr>
              <w:ind w:firstLineChars="100" w:firstLine="211"/>
              <w:rPr>
                <w:rFonts w:ascii="Times New Roman" w:hAnsi="Times New Roman" w:cs="Times New Roman"/>
                <w:b/>
                <w:szCs w:val="21"/>
              </w:rPr>
            </w:pPr>
            <w:r>
              <w:rPr>
                <w:rFonts w:ascii="Times New Roman" w:hAnsi="Times New Roman" w:cs="Times New Roman" w:hint="eastAsia"/>
                <w:b/>
                <w:szCs w:val="21"/>
              </w:rPr>
              <w:t>T2/3</w:t>
            </w:r>
          </w:p>
        </w:tc>
        <w:tc>
          <w:tcPr>
            <w:tcW w:w="1286" w:type="pct"/>
          </w:tcPr>
          <w:p w:rsidR="00D0402E" w:rsidRPr="00C66B13" w:rsidRDefault="00FB3344" w:rsidP="00FB334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20</w:t>
            </w:r>
            <w:r w:rsidR="00D0402E"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 w:rsidR="00D0402E" w:rsidRPr="002C4B9B">
              <w:rPr>
                <w:rFonts w:ascii="Times New Roman" w:hAnsi="Times New Roman" w:cs="Times New Roman" w:hint="eastAsia"/>
                <w:szCs w:val="21"/>
              </w:rPr>
              <w:t>(</w:t>
            </w:r>
            <w:r>
              <w:rPr>
                <w:rFonts w:ascii="Times New Roman" w:hAnsi="Times New Roman" w:cs="Times New Roman"/>
                <w:szCs w:val="21"/>
              </w:rPr>
              <w:t>31</w:t>
            </w:r>
            <w:r w:rsidR="00D0402E">
              <w:rPr>
                <w:rFonts w:ascii="Times New Roman" w:hAnsi="Times New Roman" w:cs="Times New Roman" w:hint="eastAsia"/>
                <w:szCs w:val="21"/>
              </w:rPr>
              <w:t>.7</w:t>
            </w:r>
            <w:r>
              <w:rPr>
                <w:rFonts w:ascii="Times New Roman" w:hAnsi="Times New Roman" w:cs="Times New Roman"/>
                <w:szCs w:val="21"/>
              </w:rPr>
              <w:t>4</w:t>
            </w:r>
            <w:r w:rsidR="00D0402E" w:rsidRPr="002C4B9B">
              <w:rPr>
                <w:rFonts w:ascii="Times New Roman" w:hAnsi="Times New Roman" w:cs="Times New Roman" w:hint="eastAsia"/>
                <w:szCs w:val="21"/>
              </w:rPr>
              <w:t>%)</w:t>
            </w:r>
          </w:p>
        </w:tc>
        <w:tc>
          <w:tcPr>
            <w:tcW w:w="1286" w:type="pct"/>
          </w:tcPr>
          <w:p w:rsidR="00D0402E" w:rsidRPr="00C66B13" w:rsidRDefault="00D0402E" w:rsidP="009403D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 xml:space="preserve">53 </w:t>
            </w:r>
            <w:r w:rsidRPr="002C4B9B">
              <w:rPr>
                <w:rFonts w:ascii="Times New Roman" w:hAnsi="Times New Roman" w:cs="Times New Roman" w:hint="eastAsia"/>
                <w:szCs w:val="21"/>
              </w:rPr>
              <w:t>(</w:t>
            </w:r>
            <w:r>
              <w:rPr>
                <w:rFonts w:ascii="Times New Roman" w:hAnsi="Times New Roman" w:cs="Times New Roman" w:hint="eastAsia"/>
                <w:szCs w:val="21"/>
              </w:rPr>
              <w:t>76.81</w:t>
            </w:r>
            <w:r w:rsidRPr="002C4B9B">
              <w:rPr>
                <w:rFonts w:ascii="Times New Roman" w:hAnsi="Times New Roman" w:cs="Times New Roman" w:hint="eastAsia"/>
                <w:szCs w:val="21"/>
              </w:rPr>
              <w:t>%)</w:t>
            </w:r>
          </w:p>
        </w:tc>
        <w:tc>
          <w:tcPr>
            <w:tcW w:w="584" w:type="pct"/>
          </w:tcPr>
          <w:p w:rsidR="00D0402E" w:rsidRPr="00C66B13" w:rsidRDefault="00D0402E" w:rsidP="008D2990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D0402E" w:rsidRPr="00C66B13" w:rsidTr="00D0402E">
        <w:tc>
          <w:tcPr>
            <w:tcW w:w="1844" w:type="pct"/>
          </w:tcPr>
          <w:p w:rsidR="00D0402E" w:rsidRPr="00C66B13" w:rsidRDefault="00D0402E" w:rsidP="00907335">
            <w:pPr>
              <w:ind w:firstLineChars="100" w:firstLine="211"/>
              <w:rPr>
                <w:rFonts w:ascii="Times New Roman" w:hAnsi="Times New Roman" w:cs="Times New Roman"/>
                <w:b/>
                <w:szCs w:val="21"/>
              </w:rPr>
            </w:pPr>
            <w:r>
              <w:rPr>
                <w:rFonts w:ascii="Times New Roman" w:hAnsi="Times New Roman" w:cs="Times New Roman" w:hint="eastAsia"/>
                <w:b/>
                <w:szCs w:val="21"/>
              </w:rPr>
              <w:t>T4</w:t>
            </w:r>
          </w:p>
        </w:tc>
        <w:tc>
          <w:tcPr>
            <w:tcW w:w="1286" w:type="pct"/>
          </w:tcPr>
          <w:p w:rsidR="00D0402E" w:rsidRPr="00C66B13" w:rsidRDefault="00FB3344" w:rsidP="00FB334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4</w:t>
            </w:r>
            <w:r w:rsidR="00D0402E">
              <w:rPr>
                <w:rFonts w:ascii="Times New Roman" w:hAnsi="Times New Roman" w:cs="Times New Roman" w:hint="eastAsia"/>
                <w:szCs w:val="21"/>
              </w:rPr>
              <w:t xml:space="preserve">3 </w:t>
            </w:r>
            <w:r w:rsidR="00D0402E" w:rsidRPr="002C4B9B">
              <w:rPr>
                <w:rFonts w:ascii="Times New Roman" w:hAnsi="Times New Roman" w:cs="Times New Roman" w:hint="eastAsia"/>
                <w:szCs w:val="21"/>
              </w:rPr>
              <w:t>(</w:t>
            </w:r>
            <w:r>
              <w:rPr>
                <w:rFonts w:ascii="Times New Roman" w:hAnsi="Times New Roman" w:cs="Times New Roman"/>
                <w:szCs w:val="21"/>
              </w:rPr>
              <w:t>68.26</w:t>
            </w:r>
            <w:r w:rsidR="00D0402E" w:rsidRPr="002C4B9B">
              <w:rPr>
                <w:rFonts w:ascii="Times New Roman" w:hAnsi="Times New Roman" w:cs="Times New Roman" w:hint="eastAsia"/>
                <w:szCs w:val="21"/>
              </w:rPr>
              <w:t>%)</w:t>
            </w:r>
          </w:p>
        </w:tc>
        <w:tc>
          <w:tcPr>
            <w:tcW w:w="1286" w:type="pct"/>
          </w:tcPr>
          <w:p w:rsidR="00D0402E" w:rsidRPr="00C66B13" w:rsidRDefault="00D0402E" w:rsidP="009403D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 xml:space="preserve">16 </w:t>
            </w:r>
            <w:r w:rsidRPr="002C4B9B">
              <w:rPr>
                <w:rFonts w:ascii="Times New Roman" w:hAnsi="Times New Roman" w:cs="Times New Roman" w:hint="eastAsia"/>
                <w:szCs w:val="21"/>
              </w:rPr>
              <w:t>(</w:t>
            </w:r>
            <w:r>
              <w:rPr>
                <w:rFonts w:ascii="Times New Roman" w:hAnsi="Times New Roman" w:cs="Times New Roman" w:hint="eastAsia"/>
                <w:szCs w:val="21"/>
              </w:rPr>
              <w:t>23.19</w:t>
            </w:r>
            <w:r w:rsidRPr="002C4B9B">
              <w:rPr>
                <w:rFonts w:ascii="Times New Roman" w:hAnsi="Times New Roman" w:cs="Times New Roman" w:hint="eastAsia"/>
                <w:szCs w:val="21"/>
              </w:rPr>
              <w:t>%)</w:t>
            </w:r>
          </w:p>
        </w:tc>
        <w:tc>
          <w:tcPr>
            <w:tcW w:w="584" w:type="pct"/>
          </w:tcPr>
          <w:p w:rsidR="00D0402E" w:rsidRPr="00C66B13" w:rsidRDefault="00D0402E" w:rsidP="008D2990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D0402E" w:rsidRPr="00C66B13" w:rsidTr="00D0402E">
        <w:tc>
          <w:tcPr>
            <w:tcW w:w="1844" w:type="pct"/>
          </w:tcPr>
          <w:p w:rsidR="00D0402E" w:rsidRPr="00C66B13" w:rsidRDefault="00D0402E" w:rsidP="008D2990">
            <w:pPr>
              <w:rPr>
                <w:rFonts w:ascii="Times New Roman" w:hAnsi="Times New Roman" w:cs="Times New Roman"/>
                <w:b/>
                <w:szCs w:val="21"/>
              </w:rPr>
            </w:pPr>
            <w:r>
              <w:rPr>
                <w:rFonts w:ascii="Times New Roman" w:hAnsi="Times New Roman" w:cs="Times New Roman" w:hint="eastAsia"/>
                <w:b/>
                <w:szCs w:val="21"/>
              </w:rPr>
              <w:t>Primary N stage</w:t>
            </w:r>
            <w:r w:rsidRPr="00D7088C">
              <w:rPr>
                <w:rFonts w:ascii="Times New Roman" w:hAnsi="Times New Roman" w:cs="Times New Roman" w:hint="eastAsia"/>
                <w:b/>
                <w:szCs w:val="21"/>
              </w:rPr>
              <w:t>, %</w:t>
            </w:r>
          </w:p>
        </w:tc>
        <w:tc>
          <w:tcPr>
            <w:tcW w:w="1286" w:type="pct"/>
          </w:tcPr>
          <w:p w:rsidR="00D0402E" w:rsidRPr="00C66B13" w:rsidRDefault="00D0402E" w:rsidP="008D2990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86" w:type="pct"/>
          </w:tcPr>
          <w:p w:rsidR="00D0402E" w:rsidRPr="00C66B13" w:rsidRDefault="00D0402E" w:rsidP="008D2990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84" w:type="pct"/>
          </w:tcPr>
          <w:p w:rsidR="00D0402E" w:rsidRPr="00FB3344" w:rsidRDefault="00FB3344" w:rsidP="00FB3344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FB3344">
              <w:rPr>
                <w:rFonts w:ascii="Times New Roman" w:hAnsi="Times New Roman" w:cs="Times New Roman"/>
                <w:b/>
                <w:szCs w:val="21"/>
              </w:rPr>
              <w:t>0</w:t>
            </w:r>
            <w:r w:rsidR="00D0402E" w:rsidRPr="00FB3344">
              <w:rPr>
                <w:rFonts w:ascii="Times New Roman" w:hAnsi="Times New Roman" w:cs="Times New Roman" w:hint="eastAsia"/>
                <w:b/>
                <w:szCs w:val="21"/>
              </w:rPr>
              <w:t>.0</w:t>
            </w:r>
            <w:r w:rsidRPr="00FB3344">
              <w:rPr>
                <w:rFonts w:ascii="Times New Roman" w:hAnsi="Times New Roman" w:cs="Times New Roman"/>
                <w:b/>
                <w:szCs w:val="21"/>
              </w:rPr>
              <w:t>1</w:t>
            </w:r>
            <w:r>
              <w:rPr>
                <w:rFonts w:ascii="Times New Roman" w:hAnsi="Times New Roman" w:cs="Times New Roman"/>
                <w:b/>
                <w:szCs w:val="21"/>
              </w:rPr>
              <w:t>1</w:t>
            </w:r>
          </w:p>
        </w:tc>
      </w:tr>
      <w:tr w:rsidR="00D0402E" w:rsidRPr="00C66B13" w:rsidTr="00D0402E">
        <w:tc>
          <w:tcPr>
            <w:tcW w:w="1844" w:type="pct"/>
          </w:tcPr>
          <w:p w:rsidR="00D0402E" w:rsidRPr="00C66B13" w:rsidRDefault="00D0402E" w:rsidP="001B2CB4">
            <w:pPr>
              <w:ind w:firstLineChars="100" w:firstLine="211"/>
              <w:rPr>
                <w:rFonts w:ascii="Times New Roman" w:hAnsi="Times New Roman" w:cs="Times New Roman"/>
                <w:b/>
                <w:szCs w:val="21"/>
              </w:rPr>
            </w:pPr>
            <w:r>
              <w:rPr>
                <w:rFonts w:ascii="Times New Roman" w:hAnsi="Times New Roman" w:cs="Times New Roman" w:hint="eastAsia"/>
                <w:b/>
                <w:szCs w:val="21"/>
              </w:rPr>
              <w:t>N0</w:t>
            </w:r>
          </w:p>
        </w:tc>
        <w:tc>
          <w:tcPr>
            <w:tcW w:w="1286" w:type="pct"/>
          </w:tcPr>
          <w:p w:rsidR="00D0402E" w:rsidRPr="00C66B13" w:rsidRDefault="006A53D5" w:rsidP="006A53D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26</w:t>
            </w:r>
            <w:r w:rsidR="00D0402E"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 w:rsidR="00D0402E" w:rsidRPr="002C4B9B">
              <w:rPr>
                <w:rFonts w:ascii="Times New Roman" w:hAnsi="Times New Roman" w:cs="Times New Roman" w:hint="eastAsia"/>
                <w:szCs w:val="21"/>
              </w:rPr>
              <w:t>(</w:t>
            </w:r>
            <w:r>
              <w:rPr>
                <w:rFonts w:ascii="Times New Roman" w:hAnsi="Times New Roman" w:cs="Times New Roman"/>
                <w:szCs w:val="21"/>
              </w:rPr>
              <w:t>41.26</w:t>
            </w:r>
            <w:r w:rsidR="00D0402E" w:rsidRPr="002C4B9B">
              <w:rPr>
                <w:rFonts w:ascii="Times New Roman" w:hAnsi="Times New Roman" w:cs="Times New Roman" w:hint="eastAsia"/>
                <w:szCs w:val="21"/>
              </w:rPr>
              <w:t>%)</w:t>
            </w:r>
          </w:p>
        </w:tc>
        <w:tc>
          <w:tcPr>
            <w:tcW w:w="1286" w:type="pct"/>
          </w:tcPr>
          <w:p w:rsidR="00D0402E" w:rsidRPr="00C66B13" w:rsidRDefault="00D0402E" w:rsidP="00FB334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 xml:space="preserve">22 </w:t>
            </w:r>
            <w:r w:rsidRPr="002C4B9B">
              <w:rPr>
                <w:rFonts w:ascii="Times New Roman" w:hAnsi="Times New Roman" w:cs="Times New Roman" w:hint="eastAsia"/>
                <w:szCs w:val="21"/>
              </w:rPr>
              <w:t>(</w:t>
            </w:r>
            <w:r w:rsidR="00FB3344">
              <w:rPr>
                <w:rFonts w:ascii="Times New Roman" w:hAnsi="Times New Roman" w:cs="Times New Roman"/>
                <w:szCs w:val="21"/>
              </w:rPr>
              <w:t>34.92</w:t>
            </w:r>
            <w:r w:rsidRPr="002C4B9B">
              <w:rPr>
                <w:rFonts w:ascii="Times New Roman" w:hAnsi="Times New Roman" w:cs="Times New Roman" w:hint="eastAsia"/>
                <w:szCs w:val="21"/>
              </w:rPr>
              <w:t>%)</w:t>
            </w:r>
          </w:p>
        </w:tc>
        <w:tc>
          <w:tcPr>
            <w:tcW w:w="584" w:type="pct"/>
          </w:tcPr>
          <w:p w:rsidR="00D0402E" w:rsidRPr="00C66B13" w:rsidRDefault="00D0402E" w:rsidP="008D2990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D0402E" w:rsidRPr="00C66B13" w:rsidTr="00D0402E">
        <w:tc>
          <w:tcPr>
            <w:tcW w:w="1844" w:type="pct"/>
          </w:tcPr>
          <w:p w:rsidR="00D0402E" w:rsidRPr="00C66B13" w:rsidRDefault="00D0402E" w:rsidP="001B2CB4">
            <w:pPr>
              <w:ind w:firstLineChars="100" w:firstLine="211"/>
              <w:rPr>
                <w:rFonts w:ascii="Times New Roman" w:hAnsi="Times New Roman" w:cs="Times New Roman"/>
                <w:b/>
                <w:szCs w:val="21"/>
              </w:rPr>
            </w:pPr>
            <w:r>
              <w:rPr>
                <w:rFonts w:ascii="Times New Roman" w:hAnsi="Times New Roman" w:cs="Times New Roman" w:hint="eastAsia"/>
                <w:b/>
                <w:szCs w:val="21"/>
              </w:rPr>
              <w:t>N1/2</w:t>
            </w:r>
          </w:p>
        </w:tc>
        <w:tc>
          <w:tcPr>
            <w:tcW w:w="1286" w:type="pct"/>
          </w:tcPr>
          <w:p w:rsidR="00D0402E" w:rsidRPr="00C66B13" w:rsidRDefault="006A53D5" w:rsidP="006A53D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37</w:t>
            </w:r>
            <w:r w:rsidR="00D0402E" w:rsidRPr="002C4B9B">
              <w:rPr>
                <w:rFonts w:ascii="Times New Roman" w:hAnsi="Times New Roman" w:cs="Times New Roman" w:hint="eastAsia"/>
                <w:szCs w:val="21"/>
              </w:rPr>
              <w:t>(</w:t>
            </w:r>
            <w:r>
              <w:rPr>
                <w:rFonts w:ascii="Times New Roman" w:hAnsi="Times New Roman" w:cs="Times New Roman"/>
                <w:szCs w:val="21"/>
              </w:rPr>
              <w:t>58.73</w:t>
            </w:r>
            <w:r w:rsidR="00D0402E" w:rsidRPr="002C4B9B">
              <w:rPr>
                <w:rFonts w:ascii="Times New Roman" w:hAnsi="Times New Roman" w:cs="Times New Roman" w:hint="eastAsia"/>
                <w:szCs w:val="21"/>
              </w:rPr>
              <w:t>%)</w:t>
            </w:r>
          </w:p>
        </w:tc>
        <w:tc>
          <w:tcPr>
            <w:tcW w:w="1286" w:type="pct"/>
          </w:tcPr>
          <w:p w:rsidR="00D0402E" w:rsidRPr="00C66B13" w:rsidRDefault="00D0402E" w:rsidP="00FB334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4</w:t>
            </w:r>
            <w:r w:rsidR="00FB3344">
              <w:rPr>
                <w:rFonts w:ascii="Times New Roman" w:hAnsi="Times New Roman" w:cs="Times New Roman"/>
                <w:szCs w:val="21"/>
              </w:rPr>
              <w:t>1</w:t>
            </w:r>
            <w:r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 w:rsidRPr="002C4B9B">
              <w:rPr>
                <w:rFonts w:ascii="Times New Roman" w:hAnsi="Times New Roman" w:cs="Times New Roman" w:hint="eastAsia"/>
                <w:szCs w:val="21"/>
              </w:rPr>
              <w:t>(</w:t>
            </w:r>
            <w:r w:rsidR="00FB3344">
              <w:rPr>
                <w:rFonts w:ascii="Times New Roman" w:hAnsi="Times New Roman" w:cs="Times New Roman"/>
                <w:szCs w:val="21"/>
              </w:rPr>
              <w:t>65.08</w:t>
            </w:r>
            <w:r w:rsidRPr="002C4B9B">
              <w:rPr>
                <w:rFonts w:ascii="Times New Roman" w:hAnsi="Times New Roman" w:cs="Times New Roman" w:hint="eastAsia"/>
                <w:szCs w:val="21"/>
              </w:rPr>
              <w:t>%)</w:t>
            </w:r>
          </w:p>
        </w:tc>
        <w:tc>
          <w:tcPr>
            <w:tcW w:w="584" w:type="pct"/>
          </w:tcPr>
          <w:p w:rsidR="00D0402E" w:rsidRPr="00C66B13" w:rsidRDefault="00D0402E" w:rsidP="008D2990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D0402E" w:rsidRPr="00D7088C" w:rsidTr="00D0402E">
        <w:tc>
          <w:tcPr>
            <w:tcW w:w="1844" w:type="pct"/>
          </w:tcPr>
          <w:p w:rsidR="00D0402E" w:rsidRPr="00D7088C" w:rsidRDefault="00D0402E" w:rsidP="008D2990">
            <w:pPr>
              <w:ind w:firstLineChars="100" w:firstLine="211"/>
              <w:rPr>
                <w:rFonts w:ascii="Times New Roman" w:hAnsi="Times New Roman" w:cs="Times New Roman"/>
                <w:b/>
                <w:szCs w:val="21"/>
              </w:rPr>
            </w:pPr>
          </w:p>
        </w:tc>
        <w:tc>
          <w:tcPr>
            <w:tcW w:w="1286" w:type="pct"/>
          </w:tcPr>
          <w:p w:rsidR="00D0402E" w:rsidRPr="00D7088C" w:rsidRDefault="00D0402E" w:rsidP="00CF375C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86" w:type="pct"/>
          </w:tcPr>
          <w:p w:rsidR="00D0402E" w:rsidRPr="00D7088C" w:rsidRDefault="00D0402E" w:rsidP="00CF375C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84" w:type="pct"/>
          </w:tcPr>
          <w:p w:rsidR="00D0402E" w:rsidRPr="00D7088C" w:rsidRDefault="00D0402E" w:rsidP="008D2990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</w:tbl>
    <w:p w:rsidR="0008020F" w:rsidRPr="002C4B9B" w:rsidRDefault="0008020F">
      <w:pPr>
        <w:rPr>
          <w:rFonts w:ascii="Times New Roman" w:hAnsi="Times New Roman" w:cs="Times New Roman"/>
          <w:color w:val="FF0000"/>
          <w:szCs w:val="21"/>
        </w:rPr>
      </w:pPr>
    </w:p>
    <w:sectPr w:rsidR="0008020F" w:rsidRPr="002C4B9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52628" w:rsidRDefault="00852628" w:rsidP="00F7406B">
      <w:r>
        <w:separator/>
      </w:r>
    </w:p>
  </w:endnote>
  <w:endnote w:type="continuationSeparator" w:id="0">
    <w:p w:rsidR="00852628" w:rsidRDefault="00852628" w:rsidP="00F740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52628" w:rsidRDefault="00852628" w:rsidP="00F7406B">
      <w:r>
        <w:separator/>
      </w:r>
    </w:p>
  </w:footnote>
  <w:footnote w:type="continuationSeparator" w:id="0">
    <w:p w:rsidR="00852628" w:rsidRDefault="00852628" w:rsidP="00F740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28082D"/>
    <w:multiLevelType w:val="multilevel"/>
    <w:tmpl w:val="AF90A9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C583C05"/>
    <w:multiLevelType w:val="multilevel"/>
    <w:tmpl w:val="8E12C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DDB1FF4"/>
    <w:multiLevelType w:val="multilevel"/>
    <w:tmpl w:val="25EEA9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1DF7"/>
    <w:rsid w:val="00006195"/>
    <w:rsid w:val="00012643"/>
    <w:rsid w:val="00013742"/>
    <w:rsid w:val="00031F7E"/>
    <w:rsid w:val="00034A4D"/>
    <w:rsid w:val="000355B1"/>
    <w:rsid w:val="00041417"/>
    <w:rsid w:val="00041AA1"/>
    <w:rsid w:val="00043059"/>
    <w:rsid w:val="0004464A"/>
    <w:rsid w:val="00055F20"/>
    <w:rsid w:val="0008020F"/>
    <w:rsid w:val="000843FF"/>
    <w:rsid w:val="00095AF0"/>
    <w:rsid w:val="000A0857"/>
    <w:rsid w:val="000C399E"/>
    <w:rsid w:val="000D57A0"/>
    <w:rsid w:val="000D6159"/>
    <w:rsid w:val="000E2691"/>
    <w:rsid w:val="000E7C90"/>
    <w:rsid w:val="000F3742"/>
    <w:rsid w:val="000F7F2D"/>
    <w:rsid w:val="00111BAA"/>
    <w:rsid w:val="00111FC5"/>
    <w:rsid w:val="00113CBC"/>
    <w:rsid w:val="00120D7E"/>
    <w:rsid w:val="0012209D"/>
    <w:rsid w:val="001275E0"/>
    <w:rsid w:val="00130B99"/>
    <w:rsid w:val="00131C0E"/>
    <w:rsid w:val="00142283"/>
    <w:rsid w:val="00154A13"/>
    <w:rsid w:val="00163751"/>
    <w:rsid w:val="00177B3B"/>
    <w:rsid w:val="00185F2C"/>
    <w:rsid w:val="001A2CD8"/>
    <w:rsid w:val="001A3EA3"/>
    <w:rsid w:val="001B0CE8"/>
    <w:rsid w:val="001B2CB4"/>
    <w:rsid w:val="001C232A"/>
    <w:rsid w:val="001C4DE7"/>
    <w:rsid w:val="001E22EE"/>
    <w:rsid w:val="001E57B5"/>
    <w:rsid w:val="001E5975"/>
    <w:rsid w:val="001F22F7"/>
    <w:rsid w:val="001F2C8E"/>
    <w:rsid w:val="001F3745"/>
    <w:rsid w:val="00201EC5"/>
    <w:rsid w:val="00203E8E"/>
    <w:rsid w:val="00214CBF"/>
    <w:rsid w:val="0021644F"/>
    <w:rsid w:val="00216CAC"/>
    <w:rsid w:val="00230D13"/>
    <w:rsid w:val="00234EBC"/>
    <w:rsid w:val="00236426"/>
    <w:rsid w:val="00240532"/>
    <w:rsid w:val="00261DE3"/>
    <w:rsid w:val="0027039D"/>
    <w:rsid w:val="00273084"/>
    <w:rsid w:val="00273C29"/>
    <w:rsid w:val="00274000"/>
    <w:rsid w:val="00274C79"/>
    <w:rsid w:val="0029677B"/>
    <w:rsid w:val="00296C40"/>
    <w:rsid w:val="002A48B5"/>
    <w:rsid w:val="002A6A19"/>
    <w:rsid w:val="002B3CB6"/>
    <w:rsid w:val="002B4DD8"/>
    <w:rsid w:val="002B6A2D"/>
    <w:rsid w:val="002C158D"/>
    <w:rsid w:val="002C1BFC"/>
    <w:rsid w:val="002C2DBD"/>
    <w:rsid w:val="002C4B9B"/>
    <w:rsid w:val="002E63FB"/>
    <w:rsid w:val="00303B24"/>
    <w:rsid w:val="003179F8"/>
    <w:rsid w:val="00320EE1"/>
    <w:rsid w:val="003232C2"/>
    <w:rsid w:val="00331AAF"/>
    <w:rsid w:val="0034049B"/>
    <w:rsid w:val="00340EE7"/>
    <w:rsid w:val="00345ED2"/>
    <w:rsid w:val="00355993"/>
    <w:rsid w:val="003611E9"/>
    <w:rsid w:val="00366255"/>
    <w:rsid w:val="003662A3"/>
    <w:rsid w:val="00370C67"/>
    <w:rsid w:val="0039087F"/>
    <w:rsid w:val="00392D70"/>
    <w:rsid w:val="00393FD9"/>
    <w:rsid w:val="003A2FF3"/>
    <w:rsid w:val="003B2535"/>
    <w:rsid w:val="003B261A"/>
    <w:rsid w:val="003B5552"/>
    <w:rsid w:val="003B57D7"/>
    <w:rsid w:val="003D5939"/>
    <w:rsid w:val="003D7F52"/>
    <w:rsid w:val="003E02A3"/>
    <w:rsid w:val="003E32C2"/>
    <w:rsid w:val="003F136D"/>
    <w:rsid w:val="003F1858"/>
    <w:rsid w:val="00414FAC"/>
    <w:rsid w:val="00422046"/>
    <w:rsid w:val="004362D4"/>
    <w:rsid w:val="0043670C"/>
    <w:rsid w:val="00437CAE"/>
    <w:rsid w:val="00441DE3"/>
    <w:rsid w:val="00443A8C"/>
    <w:rsid w:val="00444BA8"/>
    <w:rsid w:val="0045390A"/>
    <w:rsid w:val="00454F1C"/>
    <w:rsid w:val="00462878"/>
    <w:rsid w:val="00467628"/>
    <w:rsid w:val="00473987"/>
    <w:rsid w:val="00473E26"/>
    <w:rsid w:val="00474F91"/>
    <w:rsid w:val="004805AB"/>
    <w:rsid w:val="004863DF"/>
    <w:rsid w:val="0049397E"/>
    <w:rsid w:val="004A20A0"/>
    <w:rsid w:val="004B6BF4"/>
    <w:rsid w:val="004C06A8"/>
    <w:rsid w:val="004C0E85"/>
    <w:rsid w:val="004D1042"/>
    <w:rsid w:val="004D4EAE"/>
    <w:rsid w:val="004E1DD1"/>
    <w:rsid w:val="004E66A8"/>
    <w:rsid w:val="004F029C"/>
    <w:rsid w:val="005016F3"/>
    <w:rsid w:val="00507B92"/>
    <w:rsid w:val="00512105"/>
    <w:rsid w:val="00517665"/>
    <w:rsid w:val="00517887"/>
    <w:rsid w:val="00523803"/>
    <w:rsid w:val="0053277A"/>
    <w:rsid w:val="005446F9"/>
    <w:rsid w:val="0055317D"/>
    <w:rsid w:val="00560313"/>
    <w:rsid w:val="00562ED5"/>
    <w:rsid w:val="0057268C"/>
    <w:rsid w:val="00574D05"/>
    <w:rsid w:val="00594AB6"/>
    <w:rsid w:val="005B0A0F"/>
    <w:rsid w:val="005B2B72"/>
    <w:rsid w:val="005B7E20"/>
    <w:rsid w:val="005C0C11"/>
    <w:rsid w:val="005C3EE9"/>
    <w:rsid w:val="005C72A4"/>
    <w:rsid w:val="005D13B2"/>
    <w:rsid w:val="005D5405"/>
    <w:rsid w:val="005E152B"/>
    <w:rsid w:val="005E1C56"/>
    <w:rsid w:val="005E4532"/>
    <w:rsid w:val="005F0014"/>
    <w:rsid w:val="00602871"/>
    <w:rsid w:val="0062018B"/>
    <w:rsid w:val="006201C2"/>
    <w:rsid w:val="006349FF"/>
    <w:rsid w:val="00640EA3"/>
    <w:rsid w:val="00642F0E"/>
    <w:rsid w:val="0064401B"/>
    <w:rsid w:val="0065066C"/>
    <w:rsid w:val="00653FEE"/>
    <w:rsid w:val="00657503"/>
    <w:rsid w:val="006609CF"/>
    <w:rsid w:val="00662134"/>
    <w:rsid w:val="00674C19"/>
    <w:rsid w:val="00674D6C"/>
    <w:rsid w:val="006815BB"/>
    <w:rsid w:val="00684416"/>
    <w:rsid w:val="00691A8E"/>
    <w:rsid w:val="00693FBF"/>
    <w:rsid w:val="00694742"/>
    <w:rsid w:val="00696461"/>
    <w:rsid w:val="006965A8"/>
    <w:rsid w:val="00697C19"/>
    <w:rsid w:val="006A53D5"/>
    <w:rsid w:val="006C04BF"/>
    <w:rsid w:val="006C30A9"/>
    <w:rsid w:val="006D22AD"/>
    <w:rsid w:val="006D3C80"/>
    <w:rsid w:val="006D3CF5"/>
    <w:rsid w:val="006E2A99"/>
    <w:rsid w:val="006F6300"/>
    <w:rsid w:val="007008F9"/>
    <w:rsid w:val="007022AD"/>
    <w:rsid w:val="0070530A"/>
    <w:rsid w:val="007103A7"/>
    <w:rsid w:val="007319A3"/>
    <w:rsid w:val="00735DDB"/>
    <w:rsid w:val="00740AB6"/>
    <w:rsid w:val="0075573C"/>
    <w:rsid w:val="00776336"/>
    <w:rsid w:val="00777F6B"/>
    <w:rsid w:val="00781ECE"/>
    <w:rsid w:val="00790B66"/>
    <w:rsid w:val="00791858"/>
    <w:rsid w:val="007A7FF6"/>
    <w:rsid w:val="007B3320"/>
    <w:rsid w:val="007B34BB"/>
    <w:rsid w:val="007B45E4"/>
    <w:rsid w:val="007C10F5"/>
    <w:rsid w:val="007C492C"/>
    <w:rsid w:val="007C727B"/>
    <w:rsid w:val="007D7AE6"/>
    <w:rsid w:val="007E34E0"/>
    <w:rsid w:val="008039A6"/>
    <w:rsid w:val="00804316"/>
    <w:rsid w:val="008078C6"/>
    <w:rsid w:val="00814230"/>
    <w:rsid w:val="0081733C"/>
    <w:rsid w:val="00825838"/>
    <w:rsid w:val="00826BFF"/>
    <w:rsid w:val="00837509"/>
    <w:rsid w:val="008505E9"/>
    <w:rsid w:val="00852628"/>
    <w:rsid w:val="00855CCF"/>
    <w:rsid w:val="00862C44"/>
    <w:rsid w:val="008633D6"/>
    <w:rsid w:val="0087057E"/>
    <w:rsid w:val="008777EC"/>
    <w:rsid w:val="00884363"/>
    <w:rsid w:val="00884A9F"/>
    <w:rsid w:val="00887C08"/>
    <w:rsid w:val="00897850"/>
    <w:rsid w:val="008A4A5A"/>
    <w:rsid w:val="008A6F50"/>
    <w:rsid w:val="008A7F52"/>
    <w:rsid w:val="008B0C24"/>
    <w:rsid w:val="008B2FF7"/>
    <w:rsid w:val="008B4ABE"/>
    <w:rsid w:val="008B4F8A"/>
    <w:rsid w:val="008B7C24"/>
    <w:rsid w:val="008C4BFD"/>
    <w:rsid w:val="008E585D"/>
    <w:rsid w:val="008F4E6A"/>
    <w:rsid w:val="008F7606"/>
    <w:rsid w:val="00907335"/>
    <w:rsid w:val="00911025"/>
    <w:rsid w:val="00911EA9"/>
    <w:rsid w:val="00914434"/>
    <w:rsid w:val="009330D3"/>
    <w:rsid w:val="00936932"/>
    <w:rsid w:val="009403DB"/>
    <w:rsid w:val="00946095"/>
    <w:rsid w:val="00951625"/>
    <w:rsid w:val="00955014"/>
    <w:rsid w:val="0095535A"/>
    <w:rsid w:val="0096060E"/>
    <w:rsid w:val="009644B7"/>
    <w:rsid w:val="00965077"/>
    <w:rsid w:val="00970CD2"/>
    <w:rsid w:val="00980692"/>
    <w:rsid w:val="00987598"/>
    <w:rsid w:val="0098787E"/>
    <w:rsid w:val="00996C79"/>
    <w:rsid w:val="009978A8"/>
    <w:rsid w:val="009A73E9"/>
    <w:rsid w:val="009B65A9"/>
    <w:rsid w:val="009C7C4E"/>
    <w:rsid w:val="009D1DF7"/>
    <w:rsid w:val="009D2466"/>
    <w:rsid w:val="00A03B6A"/>
    <w:rsid w:val="00A03F7F"/>
    <w:rsid w:val="00A05788"/>
    <w:rsid w:val="00A074BB"/>
    <w:rsid w:val="00A07DB2"/>
    <w:rsid w:val="00A32533"/>
    <w:rsid w:val="00A41ECD"/>
    <w:rsid w:val="00A527E3"/>
    <w:rsid w:val="00A53F0B"/>
    <w:rsid w:val="00A56987"/>
    <w:rsid w:val="00A56AD4"/>
    <w:rsid w:val="00A660F2"/>
    <w:rsid w:val="00A72E18"/>
    <w:rsid w:val="00A80AC6"/>
    <w:rsid w:val="00A84635"/>
    <w:rsid w:val="00A9157C"/>
    <w:rsid w:val="00A94398"/>
    <w:rsid w:val="00AB0A41"/>
    <w:rsid w:val="00AB4499"/>
    <w:rsid w:val="00AB7B8C"/>
    <w:rsid w:val="00AC22C9"/>
    <w:rsid w:val="00AC2CAE"/>
    <w:rsid w:val="00AD688B"/>
    <w:rsid w:val="00AE2FA1"/>
    <w:rsid w:val="00AE34F3"/>
    <w:rsid w:val="00AE5904"/>
    <w:rsid w:val="00B00237"/>
    <w:rsid w:val="00B03C05"/>
    <w:rsid w:val="00B173B8"/>
    <w:rsid w:val="00B25256"/>
    <w:rsid w:val="00B32BB0"/>
    <w:rsid w:val="00B431CC"/>
    <w:rsid w:val="00B4566F"/>
    <w:rsid w:val="00B60F55"/>
    <w:rsid w:val="00B75833"/>
    <w:rsid w:val="00B81D61"/>
    <w:rsid w:val="00B94504"/>
    <w:rsid w:val="00B96752"/>
    <w:rsid w:val="00B96797"/>
    <w:rsid w:val="00B97D52"/>
    <w:rsid w:val="00BA1EA1"/>
    <w:rsid w:val="00BC4983"/>
    <w:rsid w:val="00BD03D8"/>
    <w:rsid w:val="00BD2450"/>
    <w:rsid w:val="00BD3CC3"/>
    <w:rsid w:val="00BD6D46"/>
    <w:rsid w:val="00BE09B2"/>
    <w:rsid w:val="00BE69A7"/>
    <w:rsid w:val="00BF2788"/>
    <w:rsid w:val="00BF29E6"/>
    <w:rsid w:val="00BF2A1B"/>
    <w:rsid w:val="00C00130"/>
    <w:rsid w:val="00C05738"/>
    <w:rsid w:val="00C06C9A"/>
    <w:rsid w:val="00C168B8"/>
    <w:rsid w:val="00C173B6"/>
    <w:rsid w:val="00C23805"/>
    <w:rsid w:val="00C25E74"/>
    <w:rsid w:val="00C26890"/>
    <w:rsid w:val="00C32418"/>
    <w:rsid w:val="00C4177E"/>
    <w:rsid w:val="00C44DD3"/>
    <w:rsid w:val="00C45220"/>
    <w:rsid w:val="00C5061B"/>
    <w:rsid w:val="00C555F3"/>
    <w:rsid w:val="00C66B13"/>
    <w:rsid w:val="00C72291"/>
    <w:rsid w:val="00C77F57"/>
    <w:rsid w:val="00C808BC"/>
    <w:rsid w:val="00C87B55"/>
    <w:rsid w:val="00C96C58"/>
    <w:rsid w:val="00CA3ACD"/>
    <w:rsid w:val="00CA5BC2"/>
    <w:rsid w:val="00CB42C9"/>
    <w:rsid w:val="00CB7DF9"/>
    <w:rsid w:val="00CC3814"/>
    <w:rsid w:val="00CC3F5F"/>
    <w:rsid w:val="00CC544B"/>
    <w:rsid w:val="00CC7146"/>
    <w:rsid w:val="00CD23EC"/>
    <w:rsid w:val="00CD3CD3"/>
    <w:rsid w:val="00CD65F8"/>
    <w:rsid w:val="00CD68A6"/>
    <w:rsid w:val="00CE3274"/>
    <w:rsid w:val="00CF0602"/>
    <w:rsid w:val="00CF375C"/>
    <w:rsid w:val="00CF5ECA"/>
    <w:rsid w:val="00CF6B0B"/>
    <w:rsid w:val="00D018F6"/>
    <w:rsid w:val="00D0402E"/>
    <w:rsid w:val="00D1254E"/>
    <w:rsid w:val="00D17516"/>
    <w:rsid w:val="00D20B05"/>
    <w:rsid w:val="00D25353"/>
    <w:rsid w:val="00D25FE2"/>
    <w:rsid w:val="00D26EDF"/>
    <w:rsid w:val="00D3320A"/>
    <w:rsid w:val="00D3513C"/>
    <w:rsid w:val="00D434E2"/>
    <w:rsid w:val="00D50A0A"/>
    <w:rsid w:val="00D5111C"/>
    <w:rsid w:val="00D51C34"/>
    <w:rsid w:val="00D565C6"/>
    <w:rsid w:val="00D5696A"/>
    <w:rsid w:val="00D630FE"/>
    <w:rsid w:val="00D7088C"/>
    <w:rsid w:val="00D73843"/>
    <w:rsid w:val="00D75042"/>
    <w:rsid w:val="00DA3E0D"/>
    <w:rsid w:val="00DC1C04"/>
    <w:rsid w:val="00DD074B"/>
    <w:rsid w:val="00DE7071"/>
    <w:rsid w:val="00DF5447"/>
    <w:rsid w:val="00DF5D85"/>
    <w:rsid w:val="00E05971"/>
    <w:rsid w:val="00E25E53"/>
    <w:rsid w:val="00E267C7"/>
    <w:rsid w:val="00E26CFA"/>
    <w:rsid w:val="00E31498"/>
    <w:rsid w:val="00E336C3"/>
    <w:rsid w:val="00E37BAC"/>
    <w:rsid w:val="00E46FC9"/>
    <w:rsid w:val="00E527A3"/>
    <w:rsid w:val="00E52E29"/>
    <w:rsid w:val="00E612EE"/>
    <w:rsid w:val="00E65CEA"/>
    <w:rsid w:val="00E73172"/>
    <w:rsid w:val="00E76380"/>
    <w:rsid w:val="00E80287"/>
    <w:rsid w:val="00E80F20"/>
    <w:rsid w:val="00E83F27"/>
    <w:rsid w:val="00E844DF"/>
    <w:rsid w:val="00E921CA"/>
    <w:rsid w:val="00E95C7B"/>
    <w:rsid w:val="00EA11FA"/>
    <w:rsid w:val="00EA3693"/>
    <w:rsid w:val="00EA7806"/>
    <w:rsid w:val="00EC22AF"/>
    <w:rsid w:val="00EE0E77"/>
    <w:rsid w:val="00F00B7B"/>
    <w:rsid w:val="00F12AB1"/>
    <w:rsid w:val="00F13C6F"/>
    <w:rsid w:val="00F209DF"/>
    <w:rsid w:val="00F24FA5"/>
    <w:rsid w:val="00F303D4"/>
    <w:rsid w:val="00F43EC4"/>
    <w:rsid w:val="00F44251"/>
    <w:rsid w:val="00F54677"/>
    <w:rsid w:val="00F7406B"/>
    <w:rsid w:val="00F7543E"/>
    <w:rsid w:val="00F812DD"/>
    <w:rsid w:val="00F84ED5"/>
    <w:rsid w:val="00F94358"/>
    <w:rsid w:val="00FB3344"/>
    <w:rsid w:val="00FC20FE"/>
    <w:rsid w:val="00FE7FB2"/>
    <w:rsid w:val="00FF1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6DB19B0"/>
  <w15:docId w15:val="{9F8A5F29-F38E-4C45-BE5B-159167DE0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B7D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7406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F7406B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F7406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F7406B"/>
    <w:rPr>
      <w:sz w:val="18"/>
      <w:szCs w:val="18"/>
    </w:rPr>
  </w:style>
  <w:style w:type="paragraph" w:customStyle="1" w:styleId="src">
    <w:name w:val="src"/>
    <w:basedOn w:val="a"/>
    <w:rsid w:val="00F9435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518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4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4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3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1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6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3589</TotalTime>
  <Pages>4</Pages>
  <Words>403</Words>
  <Characters>2301</Characters>
  <Application>Microsoft Office Word</Application>
  <DocSecurity>0</DocSecurity>
  <Lines>19</Lines>
  <Paragraphs>5</Paragraphs>
  <ScaleCrop>false</ScaleCrop>
  <Company/>
  <LinksUpToDate>false</LinksUpToDate>
  <CharactersWithSpaces>2699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V505</dc:creator>
  <cp:keywords/>
  <dc:description/>
  <cp:lastModifiedBy>Windows 用户</cp:lastModifiedBy>
  <cp:revision>353</cp:revision>
  <dcterms:created xsi:type="dcterms:W3CDTF">2019-02-08T06:26:00Z</dcterms:created>
  <dcterms:modified xsi:type="dcterms:W3CDTF">2023-05-26T02:13:00Z</dcterms:modified>
</cp:coreProperties>
</file>