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59E9" w14:textId="67663FF7" w:rsidR="001F3598" w:rsidRDefault="001F3598">
      <w:pPr>
        <w:rPr>
          <w:rFonts w:ascii="Times New Roman" w:hAnsi="Times New Roman" w:cs="Times New Roman"/>
          <w:b/>
          <w:bCs/>
        </w:rPr>
      </w:pPr>
      <w:r w:rsidRPr="001F3598">
        <w:rPr>
          <w:rFonts w:ascii="Times New Roman" w:hAnsi="Times New Roman" w:cs="Times New Roman"/>
          <w:b/>
          <w:bCs/>
        </w:rPr>
        <w:t xml:space="preserve">Supplementary Table </w:t>
      </w:r>
      <w:r w:rsidR="005D1FE7">
        <w:rPr>
          <w:rFonts w:ascii="Times New Roman" w:hAnsi="Times New Roman" w:cs="Times New Roman"/>
          <w:b/>
          <w:bCs/>
        </w:rPr>
        <w:t>1</w:t>
      </w:r>
      <w:r w:rsidR="0006342E">
        <w:rPr>
          <w:rFonts w:ascii="Times New Roman" w:hAnsi="Times New Roman" w:cs="Times New Roman"/>
          <w:b/>
          <w:bCs/>
        </w:rPr>
        <w:t>.</w:t>
      </w:r>
      <w:r w:rsidR="0006342E" w:rsidRPr="0006342E">
        <w:rPr>
          <w:rFonts w:ascii="Times New Roman" w:hAnsi="Times New Roman" w:cs="Times New Roman"/>
        </w:rPr>
        <w:t xml:space="preserve"> </w:t>
      </w:r>
      <w:r w:rsidR="00764942">
        <w:rPr>
          <w:rFonts w:ascii="Times New Roman" w:hAnsi="Times New Roman" w:cs="Times New Roman"/>
        </w:rPr>
        <w:t>Sequence of primers used.</w:t>
      </w:r>
    </w:p>
    <w:p w14:paraId="4735DE64" w14:textId="77777777" w:rsidR="005D1FE7" w:rsidRDefault="005D1FE7">
      <w:pPr>
        <w:rPr>
          <w:rFonts w:ascii="Times New Roman" w:hAnsi="Times New Roman" w:cs="Times New Roman"/>
          <w:b/>
          <w:bCs/>
        </w:rPr>
      </w:pPr>
    </w:p>
    <w:tbl>
      <w:tblPr>
        <w:tblW w:w="6360" w:type="dxa"/>
        <w:tblInd w:w="1327" w:type="dxa"/>
        <w:tblLook w:val="04A0" w:firstRow="1" w:lastRow="0" w:firstColumn="1" w:lastColumn="0" w:noHBand="0" w:noVBand="1"/>
      </w:tblPr>
      <w:tblGrid>
        <w:gridCol w:w="2520"/>
        <w:gridCol w:w="3840"/>
      </w:tblGrid>
      <w:tr w:rsidR="005D1FE7" w:rsidRPr="005D1FE7" w14:paraId="10CB8D87" w14:textId="77777777" w:rsidTr="009402A5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7B35942" w14:textId="77777777" w:rsidR="005D1FE7" w:rsidRPr="005D1FE7" w:rsidRDefault="005D1FE7" w:rsidP="005D1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Primer Name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6742565" w14:textId="77777777" w:rsidR="005D1FE7" w:rsidRPr="005D1FE7" w:rsidRDefault="005D1FE7" w:rsidP="005D1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Sequence (5’ - 3’)</w:t>
            </w:r>
          </w:p>
        </w:tc>
      </w:tr>
      <w:tr w:rsidR="005D1FE7" w:rsidRPr="005D1FE7" w14:paraId="3F1A65D7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34DB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BCL2-F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93F9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GGTGGGGTCATGTGTGTGG</w:t>
            </w:r>
          </w:p>
        </w:tc>
      </w:tr>
      <w:tr w:rsidR="005D1FE7" w:rsidRPr="005D1FE7" w14:paraId="2BF3BC8E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AD4A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BCL2-R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D4F7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CGGTTCAGGTACTCAGTCATCC</w:t>
            </w:r>
          </w:p>
        </w:tc>
      </w:tr>
      <w:tr w:rsidR="005D1FE7" w:rsidRPr="005D1FE7" w14:paraId="203DEF4A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6F99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CREB1-F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1C85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ATTCACAGGAGTCAGTGGATAGT</w:t>
            </w:r>
          </w:p>
        </w:tc>
      </w:tr>
      <w:tr w:rsidR="005D1FE7" w:rsidRPr="005D1FE7" w14:paraId="24B9E335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9C9D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CREB1-R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E563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CACCGTTACAGTGGTGATGG</w:t>
            </w:r>
          </w:p>
        </w:tc>
      </w:tr>
      <w:tr w:rsidR="005D1FE7" w:rsidRPr="005D1FE7" w14:paraId="5F34928B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2360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RASAL2-F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D969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ACGTGGGAGCGGAAGTATTG </w:t>
            </w:r>
          </w:p>
        </w:tc>
      </w:tr>
      <w:tr w:rsidR="005D1FE7" w:rsidRPr="005D1FE7" w14:paraId="5F28079F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D302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RASAL2-R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DEDF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TGTCCCCCTTCCACAGGTAT</w:t>
            </w:r>
          </w:p>
        </w:tc>
      </w:tr>
      <w:tr w:rsidR="005D1FE7" w:rsidRPr="005D1FE7" w14:paraId="0BDBD99D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4D49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β-ACTIN-F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99EC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CATCCACGAAACTACCTTCAACTC</w:t>
            </w:r>
          </w:p>
        </w:tc>
      </w:tr>
      <w:tr w:rsidR="005D1FE7" w:rsidRPr="005D1FE7" w14:paraId="085295C2" w14:textId="77777777" w:rsidTr="005D1FE7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1E93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β-ACTIN-R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AC44" w14:textId="77777777" w:rsidR="005D1FE7" w:rsidRPr="005D1FE7" w:rsidRDefault="005D1FE7" w:rsidP="005D1FE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5D1FE7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GAGCCGCCGATCCACACG</w:t>
            </w:r>
          </w:p>
        </w:tc>
      </w:tr>
    </w:tbl>
    <w:p w14:paraId="65B81435" w14:textId="77777777" w:rsidR="005D1FE7" w:rsidRDefault="005D1FE7">
      <w:pPr>
        <w:rPr>
          <w:rFonts w:ascii="Times New Roman" w:hAnsi="Times New Roman" w:cs="Times New Roman"/>
          <w:b/>
          <w:bCs/>
        </w:rPr>
      </w:pPr>
    </w:p>
    <w:p w14:paraId="594D56CA" w14:textId="77777777" w:rsidR="00283E6F" w:rsidRDefault="00283E6F">
      <w:pPr>
        <w:rPr>
          <w:rFonts w:ascii="Times New Roman" w:hAnsi="Times New Roman" w:cs="Times New Roman"/>
          <w:b/>
          <w:bCs/>
        </w:rPr>
      </w:pPr>
    </w:p>
    <w:p w14:paraId="41FD34F4" w14:textId="77777777" w:rsidR="00283E6F" w:rsidRDefault="00283E6F">
      <w:pPr>
        <w:rPr>
          <w:rFonts w:ascii="Times New Roman" w:hAnsi="Times New Roman" w:cs="Times New Roman"/>
          <w:b/>
          <w:bCs/>
        </w:rPr>
      </w:pPr>
    </w:p>
    <w:p w14:paraId="4AF67E8F" w14:textId="0B6954E2" w:rsidR="00283E6F" w:rsidRDefault="00283E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tbl>
      <w:tblPr>
        <w:tblStyle w:val="TableGrid"/>
        <w:tblpPr w:leftFromText="180" w:rightFromText="180" w:tblpY="677"/>
        <w:tblW w:w="9252" w:type="dxa"/>
        <w:tblLook w:val="04A0" w:firstRow="1" w:lastRow="0" w:firstColumn="1" w:lastColumn="0" w:noHBand="0" w:noVBand="1"/>
      </w:tblPr>
      <w:tblGrid>
        <w:gridCol w:w="1518"/>
        <w:gridCol w:w="1755"/>
        <w:gridCol w:w="1519"/>
        <w:gridCol w:w="2941"/>
        <w:gridCol w:w="1519"/>
      </w:tblGrid>
      <w:tr w:rsidR="00283E6F" w:rsidRPr="001F3598" w14:paraId="6F832376" w14:textId="77777777" w:rsidTr="009402A5">
        <w:trPr>
          <w:trHeight w:val="300"/>
        </w:trPr>
        <w:tc>
          <w:tcPr>
            <w:tcW w:w="1518" w:type="dxa"/>
            <w:shd w:val="clear" w:color="auto" w:fill="E8E8E8" w:themeFill="background2"/>
            <w:noWrap/>
            <w:hideMark/>
          </w:tcPr>
          <w:p w14:paraId="4767B62A" w14:textId="77777777" w:rsidR="00283E6F" w:rsidRPr="001F3598" w:rsidRDefault="00283E6F" w:rsidP="001412D2">
            <w:pPr>
              <w:rPr>
                <w:rFonts w:ascii="Times New Roman" w:hAnsi="Times New Roman" w:cs="Times New Roman"/>
                <w:b/>
                <w:bCs/>
              </w:rPr>
            </w:pPr>
            <w:r w:rsidRPr="001F3598">
              <w:rPr>
                <w:rFonts w:ascii="Times New Roman" w:hAnsi="Times New Roman" w:cs="Times New Roman"/>
                <w:b/>
                <w:bCs/>
              </w:rPr>
              <w:lastRenderedPageBreak/>
              <w:t>Antibody</w:t>
            </w:r>
          </w:p>
        </w:tc>
        <w:tc>
          <w:tcPr>
            <w:tcW w:w="1755" w:type="dxa"/>
            <w:shd w:val="clear" w:color="auto" w:fill="E8E8E8" w:themeFill="background2"/>
            <w:noWrap/>
            <w:hideMark/>
          </w:tcPr>
          <w:p w14:paraId="70C44471" w14:textId="77777777" w:rsidR="00283E6F" w:rsidRPr="001F3598" w:rsidRDefault="00283E6F" w:rsidP="001412D2">
            <w:pPr>
              <w:rPr>
                <w:rFonts w:ascii="Times New Roman" w:hAnsi="Times New Roman" w:cs="Times New Roman"/>
                <w:b/>
                <w:bCs/>
              </w:rPr>
            </w:pPr>
            <w:r w:rsidRPr="001F3598">
              <w:rPr>
                <w:rFonts w:ascii="Times New Roman" w:hAnsi="Times New Roman" w:cs="Times New Roman"/>
                <w:b/>
                <w:bCs/>
              </w:rPr>
              <w:t>Manufacturer</w:t>
            </w:r>
          </w:p>
        </w:tc>
        <w:tc>
          <w:tcPr>
            <w:tcW w:w="1519" w:type="dxa"/>
            <w:shd w:val="clear" w:color="auto" w:fill="E8E8E8" w:themeFill="background2"/>
            <w:noWrap/>
            <w:hideMark/>
          </w:tcPr>
          <w:p w14:paraId="3482A56D" w14:textId="77777777" w:rsidR="00283E6F" w:rsidRPr="001F3598" w:rsidRDefault="00283E6F" w:rsidP="001412D2">
            <w:pPr>
              <w:rPr>
                <w:rFonts w:ascii="Times New Roman" w:hAnsi="Times New Roman" w:cs="Times New Roman"/>
                <w:b/>
                <w:bCs/>
              </w:rPr>
            </w:pPr>
            <w:r w:rsidRPr="001F3598">
              <w:rPr>
                <w:rFonts w:ascii="Times New Roman" w:hAnsi="Times New Roman" w:cs="Times New Roman"/>
                <w:b/>
                <w:bCs/>
              </w:rPr>
              <w:t>Catalogue number</w:t>
            </w:r>
          </w:p>
        </w:tc>
        <w:tc>
          <w:tcPr>
            <w:tcW w:w="2941" w:type="dxa"/>
            <w:shd w:val="clear" w:color="auto" w:fill="E8E8E8" w:themeFill="background2"/>
            <w:noWrap/>
            <w:hideMark/>
          </w:tcPr>
          <w:p w14:paraId="1311228A" w14:textId="77777777" w:rsidR="00283E6F" w:rsidRDefault="00283E6F" w:rsidP="001412D2">
            <w:pPr>
              <w:rPr>
                <w:rFonts w:ascii="Times New Roman" w:hAnsi="Times New Roman" w:cs="Times New Roman"/>
                <w:b/>
                <w:bCs/>
              </w:rPr>
            </w:pPr>
            <w:r w:rsidRPr="001F3598">
              <w:rPr>
                <w:rFonts w:ascii="Times New Roman" w:hAnsi="Times New Roman" w:cs="Times New Roman"/>
                <w:b/>
                <w:bCs/>
              </w:rPr>
              <w:t xml:space="preserve">Application </w:t>
            </w:r>
          </w:p>
          <w:p w14:paraId="1366B6BE" w14:textId="77777777" w:rsidR="00283E6F" w:rsidRPr="001F3598" w:rsidRDefault="00283E6F" w:rsidP="001412D2">
            <w:pPr>
              <w:rPr>
                <w:rFonts w:ascii="Times New Roman" w:hAnsi="Times New Roman" w:cs="Times New Roman"/>
                <w:b/>
                <w:bCs/>
              </w:rPr>
            </w:pPr>
            <w:r w:rsidRPr="001F3598">
              <w:rPr>
                <w:rFonts w:ascii="Times New Roman" w:hAnsi="Times New Roman" w:cs="Times New Roman"/>
                <w:b/>
                <w:bCs/>
              </w:rPr>
              <w:t>(WB = Western blotting, IP = immunoprecipitation)</w:t>
            </w:r>
          </w:p>
        </w:tc>
        <w:tc>
          <w:tcPr>
            <w:tcW w:w="1519" w:type="dxa"/>
            <w:shd w:val="clear" w:color="auto" w:fill="E8E8E8" w:themeFill="background2"/>
            <w:noWrap/>
            <w:hideMark/>
          </w:tcPr>
          <w:p w14:paraId="667D49BF" w14:textId="77777777" w:rsidR="00283E6F" w:rsidRPr="001F3598" w:rsidRDefault="00283E6F" w:rsidP="001412D2">
            <w:pPr>
              <w:rPr>
                <w:rFonts w:ascii="Times New Roman" w:hAnsi="Times New Roman" w:cs="Times New Roman"/>
                <w:b/>
                <w:bCs/>
              </w:rPr>
            </w:pPr>
            <w:r w:rsidRPr="001F3598">
              <w:rPr>
                <w:rFonts w:ascii="Times New Roman" w:hAnsi="Times New Roman" w:cs="Times New Roman"/>
                <w:b/>
                <w:bCs/>
              </w:rPr>
              <w:t>Dilution factor</w:t>
            </w:r>
          </w:p>
        </w:tc>
      </w:tr>
      <w:tr w:rsidR="00283E6F" w:rsidRPr="001F3598" w14:paraId="20C5CAE8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14F46878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AKT/PKB</w:t>
            </w:r>
          </w:p>
        </w:tc>
        <w:tc>
          <w:tcPr>
            <w:tcW w:w="1755" w:type="dxa"/>
            <w:noWrap/>
            <w:hideMark/>
          </w:tcPr>
          <w:p w14:paraId="7F588E25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Millipore</w:t>
            </w:r>
          </w:p>
        </w:tc>
        <w:tc>
          <w:tcPr>
            <w:tcW w:w="1519" w:type="dxa"/>
            <w:noWrap/>
            <w:hideMark/>
          </w:tcPr>
          <w:p w14:paraId="0352176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05-591-25UG</w:t>
            </w:r>
          </w:p>
        </w:tc>
        <w:tc>
          <w:tcPr>
            <w:tcW w:w="2941" w:type="dxa"/>
            <w:noWrap/>
            <w:hideMark/>
          </w:tcPr>
          <w:p w14:paraId="7F57BA7A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6399DD25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6DA71C35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5F05E06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BAX</w:t>
            </w:r>
          </w:p>
        </w:tc>
        <w:tc>
          <w:tcPr>
            <w:tcW w:w="1755" w:type="dxa"/>
            <w:noWrap/>
            <w:hideMark/>
          </w:tcPr>
          <w:p w14:paraId="7F7F8DA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5B69907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2772</w:t>
            </w:r>
          </w:p>
        </w:tc>
        <w:tc>
          <w:tcPr>
            <w:tcW w:w="2941" w:type="dxa"/>
            <w:noWrap/>
            <w:hideMark/>
          </w:tcPr>
          <w:p w14:paraId="7BD7EE95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25E8C3AA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7EF11244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3EF21A1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BCL2</w:t>
            </w:r>
          </w:p>
        </w:tc>
        <w:tc>
          <w:tcPr>
            <w:tcW w:w="1755" w:type="dxa"/>
            <w:noWrap/>
            <w:hideMark/>
          </w:tcPr>
          <w:p w14:paraId="68DF8925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Dako</w:t>
            </w:r>
          </w:p>
        </w:tc>
        <w:tc>
          <w:tcPr>
            <w:tcW w:w="1519" w:type="dxa"/>
            <w:noWrap/>
            <w:hideMark/>
          </w:tcPr>
          <w:p w14:paraId="629D316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M0887</w:t>
            </w:r>
          </w:p>
        </w:tc>
        <w:tc>
          <w:tcPr>
            <w:tcW w:w="2941" w:type="dxa"/>
            <w:noWrap/>
            <w:hideMark/>
          </w:tcPr>
          <w:p w14:paraId="437CF18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2B4B3305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673CFCE5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0156B78A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BCL2</w:t>
            </w:r>
          </w:p>
        </w:tc>
        <w:tc>
          <w:tcPr>
            <w:tcW w:w="1755" w:type="dxa"/>
            <w:noWrap/>
            <w:hideMark/>
          </w:tcPr>
          <w:p w14:paraId="76CBCDE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03A7B7B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3498</w:t>
            </w:r>
          </w:p>
        </w:tc>
        <w:tc>
          <w:tcPr>
            <w:tcW w:w="2941" w:type="dxa"/>
            <w:noWrap/>
            <w:hideMark/>
          </w:tcPr>
          <w:p w14:paraId="543EE85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0C63AEF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3DDAF27C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29BEC6F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BCL2 (C-2)</w:t>
            </w:r>
          </w:p>
        </w:tc>
        <w:tc>
          <w:tcPr>
            <w:tcW w:w="1755" w:type="dxa"/>
            <w:noWrap/>
            <w:hideMark/>
          </w:tcPr>
          <w:p w14:paraId="16E4C409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519" w:type="dxa"/>
            <w:noWrap/>
            <w:hideMark/>
          </w:tcPr>
          <w:p w14:paraId="614144D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sc-7382</w:t>
            </w:r>
          </w:p>
        </w:tc>
        <w:tc>
          <w:tcPr>
            <w:tcW w:w="2941" w:type="dxa"/>
            <w:noWrap/>
            <w:hideMark/>
          </w:tcPr>
          <w:p w14:paraId="1FFBC9F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IP</w:t>
            </w:r>
          </w:p>
        </w:tc>
        <w:tc>
          <w:tcPr>
            <w:tcW w:w="1519" w:type="dxa"/>
            <w:noWrap/>
            <w:hideMark/>
          </w:tcPr>
          <w:p w14:paraId="197F25D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2µg per 1000 µg of total protein</w:t>
            </w:r>
          </w:p>
        </w:tc>
      </w:tr>
      <w:tr w:rsidR="00283E6F" w:rsidRPr="001F3598" w14:paraId="7C1D27F4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139548E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Beta Actin</w:t>
            </w:r>
          </w:p>
        </w:tc>
        <w:tc>
          <w:tcPr>
            <w:tcW w:w="1755" w:type="dxa"/>
            <w:noWrap/>
            <w:hideMark/>
          </w:tcPr>
          <w:p w14:paraId="611B89A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proofErr w:type="spellStart"/>
            <w:r w:rsidRPr="001F3598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519" w:type="dxa"/>
            <w:noWrap/>
            <w:hideMark/>
          </w:tcPr>
          <w:p w14:paraId="787DD36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66009-1-Ig</w:t>
            </w:r>
          </w:p>
        </w:tc>
        <w:tc>
          <w:tcPr>
            <w:tcW w:w="2941" w:type="dxa"/>
            <w:noWrap/>
            <w:hideMark/>
          </w:tcPr>
          <w:p w14:paraId="0E2394D9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06120381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1-10000</w:t>
            </w:r>
          </w:p>
        </w:tc>
      </w:tr>
      <w:tr w:rsidR="00283E6F" w:rsidRPr="001F3598" w14:paraId="6147F0DF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0592AF69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Cleaved Caspase-3</w:t>
            </w:r>
          </w:p>
        </w:tc>
        <w:tc>
          <w:tcPr>
            <w:tcW w:w="1755" w:type="dxa"/>
            <w:noWrap/>
            <w:hideMark/>
          </w:tcPr>
          <w:p w14:paraId="675FF4A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673AB77C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9664</w:t>
            </w:r>
          </w:p>
        </w:tc>
        <w:tc>
          <w:tcPr>
            <w:tcW w:w="2941" w:type="dxa"/>
            <w:noWrap/>
            <w:hideMark/>
          </w:tcPr>
          <w:p w14:paraId="529E0F0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14B43AF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219A9FE9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1FF0899C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CREB1</w:t>
            </w:r>
          </w:p>
        </w:tc>
        <w:tc>
          <w:tcPr>
            <w:tcW w:w="1755" w:type="dxa"/>
            <w:noWrap/>
            <w:hideMark/>
          </w:tcPr>
          <w:p w14:paraId="69DBDD0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32BBD1C1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9197</w:t>
            </w:r>
          </w:p>
        </w:tc>
        <w:tc>
          <w:tcPr>
            <w:tcW w:w="2941" w:type="dxa"/>
            <w:noWrap/>
            <w:hideMark/>
          </w:tcPr>
          <w:p w14:paraId="6A6A9C0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WB, Chromatin IP</w:t>
            </w:r>
          </w:p>
        </w:tc>
        <w:tc>
          <w:tcPr>
            <w:tcW w:w="1519" w:type="dxa"/>
            <w:noWrap/>
            <w:hideMark/>
          </w:tcPr>
          <w:p w14:paraId="16F073E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1-1000; 1-50</w:t>
            </w:r>
          </w:p>
        </w:tc>
      </w:tr>
      <w:tr w:rsidR="00283E6F" w:rsidRPr="001F3598" w14:paraId="05EC81BF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43F57C5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Cytochrome C</w:t>
            </w:r>
          </w:p>
        </w:tc>
        <w:tc>
          <w:tcPr>
            <w:tcW w:w="1755" w:type="dxa"/>
            <w:noWrap/>
            <w:hideMark/>
          </w:tcPr>
          <w:p w14:paraId="3BAF24F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BD Pharmingen</w:t>
            </w:r>
          </w:p>
        </w:tc>
        <w:tc>
          <w:tcPr>
            <w:tcW w:w="1519" w:type="dxa"/>
            <w:noWrap/>
            <w:hideMark/>
          </w:tcPr>
          <w:p w14:paraId="492AD78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556433</w:t>
            </w:r>
          </w:p>
        </w:tc>
        <w:tc>
          <w:tcPr>
            <w:tcW w:w="2941" w:type="dxa"/>
            <w:noWrap/>
            <w:hideMark/>
          </w:tcPr>
          <w:p w14:paraId="0B9B12D0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572D74F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41D04800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5D3A2C57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755" w:type="dxa"/>
            <w:noWrap/>
            <w:hideMark/>
          </w:tcPr>
          <w:p w14:paraId="1BC3E90A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519" w:type="dxa"/>
            <w:noWrap/>
            <w:hideMark/>
          </w:tcPr>
          <w:p w14:paraId="45CFD988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sc-25778</w:t>
            </w:r>
          </w:p>
        </w:tc>
        <w:tc>
          <w:tcPr>
            <w:tcW w:w="2941" w:type="dxa"/>
            <w:noWrap/>
            <w:hideMark/>
          </w:tcPr>
          <w:p w14:paraId="51D9196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10AFC2C9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75E326CD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6E66FD91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Lamin B1</w:t>
            </w:r>
          </w:p>
        </w:tc>
        <w:tc>
          <w:tcPr>
            <w:tcW w:w="1755" w:type="dxa"/>
            <w:noWrap/>
            <w:hideMark/>
          </w:tcPr>
          <w:p w14:paraId="001A8E27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proofErr w:type="spellStart"/>
            <w:r w:rsidRPr="001F3598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519" w:type="dxa"/>
            <w:noWrap/>
            <w:hideMark/>
          </w:tcPr>
          <w:p w14:paraId="15CC25FE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12987-1-AP</w:t>
            </w:r>
          </w:p>
        </w:tc>
        <w:tc>
          <w:tcPr>
            <w:tcW w:w="2941" w:type="dxa"/>
            <w:noWrap/>
            <w:hideMark/>
          </w:tcPr>
          <w:p w14:paraId="53DA411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7700D47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1-20000</w:t>
            </w:r>
          </w:p>
        </w:tc>
      </w:tr>
      <w:tr w:rsidR="00283E6F" w:rsidRPr="001F3598" w14:paraId="58321E22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26547D6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Normal Rabbit IgG</w:t>
            </w:r>
          </w:p>
        </w:tc>
        <w:tc>
          <w:tcPr>
            <w:tcW w:w="1755" w:type="dxa"/>
            <w:noWrap/>
            <w:hideMark/>
          </w:tcPr>
          <w:p w14:paraId="125AFCA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Merck</w:t>
            </w:r>
          </w:p>
        </w:tc>
        <w:tc>
          <w:tcPr>
            <w:tcW w:w="1519" w:type="dxa"/>
            <w:noWrap/>
            <w:hideMark/>
          </w:tcPr>
          <w:p w14:paraId="479A992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12-370</w:t>
            </w:r>
          </w:p>
        </w:tc>
        <w:tc>
          <w:tcPr>
            <w:tcW w:w="2941" w:type="dxa"/>
            <w:noWrap/>
            <w:hideMark/>
          </w:tcPr>
          <w:p w14:paraId="10F195B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Chromatin IP</w:t>
            </w:r>
          </w:p>
        </w:tc>
        <w:tc>
          <w:tcPr>
            <w:tcW w:w="1519" w:type="dxa"/>
            <w:noWrap/>
            <w:hideMark/>
          </w:tcPr>
          <w:p w14:paraId="1F09DB6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1.14µg in 500µL</w:t>
            </w:r>
          </w:p>
        </w:tc>
      </w:tr>
      <w:tr w:rsidR="00283E6F" w:rsidRPr="001F3598" w14:paraId="45714705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15BAEEE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Phospho-YAP (Ser127)</w:t>
            </w:r>
          </w:p>
        </w:tc>
        <w:tc>
          <w:tcPr>
            <w:tcW w:w="1755" w:type="dxa"/>
            <w:noWrap/>
            <w:hideMark/>
          </w:tcPr>
          <w:p w14:paraId="3F6B9A4A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1E0ACD38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4911</w:t>
            </w:r>
          </w:p>
        </w:tc>
        <w:tc>
          <w:tcPr>
            <w:tcW w:w="2941" w:type="dxa"/>
            <w:noWrap/>
            <w:hideMark/>
          </w:tcPr>
          <w:p w14:paraId="1F6FA9FF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19D96E8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1655A491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25BE63D5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RASAL2 (B-11)</w:t>
            </w:r>
          </w:p>
        </w:tc>
        <w:tc>
          <w:tcPr>
            <w:tcW w:w="1755" w:type="dxa"/>
            <w:noWrap/>
            <w:hideMark/>
          </w:tcPr>
          <w:p w14:paraId="1408B421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519" w:type="dxa"/>
            <w:noWrap/>
            <w:hideMark/>
          </w:tcPr>
          <w:p w14:paraId="2CF30FFC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sc-390605</w:t>
            </w:r>
          </w:p>
        </w:tc>
        <w:tc>
          <w:tcPr>
            <w:tcW w:w="2941" w:type="dxa"/>
            <w:noWrap/>
            <w:hideMark/>
          </w:tcPr>
          <w:p w14:paraId="03B900A8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IP</w:t>
            </w:r>
          </w:p>
        </w:tc>
        <w:tc>
          <w:tcPr>
            <w:tcW w:w="1519" w:type="dxa"/>
            <w:noWrap/>
            <w:hideMark/>
          </w:tcPr>
          <w:p w14:paraId="6B5AD2C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2µg per 1000 µg of total protein</w:t>
            </w:r>
          </w:p>
        </w:tc>
      </w:tr>
      <w:tr w:rsidR="00283E6F" w:rsidRPr="001F3598" w14:paraId="6D76FC74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6E971B06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RASAL2 (D6K9L)</w:t>
            </w:r>
          </w:p>
        </w:tc>
        <w:tc>
          <w:tcPr>
            <w:tcW w:w="1755" w:type="dxa"/>
            <w:noWrap/>
            <w:hideMark/>
          </w:tcPr>
          <w:p w14:paraId="35F4B8E8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08665C59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82481</w:t>
            </w:r>
          </w:p>
        </w:tc>
        <w:tc>
          <w:tcPr>
            <w:tcW w:w="2941" w:type="dxa"/>
            <w:noWrap/>
            <w:hideMark/>
          </w:tcPr>
          <w:p w14:paraId="59F1816C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20FEE3D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1-2000</w:t>
            </w:r>
          </w:p>
        </w:tc>
      </w:tr>
      <w:tr w:rsidR="00283E6F" w:rsidRPr="001F3598" w14:paraId="07265D84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08BFD01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TOM20</w:t>
            </w:r>
          </w:p>
        </w:tc>
        <w:tc>
          <w:tcPr>
            <w:tcW w:w="1755" w:type="dxa"/>
            <w:noWrap/>
            <w:hideMark/>
          </w:tcPr>
          <w:p w14:paraId="419E2BF7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proofErr w:type="spellStart"/>
            <w:r w:rsidRPr="001F3598">
              <w:rPr>
                <w:rFonts w:ascii="Times New Roman" w:hAnsi="Times New Roman" w:cs="Times New Roman"/>
              </w:rPr>
              <w:t>ABclonal</w:t>
            </w:r>
            <w:proofErr w:type="spellEnd"/>
          </w:p>
        </w:tc>
        <w:tc>
          <w:tcPr>
            <w:tcW w:w="1519" w:type="dxa"/>
            <w:noWrap/>
            <w:hideMark/>
          </w:tcPr>
          <w:p w14:paraId="6C096C0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A19403</w:t>
            </w:r>
          </w:p>
        </w:tc>
        <w:tc>
          <w:tcPr>
            <w:tcW w:w="2941" w:type="dxa"/>
            <w:noWrap/>
            <w:hideMark/>
          </w:tcPr>
          <w:p w14:paraId="40817B4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4263BBBF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30CCFFD3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65DE3D3C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YAP (D8H1X)</w:t>
            </w:r>
          </w:p>
        </w:tc>
        <w:tc>
          <w:tcPr>
            <w:tcW w:w="1755" w:type="dxa"/>
            <w:noWrap/>
            <w:hideMark/>
          </w:tcPr>
          <w:p w14:paraId="19E00E0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1F3598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519" w:type="dxa"/>
            <w:noWrap/>
            <w:hideMark/>
          </w:tcPr>
          <w:p w14:paraId="4387C7B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14074</w:t>
            </w:r>
          </w:p>
        </w:tc>
        <w:tc>
          <w:tcPr>
            <w:tcW w:w="2941" w:type="dxa"/>
            <w:noWrap/>
            <w:hideMark/>
          </w:tcPr>
          <w:p w14:paraId="4B066E48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50C1AB1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571403AF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437F0829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yH2AX</w:t>
            </w:r>
          </w:p>
        </w:tc>
        <w:tc>
          <w:tcPr>
            <w:tcW w:w="1755" w:type="dxa"/>
            <w:noWrap/>
            <w:hideMark/>
          </w:tcPr>
          <w:p w14:paraId="7B68E3CF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Millipore</w:t>
            </w:r>
          </w:p>
        </w:tc>
        <w:tc>
          <w:tcPr>
            <w:tcW w:w="1519" w:type="dxa"/>
            <w:noWrap/>
            <w:hideMark/>
          </w:tcPr>
          <w:p w14:paraId="01F8710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Merck 05-636</w:t>
            </w:r>
          </w:p>
        </w:tc>
        <w:tc>
          <w:tcPr>
            <w:tcW w:w="2941" w:type="dxa"/>
            <w:noWrap/>
            <w:hideMark/>
          </w:tcPr>
          <w:p w14:paraId="331460D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2FD3453D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1-1000</w:t>
            </w:r>
          </w:p>
        </w:tc>
      </w:tr>
      <w:tr w:rsidR="00283E6F" w:rsidRPr="001F3598" w14:paraId="2ABB27ED" w14:textId="77777777" w:rsidTr="001412D2">
        <w:trPr>
          <w:trHeight w:val="255"/>
        </w:trPr>
        <w:tc>
          <w:tcPr>
            <w:tcW w:w="1518" w:type="dxa"/>
            <w:noWrap/>
            <w:hideMark/>
          </w:tcPr>
          <w:p w14:paraId="35DE383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Alpha Tubulin</w:t>
            </w:r>
          </w:p>
        </w:tc>
        <w:tc>
          <w:tcPr>
            <w:tcW w:w="1755" w:type="dxa"/>
            <w:noWrap/>
            <w:hideMark/>
          </w:tcPr>
          <w:p w14:paraId="291EDE6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519" w:type="dxa"/>
            <w:noWrap/>
            <w:hideMark/>
          </w:tcPr>
          <w:p w14:paraId="204637FC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sc-32293</w:t>
            </w:r>
          </w:p>
        </w:tc>
        <w:tc>
          <w:tcPr>
            <w:tcW w:w="2941" w:type="dxa"/>
            <w:noWrap/>
            <w:hideMark/>
          </w:tcPr>
          <w:p w14:paraId="40DE84F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33A06122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1-2000</w:t>
            </w:r>
          </w:p>
        </w:tc>
      </w:tr>
      <w:tr w:rsidR="00283E6F" w:rsidRPr="001F3598" w14:paraId="4A510EF0" w14:textId="77777777" w:rsidTr="001412D2">
        <w:trPr>
          <w:trHeight w:val="300"/>
        </w:trPr>
        <w:tc>
          <w:tcPr>
            <w:tcW w:w="1518" w:type="dxa"/>
            <w:noWrap/>
            <w:hideMark/>
          </w:tcPr>
          <w:p w14:paraId="68F76904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GFP</w:t>
            </w:r>
          </w:p>
        </w:tc>
        <w:tc>
          <w:tcPr>
            <w:tcW w:w="1755" w:type="dxa"/>
            <w:noWrap/>
            <w:hideMark/>
          </w:tcPr>
          <w:p w14:paraId="7684A7F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Novus Biologicals</w:t>
            </w:r>
          </w:p>
        </w:tc>
        <w:tc>
          <w:tcPr>
            <w:tcW w:w="1519" w:type="dxa"/>
            <w:noWrap/>
            <w:hideMark/>
          </w:tcPr>
          <w:p w14:paraId="5A2C0BE3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NB100-1614</w:t>
            </w:r>
          </w:p>
        </w:tc>
        <w:tc>
          <w:tcPr>
            <w:tcW w:w="2941" w:type="dxa"/>
            <w:noWrap/>
            <w:hideMark/>
          </w:tcPr>
          <w:p w14:paraId="66D0F1FB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519" w:type="dxa"/>
            <w:noWrap/>
            <w:hideMark/>
          </w:tcPr>
          <w:p w14:paraId="78E02750" w14:textId="77777777" w:rsidR="00283E6F" w:rsidRPr="001F3598" w:rsidRDefault="00283E6F" w:rsidP="001412D2">
            <w:pPr>
              <w:rPr>
                <w:rFonts w:ascii="Times New Roman" w:hAnsi="Times New Roman" w:cs="Times New Roman"/>
              </w:rPr>
            </w:pPr>
            <w:r w:rsidRPr="001F3598">
              <w:rPr>
                <w:rFonts w:ascii="Times New Roman" w:hAnsi="Times New Roman" w:cs="Times New Roman"/>
              </w:rPr>
              <w:t>1-5000</w:t>
            </w:r>
          </w:p>
        </w:tc>
      </w:tr>
    </w:tbl>
    <w:p w14:paraId="22B6F62A" w14:textId="6DEA68C7" w:rsidR="00283E6F" w:rsidRPr="001F3598" w:rsidRDefault="00283E6F" w:rsidP="00283E6F">
      <w:pPr>
        <w:rPr>
          <w:rFonts w:ascii="Times New Roman" w:hAnsi="Times New Roman" w:cs="Times New Roman"/>
          <w:b/>
          <w:bCs/>
        </w:rPr>
      </w:pPr>
      <w:r w:rsidRPr="001F3598">
        <w:rPr>
          <w:rFonts w:ascii="Times New Roman" w:hAnsi="Times New Roman" w:cs="Times New Roman"/>
          <w:b/>
          <w:bCs/>
        </w:rPr>
        <w:t>Supplementary Table 2</w:t>
      </w:r>
      <w:r w:rsidR="0006342E">
        <w:rPr>
          <w:rFonts w:ascii="Times New Roman" w:hAnsi="Times New Roman" w:cs="Times New Roman"/>
          <w:b/>
          <w:bCs/>
        </w:rPr>
        <w:t xml:space="preserve">. </w:t>
      </w:r>
      <w:r w:rsidR="0006342E" w:rsidRPr="00BB0CEE">
        <w:rPr>
          <w:rFonts w:ascii="Times New Roman" w:hAnsi="Times New Roman" w:cs="Times New Roman"/>
        </w:rPr>
        <w:t xml:space="preserve">Details </w:t>
      </w:r>
      <w:r w:rsidR="0006342E">
        <w:rPr>
          <w:rFonts w:ascii="Times New Roman" w:hAnsi="Times New Roman" w:cs="Times New Roman"/>
        </w:rPr>
        <w:t>of</w:t>
      </w:r>
      <w:r w:rsidR="0006342E" w:rsidRPr="00BB0CEE">
        <w:rPr>
          <w:rFonts w:ascii="Times New Roman" w:hAnsi="Times New Roman" w:cs="Times New Roman"/>
        </w:rPr>
        <w:t xml:space="preserve"> antibodies </w:t>
      </w:r>
      <w:r w:rsidR="0006342E">
        <w:rPr>
          <w:rFonts w:ascii="Times New Roman" w:hAnsi="Times New Roman" w:cs="Times New Roman"/>
        </w:rPr>
        <w:t>for</w:t>
      </w:r>
      <w:r w:rsidR="0006342E" w:rsidRPr="00BB0CEE">
        <w:rPr>
          <w:rFonts w:ascii="Times New Roman" w:hAnsi="Times New Roman" w:cs="Times New Roman"/>
        </w:rPr>
        <w:t xml:space="preserve"> </w:t>
      </w:r>
      <w:r w:rsidR="0006342E">
        <w:rPr>
          <w:rFonts w:ascii="Times New Roman" w:hAnsi="Times New Roman" w:cs="Times New Roman"/>
        </w:rPr>
        <w:t>western blotting and immunoprecipitation</w:t>
      </w:r>
    </w:p>
    <w:p w14:paraId="62EA08FD" w14:textId="77777777" w:rsidR="00283E6F" w:rsidRDefault="00283E6F">
      <w:pPr>
        <w:rPr>
          <w:rFonts w:ascii="Times New Roman" w:hAnsi="Times New Roman" w:cs="Times New Roman"/>
          <w:b/>
          <w:bCs/>
        </w:rPr>
      </w:pPr>
    </w:p>
    <w:p w14:paraId="24C8AA49" w14:textId="77777777" w:rsidR="00283E6F" w:rsidRDefault="00283E6F">
      <w:pPr>
        <w:rPr>
          <w:rFonts w:ascii="Times New Roman" w:hAnsi="Times New Roman" w:cs="Times New Roman"/>
          <w:b/>
          <w:bCs/>
        </w:rPr>
      </w:pPr>
    </w:p>
    <w:p w14:paraId="55E4ACF3" w14:textId="6467E721" w:rsidR="00283E6F" w:rsidRDefault="00283E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1ABC73" w14:textId="192468B6" w:rsidR="00283E6F" w:rsidRPr="00BB0CEE" w:rsidRDefault="00283E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3</w:t>
      </w:r>
      <w:r w:rsidR="00AF1539">
        <w:rPr>
          <w:rFonts w:ascii="Times New Roman" w:hAnsi="Times New Roman" w:cs="Times New Roman"/>
          <w:b/>
          <w:bCs/>
        </w:rPr>
        <w:t xml:space="preserve">. </w:t>
      </w:r>
      <w:r w:rsidR="00AF1539" w:rsidRPr="00BB0CEE">
        <w:rPr>
          <w:rFonts w:ascii="Times New Roman" w:hAnsi="Times New Roman" w:cs="Times New Roman"/>
        </w:rPr>
        <w:t xml:space="preserve">Details </w:t>
      </w:r>
      <w:r w:rsidR="00BB0CEE">
        <w:rPr>
          <w:rFonts w:ascii="Times New Roman" w:hAnsi="Times New Roman" w:cs="Times New Roman"/>
        </w:rPr>
        <w:t>of</w:t>
      </w:r>
      <w:r w:rsidR="00AF1539" w:rsidRPr="00BB0CEE">
        <w:rPr>
          <w:rFonts w:ascii="Times New Roman" w:hAnsi="Times New Roman" w:cs="Times New Roman"/>
        </w:rPr>
        <w:t xml:space="preserve"> </w:t>
      </w:r>
      <w:r w:rsidR="00BB0CEE" w:rsidRPr="00BB0CEE">
        <w:rPr>
          <w:rFonts w:ascii="Times New Roman" w:hAnsi="Times New Roman" w:cs="Times New Roman"/>
        </w:rPr>
        <w:t xml:space="preserve">antibodies </w:t>
      </w:r>
      <w:r w:rsidR="0006342E">
        <w:rPr>
          <w:rFonts w:ascii="Times New Roman" w:hAnsi="Times New Roman" w:cs="Times New Roman"/>
        </w:rPr>
        <w:t>for</w:t>
      </w:r>
      <w:r w:rsidR="00BB0CEE" w:rsidRPr="00BB0CEE">
        <w:rPr>
          <w:rFonts w:ascii="Times New Roman" w:hAnsi="Times New Roman" w:cs="Times New Roman"/>
        </w:rPr>
        <w:t xml:space="preserve"> immunofluorescence and immunohistochemistry</w:t>
      </w:r>
    </w:p>
    <w:p w14:paraId="57C3074C" w14:textId="77777777" w:rsidR="00283E6F" w:rsidRPr="00BB0CEE" w:rsidRDefault="00283E6F">
      <w:pPr>
        <w:rPr>
          <w:rFonts w:ascii="Times New Roman" w:hAnsi="Times New Roman" w:cs="Times New Roman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301"/>
        <w:gridCol w:w="1544"/>
        <w:gridCol w:w="1302"/>
        <w:gridCol w:w="3809"/>
        <w:gridCol w:w="1302"/>
      </w:tblGrid>
      <w:tr w:rsidR="008B6FFF" w:rsidRPr="008B6FFF" w14:paraId="2B5D083C" w14:textId="77777777" w:rsidTr="008B6FFF">
        <w:trPr>
          <w:trHeight w:val="285"/>
        </w:trPr>
        <w:tc>
          <w:tcPr>
            <w:tcW w:w="1301" w:type="dxa"/>
            <w:shd w:val="clear" w:color="auto" w:fill="E8E8E8" w:themeFill="background2"/>
            <w:noWrap/>
            <w:hideMark/>
          </w:tcPr>
          <w:p w14:paraId="1A35E0CD" w14:textId="77777777" w:rsidR="008B6FFF" w:rsidRPr="008B6FFF" w:rsidRDefault="008B6FFF" w:rsidP="008B6FFF">
            <w:pPr>
              <w:rPr>
                <w:rFonts w:ascii="Times New Roman" w:hAnsi="Times New Roman" w:cs="Times New Roman"/>
                <w:b/>
                <w:bCs/>
              </w:rPr>
            </w:pPr>
            <w:r w:rsidRPr="008B6FFF">
              <w:rPr>
                <w:rFonts w:ascii="Times New Roman" w:hAnsi="Times New Roman" w:cs="Times New Roman"/>
                <w:b/>
                <w:bCs/>
              </w:rPr>
              <w:t>Antibody</w:t>
            </w:r>
          </w:p>
        </w:tc>
        <w:tc>
          <w:tcPr>
            <w:tcW w:w="1538" w:type="dxa"/>
            <w:shd w:val="clear" w:color="auto" w:fill="E8E8E8" w:themeFill="background2"/>
            <w:noWrap/>
            <w:hideMark/>
          </w:tcPr>
          <w:p w14:paraId="1FFDE62D" w14:textId="77777777" w:rsidR="008B6FFF" w:rsidRPr="008B6FFF" w:rsidRDefault="008B6FFF" w:rsidP="008B6FFF">
            <w:pPr>
              <w:rPr>
                <w:rFonts w:ascii="Times New Roman" w:hAnsi="Times New Roman" w:cs="Times New Roman"/>
                <w:b/>
                <w:bCs/>
              </w:rPr>
            </w:pPr>
            <w:r w:rsidRPr="008B6FFF">
              <w:rPr>
                <w:rFonts w:ascii="Times New Roman" w:hAnsi="Times New Roman" w:cs="Times New Roman"/>
                <w:b/>
                <w:bCs/>
              </w:rPr>
              <w:t>Manufacturer</w:t>
            </w:r>
          </w:p>
        </w:tc>
        <w:tc>
          <w:tcPr>
            <w:tcW w:w="1302" w:type="dxa"/>
            <w:shd w:val="clear" w:color="auto" w:fill="E8E8E8" w:themeFill="background2"/>
            <w:noWrap/>
            <w:hideMark/>
          </w:tcPr>
          <w:p w14:paraId="6A740DAF" w14:textId="77777777" w:rsidR="008B6FFF" w:rsidRPr="008B6FFF" w:rsidRDefault="008B6FFF" w:rsidP="008B6FFF">
            <w:pPr>
              <w:rPr>
                <w:rFonts w:ascii="Times New Roman" w:hAnsi="Times New Roman" w:cs="Times New Roman"/>
                <w:b/>
                <w:bCs/>
              </w:rPr>
            </w:pPr>
            <w:r w:rsidRPr="008B6FFF">
              <w:rPr>
                <w:rFonts w:ascii="Times New Roman" w:hAnsi="Times New Roman" w:cs="Times New Roman"/>
                <w:b/>
                <w:bCs/>
              </w:rPr>
              <w:t>Catalogue number</w:t>
            </w:r>
          </w:p>
        </w:tc>
        <w:tc>
          <w:tcPr>
            <w:tcW w:w="3809" w:type="dxa"/>
            <w:shd w:val="clear" w:color="auto" w:fill="E8E8E8" w:themeFill="background2"/>
            <w:noWrap/>
            <w:hideMark/>
          </w:tcPr>
          <w:p w14:paraId="0F445798" w14:textId="77777777" w:rsidR="008B6FFF" w:rsidRDefault="008B6FFF" w:rsidP="008B6FFF">
            <w:pPr>
              <w:rPr>
                <w:rFonts w:ascii="Times New Roman" w:hAnsi="Times New Roman" w:cs="Times New Roman"/>
                <w:b/>
                <w:bCs/>
              </w:rPr>
            </w:pPr>
            <w:r w:rsidRPr="008B6FFF">
              <w:rPr>
                <w:rFonts w:ascii="Times New Roman" w:hAnsi="Times New Roman" w:cs="Times New Roman"/>
                <w:b/>
                <w:bCs/>
              </w:rPr>
              <w:t xml:space="preserve">Application </w:t>
            </w:r>
          </w:p>
          <w:p w14:paraId="013DDB67" w14:textId="1EBB3747" w:rsidR="008B6FFF" w:rsidRPr="008B6FFF" w:rsidRDefault="008B6FFF" w:rsidP="008B6FFF">
            <w:pPr>
              <w:rPr>
                <w:rFonts w:ascii="Times New Roman" w:hAnsi="Times New Roman" w:cs="Times New Roman"/>
                <w:b/>
                <w:bCs/>
              </w:rPr>
            </w:pPr>
            <w:r w:rsidRPr="008B6FFF">
              <w:rPr>
                <w:rFonts w:ascii="Times New Roman" w:hAnsi="Times New Roman" w:cs="Times New Roman"/>
                <w:b/>
                <w:bCs/>
              </w:rPr>
              <w:t>(IF = immunofluorescence, IHC = immunohistochemistry)</w:t>
            </w:r>
          </w:p>
        </w:tc>
        <w:tc>
          <w:tcPr>
            <w:tcW w:w="1302" w:type="dxa"/>
            <w:shd w:val="clear" w:color="auto" w:fill="E8E8E8" w:themeFill="background2"/>
            <w:noWrap/>
            <w:hideMark/>
          </w:tcPr>
          <w:p w14:paraId="3D16B651" w14:textId="77777777" w:rsidR="008B6FFF" w:rsidRPr="008B6FFF" w:rsidRDefault="008B6FFF" w:rsidP="008B6FFF">
            <w:pPr>
              <w:rPr>
                <w:rFonts w:ascii="Times New Roman" w:hAnsi="Times New Roman" w:cs="Times New Roman"/>
                <w:b/>
                <w:bCs/>
              </w:rPr>
            </w:pPr>
            <w:r w:rsidRPr="008B6FFF">
              <w:rPr>
                <w:rFonts w:ascii="Times New Roman" w:hAnsi="Times New Roman" w:cs="Times New Roman"/>
                <w:b/>
                <w:bCs/>
              </w:rPr>
              <w:t>Dilution factor</w:t>
            </w:r>
          </w:p>
        </w:tc>
      </w:tr>
      <w:tr w:rsidR="008B6FFF" w:rsidRPr="008B6FFF" w14:paraId="0EED4758" w14:textId="77777777" w:rsidTr="008B6FFF">
        <w:trPr>
          <w:trHeight w:val="300"/>
        </w:trPr>
        <w:tc>
          <w:tcPr>
            <w:tcW w:w="1301" w:type="dxa"/>
            <w:noWrap/>
            <w:hideMark/>
          </w:tcPr>
          <w:p w14:paraId="2B11BDB0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BCL2</w:t>
            </w:r>
          </w:p>
        </w:tc>
        <w:tc>
          <w:tcPr>
            <w:tcW w:w="1538" w:type="dxa"/>
            <w:noWrap/>
            <w:hideMark/>
          </w:tcPr>
          <w:p w14:paraId="62A6E53F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Dako</w:t>
            </w:r>
          </w:p>
        </w:tc>
        <w:tc>
          <w:tcPr>
            <w:tcW w:w="1302" w:type="dxa"/>
            <w:noWrap/>
            <w:hideMark/>
          </w:tcPr>
          <w:p w14:paraId="37B599B3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M0887</w:t>
            </w:r>
          </w:p>
        </w:tc>
        <w:tc>
          <w:tcPr>
            <w:tcW w:w="3809" w:type="dxa"/>
            <w:noWrap/>
            <w:hideMark/>
          </w:tcPr>
          <w:p w14:paraId="4CD62C83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1302" w:type="dxa"/>
            <w:noWrap/>
            <w:hideMark/>
          </w:tcPr>
          <w:p w14:paraId="4F76782D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1-100</w:t>
            </w:r>
          </w:p>
        </w:tc>
      </w:tr>
      <w:tr w:rsidR="008B6FFF" w:rsidRPr="008B6FFF" w14:paraId="311FACA9" w14:textId="77777777" w:rsidTr="008B6FFF">
        <w:trPr>
          <w:trHeight w:val="300"/>
        </w:trPr>
        <w:tc>
          <w:tcPr>
            <w:tcW w:w="1301" w:type="dxa"/>
            <w:noWrap/>
            <w:hideMark/>
          </w:tcPr>
          <w:p w14:paraId="3FD6AB26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BCL2</w:t>
            </w:r>
          </w:p>
        </w:tc>
        <w:tc>
          <w:tcPr>
            <w:tcW w:w="1538" w:type="dxa"/>
            <w:noWrap/>
            <w:hideMark/>
          </w:tcPr>
          <w:p w14:paraId="2970A2C7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proofErr w:type="spellStart"/>
            <w:r w:rsidRPr="008B6FFF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302" w:type="dxa"/>
            <w:noWrap/>
            <w:hideMark/>
          </w:tcPr>
          <w:p w14:paraId="61217B31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68103-1-Ig</w:t>
            </w:r>
          </w:p>
        </w:tc>
        <w:tc>
          <w:tcPr>
            <w:tcW w:w="3809" w:type="dxa"/>
            <w:noWrap/>
            <w:hideMark/>
          </w:tcPr>
          <w:p w14:paraId="5C7FEAE7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302" w:type="dxa"/>
            <w:noWrap/>
            <w:hideMark/>
          </w:tcPr>
          <w:p w14:paraId="32639389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1-1000</w:t>
            </w:r>
          </w:p>
        </w:tc>
      </w:tr>
      <w:tr w:rsidR="008B6FFF" w:rsidRPr="008B6FFF" w14:paraId="7EC2259B" w14:textId="77777777" w:rsidTr="008B6FFF">
        <w:trPr>
          <w:trHeight w:val="300"/>
        </w:trPr>
        <w:tc>
          <w:tcPr>
            <w:tcW w:w="1301" w:type="dxa"/>
            <w:noWrap/>
            <w:hideMark/>
          </w:tcPr>
          <w:p w14:paraId="272FAA96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 xml:space="preserve">RASAL2 </w:t>
            </w:r>
          </w:p>
        </w:tc>
        <w:tc>
          <w:tcPr>
            <w:tcW w:w="1538" w:type="dxa"/>
            <w:noWrap/>
            <w:hideMark/>
          </w:tcPr>
          <w:p w14:paraId="6AAFF223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proofErr w:type="spellStart"/>
            <w:r w:rsidRPr="008B6FFF">
              <w:rPr>
                <w:rFonts w:ascii="Times New Roman" w:hAnsi="Times New Roman" w:cs="Times New Roman"/>
              </w:rPr>
              <w:t>ThermoFisher</w:t>
            </w:r>
            <w:proofErr w:type="spellEnd"/>
          </w:p>
        </w:tc>
        <w:tc>
          <w:tcPr>
            <w:tcW w:w="1302" w:type="dxa"/>
            <w:noWrap/>
            <w:hideMark/>
          </w:tcPr>
          <w:p w14:paraId="7AE92B03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PA5-31791</w:t>
            </w:r>
          </w:p>
        </w:tc>
        <w:tc>
          <w:tcPr>
            <w:tcW w:w="3809" w:type="dxa"/>
            <w:noWrap/>
            <w:hideMark/>
          </w:tcPr>
          <w:p w14:paraId="5E240D6C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IHC</w:t>
            </w:r>
          </w:p>
        </w:tc>
        <w:tc>
          <w:tcPr>
            <w:tcW w:w="1302" w:type="dxa"/>
            <w:noWrap/>
            <w:hideMark/>
          </w:tcPr>
          <w:p w14:paraId="2823C17A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1-1000</w:t>
            </w:r>
          </w:p>
        </w:tc>
      </w:tr>
      <w:tr w:rsidR="008B6FFF" w:rsidRPr="008B6FFF" w14:paraId="73B2B626" w14:textId="77777777" w:rsidTr="008B6FFF">
        <w:trPr>
          <w:trHeight w:val="300"/>
        </w:trPr>
        <w:tc>
          <w:tcPr>
            <w:tcW w:w="1301" w:type="dxa"/>
            <w:noWrap/>
            <w:hideMark/>
          </w:tcPr>
          <w:p w14:paraId="7929A5AA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RASAL2 (D6K9L)</w:t>
            </w:r>
          </w:p>
        </w:tc>
        <w:tc>
          <w:tcPr>
            <w:tcW w:w="1538" w:type="dxa"/>
            <w:noWrap/>
            <w:hideMark/>
          </w:tcPr>
          <w:p w14:paraId="4DC55C6C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8B6FFF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302" w:type="dxa"/>
            <w:noWrap/>
            <w:hideMark/>
          </w:tcPr>
          <w:p w14:paraId="27778A34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82481</w:t>
            </w:r>
          </w:p>
        </w:tc>
        <w:tc>
          <w:tcPr>
            <w:tcW w:w="3809" w:type="dxa"/>
            <w:noWrap/>
            <w:hideMark/>
          </w:tcPr>
          <w:p w14:paraId="2FFDC71B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1302" w:type="dxa"/>
            <w:noWrap/>
            <w:hideMark/>
          </w:tcPr>
          <w:p w14:paraId="35CC24F6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1-100</w:t>
            </w:r>
          </w:p>
        </w:tc>
      </w:tr>
      <w:tr w:rsidR="008B6FFF" w:rsidRPr="008B6FFF" w14:paraId="78C6DC62" w14:textId="77777777" w:rsidTr="008B6FFF">
        <w:trPr>
          <w:trHeight w:val="300"/>
        </w:trPr>
        <w:tc>
          <w:tcPr>
            <w:tcW w:w="1301" w:type="dxa"/>
            <w:noWrap/>
            <w:hideMark/>
          </w:tcPr>
          <w:p w14:paraId="2A02C645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YAP (D8H1X)</w:t>
            </w:r>
          </w:p>
        </w:tc>
        <w:tc>
          <w:tcPr>
            <w:tcW w:w="1538" w:type="dxa"/>
            <w:noWrap/>
            <w:hideMark/>
          </w:tcPr>
          <w:p w14:paraId="477CFF49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 xml:space="preserve">Cell </w:t>
            </w:r>
            <w:proofErr w:type="spellStart"/>
            <w:r w:rsidRPr="008B6FFF">
              <w:rPr>
                <w:rFonts w:ascii="Times New Roman" w:hAnsi="Times New Roman" w:cs="Times New Roman"/>
              </w:rPr>
              <w:t>Signaling</w:t>
            </w:r>
            <w:proofErr w:type="spellEnd"/>
          </w:p>
        </w:tc>
        <w:tc>
          <w:tcPr>
            <w:tcW w:w="1302" w:type="dxa"/>
            <w:noWrap/>
            <w:hideMark/>
          </w:tcPr>
          <w:p w14:paraId="215A7288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14074</w:t>
            </w:r>
          </w:p>
        </w:tc>
        <w:tc>
          <w:tcPr>
            <w:tcW w:w="3809" w:type="dxa"/>
            <w:noWrap/>
            <w:hideMark/>
          </w:tcPr>
          <w:p w14:paraId="25E88B2C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1302" w:type="dxa"/>
            <w:noWrap/>
            <w:hideMark/>
          </w:tcPr>
          <w:p w14:paraId="652FE090" w14:textId="77777777" w:rsidR="008B6FFF" w:rsidRPr="008B6FFF" w:rsidRDefault="008B6FFF" w:rsidP="008B6FFF">
            <w:pPr>
              <w:rPr>
                <w:rFonts w:ascii="Times New Roman" w:hAnsi="Times New Roman" w:cs="Times New Roman"/>
              </w:rPr>
            </w:pPr>
            <w:r w:rsidRPr="008B6FFF">
              <w:rPr>
                <w:rFonts w:ascii="Times New Roman" w:hAnsi="Times New Roman" w:cs="Times New Roman"/>
              </w:rPr>
              <w:t>1-100</w:t>
            </w:r>
          </w:p>
        </w:tc>
      </w:tr>
    </w:tbl>
    <w:p w14:paraId="2C2E33F5" w14:textId="77777777" w:rsidR="00283E6F" w:rsidRPr="001F3598" w:rsidRDefault="00283E6F">
      <w:pPr>
        <w:rPr>
          <w:rFonts w:ascii="Times New Roman" w:hAnsi="Times New Roman" w:cs="Times New Roman"/>
          <w:b/>
          <w:bCs/>
        </w:rPr>
      </w:pPr>
    </w:p>
    <w:sectPr w:rsidR="00283E6F" w:rsidRPr="001F3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98"/>
    <w:rsid w:val="0006342E"/>
    <w:rsid w:val="001F3598"/>
    <w:rsid w:val="00283E6F"/>
    <w:rsid w:val="003E4292"/>
    <w:rsid w:val="005555C2"/>
    <w:rsid w:val="005D1FE7"/>
    <w:rsid w:val="006C2EA1"/>
    <w:rsid w:val="00764942"/>
    <w:rsid w:val="007A3205"/>
    <w:rsid w:val="008B6FFF"/>
    <w:rsid w:val="009402A5"/>
    <w:rsid w:val="00A8525C"/>
    <w:rsid w:val="00AF1539"/>
    <w:rsid w:val="00BB0CEE"/>
    <w:rsid w:val="00E0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63947"/>
  <w15:chartTrackingRefBased/>
  <w15:docId w15:val="{179CE9ED-2221-4E63-856A-7DC955AF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5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5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5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5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5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5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5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3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Siang Boon Koh</dc:creator>
  <cp:keywords/>
  <dc:description/>
  <cp:lastModifiedBy>Siang Boon Koh</cp:lastModifiedBy>
  <cp:revision>10</cp:revision>
  <dcterms:created xsi:type="dcterms:W3CDTF">2024-12-05T11:17:00Z</dcterms:created>
  <dcterms:modified xsi:type="dcterms:W3CDTF">2024-12-17T10:13:00Z</dcterms:modified>
</cp:coreProperties>
</file>