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726" w:rsidRDefault="00F02726" w:rsidP="00F02726">
      <w:pPr>
        <w:widowControl w:val="0"/>
        <w:autoSpaceDE w:val="0"/>
        <w:autoSpaceDN w:val="0"/>
        <w:bidi w:val="0"/>
        <w:adjustRightInd w:val="0"/>
        <w:spacing w:line="240" w:lineRule="auto"/>
        <w:rPr>
          <w:rFonts w:asciiTheme="majorBidi" w:hAnsiTheme="majorBidi" w:cstheme="majorBidi"/>
          <w:b/>
          <w:bCs/>
        </w:rPr>
      </w:pPr>
      <w:proofErr w:type="gramStart"/>
      <w:r>
        <w:rPr>
          <w:rFonts w:asciiTheme="majorBidi" w:hAnsiTheme="majorBidi" w:cstheme="majorBidi"/>
          <w:b/>
          <w:bCs/>
        </w:rPr>
        <w:t>Supplementary Table1.</w:t>
      </w:r>
      <w:proofErr w:type="gramEnd"/>
      <w:r>
        <w:rPr>
          <w:rFonts w:asciiTheme="majorBidi" w:hAnsiTheme="majorBidi" w:cstheme="majorBidi"/>
          <w:b/>
          <w:bCs/>
        </w:rPr>
        <w:t xml:space="preserve"> Mass spectrometry results of DNA pull-down products from normal sample.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3909"/>
        <w:gridCol w:w="1076"/>
        <w:gridCol w:w="1076"/>
        <w:gridCol w:w="434"/>
        <w:gridCol w:w="449"/>
        <w:gridCol w:w="390"/>
        <w:gridCol w:w="403"/>
        <w:gridCol w:w="390"/>
        <w:gridCol w:w="403"/>
      </w:tblGrid>
      <w:tr w:rsidR="00CE1746" w:rsidTr="00CE1746">
        <w:trPr>
          <w:trHeight w:val="128"/>
        </w:trPr>
        <w:tc>
          <w:tcPr>
            <w:tcW w:w="0" w:type="auto"/>
            <w:vMerge w:val="restart"/>
          </w:tcPr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vMerge w:val="restart"/>
          </w:tcPr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Protein name</w:t>
            </w:r>
          </w:p>
        </w:tc>
        <w:tc>
          <w:tcPr>
            <w:tcW w:w="0" w:type="auto"/>
            <w:gridSpan w:val="2"/>
          </w:tcPr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Normal</w:t>
            </w:r>
          </w:p>
        </w:tc>
        <w:tc>
          <w:tcPr>
            <w:tcW w:w="0" w:type="auto"/>
            <w:gridSpan w:val="2"/>
          </w:tcPr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H1229</w:t>
            </w:r>
          </w:p>
        </w:tc>
        <w:tc>
          <w:tcPr>
            <w:tcW w:w="0" w:type="auto"/>
            <w:gridSpan w:val="2"/>
          </w:tcPr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CE17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Reh</w:t>
            </w:r>
            <w:proofErr w:type="spellEnd"/>
          </w:p>
        </w:tc>
        <w:tc>
          <w:tcPr>
            <w:tcW w:w="0" w:type="auto"/>
            <w:gridSpan w:val="2"/>
          </w:tcPr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PC3</w:t>
            </w:r>
          </w:p>
        </w:tc>
      </w:tr>
      <w:tr w:rsidR="00CE1746" w:rsidTr="009B499B">
        <w:trPr>
          <w:trHeight w:val="127"/>
        </w:trPr>
        <w:tc>
          <w:tcPr>
            <w:tcW w:w="0" w:type="auto"/>
            <w:vMerge/>
          </w:tcPr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0" w:type="auto"/>
          </w:tcPr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0" w:type="auto"/>
          </w:tcPr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0" w:type="auto"/>
          </w:tcPr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</w:t>
            </w:r>
          </w:p>
        </w:tc>
      </w:tr>
      <w:tr w:rsidR="00CE1746" w:rsidTr="00155500">
        <w:tc>
          <w:tcPr>
            <w:tcW w:w="0" w:type="auto"/>
          </w:tcPr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sz w:val="24"/>
                <w:szCs w:val="24"/>
              </w:rPr>
              <w:t>Talin-1</w:t>
            </w:r>
          </w:p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CE17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Heparanase</w:t>
            </w:r>
            <w:proofErr w:type="spellEnd"/>
          </w:p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sz w:val="24"/>
                <w:szCs w:val="24"/>
              </w:rPr>
              <w:t>Compliment C1q</w:t>
            </w:r>
          </w:p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sz w:val="24"/>
                <w:szCs w:val="24"/>
              </w:rPr>
              <w:t>Band 3 anion transport protein</w:t>
            </w:r>
          </w:p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sz w:val="24"/>
                <w:szCs w:val="24"/>
              </w:rPr>
              <w:t xml:space="preserve">Glycoprotein </w:t>
            </w:r>
            <w:proofErr w:type="spellStart"/>
            <w:r w:rsidRPr="00CE1746">
              <w:rPr>
                <w:rFonts w:asciiTheme="majorBidi" w:hAnsiTheme="majorBidi" w:cstheme="majorBidi"/>
                <w:sz w:val="24"/>
                <w:szCs w:val="24"/>
              </w:rPr>
              <w:t>Ib</w:t>
            </w:r>
            <w:proofErr w:type="spellEnd"/>
            <w:r w:rsidRPr="00CE1746">
              <w:rPr>
                <w:rFonts w:asciiTheme="majorBidi" w:hAnsiTheme="majorBidi" w:cstheme="majorBidi"/>
                <w:sz w:val="24"/>
                <w:szCs w:val="24"/>
              </w:rPr>
              <w:t>, α polypeptide</w:t>
            </w:r>
          </w:p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sz w:val="24"/>
                <w:szCs w:val="24"/>
              </w:rPr>
              <w:t>T-complex protein 1 subunits zeta</w:t>
            </w:r>
          </w:p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CE1746">
              <w:rPr>
                <w:rFonts w:asciiTheme="majorBidi" w:hAnsiTheme="majorBidi" w:cstheme="majorBidi"/>
                <w:sz w:val="24"/>
                <w:szCs w:val="24"/>
              </w:rPr>
              <w:t>Abl</w:t>
            </w:r>
            <w:proofErr w:type="spellEnd"/>
            <w:r w:rsidRPr="00CE1746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CE1746">
              <w:rPr>
                <w:rFonts w:asciiTheme="majorBidi" w:hAnsiTheme="majorBidi" w:cstheme="majorBidi"/>
                <w:sz w:val="24"/>
                <w:szCs w:val="24"/>
              </w:rPr>
              <w:t>interactor</w:t>
            </w:r>
            <w:proofErr w:type="spellEnd"/>
            <w:r w:rsidRPr="00CE1746">
              <w:rPr>
                <w:rFonts w:asciiTheme="majorBidi" w:hAnsiTheme="majorBidi" w:cstheme="majorBidi"/>
                <w:sz w:val="24"/>
                <w:szCs w:val="24"/>
              </w:rPr>
              <w:t xml:space="preserve"> 1</w:t>
            </w:r>
          </w:p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sz w:val="24"/>
                <w:szCs w:val="24"/>
              </w:rPr>
              <w:t>Beta-arrestin-2</w:t>
            </w:r>
          </w:p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sz w:val="24"/>
                <w:szCs w:val="24"/>
              </w:rPr>
              <w:t>Minor histocompatibility protein HA</w:t>
            </w:r>
          </w:p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746">
              <w:rPr>
                <w:rFonts w:asciiTheme="majorBidi" w:hAnsiTheme="majorBidi" w:cstheme="majorBidi"/>
                <w:sz w:val="24"/>
                <w:szCs w:val="24"/>
              </w:rPr>
              <w:t>Nucleosome assembly protein 1-like 1</w:t>
            </w:r>
          </w:p>
        </w:tc>
        <w:tc>
          <w:tcPr>
            <w:tcW w:w="0" w:type="auto"/>
          </w:tcPr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4.88*10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7</w:t>
            </w:r>
          </w:p>
          <w:p w:rsid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9.76*10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7</w:t>
            </w:r>
          </w:p>
          <w:p w:rsid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8.76*10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7</w:t>
            </w:r>
          </w:p>
          <w:p w:rsid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1.8*10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7</w:t>
            </w:r>
          </w:p>
          <w:p w:rsid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3.76*10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6</w:t>
            </w:r>
          </w:p>
          <w:p w:rsid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7.39*10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6</w:t>
            </w:r>
          </w:p>
          <w:p w:rsid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1.88*10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7</w:t>
            </w:r>
          </w:p>
          <w:p w:rsid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4.11*10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7</w:t>
            </w:r>
          </w:p>
          <w:p w:rsid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5.41*10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6</w:t>
            </w:r>
          </w:p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4.2*10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0" w:type="auto"/>
          </w:tcPr>
          <w:p w:rsid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1.47*10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8</w:t>
            </w:r>
          </w:p>
          <w:p w:rsid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1.04*10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8</w:t>
            </w:r>
          </w:p>
          <w:p w:rsid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3.66*10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8</w:t>
            </w:r>
          </w:p>
          <w:p w:rsid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2.46*10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7</w:t>
            </w:r>
          </w:p>
          <w:p w:rsid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3.32*10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7</w:t>
            </w:r>
          </w:p>
          <w:p w:rsid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2.23*10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7</w:t>
            </w:r>
          </w:p>
          <w:p w:rsid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2.81*10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7</w:t>
            </w:r>
          </w:p>
          <w:p w:rsid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3.35*10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7</w:t>
            </w:r>
          </w:p>
          <w:p w:rsid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1.06*10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7</w:t>
            </w:r>
          </w:p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5.03*10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0" w:type="auto"/>
          </w:tcPr>
          <w:p w:rsid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Pr="00CE1746" w:rsidRDefault="00CE1746" w:rsidP="00CE1746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P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P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P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P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:rsidR="00CE1746" w:rsidRPr="00CE1746" w:rsidRDefault="00CE1746" w:rsidP="00104DE8">
            <w:pPr>
              <w:widowControl w:val="0"/>
              <w:autoSpaceDE w:val="0"/>
              <w:autoSpaceDN w:val="0"/>
              <w:bidi w:val="0"/>
              <w:adjustRightInd w:val="0"/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</w:tr>
    </w:tbl>
    <w:p w:rsidR="00CE1746" w:rsidRDefault="00CE1746" w:rsidP="00CE1746">
      <w:pPr>
        <w:widowControl w:val="0"/>
        <w:autoSpaceDE w:val="0"/>
        <w:autoSpaceDN w:val="0"/>
        <w:bidi w:val="0"/>
        <w:adjustRightInd w:val="0"/>
        <w:spacing w:line="240" w:lineRule="auto"/>
        <w:rPr>
          <w:rFonts w:asciiTheme="majorBidi" w:hAnsiTheme="majorBidi" w:cstheme="majorBidi"/>
          <w:b/>
          <w:bCs/>
        </w:rPr>
      </w:pPr>
    </w:p>
    <w:p w:rsidR="00FE7B91" w:rsidRPr="00FE7B91" w:rsidRDefault="00FE7B91" w:rsidP="00FE7B91">
      <w:pPr>
        <w:widowControl w:val="0"/>
        <w:autoSpaceDE w:val="0"/>
        <w:autoSpaceDN w:val="0"/>
        <w:bidi w:val="0"/>
        <w:adjustRightInd w:val="0"/>
        <w:spacing w:line="240" w:lineRule="auto"/>
        <w:rPr>
          <w:rFonts w:asciiTheme="majorBidi" w:hAnsiTheme="majorBidi" w:cstheme="majorBidi"/>
        </w:rPr>
      </w:pPr>
      <w:r w:rsidRPr="00FE7B91">
        <w:rPr>
          <w:rFonts w:asciiTheme="majorBidi" w:hAnsiTheme="majorBidi" w:cstheme="majorBidi"/>
        </w:rPr>
        <w:t>The numbers represent the average area of the three unique peptides with the largest peak area.</w:t>
      </w:r>
    </w:p>
    <w:p w:rsidR="00F02726" w:rsidRPr="009A06F3" w:rsidRDefault="00F02726" w:rsidP="00F02726">
      <w:pPr>
        <w:widowControl w:val="0"/>
        <w:autoSpaceDE w:val="0"/>
        <w:autoSpaceDN w:val="0"/>
        <w:bidi w:val="0"/>
        <w:adjustRightInd w:val="0"/>
        <w:spacing w:line="240" w:lineRule="auto"/>
        <w:rPr>
          <w:rFonts w:asciiTheme="majorBidi" w:hAnsiTheme="majorBidi" w:cstheme="majorBidi"/>
          <w:b/>
          <w:bCs/>
        </w:rPr>
      </w:pPr>
      <w:r w:rsidRPr="009A06F3">
        <w:rPr>
          <w:rFonts w:asciiTheme="majorBidi" w:hAnsiTheme="majorBidi" w:cstheme="majorBidi"/>
          <w:b/>
          <w:bCs/>
        </w:rPr>
        <w:t xml:space="preserve">  </w:t>
      </w:r>
      <w:bookmarkStart w:id="0" w:name="_GoBack"/>
      <w:bookmarkEnd w:id="0"/>
    </w:p>
    <w:sectPr w:rsidR="00F02726" w:rsidRPr="009A06F3" w:rsidSect="00F02726">
      <w:pgSz w:w="16838" w:h="11906" w:orient="landscape"/>
      <w:pgMar w:top="1797" w:right="1440" w:bottom="1797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726"/>
    <w:rsid w:val="0008246B"/>
    <w:rsid w:val="00A53B0E"/>
    <w:rsid w:val="00B83F8B"/>
    <w:rsid w:val="00CE1746"/>
    <w:rsid w:val="00F02726"/>
    <w:rsid w:val="00FE7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72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1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72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1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2780</TotalTime>
  <Pages>1</Pages>
  <Words>134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2018-04-22T16:35:00Z</dcterms:created>
  <dcterms:modified xsi:type="dcterms:W3CDTF">2018-05-10T15:33:00Z</dcterms:modified>
</cp:coreProperties>
</file>