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4FF" w:rsidRDefault="005064FF" w:rsidP="00AE30C5">
      <w:pPr>
        <w:rPr>
          <w:rFonts w:ascii="Times New Roman" w:hAnsi="Times New Roman" w:cs="Times New Roman"/>
          <w:b/>
          <w:lang w:eastAsia="zh-TW"/>
        </w:rPr>
      </w:pPr>
    </w:p>
    <w:p w:rsidR="005064FF" w:rsidRDefault="005064FF" w:rsidP="00AE30C5">
      <w:pPr>
        <w:rPr>
          <w:rFonts w:ascii="Times New Roman" w:hAnsi="Times New Roman" w:cs="Times New Roman"/>
          <w:b/>
          <w:lang w:eastAsia="zh-TW"/>
        </w:rPr>
      </w:pPr>
    </w:p>
    <w:p w:rsidR="005064FF" w:rsidRPr="00AE30C5" w:rsidRDefault="005064FF" w:rsidP="005064FF">
      <w:pPr>
        <w:rPr>
          <w:rFonts w:ascii="Times New Roman" w:hAnsi="Times New Roman" w:cs="Times New Roman"/>
          <w:b/>
          <w:lang w:eastAsia="zh-TW"/>
        </w:rPr>
      </w:pPr>
      <w:r>
        <w:rPr>
          <w:rFonts w:ascii="Times New Roman" w:hAnsi="Times New Roman" w:cs="Times New Roman"/>
          <w:b/>
          <w:lang w:eastAsia="zh-TW"/>
        </w:rPr>
        <w:t>Supplementary Table 1</w:t>
      </w:r>
      <w:r w:rsidRPr="00AE30C5">
        <w:rPr>
          <w:rFonts w:ascii="Times New Roman" w:hAnsi="Times New Roman" w:cs="Times New Roman"/>
          <w:b/>
          <w:lang w:eastAsia="zh-TW"/>
        </w:rPr>
        <w:t xml:space="preserve">. Summary of PamGene analysis. </w:t>
      </w:r>
    </w:p>
    <w:tbl>
      <w:tblPr>
        <w:tblStyle w:val="TableGrid"/>
        <w:tblpPr w:leftFromText="180" w:rightFromText="180" w:vertAnchor="text" w:horzAnchor="margin" w:tblpY="24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7"/>
        <w:gridCol w:w="2126"/>
        <w:gridCol w:w="2222"/>
        <w:gridCol w:w="2222"/>
        <w:gridCol w:w="1952"/>
        <w:gridCol w:w="1952"/>
        <w:gridCol w:w="1962"/>
      </w:tblGrid>
      <w:tr w:rsidR="005064FF" w:rsidRPr="00AE30C5" w:rsidTr="00764906">
        <w:trPr>
          <w:trHeight w:val="536"/>
        </w:trPr>
        <w:tc>
          <w:tcPr>
            <w:tcW w:w="2538" w:type="dxa"/>
            <w:tcBorders>
              <w:bottom w:val="single" w:sz="24" w:space="0" w:color="auto"/>
              <w:right w:val="single" w:sz="24" w:space="0" w:color="auto"/>
            </w:tcBorders>
          </w:tcPr>
          <w:p w:rsidR="005064FF" w:rsidRPr="00AE30C5" w:rsidRDefault="005064FF" w:rsidP="00764906">
            <w:pPr>
              <w:rPr>
                <w:rFonts w:ascii="Times New Roman" w:hAnsi="Times New Roman" w:cs="Times New Roman"/>
                <w:b/>
                <w:lang w:eastAsia="zh-TW"/>
              </w:rPr>
            </w:pPr>
          </w:p>
        </w:tc>
        <w:tc>
          <w:tcPr>
            <w:tcW w:w="6660" w:type="dxa"/>
            <w:gridSpan w:val="3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5064FF" w:rsidRPr="00AE30C5" w:rsidRDefault="005064FF" w:rsidP="00764906">
            <w:pPr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Isogenic no treatment</w:t>
            </w:r>
          </w:p>
        </w:tc>
        <w:tc>
          <w:tcPr>
            <w:tcW w:w="5951" w:type="dxa"/>
            <w:gridSpan w:val="3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:rsidR="005064FF" w:rsidRPr="00AE30C5" w:rsidRDefault="005064FF" w:rsidP="00764906">
            <w:pPr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Doxazosin</w:t>
            </w:r>
          </w:p>
        </w:tc>
      </w:tr>
      <w:tr w:rsidR="005064FF" w:rsidRPr="00AE30C5" w:rsidTr="00764906">
        <w:tc>
          <w:tcPr>
            <w:tcW w:w="2538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5064FF" w:rsidRPr="00AE30C5" w:rsidRDefault="005064FF" w:rsidP="00764906">
            <w:pPr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Potential upstream regulator</w:t>
            </w:r>
          </w:p>
        </w:tc>
        <w:tc>
          <w:tcPr>
            <w:tcW w:w="6660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5064FF" w:rsidRPr="00AE30C5" w:rsidRDefault="005064FF" w:rsidP="00764906">
            <w:pPr>
              <w:rPr>
                <w:rFonts w:ascii="Times New Roman" w:hAnsi="Times New Roman" w:cs="Times New Roman"/>
                <w:lang w:eastAsia="zh-TW"/>
              </w:rPr>
            </w:pPr>
            <w:r w:rsidRPr="00AE30C5">
              <w:rPr>
                <w:rFonts w:ascii="Times New Roman" w:hAnsi="Times New Roman" w:cs="Times New Roman"/>
                <w:lang w:eastAsia="zh-TW"/>
              </w:rPr>
              <w:t xml:space="preserve">β-estradiol, </w:t>
            </w:r>
            <w:r w:rsidRPr="00AE30C5">
              <w:rPr>
                <w:rFonts w:ascii="Times New Roman" w:hAnsi="Times New Roman" w:cs="Times New Roman"/>
                <w:lang w:eastAsia="zh-TW"/>
              </w:rPr>
              <w:br/>
              <w:t xml:space="preserve">GSK690693 (AKT inhibitor. Inhibited WT, A859D, and T647M), </w:t>
            </w:r>
            <w:r w:rsidRPr="00AE30C5">
              <w:rPr>
                <w:rFonts w:ascii="Times New Roman" w:hAnsi="Times New Roman" w:cs="Times New Roman"/>
                <w:lang w:eastAsia="zh-TW"/>
              </w:rPr>
              <w:br/>
              <w:t xml:space="preserve">ESR1, </w:t>
            </w:r>
            <w:r w:rsidRPr="00AE30C5">
              <w:rPr>
                <w:rFonts w:ascii="Times New Roman" w:hAnsi="Times New Roman" w:cs="Times New Roman"/>
                <w:lang w:eastAsia="zh-TW"/>
              </w:rPr>
              <w:br/>
              <w:t xml:space="preserve">CBL, </w:t>
            </w:r>
            <w:r w:rsidRPr="00AE30C5">
              <w:rPr>
                <w:rFonts w:ascii="Times New Roman" w:hAnsi="Times New Roman" w:cs="Times New Roman"/>
                <w:lang w:eastAsia="zh-TW"/>
              </w:rPr>
              <w:br/>
              <w:t>APP</w:t>
            </w:r>
          </w:p>
        </w:tc>
        <w:tc>
          <w:tcPr>
            <w:tcW w:w="5951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</w:tcPr>
          <w:p w:rsidR="005064FF" w:rsidRPr="00AE30C5" w:rsidRDefault="005064FF" w:rsidP="00764906">
            <w:pPr>
              <w:rPr>
                <w:rFonts w:ascii="Times New Roman" w:hAnsi="Times New Roman" w:cs="Times New Roman"/>
                <w:lang w:eastAsia="zh-TW"/>
              </w:rPr>
            </w:pPr>
            <w:r w:rsidRPr="00AE30C5">
              <w:rPr>
                <w:rFonts w:ascii="Times New Roman" w:hAnsi="Times New Roman" w:cs="Times New Roman"/>
                <w:lang w:eastAsia="zh-TW"/>
              </w:rPr>
              <w:t xml:space="preserve">CBL, </w:t>
            </w:r>
            <w:r w:rsidRPr="00AE30C5">
              <w:rPr>
                <w:rFonts w:ascii="Times New Roman" w:hAnsi="Times New Roman" w:cs="Times New Roman"/>
                <w:lang w:eastAsia="zh-TW"/>
              </w:rPr>
              <w:br/>
              <w:t xml:space="preserve">BMS-754807,  </w:t>
            </w:r>
            <w:r w:rsidRPr="00AE30C5">
              <w:rPr>
                <w:rFonts w:ascii="Times New Roman" w:hAnsi="Times New Roman" w:cs="Times New Roman"/>
                <w:lang w:eastAsia="zh-TW"/>
              </w:rPr>
              <w:br/>
              <w:t xml:space="preserve">β-estradiol, </w:t>
            </w:r>
            <w:r w:rsidRPr="00AE30C5">
              <w:rPr>
                <w:rFonts w:ascii="Times New Roman" w:hAnsi="Times New Roman" w:cs="Times New Roman"/>
                <w:lang w:eastAsia="zh-TW"/>
              </w:rPr>
              <w:br/>
            </w:r>
            <w:proofErr w:type="spellStart"/>
            <w:r w:rsidRPr="00AE30C5">
              <w:rPr>
                <w:rFonts w:ascii="Times New Roman" w:hAnsi="Times New Roman" w:cs="Times New Roman"/>
                <w:lang w:eastAsia="zh-TW"/>
              </w:rPr>
              <w:t>tretinion</w:t>
            </w:r>
            <w:proofErr w:type="spellEnd"/>
            <w:r w:rsidRPr="00AE30C5">
              <w:rPr>
                <w:rFonts w:ascii="Times New Roman" w:hAnsi="Times New Roman" w:cs="Times New Roman"/>
                <w:lang w:eastAsia="zh-TW"/>
              </w:rPr>
              <w:t xml:space="preserve">,  </w:t>
            </w:r>
            <w:r w:rsidRPr="00AE30C5">
              <w:rPr>
                <w:rFonts w:ascii="Times New Roman" w:hAnsi="Times New Roman" w:cs="Times New Roman"/>
                <w:lang w:eastAsia="zh-TW"/>
              </w:rPr>
              <w:br/>
              <w:t>GSK690693 (activated WT and inhibited A859D)</w:t>
            </w:r>
          </w:p>
        </w:tc>
      </w:tr>
      <w:tr w:rsidR="005064FF" w:rsidRPr="00AE30C5" w:rsidTr="00764906">
        <w:tc>
          <w:tcPr>
            <w:tcW w:w="2538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5064FF" w:rsidRPr="00AE30C5" w:rsidRDefault="005064FF" w:rsidP="00764906">
            <w:pPr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Top Canonical pathways</w:t>
            </w:r>
          </w:p>
        </w:tc>
        <w:tc>
          <w:tcPr>
            <w:tcW w:w="6660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5064FF" w:rsidRPr="00AE30C5" w:rsidRDefault="005064FF" w:rsidP="00764906">
            <w:pPr>
              <w:rPr>
                <w:rFonts w:ascii="Times New Roman" w:hAnsi="Times New Roman" w:cs="Times New Roman"/>
                <w:lang w:eastAsia="zh-TW"/>
              </w:rPr>
            </w:pPr>
            <w:r w:rsidRPr="00AE30C5">
              <w:rPr>
                <w:rFonts w:ascii="Times New Roman" w:hAnsi="Times New Roman" w:cs="Times New Roman"/>
                <w:lang w:eastAsia="zh-TW"/>
              </w:rPr>
              <w:t>Tec kinase signaling,</w:t>
            </w:r>
            <w:r w:rsidRPr="00AE30C5">
              <w:rPr>
                <w:rFonts w:ascii="Times New Roman" w:hAnsi="Times New Roman" w:cs="Times New Roman"/>
                <w:lang w:eastAsia="zh-TW"/>
              </w:rPr>
              <w:br/>
              <w:t>STAT3 pathway,</w:t>
            </w:r>
            <w:r w:rsidRPr="00AE30C5">
              <w:rPr>
                <w:rFonts w:ascii="Times New Roman" w:hAnsi="Times New Roman" w:cs="Times New Roman"/>
                <w:lang w:eastAsia="zh-TW"/>
              </w:rPr>
              <w:br/>
              <w:t>Axonal guidance signaling,</w:t>
            </w:r>
            <w:r w:rsidRPr="00AE30C5">
              <w:rPr>
                <w:rFonts w:ascii="Times New Roman" w:hAnsi="Times New Roman" w:cs="Times New Roman"/>
                <w:lang w:eastAsia="zh-TW"/>
              </w:rPr>
              <w:br/>
              <w:t>T cell receptor signaling,</w:t>
            </w:r>
            <w:r w:rsidRPr="00AE30C5">
              <w:rPr>
                <w:rFonts w:ascii="Times New Roman" w:hAnsi="Times New Roman" w:cs="Times New Roman"/>
                <w:lang w:eastAsia="zh-TW"/>
              </w:rPr>
              <w:br/>
              <w:t xml:space="preserve">PDGF signaling </w:t>
            </w:r>
          </w:p>
        </w:tc>
        <w:tc>
          <w:tcPr>
            <w:tcW w:w="5951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</w:tcPr>
          <w:p w:rsidR="005064FF" w:rsidRPr="00AE30C5" w:rsidRDefault="005064FF" w:rsidP="00764906">
            <w:pPr>
              <w:rPr>
                <w:rFonts w:ascii="Times New Roman" w:hAnsi="Times New Roman" w:cs="Times New Roman"/>
                <w:lang w:eastAsia="zh-TW"/>
              </w:rPr>
            </w:pPr>
            <w:r w:rsidRPr="00AE30C5">
              <w:rPr>
                <w:rFonts w:ascii="Times New Roman" w:hAnsi="Times New Roman" w:cs="Times New Roman"/>
                <w:lang w:eastAsia="zh-TW"/>
              </w:rPr>
              <w:t>Tec kinase signaling</w:t>
            </w:r>
            <w:r w:rsidRPr="00AE30C5">
              <w:rPr>
                <w:rFonts w:ascii="Times New Roman" w:hAnsi="Times New Roman" w:cs="Times New Roman"/>
                <w:lang w:eastAsia="zh-TW"/>
              </w:rPr>
              <w:br/>
              <w:t>STAT3 pathway</w:t>
            </w:r>
            <w:r w:rsidRPr="00AE30C5">
              <w:rPr>
                <w:rFonts w:ascii="Times New Roman" w:hAnsi="Times New Roman" w:cs="Times New Roman"/>
                <w:lang w:eastAsia="zh-TW"/>
              </w:rPr>
              <w:br/>
              <w:t>Axonal guidance signaling</w:t>
            </w:r>
            <w:r w:rsidRPr="00AE30C5">
              <w:rPr>
                <w:rFonts w:ascii="Times New Roman" w:hAnsi="Times New Roman" w:cs="Times New Roman"/>
                <w:lang w:eastAsia="zh-TW"/>
              </w:rPr>
              <w:br/>
              <w:t>T cell receptor signaling</w:t>
            </w:r>
            <w:r w:rsidRPr="00AE30C5">
              <w:rPr>
                <w:rFonts w:ascii="Times New Roman" w:hAnsi="Times New Roman" w:cs="Times New Roman"/>
                <w:lang w:eastAsia="zh-TW"/>
              </w:rPr>
              <w:br/>
              <w:t>PDGF signaling</w:t>
            </w:r>
          </w:p>
        </w:tc>
      </w:tr>
      <w:tr w:rsidR="005064FF" w:rsidRPr="00AE30C5" w:rsidTr="00764906">
        <w:trPr>
          <w:trHeight w:val="243"/>
        </w:trPr>
        <w:tc>
          <w:tcPr>
            <w:tcW w:w="2538" w:type="dxa"/>
            <w:vMerge w:val="restar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5064FF" w:rsidRPr="00AE30C5" w:rsidRDefault="005064FF" w:rsidP="00764906">
            <w:pPr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Up-regulated genes</w:t>
            </w:r>
          </w:p>
        </w:tc>
        <w:tc>
          <w:tcPr>
            <w:tcW w:w="21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5064FF" w:rsidRPr="00AE30C5" w:rsidRDefault="005064FF" w:rsidP="00764906">
            <w:pPr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WT</w:t>
            </w:r>
          </w:p>
        </w:tc>
        <w:tc>
          <w:tcPr>
            <w:tcW w:w="225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5064FF" w:rsidRPr="00AE30C5" w:rsidRDefault="005064FF" w:rsidP="00764906">
            <w:pPr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A859D</w:t>
            </w:r>
          </w:p>
        </w:tc>
        <w:tc>
          <w:tcPr>
            <w:tcW w:w="225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5064FF" w:rsidRPr="00AE30C5" w:rsidRDefault="005064FF" w:rsidP="00764906">
            <w:pPr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T647M</w:t>
            </w:r>
          </w:p>
        </w:tc>
        <w:tc>
          <w:tcPr>
            <w:tcW w:w="19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5064FF" w:rsidRPr="00AE30C5" w:rsidRDefault="005064FF" w:rsidP="00764906">
            <w:pPr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WT</w:t>
            </w:r>
          </w:p>
        </w:tc>
        <w:tc>
          <w:tcPr>
            <w:tcW w:w="19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5064FF" w:rsidRPr="00AE30C5" w:rsidRDefault="005064FF" w:rsidP="00764906">
            <w:pPr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A859D</w:t>
            </w:r>
          </w:p>
        </w:tc>
        <w:tc>
          <w:tcPr>
            <w:tcW w:w="199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vAlign w:val="center"/>
          </w:tcPr>
          <w:p w:rsidR="005064FF" w:rsidRPr="00AE30C5" w:rsidRDefault="005064FF" w:rsidP="00764906">
            <w:pPr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T647M</w:t>
            </w:r>
          </w:p>
        </w:tc>
      </w:tr>
      <w:tr w:rsidR="005064FF" w:rsidRPr="00AE30C5" w:rsidTr="00764906">
        <w:trPr>
          <w:trHeight w:val="313"/>
        </w:trPr>
        <w:tc>
          <w:tcPr>
            <w:tcW w:w="2538" w:type="dxa"/>
            <w:vMerge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:rsidR="005064FF" w:rsidRPr="00AE30C5" w:rsidRDefault="005064FF" w:rsidP="00764906">
            <w:pPr>
              <w:rPr>
                <w:rFonts w:ascii="Times New Roman" w:hAnsi="Times New Roman" w:cs="Times New Roman"/>
                <w:b/>
                <w:lang w:eastAsia="zh-TW"/>
              </w:rPr>
            </w:pPr>
          </w:p>
        </w:tc>
        <w:tc>
          <w:tcPr>
            <w:tcW w:w="21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5064FF" w:rsidRPr="00AE30C5" w:rsidRDefault="005064FF" w:rsidP="00764906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AE30C5">
              <w:rPr>
                <w:rFonts w:ascii="Times New Roman" w:hAnsi="Times New Roman" w:cs="Times New Roman"/>
                <w:lang w:eastAsia="zh-TW"/>
              </w:rPr>
              <w:t xml:space="preserve">ANXA1, ANXA2, PLCG1, PDPK1, EPHA4, CTTN, TNNT1, STAT1, EPHA7, RBL2 </w:t>
            </w:r>
          </w:p>
        </w:tc>
        <w:tc>
          <w:tcPr>
            <w:tcW w:w="225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5064FF" w:rsidRPr="00AE30C5" w:rsidRDefault="005064FF" w:rsidP="00764906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AE30C5">
              <w:rPr>
                <w:rFonts w:ascii="Times New Roman" w:hAnsi="Times New Roman" w:cs="Times New Roman"/>
                <w:lang w:eastAsia="zh-TW"/>
              </w:rPr>
              <w:t>RET, EFS, STAT1, STAT3</w:t>
            </w:r>
          </w:p>
        </w:tc>
        <w:tc>
          <w:tcPr>
            <w:tcW w:w="225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5064FF" w:rsidRPr="00AE30C5" w:rsidRDefault="005064FF" w:rsidP="00764906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AE30C5">
              <w:rPr>
                <w:rFonts w:ascii="Times New Roman" w:hAnsi="Times New Roman" w:cs="Times New Roman"/>
                <w:lang w:eastAsia="zh-TW"/>
              </w:rPr>
              <w:t>RET (not significant), EFS, STAT1</w:t>
            </w:r>
          </w:p>
        </w:tc>
        <w:tc>
          <w:tcPr>
            <w:tcW w:w="19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5064FF" w:rsidRPr="00AE30C5" w:rsidRDefault="005064FF" w:rsidP="00764906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AE30C5">
              <w:rPr>
                <w:rFonts w:ascii="Times New Roman" w:hAnsi="Times New Roman" w:cs="Times New Roman"/>
                <w:lang w:eastAsia="zh-TW"/>
              </w:rPr>
              <w:t>CBL, RET, ANXA2, TNNT1, PDPK1, EPHA7, LAT, EGFR, CTTN, EPHA1</w:t>
            </w:r>
          </w:p>
        </w:tc>
        <w:tc>
          <w:tcPr>
            <w:tcW w:w="19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5064FF" w:rsidRPr="00AE30C5" w:rsidRDefault="005064FF" w:rsidP="00764906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AE30C5">
              <w:rPr>
                <w:rFonts w:ascii="Times New Roman" w:hAnsi="Times New Roman" w:cs="Times New Roman"/>
                <w:lang w:eastAsia="zh-TW"/>
              </w:rPr>
              <w:t xml:space="preserve">CBL, RET, ANXA1, ANXA2, TNNT1, STAT1 </w:t>
            </w:r>
          </w:p>
        </w:tc>
        <w:tc>
          <w:tcPr>
            <w:tcW w:w="199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</w:tcPr>
          <w:p w:rsidR="005064FF" w:rsidRPr="00AE30C5" w:rsidRDefault="005064FF" w:rsidP="00764906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AE30C5">
              <w:rPr>
                <w:rFonts w:ascii="Times New Roman" w:hAnsi="Times New Roman" w:cs="Times New Roman"/>
                <w:lang w:eastAsia="zh-TW"/>
              </w:rPr>
              <w:t>CBL, RET, ANXA1, ANXA2, EFS, CD247, PLCG1, TNNT1, CTTN, EPHB1</w:t>
            </w:r>
          </w:p>
        </w:tc>
      </w:tr>
      <w:tr w:rsidR="005064FF" w:rsidRPr="00AE30C5" w:rsidTr="00764906">
        <w:trPr>
          <w:trHeight w:val="212"/>
        </w:trPr>
        <w:tc>
          <w:tcPr>
            <w:tcW w:w="2538" w:type="dxa"/>
            <w:vMerge w:val="restar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5064FF" w:rsidRPr="00AE30C5" w:rsidRDefault="005064FF" w:rsidP="00764906">
            <w:pPr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Down-regulated genes</w:t>
            </w:r>
          </w:p>
        </w:tc>
        <w:tc>
          <w:tcPr>
            <w:tcW w:w="21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5064FF" w:rsidRPr="00AE30C5" w:rsidRDefault="005064FF" w:rsidP="00764906">
            <w:pPr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WT</w:t>
            </w:r>
          </w:p>
        </w:tc>
        <w:tc>
          <w:tcPr>
            <w:tcW w:w="225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5064FF" w:rsidRPr="00AE30C5" w:rsidRDefault="005064FF" w:rsidP="00764906">
            <w:pPr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A859D</w:t>
            </w:r>
          </w:p>
        </w:tc>
        <w:tc>
          <w:tcPr>
            <w:tcW w:w="225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5064FF" w:rsidRPr="00AE30C5" w:rsidRDefault="005064FF" w:rsidP="00764906">
            <w:pPr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T647M</w:t>
            </w:r>
          </w:p>
        </w:tc>
        <w:tc>
          <w:tcPr>
            <w:tcW w:w="19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5064FF" w:rsidRPr="00AE30C5" w:rsidRDefault="005064FF" w:rsidP="00764906">
            <w:pPr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WT</w:t>
            </w:r>
          </w:p>
        </w:tc>
        <w:tc>
          <w:tcPr>
            <w:tcW w:w="19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5064FF" w:rsidRPr="00AE30C5" w:rsidRDefault="005064FF" w:rsidP="00764906">
            <w:pPr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A859D</w:t>
            </w:r>
          </w:p>
        </w:tc>
        <w:tc>
          <w:tcPr>
            <w:tcW w:w="199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vAlign w:val="center"/>
          </w:tcPr>
          <w:p w:rsidR="005064FF" w:rsidRPr="00AE30C5" w:rsidRDefault="005064FF" w:rsidP="00764906">
            <w:pPr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T647M</w:t>
            </w:r>
          </w:p>
        </w:tc>
      </w:tr>
      <w:tr w:rsidR="005064FF" w:rsidRPr="00AE30C5" w:rsidTr="00764906">
        <w:trPr>
          <w:trHeight w:val="344"/>
        </w:trPr>
        <w:tc>
          <w:tcPr>
            <w:tcW w:w="2538" w:type="dxa"/>
            <w:vMerge/>
            <w:tcBorders>
              <w:bottom w:val="single" w:sz="24" w:space="0" w:color="auto"/>
              <w:right w:val="single" w:sz="24" w:space="0" w:color="auto"/>
            </w:tcBorders>
          </w:tcPr>
          <w:p w:rsidR="005064FF" w:rsidRPr="00AE30C5" w:rsidRDefault="005064FF" w:rsidP="00764906">
            <w:pPr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</w:p>
        </w:tc>
        <w:tc>
          <w:tcPr>
            <w:tcW w:w="21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5064FF" w:rsidRPr="00AE30C5" w:rsidRDefault="005064FF" w:rsidP="00764906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AE30C5">
              <w:rPr>
                <w:rFonts w:ascii="Times New Roman" w:hAnsi="Times New Roman" w:cs="Times New Roman"/>
                <w:lang w:eastAsia="zh-TW"/>
              </w:rPr>
              <w:t>CBL, RET, DDR1, EPHB1, EGFR, MBP, STAT3, CRK, CDK7, DCX, C1R</w:t>
            </w:r>
          </w:p>
        </w:tc>
        <w:tc>
          <w:tcPr>
            <w:tcW w:w="225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5064FF" w:rsidRPr="00AE30C5" w:rsidRDefault="005064FF" w:rsidP="00764906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AE30C5">
              <w:rPr>
                <w:rFonts w:ascii="Times New Roman" w:hAnsi="Times New Roman" w:cs="Times New Roman"/>
                <w:lang w:eastAsia="zh-TW"/>
              </w:rPr>
              <w:t>CBL (not significant), LAT, TNNT1, EPHA1, CTTN, FRK, PLCG1, PDPK1, EPHA7, CD247, EGFR</w:t>
            </w:r>
          </w:p>
        </w:tc>
        <w:tc>
          <w:tcPr>
            <w:tcW w:w="225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5064FF" w:rsidRPr="00AE30C5" w:rsidRDefault="005064FF" w:rsidP="00764906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AE30C5">
              <w:rPr>
                <w:rFonts w:ascii="Times New Roman" w:hAnsi="Times New Roman" w:cs="Times New Roman"/>
                <w:lang w:eastAsia="zh-TW"/>
              </w:rPr>
              <w:t>CBL, TNNT1, EPHA1, EPHA7, LAT, FRK, EPHB1, EGFR, CTTN, PDPK1, ERBB2</w:t>
            </w:r>
          </w:p>
        </w:tc>
        <w:tc>
          <w:tcPr>
            <w:tcW w:w="19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5064FF" w:rsidRPr="00AE30C5" w:rsidRDefault="005064FF" w:rsidP="00764906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AE30C5">
              <w:rPr>
                <w:rFonts w:ascii="Times New Roman" w:hAnsi="Times New Roman" w:cs="Times New Roman"/>
                <w:lang w:eastAsia="zh-TW"/>
              </w:rPr>
              <w:t>MBP, FGFR3, EPHA4, NTRK2, STAT4, MST1R, CRK, RAF1, NCF1, EPHB4</w:t>
            </w:r>
          </w:p>
        </w:tc>
        <w:tc>
          <w:tcPr>
            <w:tcW w:w="19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5064FF" w:rsidRPr="00AE30C5" w:rsidRDefault="005064FF" w:rsidP="00764906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AE30C5">
              <w:rPr>
                <w:rFonts w:ascii="Times New Roman" w:hAnsi="Times New Roman" w:cs="Times New Roman"/>
                <w:lang w:eastAsia="zh-TW"/>
              </w:rPr>
              <w:t>EGFR, DDR1, PDPK1, NTRK2, LAT, MST1R, CTTN, INSR, CD79A, PLCG1</w:t>
            </w:r>
          </w:p>
        </w:tc>
        <w:tc>
          <w:tcPr>
            <w:tcW w:w="199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</w:tcPr>
          <w:p w:rsidR="005064FF" w:rsidRPr="00AE30C5" w:rsidRDefault="005064FF" w:rsidP="00764906">
            <w:pPr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AE30C5">
              <w:rPr>
                <w:rFonts w:ascii="Times New Roman" w:hAnsi="Times New Roman" w:cs="Times New Roman"/>
                <w:lang w:eastAsia="zh-TW"/>
              </w:rPr>
              <w:t>EGFR, DDR1, CDK7, FGFR3, NTRK2, EPHB4, MST1R, TEC, NTRK1, STAT1</w:t>
            </w:r>
          </w:p>
        </w:tc>
      </w:tr>
    </w:tbl>
    <w:p w:rsidR="005064FF" w:rsidRPr="00AE30C5" w:rsidRDefault="005064FF" w:rsidP="005064FF">
      <w:pPr>
        <w:rPr>
          <w:rFonts w:ascii="Times New Roman" w:hAnsi="Times New Roman" w:cs="Times New Roman"/>
          <w:b/>
          <w:lang w:eastAsia="zh-TW"/>
        </w:rPr>
        <w:sectPr w:rsidR="005064FF" w:rsidRPr="00AE30C5" w:rsidSect="000B389A">
          <w:pgSz w:w="15840" w:h="12240" w:orient="landscape"/>
          <w:pgMar w:top="360" w:right="360" w:bottom="630" w:left="547" w:header="720" w:footer="720" w:gutter="0"/>
          <w:cols w:space="720"/>
          <w:docGrid w:linePitch="360"/>
        </w:sectPr>
      </w:pPr>
    </w:p>
    <w:p w:rsidR="008A51BE" w:rsidRPr="00AE30C5" w:rsidRDefault="005064FF" w:rsidP="00AE30C5">
      <w:pPr>
        <w:rPr>
          <w:rFonts w:ascii="Times New Roman" w:hAnsi="Times New Roman" w:cs="Times New Roman"/>
          <w:b/>
          <w:lang w:eastAsia="zh-TW"/>
        </w:rPr>
      </w:pPr>
      <w:r>
        <w:rPr>
          <w:rFonts w:ascii="Times New Roman" w:hAnsi="Times New Roman" w:cs="Times New Roman"/>
          <w:b/>
          <w:lang w:eastAsia="zh-TW"/>
        </w:rPr>
        <w:lastRenderedPageBreak/>
        <w:t>Supplemental Table 2</w:t>
      </w:r>
      <w:r w:rsidR="008A51BE" w:rsidRPr="00AE30C5">
        <w:rPr>
          <w:rFonts w:ascii="Times New Roman" w:hAnsi="Times New Roman" w:cs="Times New Roman"/>
          <w:b/>
          <w:lang w:eastAsia="zh-TW"/>
        </w:rPr>
        <w:t xml:space="preserve">. </w:t>
      </w:r>
      <w:r w:rsidR="001F215D" w:rsidRPr="001F215D">
        <w:rPr>
          <w:rFonts w:ascii="Times New Roman" w:hAnsi="Times New Roman" w:cs="Times New Roman"/>
          <w:b/>
          <w:color w:val="FF0000"/>
          <w:lang w:eastAsia="zh-TW"/>
        </w:rPr>
        <w:t>EPHA2</w:t>
      </w:r>
      <w:r w:rsidR="008A51BE" w:rsidRPr="00AE30C5">
        <w:rPr>
          <w:rFonts w:ascii="Times New Roman" w:hAnsi="Times New Roman" w:cs="Times New Roman"/>
          <w:b/>
          <w:lang w:eastAsia="zh-TW"/>
        </w:rPr>
        <w:t xml:space="preserve"> QPCR primers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3"/>
        <w:gridCol w:w="3945"/>
        <w:gridCol w:w="4162"/>
      </w:tblGrid>
      <w:tr w:rsidR="008A51BE" w:rsidRPr="00AE30C5" w:rsidTr="004E28C3">
        <w:tc>
          <w:tcPr>
            <w:tcW w:w="1457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</w:p>
        </w:tc>
        <w:tc>
          <w:tcPr>
            <w:tcW w:w="4050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Forward (5’-&gt;3’)</w:t>
            </w:r>
          </w:p>
        </w:tc>
        <w:tc>
          <w:tcPr>
            <w:tcW w:w="4343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Reverse (5’-&gt;3’)</w:t>
            </w:r>
          </w:p>
        </w:tc>
      </w:tr>
      <w:tr w:rsidR="008A51BE" w:rsidRPr="00AE30C5" w:rsidTr="004E28C3">
        <w:tc>
          <w:tcPr>
            <w:tcW w:w="1457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1</w:t>
            </w:r>
          </w:p>
        </w:tc>
        <w:tc>
          <w:tcPr>
            <w:tcW w:w="4050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GTGTACCGAGGAGAGGCTGA</w:t>
            </w:r>
          </w:p>
        </w:tc>
        <w:tc>
          <w:tcPr>
            <w:tcW w:w="4343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CCGACTCGGCATAGTAGAGG</w:t>
            </w:r>
          </w:p>
        </w:tc>
      </w:tr>
      <w:tr w:rsidR="008A51BE" w:rsidRPr="00AE30C5" w:rsidTr="004E28C3">
        <w:tc>
          <w:tcPr>
            <w:tcW w:w="1457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2</w:t>
            </w:r>
          </w:p>
        </w:tc>
        <w:tc>
          <w:tcPr>
            <w:tcW w:w="4050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ACTGCCAGCATCTCTCGTTT</w:t>
            </w:r>
          </w:p>
        </w:tc>
        <w:tc>
          <w:tcPr>
            <w:tcW w:w="4343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ATGCTCAACATCACCGATCA</w:t>
            </w:r>
          </w:p>
        </w:tc>
      </w:tr>
      <w:tr w:rsidR="008A51BE" w:rsidRPr="00AE30C5" w:rsidTr="004E28C3">
        <w:tblPrEx>
          <w:tblLook w:val="0000" w:firstRow="0" w:lastRow="0" w:firstColumn="0" w:lastColumn="0" w:noHBand="0" w:noVBand="0"/>
        </w:tblPrEx>
        <w:trPr>
          <w:trHeight w:val="556"/>
        </w:trPr>
        <w:tc>
          <w:tcPr>
            <w:tcW w:w="1457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LINE-1</w:t>
            </w:r>
          </w:p>
        </w:tc>
        <w:tc>
          <w:tcPr>
            <w:tcW w:w="4054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AAAGCCGCTCAACTACATGG</w:t>
            </w:r>
          </w:p>
        </w:tc>
        <w:tc>
          <w:tcPr>
            <w:tcW w:w="4339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TGCTTTGAATGCGTCCCAGAG</w:t>
            </w:r>
          </w:p>
        </w:tc>
      </w:tr>
    </w:tbl>
    <w:p w:rsidR="008A51BE" w:rsidRPr="00AE30C5" w:rsidRDefault="008A51BE" w:rsidP="008A51BE">
      <w:pPr>
        <w:spacing w:line="480" w:lineRule="auto"/>
        <w:jc w:val="both"/>
        <w:rPr>
          <w:rFonts w:ascii="Times New Roman" w:hAnsi="Times New Roman" w:cs="Times New Roman"/>
          <w:b/>
          <w:lang w:eastAsia="zh-TW"/>
        </w:rPr>
      </w:pPr>
    </w:p>
    <w:p w:rsidR="008A51BE" w:rsidRPr="00AE30C5" w:rsidRDefault="005064FF" w:rsidP="008A51BE">
      <w:pPr>
        <w:spacing w:line="480" w:lineRule="auto"/>
        <w:jc w:val="both"/>
        <w:rPr>
          <w:rFonts w:ascii="Times New Roman" w:hAnsi="Times New Roman" w:cs="Times New Roman"/>
          <w:b/>
          <w:lang w:eastAsia="zh-TW"/>
        </w:rPr>
      </w:pPr>
      <w:r>
        <w:rPr>
          <w:rFonts w:ascii="Times New Roman" w:hAnsi="Times New Roman" w:cs="Times New Roman"/>
          <w:b/>
          <w:lang w:eastAsia="zh-TW"/>
        </w:rPr>
        <w:t>Supplemental Table 3</w:t>
      </w:r>
      <w:r w:rsidR="008A51BE" w:rsidRPr="00AE30C5">
        <w:rPr>
          <w:rFonts w:ascii="Times New Roman" w:hAnsi="Times New Roman" w:cs="Times New Roman"/>
          <w:b/>
          <w:lang w:eastAsia="zh-TW"/>
        </w:rPr>
        <w:t xml:space="preserve">. </w:t>
      </w:r>
      <w:bookmarkStart w:id="0" w:name="_GoBack"/>
      <w:r w:rsidR="001F215D" w:rsidRPr="001F215D">
        <w:rPr>
          <w:rFonts w:ascii="Times New Roman" w:hAnsi="Times New Roman" w:cs="Times New Roman"/>
          <w:b/>
          <w:color w:val="FF0000"/>
          <w:lang w:eastAsia="zh-TW"/>
        </w:rPr>
        <w:t>EPHA2</w:t>
      </w:r>
      <w:bookmarkEnd w:id="0"/>
      <w:r w:rsidR="008A51BE" w:rsidRPr="00AE30C5">
        <w:rPr>
          <w:rFonts w:ascii="Times New Roman" w:hAnsi="Times New Roman" w:cs="Times New Roman"/>
          <w:b/>
          <w:lang w:eastAsia="zh-TW"/>
        </w:rPr>
        <w:t xml:space="preserve"> PCR amplification primers for mutation analysis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3"/>
        <w:gridCol w:w="4030"/>
        <w:gridCol w:w="4377"/>
      </w:tblGrid>
      <w:tr w:rsidR="008A51BE" w:rsidRPr="00AE30C5" w:rsidTr="004E28C3">
        <w:tc>
          <w:tcPr>
            <w:tcW w:w="3283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Exon</w:t>
            </w:r>
          </w:p>
        </w:tc>
        <w:tc>
          <w:tcPr>
            <w:tcW w:w="3283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 xml:space="preserve">Forward (5’-&gt;3’) </w:t>
            </w:r>
          </w:p>
        </w:tc>
        <w:tc>
          <w:tcPr>
            <w:tcW w:w="3284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Reverse (5’-&gt;3’)</w:t>
            </w:r>
          </w:p>
        </w:tc>
      </w:tr>
      <w:tr w:rsidR="008A51BE" w:rsidRPr="00AE30C5" w:rsidTr="004E28C3">
        <w:tc>
          <w:tcPr>
            <w:tcW w:w="3283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1</w:t>
            </w:r>
          </w:p>
        </w:tc>
        <w:tc>
          <w:tcPr>
            <w:tcW w:w="3283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GGACCGAGAGCGAGAAGC</w:t>
            </w:r>
          </w:p>
        </w:tc>
        <w:tc>
          <w:tcPr>
            <w:tcW w:w="3284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CGACACCAGGTAGGTTCCAA</w:t>
            </w:r>
          </w:p>
        </w:tc>
      </w:tr>
      <w:tr w:rsidR="008A51BE" w:rsidRPr="00AE30C5" w:rsidTr="004E28C3">
        <w:tc>
          <w:tcPr>
            <w:tcW w:w="3283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2</w:t>
            </w:r>
          </w:p>
        </w:tc>
        <w:tc>
          <w:tcPr>
            <w:tcW w:w="3283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TTTCCTGCCATGGTCTGACT</w:t>
            </w:r>
          </w:p>
        </w:tc>
        <w:tc>
          <w:tcPr>
            <w:tcW w:w="3284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GGCTGAGCTGCTGAATTGAA</w:t>
            </w:r>
          </w:p>
        </w:tc>
      </w:tr>
      <w:tr w:rsidR="008A51BE" w:rsidRPr="00AE30C5" w:rsidTr="004E28C3">
        <w:tc>
          <w:tcPr>
            <w:tcW w:w="3283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3</w:t>
            </w:r>
          </w:p>
        </w:tc>
        <w:tc>
          <w:tcPr>
            <w:tcW w:w="3283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GGAGAGCACGAACTGGAAAG</w:t>
            </w:r>
          </w:p>
        </w:tc>
        <w:tc>
          <w:tcPr>
            <w:tcW w:w="3284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AACCCAGAACCGTCACTCAC</w:t>
            </w:r>
          </w:p>
        </w:tc>
      </w:tr>
      <w:tr w:rsidR="008A51BE" w:rsidRPr="00AE30C5" w:rsidTr="004E28C3">
        <w:tc>
          <w:tcPr>
            <w:tcW w:w="3283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4, 5</w:t>
            </w:r>
          </w:p>
        </w:tc>
        <w:tc>
          <w:tcPr>
            <w:tcW w:w="3283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GGGTGGAAGCAGATTGAACT</w:t>
            </w:r>
          </w:p>
        </w:tc>
        <w:tc>
          <w:tcPr>
            <w:tcW w:w="3284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GTCCTCCTTAAGCCCCACCT</w:t>
            </w:r>
          </w:p>
        </w:tc>
      </w:tr>
      <w:tr w:rsidR="008A51BE" w:rsidRPr="00AE30C5" w:rsidTr="004E28C3">
        <w:tc>
          <w:tcPr>
            <w:tcW w:w="3283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6, 7</w:t>
            </w:r>
          </w:p>
        </w:tc>
        <w:tc>
          <w:tcPr>
            <w:tcW w:w="3283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TCTTACCCACTTCCCCCACT</w:t>
            </w:r>
          </w:p>
        </w:tc>
        <w:tc>
          <w:tcPr>
            <w:tcW w:w="3284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TCAATTGCTTGGTTCTGGGC</w:t>
            </w:r>
          </w:p>
        </w:tc>
      </w:tr>
      <w:tr w:rsidR="008A51BE" w:rsidRPr="00AE30C5" w:rsidTr="004E28C3">
        <w:tc>
          <w:tcPr>
            <w:tcW w:w="3283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8</w:t>
            </w:r>
          </w:p>
        </w:tc>
        <w:tc>
          <w:tcPr>
            <w:tcW w:w="3283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AATTTGTGGGGGAACTCCCTTG</w:t>
            </w:r>
          </w:p>
        </w:tc>
        <w:tc>
          <w:tcPr>
            <w:tcW w:w="3284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TGAGGAAATGGAGGTTCCTG</w:t>
            </w:r>
          </w:p>
        </w:tc>
      </w:tr>
      <w:tr w:rsidR="008A51BE" w:rsidRPr="00AE30C5" w:rsidTr="004E28C3">
        <w:tc>
          <w:tcPr>
            <w:tcW w:w="3283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9</w:t>
            </w:r>
          </w:p>
        </w:tc>
        <w:tc>
          <w:tcPr>
            <w:tcW w:w="3283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TCACTGACCTCCCTGCATTT</w:t>
            </w:r>
          </w:p>
        </w:tc>
        <w:tc>
          <w:tcPr>
            <w:tcW w:w="3284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ATCTTCAGAGACTTGGACCAGGCT</w:t>
            </w:r>
          </w:p>
        </w:tc>
      </w:tr>
      <w:tr w:rsidR="008A51BE" w:rsidRPr="00AE30C5" w:rsidTr="004E28C3">
        <w:tc>
          <w:tcPr>
            <w:tcW w:w="3283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10, 11</w:t>
            </w:r>
          </w:p>
        </w:tc>
        <w:tc>
          <w:tcPr>
            <w:tcW w:w="3283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TTCTCCTCTGACTCCAGAGCA</w:t>
            </w:r>
          </w:p>
        </w:tc>
        <w:tc>
          <w:tcPr>
            <w:tcW w:w="3284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ACAGACAGAGCCCCTGCTAAGT</w:t>
            </w:r>
          </w:p>
        </w:tc>
      </w:tr>
      <w:tr w:rsidR="008A51BE" w:rsidRPr="00AE30C5" w:rsidTr="004E28C3">
        <w:tc>
          <w:tcPr>
            <w:tcW w:w="3283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12</w:t>
            </w:r>
          </w:p>
        </w:tc>
        <w:tc>
          <w:tcPr>
            <w:tcW w:w="3283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ACCTTCCCCCATATCTGTGC</w:t>
            </w:r>
          </w:p>
        </w:tc>
        <w:tc>
          <w:tcPr>
            <w:tcW w:w="3284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CCCCTACAACCCACATCCTT</w:t>
            </w:r>
          </w:p>
        </w:tc>
      </w:tr>
      <w:tr w:rsidR="008A51BE" w:rsidRPr="00AE30C5" w:rsidTr="004E28C3">
        <w:tc>
          <w:tcPr>
            <w:tcW w:w="3283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13, 14</w:t>
            </w:r>
          </w:p>
        </w:tc>
        <w:tc>
          <w:tcPr>
            <w:tcW w:w="3283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GGATGCCTGGCCATTGAG</w:t>
            </w:r>
          </w:p>
        </w:tc>
        <w:tc>
          <w:tcPr>
            <w:tcW w:w="3284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TTGAGATGAGTAAAGGGCTTGAG</w:t>
            </w:r>
          </w:p>
        </w:tc>
      </w:tr>
      <w:tr w:rsidR="008A51BE" w:rsidRPr="00AE30C5" w:rsidTr="004E28C3">
        <w:tc>
          <w:tcPr>
            <w:tcW w:w="3283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15</w:t>
            </w:r>
          </w:p>
        </w:tc>
        <w:tc>
          <w:tcPr>
            <w:tcW w:w="3283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TGCAGAGGGTTTCAGTGGCTTT</w:t>
            </w:r>
          </w:p>
        </w:tc>
        <w:tc>
          <w:tcPr>
            <w:tcW w:w="3284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GTGGTTCAAGAGTCTGCAGAAG</w:t>
            </w:r>
          </w:p>
        </w:tc>
      </w:tr>
      <w:tr w:rsidR="008A51BE" w:rsidRPr="00AE30C5" w:rsidTr="004E28C3">
        <w:tc>
          <w:tcPr>
            <w:tcW w:w="3283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16</w:t>
            </w:r>
          </w:p>
        </w:tc>
        <w:tc>
          <w:tcPr>
            <w:tcW w:w="3283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CACCTGCAGTGCTTCCTGT</w:t>
            </w:r>
          </w:p>
        </w:tc>
        <w:tc>
          <w:tcPr>
            <w:tcW w:w="3284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GGAAAGGGGCCTGACTTAC</w:t>
            </w:r>
          </w:p>
        </w:tc>
      </w:tr>
      <w:tr w:rsidR="008A51BE" w:rsidRPr="00AE30C5" w:rsidTr="004E28C3">
        <w:tc>
          <w:tcPr>
            <w:tcW w:w="3283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17</w:t>
            </w:r>
          </w:p>
        </w:tc>
        <w:tc>
          <w:tcPr>
            <w:tcW w:w="3283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CAGCCCCTAACTCTCCCTCT</w:t>
            </w:r>
          </w:p>
        </w:tc>
        <w:tc>
          <w:tcPr>
            <w:tcW w:w="3284" w:type="dxa"/>
          </w:tcPr>
          <w:p w:rsidR="008A51BE" w:rsidRPr="00AE30C5" w:rsidRDefault="008A51BE" w:rsidP="004E28C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E30C5">
              <w:rPr>
                <w:rFonts w:ascii="Times New Roman" w:hAnsi="Times New Roman" w:cs="Times New Roman"/>
                <w:b/>
                <w:lang w:eastAsia="zh-TW"/>
              </w:rPr>
              <w:t>AGGGAGGCCACTCTGTTTCT</w:t>
            </w:r>
          </w:p>
        </w:tc>
      </w:tr>
    </w:tbl>
    <w:p w:rsidR="00CA255F" w:rsidRDefault="00CA255F" w:rsidP="0095523B"/>
    <w:sectPr w:rsidR="00CA255F" w:rsidSect="0095523B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44F" w:rsidRDefault="0083744F">
      <w:r>
        <w:separator/>
      </w:r>
    </w:p>
  </w:endnote>
  <w:endnote w:type="continuationSeparator" w:id="0">
    <w:p w:rsidR="0083744F" w:rsidRDefault="00837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7F3" w:rsidRDefault="001F21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44F" w:rsidRDefault="0083744F">
      <w:r>
        <w:separator/>
      </w:r>
    </w:p>
  </w:footnote>
  <w:footnote w:type="continuationSeparator" w:id="0">
    <w:p w:rsidR="0083744F" w:rsidRDefault="008374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7F3" w:rsidRDefault="001F215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IwMLcwtbAwMLQwNjBQ0lEKTi0uzszPAykwrAUAbQpMFywAAAA="/>
  </w:docVars>
  <w:rsids>
    <w:rsidRoot w:val="008A51BE"/>
    <w:rsid w:val="001F215D"/>
    <w:rsid w:val="005064FF"/>
    <w:rsid w:val="0051712C"/>
    <w:rsid w:val="0083744F"/>
    <w:rsid w:val="008A51BE"/>
    <w:rsid w:val="0095523B"/>
    <w:rsid w:val="00AE30C5"/>
    <w:rsid w:val="00CA2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499CB"/>
  <w15:chartTrackingRefBased/>
  <w15:docId w15:val="{9F5BC612-61BC-4742-97AF-7AC631A4D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1BE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51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51BE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A51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51BE"/>
    <w:rPr>
      <w:rFonts w:eastAsiaTheme="minorEastAsia"/>
      <w:sz w:val="24"/>
      <w:szCs w:val="24"/>
    </w:rPr>
  </w:style>
  <w:style w:type="table" w:styleId="TableGrid">
    <w:name w:val="Table Grid"/>
    <w:basedOn w:val="TableNormal"/>
    <w:uiPriority w:val="59"/>
    <w:rsid w:val="008A51BE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30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0C5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Srivastava, Saumya</dc:creator>
  <cp:keywords/>
  <dc:description/>
  <cp:lastModifiedBy>Carol Tan</cp:lastModifiedBy>
  <cp:revision>2</cp:revision>
  <dcterms:created xsi:type="dcterms:W3CDTF">2019-09-03T18:12:00Z</dcterms:created>
  <dcterms:modified xsi:type="dcterms:W3CDTF">2019-09-03T18:12:00Z</dcterms:modified>
</cp:coreProperties>
</file>