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2666D" w14:textId="2976FC3D" w:rsidR="00FB71DA" w:rsidRPr="003C5343" w:rsidRDefault="0072112A" w:rsidP="003C5343">
      <w:pPr>
        <w:pStyle w:val="Heading1"/>
        <w:rPr>
          <w:rFonts w:ascii="Times New Roman" w:hAnsi="Times New Roman" w:cs="Times New Roman"/>
          <w:lang w:val="en-CA" w:eastAsia="en-CA"/>
        </w:rPr>
      </w:pPr>
      <w:r>
        <w:rPr>
          <w:rFonts w:ascii="Times New Roman" w:hAnsi="Times New Roman" w:cs="Times New Roman"/>
        </w:rPr>
        <w:t>Supplementary Material</w:t>
      </w:r>
    </w:p>
    <w:p w14:paraId="1EA0351F" w14:textId="77777777" w:rsidR="00FB71DA" w:rsidRPr="003C5343" w:rsidRDefault="00FB71DA" w:rsidP="003C5343">
      <w:pPr>
        <w:pStyle w:val="Heading2"/>
        <w:rPr>
          <w:rFonts w:ascii="Times New Roman" w:hAnsi="Times New Roman" w:cs="Times New Roman"/>
          <w:lang w:val="en-CA" w:eastAsia="en-CA"/>
        </w:rPr>
      </w:pPr>
      <w:r w:rsidRPr="003C5343">
        <w:rPr>
          <w:rFonts w:ascii="Times New Roman" w:hAnsi="Times New Roman" w:cs="Times New Roman"/>
        </w:rPr>
        <w:t>Appendix 1: Search strategy</w:t>
      </w:r>
    </w:p>
    <w:p w14:paraId="0322B1B8" w14:textId="77777777" w:rsidR="00FB71DA" w:rsidRPr="003C5343" w:rsidRDefault="00FB71DA" w:rsidP="003C5343">
      <w:pPr>
        <w:pStyle w:val="Heading3"/>
        <w:rPr>
          <w:rFonts w:ascii="Times New Roman" w:hAnsi="Times New Roman" w:cs="Times New Roman"/>
          <w:lang w:val="en-CA" w:eastAsia="en-CA"/>
        </w:rPr>
      </w:pPr>
      <w:r w:rsidRPr="003C5343">
        <w:rPr>
          <w:rFonts w:ascii="Times New Roman" w:hAnsi="Times New Roman" w:cs="Times New Roman"/>
        </w:rPr>
        <w:t>CENTRAL via CRS Web</w:t>
      </w:r>
    </w:p>
    <w:p w14:paraId="65088FF2" w14:textId="77777777" w:rsidR="00FB71DA" w:rsidRPr="003C5343" w:rsidRDefault="00FB71DA" w:rsidP="003C5343">
      <w:pPr>
        <w:pStyle w:val="CommentText"/>
        <w:numPr>
          <w:ilvl w:val="0"/>
          <w:numId w:val="3"/>
        </w:numPr>
        <w:spacing w:line="480" w:lineRule="auto"/>
        <w:rPr>
          <w:rFonts w:ascii="Times New Roman" w:eastAsiaTheme="minorHAnsi" w:hAnsi="Times New Roman" w:cs="Times New Roman"/>
          <w:sz w:val="24"/>
          <w:szCs w:val="24"/>
          <w:lang w:eastAsia="en-US"/>
        </w:rPr>
      </w:pPr>
      <w:proofErr w:type="spellStart"/>
      <w:r w:rsidRPr="003C5343">
        <w:rPr>
          <w:rFonts w:ascii="Times New Roman" w:eastAsiaTheme="minorHAnsi" w:hAnsi="Times New Roman" w:cs="Times New Roman"/>
          <w:sz w:val="24"/>
          <w:szCs w:val="24"/>
          <w:lang w:eastAsia="en-US"/>
        </w:rPr>
        <w:t>MeSH</w:t>
      </w:r>
      <w:proofErr w:type="spellEnd"/>
      <w:r w:rsidRPr="003C5343">
        <w:rPr>
          <w:rFonts w:ascii="Times New Roman" w:eastAsiaTheme="minorHAnsi" w:hAnsi="Times New Roman" w:cs="Times New Roman"/>
          <w:sz w:val="24"/>
          <w:szCs w:val="24"/>
          <w:lang w:eastAsia="en-US"/>
        </w:rPr>
        <w:t xml:space="preserve"> descriptor: [Risk Assessment] explode all trees</w:t>
      </w:r>
    </w:p>
    <w:p w14:paraId="14872849" w14:textId="77777777" w:rsidR="00FB71DA" w:rsidRPr="003C5343" w:rsidRDefault="00FB71DA" w:rsidP="003C5343">
      <w:pPr>
        <w:pStyle w:val="CommentText"/>
        <w:numPr>
          <w:ilvl w:val="0"/>
          <w:numId w:val="3"/>
        </w:numPr>
        <w:spacing w:line="480" w:lineRule="auto"/>
        <w:rPr>
          <w:rFonts w:ascii="Times New Roman" w:eastAsiaTheme="minorHAnsi" w:hAnsi="Times New Roman" w:cs="Times New Roman"/>
          <w:sz w:val="24"/>
          <w:szCs w:val="24"/>
          <w:lang w:eastAsia="en-US"/>
        </w:rPr>
      </w:pPr>
      <w:proofErr w:type="spellStart"/>
      <w:r w:rsidRPr="003C5343">
        <w:rPr>
          <w:rFonts w:ascii="Times New Roman" w:eastAsiaTheme="minorHAnsi" w:hAnsi="Times New Roman" w:cs="Times New Roman"/>
          <w:sz w:val="24"/>
          <w:szCs w:val="24"/>
          <w:lang w:eastAsia="en-US"/>
        </w:rPr>
        <w:t>MeSH</w:t>
      </w:r>
      <w:proofErr w:type="spellEnd"/>
      <w:r w:rsidRPr="003C5343">
        <w:rPr>
          <w:rFonts w:ascii="Times New Roman" w:eastAsiaTheme="minorHAnsi" w:hAnsi="Times New Roman" w:cs="Times New Roman"/>
          <w:sz w:val="24"/>
          <w:szCs w:val="24"/>
          <w:lang w:eastAsia="en-US"/>
        </w:rPr>
        <w:t xml:space="preserve"> descriptor: [Models, Statistical] explode all trees</w:t>
      </w:r>
    </w:p>
    <w:p w14:paraId="20213C2F" w14:textId="77777777" w:rsidR="00FB71DA" w:rsidRPr="003C5343" w:rsidRDefault="00FB71DA" w:rsidP="003C5343">
      <w:pPr>
        <w:pStyle w:val="CommentText"/>
        <w:numPr>
          <w:ilvl w:val="0"/>
          <w:numId w:val="3"/>
        </w:numPr>
        <w:spacing w:line="480" w:lineRule="auto"/>
        <w:rPr>
          <w:rFonts w:ascii="Times New Roman" w:eastAsiaTheme="minorHAnsi" w:hAnsi="Times New Roman" w:cs="Times New Roman"/>
          <w:sz w:val="24"/>
          <w:szCs w:val="24"/>
          <w:lang w:eastAsia="en-US"/>
        </w:rPr>
      </w:pPr>
      <w:r w:rsidRPr="003C5343">
        <w:rPr>
          <w:rFonts w:ascii="Times New Roman" w:eastAsiaTheme="minorHAnsi" w:hAnsi="Times New Roman" w:cs="Times New Roman"/>
          <w:sz w:val="24"/>
          <w:szCs w:val="24"/>
          <w:lang w:eastAsia="en-US"/>
        </w:rPr>
        <w:t xml:space="preserve">(((predict* or multicomponent or multivariable) near model*) or (predict* near (outcome* or risk* or model*)) or ((history or variable* or criteria or </w:t>
      </w:r>
      <w:proofErr w:type="spellStart"/>
      <w:r w:rsidRPr="003C5343">
        <w:rPr>
          <w:rFonts w:ascii="Times New Roman" w:eastAsiaTheme="minorHAnsi" w:hAnsi="Times New Roman" w:cs="Times New Roman"/>
          <w:sz w:val="24"/>
          <w:szCs w:val="24"/>
          <w:lang w:eastAsia="en-US"/>
        </w:rPr>
        <w:t>scor</w:t>
      </w:r>
      <w:proofErr w:type="spellEnd"/>
      <w:r w:rsidRPr="003C5343">
        <w:rPr>
          <w:rFonts w:ascii="Times New Roman" w:eastAsiaTheme="minorHAnsi" w:hAnsi="Times New Roman" w:cs="Times New Roman"/>
          <w:sz w:val="24"/>
          <w:szCs w:val="24"/>
          <w:lang w:eastAsia="en-US"/>
        </w:rPr>
        <w:t xml:space="preserve">* or characteristic* or finding* or factor* or value*) near (predict* or model* or decision* or </w:t>
      </w:r>
      <w:proofErr w:type="spellStart"/>
      <w:r w:rsidRPr="003C5343">
        <w:rPr>
          <w:rFonts w:ascii="Times New Roman" w:eastAsiaTheme="minorHAnsi" w:hAnsi="Times New Roman" w:cs="Times New Roman"/>
          <w:sz w:val="24"/>
          <w:szCs w:val="24"/>
          <w:lang w:eastAsia="en-US"/>
        </w:rPr>
        <w:t>identif</w:t>
      </w:r>
      <w:proofErr w:type="spellEnd"/>
      <w:r w:rsidRPr="003C5343">
        <w:rPr>
          <w:rFonts w:ascii="Times New Roman" w:eastAsiaTheme="minorHAnsi" w:hAnsi="Times New Roman" w:cs="Times New Roman"/>
          <w:sz w:val="24"/>
          <w:szCs w:val="24"/>
          <w:lang w:eastAsia="en-US"/>
        </w:rPr>
        <w:t xml:space="preserve">* or </w:t>
      </w:r>
      <w:proofErr w:type="spellStart"/>
      <w:r w:rsidRPr="003C5343">
        <w:rPr>
          <w:rFonts w:ascii="Times New Roman" w:eastAsiaTheme="minorHAnsi" w:hAnsi="Times New Roman" w:cs="Times New Roman"/>
          <w:sz w:val="24"/>
          <w:szCs w:val="24"/>
          <w:lang w:eastAsia="en-US"/>
        </w:rPr>
        <w:t>prognos</w:t>
      </w:r>
      <w:proofErr w:type="spellEnd"/>
      <w:r w:rsidRPr="003C5343">
        <w:rPr>
          <w:rFonts w:ascii="Times New Roman" w:eastAsiaTheme="minorHAnsi" w:hAnsi="Times New Roman" w:cs="Times New Roman"/>
          <w:sz w:val="24"/>
          <w:szCs w:val="24"/>
          <w:lang w:eastAsia="en-US"/>
        </w:rPr>
        <w:t xml:space="preserve">*)) or (decision* near (model* or clinical* or logistic model*)) or (prognostic near (history or variable* or criteria or </w:t>
      </w:r>
      <w:proofErr w:type="spellStart"/>
      <w:r w:rsidRPr="003C5343">
        <w:rPr>
          <w:rFonts w:ascii="Times New Roman" w:eastAsiaTheme="minorHAnsi" w:hAnsi="Times New Roman" w:cs="Times New Roman"/>
          <w:sz w:val="24"/>
          <w:szCs w:val="24"/>
          <w:lang w:eastAsia="en-US"/>
        </w:rPr>
        <w:t>scor</w:t>
      </w:r>
      <w:proofErr w:type="spellEnd"/>
      <w:r w:rsidRPr="003C5343">
        <w:rPr>
          <w:rFonts w:ascii="Times New Roman" w:eastAsiaTheme="minorHAnsi" w:hAnsi="Times New Roman" w:cs="Times New Roman"/>
          <w:sz w:val="24"/>
          <w:szCs w:val="24"/>
          <w:lang w:eastAsia="en-US"/>
        </w:rPr>
        <w:t>* or characteristic* or finding* or factor* or model*)) or (</w:t>
      </w:r>
      <w:proofErr w:type="spellStart"/>
      <w:r w:rsidRPr="003C5343">
        <w:rPr>
          <w:rFonts w:ascii="Times New Roman" w:eastAsiaTheme="minorHAnsi" w:hAnsi="Times New Roman" w:cs="Times New Roman"/>
          <w:sz w:val="24"/>
          <w:szCs w:val="24"/>
          <w:lang w:eastAsia="en-US"/>
        </w:rPr>
        <w:t>observ</w:t>
      </w:r>
      <w:proofErr w:type="spellEnd"/>
      <w:r w:rsidRPr="003C5343">
        <w:rPr>
          <w:rFonts w:ascii="Times New Roman" w:eastAsiaTheme="minorHAnsi" w:hAnsi="Times New Roman" w:cs="Times New Roman"/>
          <w:sz w:val="24"/>
          <w:szCs w:val="24"/>
          <w:lang w:eastAsia="en-US"/>
        </w:rPr>
        <w:t>* near (variation or model*)))</w:t>
      </w:r>
    </w:p>
    <w:p w14:paraId="360E8B60" w14:textId="77777777" w:rsidR="00FB71DA" w:rsidRPr="003C5343" w:rsidRDefault="00FB71DA" w:rsidP="003C5343">
      <w:pPr>
        <w:pStyle w:val="CommentText"/>
        <w:numPr>
          <w:ilvl w:val="0"/>
          <w:numId w:val="3"/>
        </w:numPr>
        <w:spacing w:line="480" w:lineRule="auto"/>
        <w:rPr>
          <w:rFonts w:ascii="Times New Roman" w:eastAsiaTheme="minorHAnsi" w:hAnsi="Times New Roman" w:cs="Times New Roman"/>
          <w:sz w:val="24"/>
          <w:szCs w:val="24"/>
          <w:lang w:eastAsia="en-US"/>
        </w:rPr>
      </w:pPr>
      <w:r w:rsidRPr="003C5343">
        <w:rPr>
          <w:rFonts w:ascii="Times New Roman" w:eastAsiaTheme="minorHAnsi" w:hAnsi="Times New Roman" w:cs="Times New Roman"/>
          <w:sz w:val="24"/>
          <w:szCs w:val="24"/>
          <w:lang w:eastAsia="en-US"/>
        </w:rPr>
        <w:t>(#1 or #2 or #3) not pain</w:t>
      </w:r>
    </w:p>
    <w:p w14:paraId="6705B378" w14:textId="77777777" w:rsidR="00FB71DA" w:rsidRPr="003C5343" w:rsidRDefault="00FB71DA" w:rsidP="003C5343">
      <w:pPr>
        <w:pStyle w:val="CommentText"/>
        <w:numPr>
          <w:ilvl w:val="0"/>
          <w:numId w:val="3"/>
        </w:numPr>
        <w:spacing w:line="480" w:lineRule="auto"/>
        <w:rPr>
          <w:rFonts w:ascii="Times New Roman" w:eastAsiaTheme="minorHAnsi" w:hAnsi="Times New Roman" w:cs="Times New Roman"/>
          <w:sz w:val="24"/>
          <w:szCs w:val="24"/>
          <w:lang w:eastAsia="en-US"/>
        </w:rPr>
      </w:pPr>
      <w:proofErr w:type="spellStart"/>
      <w:r w:rsidRPr="003C5343">
        <w:rPr>
          <w:rFonts w:ascii="Times New Roman" w:eastAsiaTheme="minorHAnsi" w:hAnsi="Times New Roman" w:cs="Times New Roman"/>
          <w:sz w:val="24"/>
          <w:szCs w:val="24"/>
          <w:lang w:eastAsia="en-US"/>
        </w:rPr>
        <w:t>MeSH</w:t>
      </w:r>
      <w:proofErr w:type="spellEnd"/>
      <w:r w:rsidRPr="003C5343">
        <w:rPr>
          <w:rFonts w:ascii="Times New Roman" w:eastAsiaTheme="minorHAnsi" w:hAnsi="Times New Roman" w:cs="Times New Roman"/>
          <w:sz w:val="24"/>
          <w:szCs w:val="24"/>
          <w:lang w:eastAsia="en-US"/>
        </w:rPr>
        <w:t xml:space="preserve"> descriptor: [Bronchopulmonary Dysplasia] explode all trees</w:t>
      </w:r>
    </w:p>
    <w:p w14:paraId="60C2FB60" w14:textId="77777777" w:rsidR="00FB71DA" w:rsidRPr="003C5343" w:rsidRDefault="00FB71DA" w:rsidP="003C5343">
      <w:pPr>
        <w:pStyle w:val="CommentText"/>
        <w:numPr>
          <w:ilvl w:val="0"/>
          <w:numId w:val="3"/>
        </w:numPr>
        <w:spacing w:line="480" w:lineRule="auto"/>
        <w:rPr>
          <w:rFonts w:ascii="Times New Roman" w:eastAsiaTheme="minorHAnsi" w:hAnsi="Times New Roman" w:cs="Times New Roman"/>
          <w:sz w:val="24"/>
          <w:szCs w:val="24"/>
          <w:lang w:eastAsia="en-US"/>
        </w:rPr>
      </w:pPr>
      <w:r w:rsidRPr="003C5343">
        <w:rPr>
          <w:rFonts w:ascii="Times New Roman" w:eastAsiaTheme="minorHAnsi" w:hAnsi="Times New Roman" w:cs="Times New Roman"/>
          <w:sz w:val="24"/>
          <w:szCs w:val="24"/>
          <w:lang w:eastAsia="en-US"/>
        </w:rPr>
        <w:t>bronchopulmonary dysplasia or BPD or chronic lung disease or CLD</w:t>
      </w:r>
    </w:p>
    <w:p w14:paraId="33328A96" w14:textId="77777777" w:rsidR="00FB71DA" w:rsidRPr="003C5343" w:rsidRDefault="00FB71DA" w:rsidP="003C5343">
      <w:pPr>
        <w:pStyle w:val="CommentText"/>
        <w:numPr>
          <w:ilvl w:val="0"/>
          <w:numId w:val="3"/>
        </w:numPr>
        <w:spacing w:line="480" w:lineRule="auto"/>
        <w:rPr>
          <w:rFonts w:ascii="Times New Roman" w:hAnsi="Times New Roman" w:cs="Times New Roman"/>
          <w:sz w:val="24"/>
          <w:szCs w:val="24"/>
        </w:rPr>
      </w:pPr>
      <w:r w:rsidRPr="003C5343">
        <w:rPr>
          <w:rFonts w:ascii="Times New Roman" w:eastAsiaTheme="minorHAnsi" w:hAnsi="Times New Roman" w:cs="Times New Roman"/>
          <w:sz w:val="24"/>
          <w:szCs w:val="24"/>
          <w:lang w:eastAsia="en-US"/>
        </w:rPr>
        <w:t>#5 or #6</w:t>
      </w:r>
    </w:p>
    <w:p w14:paraId="34FB67DF" w14:textId="77777777" w:rsidR="00FB71DA" w:rsidRPr="003C5343" w:rsidRDefault="00FB71DA" w:rsidP="003C5343">
      <w:pPr>
        <w:pStyle w:val="CommentText"/>
        <w:numPr>
          <w:ilvl w:val="0"/>
          <w:numId w:val="3"/>
        </w:numPr>
        <w:spacing w:line="480" w:lineRule="auto"/>
        <w:rPr>
          <w:rFonts w:ascii="Times New Roman" w:hAnsi="Times New Roman" w:cs="Times New Roman"/>
          <w:sz w:val="24"/>
          <w:szCs w:val="24"/>
        </w:rPr>
      </w:pPr>
      <w:r w:rsidRPr="003C5343">
        <w:rPr>
          <w:rFonts w:ascii="Times New Roman" w:hAnsi="Times New Roman" w:cs="Times New Roman"/>
          <w:sz w:val="24"/>
          <w:szCs w:val="24"/>
        </w:rPr>
        <w:t xml:space="preserve">MESH DESCRIPTOR Infant, Newborn EXPLODE ALL AND </w:t>
      </w:r>
      <w:proofErr w:type="gramStart"/>
      <w:r w:rsidRPr="003C5343">
        <w:rPr>
          <w:rFonts w:ascii="Times New Roman" w:hAnsi="Times New Roman" w:cs="Times New Roman"/>
          <w:sz w:val="24"/>
          <w:szCs w:val="24"/>
        </w:rPr>
        <w:t>CENTRAL:TARGET</w:t>
      </w:r>
      <w:proofErr w:type="gramEnd"/>
    </w:p>
    <w:p w14:paraId="2BCCA583" w14:textId="77777777" w:rsidR="00FB71DA" w:rsidRPr="003C5343" w:rsidRDefault="00FB71DA" w:rsidP="003C5343">
      <w:pPr>
        <w:pStyle w:val="CommentText"/>
        <w:numPr>
          <w:ilvl w:val="0"/>
          <w:numId w:val="3"/>
        </w:numPr>
        <w:spacing w:line="480" w:lineRule="auto"/>
        <w:rPr>
          <w:rFonts w:ascii="Times New Roman" w:hAnsi="Times New Roman" w:cs="Times New Roman"/>
          <w:sz w:val="24"/>
          <w:szCs w:val="24"/>
        </w:rPr>
      </w:pPr>
      <w:r w:rsidRPr="003C5343">
        <w:rPr>
          <w:rFonts w:ascii="Times New Roman" w:hAnsi="Times New Roman" w:cs="Times New Roman"/>
          <w:sz w:val="24"/>
          <w:szCs w:val="24"/>
        </w:rPr>
        <w:t xml:space="preserve">infant or infants or infant's or "infant s" or infantile or infancy or newborn* or "new born" or "new </w:t>
      </w:r>
      <w:proofErr w:type="spellStart"/>
      <w:r w:rsidRPr="003C5343">
        <w:rPr>
          <w:rFonts w:ascii="Times New Roman" w:hAnsi="Times New Roman" w:cs="Times New Roman"/>
          <w:sz w:val="24"/>
          <w:szCs w:val="24"/>
        </w:rPr>
        <w:t>borns</w:t>
      </w:r>
      <w:proofErr w:type="spellEnd"/>
      <w:r w:rsidRPr="003C5343">
        <w:rPr>
          <w:rFonts w:ascii="Times New Roman" w:hAnsi="Times New Roman" w:cs="Times New Roman"/>
          <w:sz w:val="24"/>
          <w:szCs w:val="24"/>
        </w:rPr>
        <w:t xml:space="preserve">" or "newly born" or </w:t>
      </w:r>
      <w:proofErr w:type="spellStart"/>
      <w:r w:rsidRPr="003C5343">
        <w:rPr>
          <w:rFonts w:ascii="Times New Roman" w:hAnsi="Times New Roman" w:cs="Times New Roman"/>
          <w:sz w:val="24"/>
          <w:szCs w:val="24"/>
        </w:rPr>
        <w:t>neonat</w:t>
      </w:r>
      <w:proofErr w:type="spellEnd"/>
      <w:r w:rsidRPr="003C5343">
        <w:rPr>
          <w:rFonts w:ascii="Times New Roman" w:hAnsi="Times New Roman" w:cs="Times New Roman"/>
          <w:sz w:val="24"/>
          <w:szCs w:val="24"/>
        </w:rPr>
        <w:t xml:space="preserve">* or baby* or babies or premature or </w:t>
      </w:r>
      <w:proofErr w:type="spellStart"/>
      <w:r w:rsidRPr="003C5343">
        <w:rPr>
          <w:rFonts w:ascii="Times New Roman" w:hAnsi="Times New Roman" w:cs="Times New Roman"/>
          <w:sz w:val="24"/>
          <w:szCs w:val="24"/>
        </w:rPr>
        <w:t>prematures</w:t>
      </w:r>
      <w:proofErr w:type="spellEnd"/>
      <w:r w:rsidRPr="003C5343">
        <w:rPr>
          <w:rFonts w:ascii="Times New Roman" w:hAnsi="Times New Roman" w:cs="Times New Roman"/>
          <w:sz w:val="24"/>
          <w:szCs w:val="24"/>
        </w:rPr>
        <w:t xml:space="preserve"> or prematurity or preterm or </w:t>
      </w:r>
      <w:proofErr w:type="spellStart"/>
      <w:r w:rsidRPr="003C5343">
        <w:rPr>
          <w:rFonts w:ascii="Times New Roman" w:hAnsi="Times New Roman" w:cs="Times New Roman"/>
          <w:sz w:val="24"/>
          <w:szCs w:val="24"/>
        </w:rPr>
        <w:t>preterms</w:t>
      </w:r>
      <w:proofErr w:type="spellEnd"/>
      <w:r w:rsidRPr="003C5343">
        <w:rPr>
          <w:rFonts w:ascii="Times New Roman" w:hAnsi="Times New Roman" w:cs="Times New Roman"/>
          <w:sz w:val="24"/>
          <w:szCs w:val="24"/>
        </w:rPr>
        <w:t xml:space="preserve"> or "pre term" or </w:t>
      </w:r>
      <w:proofErr w:type="spellStart"/>
      <w:r w:rsidRPr="003C5343">
        <w:rPr>
          <w:rFonts w:ascii="Times New Roman" w:hAnsi="Times New Roman" w:cs="Times New Roman"/>
          <w:sz w:val="24"/>
          <w:szCs w:val="24"/>
        </w:rPr>
        <w:t>premies</w:t>
      </w:r>
      <w:proofErr w:type="spellEnd"/>
      <w:r w:rsidRPr="003C5343">
        <w:rPr>
          <w:rFonts w:ascii="Times New Roman" w:hAnsi="Times New Roman" w:cs="Times New Roman"/>
          <w:sz w:val="24"/>
          <w:szCs w:val="24"/>
        </w:rPr>
        <w:t xml:space="preserve"> or "low birth weight" or "low birthweight" or VLBW or LBW or ELBW or NICU AND CENTRAL:TARGET</w:t>
      </w:r>
    </w:p>
    <w:p w14:paraId="64F661B6" w14:textId="77777777" w:rsidR="00FB71DA" w:rsidRPr="003C5343" w:rsidRDefault="00FB71DA" w:rsidP="003C5343">
      <w:pPr>
        <w:pStyle w:val="CommentText"/>
        <w:numPr>
          <w:ilvl w:val="0"/>
          <w:numId w:val="3"/>
        </w:numPr>
        <w:spacing w:line="480" w:lineRule="auto"/>
        <w:rPr>
          <w:rFonts w:ascii="Times New Roman" w:hAnsi="Times New Roman" w:cs="Times New Roman"/>
          <w:sz w:val="24"/>
          <w:szCs w:val="24"/>
        </w:rPr>
      </w:pPr>
      <w:r w:rsidRPr="003C5343">
        <w:rPr>
          <w:rFonts w:ascii="Times New Roman" w:hAnsi="Times New Roman" w:cs="Times New Roman"/>
          <w:sz w:val="24"/>
          <w:szCs w:val="24"/>
        </w:rPr>
        <w:t>#8 or #9</w:t>
      </w:r>
    </w:p>
    <w:p w14:paraId="5B0F7C20" w14:textId="77777777" w:rsidR="00FB71DA" w:rsidRPr="003C5343" w:rsidRDefault="00FB71DA" w:rsidP="003C5343">
      <w:pPr>
        <w:pStyle w:val="CommentText"/>
        <w:numPr>
          <w:ilvl w:val="0"/>
          <w:numId w:val="3"/>
        </w:numPr>
        <w:spacing w:line="480" w:lineRule="auto"/>
        <w:rPr>
          <w:rFonts w:ascii="Times New Roman" w:hAnsi="Times New Roman" w:cs="Times New Roman"/>
          <w:sz w:val="24"/>
          <w:szCs w:val="24"/>
        </w:rPr>
      </w:pPr>
      <w:r w:rsidRPr="003C5343">
        <w:rPr>
          <w:rFonts w:ascii="Times New Roman" w:hAnsi="Times New Roman" w:cs="Times New Roman"/>
          <w:sz w:val="24"/>
          <w:szCs w:val="24"/>
        </w:rPr>
        <w:lastRenderedPageBreak/>
        <w:t>#4 and #7 and #10</w:t>
      </w:r>
    </w:p>
    <w:p w14:paraId="7C19BEDF" w14:textId="77777777" w:rsidR="00FB71DA" w:rsidRPr="003C5343" w:rsidRDefault="00FB71DA" w:rsidP="003C5343">
      <w:pPr>
        <w:rPr>
          <w:rFonts w:ascii="Times New Roman" w:eastAsiaTheme="minorHAnsi" w:hAnsi="Times New Roman" w:cs="Times New Roman"/>
          <w:lang w:eastAsia="en-US"/>
        </w:rPr>
      </w:pPr>
    </w:p>
    <w:p w14:paraId="02BC7CC2" w14:textId="77777777" w:rsidR="00FB71DA" w:rsidRPr="003C5343" w:rsidRDefault="00FB71DA" w:rsidP="003C5343">
      <w:pPr>
        <w:pStyle w:val="Heading3"/>
        <w:rPr>
          <w:rFonts w:ascii="Times New Roman" w:hAnsi="Times New Roman" w:cs="Times New Roman"/>
          <w:lang w:val="en-CA" w:eastAsia="en-CA"/>
        </w:rPr>
      </w:pPr>
      <w:r w:rsidRPr="003C5343">
        <w:rPr>
          <w:rFonts w:ascii="Times New Roman" w:hAnsi="Times New Roman" w:cs="Times New Roman"/>
        </w:rPr>
        <w:t xml:space="preserve">Medline via Ovid - Ovid MEDLINE(R) and </w:t>
      </w:r>
      <w:proofErr w:type="spellStart"/>
      <w:r w:rsidRPr="003C5343">
        <w:rPr>
          <w:rFonts w:ascii="Times New Roman" w:hAnsi="Times New Roman" w:cs="Times New Roman"/>
        </w:rPr>
        <w:t>Epub</w:t>
      </w:r>
      <w:proofErr w:type="spellEnd"/>
      <w:r w:rsidRPr="003C5343">
        <w:rPr>
          <w:rFonts w:ascii="Times New Roman" w:hAnsi="Times New Roman" w:cs="Times New Roman"/>
        </w:rPr>
        <w:t xml:space="preserve"> Ahead of Print, In-Process &amp; Other Non-Indexed Citations, Daily and Versions(R):</w:t>
      </w:r>
    </w:p>
    <w:p w14:paraId="140AC8D0" w14:textId="77777777" w:rsidR="00FB71DA" w:rsidRPr="003C5343" w:rsidRDefault="00FB71DA" w:rsidP="003C5343">
      <w:pPr>
        <w:pStyle w:val="CommentText"/>
        <w:numPr>
          <w:ilvl w:val="0"/>
          <w:numId w:val="4"/>
        </w:numPr>
        <w:spacing w:line="480" w:lineRule="auto"/>
        <w:rPr>
          <w:rFonts w:ascii="Times New Roman" w:eastAsiaTheme="minorHAnsi" w:hAnsi="Times New Roman" w:cs="Times New Roman"/>
          <w:sz w:val="24"/>
          <w:szCs w:val="24"/>
          <w:lang w:eastAsia="en-US"/>
        </w:rPr>
      </w:pPr>
      <w:r w:rsidRPr="003C5343">
        <w:rPr>
          <w:rFonts w:ascii="Times New Roman" w:eastAsiaTheme="minorHAnsi" w:hAnsi="Times New Roman" w:cs="Times New Roman"/>
          <w:sz w:val="24"/>
          <w:szCs w:val="24"/>
          <w:lang w:eastAsia="en-US"/>
        </w:rPr>
        <w:t xml:space="preserve">(Risk Assessment/ or Models, Statistical/ or (predict* or </w:t>
      </w:r>
      <w:proofErr w:type="spellStart"/>
      <w:r w:rsidRPr="003C5343">
        <w:rPr>
          <w:rFonts w:ascii="Times New Roman" w:eastAsiaTheme="minorHAnsi" w:hAnsi="Times New Roman" w:cs="Times New Roman"/>
          <w:sz w:val="24"/>
          <w:szCs w:val="24"/>
          <w:lang w:eastAsia="en-US"/>
        </w:rPr>
        <w:t>validat</w:t>
      </w:r>
      <w:proofErr w:type="spellEnd"/>
      <w:r w:rsidRPr="003C5343">
        <w:rPr>
          <w:rFonts w:ascii="Times New Roman" w:eastAsiaTheme="minorHAnsi" w:hAnsi="Times New Roman" w:cs="Times New Roman"/>
          <w:sz w:val="24"/>
          <w:szCs w:val="24"/>
          <w:lang w:eastAsia="en-US"/>
        </w:rPr>
        <w:t xml:space="preserve">* or rule* or </w:t>
      </w:r>
      <w:proofErr w:type="spellStart"/>
      <w:r w:rsidRPr="003C5343">
        <w:rPr>
          <w:rFonts w:ascii="Times New Roman" w:eastAsiaTheme="minorHAnsi" w:hAnsi="Times New Roman" w:cs="Times New Roman"/>
          <w:sz w:val="24"/>
          <w:szCs w:val="24"/>
          <w:lang w:eastAsia="en-US"/>
        </w:rPr>
        <w:t>scor</w:t>
      </w:r>
      <w:proofErr w:type="spellEnd"/>
      <w:r w:rsidRPr="003C5343">
        <w:rPr>
          <w:rFonts w:ascii="Times New Roman" w:eastAsiaTheme="minorHAnsi" w:hAnsi="Times New Roman" w:cs="Times New Roman"/>
          <w:sz w:val="24"/>
          <w:szCs w:val="24"/>
          <w:lang w:eastAsia="en-US"/>
        </w:rPr>
        <w:t>*).</w:t>
      </w:r>
      <w:proofErr w:type="spellStart"/>
      <w:r w:rsidRPr="003C5343">
        <w:rPr>
          <w:rFonts w:ascii="Times New Roman" w:eastAsiaTheme="minorHAnsi" w:hAnsi="Times New Roman" w:cs="Times New Roman"/>
          <w:sz w:val="24"/>
          <w:szCs w:val="24"/>
          <w:lang w:eastAsia="en-US"/>
        </w:rPr>
        <w:t>ti,ab</w:t>
      </w:r>
      <w:proofErr w:type="spellEnd"/>
      <w:r w:rsidRPr="003C5343">
        <w:rPr>
          <w:rFonts w:ascii="Times New Roman" w:eastAsiaTheme="minorHAnsi" w:hAnsi="Times New Roman" w:cs="Times New Roman"/>
          <w:sz w:val="24"/>
          <w:szCs w:val="24"/>
          <w:lang w:eastAsia="en-US"/>
        </w:rPr>
        <w:t>. or ((predict* or multicomponent or multivariable) adj3 model*).</w:t>
      </w:r>
      <w:proofErr w:type="spellStart"/>
      <w:r w:rsidRPr="003C5343">
        <w:rPr>
          <w:rFonts w:ascii="Times New Roman" w:eastAsiaTheme="minorHAnsi" w:hAnsi="Times New Roman" w:cs="Times New Roman"/>
          <w:sz w:val="24"/>
          <w:szCs w:val="24"/>
          <w:lang w:eastAsia="en-US"/>
        </w:rPr>
        <w:t>mp</w:t>
      </w:r>
      <w:proofErr w:type="spellEnd"/>
      <w:r w:rsidRPr="003C5343">
        <w:rPr>
          <w:rFonts w:ascii="Times New Roman" w:eastAsiaTheme="minorHAnsi" w:hAnsi="Times New Roman" w:cs="Times New Roman"/>
          <w:sz w:val="24"/>
          <w:szCs w:val="24"/>
          <w:lang w:eastAsia="en-US"/>
        </w:rPr>
        <w:t>. or (predict* adj5 (outcome* or risk* or model*)).</w:t>
      </w:r>
      <w:proofErr w:type="spellStart"/>
      <w:r w:rsidRPr="003C5343">
        <w:rPr>
          <w:rFonts w:ascii="Times New Roman" w:eastAsiaTheme="minorHAnsi" w:hAnsi="Times New Roman" w:cs="Times New Roman"/>
          <w:sz w:val="24"/>
          <w:szCs w:val="24"/>
          <w:lang w:eastAsia="en-US"/>
        </w:rPr>
        <w:t>ti,ab</w:t>
      </w:r>
      <w:proofErr w:type="spellEnd"/>
      <w:r w:rsidRPr="003C5343">
        <w:rPr>
          <w:rFonts w:ascii="Times New Roman" w:eastAsiaTheme="minorHAnsi" w:hAnsi="Times New Roman" w:cs="Times New Roman"/>
          <w:sz w:val="24"/>
          <w:szCs w:val="24"/>
          <w:lang w:eastAsia="en-US"/>
        </w:rPr>
        <w:t xml:space="preserve">. or ((history or variable* or criteria or </w:t>
      </w:r>
      <w:proofErr w:type="spellStart"/>
      <w:r w:rsidRPr="003C5343">
        <w:rPr>
          <w:rFonts w:ascii="Times New Roman" w:eastAsiaTheme="minorHAnsi" w:hAnsi="Times New Roman" w:cs="Times New Roman"/>
          <w:sz w:val="24"/>
          <w:szCs w:val="24"/>
          <w:lang w:eastAsia="en-US"/>
        </w:rPr>
        <w:t>scor</w:t>
      </w:r>
      <w:proofErr w:type="spellEnd"/>
      <w:r w:rsidRPr="003C5343">
        <w:rPr>
          <w:rFonts w:ascii="Times New Roman" w:eastAsiaTheme="minorHAnsi" w:hAnsi="Times New Roman" w:cs="Times New Roman"/>
          <w:sz w:val="24"/>
          <w:szCs w:val="24"/>
          <w:lang w:eastAsia="en-US"/>
        </w:rPr>
        <w:t xml:space="preserve">* or characteristic* or finding* or factor* or value*) adj5 (predict* or model* or decision* or </w:t>
      </w:r>
      <w:proofErr w:type="spellStart"/>
      <w:r w:rsidRPr="003C5343">
        <w:rPr>
          <w:rFonts w:ascii="Times New Roman" w:eastAsiaTheme="minorHAnsi" w:hAnsi="Times New Roman" w:cs="Times New Roman"/>
          <w:sz w:val="24"/>
          <w:szCs w:val="24"/>
          <w:lang w:eastAsia="en-US"/>
        </w:rPr>
        <w:t>identif</w:t>
      </w:r>
      <w:proofErr w:type="spellEnd"/>
      <w:r w:rsidRPr="003C5343">
        <w:rPr>
          <w:rFonts w:ascii="Times New Roman" w:eastAsiaTheme="minorHAnsi" w:hAnsi="Times New Roman" w:cs="Times New Roman"/>
          <w:sz w:val="24"/>
          <w:szCs w:val="24"/>
          <w:lang w:eastAsia="en-US"/>
        </w:rPr>
        <w:t xml:space="preserve">* or </w:t>
      </w:r>
      <w:proofErr w:type="spellStart"/>
      <w:r w:rsidRPr="003C5343">
        <w:rPr>
          <w:rFonts w:ascii="Times New Roman" w:eastAsiaTheme="minorHAnsi" w:hAnsi="Times New Roman" w:cs="Times New Roman"/>
          <w:sz w:val="24"/>
          <w:szCs w:val="24"/>
          <w:lang w:eastAsia="en-US"/>
        </w:rPr>
        <w:t>prognos</w:t>
      </w:r>
      <w:proofErr w:type="spellEnd"/>
      <w:r w:rsidRPr="003C5343">
        <w:rPr>
          <w:rFonts w:ascii="Times New Roman" w:eastAsiaTheme="minorHAnsi" w:hAnsi="Times New Roman" w:cs="Times New Roman"/>
          <w:sz w:val="24"/>
          <w:szCs w:val="24"/>
          <w:lang w:eastAsia="en-US"/>
        </w:rPr>
        <w:t>*)).</w:t>
      </w:r>
      <w:proofErr w:type="spellStart"/>
      <w:r w:rsidRPr="003C5343">
        <w:rPr>
          <w:rFonts w:ascii="Times New Roman" w:eastAsiaTheme="minorHAnsi" w:hAnsi="Times New Roman" w:cs="Times New Roman"/>
          <w:sz w:val="24"/>
          <w:szCs w:val="24"/>
          <w:lang w:eastAsia="en-US"/>
        </w:rPr>
        <w:t>ti,ab</w:t>
      </w:r>
      <w:proofErr w:type="spellEnd"/>
      <w:r w:rsidRPr="003C5343">
        <w:rPr>
          <w:rFonts w:ascii="Times New Roman" w:eastAsiaTheme="minorHAnsi" w:hAnsi="Times New Roman" w:cs="Times New Roman"/>
          <w:sz w:val="24"/>
          <w:szCs w:val="24"/>
          <w:lang w:eastAsia="en-US"/>
        </w:rPr>
        <w:t>. or (decision* adj5 (model* or clinical* or logistic model*)).</w:t>
      </w:r>
      <w:proofErr w:type="spellStart"/>
      <w:r w:rsidRPr="003C5343">
        <w:rPr>
          <w:rFonts w:ascii="Times New Roman" w:eastAsiaTheme="minorHAnsi" w:hAnsi="Times New Roman" w:cs="Times New Roman"/>
          <w:sz w:val="24"/>
          <w:szCs w:val="24"/>
          <w:lang w:eastAsia="en-US"/>
        </w:rPr>
        <w:t>ti,ab</w:t>
      </w:r>
      <w:proofErr w:type="spellEnd"/>
      <w:r w:rsidRPr="003C5343">
        <w:rPr>
          <w:rFonts w:ascii="Times New Roman" w:eastAsiaTheme="minorHAnsi" w:hAnsi="Times New Roman" w:cs="Times New Roman"/>
          <w:sz w:val="24"/>
          <w:szCs w:val="24"/>
          <w:lang w:eastAsia="en-US"/>
        </w:rPr>
        <w:t xml:space="preserve">. or (prognostic adj5 (history or variable* or criteria or </w:t>
      </w:r>
      <w:proofErr w:type="spellStart"/>
      <w:r w:rsidRPr="003C5343">
        <w:rPr>
          <w:rFonts w:ascii="Times New Roman" w:eastAsiaTheme="minorHAnsi" w:hAnsi="Times New Roman" w:cs="Times New Roman"/>
          <w:sz w:val="24"/>
          <w:szCs w:val="24"/>
          <w:lang w:eastAsia="en-US"/>
        </w:rPr>
        <w:t>scor</w:t>
      </w:r>
      <w:proofErr w:type="spellEnd"/>
      <w:r w:rsidRPr="003C5343">
        <w:rPr>
          <w:rFonts w:ascii="Times New Roman" w:eastAsiaTheme="minorHAnsi" w:hAnsi="Times New Roman" w:cs="Times New Roman"/>
          <w:sz w:val="24"/>
          <w:szCs w:val="24"/>
          <w:lang w:eastAsia="en-US"/>
        </w:rPr>
        <w:t>* or characteristic* or finding* or factor* or model*)).</w:t>
      </w:r>
      <w:proofErr w:type="spellStart"/>
      <w:r w:rsidRPr="003C5343">
        <w:rPr>
          <w:rFonts w:ascii="Times New Roman" w:eastAsiaTheme="minorHAnsi" w:hAnsi="Times New Roman" w:cs="Times New Roman"/>
          <w:sz w:val="24"/>
          <w:szCs w:val="24"/>
          <w:lang w:eastAsia="en-US"/>
        </w:rPr>
        <w:t>ti,ab</w:t>
      </w:r>
      <w:proofErr w:type="spellEnd"/>
      <w:r w:rsidRPr="003C5343">
        <w:rPr>
          <w:rFonts w:ascii="Times New Roman" w:eastAsiaTheme="minorHAnsi" w:hAnsi="Times New Roman" w:cs="Times New Roman"/>
          <w:sz w:val="24"/>
          <w:szCs w:val="24"/>
          <w:lang w:eastAsia="en-US"/>
        </w:rPr>
        <w:t>. or (</w:t>
      </w:r>
      <w:proofErr w:type="spellStart"/>
      <w:r w:rsidRPr="003C5343">
        <w:rPr>
          <w:rFonts w:ascii="Times New Roman" w:eastAsiaTheme="minorHAnsi" w:hAnsi="Times New Roman" w:cs="Times New Roman"/>
          <w:sz w:val="24"/>
          <w:szCs w:val="24"/>
          <w:lang w:eastAsia="en-US"/>
        </w:rPr>
        <w:t>observ</w:t>
      </w:r>
      <w:proofErr w:type="spellEnd"/>
      <w:r w:rsidRPr="003C5343">
        <w:rPr>
          <w:rFonts w:ascii="Times New Roman" w:eastAsiaTheme="minorHAnsi" w:hAnsi="Times New Roman" w:cs="Times New Roman"/>
          <w:sz w:val="24"/>
          <w:szCs w:val="24"/>
          <w:lang w:eastAsia="en-US"/>
        </w:rPr>
        <w:t>* adj3 (variation or model*)).</w:t>
      </w:r>
      <w:proofErr w:type="spellStart"/>
      <w:r w:rsidRPr="003C5343">
        <w:rPr>
          <w:rFonts w:ascii="Times New Roman" w:eastAsiaTheme="minorHAnsi" w:hAnsi="Times New Roman" w:cs="Times New Roman"/>
          <w:sz w:val="24"/>
          <w:szCs w:val="24"/>
          <w:lang w:eastAsia="en-US"/>
        </w:rPr>
        <w:t>ti,ab</w:t>
      </w:r>
      <w:proofErr w:type="spellEnd"/>
      <w:r w:rsidRPr="003C5343">
        <w:rPr>
          <w:rFonts w:ascii="Times New Roman" w:eastAsiaTheme="minorHAnsi" w:hAnsi="Times New Roman" w:cs="Times New Roman"/>
          <w:sz w:val="24"/>
          <w:szCs w:val="24"/>
          <w:lang w:eastAsia="en-US"/>
        </w:rPr>
        <w:t>.) not pain.mp.</w:t>
      </w:r>
    </w:p>
    <w:p w14:paraId="7CC69F17" w14:textId="77777777" w:rsidR="00FB71DA" w:rsidRPr="003C5343" w:rsidRDefault="00FB71DA" w:rsidP="003C5343">
      <w:pPr>
        <w:pStyle w:val="CommentText"/>
        <w:numPr>
          <w:ilvl w:val="0"/>
          <w:numId w:val="4"/>
        </w:numPr>
        <w:spacing w:line="480" w:lineRule="auto"/>
        <w:rPr>
          <w:rFonts w:ascii="Times New Roman" w:eastAsiaTheme="minorHAnsi" w:hAnsi="Times New Roman" w:cs="Times New Roman"/>
          <w:sz w:val="24"/>
          <w:szCs w:val="24"/>
          <w:lang w:eastAsia="en-US"/>
        </w:rPr>
      </w:pPr>
      <w:r w:rsidRPr="003C5343">
        <w:rPr>
          <w:rFonts w:ascii="Times New Roman" w:eastAsiaTheme="minorHAnsi" w:hAnsi="Times New Roman" w:cs="Times New Roman"/>
          <w:sz w:val="24"/>
          <w:szCs w:val="24"/>
          <w:lang w:eastAsia="en-US"/>
        </w:rPr>
        <w:t>bronchopulmonary dysplasia or BPD or chronic lung disease or CLD</w:t>
      </w:r>
    </w:p>
    <w:p w14:paraId="6AD229CB" w14:textId="77777777" w:rsidR="00FB71DA" w:rsidRPr="003C5343" w:rsidRDefault="00FB71DA" w:rsidP="003C5343">
      <w:pPr>
        <w:pStyle w:val="CommentText"/>
        <w:numPr>
          <w:ilvl w:val="0"/>
          <w:numId w:val="4"/>
        </w:numPr>
        <w:spacing w:line="480" w:lineRule="auto"/>
        <w:rPr>
          <w:rFonts w:ascii="Times New Roman" w:eastAsiaTheme="minorHAnsi" w:hAnsi="Times New Roman" w:cs="Times New Roman"/>
          <w:sz w:val="24"/>
          <w:szCs w:val="24"/>
          <w:lang w:eastAsia="en-US"/>
        </w:rPr>
      </w:pPr>
      <w:r w:rsidRPr="003C5343">
        <w:rPr>
          <w:rFonts w:ascii="Times New Roman" w:eastAsiaTheme="minorHAnsi" w:hAnsi="Times New Roman" w:cs="Times New Roman"/>
          <w:sz w:val="24"/>
          <w:szCs w:val="24"/>
          <w:lang w:eastAsia="en-US"/>
        </w:rPr>
        <w:t>#1 and #2</w:t>
      </w:r>
    </w:p>
    <w:p w14:paraId="1B9A3514" w14:textId="77777777" w:rsidR="00FB71DA" w:rsidRPr="003C5343" w:rsidRDefault="00FB71DA" w:rsidP="003C5343">
      <w:pPr>
        <w:pStyle w:val="CommentText"/>
        <w:numPr>
          <w:ilvl w:val="0"/>
          <w:numId w:val="4"/>
        </w:numPr>
        <w:spacing w:line="480" w:lineRule="auto"/>
        <w:rPr>
          <w:rFonts w:ascii="Times New Roman" w:eastAsiaTheme="minorHAnsi" w:hAnsi="Times New Roman" w:cs="Times New Roman"/>
          <w:sz w:val="24"/>
          <w:szCs w:val="24"/>
          <w:lang w:eastAsia="en-US"/>
        </w:rPr>
      </w:pPr>
      <w:r w:rsidRPr="003C5343">
        <w:rPr>
          <w:rFonts w:ascii="Times New Roman" w:eastAsiaTheme="minorHAnsi" w:hAnsi="Times New Roman" w:cs="Times New Roman"/>
          <w:sz w:val="24"/>
          <w:szCs w:val="24"/>
          <w:lang w:eastAsia="en-US"/>
        </w:rPr>
        <w:t>exp infant, newborn/</w:t>
      </w:r>
    </w:p>
    <w:p w14:paraId="05F2FC23" w14:textId="77777777" w:rsidR="00FB71DA" w:rsidRPr="003C5343" w:rsidRDefault="00FB71DA" w:rsidP="003C5343">
      <w:pPr>
        <w:pStyle w:val="CommentText"/>
        <w:numPr>
          <w:ilvl w:val="0"/>
          <w:numId w:val="4"/>
        </w:numPr>
        <w:spacing w:line="480" w:lineRule="auto"/>
        <w:rPr>
          <w:rFonts w:ascii="Times New Roman" w:eastAsiaTheme="minorHAnsi" w:hAnsi="Times New Roman" w:cs="Times New Roman"/>
          <w:sz w:val="24"/>
          <w:szCs w:val="24"/>
          <w:lang w:eastAsia="en-US"/>
        </w:rPr>
      </w:pPr>
      <w:r w:rsidRPr="003C5343">
        <w:rPr>
          <w:rFonts w:ascii="Times New Roman" w:eastAsiaTheme="minorHAnsi" w:hAnsi="Times New Roman" w:cs="Times New Roman"/>
          <w:sz w:val="24"/>
          <w:szCs w:val="24"/>
          <w:lang w:eastAsia="en-US"/>
        </w:rPr>
        <w:t xml:space="preserve">(newborn* or new born or new </w:t>
      </w:r>
      <w:proofErr w:type="spellStart"/>
      <w:r w:rsidRPr="003C5343">
        <w:rPr>
          <w:rFonts w:ascii="Times New Roman" w:eastAsiaTheme="minorHAnsi" w:hAnsi="Times New Roman" w:cs="Times New Roman"/>
          <w:sz w:val="24"/>
          <w:szCs w:val="24"/>
          <w:lang w:eastAsia="en-US"/>
        </w:rPr>
        <w:t>borns</w:t>
      </w:r>
      <w:proofErr w:type="spellEnd"/>
      <w:r w:rsidRPr="003C5343">
        <w:rPr>
          <w:rFonts w:ascii="Times New Roman" w:eastAsiaTheme="minorHAnsi" w:hAnsi="Times New Roman" w:cs="Times New Roman"/>
          <w:sz w:val="24"/>
          <w:szCs w:val="24"/>
          <w:lang w:eastAsia="en-US"/>
        </w:rPr>
        <w:t xml:space="preserve"> or newly born or baby* or babies or premature or prematurity or preterm or pre term or low birth weight or low birthweight or VLBW or LBW or infant or infants or 'infant s' or infant's or infantile or infancy or </w:t>
      </w:r>
      <w:proofErr w:type="spellStart"/>
      <w:r w:rsidRPr="003C5343">
        <w:rPr>
          <w:rFonts w:ascii="Times New Roman" w:eastAsiaTheme="minorHAnsi" w:hAnsi="Times New Roman" w:cs="Times New Roman"/>
          <w:sz w:val="24"/>
          <w:szCs w:val="24"/>
          <w:lang w:eastAsia="en-US"/>
        </w:rPr>
        <w:t>neonat</w:t>
      </w:r>
      <w:proofErr w:type="spellEnd"/>
      <w:r w:rsidRPr="003C5343">
        <w:rPr>
          <w:rFonts w:ascii="Times New Roman" w:eastAsiaTheme="minorHAnsi" w:hAnsi="Times New Roman" w:cs="Times New Roman"/>
          <w:sz w:val="24"/>
          <w:szCs w:val="24"/>
          <w:lang w:eastAsia="en-US"/>
        </w:rPr>
        <w:t>*).</w:t>
      </w:r>
      <w:proofErr w:type="spellStart"/>
      <w:r w:rsidRPr="003C5343">
        <w:rPr>
          <w:rFonts w:ascii="Times New Roman" w:eastAsiaTheme="minorHAnsi" w:hAnsi="Times New Roman" w:cs="Times New Roman"/>
          <w:sz w:val="24"/>
          <w:szCs w:val="24"/>
          <w:lang w:eastAsia="en-US"/>
        </w:rPr>
        <w:t>ti,ab</w:t>
      </w:r>
      <w:proofErr w:type="spellEnd"/>
      <w:r w:rsidRPr="003C5343">
        <w:rPr>
          <w:rFonts w:ascii="Times New Roman" w:eastAsiaTheme="minorHAnsi" w:hAnsi="Times New Roman" w:cs="Times New Roman"/>
          <w:sz w:val="24"/>
          <w:szCs w:val="24"/>
          <w:lang w:eastAsia="en-US"/>
        </w:rPr>
        <w:t>.</w:t>
      </w:r>
    </w:p>
    <w:p w14:paraId="55BF8336" w14:textId="77777777" w:rsidR="00FB71DA" w:rsidRPr="003C5343" w:rsidRDefault="00FB71DA" w:rsidP="003C5343">
      <w:pPr>
        <w:pStyle w:val="CommentText"/>
        <w:numPr>
          <w:ilvl w:val="0"/>
          <w:numId w:val="4"/>
        </w:numPr>
        <w:spacing w:line="480" w:lineRule="auto"/>
        <w:rPr>
          <w:rFonts w:ascii="Times New Roman" w:eastAsiaTheme="minorHAnsi" w:hAnsi="Times New Roman" w:cs="Times New Roman"/>
          <w:sz w:val="24"/>
          <w:szCs w:val="24"/>
          <w:lang w:eastAsia="en-US"/>
        </w:rPr>
      </w:pPr>
      <w:r w:rsidRPr="003C5343">
        <w:rPr>
          <w:rFonts w:ascii="Times New Roman" w:eastAsiaTheme="minorHAnsi" w:hAnsi="Times New Roman" w:cs="Times New Roman"/>
          <w:sz w:val="24"/>
          <w:szCs w:val="24"/>
          <w:lang w:eastAsia="en-US"/>
        </w:rPr>
        <w:t>#4 or #5</w:t>
      </w:r>
    </w:p>
    <w:p w14:paraId="2F1986CF" w14:textId="77777777" w:rsidR="00FB71DA" w:rsidRPr="003C5343" w:rsidRDefault="00FB71DA" w:rsidP="003C5343">
      <w:pPr>
        <w:pStyle w:val="CommentText"/>
        <w:numPr>
          <w:ilvl w:val="0"/>
          <w:numId w:val="4"/>
        </w:numPr>
        <w:spacing w:line="480" w:lineRule="auto"/>
        <w:rPr>
          <w:rFonts w:ascii="Times New Roman" w:eastAsiaTheme="minorHAnsi" w:hAnsi="Times New Roman" w:cs="Times New Roman"/>
          <w:sz w:val="24"/>
          <w:szCs w:val="24"/>
          <w:lang w:eastAsia="en-US"/>
        </w:rPr>
      </w:pPr>
      <w:r w:rsidRPr="003C5343">
        <w:rPr>
          <w:rFonts w:ascii="Times New Roman" w:eastAsiaTheme="minorHAnsi" w:hAnsi="Times New Roman" w:cs="Times New Roman"/>
          <w:sz w:val="24"/>
          <w:szCs w:val="24"/>
          <w:lang w:eastAsia="en-US"/>
        </w:rPr>
        <w:t>#3 and #6</w:t>
      </w:r>
    </w:p>
    <w:p w14:paraId="01558506" w14:textId="77777777" w:rsidR="00FB71DA" w:rsidRPr="003C5343" w:rsidRDefault="00FB71DA" w:rsidP="003C5343">
      <w:pPr>
        <w:rPr>
          <w:rFonts w:ascii="Times New Roman" w:eastAsiaTheme="minorHAnsi" w:hAnsi="Times New Roman" w:cs="Times New Roman"/>
          <w:lang w:eastAsia="en-US"/>
        </w:rPr>
      </w:pPr>
    </w:p>
    <w:p w14:paraId="48DCF824" w14:textId="77777777" w:rsidR="00FB71DA" w:rsidRPr="003C5343" w:rsidRDefault="00FB71DA" w:rsidP="003C5343">
      <w:pPr>
        <w:pStyle w:val="Heading3"/>
        <w:rPr>
          <w:rFonts w:ascii="Times New Roman" w:hAnsi="Times New Roman" w:cs="Times New Roman"/>
          <w:lang w:val="en-CA" w:eastAsia="en-CA"/>
        </w:rPr>
      </w:pPr>
      <w:r w:rsidRPr="003C5343">
        <w:rPr>
          <w:rFonts w:ascii="Times New Roman" w:hAnsi="Times New Roman" w:cs="Times New Roman"/>
          <w:lang w:eastAsia="en-US"/>
        </w:rPr>
        <w:lastRenderedPageBreak/>
        <w:t>Cumulative Index to Nursing and Allied Health Literature (CINAHL) via EBSCOhost</w:t>
      </w:r>
    </w:p>
    <w:p w14:paraId="6028696D" w14:textId="77777777" w:rsidR="00FB71DA" w:rsidRPr="003C5343" w:rsidRDefault="00FB71DA" w:rsidP="003C5343">
      <w:pPr>
        <w:pStyle w:val="CommentText"/>
        <w:numPr>
          <w:ilvl w:val="0"/>
          <w:numId w:val="5"/>
        </w:numPr>
        <w:spacing w:line="480" w:lineRule="auto"/>
        <w:rPr>
          <w:rFonts w:ascii="Times New Roman" w:eastAsiaTheme="minorHAnsi" w:hAnsi="Times New Roman" w:cs="Times New Roman"/>
          <w:sz w:val="24"/>
          <w:szCs w:val="24"/>
          <w:lang w:eastAsia="en-US"/>
        </w:rPr>
      </w:pPr>
      <w:r w:rsidRPr="003C5343">
        <w:rPr>
          <w:rFonts w:ascii="Times New Roman" w:eastAsiaTheme="minorHAnsi" w:hAnsi="Times New Roman" w:cs="Times New Roman"/>
          <w:sz w:val="24"/>
          <w:szCs w:val="24"/>
          <w:lang w:eastAsia="en-US"/>
        </w:rPr>
        <w:t xml:space="preserve">((MM “Risk Assessment”) OR (MM “Models, Statistical”) or TI ((predict* or </w:t>
      </w:r>
      <w:proofErr w:type="spellStart"/>
      <w:r w:rsidRPr="003C5343">
        <w:rPr>
          <w:rFonts w:ascii="Times New Roman" w:eastAsiaTheme="minorHAnsi" w:hAnsi="Times New Roman" w:cs="Times New Roman"/>
          <w:sz w:val="24"/>
          <w:szCs w:val="24"/>
          <w:lang w:eastAsia="en-US"/>
        </w:rPr>
        <w:t>validat</w:t>
      </w:r>
      <w:proofErr w:type="spellEnd"/>
      <w:r w:rsidRPr="003C5343">
        <w:rPr>
          <w:rFonts w:ascii="Times New Roman" w:eastAsiaTheme="minorHAnsi" w:hAnsi="Times New Roman" w:cs="Times New Roman"/>
          <w:sz w:val="24"/>
          <w:szCs w:val="24"/>
          <w:lang w:eastAsia="en-US"/>
        </w:rPr>
        <w:t xml:space="preserve">* or rule* or </w:t>
      </w:r>
      <w:proofErr w:type="spellStart"/>
      <w:r w:rsidRPr="003C5343">
        <w:rPr>
          <w:rFonts w:ascii="Times New Roman" w:eastAsiaTheme="minorHAnsi" w:hAnsi="Times New Roman" w:cs="Times New Roman"/>
          <w:sz w:val="24"/>
          <w:szCs w:val="24"/>
          <w:lang w:eastAsia="en-US"/>
        </w:rPr>
        <w:t>scor</w:t>
      </w:r>
      <w:proofErr w:type="spellEnd"/>
      <w:r w:rsidRPr="003C5343">
        <w:rPr>
          <w:rFonts w:ascii="Times New Roman" w:eastAsiaTheme="minorHAnsi" w:hAnsi="Times New Roman" w:cs="Times New Roman"/>
          <w:sz w:val="24"/>
          <w:szCs w:val="24"/>
          <w:lang w:eastAsia="en-US"/>
        </w:rPr>
        <w:t xml:space="preserve">*) or ((predict* or multicomponent or multivariable) N3 model*) or (predict* N3 (outcome* or risk* or model*)) or ((history or variable* or criteria or </w:t>
      </w:r>
      <w:proofErr w:type="spellStart"/>
      <w:r w:rsidRPr="003C5343">
        <w:rPr>
          <w:rFonts w:ascii="Times New Roman" w:eastAsiaTheme="minorHAnsi" w:hAnsi="Times New Roman" w:cs="Times New Roman"/>
          <w:sz w:val="24"/>
          <w:szCs w:val="24"/>
          <w:lang w:eastAsia="en-US"/>
        </w:rPr>
        <w:t>scor</w:t>
      </w:r>
      <w:proofErr w:type="spellEnd"/>
      <w:r w:rsidRPr="003C5343">
        <w:rPr>
          <w:rFonts w:ascii="Times New Roman" w:eastAsiaTheme="minorHAnsi" w:hAnsi="Times New Roman" w:cs="Times New Roman"/>
          <w:sz w:val="24"/>
          <w:szCs w:val="24"/>
          <w:lang w:eastAsia="en-US"/>
        </w:rPr>
        <w:t xml:space="preserve">* or characteristic* or finding* or factor* or value*) N3 (predict* or model* or decision* or </w:t>
      </w:r>
      <w:proofErr w:type="spellStart"/>
      <w:r w:rsidRPr="003C5343">
        <w:rPr>
          <w:rFonts w:ascii="Times New Roman" w:eastAsiaTheme="minorHAnsi" w:hAnsi="Times New Roman" w:cs="Times New Roman"/>
          <w:sz w:val="24"/>
          <w:szCs w:val="24"/>
          <w:lang w:eastAsia="en-US"/>
        </w:rPr>
        <w:t>identif</w:t>
      </w:r>
      <w:proofErr w:type="spellEnd"/>
      <w:r w:rsidRPr="003C5343">
        <w:rPr>
          <w:rFonts w:ascii="Times New Roman" w:eastAsiaTheme="minorHAnsi" w:hAnsi="Times New Roman" w:cs="Times New Roman"/>
          <w:sz w:val="24"/>
          <w:szCs w:val="24"/>
          <w:lang w:eastAsia="en-US"/>
        </w:rPr>
        <w:t xml:space="preserve">* or </w:t>
      </w:r>
      <w:proofErr w:type="spellStart"/>
      <w:r w:rsidRPr="003C5343">
        <w:rPr>
          <w:rFonts w:ascii="Times New Roman" w:eastAsiaTheme="minorHAnsi" w:hAnsi="Times New Roman" w:cs="Times New Roman"/>
          <w:sz w:val="24"/>
          <w:szCs w:val="24"/>
          <w:lang w:eastAsia="en-US"/>
        </w:rPr>
        <w:t>prognos</w:t>
      </w:r>
      <w:proofErr w:type="spellEnd"/>
      <w:r w:rsidRPr="003C5343">
        <w:rPr>
          <w:rFonts w:ascii="Times New Roman" w:eastAsiaTheme="minorHAnsi" w:hAnsi="Times New Roman" w:cs="Times New Roman"/>
          <w:sz w:val="24"/>
          <w:szCs w:val="24"/>
          <w:lang w:eastAsia="en-US"/>
        </w:rPr>
        <w:t xml:space="preserve">*)) or (decision* N3 (model* or clinical* or logistic model*)) or (prognostic N3 (history or variable* or criteria or </w:t>
      </w:r>
      <w:proofErr w:type="spellStart"/>
      <w:r w:rsidRPr="003C5343">
        <w:rPr>
          <w:rFonts w:ascii="Times New Roman" w:eastAsiaTheme="minorHAnsi" w:hAnsi="Times New Roman" w:cs="Times New Roman"/>
          <w:sz w:val="24"/>
          <w:szCs w:val="24"/>
          <w:lang w:eastAsia="en-US"/>
        </w:rPr>
        <w:t>scor</w:t>
      </w:r>
      <w:proofErr w:type="spellEnd"/>
      <w:r w:rsidRPr="003C5343">
        <w:rPr>
          <w:rFonts w:ascii="Times New Roman" w:eastAsiaTheme="minorHAnsi" w:hAnsi="Times New Roman" w:cs="Times New Roman"/>
          <w:sz w:val="24"/>
          <w:szCs w:val="24"/>
          <w:lang w:eastAsia="en-US"/>
        </w:rPr>
        <w:t>* or characteristic* or finding* or factor* or model*)) or (</w:t>
      </w:r>
      <w:proofErr w:type="spellStart"/>
      <w:r w:rsidRPr="003C5343">
        <w:rPr>
          <w:rFonts w:ascii="Times New Roman" w:eastAsiaTheme="minorHAnsi" w:hAnsi="Times New Roman" w:cs="Times New Roman"/>
          <w:sz w:val="24"/>
          <w:szCs w:val="24"/>
          <w:lang w:eastAsia="en-US"/>
        </w:rPr>
        <w:t>observ</w:t>
      </w:r>
      <w:proofErr w:type="spellEnd"/>
      <w:r w:rsidRPr="003C5343">
        <w:rPr>
          <w:rFonts w:ascii="Times New Roman" w:eastAsiaTheme="minorHAnsi" w:hAnsi="Times New Roman" w:cs="Times New Roman"/>
          <w:sz w:val="24"/>
          <w:szCs w:val="24"/>
          <w:lang w:eastAsia="en-US"/>
        </w:rPr>
        <w:t xml:space="preserve">* N3 (variation or model*))) or AB ((predict* or </w:t>
      </w:r>
      <w:proofErr w:type="spellStart"/>
      <w:r w:rsidRPr="003C5343">
        <w:rPr>
          <w:rFonts w:ascii="Times New Roman" w:eastAsiaTheme="minorHAnsi" w:hAnsi="Times New Roman" w:cs="Times New Roman"/>
          <w:sz w:val="24"/>
          <w:szCs w:val="24"/>
          <w:lang w:eastAsia="en-US"/>
        </w:rPr>
        <w:t>validat</w:t>
      </w:r>
      <w:proofErr w:type="spellEnd"/>
      <w:r w:rsidRPr="003C5343">
        <w:rPr>
          <w:rFonts w:ascii="Times New Roman" w:eastAsiaTheme="minorHAnsi" w:hAnsi="Times New Roman" w:cs="Times New Roman"/>
          <w:sz w:val="24"/>
          <w:szCs w:val="24"/>
          <w:lang w:eastAsia="en-US"/>
        </w:rPr>
        <w:t xml:space="preserve">* or rule* or </w:t>
      </w:r>
      <w:proofErr w:type="spellStart"/>
      <w:r w:rsidRPr="003C5343">
        <w:rPr>
          <w:rFonts w:ascii="Times New Roman" w:eastAsiaTheme="minorHAnsi" w:hAnsi="Times New Roman" w:cs="Times New Roman"/>
          <w:sz w:val="24"/>
          <w:szCs w:val="24"/>
          <w:lang w:eastAsia="en-US"/>
        </w:rPr>
        <w:t>scor</w:t>
      </w:r>
      <w:proofErr w:type="spellEnd"/>
      <w:r w:rsidRPr="003C5343">
        <w:rPr>
          <w:rFonts w:ascii="Times New Roman" w:eastAsiaTheme="minorHAnsi" w:hAnsi="Times New Roman" w:cs="Times New Roman"/>
          <w:sz w:val="24"/>
          <w:szCs w:val="24"/>
          <w:lang w:eastAsia="en-US"/>
        </w:rPr>
        <w:t xml:space="preserve">*) or ((predict* or multicomponent or multivariable) N3 model*) or (predict* N3 (outcome* or risk* or model*)) or ((history or variable* or criteria or </w:t>
      </w:r>
      <w:proofErr w:type="spellStart"/>
      <w:r w:rsidRPr="003C5343">
        <w:rPr>
          <w:rFonts w:ascii="Times New Roman" w:eastAsiaTheme="minorHAnsi" w:hAnsi="Times New Roman" w:cs="Times New Roman"/>
          <w:sz w:val="24"/>
          <w:szCs w:val="24"/>
          <w:lang w:eastAsia="en-US"/>
        </w:rPr>
        <w:t>scor</w:t>
      </w:r>
      <w:proofErr w:type="spellEnd"/>
      <w:r w:rsidRPr="003C5343">
        <w:rPr>
          <w:rFonts w:ascii="Times New Roman" w:eastAsiaTheme="minorHAnsi" w:hAnsi="Times New Roman" w:cs="Times New Roman"/>
          <w:sz w:val="24"/>
          <w:szCs w:val="24"/>
          <w:lang w:eastAsia="en-US"/>
        </w:rPr>
        <w:t xml:space="preserve">* or characteristic* or finding* or factor* or value*) N3 (predict* or model* or decision* or </w:t>
      </w:r>
      <w:proofErr w:type="spellStart"/>
      <w:r w:rsidRPr="003C5343">
        <w:rPr>
          <w:rFonts w:ascii="Times New Roman" w:eastAsiaTheme="minorHAnsi" w:hAnsi="Times New Roman" w:cs="Times New Roman"/>
          <w:sz w:val="24"/>
          <w:szCs w:val="24"/>
          <w:lang w:eastAsia="en-US"/>
        </w:rPr>
        <w:t>identif</w:t>
      </w:r>
      <w:proofErr w:type="spellEnd"/>
      <w:r w:rsidRPr="003C5343">
        <w:rPr>
          <w:rFonts w:ascii="Times New Roman" w:eastAsiaTheme="minorHAnsi" w:hAnsi="Times New Roman" w:cs="Times New Roman"/>
          <w:sz w:val="24"/>
          <w:szCs w:val="24"/>
          <w:lang w:eastAsia="en-US"/>
        </w:rPr>
        <w:t xml:space="preserve">* or </w:t>
      </w:r>
      <w:proofErr w:type="spellStart"/>
      <w:r w:rsidRPr="003C5343">
        <w:rPr>
          <w:rFonts w:ascii="Times New Roman" w:eastAsiaTheme="minorHAnsi" w:hAnsi="Times New Roman" w:cs="Times New Roman"/>
          <w:sz w:val="24"/>
          <w:szCs w:val="24"/>
          <w:lang w:eastAsia="en-US"/>
        </w:rPr>
        <w:t>prognos</w:t>
      </w:r>
      <w:proofErr w:type="spellEnd"/>
      <w:r w:rsidRPr="003C5343">
        <w:rPr>
          <w:rFonts w:ascii="Times New Roman" w:eastAsiaTheme="minorHAnsi" w:hAnsi="Times New Roman" w:cs="Times New Roman"/>
          <w:sz w:val="24"/>
          <w:szCs w:val="24"/>
          <w:lang w:eastAsia="en-US"/>
        </w:rPr>
        <w:t xml:space="preserve">*)) or (decision* N3 (model* or clinical* or logistic model*)) or (prognostic N3 (history or variable* or criteria or </w:t>
      </w:r>
      <w:proofErr w:type="spellStart"/>
      <w:r w:rsidRPr="003C5343">
        <w:rPr>
          <w:rFonts w:ascii="Times New Roman" w:eastAsiaTheme="minorHAnsi" w:hAnsi="Times New Roman" w:cs="Times New Roman"/>
          <w:sz w:val="24"/>
          <w:szCs w:val="24"/>
          <w:lang w:eastAsia="en-US"/>
        </w:rPr>
        <w:t>scor</w:t>
      </w:r>
      <w:proofErr w:type="spellEnd"/>
      <w:r w:rsidRPr="003C5343">
        <w:rPr>
          <w:rFonts w:ascii="Times New Roman" w:eastAsiaTheme="minorHAnsi" w:hAnsi="Times New Roman" w:cs="Times New Roman"/>
          <w:sz w:val="24"/>
          <w:szCs w:val="24"/>
          <w:lang w:eastAsia="en-US"/>
        </w:rPr>
        <w:t>* or characteristic* or finding* or factor* or model*)) or (</w:t>
      </w:r>
      <w:proofErr w:type="spellStart"/>
      <w:r w:rsidRPr="003C5343">
        <w:rPr>
          <w:rFonts w:ascii="Times New Roman" w:eastAsiaTheme="minorHAnsi" w:hAnsi="Times New Roman" w:cs="Times New Roman"/>
          <w:sz w:val="24"/>
          <w:szCs w:val="24"/>
          <w:lang w:eastAsia="en-US"/>
        </w:rPr>
        <w:t>observ</w:t>
      </w:r>
      <w:proofErr w:type="spellEnd"/>
      <w:r w:rsidRPr="003C5343">
        <w:rPr>
          <w:rFonts w:ascii="Times New Roman" w:eastAsiaTheme="minorHAnsi" w:hAnsi="Times New Roman" w:cs="Times New Roman"/>
          <w:sz w:val="24"/>
          <w:szCs w:val="24"/>
          <w:lang w:eastAsia="en-US"/>
        </w:rPr>
        <w:t>* N3 (variation or model*)))) NOT TX pain</w:t>
      </w:r>
    </w:p>
    <w:p w14:paraId="09615291" w14:textId="77777777" w:rsidR="00FB71DA" w:rsidRPr="003C5343" w:rsidRDefault="00FB71DA" w:rsidP="003C5343">
      <w:pPr>
        <w:pStyle w:val="CommentText"/>
        <w:numPr>
          <w:ilvl w:val="0"/>
          <w:numId w:val="5"/>
        </w:numPr>
        <w:spacing w:line="480" w:lineRule="auto"/>
        <w:rPr>
          <w:rFonts w:ascii="Times New Roman" w:eastAsiaTheme="minorHAnsi" w:hAnsi="Times New Roman" w:cs="Times New Roman"/>
          <w:sz w:val="24"/>
          <w:szCs w:val="24"/>
          <w:lang w:eastAsia="en-US"/>
        </w:rPr>
      </w:pPr>
      <w:r w:rsidRPr="003C5343">
        <w:rPr>
          <w:rFonts w:ascii="Times New Roman" w:eastAsiaTheme="minorHAnsi" w:hAnsi="Times New Roman" w:cs="Times New Roman"/>
          <w:sz w:val="24"/>
          <w:szCs w:val="24"/>
          <w:lang w:eastAsia="en-US"/>
        </w:rPr>
        <w:t>MM "Bronchopulmonary Dysplasia" OR (bronchopulmonary dysplasia or BPD or chronic lung disease or CLD)</w:t>
      </w:r>
    </w:p>
    <w:p w14:paraId="75A94197" w14:textId="77777777" w:rsidR="00FB71DA" w:rsidRPr="003C5343" w:rsidRDefault="00FB71DA" w:rsidP="003C5343">
      <w:pPr>
        <w:pStyle w:val="CommentText"/>
        <w:numPr>
          <w:ilvl w:val="0"/>
          <w:numId w:val="5"/>
        </w:numPr>
        <w:spacing w:line="480" w:lineRule="auto"/>
        <w:rPr>
          <w:rFonts w:ascii="Times New Roman" w:eastAsiaTheme="minorHAnsi" w:hAnsi="Times New Roman" w:cs="Times New Roman"/>
          <w:sz w:val="24"/>
          <w:szCs w:val="24"/>
          <w:lang w:eastAsia="en-US"/>
        </w:rPr>
      </w:pPr>
      <w:r w:rsidRPr="003C5343">
        <w:rPr>
          <w:rFonts w:ascii="Times New Roman" w:eastAsiaTheme="minorHAnsi" w:hAnsi="Times New Roman" w:cs="Times New Roman"/>
          <w:sz w:val="24"/>
          <w:szCs w:val="24"/>
          <w:lang w:eastAsia="en-US"/>
        </w:rPr>
        <w:t>#1 AND #2</w:t>
      </w:r>
    </w:p>
    <w:p w14:paraId="7946318B" w14:textId="77777777" w:rsidR="00FB71DA" w:rsidRPr="003C5343" w:rsidRDefault="00FB71DA" w:rsidP="003C5343">
      <w:pPr>
        <w:pStyle w:val="CommentText"/>
        <w:numPr>
          <w:ilvl w:val="0"/>
          <w:numId w:val="5"/>
        </w:numPr>
        <w:spacing w:line="480" w:lineRule="auto"/>
        <w:rPr>
          <w:rFonts w:ascii="Times New Roman" w:hAnsi="Times New Roman" w:cs="Times New Roman"/>
          <w:sz w:val="24"/>
          <w:szCs w:val="24"/>
        </w:rPr>
      </w:pPr>
      <w:r w:rsidRPr="003C5343">
        <w:rPr>
          <w:rFonts w:ascii="Times New Roman" w:eastAsiaTheme="minorHAnsi" w:hAnsi="Times New Roman" w:cs="Times New Roman"/>
          <w:sz w:val="24"/>
          <w:szCs w:val="24"/>
          <w:lang w:eastAsia="en-US"/>
        </w:rPr>
        <w:t xml:space="preserve">infant or infants or infant's or infantile or infancy or newborn* or "new born" or "new </w:t>
      </w:r>
      <w:proofErr w:type="spellStart"/>
      <w:r w:rsidRPr="003C5343">
        <w:rPr>
          <w:rFonts w:ascii="Times New Roman" w:eastAsiaTheme="minorHAnsi" w:hAnsi="Times New Roman" w:cs="Times New Roman"/>
          <w:sz w:val="24"/>
          <w:szCs w:val="24"/>
          <w:lang w:eastAsia="en-US"/>
        </w:rPr>
        <w:t>borns</w:t>
      </w:r>
      <w:proofErr w:type="spellEnd"/>
      <w:r w:rsidRPr="003C5343">
        <w:rPr>
          <w:rFonts w:ascii="Times New Roman" w:eastAsiaTheme="minorHAnsi" w:hAnsi="Times New Roman" w:cs="Times New Roman"/>
          <w:sz w:val="24"/>
          <w:szCs w:val="24"/>
          <w:lang w:eastAsia="en-US"/>
        </w:rPr>
        <w:t xml:space="preserve">" or "newly born" or </w:t>
      </w:r>
      <w:proofErr w:type="spellStart"/>
      <w:r w:rsidRPr="003C5343">
        <w:rPr>
          <w:rFonts w:ascii="Times New Roman" w:eastAsiaTheme="minorHAnsi" w:hAnsi="Times New Roman" w:cs="Times New Roman"/>
          <w:sz w:val="24"/>
          <w:szCs w:val="24"/>
          <w:lang w:eastAsia="en-US"/>
        </w:rPr>
        <w:t>neonat</w:t>
      </w:r>
      <w:proofErr w:type="spellEnd"/>
      <w:r w:rsidRPr="003C5343">
        <w:rPr>
          <w:rFonts w:ascii="Times New Roman" w:eastAsiaTheme="minorHAnsi" w:hAnsi="Times New Roman" w:cs="Times New Roman"/>
          <w:sz w:val="24"/>
          <w:szCs w:val="24"/>
          <w:lang w:eastAsia="en-US"/>
        </w:rPr>
        <w:t xml:space="preserve">* or baby* or babies or premature or </w:t>
      </w:r>
      <w:proofErr w:type="spellStart"/>
      <w:r w:rsidRPr="003C5343">
        <w:rPr>
          <w:rFonts w:ascii="Times New Roman" w:eastAsiaTheme="minorHAnsi" w:hAnsi="Times New Roman" w:cs="Times New Roman"/>
          <w:sz w:val="24"/>
          <w:szCs w:val="24"/>
          <w:lang w:eastAsia="en-US"/>
        </w:rPr>
        <w:t>prematures</w:t>
      </w:r>
      <w:proofErr w:type="spellEnd"/>
      <w:r w:rsidRPr="003C5343">
        <w:rPr>
          <w:rFonts w:ascii="Times New Roman" w:eastAsiaTheme="minorHAnsi" w:hAnsi="Times New Roman" w:cs="Times New Roman"/>
          <w:sz w:val="24"/>
          <w:szCs w:val="24"/>
          <w:lang w:eastAsia="en-US"/>
        </w:rPr>
        <w:t xml:space="preserve"> or prematurity or preterm or </w:t>
      </w:r>
      <w:proofErr w:type="spellStart"/>
      <w:r w:rsidRPr="003C5343">
        <w:rPr>
          <w:rFonts w:ascii="Times New Roman" w:eastAsiaTheme="minorHAnsi" w:hAnsi="Times New Roman" w:cs="Times New Roman"/>
          <w:sz w:val="24"/>
          <w:szCs w:val="24"/>
          <w:lang w:eastAsia="en-US"/>
        </w:rPr>
        <w:t>preterms</w:t>
      </w:r>
      <w:proofErr w:type="spellEnd"/>
      <w:r w:rsidRPr="003C5343">
        <w:rPr>
          <w:rFonts w:ascii="Times New Roman" w:eastAsiaTheme="minorHAnsi" w:hAnsi="Times New Roman" w:cs="Times New Roman"/>
          <w:sz w:val="24"/>
          <w:szCs w:val="24"/>
          <w:lang w:eastAsia="en-US"/>
        </w:rPr>
        <w:t xml:space="preserve"> or "pre term" or </w:t>
      </w:r>
      <w:proofErr w:type="spellStart"/>
      <w:r w:rsidRPr="003C5343">
        <w:rPr>
          <w:rFonts w:ascii="Times New Roman" w:eastAsiaTheme="minorHAnsi" w:hAnsi="Times New Roman" w:cs="Times New Roman"/>
          <w:sz w:val="24"/>
          <w:szCs w:val="24"/>
          <w:lang w:eastAsia="en-US"/>
        </w:rPr>
        <w:t>premies</w:t>
      </w:r>
      <w:proofErr w:type="spellEnd"/>
      <w:r w:rsidRPr="003C5343">
        <w:rPr>
          <w:rFonts w:ascii="Times New Roman" w:eastAsiaTheme="minorHAnsi" w:hAnsi="Times New Roman" w:cs="Times New Roman"/>
          <w:sz w:val="24"/>
          <w:szCs w:val="24"/>
          <w:lang w:eastAsia="en-US"/>
        </w:rPr>
        <w:t xml:space="preserve"> or "low birth weight" or "low birthweight" or VLBW or LBW</w:t>
      </w:r>
    </w:p>
    <w:p w14:paraId="14E78CB9" w14:textId="77777777" w:rsidR="00FB71DA" w:rsidRPr="003C5343" w:rsidRDefault="00FB71DA" w:rsidP="003C5343">
      <w:pPr>
        <w:pStyle w:val="CommentText"/>
        <w:numPr>
          <w:ilvl w:val="0"/>
          <w:numId w:val="5"/>
        </w:numPr>
        <w:spacing w:line="480" w:lineRule="auto"/>
        <w:rPr>
          <w:rFonts w:ascii="Times New Roman" w:hAnsi="Times New Roman" w:cs="Times New Roman"/>
          <w:sz w:val="24"/>
          <w:szCs w:val="24"/>
        </w:rPr>
      </w:pPr>
      <w:r w:rsidRPr="003C5343">
        <w:rPr>
          <w:rFonts w:ascii="Times New Roman" w:hAnsi="Times New Roman" w:cs="Times New Roman"/>
          <w:sz w:val="24"/>
          <w:szCs w:val="24"/>
        </w:rPr>
        <w:t>#3 AND #4</w:t>
      </w:r>
    </w:p>
    <w:p w14:paraId="120E45FD" w14:textId="77777777" w:rsidR="00FB71DA" w:rsidRPr="003C5343" w:rsidRDefault="00FB71DA" w:rsidP="003C5343">
      <w:pPr>
        <w:rPr>
          <w:rFonts w:ascii="Times New Roman" w:eastAsiaTheme="majorEastAsia" w:hAnsi="Times New Roman" w:cs="Times New Roman"/>
          <w:i/>
          <w:iCs/>
        </w:rPr>
      </w:pPr>
    </w:p>
    <w:p w14:paraId="489FB7E7" w14:textId="77777777" w:rsidR="00FB71DA" w:rsidRPr="003C5343" w:rsidRDefault="00FB71DA" w:rsidP="003C5343">
      <w:pPr>
        <w:rPr>
          <w:rFonts w:ascii="Times New Roman" w:eastAsiaTheme="majorEastAsia" w:hAnsi="Times New Roman" w:cs="Times New Roman"/>
          <w:i/>
          <w:iCs/>
        </w:rPr>
      </w:pPr>
      <w:r w:rsidRPr="003C5343">
        <w:rPr>
          <w:rFonts w:ascii="Times New Roman" w:eastAsiaTheme="majorEastAsia" w:hAnsi="Times New Roman" w:cs="Times New Roman"/>
          <w:i/>
          <w:iCs/>
        </w:rPr>
        <w:lastRenderedPageBreak/>
        <w:t>Searching other resources</w:t>
      </w:r>
    </w:p>
    <w:p w14:paraId="325EED37" w14:textId="77777777" w:rsidR="00FB71DA" w:rsidRPr="003C5343" w:rsidRDefault="00FB71DA" w:rsidP="003C5343">
      <w:pPr>
        <w:rPr>
          <w:rFonts w:ascii="Times New Roman" w:hAnsi="Times New Roman" w:cs="Times New Roman"/>
        </w:rPr>
      </w:pPr>
      <w:r w:rsidRPr="003C5343">
        <w:rPr>
          <w:rFonts w:ascii="Times New Roman" w:eastAsiaTheme="minorHAnsi" w:hAnsi="Times New Roman" w:cs="Times New Roman"/>
          <w:lang w:eastAsia="en-US"/>
        </w:rPr>
        <w:t>Reference lists of included studies and previous reviews were examined alongside proceedings of annual meetings of the Paediatric American Societies (from 1993 onwards), the European Society for Paediatric Research (from 1995 onwards), the Royal College of Paediatrics and Child Health (from 2000 onwards), and the Perinatal Society of Australia and New Zealand (from 2000 onwards).</w:t>
      </w:r>
      <w:r w:rsidRPr="003C5343">
        <w:rPr>
          <w:rFonts w:ascii="Times New Roman" w:hAnsi="Times New Roman" w:cs="Times New Roman"/>
        </w:rPr>
        <w:t xml:space="preserve"> Studies reported as abstracts were included if sufficient information was obtained.</w:t>
      </w:r>
    </w:p>
    <w:p w14:paraId="7EBF17B7" w14:textId="77777777" w:rsidR="00FB71DA" w:rsidRPr="003C5343" w:rsidRDefault="00FB71DA" w:rsidP="003C5343">
      <w:pPr>
        <w:rPr>
          <w:rFonts w:ascii="Times New Roman" w:hAnsi="Times New Roman" w:cs="Times New Roman"/>
          <w:u w:val="single"/>
        </w:rPr>
      </w:pPr>
      <w:r w:rsidRPr="003C5343">
        <w:rPr>
          <w:rFonts w:ascii="Times New Roman" w:hAnsi="Times New Roman" w:cs="Times New Roman"/>
        </w:rPr>
        <w:br w:type="page"/>
      </w:r>
    </w:p>
    <w:p w14:paraId="03FDC54A" w14:textId="77777777" w:rsidR="00FB71DA" w:rsidRPr="003C5343" w:rsidRDefault="00FB71DA" w:rsidP="003C5343">
      <w:pPr>
        <w:pStyle w:val="Heading2"/>
        <w:rPr>
          <w:rFonts w:ascii="Times New Roman" w:hAnsi="Times New Roman" w:cs="Times New Roman"/>
          <w:lang w:val="en-CA" w:eastAsia="en-CA"/>
        </w:rPr>
      </w:pPr>
      <w:r w:rsidRPr="003C5343">
        <w:rPr>
          <w:rFonts w:ascii="Times New Roman" w:hAnsi="Times New Roman" w:cs="Times New Roman"/>
        </w:rPr>
        <w:lastRenderedPageBreak/>
        <w:t>Appendix 2: Preliminary study selection, data extraction and risk of bias forms</w:t>
      </w:r>
    </w:p>
    <w:p w14:paraId="39865A76" w14:textId="798A473E" w:rsidR="00FB71DA" w:rsidRDefault="00FB71DA" w:rsidP="003C5343">
      <w:pPr>
        <w:pStyle w:val="Heading3"/>
        <w:rPr>
          <w:rFonts w:ascii="Times New Roman" w:hAnsi="Times New Roman" w:cs="Times New Roman"/>
        </w:rPr>
      </w:pPr>
      <w:r w:rsidRPr="003C5343">
        <w:rPr>
          <w:rFonts w:ascii="Times New Roman" w:hAnsi="Times New Roman" w:cs="Times New Roman"/>
        </w:rPr>
        <w:t>2a Data extraction spreadsheet (adapted from the CHARMS checklist</w:t>
      </w:r>
      <w:r w:rsidRPr="003C5343">
        <w:rPr>
          <w:rFonts w:ascii="Times New Roman" w:hAnsi="Times New Roman" w:cs="Times New Roman"/>
        </w:rPr>
        <w:fldChar w:fldCharType="begin"/>
      </w:r>
      <w:r w:rsidR="00AD6778" w:rsidRPr="003C5343">
        <w:rPr>
          <w:rFonts w:ascii="Times New Roman" w:hAnsi="Times New Roman" w:cs="Times New Roman"/>
        </w:rPr>
        <w:instrText xml:space="preserve"> ADDIN EN.CITE &lt;EndNote&gt;&lt;Cite&gt;&lt;Author&gt;Moons&lt;/Author&gt;&lt;Year&gt;2014&lt;/Year&gt;&lt;IDText&gt;Critical appraisal and data extraction for systematic reviews of prediction modelling studies: the CHARMS checklist&lt;/IDText&gt;&lt;DisplayText&gt;&lt;style face="superscript"&gt;43&lt;/style&gt;&lt;/DisplayText&gt;&lt;record&gt;&lt;dates&gt;&lt;pub-dates&gt;&lt;date&gt;Oct&lt;/date&gt;&lt;/pub-dates&gt;&lt;year&gt;2014&lt;/year&gt;&lt;/dates&gt;&lt;keywords&gt;&lt;keyword&gt;Decision Support Techniques&lt;/keyword&gt;&lt;keyword&gt;Humans&lt;/keyword&gt;&lt;keyword&gt;Models, Theoretical&lt;/keyword&gt;&lt;/keywords&gt;&lt;urls&gt;&lt;related-urls&gt;&lt;url&gt;https://www.ncbi.nlm.nih.gov/pubmed/25314315&lt;/url&gt;&lt;/related-urls&gt;&lt;/urls&gt;&lt;isbn&gt;1549-1676&lt;/isbn&gt;&lt;custom2&gt;PMC4196729&lt;/custom2&gt;&lt;titles&gt;&lt;title&gt;Critical appraisal and data extraction for systematic reviews of prediction modelling studies: the CHARMS checklist&lt;/title&gt;&lt;secondary-title&gt;PLoS Med&lt;/secondary-title&gt;&lt;/titles&gt;&lt;pages&gt;e1001744&lt;/pages&gt;&lt;number&gt;10&lt;/number&gt;&lt;contributors&gt;&lt;authors&gt;&lt;author&gt;Moons, K. G.&lt;/author&gt;&lt;author&gt;de Groot, J. A.&lt;/author&gt;&lt;author&gt;Bouwmeester, W.&lt;/author&gt;&lt;author&gt;Vergouwe, Y.&lt;/author&gt;&lt;author&gt;Mallett, S.&lt;/author&gt;&lt;author&gt;Altman, D. G.&lt;/author&gt;&lt;author&gt;Reitsma, J. B.&lt;/author&gt;&lt;author&gt;Collins, G. S.&lt;/author&gt;&lt;/authors&gt;&lt;/contributors&gt;&lt;edition&gt;2014/10/14&lt;/edition&gt;&lt;language&gt;eng&lt;/language&gt;&lt;added-date format="utc"&gt;1618915532&lt;/added-date&gt;&lt;ref-type name="Journal Article"&gt;17&lt;/ref-type&gt;&lt;rec-number&gt;58241&lt;/rec-number&gt;&lt;last-updated-date format="utc"&gt;1618915532&lt;/last-updated-date&gt;&lt;accession-num&gt;25314315&lt;/accession-num&gt;&lt;electronic-resource-num&gt;10.1371/journal.pmed.1001744&lt;/electronic-resource-num&gt;&lt;volume&gt;11&lt;/volume&gt;&lt;/record&gt;&lt;/Cite&gt;&lt;/EndNote&gt;</w:instrText>
      </w:r>
      <w:r w:rsidRPr="003C5343">
        <w:rPr>
          <w:rFonts w:ascii="Times New Roman" w:hAnsi="Times New Roman" w:cs="Times New Roman"/>
        </w:rPr>
        <w:fldChar w:fldCharType="separate"/>
      </w:r>
      <w:r w:rsidR="00C267CB">
        <w:rPr>
          <w:rFonts w:ascii="Times New Roman" w:hAnsi="Times New Roman" w:cs="Times New Roman"/>
          <w:noProof/>
          <w:vertAlign w:val="superscript"/>
        </w:rPr>
        <w:t>1</w:t>
      </w:r>
      <w:r w:rsidRPr="003C5343">
        <w:rPr>
          <w:rFonts w:ascii="Times New Roman" w:hAnsi="Times New Roman" w:cs="Times New Roman"/>
        </w:rPr>
        <w:fldChar w:fldCharType="end"/>
      </w:r>
      <w:r w:rsidRPr="003C5343">
        <w:rPr>
          <w:rFonts w:ascii="Times New Roman" w:hAnsi="Times New Roman" w:cs="Times New Roman"/>
        </w:rPr>
        <w:t xml:space="preserve"> and Cochrane exemplar by Pace et al</w:t>
      </w:r>
      <w:r w:rsidRPr="003C5343">
        <w:rPr>
          <w:rFonts w:ascii="Times New Roman" w:hAnsi="Times New Roman" w:cs="Times New Roman"/>
        </w:rPr>
        <w:fldChar w:fldCharType="begin"/>
      </w:r>
      <w:r w:rsidR="00AD6778" w:rsidRPr="003C5343">
        <w:rPr>
          <w:rFonts w:ascii="Times New Roman" w:hAnsi="Times New Roman" w:cs="Times New Roman"/>
        </w:rPr>
        <w:instrText xml:space="preserve"> ADDIN EN.CITE &lt;EndNote&gt;&lt;Cite&gt;&lt;Author&gt;Pace&lt;/Author&gt;&lt;Year&gt;2014&lt;/Year&gt;&lt;IDText&gt;Prediction models for the risk of postoperative nausea and vomiting  .    &lt;/IDText&gt;&lt;DisplayText&gt;&lt;style face="superscript"&gt;44&lt;/style&gt;&lt;/DisplayText&gt;&lt;record&gt;&lt;titles&gt;&lt;title&gt;Prediction models for the risk of postoperative nausea and vomiting  .    &lt;/title&gt;&lt;/titles&gt;&lt;contributors&gt;&lt;authors&gt;&lt;author&gt;Pace, NL.&lt;/author&gt;&lt;author&gt;Carlisle, J.&lt;/author&gt;&lt;author&gt;Eberhart, LHJ.&lt;/author&gt;&lt;author&gt;Kranke, P.&lt;/author&gt;&lt;author&gt;Trivella, M.&lt;/author&gt;&lt;author&gt;Lee, A.&lt;/author&gt;&lt;author&gt;Bennett, MH.&lt;/author&gt;&lt;/authors&gt;&lt;/contributors&gt;&lt;added-date format="utc"&gt;1575754203&lt;/added-date&gt;&lt;ref-type name="Generic"&gt;13&lt;/ref-type&gt;&lt;dates&gt;&lt;year&gt;2014&lt;/year&gt;&lt;/dates&gt;&lt;rec-number&gt;7194&lt;/rec-number&gt;&lt;publisher&gt;Cochrane Database of Systematic Reviews &lt;/publisher&gt;&lt;last-updated-date format="utc"&gt;1575754289&lt;/last-updated-date&gt;&lt;electronic-resource-num&gt;DOI:   10.1002/14651858.CD011318&lt;/electronic-resource-num&gt;&lt;volume&gt;Issue 9&lt;/volume&gt;&lt;/record&gt;&lt;/Cite&gt;&lt;/EndNote&gt;</w:instrText>
      </w:r>
      <w:r w:rsidRPr="003C5343">
        <w:rPr>
          <w:rFonts w:ascii="Times New Roman" w:hAnsi="Times New Roman" w:cs="Times New Roman"/>
        </w:rPr>
        <w:fldChar w:fldCharType="separate"/>
      </w:r>
      <w:r w:rsidR="00553FE8">
        <w:rPr>
          <w:rFonts w:ascii="Times New Roman" w:hAnsi="Times New Roman" w:cs="Times New Roman"/>
          <w:noProof/>
          <w:vertAlign w:val="superscript"/>
        </w:rPr>
        <w:t>2</w:t>
      </w:r>
      <w:r w:rsidRPr="003C5343">
        <w:rPr>
          <w:rFonts w:ascii="Times New Roman" w:hAnsi="Times New Roman" w:cs="Times New Roman"/>
        </w:rPr>
        <w:fldChar w:fldCharType="end"/>
      </w:r>
      <w:r w:rsidRPr="003C5343">
        <w:rPr>
          <w:rFonts w:ascii="Times New Roman" w:hAnsi="Times New Roman" w:cs="Times New Roman"/>
        </w:rPr>
        <w:t>)</w:t>
      </w:r>
    </w:p>
    <w:tbl>
      <w:tblPr>
        <w:tblW w:w="9412" w:type="dxa"/>
        <w:tblLook w:val="04A0" w:firstRow="1" w:lastRow="0" w:firstColumn="1" w:lastColumn="0" w:noHBand="0" w:noVBand="1"/>
      </w:tblPr>
      <w:tblGrid>
        <w:gridCol w:w="2552"/>
        <w:gridCol w:w="4111"/>
        <w:gridCol w:w="1480"/>
        <w:gridCol w:w="1269"/>
      </w:tblGrid>
      <w:tr w:rsidR="00B36DFA" w:rsidRPr="00867B5F" w14:paraId="2F4E8D4D" w14:textId="77777777" w:rsidTr="008A4092">
        <w:trPr>
          <w:trHeight w:val="300"/>
        </w:trPr>
        <w:tc>
          <w:tcPr>
            <w:tcW w:w="2552" w:type="dxa"/>
            <w:shd w:val="clear" w:color="auto" w:fill="auto"/>
            <w:vAlign w:val="bottom"/>
          </w:tcPr>
          <w:p w14:paraId="7CC8316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Author ID:</w:t>
            </w:r>
          </w:p>
        </w:tc>
        <w:tc>
          <w:tcPr>
            <w:tcW w:w="4111" w:type="dxa"/>
            <w:shd w:val="clear" w:color="auto" w:fill="auto"/>
            <w:vAlign w:val="bottom"/>
          </w:tcPr>
          <w:p w14:paraId="271D1D8F" w14:textId="77777777" w:rsidR="00B36DFA" w:rsidRPr="008A4092" w:rsidRDefault="00B36DFA" w:rsidP="00573A4F">
            <w:pPr>
              <w:spacing w:after="0" w:line="240" w:lineRule="auto"/>
              <w:rPr>
                <w:rFonts w:ascii="Times New Roman" w:hAnsi="Times New Roman" w:cs="Times New Roman"/>
              </w:rPr>
            </w:pPr>
          </w:p>
        </w:tc>
        <w:tc>
          <w:tcPr>
            <w:tcW w:w="1480" w:type="dxa"/>
            <w:shd w:val="clear" w:color="auto" w:fill="auto"/>
            <w:vAlign w:val="bottom"/>
          </w:tcPr>
          <w:p w14:paraId="2303AD46"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Date of extraction:</w:t>
            </w:r>
          </w:p>
        </w:tc>
        <w:tc>
          <w:tcPr>
            <w:tcW w:w="1269" w:type="dxa"/>
            <w:shd w:val="clear" w:color="auto" w:fill="auto"/>
            <w:vAlign w:val="bottom"/>
          </w:tcPr>
          <w:p w14:paraId="5F1B245B" w14:textId="77777777" w:rsidR="00B36DFA" w:rsidRPr="008A4092" w:rsidRDefault="00B36DFA" w:rsidP="00573A4F">
            <w:pPr>
              <w:spacing w:after="0" w:line="240" w:lineRule="auto"/>
              <w:rPr>
                <w:rFonts w:ascii="Times New Roman" w:hAnsi="Times New Roman" w:cs="Times New Roman"/>
              </w:rPr>
            </w:pPr>
          </w:p>
        </w:tc>
      </w:tr>
      <w:tr w:rsidR="00B36DFA" w:rsidRPr="00867B5F" w14:paraId="18EEE052" w14:textId="77777777" w:rsidTr="008A4092">
        <w:trPr>
          <w:trHeight w:hRule="exact" w:val="300"/>
        </w:trPr>
        <w:tc>
          <w:tcPr>
            <w:tcW w:w="2552" w:type="dxa"/>
            <w:shd w:val="clear" w:color="auto" w:fill="auto"/>
            <w:vAlign w:val="bottom"/>
          </w:tcPr>
          <w:p w14:paraId="738F9F6E" w14:textId="77777777" w:rsidR="00B36DFA" w:rsidRPr="008A4092" w:rsidRDefault="00B36DFA" w:rsidP="00573A4F">
            <w:pPr>
              <w:spacing w:after="0" w:line="240" w:lineRule="auto"/>
              <w:rPr>
                <w:rFonts w:ascii="Times New Roman" w:hAnsi="Times New Roman" w:cs="Times New Roman"/>
              </w:rPr>
            </w:pPr>
          </w:p>
        </w:tc>
        <w:tc>
          <w:tcPr>
            <w:tcW w:w="4111" w:type="dxa"/>
            <w:shd w:val="clear" w:color="auto" w:fill="auto"/>
            <w:vAlign w:val="bottom"/>
          </w:tcPr>
          <w:p w14:paraId="67E444B5" w14:textId="77777777" w:rsidR="00B36DFA" w:rsidRPr="008A4092" w:rsidRDefault="00B36DFA" w:rsidP="00573A4F">
            <w:pPr>
              <w:spacing w:after="0" w:line="240" w:lineRule="auto"/>
              <w:rPr>
                <w:rFonts w:ascii="Times New Roman" w:hAnsi="Times New Roman" w:cs="Times New Roman"/>
              </w:rPr>
            </w:pPr>
          </w:p>
        </w:tc>
        <w:tc>
          <w:tcPr>
            <w:tcW w:w="1480" w:type="dxa"/>
            <w:shd w:val="clear" w:color="auto" w:fill="auto"/>
            <w:vAlign w:val="bottom"/>
          </w:tcPr>
          <w:p w14:paraId="3B2CB66F" w14:textId="77777777" w:rsidR="00B36DFA" w:rsidRPr="008A4092" w:rsidRDefault="00B36DFA" w:rsidP="00573A4F">
            <w:pPr>
              <w:spacing w:after="0" w:line="240" w:lineRule="auto"/>
              <w:rPr>
                <w:rFonts w:ascii="Times New Roman" w:hAnsi="Times New Roman" w:cs="Times New Roman"/>
              </w:rPr>
            </w:pPr>
          </w:p>
        </w:tc>
        <w:tc>
          <w:tcPr>
            <w:tcW w:w="1269" w:type="dxa"/>
            <w:shd w:val="clear" w:color="auto" w:fill="auto"/>
            <w:vAlign w:val="bottom"/>
          </w:tcPr>
          <w:p w14:paraId="3D5FA2A1" w14:textId="77777777" w:rsidR="00B36DFA" w:rsidRPr="008A4092" w:rsidRDefault="00B36DFA" w:rsidP="00573A4F">
            <w:pPr>
              <w:spacing w:after="0" w:line="240" w:lineRule="auto"/>
              <w:rPr>
                <w:rFonts w:ascii="Times New Roman" w:hAnsi="Times New Roman" w:cs="Times New Roman"/>
              </w:rPr>
            </w:pPr>
          </w:p>
        </w:tc>
      </w:tr>
      <w:tr w:rsidR="00B36DFA" w:rsidRPr="00867B5F" w14:paraId="3B6607CD" w14:textId="77777777" w:rsidTr="008A4092">
        <w:trPr>
          <w:trHeight w:val="696"/>
        </w:trPr>
        <w:tc>
          <w:tcPr>
            <w:tcW w:w="2552" w:type="dxa"/>
            <w:tcBorders>
              <w:top w:val="single" w:sz="8" w:space="0" w:color="000000"/>
              <w:left w:val="single" w:sz="8" w:space="0" w:color="000000"/>
              <w:bottom w:val="single" w:sz="8" w:space="0" w:color="000000"/>
              <w:right w:val="single" w:sz="8" w:space="0" w:color="000000"/>
            </w:tcBorders>
            <w:shd w:val="clear" w:color="000000" w:fill="AEAAAA"/>
            <w:vAlign w:val="center"/>
          </w:tcPr>
          <w:p w14:paraId="1F20577F" w14:textId="77777777" w:rsidR="00B36DFA" w:rsidRPr="008A4092" w:rsidRDefault="00B36DFA" w:rsidP="00573A4F">
            <w:pPr>
              <w:spacing w:after="0" w:line="240" w:lineRule="auto"/>
              <w:rPr>
                <w:rFonts w:ascii="Times New Roman" w:hAnsi="Times New Roman" w:cs="Times New Roman"/>
                <w:b/>
                <w:bCs/>
              </w:rPr>
            </w:pPr>
            <w:r w:rsidRPr="008A4092">
              <w:rPr>
                <w:rFonts w:ascii="Times New Roman" w:hAnsi="Times New Roman" w:cs="Times New Roman"/>
                <w:b/>
                <w:bCs/>
              </w:rPr>
              <w:t>Domain</w:t>
            </w:r>
          </w:p>
        </w:tc>
        <w:tc>
          <w:tcPr>
            <w:tcW w:w="4111" w:type="dxa"/>
            <w:tcBorders>
              <w:top w:val="single" w:sz="8" w:space="0" w:color="000000"/>
              <w:bottom w:val="single" w:sz="8" w:space="0" w:color="000000"/>
            </w:tcBorders>
            <w:shd w:val="clear" w:color="000000" w:fill="AEAAAA"/>
            <w:vAlign w:val="center"/>
          </w:tcPr>
          <w:p w14:paraId="36C97555" w14:textId="77777777" w:rsidR="00B36DFA" w:rsidRPr="008A4092" w:rsidRDefault="00B36DFA" w:rsidP="00573A4F">
            <w:pPr>
              <w:spacing w:after="0" w:line="240" w:lineRule="auto"/>
              <w:rPr>
                <w:rFonts w:ascii="Times New Roman" w:hAnsi="Times New Roman" w:cs="Times New Roman"/>
                <w:b/>
                <w:bCs/>
              </w:rPr>
            </w:pPr>
            <w:r w:rsidRPr="008A4092">
              <w:rPr>
                <w:rFonts w:ascii="Times New Roman" w:hAnsi="Times New Roman" w:cs="Times New Roman"/>
                <w:b/>
                <w:bCs/>
              </w:rPr>
              <w:t>Key items</w:t>
            </w:r>
          </w:p>
        </w:tc>
        <w:tc>
          <w:tcPr>
            <w:tcW w:w="1480" w:type="dxa"/>
            <w:tcBorders>
              <w:top w:val="single" w:sz="8" w:space="0" w:color="000000"/>
              <w:left w:val="single" w:sz="4" w:space="0" w:color="000000"/>
              <w:bottom w:val="single" w:sz="8" w:space="0" w:color="000000"/>
            </w:tcBorders>
            <w:shd w:val="clear" w:color="000000" w:fill="AEAAAA"/>
            <w:vAlign w:val="center"/>
          </w:tcPr>
          <w:p w14:paraId="69A721AE" w14:textId="77777777" w:rsidR="00B36DFA" w:rsidRPr="008A4092" w:rsidRDefault="00B36DFA" w:rsidP="00573A4F">
            <w:pPr>
              <w:spacing w:after="0" w:line="240" w:lineRule="auto"/>
              <w:rPr>
                <w:rFonts w:ascii="Times New Roman" w:hAnsi="Times New Roman" w:cs="Times New Roman"/>
                <w:b/>
                <w:bCs/>
              </w:rPr>
            </w:pPr>
            <w:r w:rsidRPr="008A4092">
              <w:rPr>
                <w:rFonts w:ascii="Times New Roman" w:hAnsi="Times New Roman" w:cs="Times New Roman"/>
                <w:b/>
                <w:bCs/>
              </w:rPr>
              <w:t>Extracted Data</w:t>
            </w:r>
          </w:p>
        </w:tc>
        <w:tc>
          <w:tcPr>
            <w:tcW w:w="1269" w:type="dxa"/>
            <w:tcBorders>
              <w:top w:val="single" w:sz="8" w:space="0" w:color="000000"/>
              <w:bottom w:val="single" w:sz="8" w:space="0" w:color="000000"/>
              <w:right w:val="single" w:sz="8" w:space="0" w:color="000000"/>
            </w:tcBorders>
            <w:shd w:val="clear" w:color="000000" w:fill="AEAAAA"/>
            <w:vAlign w:val="center"/>
          </w:tcPr>
          <w:p w14:paraId="4BC40E51" w14:textId="77777777" w:rsidR="00B36DFA" w:rsidRPr="008A4092" w:rsidRDefault="00B36DFA" w:rsidP="00573A4F">
            <w:pPr>
              <w:spacing w:after="0" w:line="240" w:lineRule="auto"/>
              <w:rPr>
                <w:rFonts w:ascii="Times New Roman" w:hAnsi="Times New Roman" w:cs="Times New Roman"/>
                <w:b/>
                <w:bCs/>
              </w:rPr>
            </w:pPr>
            <w:r w:rsidRPr="008A4092">
              <w:rPr>
                <w:rFonts w:ascii="Times New Roman" w:hAnsi="Times New Roman" w:cs="Times New Roman"/>
                <w:b/>
                <w:bCs/>
              </w:rPr>
              <w:t>Reported on page number</w:t>
            </w:r>
          </w:p>
        </w:tc>
      </w:tr>
      <w:tr w:rsidR="00B36DFA" w:rsidRPr="00867B5F" w14:paraId="681BBE45" w14:textId="77777777" w:rsidTr="008A4092">
        <w:trPr>
          <w:trHeight w:val="288"/>
        </w:trPr>
        <w:tc>
          <w:tcPr>
            <w:tcW w:w="2552" w:type="dxa"/>
            <w:tcBorders>
              <w:left w:val="single" w:sz="8" w:space="0" w:color="000000"/>
              <w:right w:val="single" w:sz="8" w:space="0" w:color="000000"/>
            </w:tcBorders>
            <w:shd w:val="clear" w:color="auto" w:fill="auto"/>
          </w:tcPr>
          <w:p w14:paraId="54461D29"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Study citation</w:t>
            </w:r>
          </w:p>
        </w:tc>
        <w:tc>
          <w:tcPr>
            <w:tcW w:w="4111" w:type="dxa"/>
            <w:shd w:val="clear" w:color="auto" w:fill="auto"/>
            <w:vAlign w:val="bottom"/>
          </w:tcPr>
          <w:p w14:paraId="20D997F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Authors, journal name, year, volume, pages</w:t>
            </w:r>
          </w:p>
        </w:tc>
        <w:tc>
          <w:tcPr>
            <w:tcW w:w="1480" w:type="dxa"/>
            <w:tcBorders>
              <w:left w:val="single" w:sz="4" w:space="0" w:color="000000"/>
            </w:tcBorders>
            <w:shd w:val="clear" w:color="auto" w:fill="auto"/>
            <w:vAlign w:val="bottom"/>
          </w:tcPr>
          <w:p w14:paraId="56A8CCE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24C9ADC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3C7A8BCA" w14:textId="77777777" w:rsidTr="008A4092">
        <w:trPr>
          <w:trHeight w:val="288"/>
        </w:trPr>
        <w:tc>
          <w:tcPr>
            <w:tcW w:w="2552" w:type="dxa"/>
            <w:tcBorders>
              <w:left w:val="single" w:sz="8" w:space="0" w:color="000000"/>
              <w:bottom w:val="single" w:sz="4" w:space="0" w:color="000000"/>
              <w:right w:val="single" w:sz="8" w:space="0" w:color="000000"/>
            </w:tcBorders>
            <w:shd w:val="clear" w:color="auto" w:fill="auto"/>
            <w:vAlign w:val="bottom"/>
          </w:tcPr>
          <w:p w14:paraId="0B5F524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tcBorders>
              <w:bottom w:val="single" w:sz="4" w:space="0" w:color="000000"/>
            </w:tcBorders>
            <w:shd w:val="clear" w:color="auto" w:fill="auto"/>
            <w:vAlign w:val="bottom"/>
          </w:tcPr>
          <w:p w14:paraId="62E364B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480" w:type="dxa"/>
            <w:tcBorders>
              <w:left w:val="single" w:sz="4" w:space="0" w:color="000000"/>
              <w:bottom w:val="single" w:sz="4" w:space="0" w:color="000000"/>
            </w:tcBorders>
            <w:shd w:val="clear" w:color="auto" w:fill="auto"/>
            <w:vAlign w:val="bottom"/>
          </w:tcPr>
          <w:p w14:paraId="489CEB1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bottom w:val="single" w:sz="4" w:space="0" w:color="000000"/>
              <w:right w:val="single" w:sz="8" w:space="0" w:color="000000"/>
            </w:tcBorders>
            <w:shd w:val="clear" w:color="auto" w:fill="auto"/>
            <w:vAlign w:val="bottom"/>
          </w:tcPr>
          <w:p w14:paraId="46F4E82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16906D7C" w14:textId="77777777" w:rsidTr="008A4092">
        <w:trPr>
          <w:trHeight w:val="576"/>
        </w:trPr>
        <w:tc>
          <w:tcPr>
            <w:tcW w:w="2552" w:type="dxa"/>
            <w:tcBorders>
              <w:left w:val="single" w:sz="8" w:space="0" w:color="000000"/>
              <w:right w:val="single" w:sz="8" w:space="0" w:color="000000"/>
            </w:tcBorders>
            <w:shd w:val="clear" w:color="auto" w:fill="auto"/>
          </w:tcPr>
          <w:p w14:paraId="44518EA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Source of data</w:t>
            </w:r>
          </w:p>
        </w:tc>
        <w:tc>
          <w:tcPr>
            <w:tcW w:w="4111" w:type="dxa"/>
            <w:shd w:val="clear" w:color="auto" w:fill="auto"/>
          </w:tcPr>
          <w:p w14:paraId="07D9DD48" w14:textId="77777777" w:rsidR="00B36DFA" w:rsidRPr="008A4092" w:rsidRDefault="00B36DFA" w:rsidP="00573A4F">
            <w:pPr>
              <w:spacing w:after="0" w:line="240" w:lineRule="auto"/>
              <w:rPr>
                <w:rFonts w:ascii="Times New Roman" w:hAnsi="Times New Roman" w:cs="Times New Roman"/>
              </w:rPr>
            </w:pP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cohort (prospective or retrospective), case-control, randomised trial participants</w:t>
            </w:r>
          </w:p>
        </w:tc>
        <w:tc>
          <w:tcPr>
            <w:tcW w:w="1480" w:type="dxa"/>
            <w:tcBorders>
              <w:left w:val="single" w:sz="4" w:space="0" w:color="000000"/>
            </w:tcBorders>
            <w:shd w:val="clear" w:color="auto" w:fill="auto"/>
            <w:vAlign w:val="bottom"/>
          </w:tcPr>
          <w:p w14:paraId="4C0AD35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565BB089"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05874BA0" w14:textId="77777777" w:rsidTr="008A4092">
        <w:trPr>
          <w:trHeight w:val="288"/>
        </w:trPr>
        <w:tc>
          <w:tcPr>
            <w:tcW w:w="2552" w:type="dxa"/>
            <w:tcBorders>
              <w:left w:val="single" w:sz="8" w:space="0" w:color="000000"/>
              <w:bottom w:val="single" w:sz="4" w:space="0" w:color="000000"/>
              <w:right w:val="single" w:sz="8" w:space="0" w:color="000000"/>
            </w:tcBorders>
            <w:shd w:val="clear" w:color="auto" w:fill="auto"/>
            <w:vAlign w:val="bottom"/>
          </w:tcPr>
          <w:p w14:paraId="3DC4EF3C"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tcBorders>
              <w:bottom w:val="single" w:sz="4" w:space="0" w:color="000000"/>
            </w:tcBorders>
            <w:shd w:val="clear" w:color="auto" w:fill="auto"/>
            <w:vAlign w:val="bottom"/>
          </w:tcPr>
          <w:p w14:paraId="471AABA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480" w:type="dxa"/>
            <w:tcBorders>
              <w:left w:val="single" w:sz="4" w:space="0" w:color="000000"/>
              <w:bottom w:val="single" w:sz="4" w:space="0" w:color="000000"/>
            </w:tcBorders>
            <w:shd w:val="clear" w:color="auto" w:fill="auto"/>
            <w:vAlign w:val="bottom"/>
          </w:tcPr>
          <w:p w14:paraId="65393F1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bottom w:val="single" w:sz="4" w:space="0" w:color="000000"/>
              <w:right w:val="single" w:sz="8" w:space="0" w:color="000000"/>
            </w:tcBorders>
            <w:shd w:val="clear" w:color="auto" w:fill="auto"/>
            <w:vAlign w:val="bottom"/>
          </w:tcPr>
          <w:p w14:paraId="6035A85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0A892E1C" w14:textId="77777777" w:rsidTr="008A4092">
        <w:trPr>
          <w:trHeight w:val="864"/>
        </w:trPr>
        <w:tc>
          <w:tcPr>
            <w:tcW w:w="2552" w:type="dxa"/>
            <w:tcBorders>
              <w:left w:val="single" w:sz="8" w:space="0" w:color="000000"/>
              <w:right w:val="single" w:sz="8" w:space="0" w:color="000000"/>
            </w:tcBorders>
            <w:shd w:val="clear" w:color="auto" w:fill="auto"/>
          </w:tcPr>
          <w:p w14:paraId="326CF9F0"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Participants</w:t>
            </w:r>
          </w:p>
        </w:tc>
        <w:tc>
          <w:tcPr>
            <w:tcW w:w="4111" w:type="dxa"/>
            <w:shd w:val="clear" w:color="auto" w:fill="auto"/>
            <w:vAlign w:val="bottom"/>
          </w:tcPr>
          <w:p w14:paraId="19BD4A9A"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Participant eligibility and recruitment method (</w:t>
            </w: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consecutive participants, location(s) / country(s), number of centres, setting)</w:t>
            </w:r>
          </w:p>
        </w:tc>
        <w:tc>
          <w:tcPr>
            <w:tcW w:w="1480" w:type="dxa"/>
            <w:tcBorders>
              <w:left w:val="single" w:sz="4" w:space="0" w:color="000000"/>
            </w:tcBorders>
            <w:shd w:val="clear" w:color="auto" w:fill="auto"/>
            <w:vAlign w:val="bottom"/>
          </w:tcPr>
          <w:p w14:paraId="0DE3A45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7123EEB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575C4FDD" w14:textId="77777777" w:rsidTr="008A4092">
        <w:trPr>
          <w:trHeight w:val="288"/>
        </w:trPr>
        <w:tc>
          <w:tcPr>
            <w:tcW w:w="2552" w:type="dxa"/>
            <w:tcBorders>
              <w:left w:val="single" w:sz="8" w:space="0" w:color="000000"/>
              <w:right w:val="single" w:sz="8" w:space="0" w:color="000000"/>
            </w:tcBorders>
            <w:shd w:val="clear" w:color="auto" w:fill="auto"/>
            <w:vAlign w:val="bottom"/>
          </w:tcPr>
          <w:p w14:paraId="4BBA9CF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5125BEA6"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Inclusion criteria</w:t>
            </w:r>
          </w:p>
        </w:tc>
        <w:tc>
          <w:tcPr>
            <w:tcW w:w="1480" w:type="dxa"/>
            <w:tcBorders>
              <w:left w:val="single" w:sz="4" w:space="0" w:color="000000"/>
            </w:tcBorders>
            <w:shd w:val="clear" w:color="auto" w:fill="D9D9D9" w:themeFill="background1" w:themeFillShade="D9"/>
            <w:vAlign w:val="bottom"/>
          </w:tcPr>
          <w:p w14:paraId="300FC23E"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679B997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5CC30507" w14:textId="77777777" w:rsidTr="008A4092">
        <w:trPr>
          <w:trHeight w:val="288"/>
        </w:trPr>
        <w:tc>
          <w:tcPr>
            <w:tcW w:w="2552" w:type="dxa"/>
            <w:tcBorders>
              <w:left w:val="single" w:sz="8" w:space="0" w:color="000000"/>
              <w:right w:val="single" w:sz="8" w:space="0" w:color="000000"/>
            </w:tcBorders>
            <w:shd w:val="clear" w:color="auto" w:fill="auto"/>
            <w:vAlign w:val="bottom"/>
          </w:tcPr>
          <w:p w14:paraId="0B70AA01"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7C369E3C"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Exclusion criteria</w:t>
            </w:r>
          </w:p>
        </w:tc>
        <w:tc>
          <w:tcPr>
            <w:tcW w:w="1480" w:type="dxa"/>
            <w:tcBorders>
              <w:left w:val="single" w:sz="4" w:space="0" w:color="000000"/>
            </w:tcBorders>
            <w:shd w:val="clear" w:color="auto" w:fill="auto"/>
            <w:vAlign w:val="bottom"/>
          </w:tcPr>
          <w:p w14:paraId="566154A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6EF8E055"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65A71737" w14:textId="77777777" w:rsidTr="008A4092">
        <w:trPr>
          <w:trHeight w:val="288"/>
        </w:trPr>
        <w:tc>
          <w:tcPr>
            <w:tcW w:w="2552" w:type="dxa"/>
            <w:tcBorders>
              <w:left w:val="single" w:sz="8" w:space="0" w:color="000000"/>
              <w:right w:val="single" w:sz="8" w:space="0" w:color="000000"/>
            </w:tcBorders>
            <w:shd w:val="clear" w:color="auto" w:fill="auto"/>
            <w:vAlign w:val="bottom"/>
          </w:tcPr>
          <w:p w14:paraId="40A4C9F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0CE4DC3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Study dates/period of data collection</w:t>
            </w:r>
          </w:p>
        </w:tc>
        <w:tc>
          <w:tcPr>
            <w:tcW w:w="1480" w:type="dxa"/>
            <w:tcBorders>
              <w:left w:val="single" w:sz="4" w:space="0" w:color="000000"/>
            </w:tcBorders>
            <w:shd w:val="clear" w:color="auto" w:fill="D9D9D9" w:themeFill="background1" w:themeFillShade="D9"/>
            <w:vAlign w:val="bottom"/>
          </w:tcPr>
          <w:p w14:paraId="42E077B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385D12C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0512256F" w14:textId="77777777" w:rsidTr="008A4092">
        <w:trPr>
          <w:trHeight w:val="288"/>
        </w:trPr>
        <w:tc>
          <w:tcPr>
            <w:tcW w:w="2552" w:type="dxa"/>
            <w:tcBorders>
              <w:left w:val="single" w:sz="8" w:space="0" w:color="000000"/>
              <w:right w:val="single" w:sz="8" w:space="0" w:color="000000"/>
            </w:tcBorders>
            <w:shd w:val="clear" w:color="auto" w:fill="auto"/>
            <w:vAlign w:val="bottom"/>
          </w:tcPr>
          <w:p w14:paraId="5632838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6AECB71E"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xml:space="preserve">Participant characteristics </w:t>
            </w:r>
          </w:p>
        </w:tc>
        <w:tc>
          <w:tcPr>
            <w:tcW w:w="1480" w:type="dxa"/>
            <w:tcBorders>
              <w:left w:val="single" w:sz="4" w:space="0" w:color="000000"/>
            </w:tcBorders>
            <w:shd w:val="clear" w:color="auto" w:fill="auto"/>
            <w:vAlign w:val="bottom"/>
          </w:tcPr>
          <w:p w14:paraId="1639FB61"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496D66EB"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43EA3362" w14:textId="77777777" w:rsidTr="008A4092">
        <w:trPr>
          <w:trHeight w:val="288"/>
        </w:trPr>
        <w:tc>
          <w:tcPr>
            <w:tcW w:w="2552" w:type="dxa"/>
            <w:tcBorders>
              <w:left w:val="single" w:sz="8" w:space="0" w:color="000000"/>
              <w:right w:val="single" w:sz="8" w:space="0" w:color="000000"/>
            </w:tcBorders>
            <w:shd w:val="clear" w:color="auto" w:fill="auto"/>
            <w:vAlign w:val="bottom"/>
          </w:tcPr>
          <w:p w14:paraId="2432C18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4A38413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xml:space="preserve">     Gestational age at birth</w:t>
            </w:r>
          </w:p>
        </w:tc>
        <w:tc>
          <w:tcPr>
            <w:tcW w:w="1480" w:type="dxa"/>
            <w:tcBorders>
              <w:left w:val="single" w:sz="4" w:space="0" w:color="000000"/>
            </w:tcBorders>
            <w:shd w:val="clear" w:color="auto" w:fill="auto"/>
            <w:vAlign w:val="bottom"/>
          </w:tcPr>
          <w:p w14:paraId="6B2A087B"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46945769"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0D34BB50" w14:textId="77777777" w:rsidTr="008A4092">
        <w:trPr>
          <w:trHeight w:val="288"/>
        </w:trPr>
        <w:tc>
          <w:tcPr>
            <w:tcW w:w="2552" w:type="dxa"/>
            <w:tcBorders>
              <w:left w:val="single" w:sz="8" w:space="0" w:color="000000"/>
              <w:right w:val="single" w:sz="8" w:space="0" w:color="000000"/>
            </w:tcBorders>
            <w:shd w:val="clear" w:color="auto" w:fill="auto"/>
            <w:vAlign w:val="bottom"/>
          </w:tcPr>
          <w:p w14:paraId="0AC20115"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4FB04B3C"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xml:space="preserve">     Birthweight</w:t>
            </w:r>
          </w:p>
        </w:tc>
        <w:tc>
          <w:tcPr>
            <w:tcW w:w="1480" w:type="dxa"/>
            <w:tcBorders>
              <w:left w:val="single" w:sz="4" w:space="0" w:color="000000"/>
            </w:tcBorders>
            <w:shd w:val="clear" w:color="auto" w:fill="auto"/>
            <w:vAlign w:val="bottom"/>
          </w:tcPr>
          <w:p w14:paraId="3943170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5DD69C3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243E9644" w14:textId="77777777" w:rsidTr="008A4092">
        <w:trPr>
          <w:trHeight w:val="288"/>
        </w:trPr>
        <w:tc>
          <w:tcPr>
            <w:tcW w:w="2552" w:type="dxa"/>
            <w:tcBorders>
              <w:left w:val="single" w:sz="8" w:space="0" w:color="000000"/>
              <w:right w:val="single" w:sz="8" w:space="0" w:color="000000"/>
            </w:tcBorders>
            <w:shd w:val="clear" w:color="auto" w:fill="auto"/>
            <w:vAlign w:val="bottom"/>
          </w:tcPr>
          <w:p w14:paraId="3B0295CC"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6D39939D" w14:textId="302B244A"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xml:space="preserve">     </w:t>
            </w:r>
            <w:r w:rsidR="00F1095A">
              <w:rPr>
                <w:rFonts w:ascii="Times New Roman" w:hAnsi="Times New Roman" w:cs="Times New Roman"/>
              </w:rPr>
              <w:t>Sex</w:t>
            </w:r>
          </w:p>
        </w:tc>
        <w:tc>
          <w:tcPr>
            <w:tcW w:w="1480" w:type="dxa"/>
            <w:tcBorders>
              <w:left w:val="single" w:sz="4" w:space="0" w:color="000000"/>
            </w:tcBorders>
            <w:shd w:val="clear" w:color="auto" w:fill="auto"/>
            <w:vAlign w:val="bottom"/>
          </w:tcPr>
          <w:p w14:paraId="54E0EC70"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53DB6F0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0F07F549" w14:textId="77777777" w:rsidTr="008A4092">
        <w:trPr>
          <w:trHeight w:val="288"/>
        </w:trPr>
        <w:tc>
          <w:tcPr>
            <w:tcW w:w="2552" w:type="dxa"/>
            <w:tcBorders>
              <w:left w:val="single" w:sz="8" w:space="0" w:color="000000"/>
              <w:right w:val="single" w:sz="8" w:space="0" w:color="000000"/>
            </w:tcBorders>
            <w:shd w:val="clear" w:color="auto" w:fill="auto"/>
            <w:vAlign w:val="bottom"/>
          </w:tcPr>
          <w:p w14:paraId="10176FD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6E2978D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xml:space="preserve">     Ethnicity</w:t>
            </w:r>
          </w:p>
        </w:tc>
        <w:tc>
          <w:tcPr>
            <w:tcW w:w="1480" w:type="dxa"/>
            <w:tcBorders>
              <w:left w:val="single" w:sz="4" w:space="0" w:color="000000"/>
            </w:tcBorders>
            <w:shd w:val="clear" w:color="auto" w:fill="auto"/>
            <w:vAlign w:val="bottom"/>
          </w:tcPr>
          <w:p w14:paraId="480DE11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57811B7A"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7DA993AF" w14:textId="77777777" w:rsidTr="008A4092">
        <w:trPr>
          <w:trHeight w:val="288"/>
        </w:trPr>
        <w:tc>
          <w:tcPr>
            <w:tcW w:w="2552" w:type="dxa"/>
            <w:tcBorders>
              <w:left w:val="single" w:sz="8" w:space="0" w:color="000000"/>
              <w:right w:val="single" w:sz="8" w:space="0" w:color="000000"/>
            </w:tcBorders>
            <w:shd w:val="clear" w:color="auto" w:fill="auto"/>
            <w:vAlign w:val="bottom"/>
          </w:tcPr>
          <w:p w14:paraId="3F599C7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6BD3EB0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xml:space="preserve">     Antenatal corticosteroids use</w:t>
            </w:r>
          </w:p>
        </w:tc>
        <w:tc>
          <w:tcPr>
            <w:tcW w:w="1480" w:type="dxa"/>
            <w:tcBorders>
              <w:left w:val="single" w:sz="4" w:space="0" w:color="000000"/>
            </w:tcBorders>
            <w:shd w:val="clear" w:color="auto" w:fill="auto"/>
            <w:vAlign w:val="bottom"/>
          </w:tcPr>
          <w:p w14:paraId="3BED348E"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1605F58B"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68D6B93D" w14:textId="77777777" w:rsidTr="008A4092">
        <w:trPr>
          <w:trHeight w:val="288"/>
        </w:trPr>
        <w:tc>
          <w:tcPr>
            <w:tcW w:w="2552" w:type="dxa"/>
            <w:tcBorders>
              <w:left w:val="single" w:sz="8" w:space="0" w:color="000000"/>
              <w:right w:val="single" w:sz="8" w:space="0" w:color="000000"/>
            </w:tcBorders>
            <w:shd w:val="clear" w:color="auto" w:fill="auto"/>
            <w:vAlign w:val="bottom"/>
          </w:tcPr>
          <w:p w14:paraId="6D9397A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522D13D1"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xml:space="preserve">     Surfactant</w:t>
            </w:r>
          </w:p>
        </w:tc>
        <w:tc>
          <w:tcPr>
            <w:tcW w:w="1480" w:type="dxa"/>
            <w:tcBorders>
              <w:left w:val="single" w:sz="4" w:space="0" w:color="000000"/>
            </w:tcBorders>
            <w:shd w:val="clear" w:color="auto" w:fill="auto"/>
            <w:vAlign w:val="bottom"/>
          </w:tcPr>
          <w:p w14:paraId="265E1D6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039AE88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70241E90" w14:textId="77777777" w:rsidTr="008A4092">
        <w:trPr>
          <w:trHeight w:val="288"/>
        </w:trPr>
        <w:tc>
          <w:tcPr>
            <w:tcW w:w="2552" w:type="dxa"/>
            <w:tcBorders>
              <w:left w:val="single" w:sz="8" w:space="0" w:color="000000"/>
              <w:right w:val="single" w:sz="8" w:space="0" w:color="000000"/>
            </w:tcBorders>
            <w:shd w:val="clear" w:color="auto" w:fill="auto"/>
            <w:vAlign w:val="bottom"/>
          </w:tcPr>
          <w:p w14:paraId="108D3639"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1465F31D" w14:textId="77777777" w:rsidR="00B36DFA" w:rsidRPr="008A4092" w:rsidRDefault="00B36DFA" w:rsidP="00573A4F">
            <w:pPr>
              <w:spacing w:after="0" w:line="240" w:lineRule="auto"/>
              <w:ind w:left="312" w:hanging="312"/>
              <w:rPr>
                <w:rFonts w:ascii="Times New Roman" w:hAnsi="Times New Roman" w:cs="Times New Roman"/>
              </w:rPr>
            </w:pPr>
            <w:r w:rsidRPr="008A4092">
              <w:rPr>
                <w:rFonts w:ascii="Times New Roman" w:hAnsi="Times New Roman" w:cs="Times New Roman"/>
              </w:rPr>
              <w:t xml:space="preserve">     Number of non-ventilated infants</w:t>
            </w:r>
          </w:p>
        </w:tc>
        <w:tc>
          <w:tcPr>
            <w:tcW w:w="1480" w:type="dxa"/>
            <w:tcBorders>
              <w:left w:val="single" w:sz="4" w:space="0" w:color="000000"/>
            </w:tcBorders>
            <w:shd w:val="clear" w:color="auto" w:fill="auto"/>
            <w:vAlign w:val="bottom"/>
          </w:tcPr>
          <w:p w14:paraId="262C612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0F98B35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138FE453" w14:textId="77777777" w:rsidTr="008A4092">
        <w:trPr>
          <w:trHeight w:val="288"/>
        </w:trPr>
        <w:tc>
          <w:tcPr>
            <w:tcW w:w="2552" w:type="dxa"/>
            <w:tcBorders>
              <w:left w:val="single" w:sz="8" w:space="0" w:color="000000"/>
              <w:right w:val="single" w:sz="8" w:space="0" w:color="000000"/>
            </w:tcBorders>
            <w:shd w:val="clear" w:color="auto" w:fill="auto"/>
            <w:vAlign w:val="bottom"/>
          </w:tcPr>
          <w:p w14:paraId="34B568FC"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2E8949F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xml:space="preserve">     Duration of invasive ventilation</w:t>
            </w:r>
          </w:p>
        </w:tc>
        <w:tc>
          <w:tcPr>
            <w:tcW w:w="1480" w:type="dxa"/>
            <w:tcBorders>
              <w:left w:val="single" w:sz="4" w:space="0" w:color="000000"/>
            </w:tcBorders>
            <w:shd w:val="clear" w:color="auto" w:fill="auto"/>
            <w:vAlign w:val="bottom"/>
          </w:tcPr>
          <w:p w14:paraId="63E747F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3AC0DA9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079985D6" w14:textId="77777777" w:rsidTr="008A4092">
        <w:trPr>
          <w:trHeight w:val="288"/>
        </w:trPr>
        <w:tc>
          <w:tcPr>
            <w:tcW w:w="2552" w:type="dxa"/>
            <w:tcBorders>
              <w:left w:val="single" w:sz="8" w:space="0" w:color="000000"/>
              <w:right w:val="single" w:sz="8" w:space="0" w:color="000000"/>
            </w:tcBorders>
            <w:shd w:val="clear" w:color="auto" w:fill="auto"/>
            <w:vAlign w:val="bottom"/>
          </w:tcPr>
          <w:p w14:paraId="12370079"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6319DDE6"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xml:space="preserve">     Postnatal corticosteroids</w:t>
            </w:r>
          </w:p>
        </w:tc>
        <w:tc>
          <w:tcPr>
            <w:tcW w:w="1480" w:type="dxa"/>
            <w:tcBorders>
              <w:left w:val="single" w:sz="4" w:space="0" w:color="000000"/>
            </w:tcBorders>
            <w:shd w:val="clear" w:color="auto" w:fill="auto"/>
            <w:vAlign w:val="bottom"/>
          </w:tcPr>
          <w:p w14:paraId="7262A661"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4D95D1AC"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03C49C34" w14:textId="77777777" w:rsidTr="008A4092">
        <w:trPr>
          <w:trHeight w:val="288"/>
        </w:trPr>
        <w:tc>
          <w:tcPr>
            <w:tcW w:w="2552" w:type="dxa"/>
            <w:tcBorders>
              <w:left w:val="single" w:sz="8" w:space="0" w:color="000000"/>
              <w:bottom w:val="single" w:sz="4" w:space="0" w:color="000000"/>
              <w:right w:val="single" w:sz="8" w:space="0" w:color="000000"/>
            </w:tcBorders>
            <w:shd w:val="clear" w:color="auto" w:fill="auto"/>
            <w:vAlign w:val="bottom"/>
          </w:tcPr>
          <w:p w14:paraId="27B007C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tcBorders>
              <w:bottom w:val="single" w:sz="4" w:space="0" w:color="000000"/>
            </w:tcBorders>
            <w:shd w:val="clear" w:color="auto" w:fill="auto"/>
            <w:vAlign w:val="bottom"/>
          </w:tcPr>
          <w:p w14:paraId="27266CFA"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480" w:type="dxa"/>
            <w:tcBorders>
              <w:left w:val="single" w:sz="4" w:space="0" w:color="000000"/>
              <w:bottom w:val="single" w:sz="4" w:space="0" w:color="000000"/>
            </w:tcBorders>
            <w:shd w:val="clear" w:color="auto" w:fill="auto"/>
            <w:vAlign w:val="bottom"/>
          </w:tcPr>
          <w:p w14:paraId="082F81F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bottom w:val="single" w:sz="4" w:space="0" w:color="000000"/>
              <w:right w:val="single" w:sz="8" w:space="0" w:color="000000"/>
            </w:tcBorders>
            <w:shd w:val="clear" w:color="auto" w:fill="auto"/>
            <w:vAlign w:val="bottom"/>
          </w:tcPr>
          <w:p w14:paraId="2198F390"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2A002636" w14:textId="77777777" w:rsidTr="008A4092">
        <w:trPr>
          <w:trHeight w:val="576"/>
        </w:trPr>
        <w:tc>
          <w:tcPr>
            <w:tcW w:w="2552" w:type="dxa"/>
            <w:tcBorders>
              <w:left w:val="single" w:sz="8" w:space="0" w:color="000000"/>
              <w:right w:val="single" w:sz="8" w:space="0" w:color="000000"/>
            </w:tcBorders>
            <w:shd w:val="clear" w:color="auto" w:fill="auto"/>
          </w:tcPr>
          <w:p w14:paraId="28A935E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Outcome(s) to be predicted</w:t>
            </w:r>
          </w:p>
        </w:tc>
        <w:tc>
          <w:tcPr>
            <w:tcW w:w="4111" w:type="dxa"/>
            <w:shd w:val="clear" w:color="auto" w:fill="auto"/>
            <w:vAlign w:val="bottom"/>
          </w:tcPr>
          <w:p w14:paraId="7E85D5E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Definition of BPD used (</w:t>
            </w: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respiratory support requirement at 28 days old or 36 weeks CGA)</w:t>
            </w:r>
          </w:p>
        </w:tc>
        <w:tc>
          <w:tcPr>
            <w:tcW w:w="1480" w:type="dxa"/>
            <w:tcBorders>
              <w:left w:val="single" w:sz="4" w:space="0" w:color="000000"/>
            </w:tcBorders>
            <w:shd w:val="clear" w:color="auto" w:fill="auto"/>
            <w:vAlign w:val="bottom"/>
          </w:tcPr>
          <w:p w14:paraId="6F6BE9D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19F6BEB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561DD8D9" w14:textId="77777777" w:rsidTr="008A4092">
        <w:trPr>
          <w:trHeight w:val="576"/>
        </w:trPr>
        <w:tc>
          <w:tcPr>
            <w:tcW w:w="2552" w:type="dxa"/>
            <w:tcBorders>
              <w:left w:val="single" w:sz="8" w:space="0" w:color="000000"/>
              <w:right w:val="single" w:sz="8" w:space="0" w:color="000000"/>
            </w:tcBorders>
            <w:shd w:val="clear" w:color="auto" w:fill="auto"/>
            <w:vAlign w:val="bottom"/>
          </w:tcPr>
          <w:p w14:paraId="62C6BF61"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7DA8DD4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Was the physiological challenge of oxygen withdrawal performed?</w:t>
            </w:r>
          </w:p>
        </w:tc>
        <w:tc>
          <w:tcPr>
            <w:tcW w:w="1480" w:type="dxa"/>
            <w:tcBorders>
              <w:left w:val="single" w:sz="4" w:space="0" w:color="000000"/>
            </w:tcBorders>
            <w:shd w:val="clear" w:color="auto" w:fill="D9D9D9" w:themeFill="background1" w:themeFillShade="D9"/>
            <w:vAlign w:val="bottom"/>
          </w:tcPr>
          <w:p w14:paraId="523ED6D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4FC510A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25C27C7B" w14:textId="77777777" w:rsidTr="008A4092">
        <w:trPr>
          <w:trHeight w:val="576"/>
        </w:trPr>
        <w:tc>
          <w:tcPr>
            <w:tcW w:w="2552" w:type="dxa"/>
            <w:tcBorders>
              <w:left w:val="single" w:sz="8" w:space="0" w:color="000000"/>
              <w:right w:val="single" w:sz="8" w:space="0" w:color="000000"/>
            </w:tcBorders>
            <w:shd w:val="clear" w:color="auto" w:fill="auto"/>
            <w:vAlign w:val="bottom"/>
          </w:tcPr>
          <w:p w14:paraId="5214DD6A"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057F0A85"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Was the same BPD definition and method of assessment used for all participants?</w:t>
            </w:r>
          </w:p>
        </w:tc>
        <w:tc>
          <w:tcPr>
            <w:tcW w:w="1480" w:type="dxa"/>
            <w:tcBorders>
              <w:left w:val="single" w:sz="4" w:space="0" w:color="000000"/>
            </w:tcBorders>
            <w:shd w:val="clear" w:color="auto" w:fill="auto"/>
            <w:vAlign w:val="bottom"/>
          </w:tcPr>
          <w:p w14:paraId="75C3501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60E3FF35"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5437AF42" w14:textId="77777777" w:rsidTr="008A4092">
        <w:trPr>
          <w:trHeight w:val="576"/>
        </w:trPr>
        <w:tc>
          <w:tcPr>
            <w:tcW w:w="2552" w:type="dxa"/>
            <w:tcBorders>
              <w:left w:val="single" w:sz="8" w:space="0" w:color="000000"/>
              <w:right w:val="single" w:sz="8" w:space="0" w:color="000000"/>
            </w:tcBorders>
            <w:shd w:val="clear" w:color="auto" w:fill="auto"/>
            <w:vAlign w:val="bottom"/>
          </w:tcPr>
          <w:p w14:paraId="312E4790"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577C20B9"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Type of outcome (</w:t>
            </w: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BPD or composite BPD and death before discharge from neonatal units)</w:t>
            </w:r>
          </w:p>
        </w:tc>
        <w:tc>
          <w:tcPr>
            <w:tcW w:w="1480" w:type="dxa"/>
            <w:tcBorders>
              <w:left w:val="single" w:sz="4" w:space="0" w:color="000000"/>
            </w:tcBorders>
            <w:shd w:val="clear" w:color="auto" w:fill="D9D9D9" w:themeFill="background1" w:themeFillShade="D9"/>
            <w:vAlign w:val="bottom"/>
          </w:tcPr>
          <w:p w14:paraId="50004900"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35FD5F2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54A5FBDC" w14:textId="77777777" w:rsidTr="008A4092">
        <w:trPr>
          <w:trHeight w:val="576"/>
        </w:trPr>
        <w:tc>
          <w:tcPr>
            <w:tcW w:w="2552" w:type="dxa"/>
            <w:tcBorders>
              <w:left w:val="single" w:sz="8" w:space="0" w:color="000000"/>
              <w:right w:val="single" w:sz="8" w:space="0" w:color="000000"/>
            </w:tcBorders>
            <w:shd w:val="clear" w:color="auto" w:fill="auto"/>
            <w:vAlign w:val="bottom"/>
          </w:tcPr>
          <w:p w14:paraId="774B663E"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lastRenderedPageBreak/>
              <w:t> </w:t>
            </w:r>
          </w:p>
        </w:tc>
        <w:tc>
          <w:tcPr>
            <w:tcW w:w="4111" w:type="dxa"/>
            <w:shd w:val="clear" w:color="auto" w:fill="auto"/>
            <w:vAlign w:val="bottom"/>
          </w:tcPr>
          <w:p w14:paraId="229E4E9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Was the outcome assessed without knowledge of candidate predictors (</w:t>
            </w:r>
            <w:proofErr w:type="gramStart"/>
            <w:r w:rsidRPr="008A4092">
              <w:rPr>
                <w:rFonts w:ascii="Times New Roman" w:hAnsi="Times New Roman" w:cs="Times New Roman"/>
              </w:rPr>
              <w:t>i.e.</w:t>
            </w:r>
            <w:proofErr w:type="gramEnd"/>
            <w:r w:rsidRPr="008A4092">
              <w:rPr>
                <w:rFonts w:ascii="Times New Roman" w:hAnsi="Times New Roman" w:cs="Times New Roman"/>
              </w:rPr>
              <w:t xml:space="preserve"> blinded)?</w:t>
            </w:r>
          </w:p>
        </w:tc>
        <w:tc>
          <w:tcPr>
            <w:tcW w:w="1480" w:type="dxa"/>
            <w:tcBorders>
              <w:left w:val="single" w:sz="4" w:space="0" w:color="000000"/>
            </w:tcBorders>
            <w:shd w:val="clear" w:color="auto" w:fill="auto"/>
            <w:vAlign w:val="bottom"/>
          </w:tcPr>
          <w:p w14:paraId="2E3A9AB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194DB1A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4270BC96" w14:textId="77777777" w:rsidTr="008A4092">
        <w:trPr>
          <w:trHeight w:val="288"/>
        </w:trPr>
        <w:tc>
          <w:tcPr>
            <w:tcW w:w="2552" w:type="dxa"/>
            <w:tcBorders>
              <w:left w:val="single" w:sz="8" w:space="0" w:color="000000"/>
              <w:right w:val="single" w:sz="8" w:space="0" w:color="000000"/>
            </w:tcBorders>
            <w:shd w:val="clear" w:color="auto" w:fill="auto"/>
            <w:vAlign w:val="bottom"/>
          </w:tcPr>
          <w:p w14:paraId="7EBC01BB"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0D9B68D5"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Was candidate predictors part of the outcome?</w:t>
            </w:r>
          </w:p>
        </w:tc>
        <w:tc>
          <w:tcPr>
            <w:tcW w:w="1480" w:type="dxa"/>
            <w:tcBorders>
              <w:left w:val="single" w:sz="4" w:space="0" w:color="000000"/>
            </w:tcBorders>
            <w:shd w:val="clear" w:color="auto" w:fill="D9D9D9" w:themeFill="background1" w:themeFillShade="D9"/>
            <w:vAlign w:val="bottom"/>
          </w:tcPr>
          <w:p w14:paraId="1E117DA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200D89EB"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417EF509" w14:textId="77777777" w:rsidTr="008A4092">
        <w:trPr>
          <w:trHeight w:val="288"/>
        </w:trPr>
        <w:tc>
          <w:tcPr>
            <w:tcW w:w="2552" w:type="dxa"/>
            <w:tcBorders>
              <w:left w:val="single" w:sz="8" w:space="0" w:color="000000"/>
              <w:bottom w:val="single" w:sz="4" w:space="0" w:color="000000"/>
              <w:right w:val="single" w:sz="8" w:space="0" w:color="000000"/>
            </w:tcBorders>
            <w:shd w:val="clear" w:color="auto" w:fill="auto"/>
            <w:vAlign w:val="bottom"/>
          </w:tcPr>
          <w:p w14:paraId="79FF938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tcBorders>
              <w:bottom w:val="single" w:sz="4" w:space="0" w:color="000000"/>
            </w:tcBorders>
            <w:shd w:val="clear" w:color="auto" w:fill="auto"/>
            <w:vAlign w:val="bottom"/>
          </w:tcPr>
          <w:p w14:paraId="5CCB24AA"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480" w:type="dxa"/>
            <w:tcBorders>
              <w:left w:val="single" w:sz="4" w:space="0" w:color="000000"/>
              <w:bottom w:val="single" w:sz="4" w:space="0" w:color="000000"/>
            </w:tcBorders>
            <w:shd w:val="clear" w:color="auto" w:fill="auto"/>
            <w:vAlign w:val="bottom"/>
          </w:tcPr>
          <w:p w14:paraId="784A7561"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bottom w:val="single" w:sz="4" w:space="0" w:color="000000"/>
              <w:right w:val="single" w:sz="8" w:space="0" w:color="000000"/>
            </w:tcBorders>
            <w:shd w:val="clear" w:color="auto" w:fill="auto"/>
            <w:vAlign w:val="bottom"/>
          </w:tcPr>
          <w:p w14:paraId="5B861275"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7F93B39E" w14:textId="77777777" w:rsidTr="008A4092">
        <w:trPr>
          <w:trHeight w:val="576"/>
        </w:trPr>
        <w:tc>
          <w:tcPr>
            <w:tcW w:w="2552" w:type="dxa"/>
            <w:tcBorders>
              <w:left w:val="single" w:sz="8" w:space="0" w:color="000000"/>
              <w:right w:val="single" w:sz="8" w:space="0" w:color="000000"/>
            </w:tcBorders>
            <w:shd w:val="clear" w:color="auto" w:fill="auto"/>
          </w:tcPr>
          <w:p w14:paraId="3E8B2EA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Candidate predictors</w:t>
            </w:r>
          </w:p>
        </w:tc>
        <w:tc>
          <w:tcPr>
            <w:tcW w:w="4111" w:type="dxa"/>
            <w:shd w:val="clear" w:color="auto" w:fill="auto"/>
            <w:vAlign w:val="bottom"/>
          </w:tcPr>
          <w:p w14:paraId="7C89114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xml:space="preserve">Number of predictors </w:t>
            </w:r>
          </w:p>
        </w:tc>
        <w:tc>
          <w:tcPr>
            <w:tcW w:w="1480" w:type="dxa"/>
            <w:tcBorders>
              <w:left w:val="single" w:sz="4" w:space="0" w:color="000000"/>
            </w:tcBorders>
            <w:shd w:val="clear" w:color="auto" w:fill="auto"/>
            <w:vAlign w:val="bottom"/>
          </w:tcPr>
          <w:p w14:paraId="3168F0D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21EC4159"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36DA67D9" w14:textId="77777777" w:rsidTr="008A4092">
        <w:trPr>
          <w:trHeight w:val="576"/>
        </w:trPr>
        <w:tc>
          <w:tcPr>
            <w:tcW w:w="2552" w:type="dxa"/>
            <w:tcBorders>
              <w:left w:val="single" w:sz="8" w:space="0" w:color="000000"/>
              <w:right w:val="single" w:sz="8" w:space="0" w:color="000000"/>
            </w:tcBorders>
            <w:shd w:val="clear" w:color="auto" w:fill="auto"/>
            <w:vAlign w:val="bottom"/>
          </w:tcPr>
          <w:p w14:paraId="605EAEC1"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2B6313C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Definition and method of measurement for each candidate predictors</w:t>
            </w:r>
          </w:p>
        </w:tc>
        <w:tc>
          <w:tcPr>
            <w:tcW w:w="1480" w:type="dxa"/>
            <w:tcBorders>
              <w:left w:val="single" w:sz="4" w:space="0" w:color="000000"/>
            </w:tcBorders>
            <w:shd w:val="clear" w:color="auto" w:fill="D9D9D9" w:themeFill="background1" w:themeFillShade="D9"/>
            <w:vAlign w:val="bottom"/>
          </w:tcPr>
          <w:p w14:paraId="12FAA831"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35130CA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231A8C97" w14:textId="77777777" w:rsidTr="008A4092">
        <w:trPr>
          <w:trHeight w:val="288"/>
        </w:trPr>
        <w:tc>
          <w:tcPr>
            <w:tcW w:w="2552" w:type="dxa"/>
            <w:tcBorders>
              <w:left w:val="single" w:sz="8" w:space="0" w:color="000000"/>
              <w:right w:val="single" w:sz="8" w:space="0" w:color="000000"/>
            </w:tcBorders>
            <w:shd w:val="clear" w:color="auto" w:fill="auto"/>
            <w:vAlign w:val="bottom"/>
          </w:tcPr>
          <w:p w14:paraId="73CEB43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5BE5822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Age of infants/timing of predictor measurement</w:t>
            </w:r>
          </w:p>
        </w:tc>
        <w:tc>
          <w:tcPr>
            <w:tcW w:w="1480" w:type="dxa"/>
            <w:tcBorders>
              <w:left w:val="single" w:sz="4" w:space="0" w:color="000000"/>
            </w:tcBorders>
            <w:shd w:val="clear" w:color="auto" w:fill="auto"/>
            <w:vAlign w:val="bottom"/>
          </w:tcPr>
          <w:p w14:paraId="0EBE943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4047F1F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29AA7DB2" w14:textId="77777777" w:rsidTr="008A4092">
        <w:trPr>
          <w:trHeight w:val="576"/>
        </w:trPr>
        <w:tc>
          <w:tcPr>
            <w:tcW w:w="2552" w:type="dxa"/>
            <w:tcBorders>
              <w:left w:val="single" w:sz="8" w:space="0" w:color="000000"/>
              <w:right w:val="single" w:sz="8" w:space="0" w:color="000000"/>
            </w:tcBorders>
            <w:shd w:val="clear" w:color="auto" w:fill="auto"/>
            <w:vAlign w:val="bottom"/>
          </w:tcPr>
          <w:p w14:paraId="4C9039F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540DCDDE"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Were predictors assessed blinded for the outcome, and for each other (if relevant)?</w:t>
            </w:r>
          </w:p>
        </w:tc>
        <w:tc>
          <w:tcPr>
            <w:tcW w:w="1480" w:type="dxa"/>
            <w:tcBorders>
              <w:left w:val="single" w:sz="4" w:space="0" w:color="000000"/>
            </w:tcBorders>
            <w:shd w:val="clear" w:color="auto" w:fill="D9D9D9" w:themeFill="background1" w:themeFillShade="D9"/>
            <w:vAlign w:val="bottom"/>
          </w:tcPr>
          <w:p w14:paraId="309F9C8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7643FF6A"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7F616F81" w14:textId="77777777" w:rsidTr="008A4092">
        <w:trPr>
          <w:trHeight w:val="576"/>
        </w:trPr>
        <w:tc>
          <w:tcPr>
            <w:tcW w:w="2552" w:type="dxa"/>
            <w:tcBorders>
              <w:left w:val="single" w:sz="8" w:space="0" w:color="000000"/>
              <w:right w:val="single" w:sz="8" w:space="0" w:color="000000"/>
            </w:tcBorders>
            <w:shd w:val="clear" w:color="auto" w:fill="auto"/>
            <w:vAlign w:val="bottom"/>
          </w:tcPr>
          <w:p w14:paraId="0CA4D6A1"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2ACAA479"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Handling of continuous predictors in the modelling (</w:t>
            </w: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linear, non-linear transformation categorised)</w:t>
            </w:r>
          </w:p>
        </w:tc>
        <w:tc>
          <w:tcPr>
            <w:tcW w:w="1480" w:type="dxa"/>
            <w:tcBorders>
              <w:left w:val="single" w:sz="4" w:space="0" w:color="000000"/>
            </w:tcBorders>
            <w:shd w:val="clear" w:color="auto" w:fill="auto"/>
            <w:vAlign w:val="bottom"/>
          </w:tcPr>
          <w:p w14:paraId="3B148276"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1CDDADCE"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72B2513B" w14:textId="77777777" w:rsidTr="008A4092">
        <w:trPr>
          <w:trHeight w:val="288"/>
        </w:trPr>
        <w:tc>
          <w:tcPr>
            <w:tcW w:w="2552" w:type="dxa"/>
            <w:tcBorders>
              <w:left w:val="single" w:sz="8" w:space="0" w:color="000000"/>
              <w:bottom w:val="single" w:sz="4" w:space="0" w:color="000000"/>
              <w:right w:val="single" w:sz="8" w:space="0" w:color="000000"/>
            </w:tcBorders>
            <w:shd w:val="clear" w:color="auto" w:fill="auto"/>
            <w:vAlign w:val="bottom"/>
          </w:tcPr>
          <w:p w14:paraId="57FFA67E"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tcBorders>
              <w:bottom w:val="single" w:sz="4" w:space="0" w:color="000000"/>
            </w:tcBorders>
            <w:shd w:val="clear" w:color="auto" w:fill="auto"/>
            <w:vAlign w:val="bottom"/>
          </w:tcPr>
          <w:p w14:paraId="05A308B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480" w:type="dxa"/>
            <w:tcBorders>
              <w:left w:val="single" w:sz="4" w:space="0" w:color="000000"/>
              <w:bottom w:val="single" w:sz="4" w:space="0" w:color="000000"/>
            </w:tcBorders>
            <w:shd w:val="clear" w:color="auto" w:fill="auto"/>
            <w:vAlign w:val="bottom"/>
          </w:tcPr>
          <w:p w14:paraId="5A921F4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bottom w:val="single" w:sz="4" w:space="0" w:color="000000"/>
              <w:right w:val="single" w:sz="8" w:space="0" w:color="000000"/>
            </w:tcBorders>
            <w:shd w:val="clear" w:color="auto" w:fill="auto"/>
            <w:vAlign w:val="bottom"/>
          </w:tcPr>
          <w:p w14:paraId="32C60B75"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4336D2CB" w14:textId="77777777" w:rsidTr="008A4092">
        <w:trPr>
          <w:trHeight w:val="288"/>
        </w:trPr>
        <w:tc>
          <w:tcPr>
            <w:tcW w:w="2552" w:type="dxa"/>
            <w:tcBorders>
              <w:left w:val="single" w:sz="8" w:space="0" w:color="000000"/>
              <w:right w:val="single" w:sz="8" w:space="0" w:color="000000"/>
            </w:tcBorders>
            <w:shd w:val="clear" w:color="auto" w:fill="auto"/>
            <w:vAlign w:val="bottom"/>
          </w:tcPr>
          <w:p w14:paraId="3DE33A7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Sample size</w:t>
            </w:r>
          </w:p>
        </w:tc>
        <w:tc>
          <w:tcPr>
            <w:tcW w:w="4111" w:type="dxa"/>
            <w:shd w:val="clear" w:color="auto" w:fill="auto"/>
            <w:vAlign w:val="bottom"/>
          </w:tcPr>
          <w:p w14:paraId="5146048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Number of participants</w:t>
            </w:r>
          </w:p>
        </w:tc>
        <w:tc>
          <w:tcPr>
            <w:tcW w:w="1480" w:type="dxa"/>
            <w:tcBorders>
              <w:left w:val="single" w:sz="4" w:space="0" w:color="000000"/>
            </w:tcBorders>
            <w:shd w:val="clear" w:color="auto" w:fill="auto"/>
            <w:vAlign w:val="bottom"/>
          </w:tcPr>
          <w:p w14:paraId="06296699"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7D51B91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1AB0E569" w14:textId="77777777" w:rsidTr="008A4092">
        <w:trPr>
          <w:trHeight w:val="288"/>
        </w:trPr>
        <w:tc>
          <w:tcPr>
            <w:tcW w:w="2552" w:type="dxa"/>
            <w:tcBorders>
              <w:left w:val="single" w:sz="8" w:space="0" w:color="000000"/>
              <w:right w:val="single" w:sz="8" w:space="0" w:color="000000"/>
            </w:tcBorders>
            <w:shd w:val="clear" w:color="auto" w:fill="auto"/>
            <w:vAlign w:val="bottom"/>
          </w:tcPr>
          <w:p w14:paraId="29418000"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50D85A10"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Number of events</w:t>
            </w:r>
          </w:p>
        </w:tc>
        <w:tc>
          <w:tcPr>
            <w:tcW w:w="1480" w:type="dxa"/>
            <w:tcBorders>
              <w:left w:val="single" w:sz="4" w:space="0" w:color="000000"/>
            </w:tcBorders>
            <w:shd w:val="clear" w:color="auto" w:fill="D9D9D9" w:themeFill="background1" w:themeFillShade="D9"/>
            <w:vAlign w:val="bottom"/>
          </w:tcPr>
          <w:p w14:paraId="1703FE6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0F430F5C"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5FBE5E08" w14:textId="77777777" w:rsidTr="008A4092">
        <w:trPr>
          <w:trHeight w:val="288"/>
        </w:trPr>
        <w:tc>
          <w:tcPr>
            <w:tcW w:w="2552" w:type="dxa"/>
            <w:tcBorders>
              <w:left w:val="single" w:sz="8" w:space="0" w:color="000000"/>
              <w:right w:val="single" w:sz="8" w:space="0" w:color="000000"/>
            </w:tcBorders>
            <w:shd w:val="clear" w:color="auto" w:fill="auto"/>
            <w:vAlign w:val="bottom"/>
          </w:tcPr>
          <w:p w14:paraId="0F5DAE56"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17F5CDC5"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Number of events per number of candidate predictor</w:t>
            </w:r>
          </w:p>
        </w:tc>
        <w:tc>
          <w:tcPr>
            <w:tcW w:w="1480" w:type="dxa"/>
            <w:tcBorders>
              <w:left w:val="single" w:sz="4" w:space="0" w:color="000000"/>
            </w:tcBorders>
            <w:shd w:val="clear" w:color="auto" w:fill="auto"/>
            <w:vAlign w:val="bottom"/>
          </w:tcPr>
          <w:p w14:paraId="4BE3BEB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7B17EBC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3AAA040D" w14:textId="77777777" w:rsidTr="008A4092">
        <w:trPr>
          <w:trHeight w:val="288"/>
        </w:trPr>
        <w:tc>
          <w:tcPr>
            <w:tcW w:w="2552" w:type="dxa"/>
            <w:tcBorders>
              <w:left w:val="single" w:sz="8" w:space="0" w:color="000000"/>
              <w:bottom w:val="single" w:sz="4" w:space="0" w:color="000000"/>
              <w:right w:val="single" w:sz="8" w:space="0" w:color="000000"/>
            </w:tcBorders>
            <w:shd w:val="clear" w:color="auto" w:fill="auto"/>
            <w:vAlign w:val="bottom"/>
          </w:tcPr>
          <w:p w14:paraId="252A403C"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tcBorders>
              <w:bottom w:val="single" w:sz="4" w:space="0" w:color="000000"/>
            </w:tcBorders>
            <w:shd w:val="clear" w:color="auto" w:fill="auto"/>
            <w:vAlign w:val="bottom"/>
          </w:tcPr>
          <w:p w14:paraId="60EF03C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480" w:type="dxa"/>
            <w:tcBorders>
              <w:left w:val="single" w:sz="4" w:space="0" w:color="000000"/>
              <w:bottom w:val="single" w:sz="4" w:space="0" w:color="000000"/>
            </w:tcBorders>
            <w:shd w:val="clear" w:color="auto" w:fill="auto"/>
            <w:vAlign w:val="bottom"/>
          </w:tcPr>
          <w:p w14:paraId="4C70DC2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bottom w:val="single" w:sz="4" w:space="0" w:color="000000"/>
              <w:right w:val="single" w:sz="8" w:space="0" w:color="000000"/>
            </w:tcBorders>
            <w:shd w:val="clear" w:color="auto" w:fill="auto"/>
            <w:vAlign w:val="bottom"/>
          </w:tcPr>
          <w:p w14:paraId="20BAD5D5"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5CDB4983" w14:textId="77777777" w:rsidTr="008A4092">
        <w:trPr>
          <w:trHeight w:val="576"/>
        </w:trPr>
        <w:tc>
          <w:tcPr>
            <w:tcW w:w="2552" w:type="dxa"/>
            <w:tcBorders>
              <w:left w:val="single" w:sz="8" w:space="0" w:color="000000"/>
              <w:right w:val="single" w:sz="8" w:space="0" w:color="000000"/>
            </w:tcBorders>
            <w:shd w:val="clear" w:color="auto" w:fill="auto"/>
          </w:tcPr>
          <w:p w14:paraId="276A3EF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Missing data</w:t>
            </w:r>
          </w:p>
        </w:tc>
        <w:tc>
          <w:tcPr>
            <w:tcW w:w="4111" w:type="dxa"/>
            <w:shd w:val="clear" w:color="auto" w:fill="auto"/>
            <w:vAlign w:val="bottom"/>
          </w:tcPr>
          <w:p w14:paraId="31FF48B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Number of participants with any missing value (including predictors and outcomes)</w:t>
            </w:r>
          </w:p>
        </w:tc>
        <w:tc>
          <w:tcPr>
            <w:tcW w:w="1480" w:type="dxa"/>
            <w:tcBorders>
              <w:left w:val="single" w:sz="4" w:space="0" w:color="000000"/>
            </w:tcBorders>
            <w:shd w:val="clear" w:color="auto" w:fill="auto"/>
            <w:vAlign w:val="bottom"/>
          </w:tcPr>
          <w:p w14:paraId="2994DE3C"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4F1E6A2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547D9501" w14:textId="77777777" w:rsidTr="008A4092">
        <w:trPr>
          <w:trHeight w:val="576"/>
        </w:trPr>
        <w:tc>
          <w:tcPr>
            <w:tcW w:w="2552" w:type="dxa"/>
            <w:tcBorders>
              <w:left w:val="single" w:sz="8" w:space="0" w:color="000000"/>
              <w:right w:val="single" w:sz="8" w:space="0" w:color="000000"/>
            </w:tcBorders>
            <w:shd w:val="clear" w:color="auto" w:fill="auto"/>
            <w:vAlign w:val="bottom"/>
          </w:tcPr>
          <w:p w14:paraId="639FFD4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0BC49311"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Number of participants with missing data for outcome</w:t>
            </w:r>
          </w:p>
        </w:tc>
        <w:tc>
          <w:tcPr>
            <w:tcW w:w="1480" w:type="dxa"/>
            <w:tcBorders>
              <w:left w:val="single" w:sz="4" w:space="0" w:color="000000"/>
            </w:tcBorders>
            <w:shd w:val="clear" w:color="auto" w:fill="D9D9D9" w:themeFill="background1" w:themeFillShade="D9"/>
            <w:vAlign w:val="bottom"/>
          </w:tcPr>
          <w:p w14:paraId="0F4AB9D6"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40C8053C"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34F0B850" w14:textId="77777777" w:rsidTr="008A4092">
        <w:trPr>
          <w:trHeight w:val="576"/>
        </w:trPr>
        <w:tc>
          <w:tcPr>
            <w:tcW w:w="2552" w:type="dxa"/>
            <w:tcBorders>
              <w:left w:val="single" w:sz="8" w:space="0" w:color="000000"/>
              <w:right w:val="single" w:sz="8" w:space="0" w:color="000000"/>
            </w:tcBorders>
            <w:shd w:val="clear" w:color="auto" w:fill="auto"/>
            <w:vAlign w:val="bottom"/>
          </w:tcPr>
          <w:p w14:paraId="70CA28C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168AEC81"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Number of participants with missing data for each predictor</w:t>
            </w:r>
          </w:p>
        </w:tc>
        <w:tc>
          <w:tcPr>
            <w:tcW w:w="1480" w:type="dxa"/>
            <w:tcBorders>
              <w:left w:val="single" w:sz="4" w:space="0" w:color="000000"/>
            </w:tcBorders>
            <w:shd w:val="clear" w:color="auto" w:fill="auto"/>
            <w:vAlign w:val="bottom"/>
          </w:tcPr>
          <w:p w14:paraId="6A9FC9BB"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0F0B05F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1D8AC402" w14:textId="77777777" w:rsidTr="008A4092">
        <w:trPr>
          <w:trHeight w:val="576"/>
        </w:trPr>
        <w:tc>
          <w:tcPr>
            <w:tcW w:w="2552" w:type="dxa"/>
            <w:tcBorders>
              <w:left w:val="single" w:sz="8" w:space="0" w:color="000000"/>
              <w:right w:val="single" w:sz="8" w:space="0" w:color="000000"/>
            </w:tcBorders>
            <w:shd w:val="clear" w:color="auto" w:fill="auto"/>
            <w:vAlign w:val="bottom"/>
          </w:tcPr>
          <w:p w14:paraId="11DB97E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305F2D4B"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Handling of missing data (</w:t>
            </w: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complete case analysis, imputation)</w:t>
            </w:r>
          </w:p>
        </w:tc>
        <w:tc>
          <w:tcPr>
            <w:tcW w:w="1480" w:type="dxa"/>
            <w:tcBorders>
              <w:left w:val="single" w:sz="4" w:space="0" w:color="000000"/>
            </w:tcBorders>
            <w:shd w:val="clear" w:color="auto" w:fill="D9D9D9" w:themeFill="background1" w:themeFillShade="D9"/>
            <w:vAlign w:val="bottom"/>
          </w:tcPr>
          <w:p w14:paraId="4E596ED0"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57FCEFD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525F814C" w14:textId="77777777" w:rsidTr="008A4092">
        <w:trPr>
          <w:trHeight w:val="288"/>
        </w:trPr>
        <w:tc>
          <w:tcPr>
            <w:tcW w:w="2552" w:type="dxa"/>
            <w:tcBorders>
              <w:left w:val="single" w:sz="8" w:space="0" w:color="000000"/>
              <w:bottom w:val="single" w:sz="4" w:space="0" w:color="000000"/>
              <w:right w:val="single" w:sz="8" w:space="0" w:color="000000"/>
            </w:tcBorders>
            <w:shd w:val="clear" w:color="auto" w:fill="auto"/>
            <w:vAlign w:val="bottom"/>
          </w:tcPr>
          <w:p w14:paraId="6F8E4895"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tcBorders>
              <w:bottom w:val="single" w:sz="4" w:space="0" w:color="000000"/>
            </w:tcBorders>
            <w:shd w:val="clear" w:color="auto" w:fill="auto"/>
            <w:vAlign w:val="bottom"/>
          </w:tcPr>
          <w:p w14:paraId="40835D6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480" w:type="dxa"/>
            <w:tcBorders>
              <w:left w:val="single" w:sz="4" w:space="0" w:color="000000"/>
              <w:bottom w:val="single" w:sz="4" w:space="0" w:color="000000"/>
            </w:tcBorders>
            <w:shd w:val="clear" w:color="auto" w:fill="auto"/>
            <w:vAlign w:val="bottom"/>
          </w:tcPr>
          <w:p w14:paraId="0AA2701E"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bottom w:val="single" w:sz="4" w:space="0" w:color="000000"/>
              <w:right w:val="single" w:sz="8" w:space="0" w:color="000000"/>
            </w:tcBorders>
            <w:shd w:val="clear" w:color="auto" w:fill="auto"/>
            <w:vAlign w:val="bottom"/>
          </w:tcPr>
          <w:p w14:paraId="14B3D78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3E770CF7" w14:textId="77777777" w:rsidTr="008A4092">
        <w:trPr>
          <w:trHeight w:val="576"/>
        </w:trPr>
        <w:tc>
          <w:tcPr>
            <w:tcW w:w="2552" w:type="dxa"/>
            <w:tcBorders>
              <w:left w:val="single" w:sz="8" w:space="0" w:color="000000"/>
              <w:right w:val="single" w:sz="8" w:space="0" w:color="000000"/>
            </w:tcBorders>
            <w:shd w:val="clear" w:color="auto" w:fill="auto"/>
          </w:tcPr>
          <w:p w14:paraId="34F0301B"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Model development</w:t>
            </w:r>
          </w:p>
        </w:tc>
        <w:tc>
          <w:tcPr>
            <w:tcW w:w="4111" w:type="dxa"/>
            <w:shd w:val="clear" w:color="auto" w:fill="auto"/>
            <w:vAlign w:val="bottom"/>
          </w:tcPr>
          <w:p w14:paraId="7D723A1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Modelling method (</w:t>
            </w: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logistic regression, neural network) and statistical software used</w:t>
            </w:r>
          </w:p>
        </w:tc>
        <w:tc>
          <w:tcPr>
            <w:tcW w:w="1480" w:type="dxa"/>
            <w:tcBorders>
              <w:left w:val="single" w:sz="4" w:space="0" w:color="000000"/>
            </w:tcBorders>
            <w:shd w:val="clear" w:color="auto" w:fill="auto"/>
            <w:vAlign w:val="bottom"/>
          </w:tcPr>
          <w:p w14:paraId="222AC29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5D77229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1C8BDC88" w14:textId="77777777" w:rsidTr="008A4092">
        <w:trPr>
          <w:trHeight w:val="288"/>
        </w:trPr>
        <w:tc>
          <w:tcPr>
            <w:tcW w:w="2552" w:type="dxa"/>
            <w:tcBorders>
              <w:left w:val="single" w:sz="8" w:space="0" w:color="000000"/>
              <w:right w:val="single" w:sz="8" w:space="0" w:color="000000"/>
            </w:tcBorders>
            <w:shd w:val="clear" w:color="auto" w:fill="auto"/>
            <w:vAlign w:val="bottom"/>
          </w:tcPr>
          <w:p w14:paraId="78394136"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47879A85"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Modelling assumptions satisfied</w:t>
            </w:r>
          </w:p>
        </w:tc>
        <w:tc>
          <w:tcPr>
            <w:tcW w:w="1480" w:type="dxa"/>
            <w:tcBorders>
              <w:left w:val="single" w:sz="4" w:space="0" w:color="000000"/>
            </w:tcBorders>
            <w:shd w:val="clear" w:color="auto" w:fill="D9D9D9" w:themeFill="background1" w:themeFillShade="D9"/>
            <w:vAlign w:val="bottom"/>
          </w:tcPr>
          <w:p w14:paraId="383FBB5B"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0003602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37F431FF" w14:textId="77777777" w:rsidTr="008A4092">
        <w:trPr>
          <w:trHeight w:val="1152"/>
        </w:trPr>
        <w:tc>
          <w:tcPr>
            <w:tcW w:w="2552" w:type="dxa"/>
            <w:tcBorders>
              <w:left w:val="single" w:sz="8" w:space="0" w:color="000000"/>
              <w:right w:val="single" w:sz="8" w:space="0" w:color="000000"/>
            </w:tcBorders>
            <w:shd w:val="clear" w:color="auto" w:fill="auto"/>
            <w:vAlign w:val="bottom"/>
          </w:tcPr>
          <w:p w14:paraId="3C9821A1"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334EE515"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xml:space="preserve">Method for selection of predictors </w:t>
            </w:r>
            <w:r w:rsidRPr="008A4092">
              <w:rPr>
                <w:rFonts w:ascii="Times New Roman" w:hAnsi="Times New Roman" w:cs="Times New Roman"/>
                <w:b/>
                <w:bCs/>
              </w:rPr>
              <w:t>for inclusion in</w:t>
            </w:r>
            <w:r w:rsidRPr="008A4092">
              <w:rPr>
                <w:rFonts w:ascii="Times New Roman" w:hAnsi="Times New Roman" w:cs="Times New Roman"/>
              </w:rPr>
              <w:t xml:space="preserve"> multivariable modelling (</w:t>
            </w: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all candidate predictors, pre-selection based on unadjusted association with the outcome) </w:t>
            </w:r>
          </w:p>
        </w:tc>
        <w:tc>
          <w:tcPr>
            <w:tcW w:w="1480" w:type="dxa"/>
            <w:tcBorders>
              <w:left w:val="single" w:sz="4" w:space="0" w:color="000000"/>
            </w:tcBorders>
            <w:shd w:val="clear" w:color="auto" w:fill="auto"/>
            <w:vAlign w:val="bottom"/>
          </w:tcPr>
          <w:p w14:paraId="74B732A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331E998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321908ED" w14:textId="77777777" w:rsidTr="008A4092">
        <w:trPr>
          <w:trHeight w:val="1152"/>
        </w:trPr>
        <w:tc>
          <w:tcPr>
            <w:tcW w:w="2552" w:type="dxa"/>
            <w:tcBorders>
              <w:left w:val="single" w:sz="8" w:space="0" w:color="000000"/>
              <w:right w:val="single" w:sz="8" w:space="0" w:color="000000"/>
            </w:tcBorders>
            <w:shd w:val="clear" w:color="auto" w:fill="auto"/>
            <w:vAlign w:val="bottom"/>
          </w:tcPr>
          <w:p w14:paraId="2E2EE3B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57E1F84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xml:space="preserve">Method for selection of predictors </w:t>
            </w:r>
            <w:r w:rsidRPr="008A4092">
              <w:rPr>
                <w:rFonts w:ascii="Times New Roman" w:hAnsi="Times New Roman" w:cs="Times New Roman"/>
                <w:b/>
                <w:bCs/>
              </w:rPr>
              <w:t>during</w:t>
            </w:r>
            <w:r w:rsidRPr="008A4092">
              <w:rPr>
                <w:rFonts w:ascii="Times New Roman" w:hAnsi="Times New Roman" w:cs="Times New Roman"/>
              </w:rPr>
              <w:t xml:space="preserve"> multivariable modelling (</w:t>
            </w: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full model approach, backward or forward selection) and criteria used (e.g. p-value, Akaike Information Criteria)</w:t>
            </w:r>
          </w:p>
        </w:tc>
        <w:tc>
          <w:tcPr>
            <w:tcW w:w="1480" w:type="dxa"/>
            <w:tcBorders>
              <w:left w:val="single" w:sz="4" w:space="0" w:color="000000"/>
            </w:tcBorders>
            <w:shd w:val="clear" w:color="auto" w:fill="D9D9D9" w:themeFill="background1" w:themeFillShade="D9"/>
            <w:vAlign w:val="bottom"/>
          </w:tcPr>
          <w:p w14:paraId="12FDD89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2F6ADFD0"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78851493" w14:textId="77777777" w:rsidTr="008A4092">
        <w:trPr>
          <w:trHeight w:val="864"/>
        </w:trPr>
        <w:tc>
          <w:tcPr>
            <w:tcW w:w="2552" w:type="dxa"/>
            <w:tcBorders>
              <w:left w:val="single" w:sz="8" w:space="0" w:color="000000"/>
              <w:right w:val="single" w:sz="8" w:space="0" w:color="000000"/>
            </w:tcBorders>
            <w:shd w:val="clear" w:color="auto" w:fill="auto"/>
            <w:vAlign w:val="bottom"/>
          </w:tcPr>
          <w:p w14:paraId="05784830"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lastRenderedPageBreak/>
              <w:t> </w:t>
            </w:r>
          </w:p>
        </w:tc>
        <w:tc>
          <w:tcPr>
            <w:tcW w:w="4111" w:type="dxa"/>
            <w:shd w:val="clear" w:color="auto" w:fill="auto"/>
            <w:vAlign w:val="bottom"/>
          </w:tcPr>
          <w:p w14:paraId="727615FA"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Shrinkage of predictor weights or regression coefficients (</w:t>
            </w: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no shrinkage, uniform shrinkage, penalised estimation) </w:t>
            </w:r>
          </w:p>
        </w:tc>
        <w:tc>
          <w:tcPr>
            <w:tcW w:w="1480" w:type="dxa"/>
            <w:tcBorders>
              <w:left w:val="single" w:sz="4" w:space="0" w:color="000000"/>
            </w:tcBorders>
            <w:shd w:val="clear" w:color="auto" w:fill="auto"/>
            <w:vAlign w:val="bottom"/>
          </w:tcPr>
          <w:p w14:paraId="37360F0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2FEB7F72"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5AD2017B" w14:textId="77777777" w:rsidTr="008A4092">
        <w:trPr>
          <w:trHeight w:val="288"/>
        </w:trPr>
        <w:tc>
          <w:tcPr>
            <w:tcW w:w="2552" w:type="dxa"/>
            <w:tcBorders>
              <w:left w:val="single" w:sz="8" w:space="0" w:color="000000"/>
              <w:bottom w:val="single" w:sz="4" w:space="0" w:color="000000"/>
              <w:right w:val="single" w:sz="8" w:space="0" w:color="000000"/>
            </w:tcBorders>
            <w:shd w:val="clear" w:color="auto" w:fill="auto"/>
            <w:vAlign w:val="bottom"/>
          </w:tcPr>
          <w:p w14:paraId="2473354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tcBorders>
              <w:bottom w:val="single" w:sz="4" w:space="0" w:color="000000"/>
            </w:tcBorders>
            <w:shd w:val="clear" w:color="auto" w:fill="auto"/>
            <w:vAlign w:val="bottom"/>
          </w:tcPr>
          <w:p w14:paraId="72CFB19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480" w:type="dxa"/>
            <w:tcBorders>
              <w:left w:val="single" w:sz="4" w:space="0" w:color="000000"/>
              <w:bottom w:val="single" w:sz="4" w:space="0" w:color="000000"/>
            </w:tcBorders>
            <w:shd w:val="clear" w:color="auto" w:fill="auto"/>
            <w:vAlign w:val="bottom"/>
          </w:tcPr>
          <w:p w14:paraId="24DCF50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bottom w:val="single" w:sz="4" w:space="0" w:color="000000"/>
              <w:right w:val="single" w:sz="8" w:space="0" w:color="000000"/>
            </w:tcBorders>
            <w:shd w:val="clear" w:color="auto" w:fill="auto"/>
            <w:vAlign w:val="bottom"/>
          </w:tcPr>
          <w:p w14:paraId="4BB0DB1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40B8277C" w14:textId="77777777" w:rsidTr="008A4092">
        <w:trPr>
          <w:trHeight w:val="576"/>
        </w:trPr>
        <w:tc>
          <w:tcPr>
            <w:tcW w:w="2552" w:type="dxa"/>
            <w:tcBorders>
              <w:left w:val="single" w:sz="8" w:space="0" w:color="000000"/>
              <w:right w:val="single" w:sz="8" w:space="0" w:color="000000"/>
            </w:tcBorders>
            <w:shd w:val="clear" w:color="auto" w:fill="auto"/>
          </w:tcPr>
          <w:p w14:paraId="458FBCC0"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Model performance</w:t>
            </w:r>
          </w:p>
        </w:tc>
        <w:tc>
          <w:tcPr>
            <w:tcW w:w="4111" w:type="dxa"/>
            <w:shd w:val="clear" w:color="auto" w:fill="auto"/>
            <w:vAlign w:val="bottom"/>
          </w:tcPr>
          <w:p w14:paraId="3648EF4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Discrimination measure (C-statistics) with confidence interval or standard error</w:t>
            </w:r>
          </w:p>
        </w:tc>
        <w:tc>
          <w:tcPr>
            <w:tcW w:w="1480" w:type="dxa"/>
            <w:tcBorders>
              <w:left w:val="single" w:sz="4" w:space="0" w:color="000000"/>
            </w:tcBorders>
            <w:shd w:val="clear" w:color="auto" w:fill="auto"/>
            <w:vAlign w:val="bottom"/>
          </w:tcPr>
          <w:p w14:paraId="270FAB31"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1F27461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613E9C3E" w14:textId="77777777" w:rsidTr="008A4092">
        <w:trPr>
          <w:trHeight w:val="864"/>
        </w:trPr>
        <w:tc>
          <w:tcPr>
            <w:tcW w:w="2552" w:type="dxa"/>
            <w:tcBorders>
              <w:left w:val="single" w:sz="8" w:space="0" w:color="000000"/>
              <w:right w:val="single" w:sz="8" w:space="0" w:color="000000"/>
            </w:tcBorders>
            <w:shd w:val="clear" w:color="auto" w:fill="auto"/>
            <w:vAlign w:val="bottom"/>
          </w:tcPr>
          <w:p w14:paraId="73CF9F0E"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7F15C236"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Calibration measure (O:E ratio, calibration plot or slope, Hosmer-</w:t>
            </w:r>
            <w:proofErr w:type="spellStart"/>
            <w:r w:rsidRPr="008A4092">
              <w:rPr>
                <w:rFonts w:ascii="Times New Roman" w:hAnsi="Times New Roman" w:cs="Times New Roman"/>
              </w:rPr>
              <w:t>Lemeshow</w:t>
            </w:r>
            <w:proofErr w:type="spellEnd"/>
            <w:r w:rsidRPr="008A4092">
              <w:rPr>
                <w:rFonts w:ascii="Times New Roman" w:hAnsi="Times New Roman" w:cs="Times New Roman"/>
              </w:rPr>
              <w:t xml:space="preserve"> test) with confidence interval or standard error</w:t>
            </w:r>
          </w:p>
        </w:tc>
        <w:tc>
          <w:tcPr>
            <w:tcW w:w="1480" w:type="dxa"/>
            <w:tcBorders>
              <w:left w:val="single" w:sz="4" w:space="0" w:color="000000"/>
            </w:tcBorders>
            <w:shd w:val="clear" w:color="auto" w:fill="D9D9D9" w:themeFill="background1" w:themeFillShade="D9"/>
            <w:vAlign w:val="bottom"/>
          </w:tcPr>
          <w:p w14:paraId="00C881A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272212F9"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3B5615A4" w14:textId="77777777" w:rsidTr="008A4092">
        <w:trPr>
          <w:trHeight w:val="1152"/>
        </w:trPr>
        <w:tc>
          <w:tcPr>
            <w:tcW w:w="2552" w:type="dxa"/>
            <w:tcBorders>
              <w:left w:val="single" w:sz="8" w:space="0" w:color="000000"/>
              <w:right w:val="single" w:sz="8" w:space="0" w:color="000000"/>
            </w:tcBorders>
            <w:shd w:val="clear" w:color="auto" w:fill="auto"/>
            <w:vAlign w:val="bottom"/>
          </w:tcPr>
          <w:p w14:paraId="39FCEE4C"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374EADD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Classification measure (</w:t>
            </w: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net benefit analysis, sensitivity, specificity, positive predictive value, negative predictive value) and whether a priori cut-offs were used</w:t>
            </w:r>
          </w:p>
        </w:tc>
        <w:tc>
          <w:tcPr>
            <w:tcW w:w="1480" w:type="dxa"/>
            <w:tcBorders>
              <w:left w:val="single" w:sz="4" w:space="0" w:color="000000"/>
            </w:tcBorders>
            <w:shd w:val="clear" w:color="auto" w:fill="auto"/>
            <w:vAlign w:val="bottom"/>
          </w:tcPr>
          <w:p w14:paraId="606F7E26"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3047535E"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38FCBECE" w14:textId="77777777" w:rsidTr="008A4092">
        <w:trPr>
          <w:trHeight w:val="288"/>
        </w:trPr>
        <w:tc>
          <w:tcPr>
            <w:tcW w:w="2552" w:type="dxa"/>
            <w:tcBorders>
              <w:left w:val="single" w:sz="8" w:space="0" w:color="000000"/>
              <w:bottom w:val="single" w:sz="4" w:space="0" w:color="000000"/>
              <w:right w:val="single" w:sz="8" w:space="0" w:color="000000"/>
            </w:tcBorders>
            <w:shd w:val="clear" w:color="auto" w:fill="auto"/>
            <w:vAlign w:val="bottom"/>
          </w:tcPr>
          <w:p w14:paraId="7088FBE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tcBorders>
              <w:bottom w:val="single" w:sz="4" w:space="0" w:color="000000"/>
            </w:tcBorders>
            <w:shd w:val="clear" w:color="auto" w:fill="auto"/>
            <w:vAlign w:val="bottom"/>
          </w:tcPr>
          <w:p w14:paraId="5234F07C"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480" w:type="dxa"/>
            <w:tcBorders>
              <w:left w:val="single" w:sz="4" w:space="0" w:color="000000"/>
              <w:bottom w:val="single" w:sz="4" w:space="0" w:color="000000"/>
            </w:tcBorders>
            <w:shd w:val="clear" w:color="auto" w:fill="auto"/>
            <w:vAlign w:val="bottom"/>
          </w:tcPr>
          <w:p w14:paraId="53FAB2F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bottom w:val="single" w:sz="4" w:space="0" w:color="000000"/>
              <w:right w:val="single" w:sz="8" w:space="0" w:color="000000"/>
            </w:tcBorders>
            <w:shd w:val="clear" w:color="auto" w:fill="auto"/>
            <w:vAlign w:val="bottom"/>
          </w:tcPr>
          <w:p w14:paraId="53B0997A"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75704A6A" w14:textId="77777777" w:rsidTr="008A4092">
        <w:trPr>
          <w:trHeight w:val="1152"/>
        </w:trPr>
        <w:tc>
          <w:tcPr>
            <w:tcW w:w="2552" w:type="dxa"/>
            <w:tcBorders>
              <w:left w:val="single" w:sz="8" w:space="0" w:color="000000"/>
              <w:right w:val="single" w:sz="8" w:space="0" w:color="000000"/>
            </w:tcBorders>
            <w:shd w:val="clear" w:color="auto" w:fill="auto"/>
          </w:tcPr>
          <w:p w14:paraId="5330A460"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Model evaluation</w:t>
            </w:r>
          </w:p>
        </w:tc>
        <w:tc>
          <w:tcPr>
            <w:tcW w:w="4111" w:type="dxa"/>
            <w:shd w:val="clear" w:color="auto" w:fill="auto"/>
            <w:vAlign w:val="bottom"/>
          </w:tcPr>
          <w:p w14:paraId="0C1ED1EB"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Method used for testing model performance: (a) Developmental dataset only (random split, re-sampling methods (</w:t>
            </w: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bootstrap), (b) Separate external validation (e.g. temporal, geographical)</w:t>
            </w:r>
          </w:p>
        </w:tc>
        <w:tc>
          <w:tcPr>
            <w:tcW w:w="1480" w:type="dxa"/>
            <w:tcBorders>
              <w:left w:val="single" w:sz="4" w:space="0" w:color="000000"/>
            </w:tcBorders>
            <w:shd w:val="clear" w:color="auto" w:fill="auto"/>
            <w:vAlign w:val="bottom"/>
          </w:tcPr>
          <w:p w14:paraId="1567CC16"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4A0D25C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3D868660" w14:textId="77777777" w:rsidTr="008A4092">
        <w:trPr>
          <w:trHeight w:val="864"/>
        </w:trPr>
        <w:tc>
          <w:tcPr>
            <w:tcW w:w="2552" w:type="dxa"/>
            <w:tcBorders>
              <w:left w:val="single" w:sz="8" w:space="0" w:color="000000"/>
              <w:right w:val="single" w:sz="8" w:space="0" w:color="000000"/>
            </w:tcBorders>
            <w:shd w:val="clear" w:color="auto" w:fill="auto"/>
            <w:vAlign w:val="bottom"/>
          </w:tcPr>
          <w:p w14:paraId="6FE3CB00"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10EFC101"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If poor validation, was model adjusted or updated (</w:t>
            </w: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intercept re-calibrated, predictor effects adjusted, new predictors added)?</w:t>
            </w:r>
          </w:p>
        </w:tc>
        <w:tc>
          <w:tcPr>
            <w:tcW w:w="1480" w:type="dxa"/>
            <w:tcBorders>
              <w:left w:val="single" w:sz="4" w:space="0" w:color="000000"/>
            </w:tcBorders>
            <w:shd w:val="clear" w:color="auto" w:fill="D9D9D9" w:themeFill="background1" w:themeFillShade="D9"/>
            <w:vAlign w:val="bottom"/>
          </w:tcPr>
          <w:p w14:paraId="58CBFC8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24A3DDF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25458617" w14:textId="77777777" w:rsidTr="008A4092">
        <w:trPr>
          <w:trHeight w:val="288"/>
        </w:trPr>
        <w:tc>
          <w:tcPr>
            <w:tcW w:w="2552" w:type="dxa"/>
            <w:tcBorders>
              <w:left w:val="single" w:sz="8" w:space="0" w:color="000000"/>
              <w:bottom w:val="single" w:sz="4" w:space="0" w:color="000000"/>
              <w:right w:val="single" w:sz="8" w:space="0" w:color="000000"/>
            </w:tcBorders>
            <w:shd w:val="clear" w:color="auto" w:fill="auto"/>
            <w:vAlign w:val="bottom"/>
          </w:tcPr>
          <w:p w14:paraId="6CDDD535"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tcBorders>
              <w:bottom w:val="single" w:sz="4" w:space="0" w:color="000000"/>
            </w:tcBorders>
            <w:shd w:val="clear" w:color="auto" w:fill="auto"/>
            <w:vAlign w:val="bottom"/>
          </w:tcPr>
          <w:p w14:paraId="15494546"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480" w:type="dxa"/>
            <w:tcBorders>
              <w:left w:val="single" w:sz="4" w:space="0" w:color="000000"/>
              <w:bottom w:val="single" w:sz="4" w:space="0" w:color="000000"/>
            </w:tcBorders>
            <w:shd w:val="clear" w:color="auto" w:fill="auto"/>
            <w:vAlign w:val="bottom"/>
          </w:tcPr>
          <w:p w14:paraId="36F33B0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bottom w:val="single" w:sz="4" w:space="0" w:color="000000"/>
              <w:right w:val="single" w:sz="8" w:space="0" w:color="000000"/>
            </w:tcBorders>
            <w:shd w:val="clear" w:color="auto" w:fill="auto"/>
            <w:vAlign w:val="bottom"/>
          </w:tcPr>
          <w:p w14:paraId="2C2BBEDA"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7DE25245" w14:textId="77777777" w:rsidTr="008A4092">
        <w:trPr>
          <w:trHeight w:val="288"/>
        </w:trPr>
        <w:tc>
          <w:tcPr>
            <w:tcW w:w="2552" w:type="dxa"/>
            <w:tcBorders>
              <w:left w:val="single" w:sz="8" w:space="0" w:color="000000"/>
              <w:right w:val="single" w:sz="8" w:space="0" w:color="000000"/>
            </w:tcBorders>
            <w:shd w:val="clear" w:color="auto" w:fill="auto"/>
          </w:tcPr>
          <w:p w14:paraId="7735F279"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Results</w:t>
            </w:r>
          </w:p>
        </w:tc>
        <w:tc>
          <w:tcPr>
            <w:tcW w:w="4111" w:type="dxa"/>
            <w:shd w:val="clear" w:color="auto" w:fill="auto"/>
            <w:vAlign w:val="bottom"/>
          </w:tcPr>
          <w:p w14:paraId="6BA40F2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Final model presented including predictor weights</w:t>
            </w:r>
          </w:p>
        </w:tc>
        <w:tc>
          <w:tcPr>
            <w:tcW w:w="1480" w:type="dxa"/>
            <w:tcBorders>
              <w:left w:val="single" w:sz="4" w:space="0" w:color="000000"/>
            </w:tcBorders>
            <w:shd w:val="clear" w:color="auto" w:fill="auto"/>
            <w:vAlign w:val="bottom"/>
          </w:tcPr>
          <w:p w14:paraId="0FE64D79"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1136C9A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41F5114C" w14:textId="77777777" w:rsidTr="008A4092">
        <w:trPr>
          <w:trHeight w:val="576"/>
        </w:trPr>
        <w:tc>
          <w:tcPr>
            <w:tcW w:w="2552" w:type="dxa"/>
            <w:tcBorders>
              <w:left w:val="single" w:sz="8" w:space="0" w:color="000000"/>
              <w:right w:val="single" w:sz="8" w:space="0" w:color="000000"/>
            </w:tcBorders>
            <w:shd w:val="clear" w:color="auto" w:fill="auto"/>
            <w:vAlign w:val="bottom"/>
          </w:tcPr>
          <w:p w14:paraId="6E7B1C05"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03EEEED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Alternative presentation of the model (</w:t>
            </w: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nomogram, score chart)</w:t>
            </w:r>
          </w:p>
        </w:tc>
        <w:tc>
          <w:tcPr>
            <w:tcW w:w="1480" w:type="dxa"/>
            <w:tcBorders>
              <w:left w:val="single" w:sz="4" w:space="0" w:color="000000"/>
            </w:tcBorders>
            <w:shd w:val="clear" w:color="auto" w:fill="D9D9D9" w:themeFill="background1" w:themeFillShade="D9"/>
            <w:vAlign w:val="bottom"/>
          </w:tcPr>
          <w:p w14:paraId="004E88A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5FDD258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76F3056A" w14:textId="77777777" w:rsidTr="008A4092">
        <w:trPr>
          <w:trHeight w:val="864"/>
        </w:trPr>
        <w:tc>
          <w:tcPr>
            <w:tcW w:w="2552" w:type="dxa"/>
            <w:tcBorders>
              <w:left w:val="single" w:sz="8" w:space="0" w:color="000000"/>
              <w:right w:val="single" w:sz="8" w:space="0" w:color="000000"/>
            </w:tcBorders>
            <w:shd w:val="clear" w:color="auto" w:fill="auto"/>
            <w:vAlign w:val="bottom"/>
          </w:tcPr>
          <w:p w14:paraId="71A5586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6F3CCE9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Comparison of the distribution of predictors (including missing data) for development and validation datasets</w:t>
            </w:r>
          </w:p>
        </w:tc>
        <w:tc>
          <w:tcPr>
            <w:tcW w:w="1480" w:type="dxa"/>
            <w:tcBorders>
              <w:left w:val="single" w:sz="4" w:space="0" w:color="000000"/>
            </w:tcBorders>
            <w:shd w:val="clear" w:color="auto" w:fill="auto"/>
            <w:vAlign w:val="bottom"/>
          </w:tcPr>
          <w:p w14:paraId="0ACF589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4F8686E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6ECDD589" w14:textId="77777777" w:rsidTr="008A4092">
        <w:trPr>
          <w:trHeight w:val="288"/>
        </w:trPr>
        <w:tc>
          <w:tcPr>
            <w:tcW w:w="2552" w:type="dxa"/>
            <w:tcBorders>
              <w:left w:val="single" w:sz="8" w:space="0" w:color="000000"/>
              <w:bottom w:val="single" w:sz="4" w:space="0" w:color="000000"/>
              <w:right w:val="single" w:sz="8" w:space="0" w:color="000000"/>
            </w:tcBorders>
            <w:shd w:val="clear" w:color="auto" w:fill="auto"/>
            <w:vAlign w:val="bottom"/>
          </w:tcPr>
          <w:p w14:paraId="6423B31C"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tcBorders>
              <w:bottom w:val="single" w:sz="4" w:space="0" w:color="000000"/>
            </w:tcBorders>
            <w:shd w:val="clear" w:color="auto" w:fill="auto"/>
            <w:vAlign w:val="bottom"/>
          </w:tcPr>
          <w:p w14:paraId="489B1FE6"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480" w:type="dxa"/>
            <w:tcBorders>
              <w:left w:val="single" w:sz="4" w:space="0" w:color="000000"/>
              <w:bottom w:val="single" w:sz="4" w:space="0" w:color="000000"/>
            </w:tcBorders>
            <w:shd w:val="clear" w:color="auto" w:fill="auto"/>
            <w:vAlign w:val="bottom"/>
          </w:tcPr>
          <w:p w14:paraId="02239586"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bottom w:val="single" w:sz="4" w:space="0" w:color="000000"/>
              <w:right w:val="single" w:sz="8" w:space="0" w:color="000000"/>
            </w:tcBorders>
            <w:shd w:val="clear" w:color="auto" w:fill="auto"/>
            <w:vAlign w:val="bottom"/>
          </w:tcPr>
          <w:p w14:paraId="2A2BD66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408C8D4D" w14:textId="77777777" w:rsidTr="008A4092">
        <w:trPr>
          <w:trHeight w:val="864"/>
        </w:trPr>
        <w:tc>
          <w:tcPr>
            <w:tcW w:w="2552" w:type="dxa"/>
            <w:tcBorders>
              <w:left w:val="single" w:sz="8" w:space="0" w:color="000000"/>
              <w:right w:val="single" w:sz="8" w:space="0" w:color="000000"/>
            </w:tcBorders>
            <w:shd w:val="clear" w:color="auto" w:fill="auto"/>
          </w:tcPr>
          <w:p w14:paraId="6985D39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Interpretation and discussion</w:t>
            </w:r>
          </w:p>
        </w:tc>
        <w:tc>
          <w:tcPr>
            <w:tcW w:w="4111" w:type="dxa"/>
            <w:shd w:val="clear" w:color="auto" w:fill="auto"/>
            <w:vAlign w:val="bottom"/>
          </w:tcPr>
          <w:p w14:paraId="4E142F2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Interpretation of model (</w:t>
            </w: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confirmatory - model useful for practice; exploratory - more research needed)</w:t>
            </w:r>
          </w:p>
        </w:tc>
        <w:tc>
          <w:tcPr>
            <w:tcW w:w="1480" w:type="dxa"/>
            <w:tcBorders>
              <w:left w:val="single" w:sz="4" w:space="0" w:color="000000"/>
            </w:tcBorders>
            <w:shd w:val="clear" w:color="auto" w:fill="auto"/>
            <w:vAlign w:val="bottom"/>
          </w:tcPr>
          <w:p w14:paraId="77612A47"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659FDA7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60FBC328" w14:textId="77777777" w:rsidTr="008A4092">
        <w:trPr>
          <w:trHeight w:val="576"/>
        </w:trPr>
        <w:tc>
          <w:tcPr>
            <w:tcW w:w="2552" w:type="dxa"/>
            <w:tcBorders>
              <w:left w:val="single" w:sz="8" w:space="0" w:color="000000"/>
              <w:right w:val="single" w:sz="8" w:space="0" w:color="000000"/>
            </w:tcBorders>
            <w:shd w:val="clear" w:color="auto" w:fill="auto"/>
            <w:vAlign w:val="bottom"/>
          </w:tcPr>
          <w:p w14:paraId="6B1591CB"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D9D9D9" w:themeFill="background1" w:themeFillShade="D9"/>
            <w:vAlign w:val="bottom"/>
          </w:tcPr>
          <w:p w14:paraId="35871C3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Comparison with other studies (</w:t>
            </w:r>
            <w:proofErr w:type="gramStart"/>
            <w:r w:rsidRPr="008A4092">
              <w:rPr>
                <w:rFonts w:ascii="Times New Roman" w:hAnsi="Times New Roman" w:cs="Times New Roman"/>
              </w:rPr>
              <w:t>e.g.</w:t>
            </w:r>
            <w:proofErr w:type="gramEnd"/>
            <w:r w:rsidRPr="008A4092">
              <w:rPr>
                <w:rFonts w:ascii="Times New Roman" w:hAnsi="Times New Roman" w:cs="Times New Roman"/>
              </w:rPr>
              <w:t xml:space="preserve"> generalisability, strengths and limitations)</w:t>
            </w:r>
          </w:p>
        </w:tc>
        <w:tc>
          <w:tcPr>
            <w:tcW w:w="1480" w:type="dxa"/>
            <w:tcBorders>
              <w:left w:val="single" w:sz="4" w:space="0" w:color="000000"/>
            </w:tcBorders>
            <w:shd w:val="clear" w:color="auto" w:fill="D9D9D9" w:themeFill="background1" w:themeFillShade="D9"/>
            <w:vAlign w:val="bottom"/>
          </w:tcPr>
          <w:p w14:paraId="1B536E56"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D9D9D9" w:themeFill="background1" w:themeFillShade="D9"/>
            <w:vAlign w:val="bottom"/>
          </w:tcPr>
          <w:p w14:paraId="6ABC9DB9"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2990A947" w14:textId="77777777" w:rsidTr="008A4092">
        <w:trPr>
          <w:trHeight w:val="288"/>
        </w:trPr>
        <w:tc>
          <w:tcPr>
            <w:tcW w:w="2552" w:type="dxa"/>
            <w:tcBorders>
              <w:left w:val="single" w:sz="8" w:space="0" w:color="000000"/>
              <w:right w:val="single" w:sz="8" w:space="0" w:color="000000"/>
            </w:tcBorders>
            <w:shd w:val="clear" w:color="auto" w:fill="auto"/>
            <w:vAlign w:val="bottom"/>
          </w:tcPr>
          <w:p w14:paraId="357AC686"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shd w:val="clear" w:color="auto" w:fill="auto"/>
            <w:vAlign w:val="bottom"/>
          </w:tcPr>
          <w:p w14:paraId="421ED939"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Ease of use of the model</w:t>
            </w:r>
          </w:p>
        </w:tc>
        <w:tc>
          <w:tcPr>
            <w:tcW w:w="1480" w:type="dxa"/>
            <w:tcBorders>
              <w:left w:val="single" w:sz="4" w:space="0" w:color="000000"/>
            </w:tcBorders>
            <w:shd w:val="clear" w:color="auto" w:fill="auto"/>
            <w:vAlign w:val="bottom"/>
          </w:tcPr>
          <w:p w14:paraId="348031AE"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34FEAF1D"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22CC0CD6" w14:textId="77777777" w:rsidTr="008A4092">
        <w:trPr>
          <w:trHeight w:val="288"/>
        </w:trPr>
        <w:tc>
          <w:tcPr>
            <w:tcW w:w="2552" w:type="dxa"/>
            <w:tcBorders>
              <w:left w:val="single" w:sz="8" w:space="0" w:color="000000"/>
              <w:bottom w:val="single" w:sz="4" w:space="0" w:color="000000"/>
              <w:right w:val="single" w:sz="8" w:space="0" w:color="000000"/>
            </w:tcBorders>
            <w:shd w:val="clear" w:color="auto" w:fill="auto"/>
            <w:vAlign w:val="bottom"/>
          </w:tcPr>
          <w:p w14:paraId="2DBAD60C"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tcBorders>
              <w:bottom w:val="single" w:sz="4" w:space="0" w:color="000000"/>
            </w:tcBorders>
            <w:shd w:val="clear" w:color="auto" w:fill="auto"/>
            <w:vAlign w:val="bottom"/>
          </w:tcPr>
          <w:p w14:paraId="73B2483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480" w:type="dxa"/>
            <w:tcBorders>
              <w:left w:val="single" w:sz="4" w:space="0" w:color="000000"/>
              <w:bottom w:val="single" w:sz="4" w:space="0" w:color="000000"/>
            </w:tcBorders>
            <w:shd w:val="clear" w:color="auto" w:fill="auto"/>
            <w:vAlign w:val="bottom"/>
          </w:tcPr>
          <w:p w14:paraId="198A9A71"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bottom w:val="single" w:sz="4" w:space="0" w:color="000000"/>
              <w:right w:val="single" w:sz="8" w:space="0" w:color="000000"/>
            </w:tcBorders>
            <w:shd w:val="clear" w:color="auto" w:fill="auto"/>
            <w:vAlign w:val="bottom"/>
          </w:tcPr>
          <w:p w14:paraId="755396C5"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343BBE10" w14:textId="77777777" w:rsidTr="008A4092">
        <w:trPr>
          <w:trHeight w:val="576"/>
        </w:trPr>
        <w:tc>
          <w:tcPr>
            <w:tcW w:w="2552" w:type="dxa"/>
            <w:tcBorders>
              <w:left w:val="single" w:sz="8" w:space="0" w:color="000000"/>
              <w:right w:val="single" w:sz="8" w:space="0" w:color="000000"/>
            </w:tcBorders>
            <w:shd w:val="clear" w:color="auto" w:fill="auto"/>
            <w:vAlign w:val="bottom"/>
          </w:tcPr>
          <w:p w14:paraId="09153E98"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Author correspondence</w:t>
            </w:r>
          </w:p>
        </w:tc>
        <w:tc>
          <w:tcPr>
            <w:tcW w:w="4111" w:type="dxa"/>
            <w:shd w:val="clear" w:color="auto" w:fill="auto"/>
          </w:tcPr>
          <w:p w14:paraId="0F0F0053"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Contact details of the corresponding author</w:t>
            </w:r>
          </w:p>
        </w:tc>
        <w:tc>
          <w:tcPr>
            <w:tcW w:w="1480" w:type="dxa"/>
            <w:tcBorders>
              <w:left w:val="single" w:sz="4" w:space="0" w:color="000000"/>
            </w:tcBorders>
            <w:shd w:val="clear" w:color="auto" w:fill="auto"/>
            <w:vAlign w:val="bottom"/>
          </w:tcPr>
          <w:p w14:paraId="4D8C1EFB"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138D712E"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4F685145" w14:textId="77777777" w:rsidTr="008A4092">
        <w:trPr>
          <w:trHeight w:val="288"/>
        </w:trPr>
        <w:tc>
          <w:tcPr>
            <w:tcW w:w="2552" w:type="dxa"/>
            <w:tcBorders>
              <w:left w:val="single" w:sz="8" w:space="0" w:color="000000"/>
              <w:bottom w:val="single" w:sz="4" w:space="0" w:color="000000"/>
              <w:right w:val="single" w:sz="8" w:space="0" w:color="000000"/>
            </w:tcBorders>
            <w:shd w:val="clear" w:color="auto" w:fill="auto"/>
            <w:vAlign w:val="bottom"/>
          </w:tcPr>
          <w:p w14:paraId="72F7492C"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4111" w:type="dxa"/>
            <w:tcBorders>
              <w:bottom w:val="single" w:sz="4" w:space="0" w:color="000000"/>
            </w:tcBorders>
            <w:shd w:val="clear" w:color="auto" w:fill="auto"/>
            <w:vAlign w:val="bottom"/>
          </w:tcPr>
          <w:p w14:paraId="13BF034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480" w:type="dxa"/>
            <w:tcBorders>
              <w:left w:val="single" w:sz="4" w:space="0" w:color="000000"/>
              <w:bottom w:val="single" w:sz="4" w:space="0" w:color="000000"/>
            </w:tcBorders>
            <w:shd w:val="clear" w:color="auto" w:fill="auto"/>
            <w:vAlign w:val="bottom"/>
          </w:tcPr>
          <w:p w14:paraId="21ECF8E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bottom w:val="single" w:sz="4" w:space="0" w:color="000000"/>
              <w:right w:val="single" w:sz="8" w:space="0" w:color="000000"/>
            </w:tcBorders>
            <w:shd w:val="clear" w:color="auto" w:fill="auto"/>
            <w:vAlign w:val="bottom"/>
          </w:tcPr>
          <w:p w14:paraId="1B16A944"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5B542060" w14:textId="77777777" w:rsidTr="008A4092">
        <w:trPr>
          <w:trHeight w:val="288"/>
        </w:trPr>
        <w:tc>
          <w:tcPr>
            <w:tcW w:w="2552" w:type="dxa"/>
            <w:tcBorders>
              <w:left w:val="single" w:sz="8" w:space="0" w:color="000000"/>
              <w:right w:val="single" w:sz="8" w:space="0" w:color="000000"/>
            </w:tcBorders>
            <w:shd w:val="clear" w:color="auto" w:fill="auto"/>
          </w:tcPr>
          <w:p w14:paraId="7002AD6A"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lastRenderedPageBreak/>
              <w:t>References</w:t>
            </w:r>
          </w:p>
        </w:tc>
        <w:tc>
          <w:tcPr>
            <w:tcW w:w="4111" w:type="dxa"/>
            <w:shd w:val="clear" w:color="auto" w:fill="auto"/>
            <w:vAlign w:val="bottom"/>
          </w:tcPr>
          <w:p w14:paraId="31C3A42F"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Reference of relevant studies cited in the reference list</w:t>
            </w:r>
          </w:p>
        </w:tc>
        <w:tc>
          <w:tcPr>
            <w:tcW w:w="1480" w:type="dxa"/>
            <w:tcBorders>
              <w:left w:val="single" w:sz="4" w:space="0" w:color="000000"/>
            </w:tcBorders>
            <w:shd w:val="clear" w:color="auto" w:fill="auto"/>
            <w:vAlign w:val="bottom"/>
          </w:tcPr>
          <w:p w14:paraId="397E6F79"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c>
          <w:tcPr>
            <w:tcW w:w="1269" w:type="dxa"/>
            <w:tcBorders>
              <w:right w:val="single" w:sz="8" w:space="0" w:color="000000"/>
            </w:tcBorders>
            <w:shd w:val="clear" w:color="auto" w:fill="auto"/>
            <w:vAlign w:val="bottom"/>
          </w:tcPr>
          <w:p w14:paraId="42874AFA" w14:textId="77777777" w:rsidR="00B36DFA" w:rsidRPr="008A4092" w:rsidRDefault="00B36DFA" w:rsidP="00573A4F">
            <w:pPr>
              <w:spacing w:after="0" w:line="240" w:lineRule="auto"/>
              <w:rPr>
                <w:rFonts w:ascii="Times New Roman" w:hAnsi="Times New Roman" w:cs="Times New Roman"/>
              </w:rPr>
            </w:pPr>
            <w:r w:rsidRPr="008A4092">
              <w:rPr>
                <w:rFonts w:ascii="Times New Roman" w:hAnsi="Times New Roman" w:cs="Times New Roman"/>
              </w:rPr>
              <w:t> </w:t>
            </w:r>
          </w:p>
        </w:tc>
      </w:tr>
      <w:tr w:rsidR="00B36DFA" w:rsidRPr="00867B5F" w14:paraId="15E9325E" w14:textId="77777777" w:rsidTr="008A4092">
        <w:trPr>
          <w:trHeight w:val="300"/>
        </w:trPr>
        <w:tc>
          <w:tcPr>
            <w:tcW w:w="2552" w:type="dxa"/>
            <w:tcBorders>
              <w:left w:val="single" w:sz="8" w:space="0" w:color="000000"/>
              <w:bottom w:val="single" w:sz="8" w:space="0" w:color="000000"/>
              <w:right w:val="single" w:sz="8" w:space="0" w:color="000000"/>
            </w:tcBorders>
            <w:shd w:val="clear" w:color="auto" w:fill="auto"/>
            <w:vAlign w:val="bottom"/>
          </w:tcPr>
          <w:p w14:paraId="456AEE9F" w14:textId="77777777" w:rsidR="00B36DFA" w:rsidRPr="00867B5F" w:rsidRDefault="00B36DFA" w:rsidP="00573A4F">
            <w:pPr>
              <w:spacing w:after="0" w:line="240" w:lineRule="auto"/>
            </w:pPr>
            <w:r w:rsidRPr="00867B5F">
              <w:t> </w:t>
            </w:r>
          </w:p>
        </w:tc>
        <w:tc>
          <w:tcPr>
            <w:tcW w:w="4111" w:type="dxa"/>
            <w:tcBorders>
              <w:bottom w:val="single" w:sz="8" w:space="0" w:color="000000"/>
            </w:tcBorders>
            <w:shd w:val="clear" w:color="auto" w:fill="auto"/>
            <w:vAlign w:val="bottom"/>
          </w:tcPr>
          <w:p w14:paraId="32512B3F" w14:textId="77777777" w:rsidR="00B36DFA" w:rsidRPr="00867B5F" w:rsidRDefault="00B36DFA" w:rsidP="00573A4F">
            <w:pPr>
              <w:spacing w:after="0" w:line="240" w:lineRule="auto"/>
            </w:pPr>
            <w:r w:rsidRPr="00867B5F">
              <w:t> </w:t>
            </w:r>
          </w:p>
        </w:tc>
        <w:tc>
          <w:tcPr>
            <w:tcW w:w="1480" w:type="dxa"/>
            <w:tcBorders>
              <w:left w:val="single" w:sz="4" w:space="0" w:color="000000"/>
              <w:bottom w:val="single" w:sz="8" w:space="0" w:color="000000"/>
            </w:tcBorders>
            <w:shd w:val="clear" w:color="auto" w:fill="auto"/>
            <w:vAlign w:val="bottom"/>
          </w:tcPr>
          <w:p w14:paraId="6EF4CF6C" w14:textId="77777777" w:rsidR="00B36DFA" w:rsidRPr="00867B5F" w:rsidRDefault="00B36DFA" w:rsidP="00573A4F">
            <w:pPr>
              <w:spacing w:after="0" w:line="240" w:lineRule="auto"/>
            </w:pPr>
            <w:r w:rsidRPr="00867B5F">
              <w:t> </w:t>
            </w:r>
          </w:p>
        </w:tc>
        <w:tc>
          <w:tcPr>
            <w:tcW w:w="1269" w:type="dxa"/>
            <w:tcBorders>
              <w:bottom w:val="single" w:sz="8" w:space="0" w:color="000000"/>
              <w:right w:val="single" w:sz="8" w:space="0" w:color="000000"/>
            </w:tcBorders>
            <w:shd w:val="clear" w:color="auto" w:fill="auto"/>
            <w:vAlign w:val="bottom"/>
          </w:tcPr>
          <w:p w14:paraId="40C663A3" w14:textId="77777777" w:rsidR="00B36DFA" w:rsidRPr="00867B5F" w:rsidRDefault="00B36DFA" w:rsidP="00573A4F">
            <w:pPr>
              <w:spacing w:after="0" w:line="240" w:lineRule="auto"/>
            </w:pPr>
            <w:r w:rsidRPr="00867B5F">
              <w:t> </w:t>
            </w:r>
          </w:p>
        </w:tc>
      </w:tr>
    </w:tbl>
    <w:p w14:paraId="6BD8F1FC" w14:textId="77777777" w:rsidR="00B36DFA" w:rsidRPr="00B36DFA" w:rsidRDefault="00B36DFA" w:rsidP="00B36DFA"/>
    <w:p w14:paraId="1F70FCCA" w14:textId="7AC0020B" w:rsidR="009727BE" w:rsidRPr="009727BE" w:rsidRDefault="009727BE">
      <w:pPr>
        <w:spacing w:after="0" w:line="240" w:lineRule="auto"/>
        <w:rPr>
          <w:rFonts w:ascii="Times New Roman" w:hAnsi="Times New Roman" w:cs="Times New Roman"/>
          <w:b/>
          <w:bCs/>
        </w:rPr>
      </w:pPr>
      <w:r w:rsidRPr="009727BE">
        <w:rPr>
          <w:rFonts w:ascii="Times New Roman" w:hAnsi="Times New Roman" w:cs="Times New Roman"/>
          <w:b/>
          <w:bCs/>
        </w:rPr>
        <w:t>Reference</w:t>
      </w:r>
    </w:p>
    <w:p w14:paraId="331B6452" w14:textId="147230D7" w:rsidR="009727BE" w:rsidRPr="003C5343" w:rsidRDefault="009727BE" w:rsidP="009727BE">
      <w:pPr>
        <w:pStyle w:val="EndNoteBibliography"/>
        <w:spacing w:after="0" w:line="480" w:lineRule="auto"/>
        <w:ind w:left="426" w:hanging="426"/>
        <w:rPr>
          <w:rFonts w:ascii="Times New Roman" w:hAnsi="Times New Roman" w:cs="Times New Roman"/>
          <w:noProof/>
        </w:rPr>
      </w:pPr>
      <w:r>
        <w:rPr>
          <w:rFonts w:ascii="Times New Roman" w:hAnsi="Times New Roman" w:cs="Times New Roman"/>
          <w:noProof/>
        </w:rPr>
        <w:t>1</w:t>
      </w:r>
      <w:r w:rsidRPr="003C5343">
        <w:rPr>
          <w:rFonts w:ascii="Times New Roman" w:hAnsi="Times New Roman" w:cs="Times New Roman"/>
          <w:noProof/>
        </w:rPr>
        <w:tab/>
        <w:t xml:space="preserve">Moons, K. G. et al. Critical Appraisal and Data Extraction for Systematic Reviews of Prediction Modelling Studies: The Charms Checklist. </w:t>
      </w:r>
      <w:r w:rsidRPr="003C5343">
        <w:rPr>
          <w:rFonts w:ascii="Times New Roman" w:hAnsi="Times New Roman" w:cs="Times New Roman"/>
          <w:i/>
          <w:noProof/>
        </w:rPr>
        <w:t>PLoS Med</w:t>
      </w:r>
      <w:r w:rsidRPr="003C5343">
        <w:rPr>
          <w:rFonts w:ascii="Times New Roman" w:hAnsi="Times New Roman" w:cs="Times New Roman"/>
          <w:noProof/>
        </w:rPr>
        <w:t xml:space="preserve"> </w:t>
      </w:r>
      <w:r w:rsidRPr="003C5343">
        <w:rPr>
          <w:rFonts w:ascii="Times New Roman" w:hAnsi="Times New Roman" w:cs="Times New Roman"/>
          <w:b/>
          <w:noProof/>
        </w:rPr>
        <w:t>11</w:t>
      </w:r>
      <w:r w:rsidRPr="003C5343">
        <w:rPr>
          <w:rFonts w:ascii="Times New Roman" w:hAnsi="Times New Roman" w:cs="Times New Roman"/>
          <w:noProof/>
        </w:rPr>
        <w:t>, e1001744 (2014).</w:t>
      </w:r>
    </w:p>
    <w:p w14:paraId="3CE46F3D" w14:textId="0973488D" w:rsidR="009727BE" w:rsidRPr="003C5343" w:rsidRDefault="009727BE" w:rsidP="009727BE">
      <w:pPr>
        <w:pStyle w:val="EndNoteBibliography"/>
        <w:spacing w:line="480" w:lineRule="auto"/>
        <w:ind w:left="426" w:hanging="426"/>
        <w:rPr>
          <w:rFonts w:ascii="Times New Roman" w:hAnsi="Times New Roman" w:cs="Times New Roman"/>
          <w:noProof/>
        </w:rPr>
      </w:pPr>
      <w:r>
        <w:rPr>
          <w:rFonts w:ascii="Times New Roman" w:hAnsi="Times New Roman" w:cs="Times New Roman"/>
          <w:noProof/>
        </w:rPr>
        <w:t>2</w:t>
      </w:r>
      <w:r w:rsidRPr="003C5343">
        <w:rPr>
          <w:rFonts w:ascii="Times New Roman" w:hAnsi="Times New Roman" w:cs="Times New Roman"/>
          <w:noProof/>
        </w:rPr>
        <w:tab/>
        <w:t>Pace, N. et al</w:t>
      </w:r>
      <w:r>
        <w:rPr>
          <w:rFonts w:ascii="Times New Roman" w:hAnsi="Times New Roman" w:cs="Times New Roman"/>
          <w:noProof/>
        </w:rPr>
        <w:t xml:space="preserve">. </w:t>
      </w:r>
      <w:r w:rsidRPr="00B96632">
        <w:rPr>
          <w:rFonts w:ascii="Times New Roman" w:hAnsi="Times New Roman" w:cs="Times New Roman"/>
          <w:noProof/>
        </w:rPr>
        <w:t xml:space="preserve"> Prediction models for the risk of postoperative nausea and vomiting</w:t>
      </w:r>
      <w:r>
        <w:rPr>
          <w:rFonts w:ascii="Times New Roman" w:hAnsi="Times New Roman" w:cs="Times New Roman"/>
          <w:noProof/>
        </w:rPr>
        <w:t xml:space="preserve">. </w:t>
      </w:r>
      <w:r w:rsidRPr="00B96632">
        <w:rPr>
          <w:rFonts w:ascii="Times New Roman" w:hAnsi="Times New Roman" w:cs="Times New Roman"/>
          <w:noProof/>
        </w:rPr>
        <w:t>Cochrane Data</w:t>
      </w:r>
      <w:r w:rsidRPr="003C5343">
        <w:rPr>
          <w:rFonts w:ascii="Times New Roman" w:hAnsi="Times New Roman" w:cs="Times New Roman"/>
          <w:noProof/>
        </w:rPr>
        <w:t>base of Systematic Reviews </w:t>
      </w:r>
      <w:r>
        <w:rPr>
          <w:rFonts w:ascii="Times New Roman" w:hAnsi="Times New Roman" w:cs="Times New Roman"/>
          <w:noProof/>
        </w:rPr>
        <w:t>(</w:t>
      </w:r>
      <w:r w:rsidRPr="003C5343">
        <w:rPr>
          <w:rFonts w:ascii="Times New Roman" w:hAnsi="Times New Roman" w:cs="Times New Roman"/>
          <w:noProof/>
        </w:rPr>
        <w:t>2014).</w:t>
      </w:r>
    </w:p>
    <w:p w14:paraId="45977C80" w14:textId="0D736832" w:rsidR="008A4092" w:rsidRDefault="008A4092">
      <w:pPr>
        <w:spacing w:after="0" w:line="240" w:lineRule="auto"/>
        <w:rPr>
          <w:rFonts w:ascii="Times New Roman" w:hAnsi="Times New Roman" w:cs="Times New Roman"/>
          <w:b/>
          <w:bCs/>
        </w:rPr>
      </w:pPr>
      <w:r>
        <w:rPr>
          <w:rFonts w:ascii="Times New Roman" w:hAnsi="Times New Roman" w:cs="Times New Roman"/>
        </w:rPr>
        <w:br w:type="page"/>
      </w:r>
    </w:p>
    <w:p w14:paraId="4327286C" w14:textId="416472DE" w:rsidR="00FB71DA" w:rsidRPr="003C5343" w:rsidRDefault="00FB71DA" w:rsidP="003C5343">
      <w:pPr>
        <w:pStyle w:val="Heading3"/>
        <w:rPr>
          <w:rFonts w:ascii="Times New Roman" w:hAnsi="Times New Roman" w:cs="Times New Roman"/>
          <w:lang w:val="en-CA" w:eastAsia="en-CA"/>
        </w:rPr>
      </w:pPr>
      <w:r w:rsidRPr="003C5343">
        <w:rPr>
          <w:rFonts w:ascii="Times New Roman" w:hAnsi="Times New Roman" w:cs="Times New Roman"/>
        </w:rPr>
        <w:lastRenderedPageBreak/>
        <w:t>2b PROBAST tool (adapted from Wolff et al</w:t>
      </w:r>
      <w:r w:rsidRPr="003C5343">
        <w:rPr>
          <w:rFonts w:ascii="Times New Roman" w:hAnsi="Times New Roman" w:cs="Times New Roman"/>
        </w:rPr>
        <w:fldChar w:fldCharType="begin">
          <w:fldData xml:space="preserve">PEVuZE5vdGU+PENpdGU+PEF1dGhvcj5Xb2xmZjwvQXV0aG9yPjxZZWFyPjIwMTk8L1llYXI+PElE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</w:fldData>
        </w:fldChar>
      </w:r>
      <w:r w:rsidR="00AD6778" w:rsidRPr="003C5343">
        <w:rPr>
          <w:rFonts w:ascii="Times New Roman" w:hAnsi="Times New Roman" w:cs="Times New Roman"/>
        </w:rPr>
        <w:instrText xml:space="preserve"> ADDIN EN.CITE </w:instrText>
      </w:r>
      <w:r w:rsidR="00AD6778" w:rsidRPr="003C5343">
        <w:rPr>
          <w:rFonts w:ascii="Times New Roman" w:hAnsi="Times New Roman" w:cs="Times New Roman"/>
        </w:rPr>
        <w:fldChar w:fldCharType="begin">
          <w:fldData xml:space="preserve">PEVuZE5vdGU+PENpdGU+PEF1dGhvcj5Xb2xmZjwvQXV0aG9yPjxZZWFyPjIwMTk8L1llYXI+PElE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</w:fldData>
        </w:fldChar>
      </w:r>
      <w:r w:rsidR="00AD6778" w:rsidRPr="003C5343">
        <w:rPr>
          <w:rFonts w:ascii="Times New Roman" w:hAnsi="Times New Roman" w:cs="Times New Roman"/>
        </w:rPr>
        <w:instrText xml:space="preserve"> ADDIN EN.CITE.DATA </w:instrText>
      </w:r>
      <w:r w:rsidR="00AD6778" w:rsidRPr="003C5343">
        <w:rPr>
          <w:rFonts w:ascii="Times New Roman" w:hAnsi="Times New Roman" w:cs="Times New Roman"/>
        </w:rPr>
      </w:r>
      <w:r w:rsidR="00AD6778" w:rsidRPr="003C5343">
        <w:rPr>
          <w:rFonts w:ascii="Times New Roman" w:hAnsi="Times New Roman" w:cs="Times New Roman"/>
        </w:rPr>
        <w:fldChar w:fldCharType="end"/>
      </w:r>
      <w:r w:rsidRPr="003C5343">
        <w:rPr>
          <w:rFonts w:ascii="Times New Roman" w:hAnsi="Times New Roman" w:cs="Times New Roman"/>
        </w:rPr>
      </w:r>
      <w:r w:rsidRPr="003C5343">
        <w:rPr>
          <w:rFonts w:ascii="Times New Roman" w:hAnsi="Times New Roman" w:cs="Times New Roman"/>
        </w:rPr>
        <w:fldChar w:fldCharType="separate"/>
      </w:r>
      <w:r w:rsidR="00AD6778" w:rsidRPr="003C5343">
        <w:rPr>
          <w:rFonts w:ascii="Times New Roman" w:hAnsi="Times New Roman" w:cs="Times New Roman"/>
          <w:noProof/>
          <w:vertAlign w:val="superscript"/>
        </w:rPr>
        <w:t>13</w:t>
      </w:r>
      <w:r w:rsidRPr="003C5343">
        <w:rPr>
          <w:rFonts w:ascii="Times New Roman" w:hAnsi="Times New Roman" w:cs="Times New Roman"/>
        </w:rPr>
        <w:fldChar w:fldCharType="end"/>
      </w:r>
      <w:r w:rsidRPr="003C5343">
        <w:rPr>
          <w:rFonts w:ascii="Times New Roman" w:hAnsi="Times New Roman" w:cs="Times New Roman"/>
        </w:rPr>
        <w:t xml:space="preserve"> and Moons et al</w:t>
      </w:r>
      <w:r w:rsidRPr="003C5343">
        <w:rPr>
          <w:rFonts w:ascii="Times New Roman" w:hAnsi="Times New Roman" w:cs="Times New Roman"/>
        </w:rPr>
        <w:fldChar w:fldCharType="begin"/>
      </w:r>
      <w:r w:rsidR="00AD6778" w:rsidRPr="003C5343">
        <w:rPr>
          <w:rFonts w:ascii="Times New Roman" w:hAnsi="Times New Roman" w:cs="Times New Roman"/>
        </w:rPr>
        <w:instrText xml:space="preserve"> ADDIN EN.CITE &lt;EndNote&gt;&lt;Cite&gt;&lt;Author&gt;Moons&lt;/Author&gt;&lt;Year&gt;2019&lt;/Year&gt;&lt;IDText&gt;PROBAST: A Tool to Assess Risk of Bias and Applicability of Prediction Model Studies: Explanation and Elaboration&lt;/IDText&gt;&lt;DisplayText&gt;&lt;style face="superscript"&gt;14&lt;/style&gt;&lt;/DisplayText&gt;&lt;record&gt;&lt;dates&gt;&lt;pub-dates&gt;&lt;date&gt;01&lt;/date&gt;&lt;/pub-dates&gt;&lt;year&gt;2019&lt;/year&gt;&lt;/dates&gt;&lt;keywords&gt;&lt;keyword&gt;Bias&lt;/keyword&gt;&lt;keyword&gt;Decision Support Techniques&lt;/keyword&gt;&lt;keyword&gt;Diagnosis&lt;/keyword&gt;&lt;keyword&gt;Humans&lt;/keyword&gt;&lt;keyword&gt;Models, Statistical&lt;/keyword&gt;&lt;keyword&gt;Prognosis&lt;/keyword&gt;&lt;keyword&gt;Research Design&lt;/keyword&gt;&lt;keyword&gt;Systematic Reviews as Topic&lt;/keyword&gt;&lt;/keywords&gt;&lt;urls&gt;&lt;related-urls&gt;&lt;url&gt;https://www.ncbi.nlm.nih.gov/pubmed/30596876&lt;/url&gt;&lt;/related-urls&gt;&lt;/urls&gt;&lt;isbn&gt;1539-3704&lt;/isbn&gt;&lt;titles&gt;&lt;title&gt;PROBAST: A Tool to Assess Risk of Bias and Applicability of Prediction Model Studies: Explanation and Elaboration&lt;/title&gt;&lt;secondary-title&gt;Ann Intern Med&lt;/secondary-title&gt;&lt;/titles&gt;&lt;pages&gt;W1-W33&lt;/pages&gt;&lt;number&gt;1&lt;/number&gt;&lt;contributors&gt;&lt;authors&gt;&lt;author&gt;Moons, K. G. M.&lt;/author&gt;&lt;author&gt;Wolff, R. F.&lt;/author&gt;&lt;author&gt;Riley, R. D.&lt;/author&gt;&lt;author&gt;Whiting, P. F.&lt;/author&gt;&lt;author&gt;Westwood, M.&lt;/author&gt;&lt;author&gt;Collins, G. S.&lt;/author&gt;&lt;author&gt;Reitsma, J. B.&lt;/author&gt;&lt;author&gt;Kleijnen, J.&lt;/author&gt;&lt;author&gt;Mallett, S.&lt;/author&gt;&lt;/authors&gt;&lt;/contributors&gt;&lt;language&gt;eng&lt;/language&gt;&lt;added-date format="utc"&gt;1575757629&lt;/added-date&gt;&lt;ref-type name="Journal Article"&gt;17&lt;/ref-type&gt;&lt;rec-number&gt;7196&lt;/rec-number&gt;&lt;last-updated-date format="utc"&gt;1575757629&lt;/last-updated-date&gt;&lt;accession-num&gt;30596876&lt;/accession-num&gt;&lt;electronic-resource-num&gt;10.7326/M18-1377&lt;/electronic-resource-num&gt;&lt;volume&gt;170&lt;/volume&gt;&lt;/record&gt;&lt;/Cite&gt;&lt;/EndNote&gt;</w:instrText>
      </w:r>
      <w:r w:rsidRPr="003C5343">
        <w:rPr>
          <w:rFonts w:ascii="Times New Roman" w:hAnsi="Times New Roman" w:cs="Times New Roman"/>
        </w:rPr>
        <w:fldChar w:fldCharType="separate"/>
      </w:r>
      <w:r w:rsidR="00AD6778" w:rsidRPr="003C5343">
        <w:rPr>
          <w:rFonts w:ascii="Times New Roman" w:hAnsi="Times New Roman" w:cs="Times New Roman"/>
          <w:noProof/>
          <w:vertAlign w:val="superscript"/>
        </w:rPr>
        <w:t>14</w:t>
      </w:r>
      <w:r w:rsidRPr="003C5343">
        <w:rPr>
          <w:rFonts w:ascii="Times New Roman" w:hAnsi="Times New Roman" w:cs="Times New Roman"/>
        </w:rPr>
        <w:fldChar w:fldCharType="end"/>
      </w:r>
      <w:r w:rsidRPr="003C5343">
        <w:rPr>
          <w:rFonts w:ascii="Times New Roman" w:hAnsi="Times New Roman" w:cs="Times New Roman"/>
        </w:rPr>
        <w:t>)</w:t>
      </w:r>
    </w:p>
    <w:p w14:paraId="5046927F" w14:textId="77777777" w:rsidR="00FB71DA" w:rsidRPr="003C5343" w:rsidRDefault="00FB71DA" w:rsidP="003C5343">
      <w:pPr>
        <w:rPr>
          <w:rFonts w:ascii="Times New Roman" w:hAnsi="Times New Roman" w:cs="Times New Roman"/>
          <w:b/>
          <w:bCs/>
        </w:rPr>
      </w:pPr>
      <w:r w:rsidRPr="003C5343">
        <w:rPr>
          <w:rFonts w:ascii="Times New Roman" w:hAnsi="Times New Roman" w:cs="Times New Roman"/>
          <w:b/>
          <w:bCs/>
        </w:rPr>
        <w:t>Step 1: Specify your systematic review question</w:t>
      </w:r>
    </w:p>
    <w:tbl>
      <w:tblPr>
        <w:tblW w:w="9016" w:type="dxa"/>
        <w:tblLook w:val="00A0" w:firstRow="1" w:lastRow="0" w:firstColumn="1" w:lastColumn="0" w:noHBand="0" w:noVBand="0"/>
      </w:tblPr>
      <w:tblGrid>
        <w:gridCol w:w="2657"/>
        <w:gridCol w:w="6359"/>
      </w:tblGrid>
      <w:tr w:rsidR="00FB71DA" w:rsidRPr="003C5343" w14:paraId="3E37DCD3" w14:textId="77777777" w:rsidTr="001F1C8E">
        <w:tc>
          <w:tcPr>
            <w:tcW w:w="265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E6EF51E" w14:textId="77777777" w:rsidR="00FB71DA" w:rsidRPr="003C5343" w:rsidRDefault="00FB71DA" w:rsidP="005E1C10">
            <w:pPr>
              <w:spacing w:after="0" w:line="240" w:lineRule="auto"/>
              <w:rPr>
                <w:rFonts w:ascii="Times New Roman" w:hAnsi="Times New Roman" w:cs="Times New Roman"/>
                <w:b/>
                <w:bCs/>
              </w:rPr>
            </w:pPr>
            <w:r w:rsidRPr="003C5343">
              <w:rPr>
                <w:rFonts w:ascii="Times New Roman" w:hAnsi="Times New Roman" w:cs="Times New Roman"/>
                <w:b/>
                <w:bCs/>
              </w:rPr>
              <w:t>Criteria</w:t>
            </w:r>
          </w:p>
        </w:tc>
        <w:tc>
          <w:tcPr>
            <w:tcW w:w="635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1BE57B7" w14:textId="77777777" w:rsidR="00FB71DA" w:rsidRPr="003C5343" w:rsidRDefault="00FB71DA" w:rsidP="005E1C10">
            <w:pPr>
              <w:spacing w:after="0" w:line="240" w:lineRule="auto"/>
              <w:rPr>
                <w:rFonts w:ascii="Times New Roman" w:hAnsi="Times New Roman" w:cs="Times New Roman"/>
                <w:b/>
                <w:bCs/>
              </w:rPr>
            </w:pPr>
            <w:r w:rsidRPr="003C5343">
              <w:rPr>
                <w:rFonts w:ascii="Times New Roman" w:hAnsi="Times New Roman" w:cs="Times New Roman"/>
                <w:b/>
                <w:bCs/>
              </w:rPr>
              <w:t>Specify your systematic review question</w:t>
            </w:r>
          </w:p>
        </w:tc>
      </w:tr>
      <w:tr w:rsidR="00FB71DA" w:rsidRPr="003C5343" w14:paraId="5D28D4E3" w14:textId="77777777" w:rsidTr="001F1C8E">
        <w:tc>
          <w:tcPr>
            <w:tcW w:w="2657" w:type="dxa"/>
            <w:tcBorders>
              <w:top w:val="single" w:sz="4" w:space="0" w:color="000000"/>
              <w:left w:val="single" w:sz="4" w:space="0" w:color="000000"/>
              <w:bottom w:val="single" w:sz="4" w:space="0" w:color="000000"/>
              <w:right w:val="single" w:sz="4" w:space="0" w:color="000000"/>
            </w:tcBorders>
          </w:tcPr>
          <w:p w14:paraId="001F603A"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 xml:space="preserve">Intended use of the model: </w:t>
            </w:r>
          </w:p>
          <w:p w14:paraId="4EBB2ED1" w14:textId="77777777" w:rsidR="00FB71DA" w:rsidRPr="003C5343" w:rsidRDefault="00FB71DA" w:rsidP="005E1C10">
            <w:pPr>
              <w:spacing w:after="0" w:line="240" w:lineRule="auto"/>
              <w:rPr>
                <w:rFonts w:ascii="Times New Roman" w:hAnsi="Times New Roman" w:cs="Times New Roman"/>
                <w:lang w:val="en-CA" w:eastAsia="en-CA"/>
              </w:rPr>
            </w:pPr>
          </w:p>
        </w:tc>
        <w:tc>
          <w:tcPr>
            <w:tcW w:w="6358" w:type="dxa"/>
            <w:tcBorders>
              <w:top w:val="single" w:sz="4" w:space="0" w:color="000000"/>
              <w:left w:val="single" w:sz="4" w:space="0" w:color="000000"/>
              <w:bottom w:val="single" w:sz="4" w:space="0" w:color="000000"/>
              <w:right w:val="single" w:sz="4" w:space="0" w:color="000000"/>
            </w:tcBorders>
            <w:shd w:val="clear" w:color="auto" w:fill="auto"/>
          </w:tcPr>
          <w:p w14:paraId="7DFFE609"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Prognostic model to predict the occurrence of bronchopulmonary dysplasia at 28 days of age or 36 weeks of corrected gestational age.</w:t>
            </w:r>
          </w:p>
        </w:tc>
      </w:tr>
      <w:tr w:rsidR="00FB71DA" w:rsidRPr="003C5343" w14:paraId="4DE40092" w14:textId="77777777" w:rsidTr="001F1C8E">
        <w:tc>
          <w:tcPr>
            <w:tcW w:w="2657" w:type="dxa"/>
            <w:tcBorders>
              <w:top w:val="single" w:sz="4" w:space="0" w:color="000000"/>
              <w:left w:val="single" w:sz="4" w:space="0" w:color="000000"/>
              <w:bottom w:val="single" w:sz="4" w:space="0" w:color="000000"/>
              <w:right w:val="single" w:sz="4" w:space="0" w:color="000000"/>
            </w:tcBorders>
          </w:tcPr>
          <w:p w14:paraId="027BFEC8"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b/>
              </w:rPr>
              <w:t>Participants</w:t>
            </w:r>
            <w:r w:rsidRPr="003C5343">
              <w:rPr>
                <w:rFonts w:ascii="Times New Roman" w:hAnsi="Times New Roman" w:cs="Times New Roman"/>
              </w:rPr>
              <w:t xml:space="preserve"> including selection criteria and setting:</w:t>
            </w:r>
          </w:p>
        </w:tc>
        <w:tc>
          <w:tcPr>
            <w:tcW w:w="6358" w:type="dxa"/>
            <w:tcBorders>
              <w:top w:val="single" w:sz="4" w:space="0" w:color="000000"/>
              <w:left w:val="single" w:sz="4" w:space="0" w:color="000000"/>
              <w:bottom w:val="single" w:sz="4" w:space="0" w:color="000000"/>
              <w:right w:val="single" w:sz="4" w:space="0" w:color="000000"/>
            </w:tcBorders>
            <w:shd w:val="clear" w:color="auto" w:fill="auto"/>
          </w:tcPr>
          <w:p w14:paraId="69E9EADD"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Very preterm infants born below 32 weeks of gestational age</w:t>
            </w:r>
          </w:p>
        </w:tc>
      </w:tr>
      <w:tr w:rsidR="00FB71DA" w:rsidRPr="003C5343" w14:paraId="73A2EACE" w14:textId="77777777" w:rsidTr="001F1C8E">
        <w:tc>
          <w:tcPr>
            <w:tcW w:w="2657" w:type="dxa"/>
            <w:tcBorders>
              <w:top w:val="single" w:sz="4" w:space="0" w:color="000000"/>
              <w:left w:val="single" w:sz="4" w:space="0" w:color="000000"/>
              <w:bottom w:val="single" w:sz="4" w:space="0" w:color="000000"/>
              <w:right w:val="single" w:sz="4" w:space="0" w:color="000000"/>
            </w:tcBorders>
          </w:tcPr>
          <w:p w14:paraId="3EF6BB2E"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b/>
              </w:rPr>
              <w:t xml:space="preserve">Predictors </w:t>
            </w:r>
            <w:r w:rsidRPr="003C5343">
              <w:rPr>
                <w:rFonts w:ascii="Times New Roman" w:hAnsi="Times New Roman" w:cs="Times New Roman"/>
              </w:rPr>
              <w:t>(used in prediction modelling), including types of predictors (</w:t>
            </w:r>
            <w:proofErr w:type="gramStart"/>
            <w:r w:rsidRPr="003C5343">
              <w:rPr>
                <w:rFonts w:ascii="Times New Roman" w:hAnsi="Times New Roman" w:cs="Times New Roman"/>
              </w:rPr>
              <w:t>e.g.</w:t>
            </w:r>
            <w:proofErr w:type="gramEnd"/>
            <w:r w:rsidRPr="003C5343">
              <w:rPr>
                <w:rFonts w:ascii="Times New Roman" w:hAnsi="Times New Roman" w:cs="Times New Roman"/>
              </w:rPr>
              <w:t xml:space="preserve"> history, clinical examination, biochemical markers, imaging tests), time of measurement, specific measurement issues (e.g., any requirements/ prohibitions for specialised equipment):</w:t>
            </w:r>
          </w:p>
        </w:tc>
        <w:tc>
          <w:tcPr>
            <w:tcW w:w="6358" w:type="dxa"/>
            <w:tcBorders>
              <w:top w:val="single" w:sz="4" w:space="0" w:color="000000"/>
              <w:left w:val="single" w:sz="4" w:space="0" w:color="000000"/>
              <w:bottom w:val="single" w:sz="4" w:space="0" w:color="000000"/>
              <w:right w:val="single" w:sz="4" w:space="0" w:color="000000"/>
            </w:tcBorders>
            <w:shd w:val="clear" w:color="auto" w:fill="auto"/>
          </w:tcPr>
          <w:p w14:paraId="1A779AE5"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Universally accessible predictors that are available within the first two weeks of age are included.</w:t>
            </w:r>
          </w:p>
          <w:p w14:paraId="797E0C18"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 xml:space="preserve">Non-universally accessible predictors, such as pulmonary function testing, </w:t>
            </w:r>
            <w:proofErr w:type="gramStart"/>
            <w:r w:rsidRPr="003C5343">
              <w:rPr>
                <w:rFonts w:ascii="Times New Roman" w:hAnsi="Times New Roman" w:cs="Times New Roman"/>
              </w:rPr>
              <w:t>ultrasonography</w:t>
            </w:r>
            <w:proofErr w:type="gramEnd"/>
            <w:r w:rsidRPr="003C5343">
              <w:rPr>
                <w:rFonts w:ascii="Times New Roman" w:hAnsi="Times New Roman" w:cs="Times New Roman"/>
              </w:rPr>
              <w:t xml:space="preserve"> and biomarkers, are excluded. </w:t>
            </w:r>
          </w:p>
        </w:tc>
      </w:tr>
      <w:tr w:rsidR="00FB71DA" w:rsidRPr="003C5343" w14:paraId="3BDE0E72" w14:textId="77777777" w:rsidTr="001F1C8E">
        <w:tc>
          <w:tcPr>
            <w:tcW w:w="2657" w:type="dxa"/>
            <w:tcBorders>
              <w:top w:val="single" w:sz="4" w:space="0" w:color="000000"/>
              <w:left w:val="single" w:sz="4" w:space="0" w:color="000000"/>
              <w:bottom w:val="single" w:sz="4" w:space="0" w:color="000000"/>
              <w:right w:val="single" w:sz="4" w:space="0" w:color="000000"/>
            </w:tcBorders>
          </w:tcPr>
          <w:p w14:paraId="4C16C4DD"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 xml:space="preserve">Outcome to be predicted: </w:t>
            </w:r>
          </w:p>
          <w:p w14:paraId="208B3F02" w14:textId="77777777" w:rsidR="00FB71DA" w:rsidRPr="003C5343" w:rsidRDefault="00FB71DA" w:rsidP="005E1C10">
            <w:pPr>
              <w:spacing w:after="0" w:line="240" w:lineRule="auto"/>
              <w:rPr>
                <w:rFonts w:ascii="Times New Roman" w:hAnsi="Times New Roman" w:cs="Times New Roman"/>
                <w:lang w:val="en-CA" w:eastAsia="en-CA"/>
              </w:rPr>
            </w:pPr>
          </w:p>
        </w:tc>
        <w:tc>
          <w:tcPr>
            <w:tcW w:w="6358" w:type="dxa"/>
            <w:tcBorders>
              <w:top w:val="single" w:sz="4" w:space="0" w:color="000000"/>
              <w:left w:val="single" w:sz="4" w:space="0" w:color="000000"/>
              <w:bottom w:val="single" w:sz="4" w:space="0" w:color="000000"/>
              <w:right w:val="single" w:sz="4" w:space="0" w:color="000000"/>
            </w:tcBorders>
            <w:shd w:val="clear" w:color="auto" w:fill="auto"/>
          </w:tcPr>
          <w:p w14:paraId="18FCF8B6"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Bronchopulmonary dysplasia at 28 days of age or 36 weeks of corrected gestational age</w:t>
            </w:r>
          </w:p>
        </w:tc>
      </w:tr>
    </w:tbl>
    <w:p w14:paraId="50DD0B52" w14:textId="77777777" w:rsidR="00FB71DA" w:rsidRPr="003C5343" w:rsidRDefault="00FB71DA" w:rsidP="003C5343">
      <w:pPr>
        <w:rPr>
          <w:rFonts w:ascii="Times New Roman" w:hAnsi="Times New Roman" w:cs="Times New Roman"/>
          <w:lang w:val="en-CA" w:eastAsia="en-CA"/>
        </w:rPr>
      </w:pPr>
    </w:p>
    <w:p w14:paraId="4B0835CF" w14:textId="77777777" w:rsidR="00FB71DA" w:rsidRPr="003C5343" w:rsidRDefault="00FB71DA" w:rsidP="003C5343">
      <w:pPr>
        <w:rPr>
          <w:rFonts w:ascii="Times New Roman" w:hAnsi="Times New Roman" w:cs="Times New Roman"/>
          <w:lang w:val="en-CA" w:eastAsia="en-CA"/>
        </w:rPr>
      </w:pPr>
      <w:r w:rsidRPr="003C5343">
        <w:rPr>
          <w:rFonts w:ascii="Times New Roman" w:hAnsi="Times New Roman" w:cs="Times New Roman"/>
        </w:rPr>
        <w:br w:type="page"/>
      </w:r>
    </w:p>
    <w:p w14:paraId="15052B0E" w14:textId="77777777" w:rsidR="00FB71DA" w:rsidRPr="003C5343" w:rsidRDefault="00FB71DA" w:rsidP="003C5343">
      <w:pPr>
        <w:rPr>
          <w:rFonts w:ascii="Times New Roman" w:hAnsi="Times New Roman" w:cs="Times New Roman"/>
          <w:b/>
          <w:bCs/>
        </w:rPr>
      </w:pPr>
      <w:r w:rsidRPr="003C5343">
        <w:rPr>
          <w:rFonts w:ascii="Times New Roman" w:hAnsi="Times New Roman" w:cs="Times New Roman"/>
          <w:b/>
          <w:bCs/>
        </w:rPr>
        <w:lastRenderedPageBreak/>
        <w:t>Step 2: Classify the type of prediction model evaluation</w:t>
      </w:r>
    </w:p>
    <w:tbl>
      <w:tblPr>
        <w:tblW w:w="9016" w:type="dxa"/>
        <w:tblLook w:val="00A0" w:firstRow="1" w:lastRow="0" w:firstColumn="1" w:lastColumn="0" w:noHBand="0" w:noVBand="0"/>
      </w:tblPr>
      <w:tblGrid>
        <w:gridCol w:w="1820"/>
        <w:gridCol w:w="1867"/>
        <w:gridCol w:w="1646"/>
        <w:gridCol w:w="3683"/>
      </w:tblGrid>
      <w:tr w:rsidR="00FB71DA" w:rsidRPr="003C5343" w14:paraId="0B66E4A8" w14:textId="77777777" w:rsidTr="001F1C8E">
        <w:tc>
          <w:tcPr>
            <w:tcW w:w="9015"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2517E4C" w14:textId="77777777" w:rsidR="00FB71DA" w:rsidRPr="003C5343" w:rsidRDefault="00FB71DA" w:rsidP="005E1C10">
            <w:pPr>
              <w:spacing w:after="0" w:line="240" w:lineRule="auto"/>
              <w:rPr>
                <w:rFonts w:ascii="Times New Roman" w:hAnsi="Times New Roman" w:cs="Times New Roman"/>
                <w:b/>
                <w:bCs/>
              </w:rPr>
            </w:pPr>
            <w:r w:rsidRPr="003C5343">
              <w:rPr>
                <w:rFonts w:ascii="Times New Roman" w:hAnsi="Times New Roman" w:cs="Times New Roman"/>
                <w:b/>
                <w:bCs/>
              </w:rPr>
              <w:t xml:space="preserve">Classify the evaluation based on its aim </w:t>
            </w:r>
          </w:p>
        </w:tc>
      </w:tr>
      <w:tr w:rsidR="00FB71DA" w:rsidRPr="003C5343" w14:paraId="055A3049" w14:textId="77777777" w:rsidTr="001F1C8E">
        <w:tc>
          <w:tcPr>
            <w:tcW w:w="18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55EB99C" w14:textId="77777777" w:rsidR="00FB71DA" w:rsidRPr="003C5343" w:rsidRDefault="00FB71DA" w:rsidP="005E1C10">
            <w:pPr>
              <w:spacing w:after="0" w:line="240" w:lineRule="auto"/>
              <w:rPr>
                <w:rFonts w:ascii="Times New Roman" w:hAnsi="Times New Roman" w:cs="Times New Roman"/>
                <w:b/>
                <w:bCs/>
              </w:rPr>
            </w:pPr>
            <w:r w:rsidRPr="003C5343">
              <w:rPr>
                <w:rFonts w:ascii="Times New Roman" w:hAnsi="Times New Roman" w:cs="Times New Roman"/>
                <w:b/>
                <w:bCs/>
              </w:rPr>
              <w:t>Type of prediction study</w:t>
            </w:r>
          </w:p>
        </w:tc>
        <w:tc>
          <w:tcPr>
            <w:tcW w:w="1867" w:type="dxa"/>
            <w:tcBorders>
              <w:top w:val="single" w:sz="4" w:space="0" w:color="000000"/>
              <w:left w:val="single" w:sz="4" w:space="0" w:color="000000"/>
              <w:bottom w:val="single" w:sz="4" w:space="0" w:color="000000"/>
              <w:right w:val="single" w:sz="4" w:space="0" w:color="000000"/>
            </w:tcBorders>
            <w:shd w:val="clear" w:color="auto" w:fill="F2F2F2"/>
          </w:tcPr>
          <w:p w14:paraId="1E033F1A" w14:textId="77777777" w:rsidR="00FB71DA" w:rsidRPr="003C5343" w:rsidRDefault="00FB71DA" w:rsidP="005E1C10">
            <w:pPr>
              <w:spacing w:after="0" w:line="240" w:lineRule="auto"/>
              <w:rPr>
                <w:rFonts w:ascii="Times New Roman" w:hAnsi="Times New Roman" w:cs="Times New Roman"/>
                <w:b/>
                <w:bCs/>
              </w:rPr>
            </w:pPr>
            <w:r w:rsidRPr="003C5343">
              <w:rPr>
                <w:rFonts w:ascii="Times New Roman" w:hAnsi="Times New Roman" w:cs="Times New Roman"/>
                <w:b/>
                <w:bCs/>
              </w:rPr>
              <w:t>PROBAST boxes to complete</w:t>
            </w:r>
          </w:p>
        </w:tc>
        <w:tc>
          <w:tcPr>
            <w:tcW w:w="1646" w:type="dxa"/>
            <w:tcBorders>
              <w:top w:val="single" w:sz="4" w:space="0" w:color="000000"/>
              <w:left w:val="single" w:sz="4" w:space="0" w:color="000000"/>
              <w:bottom w:val="single" w:sz="4" w:space="0" w:color="000000"/>
              <w:right w:val="single" w:sz="4" w:space="0" w:color="000000"/>
            </w:tcBorders>
            <w:shd w:val="clear" w:color="auto" w:fill="F2F2F2"/>
          </w:tcPr>
          <w:p w14:paraId="7D987DD2" w14:textId="77777777" w:rsidR="00FB71DA" w:rsidRPr="003C5343" w:rsidRDefault="00FB71DA" w:rsidP="005E1C10">
            <w:pPr>
              <w:spacing w:after="0" w:line="240" w:lineRule="auto"/>
              <w:rPr>
                <w:rFonts w:ascii="Times New Roman" w:hAnsi="Times New Roman" w:cs="Times New Roman"/>
                <w:b/>
                <w:bCs/>
              </w:rPr>
            </w:pPr>
            <w:r w:rsidRPr="003C5343">
              <w:rPr>
                <w:rFonts w:ascii="Times New Roman" w:hAnsi="Times New Roman" w:cs="Times New Roman"/>
                <w:b/>
                <w:bCs/>
              </w:rPr>
              <w:t>Tick as appropriate</w:t>
            </w:r>
          </w:p>
        </w:tc>
        <w:tc>
          <w:tcPr>
            <w:tcW w:w="3683" w:type="dxa"/>
            <w:tcBorders>
              <w:top w:val="single" w:sz="4" w:space="0" w:color="000000"/>
              <w:left w:val="single" w:sz="4" w:space="0" w:color="000000"/>
              <w:bottom w:val="single" w:sz="4" w:space="0" w:color="000000"/>
              <w:right w:val="single" w:sz="4" w:space="0" w:color="000000"/>
            </w:tcBorders>
            <w:shd w:val="clear" w:color="auto" w:fill="F2F2F2"/>
          </w:tcPr>
          <w:p w14:paraId="5E1FCF22" w14:textId="77777777" w:rsidR="00FB71DA" w:rsidRPr="003C5343" w:rsidRDefault="00FB71DA" w:rsidP="005E1C10">
            <w:pPr>
              <w:spacing w:after="0" w:line="240" w:lineRule="auto"/>
              <w:rPr>
                <w:rFonts w:ascii="Times New Roman" w:hAnsi="Times New Roman" w:cs="Times New Roman"/>
                <w:b/>
                <w:bCs/>
              </w:rPr>
            </w:pPr>
            <w:r w:rsidRPr="003C5343">
              <w:rPr>
                <w:rFonts w:ascii="Times New Roman" w:hAnsi="Times New Roman" w:cs="Times New Roman"/>
                <w:b/>
                <w:bCs/>
              </w:rPr>
              <w:t>Definition for the type of prediction model study</w:t>
            </w:r>
          </w:p>
        </w:tc>
      </w:tr>
      <w:tr w:rsidR="00FB71DA" w:rsidRPr="003C5343" w14:paraId="06D3776A" w14:textId="77777777" w:rsidTr="001F1C8E">
        <w:tc>
          <w:tcPr>
            <w:tcW w:w="1819" w:type="dxa"/>
            <w:tcBorders>
              <w:top w:val="single" w:sz="4" w:space="0" w:color="000000"/>
              <w:left w:val="single" w:sz="4" w:space="0" w:color="000000"/>
              <w:bottom w:val="single" w:sz="4" w:space="0" w:color="000000"/>
              <w:right w:val="single" w:sz="4" w:space="0" w:color="000000"/>
            </w:tcBorders>
          </w:tcPr>
          <w:p w14:paraId="6FFB0754"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Development only</w:t>
            </w:r>
          </w:p>
        </w:tc>
        <w:tc>
          <w:tcPr>
            <w:tcW w:w="1867" w:type="dxa"/>
            <w:tcBorders>
              <w:top w:val="single" w:sz="4" w:space="0" w:color="000000"/>
              <w:left w:val="single" w:sz="4" w:space="0" w:color="000000"/>
              <w:bottom w:val="single" w:sz="4" w:space="0" w:color="000000"/>
              <w:right w:val="single" w:sz="4" w:space="0" w:color="000000"/>
            </w:tcBorders>
          </w:tcPr>
          <w:p w14:paraId="0C55252B"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Development</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397F9BA4" w14:textId="77777777" w:rsidR="00FB71DA" w:rsidRPr="003C5343" w:rsidRDefault="00FB71DA" w:rsidP="005E1C10">
            <w:pPr>
              <w:spacing w:after="0" w:line="240" w:lineRule="auto"/>
              <w:rPr>
                <w:rFonts w:ascii="Times New Roman" w:hAnsi="Times New Roman" w:cs="Times New Roman"/>
                <w:lang w:val="en-CA" w:eastAsia="en-CA"/>
              </w:rPr>
            </w:pPr>
          </w:p>
        </w:tc>
        <w:tc>
          <w:tcPr>
            <w:tcW w:w="3683" w:type="dxa"/>
            <w:tcBorders>
              <w:top w:val="single" w:sz="4" w:space="0" w:color="000000"/>
              <w:left w:val="single" w:sz="4" w:space="0" w:color="000000"/>
              <w:bottom w:val="single" w:sz="4" w:space="0" w:color="000000"/>
              <w:right w:val="single" w:sz="4" w:space="0" w:color="000000"/>
            </w:tcBorders>
            <w:shd w:val="clear" w:color="auto" w:fill="auto"/>
          </w:tcPr>
          <w:p w14:paraId="6F82C52E"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Prediction model development without external validation. These studies may include internal validation methods, such as bootstrapping and cross-validation techniques.</w:t>
            </w:r>
          </w:p>
        </w:tc>
      </w:tr>
      <w:tr w:rsidR="00FB71DA" w:rsidRPr="003C5343" w14:paraId="13F1BBCA" w14:textId="77777777" w:rsidTr="001F1C8E">
        <w:tc>
          <w:tcPr>
            <w:tcW w:w="1819" w:type="dxa"/>
            <w:tcBorders>
              <w:top w:val="single" w:sz="4" w:space="0" w:color="000000"/>
              <w:left w:val="single" w:sz="4" w:space="0" w:color="000000"/>
              <w:bottom w:val="single" w:sz="4" w:space="0" w:color="000000"/>
              <w:right w:val="single" w:sz="4" w:space="0" w:color="000000"/>
            </w:tcBorders>
          </w:tcPr>
          <w:p w14:paraId="7998E12A"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Development and validation</w:t>
            </w:r>
          </w:p>
        </w:tc>
        <w:tc>
          <w:tcPr>
            <w:tcW w:w="1867" w:type="dxa"/>
            <w:tcBorders>
              <w:top w:val="single" w:sz="4" w:space="0" w:color="000000"/>
              <w:left w:val="single" w:sz="4" w:space="0" w:color="000000"/>
              <w:bottom w:val="single" w:sz="4" w:space="0" w:color="000000"/>
              <w:right w:val="single" w:sz="4" w:space="0" w:color="000000"/>
            </w:tcBorders>
          </w:tcPr>
          <w:p w14:paraId="79030948"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Development and validation</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04880745" w14:textId="77777777" w:rsidR="00FB71DA" w:rsidRPr="003C5343" w:rsidRDefault="00FB71DA" w:rsidP="005E1C10">
            <w:pPr>
              <w:spacing w:after="0" w:line="240" w:lineRule="auto"/>
              <w:rPr>
                <w:rFonts w:ascii="Times New Roman" w:hAnsi="Times New Roman" w:cs="Times New Roman"/>
                <w:lang w:val="en-CA" w:eastAsia="en-CA"/>
              </w:rPr>
            </w:pPr>
          </w:p>
        </w:tc>
        <w:tc>
          <w:tcPr>
            <w:tcW w:w="3683" w:type="dxa"/>
            <w:tcBorders>
              <w:top w:val="single" w:sz="4" w:space="0" w:color="000000"/>
              <w:left w:val="single" w:sz="4" w:space="0" w:color="000000"/>
              <w:bottom w:val="single" w:sz="4" w:space="0" w:color="000000"/>
              <w:right w:val="single" w:sz="4" w:space="0" w:color="000000"/>
            </w:tcBorders>
            <w:shd w:val="clear" w:color="auto" w:fill="auto"/>
          </w:tcPr>
          <w:p w14:paraId="718B9C22"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Prediction model development combined with external validation in other participants in the same article.</w:t>
            </w:r>
          </w:p>
        </w:tc>
      </w:tr>
      <w:tr w:rsidR="00FB71DA" w:rsidRPr="003C5343" w14:paraId="7D906626" w14:textId="77777777" w:rsidTr="001F1C8E">
        <w:tc>
          <w:tcPr>
            <w:tcW w:w="1819" w:type="dxa"/>
            <w:tcBorders>
              <w:top w:val="single" w:sz="4" w:space="0" w:color="000000"/>
              <w:left w:val="single" w:sz="4" w:space="0" w:color="000000"/>
              <w:bottom w:val="single" w:sz="4" w:space="0" w:color="000000"/>
              <w:right w:val="single" w:sz="4" w:space="0" w:color="000000"/>
            </w:tcBorders>
          </w:tcPr>
          <w:p w14:paraId="3BBDFC8A"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Validation only</w:t>
            </w:r>
          </w:p>
        </w:tc>
        <w:tc>
          <w:tcPr>
            <w:tcW w:w="1867" w:type="dxa"/>
            <w:tcBorders>
              <w:top w:val="single" w:sz="4" w:space="0" w:color="000000"/>
              <w:left w:val="single" w:sz="4" w:space="0" w:color="000000"/>
              <w:bottom w:val="single" w:sz="4" w:space="0" w:color="000000"/>
              <w:right w:val="single" w:sz="4" w:space="0" w:color="000000"/>
            </w:tcBorders>
          </w:tcPr>
          <w:p w14:paraId="028E10E7"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Validation</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1F2B2E6F" w14:textId="77777777" w:rsidR="00FB71DA" w:rsidRPr="003C5343" w:rsidRDefault="00FB71DA" w:rsidP="005E1C10">
            <w:pPr>
              <w:spacing w:after="0" w:line="240" w:lineRule="auto"/>
              <w:rPr>
                <w:rFonts w:ascii="Times New Roman" w:hAnsi="Times New Roman" w:cs="Times New Roman"/>
                <w:lang w:val="en-CA" w:eastAsia="en-CA"/>
              </w:rPr>
            </w:pPr>
          </w:p>
        </w:tc>
        <w:tc>
          <w:tcPr>
            <w:tcW w:w="3683" w:type="dxa"/>
            <w:tcBorders>
              <w:top w:val="single" w:sz="4" w:space="0" w:color="000000"/>
              <w:left w:val="single" w:sz="4" w:space="0" w:color="000000"/>
              <w:bottom w:val="single" w:sz="4" w:space="0" w:color="000000"/>
              <w:right w:val="single" w:sz="4" w:space="0" w:color="000000"/>
            </w:tcBorders>
            <w:shd w:val="clear" w:color="auto" w:fill="auto"/>
          </w:tcPr>
          <w:p w14:paraId="56A11ADD"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External validation of existing (previously developed) model in other participants.</w:t>
            </w:r>
            <w:bookmarkStart w:id="0" w:name="_Hlk531594052"/>
            <w:bookmarkEnd w:id="0"/>
          </w:p>
        </w:tc>
      </w:tr>
    </w:tbl>
    <w:p w14:paraId="27ABC627" w14:textId="77777777" w:rsidR="00FB71DA" w:rsidRPr="003C5343" w:rsidRDefault="00FB71DA" w:rsidP="005E1C10">
      <w:pPr>
        <w:spacing w:line="240" w:lineRule="auto"/>
        <w:rPr>
          <w:rFonts w:ascii="Times New Roman" w:hAnsi="Times New Roman" w:cs="Times New Roman"/>
          <w:lang w:val="en-CA" w:eastAsia="en-CA"/>
        </w:rPr>
      </w:pPr>
    </w:p>
    <w:p w14:paraId="03DD93DF" w14:textId="77777777" w:rsidR="00FB71DA" w:rsidRPr="003C5343" w:rsidRDefault="00FB71DA" w:rsidP="005E1C10">
      <w:pPr>
        <w:spacing w:after="0"/>
        <w:rPr>
          <w:rFonts w:ascii="Times New Roman" w:hAnsi="Times New Roman" w:cs="Times New Roman"/>
          <w:lang w:val="en-CA" w:eastAsia="en-CA"/>
        </w:rPr>
      </w:pPr>
      <w:r w:rsidRPr="003C5343">
        <w:rPr>
          <w:rFonts w:ascii="Times New Roman" w:hAnsi="Times New Roman" w:cs="Times New Roman"/>
        </w:rPr>
        <w:t>This table should be completed once for each publication being assessed and for each relevant outcome in your review.</w:t>
      </w:r>
    </w:p>
    <w:tbl>
      <w:tblPr>
        <w:tblStyle w:val="TableGrid"/>
        <w:tblW w:w="9011" w:type="dxa"/>
        <w:tblInd w:w="10" w:type="dxa"/>
        <w:tblLook w:val="04A0" w:firstRow="1" w:lastRow="0" w:firstColumn="1" w:lastColumn="0" w:noHBand="0" w:noVBand="1"/>
      </w:tblPr>
      <w:tblGrid>
        <w:gridCol w:w="2071"/>
        <w:gridCol w:w="6940"/>
      </w:tblGrid>
      <w:tr w:rsidR="00FB71DA" w:rsidRPr="003C5343" w14:paraId="71DE2ACA" w14:textId="77777777" w:rsidTr="001F1C8E">
        <w:tc>
          <w:tcPr>
            <w:tcW w:w="2071" w:type="dxa"/>
            <w:shd w:val="clear" w:color="auto" w:fill="F2F2F2" w:themeFill="background1" w:themeFillShade="F2"/>
          </w:tcPr>
          <w:p w14:paraId="667E9359"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eastAsia="Calibri" w:hAnsi="Times New Roman" w:cs="Times New Roman"/>
                <w:szCs w:val="20"/>
              </w:rPr>
              <w:t>Publication reference</w:t>
            </w:r>
          </w:p>
        </w:tc>
        <w:tc>
          <w:tcPr>
            <w:tcW w:w="6939" w:type="dxa"/>
          </w:tcPr>
          <w:p w14:paraId="20E7A629"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74648F5D" w14:textId="77777777" w:rsidTr="001F1C8E">
        <w:tc>
          <w:tcPr>
            <w:tcW w:w="2071" w:type="dxa"/>
            <w:shd w:val="clear" w:color="auto" w:fill="F2F2F2" w:themeFill="background1" w:themeFillShade="F2"/>
          </w:tcPr>
          <w:p w14:paraId="731C748D"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eastAsia="Calibri" w:hAnsi="Times New Roman" w:cs="Times New Roman"/>
                <w:szCs w:val="20"/>
              </w:rPr>
              <w:t>Models of interest</w:t>
            </w:r>
          </w:p>
        </w:tc>
        <w:tc>
          <w:tcPr>
            <w:tcW w:w="6939" w:type="dxa"/>
          </w:tcPr>
          <w:p w14:paraId="25B03817"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54C26835" w14:textId="77777777" w:rsidTr="001F1C8E">
        <w:tc>
          <w:tcPr>
            <w:tcW w:w="2071" w:type="dxa"/>
            <w:shd w:val="clear" w:color="auto" w:fill="F2F2F2" w:themeFill="background1" w:themeFillShade="F2"/>
          </w:tcPr>
          <w:p w14:paraId="50DCC7CA"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eastAsia="Calibri" w:hAnsi="Times New Roman" w:cs="Times New Roman"/>
                <w:szCs w:val="20"/>
              </w:rPr>
              <w:t>Outcome of interest</w:t>
            </w:r>
          </w:p>
        </w:tc>
        <w:tc>
          <w:tcPr>
            <w:tcW w:w="6939" w:type="dxa"/>
          </w:tcPr>
          <w:p w14:paraId="40E96487" w14:textId="77777777" w:rsidR="00FB71DA" w:rsidRPr="003C5343" w:rsidRDefault="00FB71DA" w:rsidP="005E1C10">
            <w:pPr>
              <w:spacing w:line="240" w:lineRule="auto"/>
              <w:rPr>
                <w:rFonts w:ascii="Times New Roman" w:hAnsi="Times New Roman" w:cs="Times New Roman"/>
                <w:lang w:val="en-CA" w:eastAsia="en-CA"/>
              </w:rPr>
            </w:pPr>
          </w:p>
        </w:tc>
      </w:tr>
    </w:tbl>
    <w:p w14:paraId="412498F0" w14:textId="77777777" w:rsidR="00FB71DA" w:rsidRPr="003C5343" w:rsidRDefault="00FB71DA" w:rsidP="003C5343">
      <w:pPr>
        <w:rPr>
          <w:rFonts w:ascii="Times New Roman" w:hAnsi="Times New Roman" w:cs="Times New Roman"/>
          <w:lang w:val="en-CA" w:eastAsia="en-CA"/>
        </w:rPr>
      </w:pPr>
    </w:p>
    <w:p w14:paraId="340C074E" w14:textId="77777777" w:rsidR="00FB71DA" w:rsidRPr="003C5343" w:rsidRDefault="00FB71DA" w:rsidP="003C5343">
      <w:pPr>
        <w:rPr>
          <w:rFonts w:ascii="Times New Roman" w:hAnsi="Times New Roman" w:cs="Times New Roman"/>
          <w:lang w:val="en-CA" w:eastAsia="en-CA"/>
        </w:rPr>
      </w:pPr>
      <w:r w:rsidRPr="003C5343">
        <w:rPr>
          <w:rFonts w:ascii="Times New Roman" w:hAnsi="Times New Roman" w:cs="Times New Roman"/>
        </w:rPr>
        <w:br w:type="page"/>
      </w:r>
    </w:p>
    <w:p w14:paraId="4C810630" w14:textId="77777777" w:rsidR="00FB71DA" w:rsidRPr="003C5343" w:rsidRDefault="00FB71DA" w:rsidP="003C5343">
      <w:pPr>
        <w:rPr>
          <w:rFonts w:ascii="Times New Roman" w:hAnsi="Times New Roman" w:cs="Times New Roman"/>
          <w:b/>
          <w:bCs/>
        </w:rPr>
      </w:pPr>
      <w:r w:rsidRPr="003C5343">
        <w:rPr>
          <w:rFonts w:ascii="Times New Roman" w:hAnsi="Times New Roman" w:cs="Times New Roman"/>
          <w:b/>
          <w:bCs/>
        </w:rPr>
        <w:lastRenderedPageBreak/>
        <w:t>Step 3: Assess the risk of bias and applicability</w:t>
      </w:r>
    </w:p>
    <w:p w14:paraId="0CD74AE3" w14:textId="77777777" w:rsidR="00FB71DA" w:rsidRPr="003C5343" w:rsidRDefault="00FB71DA" w:rsidP="003C5343">
      <w:pPr>
        <w:rPr>
          <w:rFonts w:ascii="Times New Roman" w:hAnsi="Times New Roman" w:cs="Times New Roman"/>
          <w:lang w:val="en-CA" w:eastAsia="en-CA"/>
        </w:rPr>
      </w:pPr>
      <w:r w:rsidRPr="003C5343">
        <w:rPr>
          <w:rFonts w:ascii="Times New Roman" w:hAnsi="Times New Roman" w:cs="Times New Roman"/>
        </w:rPr>
        <w:t xml:space="preserve">PROBAST is structured into four key domains. Each domain is judged for risk of bias (low, </w:t>
      </w:r>
      <w:proofErr w:type="gramStart"/>
      <w:r w:rsidRPr="003C5343">
        <w:rPr>
          <w:rFonts w:ascii="Times New Roman" w:hAnsi="Times New Roman" w:cs="Times New Roman"/>
        </w:rPr>
        <w:t>high</w:t>
      </w:r>
      <w:proofErr w:type="gramEnd"/>
      <w:r w:rsidRPr="003C5343">
        <w:rPr>
          <w:rFonts w:ascii="Times New Roman" w:hAnsi="Times New Roman" w:cs="Times New Roman"/>
        </w:rPr>
        <w:t xml:space="preserve"> or unclear) and includes signalling questions to help make judgements. Signalling questions are rated as yes (Y), probably yes (PY), probably no (PN), no (N) or no information (NI). All signalling questions are phrased so that "yes" indicates the absence of bias. Any signalling question rated as "no" or "probably no" flags the potential for bias; you will need to use your judgement to determine whether the domain should be rated as "high", "low</w:t>
      </w:r>
      <w:proofErr w:type="gramStart"/>
      <w:r w:rsidRPr="003C5343">
        <w:rPr>
          <w:rFonts w:ascii="Times New Roman" w:hAnsi="Times New Roman" w:cs="Times New Roman"/>
        </w:rPr>
        <w:t>"</w:t>
      </w:r>
      <w:proofErr w:type="gramEnd"/>
      <w:r w:rsidRPr="003C5343">
        <w:rPr>
          <w:rFonts w:ascii="Times New Roman" w:hAnsi="Times New Roman" w:cs="Times New Roman"/>
        </w:rPr>
        <w:t xml:space="preserve"> or "unclear" risk of bias. The guidance document contains further instructions and examples on rating signalling questions and risk of bias for each domain.</w:t>
      </w:r>
    </w:p>
    <w:p w14:paraId="3A60AC13" w14:textId="77777777" w:rsidR="00FB71DA" w:rsidRPr="003C5343" w:rsidRDefault="00FB71DA" w:rsidP="003C5343">
      <w:pPr>
        <w:rPr>
          <w:rFonts w:ascii="Times New Roman" w:hAnsi="Times New Roman" w:cs="Times New Roman"/>
          <w:lang w:val="en-CA" w:eastAsia="en-CA"/>
        </w:rPr>
      </w:pPr>
      <w:r w:rsidRPr="003C5343">
        <w:rPr>
          <w:rFonts w:ascii="Times New Roman" w:hAnsi="Times New Roman" w:cs="Times New Roman"/>
        </w:rPr>
        <w:t xml:space="preserve">The first three domains are also rated for concerns regarding applicability (low/ high/ unclear) to your review question defined above. </w:t>
      </w:r>
    </w:p>
    <w:p w14:paraId="29B624ED" w14:textId="77777777" w:rsidR="00FB71DA" w:rsidRPr="003C5343" w:rsidRDefault="00FB71DA" w:rsidP="003C5343">
      <w:pPr>
        <w:rPr>
          <w:rFonts w:ascii="Times New Roman" w:hAnsi="Times New Roman" w:cs="Times New Roman"/>
          <w:b/>
          <w:bCs/>
        </w:rPr>
      </w:pPr>
      <w:r w:rsidRPr="003C5343">
        <w:rPr>
          <w:rFonts w:ascii="Times New Roman" w:hAnsi="Times New Roman" w:cs="Times New Roman"/>
        </w:rPr>
        <w:t>Complete all domains separately for each evaluation of a distinct model. Shaded boxes indicate where signalling questions do not apply and should not be answered.</w:t>
      </w:r>
    </w:p>
    <w:p w14:paraId="4BB371A3" w14:textId="77777777" w:rsidR="00FB71DA" w:rsidRPr="003C5343" w:rsidRDefault="00FB71DA" w:rsidP="003C5343">
      <w:pPr>
        <w:rPr>
          <w:rFonts w:ascii="Times New Roman" w:hAnsi="Times New Roman" w:cs="Times New Roman"/>
          <w:lang w:val="en-CA" w:eastAsia="en-CA"/>
        </w:rPr>
      </w:pPr>
    </w:p>
    <w:tbl>
      <w:tblPr>
        <w:tblW w:w="4950" w:type="pct"/>
        <w:tblLook w:val="00A0" w:firstRow="1" w:lastRow="0" w:firstColumn="1" w:lastColumn="0" w:noHBand="0" w:noVBand="0"/>
      </w:tblPr>
      <w:tblGrid>
        <w:gridCol w:w="5479"/>
        <w:gridCol w:w="2059"/>
        <w:gridCol w:w="695"/>
        <w:gridCol w:w="693"/>
      </w:tblGrid>
      <w:tr w:rsidR="00FB71DA" w:rsidRPr="003C5343" w14:paraId="39CD8AC0" w14:textId="77777777" w:rsidTr="001F1C8E">
        <w:tc>
          <w:tcPr>
            <w:tcW w:w="8934"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E1B5661" w14:textId="77777777" w:rsidR="00FB71DA" w:rsidRPr="003C5343" w:rsidRDefault="00FB71DA" w:rsidP="005E1C10">
            <w:pPr>
              <w:spacing w:line="240" w:lineRule="auto"/>
              <w:rPr>
                <w:rFonts w:ascii="Times New Roman" w:hAnsi="Times New Roman" w:cs="Times New Roman"/>
                <w:b/>
                <w:bCs/>
              </w:rPr>
            </w:pPr>
            <w:r w:rsidRPr="003C5343">
              <w:rPr>
                <w:rFonts w:ascii="Times New Roman" w:hAnsi="Times New Roman" w:cs="Times New Roman"/>
                <w:b/>
                <w:bCs/>
              </w:rPr>
              <w:t>DOMAIN 1:  Participants</w:t>
            </w:r>
          </w:p>
        </w:tc>
      </w:tr>
      <w:tr w:rsidR="00FB71DA" w:rsidRPr="003C5343" w14:paraId="3C288629" w14:textId="77777777" w:rsidTr="001F1C8E">
        <w:tc>
          <w:tcPr>
            <w:tcW w:w="8934"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50B47B" w14:textId="77777777" w:rsidR="00FB71DA" w:rsidRPr="003C5343" w:rsidRDefault="00FB71DA" w:rsidP="005E1C10">
            <w:pPr>
              <w:spacing w:line="240" w:lineRule="auto"/>
              <w:rPr>
                <w:rFonts w:ascii="Times New Roman" w:hAnsi="Times New Roman" w:cs="Times New Roman"/>
                <w:b/>
                <w:bCs/>
              </w:rPr>
            </w:pPr>
            <w:r w:rsidRPr="003C5343">
              <w:rPr>
                <w:rFonts w:ascii="Times New Roman" w:hAnsi="Times New Roman" w:cs="Times New Roman"/>
                <w:b/>
                <w:bCs/>
              </w:rPr>
              <w:t>A. Risk of Bias</w:t>
            </w:r>
          </w:p>
        </w:tc>
      </w:tr>
      <w:tr w:rsidR="00FB71DA" w:rsidRPr="003C5343" w14:paraId="2B92E27A" w14:textId="77777777" w:rsidTr="001F1C8E">
        <w:tc>
          <w:tcPr>
            <w:tcW w:w="8934" w:type="dxa"/>
            <w:gridSpan w:val="4"/>
            <w:tcBorders>
              <w:top w:val="single" w:sz="4" w:space="0" w:color="000000"/>
              <w:left w:val="single" w:sz="4" w:space="0" w:color="000000"/>
              <w:bottom w:val="single" w:sz="4" w:space="0" w:color="000000"/>
              <w:right w:val="single" w:sz="4" w:space="0" w:color="000000"/>
            </w:tcBorders>
          </w:tcPr>
          <w:p w14:paraId="79AFA490"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Describe the sources of data and criteria for participant selection:</w:t>
            </w:r>
          </w:p>
          <w:p w14:paraId="62492810"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76CAAD23" w14:textId="77777777" w:rsidTr="001F1C8E">
        <w:trPr>
          <w:trHeight w:val="244"/>
        </w:trPr>
        <w:tc>
          <w:tcPr>
            <w:tcW w:w="754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D07350B" w14:textId="77777777" w:rsidR="00FB71DA" w:rsidRPr="003C5343" w:rsidRDefault="00FB71DA" w:rsidP="005E1C10">
            <w:pPr>
              <w:spacing w:line="240" w:lineRule="auto"/>
              <w:rPr>
                <w:rFonts w:ascii="Times New Roman" w:hAnsi="Times New Roman" w:cs="Times New Roman"/>
                <w:lang w:val="en-CA" w:eastAsia="en-CA"/>
              </w:rPr>
            </w:pPr>
          </w:p>
        </w:tc>
        <w:tc>
          <w:tcPr>
            <w:tcW w:w="69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8AAEDA"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Dev</w:t>
            </w:r>
          </w:p>
        </w:tc>
        <w:tc>
          <w:tcPr>
            <w:tcW w:w="69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B62C273"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Val</w:t>
            </w:r>
          </w:p>
        </w:tc>
      </w:tr>
      <w:tr w:rsidR="00FB71DA" w:rsidRPr="003C5343" w14:paraId="61C79813" w14:textId="77777777" w:rsidTr="001F1C8E">
        <w:trPr>
          <w:trHeight w:val="244"/>
        </w:trPr>
        <w:tc>
          <w:tcPr>
            <w:tcW w:w="7546" w:type="dxa"/>
            <w:gridSpan w:val="2"/>
            <w:tcBorders>
              <w:top w:val="single" w:sz="4" w:space="0" w:color="000000"/>
              <w:left w:val="single" w:sz="4" w:space="0" w:color="000000"/>
              <w:bottom w:val="single" w:sz="4" w:space="0" w:color="000000"/>
              <w:right w:val="single" w:sz="4" w:space="0" w:color="000000"/>
            </w:tcBorders>
          </w:tcPr>
          <w:p w14:paraId="5860FF1D" w14:textId="77777777" w:rsidR="00FB71DA" w:rsidRPr="003C5343" w:rsidRDefault="00FB71DA" w:rsidP="005E1C10">
            <w:pPr>
              <w:pStyle w:val="CommentText"/>
              <w:numPr>
                <w:ilvl w:val="1"/>
                <w:numId w:val="6"/>
              </w:numPr>
              <w:rPr>
                <w:rFonts w:ascii="Times New Roman" w:hAnsi="Times New Roman" w:cs="Times New Roman"/>
                <w:sz w:val="24"/>
                <w:szCs w:val="24"/>
              </w:rPr>
            </w:pPr>
            <w:r w:rsidRPr="003C5343">
              <w:rPr>
                <w:rFonts w:ascii="Times New Roman" w:hAnsi="Times New Roman" w:cs="Times New Roman"/>
                <w:sz w:val="24"/>
                <w:szCs w:val="24"/>
              </w:rPr>
              <w:t xml:space="preserve">Were appropriate data sources used, </w:t>
            </w:r>
            <w:proofErr w:type="gramStart"/>
            <w:r w:rsidRPr="003C5343">
              <w:rPr>
                <w:rFonts w:ascii="Times New Roman" w:hAnsi="Times New Roman" w:cs="Times New Roman"/>
                <w:sz w:val="24"/>
                <w:szCs w:val="24"/>
              </w:rPr>
              <w:t>e.g.</w:t>
            </w:r>
            <w:proofErr w:type="gramEnd"/>
            <w:r w:rsidRPr="003C5343">
              <w:rPr>
                <w:rFonts w:ascii="Times New Roman" w:hAnsi="Times New Roman" w:cs="Times New Roman"/>
                <w:sz w:val="24"/>
                <w:szCs w:val="24"/>
              </w:rPr>
              <w:t xml:space="preserve"> cohort, RCT or nested case-control study data?</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1C27EEDA" w14:textId="77777777" w:rsidR="00FB71DA" w:rsidRPr="003C5343" w:rsidRDefault="00FB71DA" w:rsidP="005E1C10">
            <w:pPr>
              <w:spacing w:line="240" w:lineRule="auto"/>
              <w:rPr>
                <w:rFonts w:ascii="Times New Roman" w:hAnsi="Times New Roman" w:cs="Times New Roman"/>
                <w:lang w:val="en-CA" w:eastAsia="en-CA"/>
              </w:rPr>
            </w:pPr>
          </w:p>
        </w:tc>
        <w:tc>
          <w:tcPr>
            <w:tcW w:w="693" w:type="dxa"/>
            <w:tcBorders>
              <w:top w:val="single" w:sz="4" w:space="0" w:color="000000"/>
              <w:left w:val="single" w:sz="4" w:space="0" w:color="000000"/>
              <w:bottom w:val="single" w:sz="4" w:space="0" w:color="000000"/>
              <w:right w:val="single" w:sz="4" w:space="0" w:color="000000"/>
            </w:tcBorders>
          </w:tcPr>
          <w:p w14:paraId="4302E994"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1B841323" w14:textId="77777777" w:rsidTr="001F1C8E">
        <w:trPr>
          <w:trHeight w:val="244"/>
        </w:trPr>
        <w:tc>
          <w:tcPr>
            <w:tcW w:w="7546" w:type="dxa"/>
            <w:gridSpan w:val="2"/>
            <w:tcBorders>
              <w:top w:val="single" w:sz="4" w:space="0" w:color="000000"/>
              <w:left w:val="single" w:sz="4" w:space="0" w:color="000000"/>
              <w:bottom w:val="single" w:sz="4" w:space="0" w:color="000000"/>
              <w:right w:val="single" w:sz="4" w:space="0" w:color="000000"/>
            </w:tcBorders>
          </w:tcPr>
          <w:p w14:paraId="4121EB6A" w14:textId="77777777" w:rsidR="00FB71DA" w:rsidRPr="003C5343" w:rsidRDefault="00FB71DA" w:rsidP="005E1C10">
            <w:pPr>
              <w:pStyle w:val="CommentText"/>
              <w:numPr>
                <w:ilvl w:val="1"/>
                <w:numId w:val="6"/>
              </w:numPr>
              <w:rPr>
                <w:rFonts w:ascii="Times New Roman" w:hAnsi="Times New Roman" w:cs="Times New Roman"/>
                <w:sz w:val="24"/>
                <w:szCs w:val="24"/>
              </w:rPr>
            </w:pPr>
            <w:r w:rsidRPr="003C5343">
              <w:rPr>
                <w:rFonts w:ascii="Times New Roman" w:hAnsi="Times New Roman" w:cs="Times New Roman"/>
                <w:sz w:val="24"/>
                <w:szCs w:val="24"/>
              </w:rPr>
              <w:t>Were all inclusions and exclusions of participants appropriate?</w:t>
            </w:r>
          </w:p>
        </w:tc>
        <w:tc>
          <w:tcPr>
            <w:tcW w:w="695" w:type="dxa"/>
            <w:tcBorders>
              <w:top w:val="single" w:sz="4" w:space="0" w:color="000000"/>
              <w:left w:val="single" w:sz="4" w:space="0" w:color="000000"/>
              <w:bottom w:val="single" w:sz="4" w:space="0" w:color="000000"/>
              <w:right w:val="single" w:sz="4" w:space="0" w:color="000000"/>
            </w:tcBorders>
          </w:tcPr>
          <w:p w14:paraId="4D512B88" w14:textId="77777777" w:rsidR="00FB71DA" w:rsidRPr="003C5343" w:rsidRDefault="00FB71DA" w:rsidP="005E1C10">
            <w:pPr>
              <w:spacing w:line="240" w:lineRule="auto"/>
              <w:rPr>
                <w:rFonts w:ascii="Times New Roman" w:hAnsi="Times New Roman" w:cs="Times New Roman"/>
                <w:lang w:val="en-CA" w:eastAsia="en-CA"/>
              </w:rPr>
            </w:pPr>
          </w:p>
        </w:tc>
        <w:tc>
          <w:tcPr>
            <w:tcW w:w="693" w:type="dxa"/>
            <w:tcBorders>
              <w:top w:val="single" w:sz="4" w:space="0" w:color="000000"/>
              <w:left w:val="single" w:sz="4" w:space="0" w:color="000000"/>
              <w:bottom w:val="single" w:sz="4" w:space="0" w:color="000000"/>
              <w:right w:val="single" w:sz="4" w:space="0" w:color="000000"/>
            </w:tcBorders>
          </w:tcPr>
          <w:p w14:paraId="3DFFDB12"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58FD0DE5" w14:textId="77777777" w:rsidTr="001F1C8E">
        <w:tc>
          <w:tcPr>
            <w:tcW w:w="5486" w:type="dxa"/>
            <w:tcBorders>
              <w:top w:val="single" w:sz="4" w:space="0" w:color="000000"/>
              <w:left w:val="single" w:sz="4" w:space="0" w:color="000000"/>
              <w:bottom w:val="single" w:sz="4" w:space="0" w:color="000000"/>
              <w:right w:val="single" w:sz="4" w:space="0" w:color="000000"/>
            </w:tcBorders>
          </w:tcPr>
          <w:p w14:paraId="34DEF823"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Risk of bias introduced by the selection of participants</w:t>
            </w:r>
          </w:p>
          <w:p w14:paraId="68E2290F" w14:textId="77777777" w:rsidR="00FB71DA" w:rsidRPr="003C5343" w:rsidRDefault="00FB71DA" w:rsidP="005E1C10">
            <w:pPr>
              <w:spacing w:line="240" w:lineRule="auto"/>
              <w:rPr>
                <w:rFonts w:ascii="Times New Roman" w:hAnsi="Times New Roman" w:cs="Times New Roman"/>
                <w:lang w:val="en-CA" w:eastAsia="en-CA"/>
              </w:rPr>
            </w:pPr>
          </w:p>
        </w:tc>
        <w:tc>
          <w:tcPr>
            <w:tcW w:w="2060" w:type="dxa"/>
            <w:tcBorders>
              <w:top w:val="single" w:sz="4" w:space="0" w:color="000000"/>
              <w:left w:val="single" w:sz="4" w:space="0" w:color="000000"/>
              <w:bottom w:val="single" w:sz="4" w:space="0" w:color="000000"/>
              <w:right w:val="single" w:sz="4" w:space="0" w:color="000000"/>
            </w:tcBorders>
          </w:tcPr>
          <w:p w14:paraId="474E1631"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RISK:</w:t>
            </w:r>
          </w:p>
          <w:p w14:paraId="19B6254D" w14:textId="77777777" w:rsidR="00FB71DA" w:rsidRPr="003C5343" w:rsidRDefault="00FB71DA" w:rsidP="005E1C10">
            <w:pPr>
              <w:spacing w:line="240" w:lineRule="auto"/>
              <w:rPr>
                <w:rFonts w:ascii="Times New Roman" w:hAnsi="Times New Roman" w:cs="Times New Roman"/>
                <w:b/>
              </w:rPr>
            </w:pPr>
            <w:r w:rsidRPr="003C5343">
              <w:rPr>
                <w:rFonts w:ascii="Times New Roman" w:hAnsi="Times New Roman" w:cs="Times New Roman"/>
              </w:rPr>
              <w:t>(low/ high/ unclear)</w:t>
            </w:r>
          </w:p>
        </w:tc>
        <w:tc>
          <w:tcPr>
            <w:tcW w:w="695" w:type="dxa"/>
            <w:tcBorders>
              <w:top w:val="single" w:sz="4" w:space="0" w:color="000000"/>
              <w:left w:val="single" w:sz="4" w:space="0" w:color="000000"/>
              <w:bottom w:val="single" w:sz="4" w:space="0" w:color="000000"/>
              <w:right w:val="single" w:sz="4" w:space="0" w:color="000000"/>
            </w:tcBorders>
          </w:tcPr>
          <w:p w14:paraId="7BC1CA18" w14:textId="77777777" w:rsidR="00FB71DA" w:rsidRPr="003C5343" w:rsidRDefault="00FB71DA" w:rsidP="005E1C10">
            <w:pPr>
              <w:spacing w:line="240" w:lineRule="auto"/>
              <w:rPr>
                <w:rFonts w:ascii="Times New Roman" w:hAnsi="Times New Roman" w:cs="Times New Roman"/>
                <w:lang w:val="en-CA" w:eastAsia="en-CA"/>
              </w:rPr>
            </w:pPr>
          </w:p>
        </w:tc>
        <w:tc>
          <w:tcPr>
            <w:tcW w:w="693" w:type="dxa"/>
            <w:tcBorders>
              <w:top w:val="single" w:sz="4" w:space="0" w:color="000000"/>
              <w:left w:val="single" w:sz="4" w:space="0" w:color="000000"/>
              <w:bottom w:val="single" w:sz="4" w:space="0" w:color="000000"/>
              <w:right w:val="single" w:sz="4" w:space="0" w:color="000000"/>
            </w:tcBorders>
          </w:tcPr>
          <w:p w14:paraId="5472F3BA"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62A0D8A2" w14:textId="77777777" w:rsidTr="001F1C8E">
        <w:tc>
          <w:tcPr>
            <w:tcW w:w="8934" w:type="dxa"/>
            <w:gridSpan w:val="4"/>
            <w:tcBorders>
              <w:top w:val="single" w:sz="4" w:space="0" w:color="000000"/>
              <w:left w:val="single" w:sz="4" w:space="0" w:color="000000"/>
              <w:right w:val="single" w:sz="4" w:space="0" w:color="000000"/>
            </w:tcBorders>
          </w:tcPr>
          <w:p w14:paraId="7F0AF689"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Rationale of bias rating:</w:t>
            </w:r>
          </w:p>
        </w:tc>
      </w:tr>
      <w:tr w:rsidR="00FB71DA" w:rsidRPr="003C5343" w14:paraId="54C631B6" w14:textId="77777777" w:rsidTr="001F1C8E">
        <w:tc>
          <w:tcPr>
            <w:tcW w:w="8934" w:type="dxa"/>
            <w:gridSpan w:val="4"/>
            <w:tcBorders>
              <w:left w:val="single" w:sz="4" w:space="0" w:color="000000"/>
              <w:bottom w:val="single" w:sz="4" w:space="0" w:color="000000"/>
              <w:right w:val="single" w:sz="4" w:space="0" w:color="000000"/>
            </w:tcBorders>
          </w:tcPr>
          <w:p w14:paraId="4FA3AA39"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5D4DCE81" w14:textId="77777777" w:rsidTr="001F1C8E">
        <w:tc>
          <w:tcPr>
            <w:tcW w:w="8934"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6DE743" w14:textId="77777777" w:rsidR="00FB71DA" w:rsidRPr="003C5343" w:rsidRDefault="00FB71DA" w:rsidP="005E1C10">
            <w:pPr>
              <w:spacing w:line="240" w:lineRule="auto"/>
              <w:rPr>
                <w:rFonts w:ascii="Times New Roman" w:hAnsi="Times New Roman" w:cs="Times New Roman"/>
                <w:b/>
                <w:bCs/>
              </w:rPr>
            </w:pPr>
            <w:r w:rsidRPr="003C5343">
              <w:rPr>
                <w:rFonts w:ascii="Times New Roman" w:hAnsi="Times New Roman" w:cs="Times New Roman"/>
                <w:b/>
                <w:bCs/>
              </w:rPr>
              <w:t>B. Applicability</w:t>
            </w:r>
          </w:p>
        </w:tc>
      </w:tr>
      <w:tr w:rsidR="00FB71DA" w:rsidRPr="003C5343" w14:paraId="3FC965AD" w14:textId="77777777" w:rsidTr="001F1C8E">
        <w:tc>
          <w:tcPr>
            <w:tcW w:w="8934" w:type="dxa"/>
            <w:gridSpan w:val="4"/>
            <w:tcBorders>
              <w:top w:val="single" w:sz="4" w:space="0" w:color="000000"/>
              <w:left w:val="single" w:sz="4" w:space="0" w:color="000000"/>
              <w:bottom w:val="single" w:sz="4" w:space="0" w:color="000000"/>
              <w:right w:val="single" w:sz="4" w:space="0" w:color="000000"/>
            </w:tcBorders>
          </w:tcPr>
          <w:p w14:paraId="0CF80A8D"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Describe included participants, setting and dates:</w:t>
            </w:r>
            <w:r w:rsidRPr="003C5343">
              <w:rPr>
                <w:rFonts w:ascii="Times New Roman" w:hAnsi="Times New Roman" w:cs="Times New Roman"/>
                <w:b/>
              </w:rPr>
              <w:t xml:space="preserve"> </w:t>
            </w:r>
          </w:p>
          <w:p w14:paraId="22B974FA"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34E27DBB" w14:textId="77777777" w:rsidTr="001F1C8E">
        <w:tc>
          <w:tcPr>
            <w:tcW w:w="5486" w:type="dxa"/>
            <w:tcBorders>
              <w:top w:val="single" w:sz="4" w:space="0" w:color="000000"/>
              <w:left w:val="single" w:sz="4" w:space="0" w:color="000000"/>
              <w:bottom w:val="single" w:sz="4" w:space="0" w:color="000000"/>
              <w:right w:val="single" w:sz="4" w:space="0" w:color="000000"/>
            </w:tcBorders>
          </w:tcPr>
          <w:p w14:paraId="2C4E62EF"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 xml:space="preserve">Concern that the included participants and setting do not match the review question  </w:t>
            </w:r>
          </w:p>
        </w:tc>
        <w:tc>
          <w:tcPr>
            <w:tcW w:w="2060" w:type="dxa"/>
            <w:tcBorders>
              <w:top w:val="single" w:sz="4" w:space="0" w:color="000000"/>
              <w:left w:val="single" w:sz="4" w:space="0" w:color="000000"/>
              <w:bottom w:val="single" w:sz="4" w:space="0" w:color="000000"/>
              <w:right w:val="single" w:sz="4" w:space="0" w:color="000000"/>
            </w:tcBorders>
          </w:tcPr>
          <w:p w14:paraId="5636306E"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CONCERN:</w:t>
            </w:r>
          </w:p>
          <w:p w14:paraId="77ECE258" w14:textId="77777777" w:rsidR="00FB71DA" w:rsidRPr="003C5343" w:rsidRDefault="00FB71DA" w:rsidP="005E1C10">
            <w:pPr>
              <w:spacing w:line="240" w:lineRule="auto"/>
              <w:rPr>
                <w:rFonts w:ascii="Times New Roman" w:hAnsi="Times New Roman" w:cs="Times New Roman"/>
                <w:b/>
              </w:rPr>
            </w:pPr>
            <w:r w:rsidRPr="003C5343">
              <w:rPr>
                <w:rFonts w:ascii="Times New Roman" w:hAnsi="Times New Roman" w:cs="Times New Roman"/>
              </w:rPr>
              <w:t>(low/ high/ unclear)</w:t>
            </w:r>
          </w:p>
        </w:tc>
        <w:tc>
          <w:tcPr>
            <w:tcW w:w="695" w:type="dxa"/>
            <w:tcBorders>
              <w:top w:val="single" w:sz="4" w:space="0" w:color="000000"/>
              <w:left w:val="single" w:sz="4" w:space="0" w:color="000000"/>
              <w:bottom w:val="single" w:sz="4" w:space="0" w:color="000000"/>
              <w:right w:val="single" w:sz="4" w:space="0" w:color="000000"/>
            </w:tcBorders>
          </w:tcPr>
          <w:p w14:paraId="55B449DF" w14:textId="77777777" w:rsidR="00FB71DA" w:rsidRPr="003C5343" w:rsidRDefault="00FB71DA" w:rsidP="005E1C10">
            <w:pPr>
              <w:spacing w:line="240" w:lineRule="auto"/>
              <w:rPr>
                <w:rFonts w:ascii="Times New Roman" w:hAnsi="Times New Roman" w:cs="Times New Roman"/>
                <w:lang w:val="en-CA" w:eastAsia="en-CA"/>
              </w:rPr>
            </w:pPr>
          </w:p>
        </w:tc>
        <w:tc>
          <w:tcPr>
            <w:tcW w:w="693" w:type="dxa"/>
            <w:tcBorders>
              <w:top w:val="single" w:sz="4" w:space="0" w:color="000000"/>
              <w:left w:val="single" w:sz="4" w:space="0" w:color="000000"/>
              <w:bottom w:val="single" w:sz="4" w:space="0" w:color="000000"/>
              <w:right w:val="single" w:sz="4" w:space="0" w:color="000000"/>
            </w:tcBorders>
          </w:tcPr>
          <w:p w14:paraId="0082CC41"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06A58EDA" w14:textId="77777777" w:rsidTr="001F1C8E">
        <w:tc>
          <w:tcPr>
            <w:tcW w:w="8934" w:type="dxa"/>
            <w:gridSpan w:val="4"/>
            <w:tcBorders>
              <w:top w:val="single" w:sz="4" w:space="0" w:color="000000"/>
              <w:left w:val="single" w:sz="4" w:space="0" w:color="000000"/>
              <w:right w:val="single" w:sz="4" w:space="0" w:color="000000"/>
            </w:tcBorders>
            <w:shd w:val="clear" w:color="auto" w:fill="auto"/>
          </w:tcPr>
          <w:p w14:paraId="6FFE378A"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Rationale of applicability rating:</w:t>
            </w:r>
          </w:p>
        </w:tc>
      </w:tr>
      <w:tr w:rsidR="00FB71DA" w:rsidRPr="003C5343" w14:paraId="1ADB36FC" w14:textId="77777777" w:rsidTr="001F1C8E">
        <w:tc>
          <w:tcPr>
            <w:tcW w:w="8934" w:type="dxa"/>
            <w:gridSpan w:val="4"/>
            <w:tcBorders>
              <w:left w:val="single" w:sz="4" w:space="0" w:color="000000"/>
              <w:bottom w:val="single" w:sz="4" w:space="0" w:color="000000"/>
              <w:right w:val="single" w:sz="4" w:space="0" w:color="000000"/>
            </w:tcBorders>
          </w:tcPr>
          <w:p w14:paraId="1865F7AC" w14:textId="77777777" w:rsidR="00FB71DA" w:rsidRPr="003C5343" w:rsidRDefault="00FB71DA" w:rsidP="005E1C10">
            <w:pPr>
              <w:spacing w:line="240" w:lineRule="auto"/>
              <w:rPr>
                <w:rFonts w:ascii="Times New Roman" w:hAnsi="Times New Roman" w:cs="Times New Roman"/>
                <w:lang w:val="en-CA" w:eastAsia="en-CA"/>
              </w:rPr>
            </w:pPr>
          </w:p>
        </w:tc>
      </w:tr>
    </w:tbl>
    <w:p w14:paraId="66D92F8C" w14:textId="302CED5F" w:rsidR="005E1C10" w:rsidRDefault="005E1C10" w:rsidP="003C5343">
      <w:pPr>
        <w:rPr>
          <w:rFonts w:ascii="Times New Roman" w:hAnsi="Times New Roman" w:cs="Times New Roman"/>
          <w:lang w:val="en-CA" w:eastAsia="en-CA"/>
        </w:rPr>
      </w:pPr>
    </w:p>
    <w:p w14:paraId="469B2310" w14:textId="77777777" w:rsidR="005E1C10" w:rsidRDefault="005E1C10">
      <w:pPr>
        <w:spacing w:after="0" w:line="240" w:lineRule="auto"/>
        <w:rPr>
          <w:rFonts w:ascii="Times New Roman" w:hAnsi="Times New Roman" w:cs="Times New Roman"/>
          <w:lang w:val="en-CA" w:eastAsia="en-CA"/>
        </w:rPr>
      </w:pPr>
      <w:r>
        <w:rPr>
          <w:rFonts w:ascii="Times New Roman" w:hAnsi="Times New Roman" w:cs="Times New Roman"/>
          <w:lang w:val="en-CA" w:eastAsia="en-CA"/>
        </w:rPr>
        <w:br w:type="page"/>
      </w:r>
    </w:p>
    <w:tbl>
      <w:tblPr>
        <w:tblW w:w="4950" w:type="pct"/>
        <w:tblLook w:val="00A0" w:firstRow="1" w:lastRow="0" w:firstColumn="1" w:lastColumn="0" w:noHBand="0" w:noVBand="0"/>
      </w:tblPr>
      <w:tblGrid>
        <w:gridCol w:w="5477"/>
        <w:gridCol w:w="2066"/>
        <w:gridCol w:w="690"/>
        <w:gridCol w:w="693"/>
      </w:tblGrid>
      <w:tr w:rsidR="00FB71DA" w:rsidRPr="003C5343" w14:paraId="25A3E9E2" w14:textId="77777777" w:rsidTr="005E1C10">
        <w:tc>
          <w:tcPr>
            <w:tcW w:w="8926"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501EB12" w14:textId="77777777" w:rsidR="00FB71DA" w:rsidRPr="003C5343" w:rsidRDefault="00FB71DA" w:rsidP="005E1C10">
            <w:pPr>
              <w:spacing w:line="240" w:lineRule="auto"/>
              <w:rPr>
                <w:rFonts w:ascii="Times New Roman" w:hAnsi="Times New Roman" w:cs="Times New Roman"/>
                <w:b/>
                <w:bCs/>
              </w:rPr>
            </w:pPr>
            <w:r w:rsidRPr="003C5343">
              <w:rPr>
                <w:rFonts w:ascii="Times New Roman" w:hAnsi="Times New Roman" w:cs="Times New Roman"/>
                <w:b/>
                <w:bCs/>
              </w:rPr>
              <w:lastRenderedPageBreak/>
              <w:t xml:space="preserve">DOMAIN 2:  Predictors  </w:t>
            </w:r>
          </w:p>
        </w:tc>
      </w:tr>
      <w:tr w:rsidR="00FB71DA" w:rsidRPr="003C5343" w14:paraId="4D2DB338" w14:textId="77777777" w:rsidTr="005E1C10">
        <w:tc>
          <w:tcPr>
            <w:tcW w:w="8926"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503C80" w14:textId="77777777" w:rsidR="00FB71DA" w:rsidRPr="003C5343" w:rsidRDefault="00FB71DA" w:rsidP="005E1C10">
            <w:pPr>
              <w:spacing w:line="240" w:lineRule="auto"/>
              <w:rPr>
                <w:rFonts w:ascii="Times New Roman" w:hAnsi="Times New Roman" w:cs="Times New Roman"/>
                <w:b/>
                <w:bCs/>
              </w:rPr>
            </w:pPr>
            <w:r w:rsidRPr="003C5343">
              <w:rPr>
                <w:rFonts w:ascii="Times New Roman" w:hAnsi="Times New Roman" w:cs="Times New Roman"/>
                <w:b/>
                <w:bCs/>
              </w:rPr>
              <w:t>A. Risk of Bias</w:t>
            </w:r>
          </w:p>
        </w:tc>
      </w:tr>
      <w:tr w:rsidR="00FB71DA" w:rsidRPr="003C5343" w14:paraId="509532A9" w14:textId="77777777" w:rsidTr="005E1C10">
        <w:tc>
          <w:tcPr>
            <w:tcW w:w="8926" w:type="dxa"/>
            <w:gridSpan w:val="4"/>
            <w:tcBorders>
              <w:top w:val="single" w:sz="4" w:space="0" w:color="000000"/>
              <w:left w:val="single" w:sz="4" w:space="0" w:color="000000"/>
              <w:bottom w:val="single" w:sz="4" w:space="0" w:color="000000"/>
              <w:right w:val="single" w:sz="4" w:space="0" w:color="000000"/>
            </w:tcBorders>
          </w:tcPr>
          <w:p w14:paraId="6D415870"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 xml:space="preserve">List and describe predictors included in the final model, </w:t>
            </w:r>
            <w:proofErr w:type="gramStart"/>
            <w:r w:rsidRPr="003C5343">
              <w:rPr>
                <w:rFonts w:ascii="Times New Roman" w:hAnsi="Times New Roman" w:cs="Times New Roman"/>
              </w:rPr>
              <w:t>e.g.</w:t>
            </w:r>
            <w:proofErr w:type="gramEnd"/>
            <w:r w:rsidRPr="003C5343">
              <w:rPr>
                <w:rFonts w:ascii="Times New Roman" w:hAnsi="Times New Roman" w:cs="Times New Roman"/>
              </w:rPr>
              <w:t xml:space="preserve"> definition and timing of assessment:</w:t>
            </w:r>
          </w:p>
          <w:p w14:paraId="7EEAAC81" w14:textId="77777777" w:rsidR="00FB71DA" w:rsidRPr="003C5343" w:rsidRDefault="00FB71DA" w:rsidP="005E1C10">
            <w:pPr>
              <w:spacing w:line="240" w:lineRule="auto"/>
              <w:rPr>
                <w:rFonts w:ascii="Times New Roman" w:hAnsi="Times New Roman" w:cs="Times New Roman"/>
                <w:lang w:val="en-CA" w:eastAsia="en-CA"/>
              </w:rPr>
            </w:pPr>
          </w:p>
          <w:p w14:paraId="0BE8DFC1" w14:textId="77777777" w:rsidR="00FB71DA" w:rsidRPr="003C5343" w:rsidRDefault="00FB71DA" w:rsidP="005E1C10">
            <w:pPr>
              <w:spacing w:line="240" w:lineRule="auto"/>
              <w:rPr>
                <w:rFonts w:ascii="Times New Roman" w:hAnsi="Times New Roman" w:cs="Times New Roman"/>
                <w:lang w:val="en-CA" w:eastAsia="en-CA"/>
              </w:rPr>
            </w:pPr>
          </w:p>
          <w:p w14:paraId="7FDCB192"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3424447E" w14:textId="77777777" w:rsidTr="005E1C10">
        <w:trPr>
          <w:trHeight w:val="143"/>
        </w:trPr>
        <w:tc>
          <w:tcPr>
            <w:tcW w:w="754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6C56AB8" w14:textId="77777777" w:rsidR="00FB71DA" w:rsidRPr="003C5343" w:rsidRDefault="00FB71DA" w:rsidP="005E1C10">
            <w:pPr>
              <w:spacing w:line="240" w:lineRule="auto"/>
              <w:rPr>
                <w:rFonts w:ascii="Times New Roman" w:hAnsi="Times New Roman" w:cs="Times New Roman"/>
                <w:lang w:val="en-CA" w:eastAsia="en-CA"/>
              </w:rPr>
            </w:pPr>
          </w:p>
        </w:tc>
        <w:tc>
          <w:tcPr>
            <w:tcW w:w="6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E9BC8D8"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Dev</w:t>
            </w:r>
          </w:p>
        </w:tc>
        <w:tc>
          <w:tcPr>
            <w:tcW w:w="69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974E28F"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Val</w:t>
            </w:r>
          </w:p>
        </w:tc>
      </w:tr>
      <w:tr w:rsidR="00FB71DA" w:rsidRPr="003C5343" w14:paraId="43FD3913" w14:textId="77777777" w:rsidTr="005E1C10">
        <w:trPr>
          <w:trHeight w:val="143"/>
        </w:trPr>
        <w:tc>
          <w:tcPr>
            <w:tcW w:w="7543" w:type="dxa"/>
            <w:gridSpan w:val="2"/>
            <w:tcBorders>
              <w:top w:val="single" w:sz="4" w:space="0" w:color="000000"/>
              <w:left w:val="single" w:sz="4" w:space="0" w:color="000000"/>
              <w:bottom w:val="single" w:sz="4" w:space="0" w:color="000000"/>
              <w:right w:val="single" w:sz="4" w:space="0" w:color="000000"/>
            </w:tcBorders>
          </w:tcPr>
          <w:p w14:paraId="6E64669E" w14:textId="77777777" w:rsidR="00FB71DA" w:rsidRPr="003C5343" w:rsidRDefault="00FB71DA" w:rsidP="005E1C10">
            <w:pPr>
              <w:pStyle w:val="CommentText"/>
              <w:numPr>
                <w:ilvl w:val="1"/>
                <w:numId w:val="7"/>
              </w:numPr>
              <w:rPr>
                <w:rFonts w:ascii="Times New Roman" w:hAnsi="Times New Roman" w:cs="Times New Roman"/>
                <w:sz w:val="24"/>
                <w:szCs w:val="24"/>
              </w:rPr>
            </w:pPr>
            <w:r w:rsidRPr="003C5343">
              <w:rPr>
                <w:rFonts w:ascii="Times New Roman" w:hAnsi="Times New Roman" w:cs="Times New Roman"/>
                <w:sz w:val="24"/>
                <w:szCs w:val="24"/>
              </w:rPr>
              <w:t>Were predictors defined and assessed in a similar way for all participants?</w:t>
            </w:r>
          </w:p>
        </w:tc>
        <w:tc>
          <w:tcPr>
            <w:tcW w:w="690" w:type="dxa"/>
            <w:tcBorders>
              <w:top w:val="single" w:sz="4" w:space="0" w:color="000000"/>
              <w:left w:val="single" w:sz="4" w:space="0" w:color="000000"/>
              <w:bottom w:val="single" w:sz="4" w:space="0" w:color="000000"/>
              <w:right w:val="single" w:sz="4" w:space="0" w:color="000000"/>
            </w:tcBorders>
          </w:tcPr>
          <w:p w14:paraId="1CC1BB3B" w14:textId="77777777" w:rsidR="00FB71DA" w:rsidRPr="003C5343" w:rsidRDefault="00FB71DA" w:rsidP="005E1C10">
            <w:pPr>
              <w:spacing w:line="240" w:lineRule="auto"/>
              <w:rPr>
                <w:rFonts w:ascii="Times New Roman" w:hAnsi="Times New Roman" w:cs="Times New Roman"/>
                <w:lang w:val="en-CA" w:eastAsia="en-CA"/>
              </w:rPr>
            </w:pPr>
          </w:p>
        </w:tc>
        <w:tc>
          <w:tcPr>
            <w:tcW w:w="693" w:type="dxa"/>
            <w:tcBorders>
              <w:top w:val="single" w:sz="4" w:space="0" w:color="000000"/>
              <w:left w:val="single" w:sz="4" w:space="0" w:color="000000"/>
              <w:bottom w:val="single" w:sz="4" w:space="0" w:color="000000"/>
              <w:right w:val="single" w:sz="4" w:space="0" w:color="000000"/>
            </w:tcBorders>
          </w:tcPr>
          <w:p w14:paraId="4F38756A"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3B923F53" w14:textId="77777777" w:rsidTr="005E1C10">
        <w:trPr>
          <w:trHeight w:val="275"/>
        </w:trPr>
        <w:tc>
          <w:tcPr>
            <w:tcW w:w="7543" w:type="dxa"/>
            <w:gridSpan w:val="2"/>
            <w:tcBorders>
              <w:top w:val="single" w:sz="4" w:space="0" w:color="000000"/>
              <w:left w:val="single" w:sz="4" w:space="0" w:color="000000"/>
              <w:bottom w:val="single" w:sz="4" w:space="0" w:color="000000"/>
              <w:right w:val="single" w:sz="4" w:space="0" w:color="000000"/>
            </w:tcBorders>
          </w:tcPr>
          <w:p w14:paraId="64837860" w14:textId="77777777" w:rsidR="00FB71DA" w:rsidRPr="003C5343" w:rsidRDefault="00FB71DA" w:rsidP="005E1C10">
            <w:pPr>
              <w:pStyle w:val="CommentText"/>
              <w:numPr>
                <w:ilvl w:val="1"/>
                <w:numId w:val="7"/>
              </w:numPr>
              <w:rPr>
                <w:rFonts w:ascii="Times New Roman" w:hAnsi="Times New Roman" w:cs="Times New Roman"/>
                <w:sz w:val="24"/>
                <w:szCs w:val="24"/>
              </w:rPr>
            </w:pPr>
            <w:r w:rsidRPr="003C5343">
              <w:rPr>
                <w:rFonts w:ascii="Times New Roman" w:hAnsi="Times New Roman" w:cs="Times New Roman"/>
                <w:sz w:val="24"/>
                <w:szCs w:val="24"/>
              </w:rPr>
              <w:t xml:space="preserve">Were predictor assessments made without knowledge of outcome data? </w:t>
            </w:r>
          </w:p>
        </w:tc>
        <w:tc>
          <w:tcPr>
            <w:tcW w:w="690" w:type="dxa"/>
            <w:tcBorders>
              <w:top w:val="single" w:sz="4" w:space="0" w:color="000000"/>
              <w:left w:val="single" w:sz="4" w:space="0" w:color="000000"/>
              <w:bottom w:val="single" w:sz="4" w:space="0" w:color="000000"/>
              <w:right w:val="single" w:sz="4" w:space="0" w:color="000000"/>
            </w:tcBorders>
          </w:tcPr>
          <w:p w14:paraId="22ADD8FD" w14:textId="77777777" w:rsidR="00FB71DA" w:rsidRPr="003C5343" w:rsidRDefault="00FB71DA" w:rsidP="005E1C10">
            <w:pPr>
              <w:spacing w:line="240" w:lineRule="auto"/>
              <w:rPr>
                <w:rFonts w:ascii="Times New Roman" w:hAnsi="Times New Roman" w:cs="Times New Roman"/>
                <w:lang w:val="en-CA" w:eastAsia="en-CA"/>
              </w:rPr>
            </w:pPr>
          </w:p>
        </w:tc>
        <w:tc>
          <w:tcPr>
            <w:tcW w:w="693" w:type="dxa"/>
            <w:tcBorders>
              <w:top w:val="single" w:sz="4" w:space="0" w:color="000000"/>
              <w:left w:val="single" w:sz="4" w:space="0" w:color="000000"/>
              <w:bottom w:val="single" w:sz="4" w:space="0" w:color="000000"/>
              <w:right w:val="single" w:sz="4" w:space="0" w:color="000000"/>
            </w:tcBorders>
          </w:tcPr>
          <w:p w14:paraId="026A1AC9"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48C7234D" w14:textId="77777777" w:rsidTr="005E1C10">
        <w:trPr>
          <w:trHeight w:val="227"/>
        </w:trPr>
        <w:tc>
          <w:tcPr>
            <w:tcW w:w="7543" w:type="dxa"/>
            <w:gridSpan w:val="2"/>
            <w:tcBorders>
              <w:top w:val="single" w:sz="4" w:space="0" w:color="000000"/>
              <w:left w:val="single" w:sz="4" w:space="0" w:color="000000"/>
              <w:bottom w:val="single" w:sz="4" w:space="0" w:color="000000"/>
              <w:right w:val="single" w:sz="4" w:space="0" w:color="000000"/>
            </w:tcBorders>
          </w:tcPr>
          <w:p w14:paraId="749436BB" w14:textId="77777777" w:rsidR="00FB71DA" w:rsidRPr="003C5343" w:rsidRDefault="00FB71DA" w:rsidP="005E1C10">
            <w:pPr>
              <w:pStyle w:val="CommentText"/>
              <w:numPr>
                <w:ilvl w:val="1"/>
                <w:numId w:val="7"/>
              </w:numPr>
              <w:rPr>
                <w:rFonts w:ascii="Times New Roman" w:hAnsi="Times New Roman" w:cs="Times New Roman"/>
                <w:sz w:val="24"/>
                <w:szCs w:val="24"/>
              </w:rPr>
            </w:pPr>
            <w:r w:rsidRPr="003C5343">
              <w:rPr>
                <w:rFonts w:ascii="Times New Roman" w:hAnsi="Times New Roman" w:cs="Times New Roman"/>
                <w:sz w:val="24"/>
                <w:szCs w:val="24"/>
              </w:rPr>
              <w:t>Are all predictors available at the time the model is intended to be used?</w:t>
            </w:r>
          </w:p>
        </w:tc>
        <w:tc>
          <w:tcPr>
            <w:tcW w:w="690" w:type="dxa"/>
            <w:tcBorders>
              <w:top w:val="single" w:sz="4" w:space="0" w:color="000000"/>
              <w:left w:val="single" w:sz="4" w:space="0" w:color="000000"/>
              <w:bottom w:val="single" w:sz="4" w:space="0" w:color="000000"/>
              <w:right w:val="single" w:sz="4" w:space="0" w:color="000000"/>
            </w:tcBorders>
          </w:tcPr>
          <w:p w14:paraId="7504A422" w14:textId="77777777" w:rsidR="00FB71DA" w:rsidRPr="003C5343" w:rsidRDefault="00FB71DA" w:rsidP="005E1C10">
            <w:pPr>
              <w:spacing w:line="240" w:lineRule="auto"/>
              <w:rPr>
                <w:rFonts w:ascii="Times New Roman" w:hAnsi="Times New Roman" w:cs="Times New Roman"/>
                <w:lang w:val="en-CA" w:eastAsia="en-CA"/>
              </w:rPr>
            </w:pPr>
          </w:p>
        </w:tc>
        <w:tc>
          <w:tcPr>
            <w:tcW w:w="693" w:type="dxa"/>
            <w:tcBorders>
              <w:top w:val="single" w:sz="4" w:space="0" w:color="000000"/>
              <w:left w:val="single" w:sz="4" w:space="0" w:color="000000"/>
              <w:bottom w:val="single" w:sz="4" w:space="0" w:color="000000"/>
              <w:right w:val="single" w:sz="4" w:space="0" w:color="000000"/>
            </w:tcBorders>
          </w:tcPr>
          <w:p w14:paraId="4E19A476"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03C2F384" w14:textId="77777777" w:rsidTr="005E1C10">
        <w:tc>
          <w:tcPr>
            <w:tcW w:w="5477" w:type="dxa"/>
            <w:tcBorders>
              <w:top w:val="single" w:sz="4" w:space="0" w:color="000000"/>
              <w:left w:val="single" w:sz="4" w:space="0" w:color="000000"/>
              <w:bottom w:val="single" w:sz="4" w:space="0" w:color="000000"/>
              <w:right w:val="single" w:sz="4" w:space="0" w:color="000000"/>
            </w:tcBorders>
          </w:tcPr>
          <w:p w14:paraId="1AA2120C"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Risk of bias introduced by predictors or their assessment</w:t>
            </w:r>
          </w:p>
        </w:tc>
        <w:tc>
          <w:tcPr>
            <w:tcW w:w="2066" w:type="dxa"/>
            <w:tcBorders>
              <w:top w:val="single" w:sz="4" w:space="0" w:color="000000"/>
              <w:left w:val="single" w:sz="4" w:space="0" w:color="000000"/>
              <w:bottom w:val="single" w:sz="4" w:space="0" w:color="000000"/>
              <w:right w:val="single" w:sz="4" w:space="0" w:color="000000"/>
            </w:tcBorders>
          </w:tcPr>
          <w:p w14:paraId="569B1E5D"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RISK:</w:t>
            </w:r>
          </w:p>
          <w:p w14:paraId="17E8C4FB" w14:textId="77777777" w:rsidR="00FB71DA" w:rsidRPr="003C5343" w:rsidRDefault="00FB71DA" w:rsidP="005E1C10">
            <w:pPr>
              <w:spacing w:line="240" w:lineRule="auto"/>
              <w:rPr>
                <w:rFonts w:ascii="Times New Roman" w:hAnsi="Times New Roman" w:cs="Times New Roman"/>
                <w:b/>
              </w:rPr>
            </w:pPr>
            <w:r w:rsidRPr="003C5343">
              <w:rPr>
                <w:rFonts w:ascii="Times New Roman" w:hAnsi="Times New Roman" w:cs="Times New Roman"/>
              </w:rPr>
              <w:t>(low/ high/ unclear)</w:t>
            </w:r>
          </w:p>
        </w:tc>
        <w:tc>
          <w:tcPr>
            <w:tcW w:w="690" w:type="dxa"/>
            <w:tcBorders>
              <w:top w:val="single" w:sz="4" w:space="0" w:color="000000"/>
              <w:left w:val="single" w:sz="4" w:space="0" w:color="000000"/>
              <w:bottom w:val="single" w:sz="4" w:space="0" w:color="000000"/>
              <w:right w:val="single" w:sz="4" w:space="0" w:color="000000"/>
            </w:tcBorders>
          </w:tcPr>
          <w:p w14:paraId="57D999F0" w14:textId="77777777" w:rsidR="00FB71DA" w:rsidRPr="003C5343" w:rsidRDefault="00FB71DA" w:rsidP="005E1C10">
            <w:pPr>
              <w:spacing w:line="240" w:lineRule="auto"/>
              <w:rPr>
                <w:rFonts w:ascii="Times New Roman" w:hAnsi="Times New Roman" w:cs="Times New Roman"/>
                <w:lang w:val="en-CA" w:eastAsia="en-CA"/>
              </w:rPr>
            </w:pPr>
          </w:p>
        </w:tc>
        <w:tc>
          <w:tcPr>
            <w:tcW w:w="693" w:type="dxa"/>
            <w:tcBorders>
              <w:top w:val="single" w:sz="4" w:space="0" w:color="000000"/>
              <w:left w:val="single" w:sz="4" w:space="0" w:color="000000"/>
              <w:bottom w:val="single" w:sz="4" w:space="0" w:color="000000"/>
              <w:right w:val="single" w:sz="4" w:space="0" w:color="000000"/>
            </w:tcBorders>
          </w:tcPr>
          <w:p w14:paraId="51F37456"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1EAC78C4" w14:textId="77777777" w:rsidTr="005E1C10">
        <w:tc>
          <w:tcPr>
            <w:tcW w:w="8926" w:type="dxa"/>
            <w:gridSpan w:val="4"/>
            <w:tcBorders>
              <w:top w:val="single" w:sz="4" w:space="0" w:color="000000"/>
              <w:left w:val="single" w:sz="4" w:space="0" w:color="000000"/>
              <w:bottom w:val="single" w:sz="4" w:space="0" w:color="000000"/>
              <w:right w:val="single" w:sz="4" w:space="0" w:color="000000"/>
            </w:tcBorders>
          </w:tcPr>
          <w:p w14:paraId="6904D47C"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Rationale of bias rating:</w:t>
            </w:r>
          </w:p>
          <w:p w14:paraId="79588876" w14:textId="77777777" w:rsidR="00FB71DA" w:rsidRPr="003C5343" w:rsidRDefault="00FB71DA" w:rsidP="005E1C10">
            <w:pPr>
              <w:spacing w:line="240" w:lineRule="auto"/>
              <w:rPr>
                <w:rFonts w:ascii="Times New Roman" w:hAnsi="Times New Roman" w:cs="Times New Roman"/>
                <w:lang w:val="en-CA" w:eastAsia="en-CA"/>
              </w:rPr>
            </w:pPr>
          </w:p>
          <w:p w14:paraId="54781AE4"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2F228D13" w14:textId="77777777" w:rsidTr="005E1C10">
        <w:trPr>
          <w:trHeight w:val="285"/>
        </w:trPr>
        <w:tc>
          <w:tcPr>
            <w:tcW w:w="8926"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A1CC2C" w14:textId="77777777" w:rsidR="00FB71DA" w:rsidRPr="003C5343" w:rsidRDefault="00FB71DA" w:rsidP="005E1C10">
            <w:pPr>
              <w:spacing w:line="240" w:lineRule="auto"/>
              <w:rPr>
                <w:rFonts w:ascii="Times New Roman" w:hAnsi="Times New Roman" w:cs="Times New Roman"/>
                <w:b/>
                <w:bCs/>
              </w:rPr>
            </w:pPr>
            <w:r w:rsidRPr="003C5343">
              <w:rPr>
                <w:rFonts w:ascii="Times New Roman" w:hAnsi="Times New Roman" w:cs="Times New Roman"/>
                <w:b/>
                <w:bCs/>
              </w:rPr>
              <w:t>B. Applicability</w:t>
            </w:r>
          </w:p>
        </w:tc>
      </w:tr>
      <w:tr w:rsidR="00FB71DA" w:rsidRPr="003C5343" w14:paraId="39CAA417" w14:textId="77777777" w:rsidTr="005E1C10">
        <w:tc>
          <w:tcPr>
            <w:tcW w:w="5477" w:type="dxa"/>
            <w:tcBorders>
              <w:top w:val="single" w:sz="4" w:space="0" w:color="000000"/>
              <w:left w:val="single" w:sz="4" w:space="0" w:color="000000"/>
              <w:bottom w:val="single" w:sz="4" w:space="0" w:color="000000"/>
              <w:right w:val="single" w:sz="4" w:space="0" w:color="000000"/>
            </w:tcBorders>
          </w:tcPr>
          <w:p w14:paraId="5B8AEA9E"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 xml:space="preserve">Concern that the definition, </w:t>
            </w:r>
            <w:proofErr w:type="gramStart"/>
            <w:r w:rsidRPr="003C5343">
              <w:rPr>
                <w:rFonts w:ascii="Times New Roman" w:hAnsi="Times New Roman" w:cs="Times New Roman"/>
              </w:rPr>
              <w:t>assessment</w:t>
            </w:r>
            <w:proofErr w:type="gramEnd"/>
            <w:r w:rsidRPr="003C5343">
              <w:rPr>
                <w:rFonts w:ascii="Times New Roman" w:hAnsi="Times New Roman" w:cs="Times New Roman"/>
              </w:rPr>
              <w:t xml:space="preserve"> or timing of predictors in the model do not match the review question </w:t>
            </w:r>
          </w:p>
        </w:tc>
        <w:tc>
          <w:tcPr>
            <w:tcW w:w="2066" w:type="dxa"/>
            <w:tcBorders>
              <w:top w:val="single" w:sz="4" w:space="0" w:color="000000"/>
              <w:left w:val="single" w:sz="4" w:space="0" w:color="000000"/>
              <w:bottom w:val="single" w:sz="4" w:space="0" w:color="000000"/>
              <w:right w:val="single" w:sz="4" w:space="0" w:color="000000"/>
            </w:tcBorders>
          </w:tcPr>
          <w:p w14:paraId="7B578BA2"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CONCERN:</w:t>
            </w:r>
          </w:p>
          <w:p w14:paraId="6894B6B1" w14:textId="77777777" w:rsidR="00FB71DA" w:rsidRPr="003C5343" w:rsidRDefault="00FB71DA" w:rsidP="005E1C10">
            <w:pPr>
              <w:spacing w:line="240" w:lineRule="auto"/>
              <w:rPr>
                <w:rFonts w:ascii="Times New Roman" w:hAnsi="Times New Roman" w:cs="Times New Roman"/>
                <w:b/>
              </w:rPr>
            </w:pPr>
            <w:r w:rsidRPr="003C5343">
              <w:rPr>
                <w:rFonts w:ascii="Times New Roman" w:hAnsi="Times New Roman" w:cs="Times New Roman"/>
              </w:rPr>
              <w:t>(low/ high/ unclear)</w:t>
            </w:r>
          </w:p>
        </w:tc>
        <w:tc>
          <w:tcPr>
            <w:tcW w:w="690" w:type="dxa"/>
            <w:tcBorders>
              <w:top w:val="single" w:sz="4" w:space="0" w:color="000000"/>
              <w:left w:val="single" w:sz="4" w:space="0" w:color="000000"/>
              <w:bottom w:val="single" w:sz="4" w:space="0" w:color="000000"/>
              <w:right w:val="single" w:sz="4" w:space="0" w:color="000000"/>
            </w:tcBorders>
          </w:tcPr>
          <w:p w14:paraId="2C31936C" w14:textId="77777777" w:rsidR="00FB71DA" w:rsidRPr="003C5343" w:rsidRDefault="00FB71DA" w:rsidP="005E1C10">
            <w:pPr>
              <w:spacing w:line="240" w:lineRule="auto"/>
              <w:rPr>
                <w:rFonts w:ascii="Times New Roman" w:hAnsi="Times New Roman" w:cs="Times New Roman"/>
                <w:lang w:val="en-CA" w:eastAsia="en-CA"/>
              </w:rPr>
            </w:pPr>
          </w:p>
        </w:tc>
        <w:tc>
          <w:tcPr>
            <w:tcW w:w="693" w:type="dxa"/>
            <w:tcBorders>
              <w:top w:val="single" w:sz="4" w:space="0" w:color="000000"/>
              <w:left w:val="single" w:sz="4" w:space="0" w:color="000000"/>
              <w:bottom w:val="single" w:sz="4" w:space="0" w:color="000000"/>
              <w:right w:val="single" w:sz="4" w:space="0" w:color="000000"/>
            </w:tcBorders>
          </w:tcPr>
          <w:p w14:paraId="04F15806"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76DEC5A0" w14:textId="77777777" w:rsidTr="005E1C10">
        <w:tc>
          <w:tcPr>
            <w:tcW w:w="8926" w:type="dxa"/>
            <w:gridSpan w:val="4"/>
            <w:tcBorders>
              <w:top w:val="single" w:sz="4" w:space="0" w:color="000000"/>
              <w:left w:val="single" w:sz="4" w:space="0" w:color="000000"/>
              <w:bottom w:val="single" w:sz="4" w:space="0" w:color="000000"/>
              <w:right w:val="single" w:sz="4" w:space="0" w:color="000000"/>
            </w:tcBorders>
          </w:tcPr>
          <w:p w14:paraId="2E05CBE4"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Rationale of applicability rating:</w:t>
            </w:r>
          </w:p>
          <w:p w14:paraId="2F6BB2E2" w14:textId="77777777" w:rsidR="00FB71DA" w:rsidRPr="003C5343" w:rsidRDefault="00FB71DA" w:rsidP="005E1C10">
            <w:pPr>
              <w:spacing w:line="240" w:lineRule="auto"/>
              <w:rPr>
                <w:rFonts w:ascii="Times New Roman" w:hAnsi="Times New Roman" w:cs="Times New Roman"/>
                <w:lang w:val="en-CA" w:eastAsia="en-CA"/>
              </w:rPr>
            </w:pPr>
          </w:p>
          <w:p w14:paraId="51BA65C3" w14:textId="77777777" w:rsidR="00FB71DA" w:rsidRPr="003C5343" w:rsidRDefault="00FB71DA" w:rsidP="005E1C10">
            <w:pPr>
              <w:spacing w:line="240" w:lineRule="auto"/>
              <w:rPr>
                <w:rFonts w:ascii="Times New Roman" w:hAnsi="Times New Roman" w:cs="Times New Roman"/>
                <w:lang w:val="en-CA" w:eastAsia="en-CA"/>
              </w:rPr>
            </w:pPr>
          </w:p>
        </w:tc>
      </w:tr>
    </w:tbl>
    <w:p w14:paraId="5B507885" w14:textId="77777777" w:rsidR="00FB71DA" w:rsidRPr="003C5343" w:rsidRDefault="00FB71DA" w:rsidP="003C5343">
      <w:pPr>
        <w:rPr>
          <w:rFonts w:ascii="Times New Roman" w:hAnsi="Times New Roman" w:cs="Times New Roman"/>
          <w:lang w:val="en-CA" w:eastAsia="en-CA"/>
        </w:rPr>
      </w:pPr>
      <w:r w:rsidRPr="003C5343">
        <w:rPr>
          <w:rFonts w:ascii="Times New Roman" w:hAnsi="Times New Roman" w:cs="Times New Roman"/>
        </w:rPr>
        <w:br w:type="page"/>
      </w:r>
    </w:p>
    <w:tbl>
      <w:tblPr>
        <w:tblW w:w="5000" w:type="pct"/>
        <w:tblLook w:val="00A0" w:firstRow="1" w:lastRow="0" w:firstColumn="1" w:lastColumn="0" w:noHBand="0" w:noVBand="0"/>
      </w:tblPr>
      <w:tblGrid>
        <w:gridCol w:w="4926"/>
        <w:gridCol w:w="598"/>
        <w:gridCol w:w="1262"/>
        <w:gridCol w:w="722"/>
        <w:gridCol w:w="484"/>
        <w:gridCol w:w="226"/>
        <w:gridCol w:w="798"/>
      </w:tblGrid>
      <w:tr w:rsidR="00FB71DA" w:rsidRPr="003C5343" w14:paraId="77912344" w14:textId="77777777" w:rsidTr="001F1C8E">
        <w:tc>
          <w:tcPr>
            <w:tcW w:w="9025" w:type="dxa"/>
            <w:gridSpan w:val="7"/>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92C67A6" w14:textId="77777777" w:rsidR="00FB71DA" w:rsidRPr="003C5343" w:rsidRDefault="00FB71DA" w:rsidP="005E1C10">
            <w:pPr>
              <w:pageBreakBefore/>
              <w:spacing w:line="240" w:lineRule="auto"/>
              <w:rPr>
                <w:rFonts w:ascii="Times New Roman" w:hAnsi="Times New Roman" w:cs="Times New Roman"/>
                <w:b/>
                <w:bCs/>
              </w:rPr>
            </w:pPr>
            <w:r w:rsidRPr="003C5343">
              <w:rPr>
                <w:rFonts w:ascii="Times New Roman" w:hAnsi="Times New Roman" w:cs="Times New Roman"/>
                <w:b/>
                <w:bCs/>
              </w:rPr>
              <w:lastRenderedPageBreak/>
              <w:t>DOMAIN 3: Outcome</w:t>
            </w:r>
          </w:p>
        </w:tc>
      </w:tr>
      <w:tr w:rsidR="00FB71DA" w:rsidRPr="003C5343" w14:paraId="09F1B0BD" w14:textId="77777777" w:rsidTr="001F1C8E">
        <w:tc>
          <w:tcPr>
            <w:tcW w:w="9025"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02F159" w14:textId="77777777" w:rsidR="00FB71DA" w:rsidRPr="003C5343" w:rsidRDefault="00FB71DA" w:rsidP="005E1C10">
            <w:pPr>
              <w:spacing w:line="240" w:lineRule="auto"/>
              <w:rPr>
                <w:rFonts w:ascii="Times New Roman" w:hAnsi="Times New Roman" w:cs="Times New Roman"/>
                <w:b/>
                <w:bCs/>
              </w:rPr>
            </w:pPr>
            <w:r w:rsidRPr="003C5343">
              <w:rPr>
                <w:rFonts w:ascii="Times New Roman" w:hAnsi="Times New Roman" w:cs="Times New Roman"/>
                <w:b/>
                <w:bCs/>
              </w:rPr>
              <w:t>A. Risk of Bias</w:t>
            </w:r>
          </w:p>
        </w:tc>
      </w:tr>
      <w:tr w:rsidR="00FB71DA" w:rsidRPr="003C5343" w14:paraId="1B76E693" w14:textId="77777777" w:rsidTr="001F1C8E">
        <w:trPr>
          <w:trHeight w:val="1365"/>
        </w:trPr>
        <w:tc>
          <w:tcPr>
            <w:tcW w:w="9025" w:type="dxa"/>
            <w:gridSpan w:val="7"/>
            <w:tcBorders>
              <w:top w:val="single" w:sz="4" w:space="0" w:color="000000"/>
              <w:left w:val="single" w:sz="4" w:space="0" w:color="000000"/>
              <w:bottom w:val="single" w:sz="4" w:space="0" w:color="000000"/>
              <w:right w:val="single" w:sz="4" w:space="0" w:color="000000"/>
            </w:tcBorders>
          </w:tcPr>
          <w:p w14:paraId="1815E821"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Describe the outcome, how it was defined and determined, and the time interval between predictor assessment and outcome determination:</w:t>
            </w:r>
          </w:p>
        </w:tc>
      </w:tr>
      <w:tr w:rsidR="00FB71DA" w:rsidRPr="003C5343" w14:paraId="1689A7E8" w14:textId="77777777" w:rsidTr="001F1C8E">
        <w:tc>
          <w:tcPr>
            <w:tcW w:w="6793"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B784BCD" w14:textId="77777777" w:rsidR="00FB71DA" w:rsidRPr="003C5343" w:rsidRDefault="00FB71DA" w:rsidP="005E1C10">
            <w:pPr>
              <w:spacing w:line="240" w:lineRule="auto"/>
              <w:rPr>
                <w:rFonts w:ascii="Times New Roman" w:hAnsi="Times New Roman" w:cs="Times New Roman"/>
                <w:lang w:val="en-CA" w:eastAsia="en-CA"/>
              </w:rPr>
            </w:pPr>
          </w:p>
        </w:tc>
        <w:tc>
          <w:tcPr>
            <w:tcW w:w="1207" w:type="dxa"/>
            <w:gridSpan w:val="2"/>
            <w:tcBorders>
              <w:top w:val="single" w:sz="4" w:space="0" w:color="000000"/>
              <w:left w:val="single" w:sz="4" w:space="0" w:color="000000"/>
              <w:right w:val="single" w:sz="4" w:space="0" w:color="000000"/>
            </w:tcBorders>
            <w:shd w:val="clear" w:color="auto" w:fill="F2F2F2" w:themeFill="background1" w:themeFillShade="F2"/>
          </w:tcPr>
          <w:p w14:paraId="1100CC5F"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Dev</w:t>
            </w:r>
          </w:p>
        </w:tc>
        <w:tc>
          <w:tcPr>
            <w:tcW w:w="102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AD0445"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Val</w:t>
            </w:r>
          </w:p>
        </w:tc>
      </w:tr>
      <w:tr w:rsidR="00FB71DA" w:rsidRPr="003C5343" w14:paraId="422EEEDD" w14:textId="77777777" w:rsidTr="001F1C8E">
        <w:trPr>
          <w:trHeight w:val="260"/>
        </w:trPr>
        <w:tc>
          <w:tcPr>
            <w:tcW w:w="6793" w:type="dxa"/>
            <w:gridSpan w:val="3"/>
            <w:tcBorders>
              <w:top w:val="single" w:sz="4" w:space="0" w:color="000000"/>
              <w:left w:val="single" w:sz="4" w:space="0" w:color="000000"/>
              <w:bottom w:val="single" w:sz="4" w:space="0" w:color="000000"/>
              <w:right w:val="single" w:sz="4" w:space="0" w:color="000000"/>
            </w:tcBorders>
          </w:tcPr>
          <w:p w14:paraId="39FB24C8" w14:textId="77777777" w:rsidR="00FB71DA" w:rsidRPr="003C5343" w:rsidRDefault="00FB71DA" w:rsidP="005E1C10">
            <w:pPr>
              <w:pStyle w:val="CommentText"/>
              <w:numPr>
                <w:ilvl w:val="1"/>
                <w:numId w:val="8"/>
              </w:numPr>
              <w:rPr>
                <w:rFonts w:ascii="Times New Roman" w:hAnsi="Times New Roman" w:cs="Times New Roman"/>
                <w:sz w:val="24"/>
                <w:szCs w:val="24"/>
              </w:rPr>
            </w:pPr>
            <w:r w:rsidRPr="003C5343">
              <w:rPr>
                <w:rFonts w:ascii="Times New Roman" w:hAnsi="Times New Roman" w:cs="Times New Roman"/>
                <w:sz w:val="24"/>
                <w:szCs w:val="24"/>
              </w:rPr>
              <w:t>Was the outcome determined appropriately?</w:t>
            </w:r>
          </w:p>
        </w:tc>
        <w:tc>
          <w:tcPr>
            <w:tcW w:w="1207" w:type="dxa"/>
            <w:gridSpan w:val="2"/>
            <w:tcBorders>
              <w:top w:val="single" w:sz="4" w:space="0" w:color="000000"/>
              <w:left w:val="single" w:sz="4" w:space="0" w:color="000000"/>
              <w:right w:val="single" w:sz="4" w:space="0" w:color="000000"/>
            </w:tcBorders>
          </w:tcPr>
          <w:p w14:paraId="72BEDAA7" w14:textId="77777777" w:rsidR="00FB71DA" w:rsidRPr="003C5343" w:rsidRDefault="00FB71DA" w:rsidP="005E1C10">
            <w:pPr>
              <w:spacing w:line="240" w:lineRule="auto"/>
              <w:rPr>
                <w:rFonts w:ascii="Times New Roman" w:hAnsi="Times New Roman" w:cs="Times New Roman"/>
                <w:lang w:val="en-CA" w:eastAsia="en-CA"/>
              </w:rPr>
            </w:pPr>
          </w:p>
        </w:tc>
        <w:tc>
          <w:tcPr>
            <w:tcW w:w="1025" w:type="dxa"/>
            <w:gridSpan w:val="2"/>
            <w:tcBorders>
              <w:top w:val="single" w:sz="4" w:space="0" w:color="000000"/>
              <w:left w:val="single" w:sz="4" w:space="0" w:color="000000"/>
              <w:bottom w:val="single" w:sz="4" w:space="0" w:color="000000"/>
              <w:right w:val="single" w:sz="4" w:space="0" w:color="000000"/>
            </w:tcBorders>
            <w:shd w:val="clear" w:color="auto" w:fill="auto"/>
          </w:tcPr>
          <w:p w14:paraId="1ED73C3F"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78EB223E" w14:textId="77777777" w:rsidTr="001F1C8E">
        <w:tc>
          <w:tcPr>
            <w:tcW w:w="6793" w:type="dxa"/>
            <w:gridSpan w:val="3"/>
            <w:tcBorders>
              <w:top w:val="single" w:sz="4" w:space="0" w:color="000000"/>
              <w:left w:val="single" w:sz="4" w:space="0" w:color="000000"/>
              <w:bottom w:val="single" w:sz="4" w:space="0" w:color="000000"/>
              <w:right w:val="single" w:sz="4" w:space="0" w:color="000000"/>
            </w:tcBorders>
          </w:tcPr>
          <w:p w14:paraId="1D8E740C" w14:textId="77777777" w:rsidR="00FB71DA" w:rsidRPr="003C5343" w:rsidRDefault="00FB71DA" w:rsidP="005E1C10">
            <w:pPr>
              <w:pStyle w:val="CommentText"/>
              <w:numPr>
                <w:ilvl w:val="1"/>
                <w:numId w:val="8"/>
              </w:numPr>
              <w:rPr>
                <w:rFonts w:ascii="Times New Roman" w:hAnsi="Times New Roman" w:cs="Times New Roman"/>
                <w:sz w:val="24"/>
                <w:szCs w:val="24"/>
              </w:rPr>
            </w:pPr>
            <w:r w:rsidRPr="003C5343">
              <w:rPr>
                <w:rFonts w:ascii="Times New Roman" w:hAnsi="Times New Roman" w:cs="Times New Roman"/>
                <w:sz w:val="24"/>
                <w:szCs w:val="24"/>
              </w:rPr>
              <w:t>Was a pre-specified or standard outcome definition used?</w:t>
            </w:r>
          </w:p>
        </w:tc>
        <w:tc>
          <w:tcPr>
            <w:tcW w:w="1207" w:type="dxa"/>
            <w:gridSpan w:val="2"/>
            <w:tcBorders>
              <w:left w:val="single" w:sz="4" w:space="0" w:color="000000"/>
              <w:bottom w:val="single" w:sz="4" w:space="0" w:color="000000"/>
              <w:right w:val="single" w:sz="4" w:space="0" w:color="000000"/>
            </w:tcBorders>
          </w:tcPr>
          <w:p w14:paraId="7D06A914" w14:textId="77777777" w:rsidR="00FB71DA" w:rsidRPr="003C5343" w:rsidRDefault="00FB71DA" w:rsidP="005E1C10">
            <w:pPr>
              <w:spacing w:line="240" w:lineRule="auto"/>
              <w:rPr>
                <w:rFonts w:ascii="Times New Roman" w:hAnsi="Times New Roman" w:cs="Times New Roman"/>
                <w:lang w:val="en-CA" w:eastAsia="en-CA"/>
              </w:rPr>
            </w:pPr>
          </w:p>
        </w:tc>
        <w:tc>
          <w:tcPr>
            <w:tcW w:w="1025" w:type="dxa"/>
            <w:gridSpan w:val="2"/>
            <w:tcBorders>
              <w:left w:val="single" w:sz="4" w:space="0" w:color="000000"/>
              <w:bottom w:val="single" w:sz="4" w:space="0" w:color="000000"/>
              <w:right w:val="single" w:sz="4" w:space="0" w:color="000000"/>
            </w:tcBorders>
            <w:shd w:val="clear" w:color="auto" w:fill="auto"/>
          </w:tcPr>
          <w:p w14:paraId="0391515D"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7101269B" w14:textId="77777777" w:rsidTr="001F1C8E">
        <w:tc>
          <w:tcPr>
            <w:tcW w:w="6793" w:type="dxa"/>
            <w:gridSpan w:val="3"/>
            <w:tcBorders>
              <w:top w:val="single" w:sz="4" w:space="0" w:color="000000"/>
              <w:left w:val="single" w:sz="4" w:space="0" w:color="000000"/>
              <w:bottom w:val="single" w:sz="4" w:space="0" w:color="000000"/>
              <w:right w:val="single" w:sz="4" w:space="0" w:color="000000"/>
            </w:tcBorders>
          </w:tcPr>
          <w:p w14:paraId="6F8D8CF9" w14:textId="77777777" w:rsidR="00FB71DA" w:rsidRPr="003C5343" w:rsidRDefault="00FB71DA" w:rsidP="005E1C10">
            <w:pPr>
              <w:pStyle w:val="CommentText"/>
              <w:numPr>
                <w:ilvl w:val="1"/>
                <w:numId w:val="8"/>
              </w:numPr>
              <w:rPr>
                <w:rFonts w:ascii="Times New Roman" w:hAnsi="Times New Roman" w:cs="Times New Roman"/>
                <w:sz w:val="24"/>
                <w:szCs w:val="24"/>
              </w:rPr>
            </w:pPr>
            <w:r w:rsidRPr="003C5343">
              <w:rPr>
                <w:rFonts w:ascii="Times New Roman" w:hAnsi="Times New Roman" w:cs="Times New Roman"/>
                <w:sz w:val="24"/>
                <w:szCs w:val="24"/>
              </w:rPr>
              <w:t>Were predictors excluded from the outcome definition?</w:t>
            </w:r>
          </w:p>
        </w:tc>
        <w:tc>
          <w:tcPr>
            <w:tcW w:w="1207" w:type="dxa"/>
            <w:gridSpan w:val="2"/>
            <w:tcBorders>
              <w:left w:val="single" w:sz="4" w:space="0" w:color="000000"/>
              <w:bottom w:val="single" w:sz="4" w:space="0" w:color="000000"/>
              <w:right w:val="single" w:sz="4" w:space="0" w:color="000000"/>
            </w:tcBorders>
          </w:tcPr>
          <w:p w14:paraId="24660E64" w14:textId="77777777" w:rsidR="00FB71DA" w:rsidRPr="003C5343" w:rsidRDefault="00FB71DA" w:rsidP="005E1C10">
            <w:pPr>
              <w:spacing w:line="240" w:lineRule="auto"/>
              <w:rPr>
                <w:rFonts w:ascii="Times New Roman" w:hAnsi="Times New Roman" w:cs="Times New Roman"/>
                <w:lang w:val="en-CA" w:eastAsia="en-CA"/>
              </w:rPr>
            </w:pPr>
          </w:p>
        </w:tc>
        <w:tc>
          <w:tcPr>
            <w:tcW w:w="1025" w:type="dxa"/>
            <w:gridSpan w:val="2"/>
            <w:tcBorders>
              <w:left w:val="single" w:sz="4" w:space="0" w:color="000000"/>
              <w:bottom w:val="single" w:sz="4" w:space="0" w:color="000000"/>
              <w:right w:val="single" w:sz="4" w:space="0" w:color="000000"/>
            </w:tcBorders>
            <w:shd w:val="clear" w:color="auto" w:fill="auto"/>
          </w:tcPr>
          <w:p w14:paraId="7A42D563"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1E69C38E" w14:textId="77777777" w:rsidTr="001F1C8E">
        <w:tc>
          <w:tcPr>
            <w:tcW w:w="6793" w:type="dxa"/>
            <w:gridSpan w:val="3"/>
            <w:tcBorders>
              <w:top w:val="single" w:sz="4" w:space="0" w:color="000000"/>
              <w:left w:val="single" w:sz="4" w:space="0" w:color="000000"/>
              <w:bottom w:val="single" w:sz="2" w:space="0" w:color="000000"/>
              <w:right w:val="single" w:sz="4" w:space="0" w:color="000000"/>
            </w:tcBorders>
          </w:tcPr>
          <w:p w14:paraId="5432FB06" w14:textId="77777777" w:rsidR="00FB71DA" w:rsidRPr="003C5343" w:rsidRDefault="00FB71DA" w:rsidP="005E1C10">
            <w:pPr>
              <w:pStyle w:val="CommentText"/>
              <w:numPr>
                <w:ilvl w:val="1"/>
                <w:numId w:val="8"/>
              </w:numPr>
              <w:rPr>
                <w:rFonts w:ascii="Times New Roman" w:hAnsi="Times New Roman" w:cs="Times New Roman"/>
                <w:sz w:val="24"/>
                <w:szCs w:val="24"/>
              </w:rPr>
            </w:pPr>
            <w:r w:rsidRPr="003C5343">
              <w:rPr>
                <w:rFonts w:ascii="Times New Roman" w:hAnsi="Times New Roman" w:cs="Times New Roman"/>
                <w:sz w:val="24"/>
                <w:szCs w:val="24"/>
              </w:rPr>
              <w:t>Was the outcome defined and determined in a similar way for all participants?</w:t>
            </w:r>
          </w:p>
        </w:tc>
        <w:tc>
          <w:tcPr>
            <w:tcW w:w="1207" w:type="dxa"/>
            <w:gridSpan w:val="2"/>
            <w:tcBorders>
              <w:top w:val="single" w:sz="4" w:space="0" w:color="000000"/>
              <w:left w:val="single" w:sz="4" w:space="0" w:color="000000"/>
              <w:bottom w:val="single" w:sz="2" w:space="0" w:color="000000"/>
              <w:right w:val="single" w:sz="4" w:space="0" w:color="000000"/>
            </w:tcBorders>
          </w:tcPr>
          <w:p w14:paraId="42D4F29E" w14:textId="77777777" w:rsidR="00FB71DA" w:rsidRPr="003C5343" w:rsidRDefault="00FB71DA" w:rsidP="005E1C10">
            <w:pPr>
              <w:spacing w:line="240" w:lineRule="auto"/>
              <w:rPr>
                <w:rFonts w:ascii="Times New Roman" w:hAnsi="Times New Roman" w:cs="Times New Roman"/>
                <w:lang w:val="en-CA" w:eastAsia="en-CA"/>
              </w:rPr>
            </w:pPr>
          </w:p>
        </w:tc>
        <w:tc>
          <w:tcPr>
            <w:tcW w:w="1025" w:type="dxa"/>
            <w:gridSpan w:val="2"/>
            <w:tcBorders>
              <w:top w:val="single" w:sz="4" w:space="0" w:color="000000"/>
              <w:left w:val="single" w:sz="4" w:space="0" w:color="000000"/>
              <w:bottom w:val="single" w:sz="2" w:space="0" w:color="000000"/>
              <w:right w:val="single" w:sz="4" w:space="0" w:color="000000"/>
            </w:tcBorders>
          </w:tcPr>
          <w:p w14:paraId="7E6C5E47"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759BC76C" w14:textId="77777777" w:rsidTr="001F1C8E">
        <w:trPr>
          <w:trHeight w:val="179"/>
        </w:trPr>
        <w:tc>
          <w:tcPr>
            <w:tcW w:w="6793" w:type="dxa"/>
            <w:gridSpan w:val="3"/>
            <w:tcBorders>
              <w:top w:val="single" w:sz="2" w:space="0" w:color="000000"/>
              <w:left w:val="single" w:sz="4" w:space="0" w:color="000000"/>
              <w:bottom w:val="single" w:sz="4" w:space="0" w:color="000000"/>
              <w:right w:val="single" w:sz="4" w:space="0" w:color="000000"/>
            </w:tcBorders>
          </w:tcPr>
          <w:p w14:paraId="5A7FD881" w14:textId="77777777" w:rsidR="00FB71DA" w:rsidRPr="003C5343" w:rsidRDefault="00FB71DA" w:rsidP="005E1C10">
            <w:pPr>
              <w:pStyle w:val="CommentText"/>
              <w:numPr>
                <w:ilvl w:val="1"/>
                <w:numId w:val="8"/>
              </w:numPr>
              <w:rPr>
                <w:rFonts w:ascii="Times New Roman" w:hAnsi="Times New Roman" w:cs="Times New Roman"/>
                <w:sz w:val="24"/>
                <w:szCs w:val="24"/>
              </w:rPr>
            </w:pPr>
            <w:r w:rsidRPr="003C5343">
              <w:rPr>
                <w:rFonts w:ascii="Times New Roman" w:hAnsi="Times New Roman" w:cs="Times New Roman"/>
                <w:sz w:val="24"/>
                <w:szCs w:val="24"/>
              </w:rPr>
              <w:t>Was the outcome determined without knowledge of predictor information?</w:t>
            </w:r>
          </w:p>
        </w:tc>
        <w:tc>
          <w:tcPr>
            <w:tcW w:w="1207" w:type="dxa"/>
            <w:gridSpan w:val="2"/>
            <w:tcBorders>
              <w:top w:val="single" w:sz="2" w:space="0" w:color="000000"/>
              <w:left w:val="single" w:sz="4" w:space="0" w:color="000000"/>
              <w:right w:val="single" w:sz="4" w:space="0" w:color="000000"/>
            </w:tcBorders>
          </w:tcPr>
          <w:p w14:paraId="75A1B65C" w14:textId="77777777" w:rsidR="00FB71DA" w:rsidRPr="003C5343" w:rsidRDefault="00FB71DA" w:rsidP="005E1C10">
            <w:pPr>
              <w:spacing w:line="240" w:lineRule="auto"/>
              <w:rPr>
                <w:rFonts w:ascii="Times New Roman" w:hAnsi="Times New Roman" w:cs="Times New Roman"/>
                <w:lang w:val="en-CA" w:eastAsia="en-CA"/>
              </w:rPr>
            </w:pPr>
          </w:p>
        </w:tc>
        <w:tc>
          <w:tcPr>
            <w:tcW w:w="1025" w:type="dxa"/>
            <w:gridSpan w:val="2"/>
            <w:tcBorders>
              <w:top w:val="single" w:sz="2" w:space="0" w:color="000000"/>
              <w:left w:val="single" w:sz="4" w:space="0" w:color="000000"/>
              <w:right w:val="single" w:sz="4" w:space="0" w:color="000000"/>
            </w:tcBorders>
          </w:tcPr>
          <w:p w14:paraId="57DDDE08"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6AB3FB20" w14:textId="77777777" w:rsidTr="001F1C8E">
        <w:trPr>
          <w:trHeight w:val="179"/>
        </w:trPr>
        <w:tc>
          <w:tcPr>
            <w:tcW w:w="6793" w:type="dxa"/>
            <w:gridSpan w:val="3"/>
            <w:tcBorders>
              <w:top w:val="single" w:sz="2" w:space="0" w:color="000000"/>
              <w:left w:val="single" w:sz="4" w:space="0" w:color="000000"/>
              <w:bottom w:val="single" w:sz="4" w:space="0" w:color="000000"/>
              <w:right w:val="single" w:sz="4" w:space="0" w:color="000000"/>
            </w:tcBorders>
          </w:tcPr>
          <w:p w14:paraId="743E775D" w14:textId="77777777" w:rsidR="00FB71DA" w:rsidRPr="003C5343" w:rsidRDefault="00FB71DA" w:rsidP="005E1C10">
            <w:pPr>
              <w:pStyle w:val="CommentText"/>
              <w:numPr>
                <w:ilvl w:val="1"/>
                <w:numId w:val="8"/>
              </w:numPr>
              <w:rPr>
                <w:rFonts w:ascii="Times New Roman" w:hAnsi="Times New Roman" w:cs="Times New Roman"/>
                <w:sz w:val="24"/>
                <w:szCs w:val="24"/>
              </w:rPr>
            </w:pPr>
            <w:r w:rsidRPr="003C5343">
              <w:rPr>
                <w:rFonts w:ascii="Times New Roman" w:hAnsi="Times New Roman" w:cs="Times New Roman"/>
                <w:sz w:val="24"/>
                <w:szCs w:val="24"/>
              </w:rPr>
              <w:t>Was the time interval between predictor assessment and outcome determination appropriate?</w:t>
            </w:r>
          </w:p>
        </w:tc>
        <w:tc>
          <w:tcPr>
            <w:tcW w:w="1207" w:type="dxa"/>
            <w:gridSpan w:val="2"/>
            <w:tcBorders>
              <w:top w:val="single" w:sz="2" w:space="0" w:color="000000"/>
              <w:left w:val="single" w:sz="4" w:space="0" w:color="000000"/>
              <w:right w:val="single" w:sz="4" w:space="0" w:color="000000"/>
            </w:tcBorders>
          </w:tcPr>
          <w:p w14:paraId="1B7611D0" w14:textId="77777777" w:rsidR="00FB71DA" w:rsidRPr="003C5343" w:rsidRDefault="00FB71DA" w:rsidP="005E1C10">
            <w:pPr>
              <w:spacing w:line="240" w:lineRule="auto"/>
              <w:rPr>
                <w:rFonts w:ascii="Times New Roman" w:hAnsi="Times New Roman" w:cs="Times New Roman"/>
                <w:lang w:val="en-CA" w:eastAsia="en-CA"/>
              </w:rPr>
            </w:pPr>
          </w:p>
        </w:tc>
        <w:tc>
          <w:tcPr>
            <w:tcW w:w="1025" w:type="dxa"/>
            <w:gridSpan w:val="2"/>
            <w:tcBorders>
              <w:top w:val="single" w:sz="2" w:space="0" w:color="000000"/>
              <w:left w:val="single" w:sz="4" w:space="0" w:color="000000"/>
              <w:right w:val="single" w:sz="4" w:space="0" w:color="000000"/>
            </w:tcBorders>
          </w:tcPr>
          <w:p w14:paraId="1B96291D"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3BFEC048" w14:textId="77777777" w:rsidTr="001F1C8E">
        <w:tc>
          <w:tcPr>
            <w:tcW w:w="4932" w:type="dxa"/>
            <w:tcBorders>
              <w:top w:val="single" w:sz="4" w:space="0" w:color="000000"/>
              <w:left w:val="single" w:sz="4" w:space="0" w:color="000000"/>
              <w:bottom w:val="single" w:sz="4" w:space="0" w:color="000000"/>
              <w:right w:val="single" w:sz="4" w:space="0" w:color="000000"/>
            </w:tcBorders>
          </w:tcPr>
          <w:p w14:paraId="15B5E04E"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Risk of bias introduced by the outcome or its determination</w:t>
            </w:r>
          </w:p>
        </w:tc>
        <w:tc>
          <w:tcPr>
            <w:tcW w:w="1861" w:type="dxa"/>
            <w:gridSpan w:val="2"/>
            <w:tcBorders>
              <w:top w:val="single" w:sz="4" w:space="0" w:color="000000"/>
              <w:left w:val="single" w:sz="4" w:space="0" w:color="000000"/>
              <w:bottom w:val="single" w:sz="4" w:space="0" w:color="000000"/>
              <w:right w:val="single" w:sz="4" w:space="0" w:color="000000"/>
            </w:tcBorders>
          </w:tcPr>
          <w:p w14:paraId="7D6AD677"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RISK:</w:t>
            </w:r>
          </w:p>
          <w:p w14:paraId="06B29409" w14:textId="77777777" w:rsidR="00FB71DA" w:rsidRPr="003C5343" w:rsidRDefault="00FB71DA" w:rsidP="005E1C10">
            <w:pPr>
              <w:spacing w:line="240" w:lineRule="auto"/>
              <w:rPr>
                <w:rFonts w:ascii="Times New Roman" w:hAnsi="Times New Roman" w:cs="Times New Roman"/>
                <w:b/>
              </w:rPr>
            </w:pPr>
            <w:r w:rsidRPr="003C5343">
              <w:rPr>
                <w:rFonts w:ascii="Times New Roman" w:hAnsi="Times New Roman" w:cs="Times New Roman"/>
              </w:rPr>
              <w:t>(low/ high/ unclear)</w:t>
            </w:r>
          </w:p>
        </w:tc>
        <w:tc>
          <w:tcPr>
            <w:tcW w:w="1207" w:type="dxa"/>
            <w:gridSpan w:val="2"/>
            <w:tcBorders>
              <w:top w:val="single" w:sz="4" w:space="0" w:color="000000"/>
              <w:left w:val="single" w:sz="4" w:space="0" w:color="000000"/>
              <w:bottom w:val="single" w:sz="4" w:space="0" w:color="000000"/>
              <w:right w:val="single" w:sz="4" w:space="0" w:color="000000"/>
            </w:tcBorders>
          </w:tcPr>
          <w:p w14:paraId="0BE5DA0A" w14:textId="77777777" w:rsidR="00FB71DA" w:rsidRPr="003C5343" w:rsidRDefault="00FB71DA" w:rsidP="005E1C10">
            <w:pPr>
              <w:spacing w:line="240" w:lineRule="auto"/>
              <w:rPr>
                <w:rFonts w:ascii="Times New Roman" w:hAnsi="Times New Roman" w:cs="Times New Roman"/>
                <w:lang w:val="en-CA" w:eastAsia="en-CA"/>
              </w:rPr>
            </w:pPr>
          </w:p>
        </w:tc>
        <w:tc>
          <w:tcPr>
            <w:tcW w:w="1025" w:type="dxa"/>
            <w:gridSpan w:val="2"/>
            <w:tcBorders>
              <w:top w:val="single" w:sz="4" w:space="0" w:color="000000"/>
              <w:left w:val="single" w:sz="4" w:space="0" w:color="000000"/>
              <w:bottom w:val="single" w:sz="4" w:space="0" w:color="000000"/>
              <w:right w:val="single" w:sz="4" w:space="0" w:color="000000"/>
            </w:tcBorders>
          </w:tcPr>
          <w:p w14:paraId="0BEA7107"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5427AE0D" w14:textId="77777777" w:rsidTr="001F1C8E">
        <w:tc>
          <w:tcPr>
            <w:tcW w:w="9025" w:type="dxa"/>
            <w:gridSpan w:val="7"/>
            <w:tcBorders>
              <w:top w:val="single" w:sz="4" w:space="0" w:color="000000"/>
              <w:left w:val="single" w:sz="4" w:space="0" w:color="000000"/>
              <w:bottom w:val="single" w:sz="4" w:space="0" w:color="000000"/>
              <w:right w:val="single" w:sz="4" w:space="0" w:color="000000"/>
            </w:tcBorders>
          </w:tcPr>
          <w:p w14:paraId="37236079"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Rationale of bias rating:</w:t>
            </w:r>
          </w:p>
          <w:p w14:paraId="6338E563" w14:textId="77777777" w:rsidR="00FB71DA" w:rsidRPr="003C5343" w:rsidRDefault="00FB71DA" w:rsidP="005E1C10">
            <w:pPr>
              <w:spacing w:line="240" w:lineRule="auto"/>
              <w:rPr>
                <w:rFonts w:ascii="Times New Roman" w:hAnsi="Times New Roman" w:cs="Times New Roman"/>
                <w:lang w:val="en-CA" w:eastAsia="en-CA"/>
              </w:rPr>
            </w:pPr>
          </w:p>
          <w:p w14:paraId="18C4E23B"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521A837A" w14:textId="77777777" w:rsidTr="001F1C8E">
        <w:tc>
          <w:tcPr>
            <w:tcW w:w="9025"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14D008B" w14:textId="77777777" w:rsidR="00FB71DA" w:rsidRPr="003C5343" w:rsidRDefault="00FB71DA" w:rsidP="005E1C10">
            <w:pPr>
              <w:spacing w:line="240" w:lineRule="auto"/>
              <w:rPr>
                <w:rFonts w:ascii="Times New Roman" w:hAnsi="Times New Roman" w:cs="Times New Roman"/>
                <w:b/>
                <w:bCs/>
              </w:rPr>
            </w:pPr>
            <w:r w:rsidRPr="003C5343">
              <w:rPr>
                <w:rFonts w:ascii="Times New Roman" w:hAnsi="Times New Roman" w:cs="Times New Roman"/>
                <w:b/>
                <w:bCs/>
              </w:rPr>
              <w:t>B. Applicability</w:t>
            </w:r>
          </w:p>
        </w:tc>
      </w:tr>
      <w:tr w:rsidR="00FB71DA" w:rsidRPr="003C5343" w14:paraId="080D0424" w14:textId="77777777" w:rsidTr="001F1C8E">
        <w:tc>
          <w:tcPr>
            <w:tcW w:w="9025" w:type="dxa"/>
            <w:gridSpan w:val="7"/>
            <w:tcBorders>
              <w:top w:val="single" w:sz="4" w:space="0" w:color="000000"/>
              <w:left w:val="single" w:sz="4" w:space="0" w:color="000000"/>
              <w:bottom w:val="single" w:sz="4" w:space="0" w:color="000000"/>
              <w:right w:val="single" w:sz="4" w:space="0" w:color="000000"/>
            </w:tcBorders>
          </w:tcPr>
          <w:p w14:paraId="5E32B4E3"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 xml:space="preserve">At what time point was the outcome determined: </w:t>
            </w:r>
          </w:p>
          <w:p w14:paraId="5A5252F0" w14:textId="77777777" w:rsidR="00FB71DA" w:rsidRPr="003C5343" w:rsidRDefault="00FB71DA" w:rsidP="005E1C10">
            <w:pPr>
              <w:spacing w:line="240" w:lineRule="auto"/>
              <w:rPr>
                <w:rFonts w:ascii="Times New Roman" w:hAnsi="Times New Roman" w:cs="Times New Roman"/>
                <w:lang w:val="en-CA" w:eastAsia="en-CA"/>
              </w:rPr>
            </w:pPr>
          </w:p>
          <w:p w14:paraId="23449F4D"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 xml:space="preserve">If a composite outcome was used, describe the relative frequency/distribution of each contributing outcome: </w:t>
            </w:r>
          </w:p>
          <w:p w14:paraId="1AA005D9"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2A1C564E" w14:textId="77777777" w:rsidTr="001F1C8E">
        <w:tc>
          <w:tcPr>
            <w:tcW w:w="5530" w:type="dxa"/>
            <w:gridSpan w:val="2"/>
            <w:tcBorders>
              <w:top w:val="single" w:sz="4" w:space="0" w:color="000000"/>
              <w:left w:val="single" w:sz="4" w:space="0" w:color="000000"/>
              <w:bottom w:val="single" w:sz="4" w:space="0" w:color="000000"/>
              <w:right w:val="single" w:sz="4" w:space="0" w:color="000000"/>
            </w:tcBorders>
          </w:tcPr>
          <w:p w14:paraId="7664964B"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 xml:space="preserve">Concern that the outcome, its definition, </w:t>
            </w:r>
            <w:proofErr w:type="gramStart"/>
            <w:r w:rsidRPr="003C5343">
              <w:rPr>
                <w:rFonts w:ascii="Times New Roman" w:hAnsi="Times New Roman" w:cs="Times New Roman"/>
              </w:rPr>
              <w:t>timing</w:t>
            </w:r>
            <w:proofErr w:type="gramEnd"/>
            <w:r w:rsidRPr="003C5343">
              <w:rPr>
                <w:rFonts w:ascii="Times New Roman" w:hAnsi="Times New Roman" w:cs="Times New Roman"/>
              </w:rPr>
              <w:t xml:space="preserve"> or determination do not match the review question</w:t>
            </w:r>
          </w:p>
        </w:tc>
        <w:tc>
          <w:tcPr>
            <w:tcW w:w="1985" w:type="dxa"/>
            <w:gridSpan w:val="2"/>
            <w:tcBorders>
              <w:top w:val="single" w:sz="4" w:space="0" w:color="000000"/>
              <w:left w:val="single" w:sz="4" w:space="0" w:color="000000"/>
              <w:bottom w:val="single" w:sz="4" w:space="0" w:color="000000"/>
              <w:right w:val="single" w:sz="4" w:space="0" w:color="000000"/>
            </w:tcBorders>
          </w:tcPr>
          <w:p w14:paraId="0BE6A473"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CONCERN:</w:t>
            </w:r>
          </w:p>
          <w:p w14:paraId="2A3F8427"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(low/ high/ unclear)</w:t>
            </w:r>
          </w:p>
        </w:tc>
        <w:tc>
          <w:tcPr>
            <w:tcW w:w="711" w:type="dxa"/>
            <w:gridSpan w:val="2"/>
            <w:tcBorders>
              <w:top w:val="single" w:sz="4" w:space="0" w:color="000000"/>
              <w:left w:val="single" w:sz="4" w:space="0" w:color="000000"/>
              <w:bottom w:val="single" w:sz="4" w:space="0" w:color="000000"/>
              <w:right w:val="single" w:sz="4" w:space="0" w:color="000000"/>
            </w:tcBorders>
          </w:tcPr>
          <w:p w14:paraId="61BDA4BB" w14:textId="77777777" w:rsidR="00FB71DA" w:rsidRPr="003C5343" w:rsidRDefault="00FB71DA" w:rsidP="005E1C10">
            <w:pPr>
              <w:spacing w:line="240" w:lineRule="auto"/>
              <w:rPr>
                <w:rFonts w:ascii="Times New Roman" w:hAnsi="Times New Roman" w:cs="Times New Roman"/>
                <w:lang w:val="en-CA" w:eastAsia="en-CA"/>
              </w:rPr>
            </w:pPr>
          </w:p>
        </w:tc>
        <w:tc>
          <w:tcPr>
            <w:tcW w:w="799" w:type="dxa"/>
            <w:tcBorders>
              <w:top w:val="single" w:sz="4" w:space="0" w:color="000000"/>
              <w:left w:val="single" w:sz="4" w:space="0" w:color="000000"/>
              <w:bottom w:val="single" w:sz="4" w:space="0" w:color="000000"/>
              <w:right w:val="single" w:sz="4" w:space="0" w:color="000000"/>
            </w:tcBorders>
          </w:tcPr>
          <w:p w14:paraId="43658E99"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78E31BD0" w14:textId="77777777" w:rsidTr="001F1C8E">
        <w:tc>
          <w:tcPr>
            <w:tcW w:w="9025" w:type="dxa"/>
            <w:gridSpan w:val="7"/>
            <w:tcBorders>
              <w:top w:val="single" w:sz="4" w:space="0" w:color="000000"/>
              <w:left w:val="single" w:sz="4" w:space="0" w:color="000000"/>
              <w:bottom w:val="single" w:sz="4" w:space="0" w:color="000000"/>
              <w:right w:val="single" w:sz="4" w:space="0" w:color="000000"/>
            </w:tcBorders>
          </w:tcPr>
          <w:p w14:paraId="1C27B632"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Rationale of applicability rating:</w:t>
            </w:r>
          </w:p>
          <w:p w14:paraId="3A85570F" w14:textId="77777777" w:rsidR="00FB71DA" w:rsidRPr="003C5343" w:rsidRDefault="00FB71DA" w:rsidP="005E1C10">
            <w:pPr>
              <w:spacing w:line="240" w:lineRule="auto"/>
              <w:rPr>
                <w:rFonts w:ascii="Times New Roman" w:hAnsi="Times New Roman" w:cs="Times New Roman"/>
                <w:lang w:val="en-CA" w:eastAsia="en-CA"/>
              </w:rPr>
            </w:pPr>
          </w:p>
          <w:p w14:paraId="2869AB73" w14:textId="77777777" w:rsidR="00FB71DA" w:rsidRPr="003C5343" w:rsidRDefault="00FB71DA" w:rsidP="005E1C10">
            <w:pPr>
              <w:spacing w:line="240" w:lineRule="auto"/>
              <w:rPr>
                <w:rFonts w:ascii="Times New Roman" w:hAnsi="Times New Roman" w:cs="Times New Roman"/>
                <w:lang w:val="en-CA" w:eastAsia="en-CA"/>
              </w:rPr>
            </w:pPr>
          </w:p>
        </w:tc>
      </w:tr>
    </w:tbl>
    <w:p w14:paraId="3BAEEDE1" w14:textId="77777777" w:rsidR="00FB71DA" w:rsidRPr="003C5343" w:rsidRDefault="00FB71DA" w:rsidP="003C5343">
      <w:pPr>
        <w:rPr>
          <w:rFonts w:ascii="Times New Roman" w:hAnsi="Times New Roman" w:cs="Times New Roman"/>
          <w:lang w:val="en-CA" w:eastAsia="en-CA"/>
        </w:rPr>
      </w:pPr>
      <w:r w:rsidRPr="003C5343">
        <w:rPr>
          <w:rFonts w:ascii="Times New Roman" w:hAnsi="Times New Roman" w:cs="Times New Roman"/>
        </w:rPr>
        <w:br w:type="page"/>
      </w:r>
    </w:p>
    <w:tbl>
      <w:tblPr>
        <w:tblW w:w="4950" w:type="pct"/>
        <w:tblLook w:val="00A0" w:firstRow="1" w:lastRow="0" w:firstColumn="1" w:lastColumn="0" w:noHBand="0" w:noVBand="0"/>
      </w:tblPr>
      <w:tblGrid>
        <w:gridCol w:w="5477"/>
        <w:gridCol w:w="1957"/>
        <w:gridCol w:w="751"/>
        <w:gridCol w:w="741"/>
      </w:tblGrid>
      <w:tr w:rsidR="00FB71DA" w:rsidRPr="003C5343" w14:paraId="3649DF71" w14:textId="77777777" w:rsidTr="001F1C8E">
        <w:tc>
          <w:tcPr>
            <w:tcW w:w="8934"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0E89932" w14:textId="77777777" w:rsidR="00FB71DA" w:rsidRPr="003C5343" w:rsidRDefault="00FB71DA" w:rsidP="005E1C10">
            <w:pPr>
              <w:pageBreakBefore/>
              <w:spacing w:line="240" w:lineRule="auto"/>
              <w:rPr>
                <w:rFonts w:ascii="Times New Roman" w:hAnsi="Times New Roman" w:cs="Times New Roman"/>
                <w:b/>
                <w:bCs/>
              </w:rPr>
            </w:pPr>
            <w:r w:rsidRPr="003C5343">
              <w:rPr>
                <w:rFonts w:ascii="Times New Roman" w:hAnsi="Times New Roman" w:cs="Times New Roman"/>
                <w:b/>
                <w:bCs/>
              </w:rPr>
              <w:lastRenderedPageBreak/>
              <w:t>DOMAIN 4: Analysis</w:t>
            </w:r>
          </w:p>
        </w:tc>
      </w:tr>
      <w:tr w:rsidR="00FB71DA" w:rsidRPr="003C5343" w14:paraId="6ACF8172" w14:textId="77777777" w:rsidTr="001F1C8E">
        <w:tc>
          <w:tcPr>
            <w:tcW w:w="8934"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0DC871" w14:textId="77777777" w:rsidR="00FB71DA" w:rsidRPr="003C5343" w:rsidRDefault="00FB71DA" w:rsidP="005E1C10">
            <w:pPr>
              <w:spacing w:line="240" w:lineRule="auto"/>
              <w:rPr>
                <w:rFonts w:ascii="Times New Roman" w:hAnsi="Times New Roman" w:cs="Times New Roman"/>
                <w:b/>
                <w:bCs/>
              </w:rPr>
            </w:pPr>
            <w:r w:rsidRPr="003C5343">
              <w:rPr>
                <w:rFonts w:ascii="Times New Roman" w:hAnsi="Times New Roman" w:cs="Times New Roman"/>
                <w:b/>
                <w:bCs/>
              </w:rPr>
              <w:t>Risk of Bias</w:t>
            </w:r>
          </w:p>
        </w:tc>
      </w:tr>
      <w:tr w:rsidR="00FB71DA" w:rsidRPr="003C5343" w14:paraId="5FBB8B47" w14:textId="77777777" w:rsidTr="001F1C8E">
        <w:tc>
          <w:tcPr>
            <w:tcW w:w="8934" w:type="dxa"/>
            <w:gridSpan w:val="4"/>
            <w:tcBorders>
              <w:top w:val="single" w:sz="4" w:space="0" w:color="000000"/>
              <w:left w:val="single" w:sz="4" w:space="0" w:color="000000"/>
              <w:bottom w:val="single" w:sz="4" w:space="0" w:color="000000"/>
              <w:right w:val="single" w:sz="4" w:space="0" w:color="000000"/>
            </w:tcBorders>
            <w:shd w:val="clear" w:color="auto" w:fill="auto"/>
          </w:tcPr>
          <w:p w14:paraId="35A5EFEB"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Describe numbers of participants, number of candidate predictors, outcome events and events per candidate predictor:</w:t>
            </w:r>
          </w:p>
          <w:p w14:paraId="39F1EDCD" w14:textId="77777777" w:rsidR="00FB71DA" w:rsidRPr="003C5343" w:rsidRDefault="00FB71DA" w:rsidP="005E1C10">
            <w:pPr>
              <w:spacing w:line="240" w:lineRule="auto"/>
              <w:rPr>
                <w:rFonts w:ascii="Times New Roman" w:hAnsi="Times New Roman" w:cs="Times New Roman"/>
                <w:lang w:val="en-CA" w:eastAsia="en-CA"/>
              </w:rPr>
            </w:pPr>
          </w:p>
          <w:p w14:paraId="113CACBD"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004C454B" w14:textId="77777777" w:rsidTr="001F1C8E">
        <w:tc>
          <w:tcPr>
            <w:tcW w:w="8934" w:type="dxa"/>
            <w:gridSpan w:val="4"/>
            <w:tcBorders>
              <w:top w:val="single" w:sz="4" w:space="0" w:color="000000"/>
              <w:left w:val="single" w:sz="4" w:space="0" w:color="000000"/>
              <w:bottom w:val="single" w:sz="4" w:space="0" w:color="000000"/>
              <w:right w:val="single" w:sz="4" w:space="0" w:color="000000"/>
            </w:tcBorders>
            <w:shd w:val="clear" w:color="auto" w:fill="auto"/>
          </w:tcPr>
          <w:p w14:paraId="38DAFA9C"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 xml:space="preserve">Describe how the model was developed (for example </w:t>
            </w:r>
            <w:proofErr w:type="gramStart"/>
            <w:r w:rsidRPr="003C5343">
              <w:rPr>
                <w:rFonts w:ascii="Times New Roman" w:hAnsi="Times New Roman" w:cs="Times New Roman"/>
              </w:rPr>
              <w:t>in regards to</w:t>
            </w:r>
            <w:proofErr w:type="gramEnd"/>
            <w:r w:rsidRPr="003C5343">
              <w:rPr>
                <w:rFonts w:ascii="Times New Roman" w:hAnsi="Times New Roman" w:cs="Times New Roman"/>
              </w:rPr>
              <w:t xml:space="preserve"> modelling technique (e.g. survival or logistic modelling), predictor selection, and risk group definition):</w:t>
            </w:r>
          </w:p>
          <w:p w14:paraId="43CD0804" w14:textId="77777777" w:rsidR="00FB71DA" w:rsidRPr="003C5343" w:rsidRDefault="00FB71DA" w:rsidP="005E1C10">
            <w:pPr>
              <w:spacing w:line="240" w:lineRule="auto"/>
              <w:rPr>
                <w:rFonts w:ascii="Times New Roman" w:hAnsi="Times New Roman" w:cs="Times New Roman"/>
                <w:lang w:val="en-CA" w:eastAsia="en-CA"/>
              </w:rPr>
            </w:pPr>
          </w:p>
          <w:p w14:paraId="2BB95706"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725D32F4" w14:textId="77777777" w:rsidTr="001F1C8E">
        <w:tc>
          <w:tcPr>
            <w:tcW w:w="8934" w:type="dxa"/>
            <w:gridSpan w:val="4"/>
            <w:tcBorders>
              <w:top w:val="single" w:sz="4" w:space="0" w:color="000000"/>
              <w:left w:val="single" w:sz="4" w:space="0" w:color="000000"/>
              <w:bottom w:val="single" w:sz="4" w:space="0" w:color="000000"/>
              <w:right w:val="single" w:sz="4" w:space="0" w:color="000000"/>
            </w:tcBorders>
            <w:shd w:val="clear" w:color="auto" w:fill="auto"/>
          </w:tcPr>
          <w:p w14:paraId="090B05FF"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Describe whether and how the model was validated, either internally (e.g. bootstrapping, cross-validation, random split sample) or externally (e.g. temporal validation, geographical validation, different setting, different type of participants):</w:t>
            </w:r>
          </w:p>
          <w:p w14:paraId="06F1C083" w14:textId="77777777" w:rsidR="00FB71DA" w:rsidRPr="003C5343" w:rsidRDefault="00FB71DA" w:rsidP="005E1C10">
            <w:pPr>
              <w:spacing w:line="240" w:lineRule="auto"/>
              <w:rPr>
                <w:rFonts w:ascii="Times New Roman" w:hAnsi="Times New Roman" w:cs="Times New Roman"/>
                <w:lang w:val="en-CA" w:eastAsia="en-CA"/>
              </w:rPr>
            </w:pPr>
          </w:p>
          <w:p w14:paraId="03731E47"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19F130ED" w14:textId="77777777" w:rsidTr="001F1C8E">
        <w:tc>
          <w:tcPr>
            <w:tcW w:w="8934" w:type="dxa"/>
            <w:gridSpan w:val="4"/>
            <w:tcBorders>
              <w:top w:val="single" w:sz="4" w:space="0" w:color="000000"/>
              <w:left w:val="single" w:sz="4" w:space="0" w:color="000000"/>
              <w:bottom w:val="single" w:sz="4" w:space="0" w:color="000000"/>
              <w:right w:val="single" w:sz="4" w:space="0" w:color="000000"/>
            </w:tcBorders>
            <w:shd w:val="clear" w:color="auto" w:fill="auto"/>
          </w:tcPr>
          <w:p w14:paraId="7C78B789"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Describe the performance measures of the model, e.g. (re)calibration, discrimination, (re)classification, net benefit, and whether they were adjusted for optimism:</w:t>
            </w:r>
          </w:p>
          <w:p w14:paraId="3E25EBE5" w14:textId="77777777" w:rsidR="00FB71DA" w:rsidRPr="003C5343" w:rsidRDefault="00FB71DA" w:rsidP="005E1C10">
            <w:pPr>
              <w:spacing w:line="240" w:lineRule="auto"/>
              <w:rPr>
                <w:rFonts w:ascii="Times New Roman" w:hAnsi="Times New Roman" w:cs="Times New Roman"/>
                <w:lang w:val="en-CA" w:eastAsia="en-CA"/>
              </w:rPr>
            </w:pPr>
          </w:p>
          <w:p w14:paraId="4FD78409"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4ABFB5E5" w14:textId="77777777" w:rsidTr="001F1C8E">
        <w:tc>
          <w:tcPr>
            <w:tcW w:w="8934" w:type="dxa"/>
            <w:gridSpan w:val="4"/>
            <w:tcBorders>
              <w:top w:val="single" w:sz="4" w:space="0" w:color="000000"/>
              <w:left w:val="single" w:sz="4" w:space="0" w:color="000000"/>
              <w:bottom w:val="single" w:sz="4" w:space="0" w:color="000000"/>
              <w:right w:val="single" w:sz="4" w:space="0" w:color="000000"/>
            </w:tcBorders>
            <w:shd w:val="clear" w:color="auto" w:fill="auto"/>
          </w:tcPr>
          <w:p w14:paraId="54EEBDE7"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Describe any participants who were excluded from the analysis:</w:t>
            </w:r>
          </w:p>
          <w:p w14:paraId="65F81D88" w14:textId="77777777" w:rsidR="00FB71DA" w:rsidRPr="003C5343" w:rsidRDefault="00FB71DA" w:rsidP="005E1C10">
            <w:pPr>
              <w:spacing w:line="240" w:lineRule="auto"/>
              <w:rPr>
                <w:rFonts w:ascii="Times New Roman" w:hAnsi="Times New Roman" w:cs="Times New Roman"/>
                <w:lang w:val="en-CA" w:eastAsia="en-CA"/>
              </w:rPr>
            </w:pPr>
          </w:p>
          <w:p w14:paraId="7A91E9B5"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329234F5" w14:textId="77777777" w:rsidTr="001F1C8E">
        <w:tc>
          <w:tcPr>
            <w:tcW w:w="8934" w:type="dxa"/>
            <w:gridSpan w:val="4"/>
            <w:tcBorders>
              <w:top w:val="single" w:sz="4" w:space="0" w:color="000000"/>
              <w:left w:val="single" w:sz="4" w:space="0" w:color="000000"/>
              <w:bottom w:val="single" w:sz="4" w:space="0" w:color="000000"/>
              <w:right w:val="single" w:sz="4" w:space="0" w:color="000000"/>
            </w:tcBorders>
            <w:shd w:val="clear" w:color="auto" w:fill="auto"/>
          </w:tcPr>
          <w:p w14:paraId="37B1F6D2"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Describe missing data on predictors and outcomes as well as methods used for missing data:</w:t>
            </w:r>
          </w:p>
          <w:p w14:paraId="4156ADF5" w14:textId="77777777" w:rsidR="00FB71DA" w:rsidRPr="003C5343" w:rsidRDefault="00FB71DA" w:rsidP="005E1C10">
            <w:pPr>
              <w:spacing w:line="240" w:lineRule="auto"/>
              <w:rPr>
                <w:rFonts w:ascii="Times New Roman" w:hAnsi="Times New Roman" w:cs="Times New Roman"/>
                <w:lang w:val="en-CA" w:eastAsia="en-CA"/>
              </w:rPr>
            </w:pPr>
          </w:p>
          <w:p w14:paraId="355C5769"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583046FD" w14:textId="77777777" w:rsidTr="001F1C8E">
        <w:tc>
          <w:tcPr>
            <w:tcW w:w="744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E065E5E" w14:textId="77777777" w:rsidR="00FB71DA" w:rsidRPr="003C5343" w:rsidRDefault="00FB71DA" w:rsidP="005E1C10">
            <w:pPr>
              <w:spacing w:line="240" w:lineRule="auto"/>
              <w:rPr>
                <w:rFonts w:ascii="Times New Roman" w:hAnsi="Times New Roman" w:cs="Times New Roman"/>
                <w:lang w:val="en-CA" w:eastAsia="en-CA"/>
              </w:rPr>
            </w:pPr>
          </w:p>
        </w:tc>
        <w:tc>
          <w:tcPr>
            <w:tcW w:w="7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55EFAF0"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Dev</w:t>
            </w:r>
          </w:p>
        </w:tc>
        <w:tc>
          <w:tcPr>
            <w:tcW w:w="7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7CDAB44"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Val</w:t>
            </w:r>
          </w:p>
        </w:tc>
      </w:tr>
      <w:tr w:rsidR="00FB71DA" w:rsidRPr="003C5343" w14:paraId="2C27C632" w14:textId="77777777" w:rsidTr="001F1C8E">
        <w:tc>
          <w:tcPr>
            <w:tcW w:w="7442" w:type="dxa"/>
            <w:gridSpan w:val="2"/>
            <w:tcBorders>
              <w:top w:val="single" w:sz="4" w:space="0" w:color="000000"/>
              <w:left w:val="single" w:sz="4" w:space="0" w:color="000000"/>
              <w:bottom w:val="single" w:sz="4" w:space="0" w:color="000000"/>
              <w:right w:val="single" w:sz="4" w:space="0" w:color="000000"/>
            </w:tcBorders>
          </w:tcPr>
          <w:p w14:paraId="4F203858" w14:textId="77777777" w:rsidR="00FB71DA" w:rsidRPr="003C5343" w:rsidRDefault="00FB71DA" w:rsidP="005E1C10">
            <w:pPr>
              <w:pStyle w:val="CommentText"/>
              <w:numPr>
                <w:ilvl w:val="1"/>
                <w:numId w:val="9"/>
              </w:numPr>
              <w:rPr>
                <w:rFonts w:ascii="Times New Roman" w:hAnsi="Times New Roman" w:cs="Times New Roman"/>
                <w:sz w:val="24"/>
                <w:szCs w:val="24"/>
              </w:rPr>
            </w:pPr>
            <w:r w:rsidRPr="003C5343">
              <w:rPr>
                <w:rFonts w:ascii="Times New Roman" w:hAnsi="Times New Roman" w:cs="Times New Roman"/>
                <w:sz w:val="24"/>
                <w:szCs w:val="24"/>
              </w:rPr>
              <w:t>Were there a reasonable number of participants with the outcome?</w:t>
            </w:r>
          </w:p>
        </w:tc>
        <w:tc>
          <w:tcPr>
            <w:tcW w:w="751" w:type="dxa"/>
            <w:tcBorders>
              <w:top w:val="single" w:sz="4" w:space="0" w:color="000000"/>
              <w:left w:val="single" w:sz="4" w:space="0" w:color="000000"/>
              <w:bottom w:val="single" w:sz="4" w:space="0" w:color="000000"/>
              <w:right w:val="single" w:sz="4" w:space="0" w:color="000000"/>
            </w:tcBorders>
          </w:tcPr>
          <w:p w14:paraId="221E590B" w14:textId="77777777" w:rsidR="00FB71DA" w:rsidRPr="003C5343" w:rsidRDefault="00FB71DA" w:rsidP="005E1C10">
            <w:pPr>
              <w:spacing w:line="240" w:lineRule="auto"/>
              <w:rPr>
                <w:rFonts w:ascii="Times New Roman" w:hAnsi="Times New Roman" w:cs="Times New Roman"/>
                <w:lang w:val="en-CA" w:eastAsia="en-CA"/>
              </w:rPr>
            </w:pPr>
          </w:p>
        </w:tc>
        <w:tc>
          <w:tcPr>
            <w:tcW w:w="741" w:type="dxa"/>
            <w:tcBorders>
              <w:top w:val="single" w:sz="4" w:space="0" w:color="000000"/>
              <w:left w:val="single" w:sz="4" w:space="0" w:color="000000"/>
              <w:bottom w:val="single" w:sz="4" w:space="0" w:color="000000"/>
              <w:right w:val="single" w:sz="4" w:space="0" w:color="000000"/>
            </w:tcBorders>
            <w:shd w:val="clear" w:color="auto" w:fill="auto"/>
          </w:tcPr>
          <w:p w14:paraId="014AC302"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538A71A4" w14:textId="77777777" w:rsidTr="001F1C8E">
        <w:tc>
          <w:tcPr>
            <w:tcW w:w="7442" w:type="dxa"/>
            <w:gridSpan w:val="2"/>
            <w:tcBorders>
              <w:top w:val="single" w:sz="4" w:space="0" w:color="000000"/>
              <w:left w:val="single" w:sz="4" w:space="0" w:color="000000"/>
              <w:bottom w:val="single" w:sz="4" w:space="0" w:color="000000"/>
              <w:right w:val="single" w:sz="4" w:space="0" w:color="000000"/>
            </w:tcBorders>
          </w:tcPr>
          <w:p w14:paraId="0CEB34ED" w14:textId="77777777" w:rsidR="00FB71DA" w:rsidRPr="003C5343" w:rsidRDefault="00FB71DA" w:rsidP="005E1C10">
            <w:pPr>
              <w:pStyle w:val="CommentText"/>
              <w:numPr>
                <w:ilvl w:val="1"/>
                <w:numId w:val="9"/>
              </w:numPr>
              <w:rPr>
                <w:rFonts w:ascii="Times New Roman" w:hAnsi="Times New Roman" w:cs="Times New Roman"/>
                <w:sz w:val="24"/>
                <w:szCs w:val="24"/>
              </w:rPr>
            </w:pPr>
            <w:r w:rsidRPr="003C5343">
              <w:rPr>
                <w:rFonts w:ascii="Times New Roman" w:hAnsi="Times New Roman" w:cs="Times New Roman"/>
                <w:sz w:val="24"/>
                <w:szCs w:val="24"/>
              </w:rPr>
              <w:t>Were continuous and categorical predictors handled appropriately?</w:t>
            </w:r>
          </w:p>
        </w:tc>
        <w:tc>
          <w:tcPr>
            <w:tcW w:w="751" w:type="dxa"/>
            <w:tcBorders>
              <w:top w:val="single" w:sz="4" w:space="0" w:color="000000"/>
              <w:left w:val="single" w:sz="4" w:space="0" w:color="000000"/>
              <w:bottom w:val="single" w:sz="4" w:space="0" w:color="000000"/>
              <w:right w:val="single" w:sz="4" w:space="0" w:color="000000"/>
            </w:tcBorders>
          </w:tcPr>
          <w:p w14:paraId="365A0F06" w14:textId="77777777" w:rsidR="00FB71DA" w:rsidRPr="003C5343" w:rsidRDefault="00FB71DA" w:rsidP="005E1C10">
            <w:pPr>
              <w:spacing w:line="240" w:lineRule="auto"/>
              <w:rPr>
                <w:rFonts w:ascii="Times New Roman" w:hAnsi="Times New Roman" w:cs="Times New Roman"/>
                <w:lang w:val="en-CA" w:eastAsia="en-CA"/>
              </w:rPr>
            </w:pPr>
          </w:p>
        </w:tc>
        <w:tc>
          <w:tcPr>
            <w:tcW w:w="741" w:type="dxa"/>
            <w:tcBorders>
              <w:top w:val="single" w:sz="4" w:space="0" w:color="000000"/>
              <w:left w:val="single" w:sz="4" w:space="0" w:color="000000"/>
              <w:bottom w:val="single" w:sz="4" w:space="0" w:color="000000"/>
              <w:right w:val="single" w:sz="4" w:space="0" w:color="000000"/>
            </w:tcBorders>
            <w:shd w:val="clear" w:color="auto" w:fill="auto"/>
          </w:tcPr>
          <w:p w14:paraId="37FF2DBD"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23A2E6EB" w14:textId="77777777" w:rsidTr="001F1C8E">
        <w:tc>
          <w:tcPr>
            <w:tcW w:w="7442" w:type="dxa"/>
            <w:gridSpan w:val="2"/>
            <w:tcBorders>
              <w:top w:val="single" w:sz="4" w:space="0" w:color="000000"/>
              <w:left w:val="single" w:sz="4" w:space="0" w:color="000000"/>
              <w:bottom w:val="single" w:sz="4" w:space="0" w:color="000000"/>
              <w:right w:val="single" w:sz="4" w:space="0" w:color="000000"/>
            </w:tcBorders>
          </w:tcPr>
          <w:p w14:paraId="01369373" w14:textId="77777777" w:rsidR="00FB71DA" w:rsidRPr="003C5343" w:rsidRDefault="00FB71DA" w:rsidP="005E1C10">
            <w:pPr>
              <w:pStyle w:val="CommentText"/>
              <w:numPr>
                <w:ilvl w:val="1"/>
                <w:numId w:val="9"/>
              </w:numPr>
              <w:rPr>
                <w:rFonts w:ascii="Times New Roman" w:hAnsi="Times New Roman" w:cs="Times New Roman"/>
                <w:sz w:val="24"/>
                <w:szCs w:val="24"/>
              </w:rPr>
            </w:pPr>
            <w:r w:rsidRPr="003C5343">
              <w:rPr>
                <w:rFonts w:ascii="Times New Roman" w:hAnsi="Times New Roman" w:cs="Times New Roman"/>
                <w:sz w:val="24"/>
                <w:szCs w:val="24"/>
              </w:rPr>
              <w:t>Were all enrolled participants included in the analysis?</w:t>
            </w:r>
          </w:p>
        </w:tc>
        <w:tc>
          <w:tcPr>
            <w:tcW w:w="751" w:type="dxa"/>
            <w:tcBorders>
              <w:top w:val="single" w:sz="4" w:space="0" w:color="000000"/>
              <w:left w:val="single" w:sz="4" w:space="0" w:color="000000"/>
              <w:bottom w:val="single" w:sz="4" w:space="0" w:color="000000"/>
              <w:right w:val="single" w:sz="4" w:space="0" w:color="000000"/>
            </w:tcBorders>
          </w:tcPr>
          <w:p w14:paraId="25C3415A" w14:textId="77777777" w:rsidR="00FB71DA" w:rsidRPr="003C5343" w:rsidRDefault="00FB71DA" w:rsidP="005E1C10">
            <w:pPr>
              <w:spacing w:line="240" w:lineRule="auto"/>
              <w:rPr>
                <w:rFonts w:ascii="Times New Roman" w:hAnsi="Times New Roman" w:cs="Times New Roman"/>
                <w:lang w:val="en-CA" w:eastAsia="en-CA"/>
              </w:rPr>
            </w:pPr>
          </w:p>
        </w:tc>
        <w:tc>
          <w:tcPr>
            <w:tcW w:w="741" w:type="dxa"/>
            <w:tcBorders>
              <w:top w:val="single" w:sz="4" w:space="0" w:color="000000"/>
              <w:left w:val="single" w:sz="4" w:space="0" w:color="000000"/>
              <w:bottom w:val="single" w:sz="4" w:space="0" w:color="000000"/>
              <w:right w:val="single" w:sz="4" w:space="0" w:color="000000"/>
            </w:tcBorders>
            <w:shd w:val="clear" w:color="auto" w:fill="auto"/>
          </w:tcPr>
          <w:p w14:paraId="4EAED15E"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41EDD4B0" w14:textId="77777777" w:rsidTr="001F1C8E">
        <w:tc>
          <w:tcPr>
            <w:tcW w:w="7442" w:type="dxa"/>
            <w:gridSpan w:val="2"/>
            <w:tcBorders>
              <w:top w:val="single" w:sz="4" w:space="0" w:color="000000"/>
              <w:left w:val="single" w:sz="4" w:space="0" w:color="000000"/>
              <w:bottom w:val="single" w:sz="4" w:space="0" w:color="000000"/>
              <w:right w:val="single" w:sz="4" w:space="0" w:color="000000"/>
            </w:tcBorders>
          </w:tcPr>
          <w:p w14:paraId="3B818669" w14:textId="77777777" w:rsidR="00FB71DA" w:rsidRPr="003C5343" w:rsidRDefault="00FB71DA" w:rsidP="005E1C10">
            <w:pPr>
              <w:pStyle w:val="CommentText"/>
              <w:numPr>
                <w:ilvl w:val="1"/>
                <w:numId w:val="9"/>
              </w:numPr>
              <w:rPr>
                <w:rFonts w:ascii="Times New Roman" w:hAnsi="Times New Roman" w:cs="Times New Roman"/>
                <w:sz w:val="24"/>
                <w:szCs w:val="24"/>
              </w:rPr>
            </w:pPr>
            <w:r w:rsidRPr="003C5343">
              <w:rPr>
                <w:rFonts w:ascii="Times New Roman" w:hAnsi="Times New Roman" w:cs="Times New Roman"/>
                <w:sz w:val="24"/>
                <w:szCs w:val="24"/>
              </w:rPr>
              <w:t>Were participants with missing data handled appropriately?</w:t>
            </w:r>
          </w:p>
        </w:tc>
        <w:tc>
          <w:tcPr>
            <w:tcW w:w="751" w:type="dxa"/>
            <w:tcBorders>
              <w:top w:val="single" w:sz="4" w:space="0" w:color="000000"/>
              <w:left w:val="single" w:sz="4" w:space="0" w:color="000000"/>
              <w:bottom w:val="single" w:sz="4" w:space="0" w:color="000000"/>
              <w:right w:val="single" w:sz="4" w:space="0" w:color="000000"/>
            </w:tcBorders>
          </w:tcPr>
          <w:p w14:paraId="730E3718" w14:textId="77777777" w:rsidR="00FB71DA" w:rsidRPr="003C5343" w:rsidRDefault="00FB71DA" w:rsidP="005E1C10">
            <w:pPr>
              <w:spacing w:line="240" w:lineRule="auto"/>
              <w:rPr>
                <w:rFonts w:ascii="Times New Roman" w:hAnsi="Times New Roman" w:cs="Times New Roman"/>
                <w:lang w:val="en-CA" w:eastAsia="en-CA"/>
              </w:rPr>
            </w:pPr>
          </w:p>
        </w:tc>
        <w:tc>
          <w:tcPr>
            <w:tcW w:w="741" w:type="dxa"/>
            <w:tcBorders>
              <w:top w:val="single" w:sz="4" w:space="0" w:color="000000"/>
              <w:left w:val="single" w:sz="4" w:space="0" w:color="000000"/>
              <w:bottom w:val="single" w:sz="4" w:space="0" w:color="000000"/>
              <w:right w:val="single" w:sz="4" w:space="0" w:color="000000"/>
            </w:tcBorders>
            <w:shd w:val="clear" w:color="auto" w:fill="auto"/>
          </w:tcPr>
          <w:p w14:paraId="03648278"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7CB10006" w14:textId="77777777" w:rsidTr="001F1C8E">
        <w:tc>
          <w:tcPr>
            <w:tcW w:w="7442" w:type="dxa"/>
            <w:gridSpan w:val="2"/>
            <w:tcBorders>
              <w:top w:val="single" w:sz="4" w:space="0" w:color="000000"/>
              <w:left w:val="single" w:sz="4" w:space="0" w:color="000000"/>
              <w:bottom w:val="single" w:sz="4" w:space="0" w:color="000000"/>
              <w:right w:val="single" w:sz="4" w:space="0" w:color="000000"/>
            </w:tcBorders>
          </w:tcPr>
          <w:p w14:paraId="5C054C63" w14:textId="77777777" w:rsidR="00FB71DA" w:rsidRPr="003C5343" w:rsidRDefault="00FB71DA" w:rsidP="005E1C10">
            <w:pPr>
              <w:pStyle w:val="CommentText"/>
              <w:numPr>
                <w:ilvl w:val="1"/>
                <w:numId w:val="9"/>
              </w:numPr>
              <w:rPr>
                <w:rFonts w:ascii="Times New Roman" w:hAnsi="Times New Roman" w:cs="Times New Roman"/>
                <w:sz w:val="24"/>
                <w:szCs w:val="24"/>
              </w:rPr>
            </w:pPr>
            <w:r w:rsidRPr="003C5343">
              <w:rPr>
                <w:rFonts w:ascii="Times New Roman" w:hAnsi="Times New Roman" w:cs="Times New Roman"/>
                <w:sz w:val="24"/>
                <w:szCs w:val="24"/>
              </w:rPr>
              <w:t>Was the selection of predictors based on univariable analysis avoided?</w:t>
            </w:r>
          </w:p>
        </w:tc>
        <w:tc>
          <w:tcPr>
            <w:tcW w:w="751" w:type="dxa"/>
            <w:tcBorders>
              <w:top w:val="single" w:sz="4" w:space="0" w:color="000000"/>
              <w:left w:val="single" w:sz="4" w:space="0" w:color="000000"/>
              <w:bottom w:val="single" w:sz="4" w:space="0" w:color="000000"/>
              <w:right w:val="single" w:sz="4" w:space="0" w:color="000000"/>
            </w:tcBorders>
          </w:tcPr>
          <w:p w14:paraId="525053BF" w14:textId="77777777" w:rsidR="00FB71DA" w:rsidRPr="003C5343" w:rsidRDefault="00FB71DA" w:rsidP="005E1C10">
            <w:pPr>
              <w:spacing w:line="240" w:lineRule="auto"/>
              <w:rPr>
                <w:rFonts w:ascii="Times New Roman" w:hAnsi="Times New Roman" w:cs="Times New Roman"/>
                <w:lang w:val="en-CA" w:eastAsia="en-CA"/>
              </w:rPr>
            </w:pPr>
          </w:p>
        </w:tc>
        <w:tc>
          <w:tcPr>
            <w:tcW w:w="741" w:type="dxa"/>
            <w:tcBorders>
              <w:top w:val="single" w:sz="4" w:space="0" w:color="000000"/>
              <w:left w:val="single" w:sz="4" w:space="0" w:color="000000"/>
              <w:bottom w:val="single" w:sz="4" w:space="0" w:color="000000"/>
              <w:right w:val="single" w:sz="4" w:space="0" w:color="000000"/>
            </w:tcBorders>
            <w:shd w:val="thinDiagStripe" w:color="auto" w:fill="auto"/>
          </w:tcPr>
          <w:p w14:paraId="6EA9A1CC"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657219D4" w14:textId="77777777" w:rsidTr="001F1C8E">
        <w:trPr>
          <w:trHeight w:val="221"/>
        </w:trPr>
        <w:tc>
          <w:tcPr>
            <w:tcW w:w="7442" w:type="dxa"/>
            <w:gridSpan w:val="2"/>
            <w:tcBorders>
              <w:top w:val="single" w:sz="4" w:space="0" w:color="000000"/>
              <w:left w:val="single" w:sz="4" w:space="0" w:color="000000"/>
              <w:bottom w:val="single" w:sz="4" w:space="0" w:color="000000"/>
              <w:right w:val="single" w:sz="4" w:space="0" w:color="000000"/>
            </w:tcBorders>
          </w:tcPr>
          <w:p w14:paraId="2D5ADC31" w14:textId="77777777" w:rsidR="00FB71DA" w:rsidRPr="003C5343" w:rsidRDefault="00FB71DA" w:rsidP="005E1C10">
            <w:pPr>
              <w:pStyle w:val="CommentText"/>
              <w:numPr>
                <w:ilvl w:val="1"/>
                <w:numId w:val="9"/>
              </w:numPr>
              <w:rPr>
                <w:rFonts w:ascii="Times New Roman" w:hAnsi="Times New Roman" w:cs="Times New Roman"/>
                <w:sz w:val="24"/>
                <w:szCs w:val="24"/>
              </w:rPr>
            </w:pPr>
            <w:r w:rsidRPr="003C5343">
              <w:rPr>
                <w:rFonts w:ascii="Times New Roman" w:hAnsi="Times New Roman" w:cs="Times New Roman"/>
                <w:sz w:val="24"/>
                <w:szCs w:val="24"/>
              </w:rPr>
              <w:t>Were complexities in the data (e.g. censoring, competing risks, sampling of controls) accounted for appropriately?</w:t>
            </w:r>
          </w:p>
        </w:tc>
        <w:tc>
          <w:tcPr>
            <w:tcW w:w="751" w:type="dxa"/>
            <w:tcBorders>
              <w:top w:val="single" w:sz="4" w:space="0" w:color="000000"/>
              <w:left w:val="single" w:sz="4" w:space="0" w:color="000000"/>
              <w:bottom w:val="single" w:sz="4" w:space="0" w:color="000000"/>
              <w:right w:val="single" w:sz="4" w:space="0" w:color="000000"/>
            </w:tcBorders>
          </w:tcPr>
          <w:p w14:paraId="11BE20F1" w14:textId="77777777" w:rsidR="00FB71DA" w:rsidRPr="003C5343" w:rsidRDefault="00FB71DA" w:rsidP="005E1C10">
            <w:pPr>
              <w:spacing w:line="240" w:lineRule="auto"/>
              <w:rPr>
                <w:rFonts w:ascii="Times New Roman" w:hAnsi="Times New Roman" w:cs="Times New Roman"/>
                <w:lang w:val="en-CA" w:eastAsia="en-CA"/>
              </w:rPr>
            </w:pPr>
          </w:p>
        </w:tc>
        <w:tc>
          <w:tcPr>
            <w:tcW w:w="741" w:type="dxa"/>
            <w:tcBorders>
              <w:top w:val="single" w:sz="4" w:space="0" w:color="000000"/>
              <w:left w:val="single" w:sz="4" w:space="0" w:color="000000"/>
              <w:bottom w:val="single" w:sz="4" w:space="0" w:color="000000"/>
              <w:right w:val="single" w:sz="4" w:space="0" w:color="000000"/>
            </w:tcBorders>
            <w:shd w:val="clear" w:color="auto" w:fill="auto"/>
          </w:tcPr>
          <w:p w14:paraId="4602688F"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1D3E340F" w14:textId="77777777" w:rsidTr="001F1C8E">
        <w:trPr>
          <w:trHeight w:val="221"/>
        </w:trPr>
        <w:tc>
          <w:tcPr>
            <w:tcW w:w="7442" w:type="dxa"/>
            <w:gridSpan w:val="2"/>
            <w:tcBorders>
              <w:top w:val="single" w:sz="4" w:space="0" w:color="000000"/>
              <w:left w:val="single" w:sz="4" w:space="0" w:color="000000"/>
              <w:bottom w:val="single" w:sz="4" w:space="0" w:color="000000"/>
              <w:right w:val="single" w:sz="4" w:space="0" w:color="000000"/>
            </w:tcBorders>
          </w:tcPr>
          <w:p w14:paraId="6555B8B9" w14:textId="77777777" w:rsidR="00FB71DA" w:rsidRPr="003C5343" w:rsidRDefault="00FB71DA" w:rsidP="005E1C10">
            <w:pPr>
              <w:pStyle w:val="CommentText"/>
              <w:numPr>
                <w:ilvl w:val="1"/>
                <w:numId w:val="9"/>
              </w:numPr>
              <w:rPr>
                <w:rFonts w:ascii="Times New Roman" w:hAnsi="Times New Roman" w:cs="Times New Roman"/>
                <w:sz w:val="24"/>
                <w:szCs w:val="24"/>
              </w:rPr>
            </w:pPr>
            <w:r w:rsidRPr="003C5343">
              <w:rPr>
                <w:rFonts w:ascii="Times New Roman" w:hAnsi="Times New Roman" w:cs="Times New Roman"/>
                <w:sz w:val="24"/>
                <w:szCs w:val="24"/>
              </w:rPr>
              <w:lastRenderedPageBreak/>
              <w:t>Were relevant model performance measures evaluated appropriately?</w:t>
            </w:r>
          </w:p>
        </w:tc>
        <w:tc>
          <w:tcPr>
            <w:tcW w:w="751" w:type="dxa"/>
            <w:tcBorders>
              <w:top w:val="single" w:sz="4" w:space="0" w:color="000000"/>
              <w:left w:val="single" w:sz="4" w:space="0" w:color="000000"/>
              <w:bottom w:val="single" w:sz="4" w:space="0" w:color="000000"/>
              <w:right w:val="single" w:sz="4" w:space="0" w:color="000000"/>
            </w:tcBorders>
          </w:tcPr>
          <w:p w14:paraId="249C81D4" w14:textId="77777777" w:rsidR="00FB71DA" w:rsidRPr="003C5343" w:rsidRDefault="00FB71DA" w:rsidP="005E1C10">
            <w:pPr>
              <w:spacing w:line="240" w:lineRule="auto"/>
              <w:rPr>
                <w:rFonts w:ascii="Times New Roman" w:hAnsi="Times New Roman" w:cs="Times New Roman"/>
                <w:lang w:val="en-CA" w:eastAsia="en-CA"/>
              </w:rPr>
            </w:pPr>
          </w:p>
        </w:tc>
        <w:tc>
          <w:tcPr>
            <w:tcW w:w="741" w:type="dxa"/>
            <w:tcBorders>
              <w:top w:val="single" w:sz="4" w:space="0" w:color="000000"/>
              <w:left w:val="single" w:sz="4" w:space="0" w:color="000000"/>
              <w:bottom w:val="single" w:sz="4" w:space="0" w:color="000000"/>
              <w:right w:val="single" w:sz="4" w:space="0" w:color="000000"/>
            </w:tcBorders>
            <w:shd w:val="clear" w:color="auto" w:fill="auto"/>
          </w:tcPr>
          <w:p w14:paraId="232D55B8"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2BF64B3F" w14:textId="77777777" w:rsidTr="001F1C8E">
        <w:trPr>
          <w:trHeight w:val="221"/>
        </w:trPr>
        <w:tc>
          <w:tcPr>
            <w:tcW w:w="7442" w:type="dxa"/>
            <w:gridSpan w:val="2"/>
            <w:tcBorders>
              <w:top w:val="single" w:sz="4" w:space="0" w:color="000000"/>
              <w:left w:val="single" w:sz="4" w:space="0" w:color="000000"/>
              <w:bottom w:val="single" w:sz="4" w:space="0" w:color="000000"/>
              <w:right w:val="single" w:sz="4" w:space="0" w:color="000000"/>
            </w:tcBorders>
          </w:tcPr>
          <w:p w14:paraId="765FF079" w14:textId="77777777" w:rsidR="00FB71DA" w:rsidRPr="003C5343" w:rsidRDefault="00FB71DA" w:rsidP="005E1C10">
            <w:pPr>
              <w:pStyle w:val="CommentText"/>
              <w:numPr>
                <w:ilvl w:val="1"/>
                <w:numId w:val="9"/>
              </w:numPr>
              <w:rPr>
                <w:rFonts w:ascii="Times New Roman" w:hAnsi="Times New Roman" w:cs="Times New Roman"/>
                <w:sz w:val="24"/>
                <w:szCs w:val="24"/>
              </w:rPr>
            </w:pPr>
            <w:r w:rsidRPr="003C5343">
              <w:rPr>
                <w:rFonts w:ascii="Times New Roman" w:hAnsi="Times New Roman" w:cs="Times New Roman"/>
                <w:sz w:val="24"/>
                <w:szCs w:val="24"/>
              </w:rPr>
              <w:t>Were model overfitting and optimism in model performance accounted for?</w:t>
            </w:r>
          </w:p>
        </w:tc>
        <w:tc>
          <w:tcPr>
            <w:tcW w:w="751" w:type="dxa"/>
            <w:tcBorders>
              <w:top w:val="single" w:sz="4" w:space="0" w:color="000000"/>
              <w:left w:val="single" w:sz="4" w:space="0" w:color="000000"/>
              <w:bottom w:val="single" w:sz="4" w:space="0" w:color="000000"/>
              <w:right w:val="single" w:sz="4" w:space="0" w:color="000000"/>
            </w:tcBorders>
          </w:tcPr>
          <w:p w14:paraId="599947AB" w14:textId="77777777" w:rsidR="00FB71DA" w:rsidRPr="003C5343" w:rsidRDefault="00FB71DA" w:rsidP="005E1C10">
            <w:pPr>
              <w:spacing w:line="240" w:lineRule="auto"/>
              <w:rPr>
                <w:rFonts w:ascii="Times New Roman" w:hAnsi="Times New Roman" w:cs="Times New Roman"/>
                <w:lang w:val="en-CA" w:eastAsia="en-CA"/>
              </w:rPr>
            </w:pPr>
          </w:p>
        </w:tc>
        <w:tc>
          <w:tcPr>
            <w:tcW w:w="741" w:type="dxa"/>
            <w:tcBorders>
              <w:top w:val="single" w:sz="4" w:space="0" w:color="000000"/>
              <w:left w:val="single" w:sz="4" w:space="0" w:color="000000"/>
              <w:bottom w:val="single" w:sz="4" w:space="0" w:color="000000"/>
              <w:right w:val="single" w:sz="4" w:space="0" w:color="000000"/>
            </w:tcBorders>
            <w:shd w:val="thinDiagStripe" w:color="auto" w:fill="auto"/>
          </w:tcPr>
          <w:p w14:paraId="685F52BF"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52E78B88" w14:textId="77777777" w:rsidTr="001F1C8E">
        <w:tc>
          <w:tcPr>
            <w:tcW w:w="7442" w:type="dxa"/>
            <w:gridSpan w:val="2"/>
            <w:tcBorders>
              <w:top w:val="single" w:sz="4" w:space="0" w:color="000000"/>
              <w:left w:val="single" w:sz="4" w:space="0" w:color="000000"/>
              <w:bottom w:val="single" w:sz="4" w:space="0" w:color="000000"/>
              <w:right w:val="single" w:sz="4" w:space="0" w:color="000000"/>
            </w:tcBorders>
          </w:tcPr>
          <w:p w14:paraId="22B16BE8" w14:textId="77777777" w:rsidR="00FB71DA" w:rsidRPr="003C5343" w:rsidRDefault="00FB71DA" w:rsidP="005E1C10">
            <w:pPr>
              <w:pStyle w:val="CommentText"/>
              <w:numPr>
                <w:ilvl w:val="1"/>
                <w:numId w:val="9"/>
              </w:numPr>
              <w:rPr>
                <w:rFonts w:ascii="Times New Roman" w:hAnsi="Times New Roman" w:cs="Times New Roman"/>
                <w:sz w:val="24"/>
                <w:szCs w:val="24"/>
              </w:rPr>
            </w:pPr>
            <w:r w:rsidRPr="003C5343">
              <w:rPr>
                <w:rFonts w:ascii="Times New Roman" w:hAnsi="Times New Roman" w:cs="Times New Roman"/>
                <w:sz w:val="24"/>
                <w:szCs w:val="24"/>
              </w:rPr>
              <w:t>Do predictors and their assigned weights in the final model correspond to the results from the multivariable analysis?</w:t>
            </w:r>
          </w:p>
        </w:tc>
        <w:tc>
          <w:tcPr>
            <w:tcW w:w="751" w:type="dxa"/>
            <w:tcBorders>
              <w:top w:val="single" w:sz="4" w:space="0" w:color="000000"/>
              <w:left w:val="single" w:sz="4" w:space="0" w:color="000000"/>
              <w:bottom w:val="single" w:sz="4" w:space="0" w:color="000000"/>
              <w:right w:val="single" w:sz="4" w:space="0" w:color="000000"/>
            </w:tcBorders>
          </w:tcPr>
          <w:p w14:paraId="0B8569B8" w14:textId="77777777" w:rsidR="00FB71DA" w:rsidRPr="003C5343" w:rsidRDefault="00FB71DA" w:rsidP="005E1C10">
            <w:pPr>
              <w:spacing w:line="240" w:lineRule="auto"/>
              <w:rPr>
                <w:rFonts w:ascii="Times New Roman" w:hAnsi="Times New Roman" w:cs="Times New Roman"/>
                <w:lang w:val="en-CA" w:eastAsia="en-CA"/>
              </w:rPr>
            </w:pPr>
          </w:p>
        </w:tc>
        <w:tc>
          <w:tcPr>
            <w:tcW w:w="741" w:type="dxa"/>
            <w:tcBorders>
              <w:top w:val="single" w:sz="4" w:space="0" w:color="000000"/>
              <w:left w:val="single" w:sz="4" w:space="0" w:color="000000"/>
              <w:bottom w:val="single" w:sz="4" w:space="0" w:color="000000"/>
              <w:right w:val="single" w:sz="4" w:space="0" w:color="000000"/>
            </w:tcBorders>
            <w:shd w:val="thinDiagStripe" w:color="auto" w:fill="auto"/>
          </w:tcPr>
          <w:p w14:paraId="1835616F"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695B1F5B" w14:textId="77777777" w:rsidTr="001F1C8E">
        <w:tc>
          <w:tcPr>
            <w:tcW w:w="5484" w:type="dxa"/>
            <w:tcBorders>
              <w:top w:val="single" w:sz="4" w:space="0" w:color="000000"/>
              <w:left w:val="single" w:sz="4" w:space="0" w:color="000000"/>
              <w:bottom w:val="single" w:sz="4" w:space="0" w:color="000000"/>
              <w:right w:val="single" w:sz="4" w:space="0" w:color="000000"/>
            </w:tcBorders>
          </w:tcPr>
          <w:p w14:paraId="17E0C0B1"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 xml:space="preserve">Risk of bias introduced by the analysis </w:t>
            </w:r>
            <w:r w:rsidRPr="003C5343">
              <w:rPr>
                <w:rFonts w:ascii="Times New Roman" w:hAnsi="Times New Roman" w:cs="Times New Roman"/>
              </w:rPr>
              <w:tab/>
            </w:r>
          </w:p>
        </w:tc>
        <w:tc>
          <w:tcPr>
            <w:tcW w:w="1958" w:type="dxa"/>
            <w:tcBorders>
              <w:top w:val="single" w:sz="4" w:space="0" w:color="000000"/>
              <w:left w:val="single" w:sz="4" w:space="0" w:color="000000"/>
              <w:bottom w:val="single" w:sz="4" w:space="0" w:color="000000"/>
              <w:right w:val="single" w:sz="4" w:space="0" w:color="000000"/>
            </w:tcBorders>
          </w:tcPr>
          <w:p w14:paraId="244D0970"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RISK:</w:t>
            </w:r>
          </w:p>
          <w:p w14:paraId="3A6FDDF0" w14:textId="77777777" w:rsidR="00FB71DA" w:rsidRPr="003C5343" w:rsidRDefault="00FB71DA" w:rsidP="005E1C10">
            <w:pPr>
              <w:spacing w:line="240" w:lineRule="auto"/>
              <w:rPr>
                <w:rFonts w:ascii="Times New Roman" w:hAnsi="Times New Roman" w:cs="Times New Roman"/>
                <w:b/>
              </w:rPr>
            </w:pPr>
            <w:r w:rsidRPr="003C5343">
              <w:rPr>
                <w:rFonts w:ascii="Times New Roman" w:hAnsi="Times New Roman" w:cs="Times New Roman"/>
              </w:rPr>
              <w:t>(low/ high/ unclear)</w:t>
            </w:r>
          </w:p>
        </w:tc>
        <w:tc>
          <w:tcPr>
            <w:tcW w:w="751" w:type="dxa"/>
            <w:tcBorders>
              <w:top w:val="single" w:sz="4" w:space="0" w:color="000000"/>
              <w:left w:val="single" w:sz="4" w:space="0" w:color="000000"/>
              <w:bottom w:val="single" w:sz="4" w:space="0" w:color="000000"/>
              <w:right w:val="single" w:sz="4" w:space="0" w:color="000000"/>
            </w:tcBorders>
          </w:tcPr>
          <w:p w14:paraId="70A20844" w14:textId="77777777" w:rsidR="00FB71DA" w:rsidRPr="003C5343" w:rsidRDefault="00FB71DA" w:rsidP="005E1C10">
            <w:pPr>
              <w:spacing w:line="240" w:lineRule="auto"/>
              <w:rPr>
                <w:rFonts w:ascii="Times New Roman" w:hAnsi="Times New Roman" w:cs="Times New Roman"/>
                <w:lang w:val="en-CA" w:eastAsia="en-CA"/>
              </w:rPr>
            </w:pPr>
          </w:p>
        </w:tc>
        <w:tc>
          <w:tcPr>
            <w:tcW w:w="741" w:type="dxa"/>
            <w:tcBorders>
              <w:top w:val="single" w:sz="4" w:space="0" w:color="000000"/>
              <w:left w:val="single" w:sz="4" w:space="0" w:color="000000"/>
              <w:bottom w:val="single" w:sz="4" w:space="0" w:color="000000"/>
              <w:right w:val="single" w:sz="4" w:space="0" w:color="000000"/>
            </w:tcBorders>
          </w:tcPr>
          <w:p w14:paraId="13240EDE" w14:textId="77777777" w:rsidR="00FB71DA" w:rsidRPr="003C5343" w:rsidRDefault="00FB71DA" w:rsidP="005E1C10">
            <w:pPr>
              <w:spacing w:line="240" w:lineRule="auto"/>
              <w:rPr>
                <w:rFonts w:ascii="Times New Roman" w:hAnsi="Times New Roman" w:cs="Times New Roman"/>
                <w:lang w:val="en-CA" w:eastAsia="en-CA"/>
              </w:rPr>
            </w:pPr>
          </w:p>
        </w:tc>
      </w:tr>
      <w:tr w:rsidR="00FB71DA" w:rsidRPr="003C5343" w14:paraId="0EDB35B2" w14:textId="77777777" w:rsidTr="001F1C8E">
        <w:tc>
          <w:tcPr>
            <w:tcW w:w="8934" w:type="dxa"/>
            <w:gridSpan w:val="4"/>
            <w:tcBorders>
              <w:top w:val="single" w:sz="4" w:space="0" w:color="000000"/>
              <w:left w:val="single" w:sz="4" w:space="0" w:color="000000"/>
              <w:bottom w:val="single" w:sz="4" w:space="0" w:color="000000"/>
              <w:right w:val="single" w:sz="4" w:space="0" w:color="000000"/>
            </w:tcBorders>
          </w:tcPr>
          <w:p w14:paraId="67CED58D"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hAnsi="Times New Roman" w:cs="Times New Roman"/>
              </w:rPr>
              <w:t>Rationale of bias rating:</w:t>
            </w:r>
          </w:p>
          <w:p w14:paraId="04E366DB" w14:textId="77777777" w:rsidR="00FB71DA" w:rsidRPr="003C5343" w:rsidRDefault="00FB71DA" w:rsidP="005E1C10">
            <w:pPr>
              <w:spacing w:line="240" w:lineRule="auto"/>
              <w:rPr>
                <w:rFonts w:ascii="Times New Roman" w:hAnsi="Times New Roman" w:cs="Times New Roman"/>
                <w:lang w:val="en-CA" w:eastAsia="en-CA"/>
              </w:rPr>
            </w:pPr>
          </w:p>
          <w:p w14:paraId="22ED90DD" w14:textId="77777777" w:rsidR="00FB71DA" w:rsidRPr="003C5343" w:rsidRDefault="00FB71DA" w:rsidP="005E1C10">
            <w:pPr>
              <w:spacing w:line="240" w:lineRule="auto"/>
              <w:rPr>
                <w:rFonts w:ascii="Times New Roman" w:hAnsi="Times New Roman" w:cs="Times New Roman"/>
                <w:lang w:val="en-CA" w:eastAsia="en-CA"/>
              </w:rPr>
            </w:pPr>
          </w:p>
        </w:tc>
      </w:tr>
    </w:tbl>
    <w:p w14:paraId="0AA7A51D" w14:textId="77777777" w:rsidR="00FB71DA" w:rsidRPr="003C5343" w:rsidRDefault="00FB71DA" w:rsidP="003C5343">
      <w:pPr>
        <w:rPr>
          <w:rFonts w:ascii="Times New Roman" w:hAnsi="Times New Roman" w:cs="Times New Roman"/>
          <w:lang w:val="en-CA" w:eastAsia="en-CA"/>
        </w:rPr>
      </w:pPr>
      <w:r w:rsidRPr="003C5343">
        <w:rPr>
          <w:rFonts w:ascii="Times New Roman" w:hAnsi="Times New Roman" w:cs="Times New Roman"/>
        </w:rPr>
        <w:br w:type="page"/>
      </w:r>
    </w:p>
    <w:p w14:paraId="5C760CE5" w14:textId="77777777" w:rsidR="00FB71DA" w:rsidRPr="003C5343" w:rsidRDefault="00FB71DA" w:rsidP="003C5343">
      <w:pPr>
        <w:rPr>
          <w:rFonts w:ascii="Times New Roman" w:hAnsi="Times New Roman" w:cs="Times New Roman"/>
          <w:b/>
          <w:bCs/>
        </w:rPr>
      </w:pPr>
      <w:r w:rsidRPr="003C5343">
        <w:rPr>
          <w:rFonts w:ascii="Times New Roman" w:hAnsi="Times New Roman" w:cs="Times New Roman"/>
          <w:b/>
          <w:bCs/>
        </w:rPr>
        <w:lastRenderedPageBreak/>
        <w:t>Step 4: Overall assessment</w:t>
      </w:r>
    </w:p>
    <w:p w14:paraId="37D99258" w14:textId="77777777" w:rsidR="00FB71DA" w:rsidRPr="003C5343" w:rsidRDefault="00FB71DA" w:rsidP="003C5343">
      <w:pPr>
        <w:rPr>
          <w:rFonts w:ascii="Times New Roman" w:hAnsi="Times New Roman" w:cs="Times New Roman"/>
          <w:i/>
        </w:rPr>
      </w:pPr>
      <w:r w:rsidRPr="003C5343">
        <w:rPr>
          <w:rFonts w:ascii="Times New Roman" w:hAnsi="Times New Roman" w:cs="Times New Roman"/>
        </w:rPr>
        <w:t xml:space="preserve">Use the following tables to reach overall judgements about risk of bias and concerns regarding the applicability of the prediction model evaluation (development and/or validation) across all assessed domains. </w:t>
      </w:r>
      <w:r w:rsidRPr="003C5343">
        <w:rPr>
          <w:rFonts w:ascii="Times New Roman" w:hAnsi="Times New Roman" w:cs="Times New Roman"/>
          <w:i/>
        </w:rPr>
        <w:t>Complete for each evaluation of a distinct model.</w:t>
      </w:r>
    </w:p>
    <w:p w14:paraId="30D01C0D" w14:textId="77777777" w:rsidR="00FB71DA" w:rsidRPr="003C5343" w:rsidRDefault="00FB71DA" w:rsidP="003C5343">
      <w:pPr>
        <w:rPr>
          <w:rFonts w:ascii="Times New Roman" w:hAnsi="Times New Roman" w:cs="Times New Roman"/>
          <w:lang w:val="en-CA" w:eastAsia="en-CA"/>
        </w:rPr>
      </w:pPr>
    </w:p>
    <w:tbl>
      <w:tblPr>
        <w:tblStyle w:val="TableGrid"/>
        <w:tblW w:w="9016" w:type="dxa"/>
        <w:tblLook w:val="04A0" w:firstRow="1" w:lastRow="0" w:firstColumn="1" w:lastColumn="0" w:noHBand="0" w:noVBand="1"/>
      </w:tblPr>
      <w:tblGrid>
        <w:gridCol w:w="1651"/>
        <w:gridCol w:w="7365"/>
      </w:tblGrid>
      <w:tr w:rsidR="00FB71DA" w:rsidRPr="003C5343" w14:paraId="7C866D5F" w14:textId="77777777" w:rsidTr="001F1C8E">
        <w:tc>
          <w:tcPr>
            <w:tcW w:w="9015" w:type="dxa"/>
            <w:gridSpan w:val="2"/>
            <w:shd w:val="clear" w:color="auto" w:fill="BFBFBF" w:themeFill="background1" w:themeFillShade="BF"/>
          </w:tcPr>
          <w:p w14:paraId="3AD0EFA5" w14:textId="77777777" w:rsidR="00FB71DA" w:rsidRPr="003C5343" w:rsidRDefault="00FB71DA" w:rsidP="005E1C10">
            <w:pPr>
              <w:spacing w:line="240" w:lineRule="auto"/>
              <w:rPr>
                <w:rFonts w:ascii="Times New Roman" w:hAnsi="Times New Roman" w:cs="Times New Roman"/>
                <w:b/>
                <w:bCs/>
              </w:rPr>
            </w:pPr>
            <w:r w:rsidRPr="003C5343">
              <w:rPr>
                <w:rFonts w:ascii="Times New Roman" w:eastAsia="Calibri" w:hAnsi="Times New Roman" w:cs="Times New Roman"/>
                <w:b/>
                <w:bCs/>
                <w:szCs w:val="20"/>
              </w:rPr>
              <w:t>Reaching an overall judgement about the risk of bias of the prediction model evaluation</w:t>
            </w:r>
          </w:p>
        </w:tc>
      </w:tr>
      <w:tr w:rsidR="00FB71DA" w:rsidRPr="003C5343" w14:paraId="7E3F8C3B" w14:textId="77777777" w:rsidTr="001F1C8E">
        <w:tc>
          <w:tcPr>
            <w:tcW w:w="1651" w:type="dxa"/>
          </w:tcPr>
          <w:p w14:paraId="4C1ECCF2"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eastAsia="Calibri" w:hAnsi="Times New Roman" w:cs="Times New Roman"/>
                <w:szCs w:val="20"/>
              </w:rPr>
              <w:t xml:space="preserve">Low risk of bias </w:t>
            </w:r>
          </w:p>
        </w:tc>
        <w:tc>
          <w:tcPr>
            <w:tcW w:w="7364" w:type="dxa"/>
          </w:tcPr>
          <w:p w14:paraId="54A94E6F"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eastAsia="Calibri" w:hAnsi="Times New Roman" w:cs="Times New Roman"/>
                <w:szCs w:val="20"/>
              </w:rPr>
              <w:t>If all domains were rated low risk of bias.</w:t>
            </w:r>
          </w:p>
          <w:p w14:paraId="7E32CF16" w14:textId="77777777" w:rsidR="00FB71DA" w:rsidRPr="003C5343" w:rsidRDefault="00FB71DA" w:rsidP="005E1C10">
            <w:pPr>
              <w:spacing w:line="240" w:lineRule="auto"/>
              <w:rPr>
                <w:rFonts w:ascii="Times New Roman" w:hAnsi="Times New Roman" w:cs="Times New Roman"/>
                <w:u w:val="single"/>
              </w:rPr>
            </w:pPr>
            <w:r w:rsidRPr="003C5343">
              <w:rPr>
                <w:rFonts w:ascii="Times New Roman" w:eastAsia="Calibri" w:hAnsi="Times New Roman" w:cs="Times New Roman"/>
                <w:szCs w:val="20"/>
              </w:rPr>
              <w:t xml:space="preserve">If a </w:t>
            </w:r>
            <w:r w:rsidRPr="003C5343">
              <w:rPr>
                <w:rFonts w:ascii="Times New Roman" w:eastAsia="Calibri" w:hAnsi="Times New Roman" w:cs="Times New Roman"/>
                <w:szCs w:val="20"/>
                <w:u w:val="single"/>
              </w:rPr>
              <w:t>prediction model was developed without any external validation</w:t>
            </w:r>
            <w:r w:rsidRPr="003C5343">
              <w:rPr>
                <w:rFonts w:ascii="Times New Roman" w:eastAsia="Calibri" w:hAnsi="Times New Roman" w:cs="Times New Roman"/>
                <w:szCs w:val="20"/>
              </w:rPr>
              <w:t xml:space="preserve">, and it was rated as </w:t>
            </w:r>
            <w:r w:rsidRPr="003C5343">
              <w:rPr>
                <w:rFonts w:ascii="Times New Roman" w:eastAsia="Calibri" w:hAnsi="Times New Roman" w:cs="Times New Roman"/>
                <w:szCs w:val="20"/>
                <w:u w:val="single"/>
              </w:rPr>
              <w:t>low risk of bias for all domains</w:t>
            </w:r>
            <w:r w:rsidRPr="003C5343">
              <w:rPr>
                <w:rFonts w:ascii="Times New Roman" w:eastAsia="Calibri" w:hAnsi="Times New Roman" w:cs="Times New Roman"/>
                <w:szCs w:val="20"/>
              </w:rPr>
              <w:t xml:space="preserve">, consider downgrading to </w:t>
            </w:r>
            <w:r w:rsidRPr="003C5343">
              <w:rPr>
                <w:rFonts w:ascii="Times New Roman" w:eastAsia="Calibri" w:hAnsi="Times New Roman" w:cs="Times New Roman"/>
                <w:b/>
                <w:szCs w:val="20"/>
              </w:rPr>
              <w:t>high risk of bias</w:t>
            </w:r>
            <w:r w:rsidRPr="003C5343">
              <w:rPr>
                <w:rFonts w:ascii="Times New Roman" w:eastAsia="Calibri" w:hAnsi="Times New Roman" w:cs="Times New Roman"/>
                <w:szCs w:val="20"/>
              </w:rPr>
              <w:t xml:space="preserve">. Such a model can only be considered as low risk of bias, if the development was based on a very large data set </w:t>
            </w:r>
            <w:r w:rsidRPr="003C5343">
              <w:rPr>
                <w:rFonts w:ascii="Times New Roman" w:eastAsia="Calibri" w:hAnsi="Times New Roman" w:cs="Times New Roman"/>
                <w:szCs w:val="20"/>
                <w:u w:val="single"/>
              </w:rPr>
              <w:t>and</w:t>
            </w:r>
            <w:r w:rsidRPr="003C5343">
              <w:rPr>
                <w:rFonts w:ascii="Times New Roman" w:eastAsia="Calibri" w:hAnsi="Times New Roman" w:cs="Times New Roman"/>
                <w:szCs w:val="20"/>
              </w:rPr>
              <w:t xml:space="preserve"> included some form of internal validation.</w:t>
            </w:r>
          </w:p>
        </w:tc>
      </w:tr>
      <w:tr w:rsidR="00FB71DA" w:rsidRPr="003C5343" w14:paraId="4327949F" w14:textId="77777777" w:rsidTr="001F1C8E">
        <w:tc>
          <w:tcPr>
            <w:tcW w:w="1651" w:type="dxa"/>
          </w:tcPr>
          <w:p w14:paraId="66F39C68"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eastAsia="Calibri" w:hAnsi="Times New Roman" w:cs="Times New Roman"/>
                <w:szCs w:val="20"/>
              </w:rPr>
              <w:t xml:space="preserve">High risk of bias </w:t>
            </w:r>
          </w:p>
        </w:tc>
        <w:tc>
          <w:tcPr>
            <w:tcW w:w="7364" w:type="dxa"/>
          </w:tcPr>
          <w:p w14:paraId="2AC42E0E"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eastAsia="Calibri" w:hAnsi="Times New Roman" w:cs="Times New Roman"/>
                <w:szCs w:val="20"/>
              </w:rPr>
              <w:t xml:space="preserve">If at least one domain is judged to be at </w:t>
            </w:r>
            <w:r w:rsidRPr="003C5343">
              <w:rPr>
                <w:rFonts w:ascii="Times New Roman" w:eastAsia="Calibri" w:hAnsi="Times New Roman" w:cs="Times New Roman"/>
                <w:b/>
                <w:szCs w:val="20"/>
              </w:rPr>
              <w:t>high risk of bias</w:t>
            </w:r>
            <w:r w:rsidRPr="003C5343">
              <w:rPr>
                <w:rFonts w:ascii="Times New Roman" w:eastAsia="Calibri" w:hAnsi="Times New Roman" w:cs="Times New Roman"/>
                <w:szCs w:val="20"/>
              </w:rPr>
              <w:t xml:space="preserve">. </w:t>
            </w:r>
          </w:p>
        </w:tc>
      </w:tr>
      <w:tr w:rsidR="00FB71DA" w:rsidRPr="003C5343" w14:paraId="7B7AC947" w14:textId="77777777" w:rsidTr="001F1C8E">
        <w:tc>
          <w:tcPr>
            <w:tcW w:w="1651" w:type="dxa"/>
          </w:tcPr>
          <w:p w14:paraId="607D60D1"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eastAsia="Calibri" w:hAnsi="Times New Roman" w:cs="Times New Roman"/>
                <w:szCs w:val="20"/>
              </w:rPr>
              <w:t>Unclear risk of bias</w:t>
            </w:r>
          </w:p>
        </w:tc>
        <w:tc>
          <w:tcPr>
            <w:tcW w:w="7364" w:type="dxa"/>
          </w:tcPr>
          <w:p w14:paraId="44F80F96"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eastAsia="Calibri" w:hAnsi="Times New Roman" w:cs="Times New Roman"/>
                <w:szCs w:val="20"/>
              </w:rPr>
              <w:t xml:space="preserve">If an unclear risk of bias was noted in at least one domain and it was low risk for all other domains. </w:t>
            </w:r>
          </w:p>
        </w:tc>
      </w:tr>
    </w:tbl>
    <w:p w14:paraId="30889631" w14:textId="77777777" w:rsidR="00FB71DA" w:rsidRPr="003C5343" w:rsidRDefault="00FB71DA" w:rsidP="005E1C10">
      <w:pPr>
        <w:spacing w:line="240" w:lineRule="auto"/>
        <w:rPr>
          <w:rFonts w:ascii="Times New Roman" w:hAnsi="Times New Roman" w:cs="Times New Roman"/>
          <w:lang w:val="en-CA" w:eastAsia="en-CA"/>
        </w:rPr>
      </w:pPr>
    </w:p>
    <w:tbl>
      <w:tblPr>
        <w:tblStyle w:val="TableGrid"/>
        <w:tblW w:w="9016" w:type="dxa"/>
        <w:tblLook w:val="04A0" w:firstRow="1" w:lastRow="0" w:firstColumn="1" w:lastColumn="0" w:noHBand="0" w:noVBand="1"/>
      </w:tblPr>
      <w:tblGrid>
        <w:gridCol w:w="2351"/>
        <w:gridCol w:w="6665"/>
      </w:tblGrid>
      <w:tr w:rsidR="00FB71DA" w:rsidRPr="003C5343" w14:paraId="481CAD88" w14:textId="77777777" w:rsidTr="001F1C8E">
        <w:tc>
          <w:tcPr>
            <w:tcW w:w="9015" w:type="dxa"/>
            <w:gridSpan w:val="2"/>
            <w:shd w:val="clear" w:color="auto" w:fill="BFBFBF" w:themeFill="background1" w:themeFillShade="BF"/>
          </w:tcPr>
          <w:p w14:paraId="02F690C6" w14:textId="77777777" w:rsidR="00FB71DA" w:rsidRPr="003C5343" w:rsidRDefault="00FB71DA" w:rsidP="005E1C10">
            <w:pPr>
              <w:spacing w:line="240" w:lineRule="auto"/>
              <w:rPr>
                <w:rFonts w:ascii="Times New Roman" w:hAnsi="Times New Roman" w:cs="Times New Roman"/>
                <w:b/>
                <w:bCs/>
              </w:rPr>
            </w:pPr>
            <w:r w:rsidRPr="003C5343">
              <w:rPr>
                <w:rFonts w:ascii="Times New Roman" w:eastAsia="Calibri" w:hAnsi="Times New Roman" w:cs="Times New Roman"/>
                <w:b/>
                <w:bCs/>
                <w:szCs w:val="20"/>
              </w:rPr>
              <w:t>Reaching an overall judgement about the applicability of the prediction model evaluation</w:t>
            </w:r>
          </w:p>
        </w:tc>
      </w:tr>
      <w:tr w:rsidR="00FB71DA" w:rsidRPr="003C5343" w14:paraId="4B7C8BDC" w14:textId="77777777" w:rsidTr="001F1C8E">
        <w:tc>
          <w:tcPr>
            <w:tcW w:w="2351" w:type="dxa"/>
          </w:tcPr>
          <w:p w14:paraId="0F3A1DB1"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eastAsia="Calibri" w:hAnsi="Times New Roman" w:cs="Times New Roman"/>
                <w:szCs w:val="20"/>
              </w:rPr>
              <w:t xml:space="preserve">Low concerns regarding applicability </w:t>
            </w:r>
          </w:p>
        </w:tc>
        <w:tc>
          <w:tcPr>
            <w:tcW w:w="6664" w:type="dxa"/>
          </w:tcPr>
          <w:p w14:paraId="4391CD44" w14:textId="77777777" w:rsidR="00FB71DA" w:rsidRPr="003C5343" w:rsidRDefault="00FB71DA" w:rsidP="005E1C10">
            <w:pPr>
              <w:spacing w:line="240" w:lineRule="auto"/>
              <w:rPr>
                <w:rFonts w:ascii="Times New Roman" w:hAnsi="Times New Roman" w:cs="Times New Roman"/>
                <w:u w:val="single"/>
              </w:rPr>
            </w:pPr>
            <w:r w:rsidRPr="003C5343">
              <w:rPr>
                <w:rFonts w:ascii="Times New Roman" w:eastAsia="Calibri" w:hAnsi="Times New Roman" w:cs="Times New Roman"/>
                <w:szCs w:val="20"/>
              </w:rPr>
              <w:t xml:space="preserve">If low concerns regarding applicability for all domains, the prediction model evaluation is judged to have </w:t>
            </w:r>
            <w:r w:rsidRPr="003C5343">
              <w:rPr>
                <w:rFonts w:ascii="Times New Roman" w:eastAsia="Calibri" w:hAnsi="Times New Roman" w:cs="Times New Roman"/>
                <w:b/>
                <w:szCs w:val="20"/>
              </w:rPr>
              <w:t>low concerns regarding applicability</w:t>
            </w:r>
            <w:r w:rsidRPr="003C5343">
              <w:rPr>
                <w:rFonts w:ascii="Times New Roman" w:eastAsia="Calibri" w:hAnsi="Times New Roman" w:cs="Times New Roman"/>
                <w:szCs w:val="20"/>
              </w:rPr>
              <w:t>.</w:t>
            </w:r>
          </w:p>
        </w:tc>
      </w:tr>
      <w:tr w:rsidR="00FB71DA" w:rsidRPr="003C5343" w14:paraId="74082BD2" w14:textId="77777777" w:rsidTr="001F1C8E">
        <w:tc>
          <w:tcPr>
            <w:tcW w:w="2351" w:type="dxa"/>
          </w:tcPr>
          <w:p w14:paraId="040E4ED1"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eastAsia="Calibri" w:hAnsi="Times New Roman" w:cs="Times New Roman"/>
                <w:szCs w:val="20"/>
              </w:rPr>
              <w:t xml:space="preserve">High concerns regarding applicability </w:t>
            </w:r>
          </w:p>
        </w:tc>
        <w:tc>
          <w:tcPr>
            <w:tcW w:w="6664" w:type="dxa"/>
          </w:tcPr>
          <w:p w14:paraId="33F25DE0"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eastAsia="Calibri" w:hAnsi="Times New Roman" w:cs="Times New Roman"/>
                <w:szCs w:val="20"/>
              </w:rPr>
              <w:t xml:space="preserve">If high concerns regarding applicability for at least one domain, the prediction model evaluation is judged to have </w:t>
            </w:r>
            <w:r w:rsidRPr="003C5343">
              <w:rPr>
                <w:rFonts w:ascii="Times New Roman" w:eastAsia="Calibri" w:hAnsi="Times New Roman" w:cs="Times New Roman"/>
                <w:b/>
                <w:szCs w:val="20"/>
              </w:rPr>
              <w:t>high concerns regarding applicability</w:t>
            </w:r>
            <w:r w:rsidRPr="003C5343">
              <w:rPr>
                <w:rFonts w:ascii="Times New Roman" w:eastAsia="Calibri" w:hAnsi="Times New Roman" w:cs="Times New Roman"/>
                <w:szCs w:val="20"/>
              </w:rPr>
              <w:t>.</w:t>
            </w:r>
          </w:p>
        </w:tc>
      </w:tr>
      <w:tr w:rsidR="00FB71DA" w:rsidRPr="003C5343" w14:paraId="2F18E1C8" w14:textId="77777777" w:rsidTr="001F1C8E">
        <w:tc>
          <w:tcPr>
            <w:tcW w:w="2351" w:type="dxa"/>
          </w:tcPr>
          <w:p w14:paraId="78860222"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eastAsia="Calibri" w:hAnsi="Times New Roman" w:cs="Times New Roman"/>
                <w:szCs w:val="20"/>
              </w:rPr>
              <w:t xml:space="preserve">Unclear concerns regarding applicability </w:t>
            </w:r>
          </w:p>
        </w:tc>
        <w:tc>
          <w:tcPr>
            <w:tcW w:w="6664" w:type="dxa"/>
          </w:tcPr>
          <w:p w14:paraId="480CD374" w14:textId="77777777" w:rsidR="00FB71DA" w:rsidRPr="003C5343" w:rsidRDefault="00FB71DA" w:rsidP="005E1C10">
            <w:pPr>
              <w:spacing w:line="240" w:lineRule="auto"/>
              <w:rPr>
                <w:rFonts w:ascii="Times New Roman" w:hAnsi="Times New Roman" w:cs="Times New Roman"/>
                <w:lang w:val="en-CA" w:eastAsia="en-CA"/>
              </w:rPr>
            </w:pPr>
            <w:r w:rsidRPr="003C5343">
              <w:rPr>
                <w:rFonts w:ascii="Times New Roman" w:eastAsia="Calibri" w:hAnsi="Times New Roman" w:cs="Times New Roman"/>
                <w:szCs w:val="20"/>
              </w:rPr>
              <w:t xml:space="preserve">If unclear concerns (but no "high concern") regarding applicability for at least one domain, the prediction model evaluation is judged to have </w:t>
            </w:r>
            <w:r w:rsidRPr="003C5343">
              <w:rPr>
                <w:rFonts w:ascii="Times New Roman" w:eastAsia="Calibri" w:hAnsi="Times New Roman" w:cs="Times New Roman"/>
                <w:b/>
                <w:szCs w:val="20"/>
              </w:rPr>
              <w:t>unclear concerns regarding applicability</w:t>
            </w:r>
            <w:r w:rsidRPr="003C5343">
              <w:rPr>
                <w:rFonts w:ascii="Times New Roman" w:eastAsia="Calibri" w:hAnsi="Times New Roman" w:cs="Times New Roman"/>
                <w:szCs w:val="20"/>
              </w:rPr>
              <w:t xml:space="preserve"> overall.</w:t>
            </w:r>
          </w:p>
        </w:tc>
      </w:tr>
    </w:tbl>
    <w:p w14:paraId="689A8AEC" w14:textId="77777777" w:rsidR="00FB71DA" w:rsidRPr="003C5343" w:rsidRDefault="00FB71DA" w:rsidP="005E1C10">
      <w:pPr>
        <w:spacing w:line="240" w:lineRule="auto"/>
        <w:rPr>
          <w:rFonts w:ascii="Times New Roman" w:hAnsi="Times New Roman" w:cs="Times New Roman"/>
          <w:lang w:val="en-CA" w:eastAsia="en-CA"/>
        </w:rPr>
      </w:pPr>
    </w:p>
    <w:tbl>
      <w:tblPr>
        <w:tblW w:w="4950" w:type="pct"/>
        <w:tblLook w:val="00A0" w:firstRow="1" w:lastRow="0" w:firstColumn="1" w:lastColumn="0" w:noHBand="0" w:noVBand="0"/>
      </w:tblPr>
      <w:tblGrid>
        <w:gridCol w:w="5480"/>
        <w:gridCol w:w="1959"/>
        <w:gridCol w:w="1487"/>
      </w:tblGrid>
      <w:tr w:rsidR="00FB71DA" w:rsidRPr="003C5343" w14:paraId="5719BF42" w14:textId="77777777" w:rsidTr="001F1C8E">
        <w:tc>
          <w:tcPr>
            <w:tcW w:w="8935"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BD074B3" w14:textId="77777777" w:rsidR="00FB71DA" w:rsidRPr="003C5343" w:rsidRDefault="00FB71DA" w:rsidP="005E1C10">
            <w:pPr>
              <w:spacing w:line="240" w:lineRule="auto"/>
              <w:rPr>
                <w:rFonts w:ascii="Times New Roman" w:hAnsi="Times New Roman" w:cs="Times New Roman"/>
                <w:b/>
                <w:bCs/>
              </w:rPr>
            </w:pPr>
            <w:r w:rsidRPr="003C5343">
              <w:rPr>
                <w:rFonts w:ascii="Times New Roman" w:hAnsi="Times New Roman" w:cs="Times New Roman"/>
                <w:b/>
                <w:bCs/>
              </w:rPr>
              <w:t>Overall judgement about risk of bias and applicability of the prediction model evaluation</w:t>
            </w:r>
          </w:p>
        </w:tc>
      </w:tr>
      <w:tr w:rsidR="00FB71DA" w:rsidRPr="003C5343" w14:paraId="54A9EF83" w14:textId="77777777" w:rsidTr="001F1C8E">
        <w:tc>
          <w:tcPr>
            <w:tcW w:w="54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1CB24B7"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Overall judgement of risk of bias</w:t>
            </w:r>
          </w:p>
        </w:tc>
        <w:tc>
          <w:tcPr>
            <w:tcW w:w="19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94C3CE0"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RISK:</w:t>
            </w:r>
          </w:p>
          <w:p w14:paraId="3CC82049" w14:textId="77777777" w:rsidR="00FB71DA" w:rsidRPr="003C5343" w:rsidRDefault="00FB71DA" w:rsidP="005E1C10">
            <w:pPr>
              <w:spacing w:after="0" w:line="240" w:lineRule="auto"/>
              <w:rPr>
                <w:rFonts w:ascii="Times New Roman" w:hAnsi="Times New Roman" w:cs="Times New Roman"/>
                <w:b/>
              </w:rPr>
            </w:pPr>
            <w:r w:rsidRPr="003C5343">
              <w:rPr>
                <w:rFonts w:ascii="Times New Roman" w:hAnsi="Times New Roman" w:cs="Times New Roman"/>
              </w:rPr>
              <w:t>(low/ high/ unclear)</w:t>
            </w:r>
          </w:p>
        </w:tc>
        <w:tc>
          <w:tcPr>
            <w:tcW w:w="148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8B7239" w14:textId="77777777" w:rsidR="00FB71DA" w:rsidRPr="003C5343" w:rsidRDefault="00FB71DA" w:rsidP="005E1C10">
            <w:pPr>
              <w:spacing w:after="0" w:line="240" w:lineRule="auto"/>
              <w:rPr>
                <w:rFonts w:ascii="Times New Roman" w:hAnsi="Times New Roman" w:cs="Times New Roman"/>
                <w:lang w:val="en-CA" w:eastAsia="en-CA"/>
              </w:rPr>
            </w:pPr>
          </w:p>
        </w:tc>
      </w:tr>
      <w:tr w:rsidR="00FB71DA" w:rsidRPr="003C5343" w14:paraId="2D026D5B" w14:textId="77777777" w:rsidTr="001F1C8E">
        <w:tc>
          <w:tcPr>
            <w:tcW w:w="8935" w:type="dxa"/>
            <w:gridSpan w:val="3"/>
            <w:tcBorders>
              <w:top w:val="single" w:sz="4" w:space="0" w:color="000000"/>
              <w:left w:val="single" w:sz="4" w:space="0" w:color="000000"/>
              <w:bottom w:val="single" w:sz="4" w:space="0" w:color="000000"/>
              <w:right w:val="single" w:sz="4" w:space="0" w:color="000000"/>
            </w:tcBorders>
          </w:tcPr>
          <w:p w14:paraId="165669A1"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Summary of sources of potential bias:</w:t>
            </w:r>
          </w:p>
          <w:p w14:paraId="0C1F14B1" w14:textId="77777777" w:rsidR="00FB71DA" w:rsidRPr="003C5343" w:rsidRDefault="00FB71DA" w:rsidP="005E1C10">
            <w:pPr>
              <w:spacing w:after="0" w:line="240" w:lineRule="auto"/>
              <w:rPr>
                <w:rFonts w:ascii="Times New Roman" w:hAnsi="Times New Roman" w:cs="Times New Roman"/>
                <w:lang w:val="en-CA" w:eastAsia="en-CA"/>
              </w:rPr>
            </w:pPr>
          </w:p>
          <w:p w14:paraId="1F697D8E" w14:textId="77777777" w:rsidR="00FB71DA" w:rsidRPr="003C5343" w:rsidRDefault="00FB71DA" w:rsidP="005E1C10">
            <w:pPr>
              <w:spacing w:after="0" w:line="240" w:lineRule="auto"/>
              <w:rPr>
                <w:rFonts w:ascii="Times New Roman" w:hAnsi="Times New Roman" w:cs="Times New Roman"/>
                <w:lang w:val="en-CA" w:eastAsia="en-CA"/>
              </w:rPr>
            </w:pPr>
          </w:p>
        </w:tc>
      </w:tr>
      <w:tr w:rsidR="00FB71DA" w:rsidRPr="003C5343" w14:paraId="6E76C037" w14:textId="77777777" w:rsidTr="001F1C8E">
        <w:tc>
          <w:tcPr>
            <w:tcW w:w="54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129FB72"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lastRenderedPageBreak/>
              <w:t>Overall judgement of applicability</w:t>
            </w:r>
          </w:p>
        </w:tc>
        <w:tc>
          <w:tcPr>
            <w:tcW w:w="19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2A037E1"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CONCERN:</w:t>
            </w:r>
          </w:p>
          <w:p w14:paraId="678C890E" w14:textId="77777777" w:rsidR="00FB71DA" w:rsidRPr="003C5343" w:rsidRDefault="00FB71DA" w:rsidP="005E1C10">
            <w:pPr>
              <w:spacing w:after="0" w:line="240" w:lineRule="auto"/>
              <w:rPr>
                <w:rFonts w:ascii="Times New Roman" w:hAnsi="Times New Roman" w:cs="Times New Roman"/>
                <w:b/>
              </w:rPr>
            </w:pPr>
            <w:r w:rsidRPr="003C5343">
              <w:rPr>
                <w:rFonts w:ascii="Times New Roman" w:hAnsi="Times New Roman" w:cs="Times New Roman"/>
              </w:rPr>
              <w:t>(low/ high/ unclear)</w:t>
            </w:r>
          </w:p>
        </w:tc>
        <w:tc>
          <w:tcPr>
            <w:tcW w:w="148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572C185" w14:textId="77777777" w:rsidR="00FB71DA" w:rsidRPr="003C5343" w:rsidRDefault="00FB71DA" w:rsidP="005E1C10">
            <w:pPr>
              <w:spacing w:after="0" w:line="240" w:lineRule="auto"/>
              <w:rPr>
                <w:rFonts w:ascii="Times New Roman" w:hAnsi="Times New Roman" w:cs="Times New Roman"/>
                <w:lang w:val="en-CA" w:eastAsia="en-CA"/>
              </w:rPr>
            </w:pPr>
          </w:p>
        </w:tc>
      </w:tr>
      <w:tr w:rsidR="00FB71DA" w:rsidRPr="003C5343" w14:paraId="49202554" w14:textId="77777777" w:rsidTr="001F1C8E">
        <w:tc>
          <w:tcPr>
            <w:tcW w:w="8935" w:type="dxa"/>
            <w:gridSpan w:val="3"/>
            <w:tcBorders>
              <w:top w:val="single" w:sz="4" w:space="0" w:color="000000"/>
              <w:left w:val="single" w:sz="4" w:space="0" w:color="000000"/>
              <w:bottom w:val="single" w:sz="4" w:space="0" w:color="000000"/>
              <w:right w:val="single" w:sz="4" w:space="0" w:color="000000"/>
            </w:tcBorders>
          </w:tcPr>
          <w:p w14:paraId="5CB8E0F6" w14:textId="77777777" w:rsidR="00FB71DA" w:rsidRPr="003C5343" w:rsidRDefault="00FB71DA" w:rsidP="005E1C10">
            <w:pPr>
              <w:spacing w:after="0" w:line="240" w:lineRule="auto"/>
              <w:rPr>
                <w:rFonts w:ascii="Times New Roman" w:hAnsi="Times New Roman" w:cs="Times New Roman"/>
                <w:lang w:val="en-CA" w:eastAsia="en-CA"/>
              </w:rPr>
            </w:pPr>
            <w:r w:rsidRPr="003C5343">
              <w:rPr>
                <w:rFonts w:ascii="Times New Roman" w:hAnsi="Times New Roman" w:cs="Times New Roman"/>
              </w:rPr>
              <w:t>Summary of applicability concerns:</w:t>
            </w:r>
          </w:p>
          <w:p w14:paraId="3B9B1542" w14:textId="77777777" w:rsidR="00FB71DA" w:rsidRPr="003C5343" w:rsidRDefault="00FB71DA" w:rsidP="005E1C10">
            <w:pPr>
              <w:spacing w:after="0" w:line="240" w:lineRule="auto"/>
              <w:rPr>
                <w:rFonts w:ascii="Times New Roman" w:hAnsi="Times New Roman" w:cs="Times New Roman"/>
                <w:lang w:val="en-CA" w:eastAsia="en-CA"/>
              </w:rPr>
            </w:pPr>
          </w:p>
          <w:p w14:paraId="478B614A" w14:textId="77777777" w:rsidR="00FB71DA" w:rsidRPr="003C5343" w:rsidRDefault="00FB71DA" w:rsidP="005E1C10">
            <w:pPr>
              <w:spacing w:after="0" w:line="240" w:lineRule="auto"/>
              <w:rPr>
                <w:rFonts w:ascii="Times New Roman" w:hAnsi="Times New Roman" w:cs="Times New Roman"/>
                <w:lang w:val="en-CA" w:eastAsia="en-CA"/>
              </w:rPr>
            </w:pPr>
          </w:p>
        </w:tc>
      </w:tr>
    </w:tbl>
    <w:p w14:paraId="7144F25C" w14:textId="77777777" w:rsidR="00FB71DA" w:rsidRPr="003C5343" w:rsidRDefault="00FB71DA" w:rsidP="003C5343">
      <w:pPr>
        <w:spacing w:after="0"/>
        <w:rPr>
          <w:rFonts w:ascii="Times New Roman" w:hAnsi="Times New Roman" w:cs="Times New Roman"/>
          <w:b/>
          <w:bCs/>
          <w:u w:val="single"/>
        </w:rPr>
      </w:pPr>
      <w:r w:rsidRPr="003C5343">
        <w:rPr>
          <w:rFonts w:ascii="Times New Roman" w:hAnsi="Times New Roman" w:cs="Times New Roman"/>
        </w:rPr>
        <w:br w:type="page"/>
      </w:r>
    </w:p>
    <w:p w14:paraId="7D12B45F" w14:textId="77777777" w:rsidR="00FB71DA" w:rsidRPr="003C5343" w:rsidRDefault="00FB71DA" w:rsidP="003C5343">
      <w:pPr>
        <w:pStyle w:val="Heading2"/>
        <w:rPr>
          <w:rFonts w:ascii="Times New Roman" w:hAnsi="Times New Roman" w:cs="Times New Roman"/>
          <w:lang w:val="en-CA" w:eastAsia="en-CA"/>
        </w:rPr>
      </w:pPr>
      <w:r w:rsidRPr="003C5343">
        <w:rPr>
          <w:rFonts w:ascii="Times New Roman" w:hAnsi="Times New Roman" w:cs="Times New Roman"/>
        </w:rPr>
        <w:lastRenderedPageBreak/>
        <w:t>Appendix 3: Definition of predictor and outcome in the external validation cohort study</w:t>
      </w:r>
    </w:p>
    <w:p w14:paraId="519E9194" w14:textId="77777777" w:rsidR="00FB71DA" w:rsidRPr="003C5343" w:rsidRDefault="00FB71DA" w:rsidP="003C5343">
      <w:pPr>
        <w:rPr>
          <w:rFonts w:ascii="Times New Roman" w:hAnsi="Times New Roman" w:cs="Times New Roman"/>
        </w:rPr>
      </w:pPr>
      <w:r w:rsidRPr="003C5343">
        <w:rPr>
          <w:rFonts w:ascii="Times New Roman" w:hAnsi="Times New Roman" w:cs="Times New Roman"/>
        </w:rPr>
        <w:t xml:space="preserve">BPD was defined as respiratory support or oxygen requirement over a three-day period at 36 weeks of corrected gestational age (CGA). Respiratory support at discharge was used if infants were discharged from neonatal units before 36 weeks CGA. Information on room air challenge test was not available. A composite secondary outcome of BPD and death before 36 weeks CGA was also used. </w:t>
      </w:r>
    </w:p>
    <w:p w14:paraId="4B43B85A" w14:textId="77777777" w:rsidR="00FB71DA" w:rsidRPr="003C5343" w:rsidRDefault="00FB71DA" w:rsidP="003C5343">
      <w:pPr>
        <w:rPr>
          <w:rFonts w:ascii="Times New Roman" w:hAnsi="Times New Roman" w:cs="Times New Roman"/>
        </w:rPr>
      </w:pPr>
    </w:p>
    <w:p w14:paraId="00042985" w14:textId="77777777" w:rsidR="00FB71DA" w:rsidRPr="003C5343" w:rsidRDefault="00FB71DA" w:rsidP="003C5343">
      <w:pPr>
        <w:rPr>
          <w:rFonts w:ascii="Times New Roman" w:hAnsi="Times New Roman" w:cs="Times New Roman"/>
          <w:lang w:val="en-CA" w:eastAsia="en-CA"/>
        </w:rPr>
      </w:pPr>
      <w:r w:rsidRPr="003C5343">
        <w:rPr>
          <w:rFonts w:ascii="Times New Roman" w:hAnsi="Times New Roman" w:cs="Times New Roman"/>
        </w:rPr>
        <w:t xml:space="preserve">Birthweight centile was calculated using </w:t>
      </w:r>
      <w:r w:rsidRPr="003C5343">
        <w:rPr>
          <w:rFonts w:ascii="Times New Roman" w:hAnsi="Times New Roman" w:cs="Times New Roman"/>
          <w:lang w:val="en-CA" w:eastAsia="en-CA"/>
        </w:rPr>
        <w:t>the UK WHO growth chart, with small for gestational age defined as below the 10</w:t>
      </w:r>
      <w:r w:rsidRPr="003C5343">
        <w:rPr>
          <w:rFonts w:ascii="Times New Roman" w:hAnsi="Times New Roman" w:cs="Times New Roman"/>
          <w:vertAlign w:val="superscript"/>
          <w:lang w:val="en-CA" w:eastAsia="en-CA"/>
        </w:rPr>
        <w:t>th</w:t>
      </w:r>
      <w:r w:rsidRPr="003C5343">
        <w:rPr>
          <w:rFonts w:ascii="Times New Roman" w:hAnsi="Times New Roman" w:cs="Times New Roman"/>
          <w:lang w:val="en-CA" w:eastAsia="en-CA"/>
        </w:rPr>
        <w:t xml:space="preserve"> birthweight centile. Antenatal steroids were defined as any antenatal steroids received by the mother. Respiratory distress syndrome, maternal hypertension, prolonged rupture of membrane and chorioamnionitis were defined based on the diagnosis entered on admission or discharge.</w:t>
      </w:r>
    </w:p>
    <w:p w14:paraId="3AB9781B" w14:textId="77777777" w:rsidR="00FB71DA" w:rsidRPr="003C5343" w:rsidRDefault="00FB71DA" w:rsidP="003C5343">
      <w:pPr>
        <w:suppressAutoHyphens w:val="0"/>
        <w:rPr>
          <w:rFonts w:ascii="Times New Roman" w:eastAsiaTheme="majorEastAsia" w:hAnsi="Times New Roman" w:cs="Times New Roman"/>
          <w:sz w:val="28"/>
          <w:szCs w:val="26"/>
          <w:u w:val="single"/>
        </w:rPr>
      </w:pPr>
      <w:r w:rsidRPr="003C5343">
        <w:rPr>
          <w:rFonts w:ascii="Times New Roman" w:hAnsi="Times New Roman" w:cs="Times New Roman"/>
        </w:rPr>
        <w:br w:type="page"/>
      </w:r>
    </w:p>
    <w:p w14:paraId="784184C4" w14:textId="77777777" w:rsidR="00FB71DA" w:rsidRPr="003C5343" w:rsidRDefault="00FB71DA" w:rsidP="003C5343">
      <w:pPr>
        <w:pStyle w:val="Heading2"/>
        <w:rPr>
          <w:rFonts w:ascii="Times New Roman" w:hAnsi="Times New Roman" w:cs="Times New Roman"/>
          <w:lang w:val="en-CA" w:eastAsia="en-CA"/>
        </w:rPr>
      </w:pPr>
      <w:r w:rsidRPr="003C5343">
        <w:rPr>
          <w:rFonts w:ascii="Times New Roman" w:hAnsi="Times New Roman" w:cs="Times New Roman"/>
        </w:rPr>
        <w:lastRenderedPageBreak/>
        <w:t>Appendix 4: Reference list of included full-text articles</w:t>
      </w:r>
    </w:p>
    <w:p w14:paraId="0C7B06EB"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fldChar w:fldCharType="begin"/>
      </w:r>
      <w:r w:rsidRPr="00223083">
        <w:rPr>
          <w:rFonts w:ascii="Times New Roman" w:hAnsi="Times New Roman" w:cs="Times New Roman"/>
        </w:rPr>
        <w:instrText xml:space="preserve"> ADDIN EN.REFLIST </w:instrText>
      </w:r>
      <w:r w:rsidRPr="00223083">
        <w:rPr>
          <w:rFonts w:ascii="Times New Roman" w:hAnsi="Times New Roman" w:cs="Times New Roman"/>
          <w:noProof/>
        </w:rPr>
        <w:fldChar w:fldCharType="separate"/>
      </w:r>
      <w:r w:rsidRPr="00223083">
        <w:rPr>
          <w:rFonts w:ascii="Times New Roman" w:hAnsi="Times New Roman" w:cs="Times New Roman"/>
          <w:noProof/>
        </w:rPr>
        <w:t>1</w:t>
      </w:r>
      <w:r w:rsidRPr="00223083">
        <w:rPr>
          <w:rFonts w:ascii="Times New Roman" w:hAnsi="Times New Roman" w:cs="Times New Roman"/>
          <w:noProof/>
        </w:rPr>
        <w:tab/>
        <w:t xml:space="preserve">Cohen, A. &amp; Taeusch Jr, H. W. Prediction of Risk of Bronchopulmonary Dysplasia. </w:t>
      </w:r>
      <w:r w:rsidRPr="00223083">
        <w:rPr>
          <w:rFonts w:ascii="Times New Roman" w:hAnsi="Times New Roman" w:cs="Times New Roman"/>
          <w:i/>
          <w:noProof/>
        </w:rPr>
        <w:t>American Journal of Perinatology</w:t>
      </w:r>
      <w:r w:rsidRPr="00223083">
        <w:rPr>
          <w:rFonts w:ascii="Times New Roman" w:hAnsi="Times New Roman" w:cs="Times New Roman"/>
          <w:noProof/>
        </w:rPr>
        <w:t xml:space="preserve"> </w:t>
      </w:r>
      <w:r w:rsidRPr="00223083">
        <w:rPr>
          <w:rFonts w:ascii="Times New Roman" w:hAnsi="Times New Roman" w:cs="Times New Roman"/>
          <w:b/>
          <w:noProof/>
        </w:rPr>
        <w:t>1</w:t>
      </w:r>
      <w:r w:rsidRPr="00223083">
        <w:rPr>
          <w:rFonts w:ascii="Times New Roman" w:hAnsi="Times New Roman" w:cs="Times New Roman"/>
          <w:noProof/>
        </w:rPr>
        <w:t>, 21-22 (1983).</w:t>
      </w:r>
    </w:p>
    <w:p w14:paraId="66C51DDD"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2</w:t>
      </w:r>
      <w:r w:rsidRPr="00223083">
        <w:rPr>
          <w:rFonts w:ascii="Times New Roman" w:hAnsi="Times New Roman" w:cs="Times New Roman"/>
          <w:noProof/>
        </w:rPr>
        <w:tab/>
        <w:t xml:space="preserve">Palta, M. et al. Development and Validation of an Index for Scoring Baseline Respiratory Disease in the Very Low Birth Weight Neonate. </w:t>
      </w:r>
      <w:r w:rsidRPr="00223083">
        <w:rPr>
          <w:rFonts w:ascii="Times New Roman" w:hAnsi="Times New Roman" w:cs="Times New Roman"/>
          <w:i/>
          <w:noProof/>
        </w:rPr>
        <w:t>Pediatrics</w:t>
      </w:r>
      <w:r w:rsidRPr="00223083">
        <w:rPr>
          <w:rFonts w:ascii="Times New Roman" w:hAnsi="Times New Roman" w:cs="Times New Roman"/>
          <w:noProof/>
        </w:rPr>
        <w:t xml:space="preserve"> </w:t>
      </w:r>
      <w:r w:rsidRPr="00223083">
        <w:rPr>
          <w:rFonts w:ascii="Times New Roman" w:hAnsi="Times New Roman" w:cs="Times New Roman"/>
          <w:b/>
          <w:noProof/>
        </w:rPr>
        <w:t>86</w:t>
      </w:r>
      <w:r w:rsidRPr="00223083">
        <w:rPr>
          <w:rFonts w:ascii="Times New Roman" w:hAnsi="Times New Roman" w:cs="Times New Roman"/>
          <w:noProof/>
        </w:rPr>
        <w:t>, 714-721 (1990).</w:t>
      </w:r>
    </w:p>
    <w:p w14:paraId="3317A5D7"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3</w:t>
      </w:r>
      <w:r w:rsidRPr="00223083">
        <w:rPr>
          <w:rFonts w:ascii="Times New Roman" w:hAnsi="Times New Roman" w:cs="Times New Roman"/>
          <w:noProof/>
        </w:rPr>
        <w:tab/>
        <w:t xml:space="preserve">Parker, R. A., Lindstrom, D. P. &amp; Cotton, R. B. Improved Survival Accounts for Most, but Not All, of the Increase in Bronchopulmonary Dysplasia. </w:t>
      </w:r>
      <w:r w:rsidRPr="00223083">
        <w:rPr>
          <w:rFonts w:ascii="Times New Roman" w:hAnsi="Times New Roman" w:cs="Times New Roman"/>
          <w:i/>
          <w:noProof/>
        </w:rPr>
        <w:t>Pediatrics</w:t>
      </w:r>
      <w:r w:rsidRPr="00223083">
        <w:rPr>
          <w:rFonts w:ascii="Times New Roman" w:hAnsi="Times New Roman" w:cs="Times New Roman"/>
          <w:noProof/>
        </w:rPr>
        <w:t xml:space="preserve"> </w:t>
      </w:r>
      <w:r w:rsidRPr="00223083">
        <w:rPr>
          <w:rFonts w:ascii="Times New Roman" w:hAnsi="Times New Roman" w:cs="Times New Roman"/>
          <w:b/>
          <w:noProof/>
        </w:rPr>
        <w:t>90</w:t>
      </w:r>
      <w:r w:rsidRPr="00223083">
        <w:rPr>
          <w:rFonts w:ascii="Times New Roman" w:hAnsi="Times New Roman" w:cs="Times New Roman"/>
          <w:noProof/>
        </w:rPr>
        <w:t>, 663-668 (1992).</w:t>
      </w:r>
    </w:p>
    <w:p w14:paraId="2D41FAEE"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4</w:t>
      </w:r>
      <w:r w:rsidRPr="00223083">
        <w:rPr>
          <w:rFonts w:ascii="Times New Roman" w:hAnsi="Times New Roman" w:cs="Times New Roman"/>
          <w:noProof/>
        </w:rPr>
        <w:tab/>
        <w:t xml:space="preserve">Corcoran, J. D., Patterson, C. C., Thomas, P. S. &amp; Halliday, H. L. Reduction in the Risk of Bronchopulmonary Dysplasia from 1980-1990: Results of a Multivariate Logistic Regression Analysis. </w:t>
      </w:r>
      <w:r w:rsidRPr="00223083">
        <w:rPr>
          <w:rFonts w:ascii="Times New Roman" w:hAnsi="Times New Roman" w:cs="Times New Roman"/>
          <w:i/>
          <w:noProof/>
        </w:rPr>
        <w:t>European Journal of Pediatrics</w:t>
      </w:r>
      <w:r w:rsidRPr="00223083">
        <w:rPr>
          <w:rFonts w:ascii="Times New Roman" w:hAnsi="Times New Roman" w:cs="Times New Roman"/>
          <w:noProof/>
        </w:rPr>
        <w:t xml:space="preserve"> </w:t>
      </w:r>
      <w:r w:rsidRPr="00223083">
        <w:rPr>
          <w:rFonts w:ascii="Times New Roman" w:hAnsi="Times New Roman" w:cs="Times New Roman"/>
          <w:b/>
          <w:noProof/>
        </w:rPr>
        <w:t>152</w:t>
      </w:r>
      <w:r w:rsidRPr="00223083">
        <w:rPr>
          <w:rFonts w:ascii="Times New Roman" w:hAnsi="Times New Roman" w:cs="Times New Roman"/>
          <w:noProof/>
        </w:rPr>
        <w:t>, 677-681 (1993).</w:t>
      </w:r>
    </w:p>
    <w:p w14:paraId="57443D6C"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5</w:t>
      </w:r>
      <w:r w:rsidRPr="00223083">
        <w:rPr>
          <w:rFonts w:ascii="Times New Roman" w:hAnsi="Times New Roman" w:cs="Times New Roman"/>
          <w:noProof/>
        </w:rPr>
        <w:tab/>
        <w:t xml:space="preserve">Ryan, S. W., Wild, N. J., Arthur, R. J. &amp; Shaw, B. N. Prediction of Chronic Neonatal Lung Disease in Very Low Birthweight Neonates Using Clinical and Radiological Variables. </w:t>
      </w:r>
      <w:r w:rsidRPr="00223083">
        <w:rPr>
          <w:rFonts w:ascii="Times New Roman" w:hAnsi="Times New Roman" w:cs="Times New Roman"/>
          <w:i/>
          <w:noProof/>
        </w:rPr>
        <w:t>Arch Dis Child Fetal Neonatal Ed</w:t>
      </w:r>
      <w:r w:rsidRPr="00223083">
        <w:rPr>
          <w:rFonts w:ascii="Times New Roman" w:hAnsi="Times New Roman" w:cs="Times New Roman"/>
          <w:noProof/>
        </w:rPr>
        <w:t xml:space="preserve"> </w:t>
      </w:r>
      <w:r w:rsidRPr="00223083">
        <w:rPr>
          <w:rFonts w:ascii="Times New Roman" w:hAnsi="Times New Roman" w:cs="Times New Roman"/>
          <w:b/>
          <w:noProof/>
        </w:rPr>
        <w:t>71</w:t>
      </w:r>
      <w:r w:rsidRPr="00223083">
        <w:rPr>
          <w:rFonts w:ascii="Times New Roman" w:hAnsi="Times New Roman" w:cs="Times New Roman"/>
          <w:noProof/>
        </w:rPr>
        <w:t>, F36-39 (1994).</w:t>
      </w:r>
    </w:p>
    <w:p w14:paraId="6FF54494"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6</w:t>
      </w:r>
      <w:r w:rsidRPr="00223083">
        <w:rPr>
          <w:rFonts w:ascii="Times New Roman" w:hAnsi="Times New Roman" w:cs="Times New Roman"/>
          <w:noProof/>
        </w:rPr>
        <w:tab/>
        <w:t xml:space="preserve">Gortner, L., Schroeder, P., Schaible, T., Moller, J. &amp; Teichert, H. M. Bronchopulmonary Dysplasia in Preterm Infants. An Eight Year Retrospective and Analysis of Risk Factors. </w:t>
      </w:r>
      <w:r w:rsidRPr="00223083">
        <w:rPr>
          <w:rFonts w:ascii="Times New Roman" w:hAnsi="Times New Roman" w:cs="Times New Roman"/>
          <w:i/>
          <w:noProof/>
        </w:rPr>
        <w:t>Monatsschrift Kinderheilkunde</w:t>
      </w:r>
      <w:r w:rsidRPr="00223083">
        <w:rPr>
          <w:rFonts w:ascii="Times New Roman" w:hAnsi="Times New Roman" w:cs="Times New Roman"/>
          <w:noProof/>
        </w:rPr>
        <w:t xml:space="preserve"> </w:t>
      </w:r>
      <w:r w:rsidRPr="00223083">
        <w:rPr>
          <w:rFonts w:ascii="Times New Roman" w:hAnsi="Times New Roman" w:cs="Times New Roman"/>
          <w:b/>
          <w:noProof/>
        </w:rPr>
        <w:t>144</w:t>
      </w:r>
      <w:r w:rsidRPr="00223083">
        <w:rPr>
          <w:rFonts w:ascii="Times New Roman" w:hAnsi="Times New Roman" w:cs="Times New Roman"/>
          <w:noProof/>
        </w:rPr>
        <w:t>, 895-900 (1996).</w:t>
      </w:r>
    </w:p>
    <w:p w14:paraId="2F54D4A2"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7</w:t>
      </w:r>
      <w:r w:rsidRPr="00223083">
        <w:rPr>
          <w:rFonts w:ascii="Times New Roman" w:hAnsi="Times New Roman" w:cs="Times New Roman"/>
          <w:noProof/>
        </w:rPr>
        <w:tab/>
        <w:t xml:space="preserve">Rozycki, H. J. &amp; Narla, L. Early Versus Late Identification of Infants at High Risk of Developing Moderate to Severe Bronchopulmonary Dysplasia. </w:t>
      </w:r>
      <w:r w:rsidRPr="00223083">
        <w:rPr>
          <w:rFonts w:ascii="Times New Roman" w:hAnsi="Times New Roman" w:cs="Times New Roman"/>
          <w:i/>
          <w:noProof/>
        </w:rPr>
        <w:t>Pediatric Pulmonology</w:t>
      </w:r>
      <w:r w:rsidRPr="00223083">
        <w:rPr>
          <w:rFonts w:ascii="Times New Roman" w:hAnsi="Times New Roman" w:cs="Times New Roman"/>
          <w:noProof/>
        </w:rPr>
        <w:t xml:space="preserve"> </w:t>
      </w:r>
      <w:r w:rsidRPr="00223083">
        <w:rPr>
          <w:rFonts w:ascii="Times New Roman" w:hAnsi="Times New Roman" w:cs="Times New Roman"/>
          <w:b/>
          <w:noProof/>
        </w:rPr>
        <w:t>21</w:t>
      </w:r>
      <w:r w:rsidRPr="00223083">
        <w:rPr>
          <w:rFonts w:ascii="Times New Roman" w:hAnsi="Times New Roman" w:cs="Times New Roman"/>
          <w:noProof/>
        </w:rPr>
        <w:t>, 345-352 (1996).</w:t>
      </w:r>
    </w:p>
    <w:p w14:paraId="646E0FDC"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8</w:t>
      </w:r>
      <w:r w:rsidRPr="00223083">
        <w:rPr>
          <w:rFonts w:ascii="Times New Roman" w:hAnsi="Times New Roman" w:cs="Times New Roman"/>
          <w:noProof/>
        </w:rPr>
        <w:tab/>
        <w:t xml:space="preserve">Ryan, S. W., Nycyk, J. &amp; Shaw, B. N. Prediction of Chronic Neonatal Lung Disease on Day 4 of Life. </w:t>
      </w:r>
      <w:r w:rsidRPr="00223083">
        <w:rPr>
          <w:rFonts w:ascii="Times New Roman" w:hAnsi="Times New Roman" w:cs="Times New Roman"/>
          <w:i/>
          <w:noProof/>
        </w:rPr>
        <w:t>European Journal of Pediatrics</w:t>
      </w:r>
      <w:r w:rsidRPr="00223083">
        <w:rPr>
          <w:rFonts w:ascii="Times New Roman" w:hAnsi="Times New Roman" w:cs="Times New Roman"/>
          <w:noProof/>
        </w:rPr>
        <w:t xml:space="preserve"> </w:t>
      </w:r>
      <w:r w:rsidRPr="00223083">
        <w:rPr>
          <w:rFonts w:ascii="Times New Roman" w:hAnsi="Times New Roman" w:cs="Times New Roman"/>
          <w:b/>
          <w:noProof/>
        </w:rPr>
        <w:t>155</w:t>
      </w:r>
      <w:r w:rsidRPr="00223083">
        <w:rPr>
          <w:rFonts w:ascii="Times New Roman" w:hAnsi="Times New Roman" w:cs="Times New Roman"/>
          <w:noProof/>
        </w:rPr>
        <w:t>, 668-671 (1996).</w:t>
      </w:r>
    </w:p>
    <w:p w14:paraId="6D634FEC"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9</w:t>
      </w:r>
      <w:r w:rsidRPr="00223083">
        <w:rPr>
          <w:rFonts w:ascii="Times New Roman" w:hAnsi="Times New Roman" w:cs="Times New Roman"/>
          <w:noProof/>
        </w:rPr>
        <w:tab/>
        <w:t xml:space="preserve">Fowlie, P. W., Gould, C. R., Tarnow-Mordi, W. O. &amp; Strang, D. Measurement Properties of the Clinical Risk Index for Babies - Reliability, Validity Beyond the </w:t>
      </w:r>
      <w:r w:rsidRPr="00223083">
        <w:rPr>
          <w:rFonts w:ascii="Times New Roman" w:hAnsi="Times New Roman" w:cs="Times New Roman"/>
          <w:noProof/>
        </w:rPr>
        <w:lastRenderedPageBreak/>
        <w:t xml:space="preserve">First 12 Hours, and Responsiveness over 7 Days. </w:t>
      </w:r>
      <w:r w:rsidRPr="00223083">
        <w:rPr>
          <w:rFonts w:ascii="Times New Roman" w:hAnsi="Times New Roman" w:cs="Times New Roman"/>
          <w:i/>
          <w:noProof/>
        </w:rPr>
        <w:t>Critical Care Medicine</w:t>
      </w:r>
      <w:r w:rsidRPr="00223083">
        <w:rPr>
          <w:rFonts w:ascii="Times New Roman" w:hAnsi="Times New Roman" w:cs="Times New Roman"/>
          <w:noProof/>
        </w:rPr>
        <w:t xml:space="preserve"> </w:t>
      </w:r>
      <w:r w:rsidRPr="00223083">
        <w:rPr>
          <w:rFonts w:ascii="Times New Roman" w:hAnsi="Times New Roman" w:cs="Times New Roman"/>
          <w:b/>
          <w:noProof/>
        </w:rPr>
        <w:t>26</w:t>
      </w:r>
      <w:r w:rsidRPr="00223083">
        <w:rPr>
          <w:rFonts w:ascii="Times New Roman" w:hAnsi="Times New Roman" w:cs="Times New Roman"/>
          <w:noProof/>
        </w:rPr>
        <w:t>, 163-168 (1998).</w:t>
      </w:r>
    </w:p>
    <w:p w14:paraId="15FE0B3F"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10</w:t>
      </w:r>
      <w:r w:rsidRPr="00223083">
        <w:rPr>
          <w:rFonts w:ascii="Times New Roman" w:hAnsi="Times New Roman" w:cs="Times New Roman"/>
          <w:noProof/>
        </w:rPr>
        <w:tab/>
        <w:t xml:space="preserve">Hentschel, J., Friedel, C., Maier, R. E., Bassir, C. &amp; Obladen, M. Predicting Chronic Lung Disease in Very Low Birthweight Infants: Comparison of 3 Scores. </w:t>
      </w:r>
      <w:r w:rsidRPr="00223083">
        <w:rPr>
          <w:rFonts w:ascii="Times New Roman" w:hAnsi="Times New Roman" w:cs="Times New Roman"/>
          <w:i/>
          <w:noProof/>
        </w:rPr>
        <w:t>Journal of Perinatal Medicine</w:t>
      </w:r>
      <w:r w:rsidRPr="00223083">
        <w:rPr>
          <w:rFonts w:ascii="Times New Roman" w:hAnsi="Times New Roman" w:cs="Times New Roman"/>
          <w:noProof/>
        </w:rPr>
        <w:t xml:space="preserve"> </w:t>
      </w:r>
      <w:r w:rsidRPr="00223083">
        <w:rPr>
          <w:rFonts w:ascii="Times New Roman" w:hAnsi="Times New Roman" w:cs="Times New Roman"/>
          <w:b/>
          <w:noProof/>
        </w:rPr>
        <w:t>26</w:t>
      </w:r>
      <w:r w:rsidRPr="00223083">
        <w:rPr>
          <w:rFonts w:ascii="Times New Roman" w:hAnsi="Times New Roman" w:cs="Times New Roman"/>
          <w:noProof/>
        </w:rPr>
        <w:t>, 378-383 (1998).</w:t>
      </w:r>
    </w:p>
    <w:p w14:paraId="4E0222C3"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11</w:t>
      </w:r>
      <w:r w:rsidRPr="00223083">
        <w:rPr>
          <w:rFonts w:ascii="Times New Roman" w:hAnsi="Times New Roman" w:cs="Times New Roman"/>
          <w:noProof/>
        </w:rPr>
        <w:tab/>
        <w:t xml:space="preserve">Romagnoli, C., Zecca, E., Tortorolo, L., Vento, G. &amp; Tortorolo, G. A Scoring System to Predict the Evolution of Respiratory Distress Syndrome into Chronic Lung Disease in Preterm Infants. </w:t>
      </w:r>
      <w:r w:rsidRPr="00223083">
        <w:rPr>
          <w:rFonts w:ascii="Times New Roman" w:hAnsi="Times New Roman" w:cs="Times New Roman"/>
          <w:i/>
          <w:noProof/>
        </w:rPr>
        <w:t>Intensive Care Medicine</w:t>
      </w:r>
      <w:r w:rsidRPr="00223083">
        <w:rPr>
          <w:rFonts w:ascii="Times New Roman" w:hAnsi="Times New Roman" w:cs="Times New Roman"/>
          <w:noProof/>
        </w:rPr>
        <w:t xml:space="preserve"> </w:t>
      </w:r>
      <w:r w:rsidRPr="00223083">
        <w:rPr>
          <w:rFonts w:ascii="Times New Roman" w:hAnsi="Times New Roman" w:cs="Times New Roman"/>
          <w:b/>
          <w:noProof/>
        </w:rPr>
        <w:t>24</w:t>
      </w:r>
      <w:r w:rsidRPr="00223083">
        <w:rPr>
          <w:rFonts w:ascii="Times New Roman" w:hAnsi="Times New Roman" w:cs="Times New Roman"/>
          <w:noProof/>
        </w:rPr>
        <w:t>, 476-480 (1998).</w:t>
      </w:r>
    </w:p>
    <w:p w14:paraId="42FC797E"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12</w:t>
      </w:r>
      <w:r w:rsidRPr="00223083">
        <w:rPr>
          <w:rFonts w:ascii="Times New Roman" w:hAnsi="Times New Roman" w:cs="Times New Roman"/>
          <w:noProof/>
        </w:rPr>
        <w:tab/>
        <w:t xml:space="preserve">Schroeder, P. &amp; Gortner, L. Predicting Bronchopulmonary Dysplasia. </w:t>
      </w:r>
      <w:r w:rsidRPr="00223083">
        <w:rPr>
          <w:rFonts w:ascii="Times New Roman" w:hAnsi="Times New Roman" w:cs="Times New Roman"/>
          <w:i/>
          <w:noProof/>
        </w:rPr>
        <w:t>Intensive Care Medicine</w:t>
      </w:r>
      <w:r w:rsidRPr="00223083">
        <w:rPr>
          <w:rFonts w:ascii="Times New Roman" w:hAnsi="Times New Roman" w:cs="Times New Roman"/>
          <w:noProof/>
        </w:rPr>
        <w:t xml:space="preserve"> </w:t>
      </w:r>
      <w:r w:rsidRPr="00223083">
        <w:rPr>
          <w:rFonts w:ascii="Times New Roman" w:hAnsi="Times New Roman" w:cs="Times New Roman"/>
          <w:b/>
          <w:noProof/>
        </w:rPr>
        <w:t>25</w:t>
      </w:r>
      <w:r w:rsidRPr="00223083">
        <w:rPr>
          <w:rFonts w:ascii="Times New Roman" w:hAnsi="Times New Roman" w:cs="Times New Roman"/>
          <w:noProof/>
        </w:rPr>
        <w:t>, 241-242 (1999).</w:t>
      </w:r>
    </w:p>
    <w:p w14:paraId="6ACDAAC4"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13</w:t>
      </w:r>
      <w:r w:rsidRPr="00223083">
        <w:rPr>
          <w:rFonts w:ascii="Times New Roman" w:hAnsi="Times New Roman" w:cs="Times New Roman"/>
          <w:noProof/>
        </w:rPr>
        <w:tab/>
        <w:t xml:space="preserve">Yoder, B. A., Anwar, M. U. &amp; Clark, R. H. Early Prediction of Neonatal Chronic Lung Disease: A Comparison of Three Scoring Methods. </w:t>
      </w:r>
      <w:r w:rsidRPr="00223083">
        <w:rPr>
          <w:rFonts w:ascii="Times New Roman" w:hAnsi="Times New Roman" w:cs="Times New Roman"/>
          <w:i/>
          <w:noProof/>
        </w:rPr>
        <w:t>Pediatric Pulmonology</w:t>
      </w:r>
      <w:r w:rsidRPr="00223083">
        <w:rPr>
          <w:rFonts w:ascii="Times New Roman" w:hAnsi="Times New Roman" w:cs="Times New Roman"/>
          <w:noProof/>
        </w:rPr>
        <w:t xml:space="preserve"> </w:t>
      </w:r>
      <w:r w:rsidRPr="00223083">
        <w:rPr>
          <w:rFonts w:ascii="Times New Roman" w:hAnsi="Times New Roman" w:cs="Times New Roman"/>
          <w:b/>
          <w:noProof/>
        </w:rPr>
        <w:t>27</w:t>
      </w:r>
      <w:r w:rsidRPr="00223083">
        <w:rPr>
          <w:rFonts w:ascii="Times New Roman" w:hAnsi="Times New Roman" w:cs="Times New Roman"/>
          <w:noProof/>
        </w:rPr>
        <w:t>, 388-394 (1999).</w:t>
      </w:r>
    </w:p>
    <w:p w14:paraId="6F1D12CB"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14</w:t>
      </w:r>
      <w:r w:rsidRPr="00223083">
        <w:rPr>
          <w:rFonts w:ascii="Times New Roman" w:hAnsi="Times New Roman" w:cs="Times New Roman"/>
          <w:noProof/>
        </w:rPr>
        <w:tab/>
        <w:t xml:space="preserve">Chien, L. Y. et al. Snap-Ii Predicts Severe Intraventricular Hemorrhage and Chronic Lung Disease in the Neonatal Intensive Care Unit. </w:t>
      </w:r>
      <w:r w:rsidRPr="00223083">
        <w:rPr>
          <w:rFonts w:ascii="Times New Roman" w:hAnsi="Times New Roman" w:cs="Times New Roman"/>
          <w:i/>
          <w:noProof/>
        </w:rPr>
        <w:t>Journal of Perinatology</w:t>
      </w:r>
      <w:r w:rsidRPr="00223083">
        <w:rPr>
          <w:rFonts w:ascii="Times New Roman" w:hAnsi="Times New Roman" w:cs="Times New Roman"/>
          <w:noProof/>
        </w:rPr>
        <w:t xml:space="preserve"> </w:t>
      </w:r>
      <w:r w:rsidRPr="00223083">
        <w:rPr>
          <w:rFonts w:ascii="Times New Roman" w:hAnsi="Times New Roman" w:cs="Times New Roman"/>
          <w:b/>
          <w:noProof/>
        </w:rPr>
        <w:t>22</w:t>
      </w:r>
      <w:r w:rsidRPr="00223083">
        <w:rPr>
          <w:rFonts w:ascii="Times New Roman" w:hAnsi="Times New Roman" w:cs="Times New Roman"/>
          <w:noProof/>
        </w:rPr>
        <w:t>, 26-30 (2002).</w:t>
      </w:r>
    </w:p>
    <w:p w14:paraId="4966DDAC"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15</w:t>
      </w:r>
      <w:r w:rsidRPr="00223083">
        <w:rPr>
          <w:rFonts w:ascii="Times New Roman" w:hAnsi="Times New Roman" w:cs="Times New Roman"/>
          <w:noProof/>
        </w:rPr>
        <w:tab/>
        <w:t xml:space="preserve">Srisuparp, P., Marks, J. D., Khoshnood, B. &amp; Schreiber, M. D. Predictive Power of Initial Severity of Pulmonary Disease for Subsequent Development of Bronchopulmonary Dysplasia. </w:t>
      </w:r>
      <w:r w:rsidRPr="00223083">
        <w:rPr>
          <w:rFonts w:ascii="Times New Roman" w:hAnsi="Times New Roman" w:cs="Times New Roman"/>
          <w:i/>
          <w:noProof/>
        </w:rPr>
        <w:t>Biology of the Neonate</w:t>
      </w:r>
      <w:r w:rsidRPr="00223083">
        <w:rPr>
          <w:rFonts w:ascii="Times New Roman" w:hAnsi="Times New Roman" w:cs="Times New Roman"/>
          <w:noProof/>
        </w:rPr>
        <w:t xml:space="preserve"> </w:t>
      </w:r>
      <w:r w:rsidRPr="00223083">
        <w:rPr>
          <w:rFonts w:ascii="Times New Roman" w:hAnsi="Times New Roman" w:cs="Times New Roman"/>
          <w:b/>
          <w:noProof/>
        </w:rPr>
        <w:t>84</w:t>
      </w:r>
      <w:r w:rsidRPr="00223083">
        <w:rPr>
          <w:rFonts w:ascii="Times New Roman" w:hAnsi="Times New Roman" w:cs="Times New Roman"/>
          <w:noProof/>
        </w:rPr>
        <w:t>, 31-36 (2003).</w:t>
      </w:r>
    </w:p>
    <w:p w14:paraId="0A52E6EE"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16</w:t>
      </w:r>
      <w:r w:rsidRPr="00223083">
        <w:rPr>
          <w:rFonts w:ascii="Times New Roman" w:hAnsi="Times New Roman" w:cs="Times New Roman"/>
          <w:noProof/>
        </w:rPr>
        <w:tab/>
        <w:t xml:space="preserve">Groves, A. M., Briggs, K. A., Kuschel, C. A. &amp; Harding, J. E. Predictors of Chronic Lung Disease in the ‘Cpap Era’. </w:t>
      </w:r>
      <w:r w:rsidRPr="00223083">
        <w:rPr>
          <w:rFonts w:ascii="Times New Roman" w:hAnsi="Times New Roman" w:cs="Times New Roman"/>
          <w:i/>
          <w:noProof/>
        </w:rPr>
        <w:t>Journal of paediatrics and child health</w:t>
      </w:r>
      <w:r w:rsidRPr="00223083">
        <w:rPr>
          <w:rFonts w:ascii="Times New Roman" w:hAnsi="Times New Roman" w:cs="Times New Roman"/>
          <w:noProof/>
        </w:rPr>
        <w:t xml:space="preserve"> </w:t>
      </w:r>
      <w:r w:rsidRPr="00223083">
        <w:rPr>
          <w:rFonts w:ascii="Times New Roman" w:hAnsi="Times New Roman" w:cs="Times New Roman"/>
          <w:b/>
          <w:noProof/>
        </w:rPr>
        <w:t>40</w:t>
      </w:r>
      <w:r w:rsidRPr="00223083">
        <w:rPr>
          <w:rFonts w:ascii="Times New Roman" w:hAnsi="Times New Roman" w:cs="Times New Roman"/>
          <w:noProof/>
        </w:rPr>
        <w:t>, 290-294 (2004).</w:t>
      </w:r>
    </w:p>
    <w:p w14:paraId="2971EAF7"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17</w:t>
      </w:r>
      <w:r w:rsidRPr="00223083">
        <w:rPr>
          <w:rFonts w:ascii="Times New Roman" w:hAnsi="Times New Roman" w:cs="Times New Roman"/>
          <w:noProof/>
        </w:rPr>
        <w:tab/>
        <w:t xml:space="preserve">Cunha, G. S., Mezzacappa-Filho, F. &amp; Ribeiro, J. D. Risk Factors for Bronchopulmonary Dysplasia in Very Low Birth Weight Newborns Treated with Mechanical Ventilation in the First Week of Life. </w:t>
      </w:r>
      <w:r w:rsidRPr="00223083">
        <w:rPr>
          <w:rFonts w:ascii="Times New Roman" w:hAnsi="Times New Roman" w:cs="Times New Roman"/>
          <w:i/>
          <w:noProof/>
        </w:rPr>
        <w:t>J Trop Pediatr</w:t>
      </w:r>
      <w:r w:rsidRPr="00223083">
        <w:rPr>
          <w:rFonts w:ascii="Times New Roman" w:hAnsi="Times New Roman" w:cs="Times New Roman"/>
          <w:noProof/>
        </w:rPr>
        <w:t xml:space="preserve"> </w:t>
      </w:r>
      <w:r w:rsidRPr="00223083">
        <w:rPr>
          <w:rFonts w:ascii="Times New Roman" w:hAnsi="Times New Roman" w:cs="Times New Roman"/>
          <w:b/>
          <w:noProof/>
        </w:rPr>
        <w:t>51</w:t>
      </w:r>
      <w:r w:rsidRPr="00223083">
        <w:rPr>
          <w:rFonts w:ascii="Times New Roman" w:hAnsi="Times New Roman" w:cs="Times New Roman"/>
          <w:noProof/>
        </w:rPr>
        <w:t>, 334-340 (2005).</w:t>
      </w:r>
    </w:p>
    <w:p w14:paraId="124FC98B"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lastRenderedPageBreak/>
        <w:t>18</w:t>
      </w:r>
      <w:r w:rsidRPr="00223083">
        <w:rPr>
          <w:rFonts w:ascii="Times New Roman" w:hAnsi="Times New Roman" w:cs="Times New Roman"/>
          <w:noProof/>
        </w:rPr>
        <w:tab/>
        <w:t xml:space="preserve">Kim, Y. D., Kim, E. A. R., Kim, K. S., Pi, S. Y. &amp; Kang, W. C. Scoring Method for Early Prediction of Neonatal Chronic Lung Disease Using Modified Respiratory Parameters. </w:t>
      </w:r>
      <w:r w:rsidRPr="00223083">
        <w:rPr>
          <w:rFonts w:ascii="Times New Roman" w:hAnsi="Times New Roman" w:cs="Times New Roman"/>
          <w:i/>
          <w:noProof/>
        </w:rPr>
        <w:t>Journal of Korean Medical Science</w:t>
      </w:r>
      <w:r w:rsidRPr="00223083">
        <w:rPr>
          <w:rFonts w:ascii="Times New Roman" w:hAnsi="Times New Roman" w:cs="Times New Roman"/>
          <w:noProof/>
        </w:rPr>
        <w:t xml:space="preserve"> </w:t>
      </w:r>
      <w:r w:rsidRPr="00223083">
        <w:rPr>
          <w:rFonts w:ascii="Times New Roman" w:hAnsi="Times New Roman" w:cs="Times New Roman"/>
          <w:b/>
          <w:noProof/>
        </w:rPr>
        <w:t>20</w:t>
      </w:r>
      <w:r w:rsidRPr="00223083">
        <w:rPr>
          <w:rFonts w:ascii="Times New Roman" w:hAnsi="Times New Roman" w:cs="Times New Roman"/>
          <w:noProof/>
        </w:rPr>
        <w:t>, 397-401 (2005).</w:t>
      </w:r>
    </w:p>
    <w:p w14:paraId="19F39BBC" w14:textId="77777777" w:rsidR="005052BF" w:rsidRPr="00223083" w:rsidRDefault="005052BF" w:rsidP="005052BF">
      <w:pPr>
        <w:pStyle w:val="EndNoteBibliography"/>
        <w:spacing w:after="0" w:line="480" w:lineRule="auto"/>
        <w:ind w:left="720" w:hanging="720"/>
        <w:rPr>
          <w:rFonts w:ascii="Times New Roman" w:hAnsi="Times New Roman" w:cs="Times New Roman"/>
          <w:i/>
          <w:noProof/>
        </w:rPr>
      </w:pPr>
      <w:r w:rsidRPr="00223083">
        <w:rPr>
          <w:rFonts w:ascii="Times New Roman" w:hAnsi="Times New Roman" w:cs="Times New Roman"/>
          <w:noProof/>
        </w:rPr>
        <w:t>19</w:t>
      </w:r>
      <w:r w:rsidRPr="00223083">
        <w:rPr>
          <w:rFonts w:ascii="Times New Roman" w:hAnsi="Times New Roman" w:cs="Times New Roman"/>
          <w:noProof/>
        </w:rPr>
        <w:tab/>
        <w:t xml:space="preserve">Choi, E. N., Ramgung, R. &amp; Koo, H. K. in </w:t>
      </w:r>
      <w:r w:rsidRPr="00223083">
        <w:rPr>
          <w:rFonts w:ascii="Times New Roman" w:hAnsi="Times New Roman" w:cs="Times New Roman"/>
          <w:i/>
          <w:noProof/>
        </w:rPr>
        <w:t>Paediatric Academic Society.</w:t>
      </w:r>
    </w:p>
    <w:p w14:paraId="31AA44A7"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20</w:t>
      </w:r>
      <w:r w:rsidRPr="00223083">
        <w:rPr>
          <w:rFonts w:ascii="Times New Roman" w:hAnsi="Times New Roman" w:cs="Times New Roman"/>
          <w:noProof/>
        </w:rPr>
        <w:tab/>
        <w:t xml:space="preserve">Henderson-Smart, D. J. et al. Prenatal Predictors of Chronic Lung Disease in Very Preterm Infants. </w:t>
      </w:r>
      <w:r w:rsidRPr="00223083">
        <w:rPr>
          <w:rFonts w:ascii="Times New Roman" w:hAnsi="Times New Roman" w:cs="Times New Roman"/>
          <w:i/>
          <w:noProof/>
        </w:rPr>
        <w:t>Archives of Disease in Childhood -- Fetal &amp; Neonatal Edition</w:t>
      </w:r>
      <w:r w:rsidRPr="00223083">
        <w:rPr>
          <w:rFonts w:ascii="Times New Roman" w:hAnsi="Times New Roman" w:cs="Times New Roman"/>
          <w:noProof/>
        </w:rPr>
        <w:t xml:space="preserve"> </w:t>
      </w:r>
      <w:r w:rsidRPr="00223083">
        <w:rPr>
          <w:rFonts w:ascii="Times New Roman" w:hAnsi="Times New Roman" w:cs="Times New Roman"/>
          <w:b/>
          <w:noProof/>
        </w:rPr>
        <w:t>91</w:t>
      </w:r>
      <w:r w:rsidRPr="00223083">
        <w:rPr>
          <w:rFonts w:ascii="Times New Roman" w:hAnsi="Times New Roman" w:cs="Times New Roman"/>
          <w:noProof/>
        </w:rPr>
        <w:t>, F40-45 (2006).</w:t>
      </w:r>
    </w:p>
    <w:p w14:paraId="6C188DD6"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21</w:t>
      </w:r>
      <w:r w:rsidRPr="00223083">
        <w:rPr>
          <w:rFonts w:ascii="Times New Roman" w:hAnsi="Times New Roman" w:cs="Times New Roman"/>
          <w:noProof/>
        </w:rPr>
        <w:tab/>
        <w:t xml:space="preserve">Bhering, C. A., Mochdece, C. C., Moreira, M. E. L., Rocco, J. R. &amp; Sant'Anna, G. M. Bronchopulmonary Dysplasia Prediction Model for 7-Day-Old Infants. </w:t>
      </w:r>
      <w:r w:rsidRPr="00223083">
        <w:rPr>
          <w:rFonts w:ascii="Times New Roman" w:hAnsi="Times New Roman" w:cs="Times New Roman"/>
          <w:i/>
          <w:noProof/>
        </w:rPr>
        <w:t>Jornal De Pediatria</w:t>
      </w:r>
      <w:r w:rsidRPr="00223083">
        <w:rPr>
          <w:rFonts w:ascii="Times New Roman" w:hAnsi="Times New Roman" w:cs="Times New Roman"/>
          <w:noProof/>
        </w:rPr>
        <w:t xml:space="preserve"> </w:t>
      </w:r>
      <w:r w:rsidRPr="00223083">
        <w:rPr>
          <w:rFonts w:ascii="Times New Roman" w:hAnsi="Times New Roman" w:cs="Times New Roman"/>
          <w:b/>
          <w:noProof/>
        </w:rPr>
        <w:t>83</w:t>
      </w:r>
      <w:r w:rsidRPr="00223083">
        <w:rPr>
          <w:rFonts w:ascii="Times New Roman" w:hAnsi="Times New Roman" w:cs="Times New Roman"/>
          <w:noProof/>
        </w:rPr>
        <w:t>, 163-170 (2007).</w:t>
      </w:r>
    </w:p>
    <w:p w14:paraId="05063C6A"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22</w:t>
      </w:r>
      <w:r w:rsidRPr="00223083">
        <w:rPr>
          <w:rFonts w:ascii="Times New Roman" w:hAnsi="Times New Roman" w:cs="Times New Roman"/>
          <w:noProof/>
        </w:rPr>
        <w:tab/>
        <w:t xml:space="preserve">May, C., Kavvadia, V., Dimitriou, G. &amp; Greenough, A. A Scoring System to Predict Chronic Oxygen Dependency. </w:t>
      </w:r>
      <w:r w:rsidRPr="00223083">
        <w:rPr>
          <w:rFonts w:ascii="Times New Roman" w:hAnsi="Times New Roman" w:cs="Times New Roman"/>
          <w:i/>
          <w:noProof/>
        </w:rPr>
        <w:t>Eur J Pediatr</w:t>
      </w:r>
      <w:r w:rsidRPr="00223083">
        <w:rPr>
          <w:rFonts w:ascii="Times New Roman" w:hAnsi="Times New Roman" w:cs="Times New Roman"/>
          <w:noProof/>
        </w:rPr>
        <w:t xml:space="preserve"> </w:t>
      </w:r>
      <w:r w:rsidRPr="00223083">
        <w:rPr>
          <w:rFonts w:ascii="Times New Roman" w:hAnsi="Times New Roman" w:cs="Times New Roman"/>
          <w:b/>
          <w:noProof/>
        </w:rPr>
        <w:t>166</w:t>
      </w:r>
      <w:r w:rsidRPr="00223083">
        <w:rPr>
          <w:rFonts w:ascii="Times New Roman" w:hAnsi="Times New Roman" w:cs="Times New Roman"/>
          <w:noProof/>
        </w:rPr>
        <w:t>, 235-240 (2007).</w:t>
      </w:r>
    </w:p>
    <w:p w14:paraId="5B4850C0"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23</w:t>
      </w:r>
      <w:r w:rsidRPr="00223083">
        <w:rPr>
          <w:rFonts w:ascii="Times New Roman" w:hAnsi="Times New Roman" w:cs="Times New Roman"/>
          <w:noProof/>
        </w:rPr>
        <w:tab/>
        <w:t xml:space="preserve">Ambalavanan, N. et al. Predictors of Death or Bronchopulmonary Dysplasia in Preterm Infants with Respiratory Failure. </w:t>
      </w:r>
      <w:r w:rsidRPr="00223083">
        <w:rPr>
          <w:rFonts w:ascii="Times New Roman" w:hAnsi="Times New Roman" w:cs="Times New Roman"/>
          <w:i/>
          <w:noProof/>
        </w:rPr>
        <w:t>Journal of Perinatology</w:t>
      </w:r>
      <w:r w:rsidRPr="00223083">
        <w:rPr>
          <w:rFonts w:ascii="Times New Roman" w:hAnsi="Times New Roman" w:cs="Times New Roman"/>
          <w:noProof/>
        </w:rPr>
        <w:t xml:space="preserve"> </w:t>
      </w:r>
      <w:r w:rsidRPr="00223083">
        <w:rPr>
          <w:rFonts w:ascii="Times New Roman" w:hAnsi="Times New Roman" w:cs="Times New Roman"/>
          <w:b/>
          <w:noProof/>
        </w:rPr>
        <w:t>28</w:t>
      </w:r>
      <w:r w:rsidRPr="00223083">
        <w:rPr>
          <w:rFonts w:ascii="Times New Roman" w:hAnsi="Times New Roman" w:cs="Times New Roman"/>
          <w:noProof/>
        </w:rPr>
        <w:t>, 420-426 (2008).</w:t>
      </w:r>
    </w:p>
    <w:p w14:paraId="004EAFF8"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24</w:t>
      </w:r>
      <w:r w:rsidRPr="00223083">
        <w:rPr>
          <w:rFonts w:ascii="Times New Roman" w:hAnsi="Times New Roman" w:cs="Times New Roman"/>
          <w:noProof/>
        </w:rPr>
        <w:tab/>
        <w:t xml:space="preserve">Thowfique, I., Agarwal, P., Bhavani, S. &amp; Rajadurai, V. S. Clinical Risk Index of Babies (Crib) Score and Neonatal Outcome in Very Low Birthweight (Vlbw) Infants. </w:t>
      </w:r>
      <w:r w:rsidRPr="00223083">
        <w:rPr>
          <w:rFonts w:ascii="Times New Roman" w:hAnsi="Times New Roman" w:cs="Times New Roman"/>
          <w:i/>
          <w:noProof/>
        </w:rPr>
        <w:t>Proceedings of Singapore Healthcare</w:t>
      </w:r>
      <w:r w:rsidRPr="00223083">
        <w:rPr>
          <w:rFonts w:ascii="Times New Roman" w:hAnsi="Times New Roman" w:cs="Times New Roman"/>
          <w:noProof/>
        </w:rPr>
        <w:t xml:space="preserve"> </w:t>
      </w:r>
      <w:r w:rsidRPr="00223083">
        <w:rPr>
          <w:rFonts w:ascii="Times New Roman" w:hAnsi="Times New Roman" w:cs="Times New Roman"/>
          <w:b/>
          <w:noProof/>
        </w:rPr>
        <w:t>19</w:t>
      </w:r>
      <w:r w:rsidRPr="00223083">
        <w:rPr>
          <w:rFonts w:ascii="Times New Roman" w:hAnsi="Times New Roman" w:cs="Times New Roman"/>
          <w:noProof/>
        </w:rPr>
        <w:t>, S104 (2010).</w:t>
      </w:r>
    </w:p>
    <w:p w14:paraId="65C164E1"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25</w:t>
      </w:r>
      <w:r w:rsidRPr="00223083">
        <w:rPr>
          <w:rFonts w:ascii="Times New Roman" w:hAnsi="Times New Roman" w:cs="Times New Roman"/>
          <w:noProof/>
        </w:rPr>
        <w:tab/>
        <w:t xml:space="preserve">Carvalho, P. R. N., Moreira, M. E. L., Sá, R. A. M. &amp; Lopes, L. M. Snappe-Ii Application in Newborns with Very Low Birth Weight: Evaluation of Adverse Outcomes in Severe Placental Dysfunction. </w:t>
      </w:r>
      <w:r w:rsidRPr="00223083">
        <w:rPr>
          <w:rFonts w:ascii="Times New Roman" w:hAnsi="Times New Roman" w:cs="Times New Roman"/>
          <w:i/>
          <w:noProof/>
        </w:rPr>
        <w:t>Journal of Perinatal Medicine</w:t>
      </w:r>
      <w:r w:rsidRPr="00223083">
        <w:rPr>
          <w:rFonts w:ascii="Times New Roman" w:hAnsi="Times New Roman" w:cs="Times New Roman"/>
          <w:noProof/>
        </w:rPr>
        <w:t xml:space="preserve"> </w:t>
      </w:r>
      <w:r w:rsidRPr="00223083">
        <w:rPr>
          <w:rFonts w:ascii="Times New Roman" w:hAnsi="Times New Roman" w:cs="Times New Roman"/>
          <w:b/>
          <w:noProof/>
        </w:rPr>
        <w:t>39</w:t>
      </w:r>
      <w:r w:rsidRPr="00223083">
        <w:rPr>
          <w:rFonts w:ascii="Times New Roman" w:hAnsi="Times New Roman" w:cs="Times New Roman"/>
          <w:noProof/>
        </w:rPr>
        <w:t>, 343-347 (2011).</w:t>
      </w:r>
    </w:p>
    <w:p w14:paraId="4747F6E3"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26</w:t>
      </w:r>
      <w:r w:rsidRPr="00223083">
        <w:rPr>
          <w:rFonts w:ascii="Times New Roman" w:hAnsi="Times New Roman" w:cs="Times New Roman"/>
          <w:noProof/>
        </w:rPr>
        <w:tab/>
        <w:t xml:space="preserve">Laughon, M. M. et al. Prediction of Bronchopulmonary Dysplasia by Postnatal Age in Extremely Premature Infants. </w:t>
      </w:r>
      <w:r w:rsidRPr="00223083">
        <w:rPr>
          <w:rFonts w:ascii="Times New Roman" w:hAnsi="Times New Roman" w:cs="Times New Roman"/>
          <w:i/>
          <w:noProof/>
        </w:rPr>
        <w:t>American Journal of Respiratory &amp; Critical Care Medicine</w:t>
      </w:r>
      <w:r w:rsidRPr="00223083">
        <w:rPr>
          <w:rFonts w:ascii="Times New Roman" w:hAnsi="Times New Roman" w:cs="Times New Roman"/>
          <w:noProof/>
        </w:rPr>
        <w:t xml:space="preserve"> </w:t>
      </w:r>
      <w:r w:rsidRPr="00223083">
        <w:rPr>
          <w:rFonts w:ascii="Times New Roman" w:hAnsi="Times New Roman" w:cs="Times New Roman"/>
          <w:b/>
          <w:noProof/>
        </w:rPr>
        <w:t>183</w:t>
      </w:r>
      <w:r w:rsidRPr="00223083">
        <w:rPr>
          <w:rFonts w:ascii="Times New Roman" w:hAnsi="Times New Roman" w:cs="Times New Roman"/>
          <w:noProof/>
        </w:rPr>
        <w:t>, 1715-1722 (2011).</w:t>
      </w:r>
    </w:p>
    <w:p w14:paraId="2ED740F3"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lastRenderedPageBreak/>
        <w:t>27</w:t>
      </w:r>
      <w:r w:rsidRPr="00223083">
        <w:rPr>
          <w:rFonts w:ascii="Times New Roman" w:hAnsi="Times New Roman" w:cs="Times New Roman"/>
          <w:noProof/>
        </w:rPr>
        <w:tab/>
        <w:t xml:space="preserve">Gottipati, V., McCoy, M., Anderson, M. &amp; Sekar, K. A Predictive Model for Describing Bronchopulmonary Dysplasia Outcome in Infants Requiring Intubation and Surfactant. </w:t>
      </w:r>
      <w:r w:rsidRPr="00223083">
        <w:rPr>
          <w:rFonts w:ascii="Times New Roman" w:hAnsi="Times New Roman" w:cs="Times New Roman"/>
          <w:i/>
          <w:noProof/>
        </w:rPr>
        <w:t>Journal of Investigative Medicine</w:t>
      </w:r>
      <w:r w:rsidRPr="00223083">
        <w:rPr>
          <w:rFonts w:ascii="Times New Roman" w:hAnsi="Times New Roman" w:cs="Times New Roman"/>
          <w:noProof/>
        </w:rPr>
        <w:t xml:space="preserve"> </w:t>
      </w:r>
      <w:r w:rsidRPr="00223083">
        <w:rPr>
          <w:rFonts w:ascii="Times New Roman" w:hAnsi="Times New Roman" w:cs="Times New Roman"/>
          <w:b/>
          <w:noProof/>
        </w:rPr>
        <w:t>60</w:t>
      </w:r>
      <w:r w:rsidRPr="00223083">
        <w:rPr>
          <w:rFonts w:ascii="Times New Roman" w:hAnsi="Times New Roman" w:cs="Times New Roman"/>
          <w:noProof/>
        </w:rPr>
        <w:t>, 421-422 (2012).</w:t>
      </w:r>
    </w:p>
    <w:p w14:paraId="12E385FE"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28</w:t>
      </w:r>
      <w:r w:rsidRPr="00223083">
        <w:rPr>
          <w:rFonts w:ascii="Times New Roman" w:hAnsi="Times New Roman" w:cs="Times New Roman"/>
          <w:noProof/>
        </w:rPr>
        <w:tab/>
        <w:t xml:space="preserve">Roth-Kleiner, M., Chnayna, J., Giannoni, E. &amp; Faouzi, M. 596 Early Prediction of Bronchopulmonary Dysplasia (Bpd) by an Easily Available Risk Score. </w:t>
      </w:r>
      <w:r w:rsidRPr="00223083">
        <w:rPr>
          <w:rFonts w:ascii="Times New Roman" w:hAnsi="Times New Roman" w:cs="Times New Roman"/>
          <w:i/>
          <w:noProof/>
        </w:rPr>
        <w:t>Archives of Disease in Childhood</w:t>
      </w:r>
      <w:r w:rsidRPr="00223083">
        <w:rPr>
          <w:rFonts w:ascii="Times New Roman" w:hAnsi="Times New Roman" w:cs="Times New Roman"/>
          <w:noProof/>
        </w:rPr>
        <w:t xml:space="preserve"> </w:t>
      </w:r>
      <w:r w:rsidRPr="00223083">
        <w:rPr>
          <w:rFonts w:ascii="Times New Roman" w:hAnsi="Times New Roman" w:cs="Times New Roman"/>
          <w:b/>
          <w:noProof/>
        </w:rPr>
        <w:t>97</w:t>
      </w:r>
      <w:r w:rsidRPr="00223083">
        <w:rPr>
          <w:rFonts w:ascii="Times New Roman" w:hAnsi="Times New Roman" w:cs="Times New Roman"/>
          <w:noProof/>
        </w:rPr>
        <w:t>, A173-A173 (2012).</w:t>
      </w:r>
    </w:p>
    <w:p w14:paraId="3D982156"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29</w:t>
      </w:r>
      <w:r w:rsidRPr="00223083">
        <w:rPr>
          <w:rFonts w:ascii="Times New Roman" w:hAnsi="Times New Roman" w:cs="Times New Roman"/>
          <w:noProof/>
        </w:rPr>
        <w:tab/>
        <w:t xml:space="preserve">Gursoy, T., Derin, H., Hayran, M. &amp; Ovali, F. A Clinical Scoring System to Predict the Development of Bronchopulmonary Dysplasia in Very Low Birth Weight Infants. </w:t>
      </w:r>
      <w:r w:rsidRPr="00223083">
        <w:rPr>
          <w:rFonts w:ascii="Times New Roman" w:hAnsi="Times New Roman" w:cs="Times New Roman"/>
          <w:i/>
          <w:noProof/>
        </w:rPr>
        <w:t>Journal of Perinatal Medicine</w:t>
      </w:r>
      <w:r w:rsidRPr="00223083">
        <w:rPr>
          <w:rFonts w:ascii="Times New Roman" w:hAnsi="Times New Roman" w:cs="Times New Roman"/>
          <w:noProof/>
        </w:rPr>
        <w:t xml:space="preserve"> </w:t>
      </w:r>
      <w:r w:rsidRPr="00223083">
        <w:rPr>
          <w:rFonts w:ascii="Times New Roman" w:hAnsi="Times New Roman" w:cs="Times New Roman"/>
          <w:b/>
          <w:noProof/>
        </w:rPr>
        <w:t>41</w:t>
      </w:r>
      <w:r w:rsidRPr="00223083">
        <w:rPr>
          <w:rFonts w:ascii="Times New Roman" w:hAnsi="Times New Roman" w:cs="Times New Roman"/>
          <w:noProof/>
        </w:rPr>
        <w:t xml:space="preserve"> (2013).</w:t>
      </w:r>
    </w:p>
    <w:p w14:paraId="1043C5B3"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30</w:t>
      </w:r>
      <w:r w:rsidRPr="00223083">
        <w:rPr>
          <w:rFonts w:ascii="Times New Roman" w:hAnsi="Times New Roman" w:cs="Times New Roman"/>
          <w:noProof/>
        </w:rPr>
        <w:tab/>
        <w:t xml:space="preserve">Ozcan, B. et al. Snappe-Ii and Risk of Neonatal Morbidities in Very Low Birth Weight Preterm Infants. </w:t>
      </w:r>
      <w:r w:rsidRPr="00223083">
        <w:rPr>
          <w:rFonts w:ascii="Times New Roman" w:hAnsi="Times New Roman" w:cs="Times New Roman"/>
          <w:i/>
          <w:noProof/>
        </w:rPr>
        <w:t>Intensive Care Medicine</w:t>
      </w:r>
      <w:r w:rsidRPr="00223083">
        <w:rPr>
          <w:rFonts w:ascii="Times New Roman" w:hAnsi="Times New Roman" w:cs="Times New Roman"/>
          <w:noProof/>
        </w:rPr>
        <w:t xml:space="preserve"> </w:t>
      </w:r>
      <w:r w:rsidRPr="00223083">
        <w:rPr>
          <w:rFonts w:ascii="Times New Roman" w:hAnsi="Times New Roman" w:cs="Times New Roman"/>
          <w:b/>
          <w:noProof/>
        </w:rPr>
        <w:t>39</w:t>
      </w:r>
      <w:r w:rsidRPr="00223083">
        <w:rPr>
          <w:rFonts w:ascii="Times New Roman" w:hAnsi="Times New Roman" w:cs="Times New Roman"/>
          <w:noProof/>
        </w:rPr>
        <w:t>, S69-S70 (2013).</w:t>
      </w:r>
    </w:p>
    <w:p w14:paraId="13041542"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31</w:t>
      </w:r>
      <w:r w:rsidRPr="00223083">
        <w:rPr>
          <w:rFonts w:ascii="Times New Roman" w:hAnsi="Times New Roman" w:cs="Times New Roman"/>
          <w:noProof/>
        </w:rPr>
        <w:tab/>
        <w:t xml:space="preserve">Onland, W. et al. Clinical Prediction Models for Bronchopulmonary Dysplasia: A Systematic Review and External Validation Study. </w:t>
      </w:r>
      <w:r w:rsidRPr="00223083">
        <w:rPr>
          <w:rFonts w:ascii="Times New Roman" w:hAnsi="Times New Roman" w:cs="Times New Roman"/>
          <w:i/>
          <w:noProof/>
        </w:rPr>
        <w:t>BMC Pediatr</w:t>
      </w:r>
      <w:r w:rsidRPr="00223083">
        <w:rPr>
          <w:rFonts w:ascii="Times New Roman" w:hAnsi="Times New Roman" w:cs="Times New Roman"/>
          <w:noProof/>
        </w:rPr>
        <w:t xml:space="preserve"> </w:t>
      </w:r>
      <w:r w:rsidRPr="00223083">
        <w:rPr>
          <w:rFonts w:ascii="Times New Roman" w:hAnsi="Times New Roman" w:cs="Times New Roman"/>
          <w:b/>
          <w:noProof/>
        </w:rPr>
        <w:t>13</w:t>
      </w:r>
      <w:r w:rsidRPr="00223083">
        <w:rPr>
          <w:rFonts w:ascii="Times New Roman" w:hAnsi="Times New Roman" w:cs="Times New Roman"/>
          <w:noProof/>
        </w:rPr>
        <w:t>, 207 (2013).</w:t>
      </w:r>
    </w:p>
    <w:p w14:paraId="1EB0456B"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32</w:t>
      </w:r>
      <w:r w:rsidRPr="00223083">
        <w:rPr>
          <w:rFonts w:ascii="Times New Roman" w:hAnsi="Times New Roman" w:cs="Times New Roman"/>
          <w:noProof/>
        </w:rPr>
        <w:tab/>
        <w:t xml:space="preserve">Li, Y. H. et al. Addition of Snap to Perinatal Risk Factors Improves the Prediction of Bronchopulmonary Dysplasia or Death in Critically Ill Preterm Infants. </w:t>
      </w:r>
      <w:r w:rsidRPr="00223083">
        <w:rPr>
          <w:rFonts w:ascii="Times New Roman" w:hAnsi="Times New Roman" w:cs="Times New Roman"/>
          <w:i/>
          <w:noProof/>
        </w:rPr>
        <w:t>Bmc Pediatrics</w:t>
      </w:r>
      <w:r w:rsidRPr="00223083">
        <w:rPr>
          <w:rFonts w:ascii="Times New Roman" w:hAnsi="Times New Roman" w:cs="Times New Roman"/>
          <w:noProof/>
        </w:rPr>
        <w:t xml:space="preserve"> </w:t>
      </w:r>
      <w:r w:rsidRPr="00223083">
        <w:rPr>
          <w:rFonts w:ascii="Times New Roman" w:hAnsi="Times New Roman" w:cs="Times New Roman"/>
          <w:b/>
          <w:noProof/>
        </w:rPr>
        <w:t>13</w:t>
      </w:r>
      <w:r w:rsidRPr="00223083">
        <w:rPr>
          <w:rFonts w:ascii="Times New Roman" w:hAnsi="Times New Roman" w:cs="Times New Roman"/>
          <w:noProof/>
        </w:rPr>
        <w:t>, 9 (2013).</w:t>
      </w:r>
    </w:p>
    <w:p w14:paraId="6B63D570"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33</w:t>
      </w:r>
      <w:r w:rsidRPr="00223083">
        <w:rPr>
          <w:rFonts w:ascii="Times New Roman" w:hAnsi="Times New Roman" w:cs="Times New Roman"/>
          <w:noProof/>
        </w:rPr>
        <w:tab/>
        <w:t xml:space="preserve">Gursoy, T., Hayran, M., Derin, H. &amp; Ovali, F. A Clinical Scoring System to Predict the Development of Bronchopulmonary Dysplasia. </w:t>
      </w:r>
      <w:r w:rsidRPr="00223083">
        <w:rPr>
          <w:rFonts w:ascii="Times New Roman" w:hAnsi="Times New Roman" w:cs="Times New Roman"/>
          <w:i/>
          <w:noProof/>
        </w:rPr>
        <w:t>American Journal of Perinatology</w:t>
      </w:r>
      <w:r w:rsidRPr="00223083">
        <w:rPr>
          <w:rFonts w:ascii="Times New Roman" w:hAnsi="Times New Roman" w:cs="Times New Roman"/>
          <w:noProof/>
        </w:rPr>
        <w:t xml:space="preserve"> </w:t>
      </w:r>
      <w:r w:rsidRPr="00223083">
        <w:rPr>
          <w:rFonts w:ascii="Times New Roman" w:hAnsi="Times New Roman" w:cs="Times New Roman"/>
          <w:b/>
          <w:noProof/>
        </w:rPr>
        <w:t>32</w:t>
      </w:r>
      <w:r w:rsidRPr="00223083">
        <w:rPr>
          <w:rFonts w:ascii="Times New Roman" w:hAnsi="Times New Roman" w:cs="Times New Roman"/>
          <w:noProof/>
        </w:rPr>
        <w:t>, 659-665 (2014).</w:t>
      </w:r>
    </w:p>
    <w:p w14:paraId="70001309"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34</w:t>
      </w:r>
      <w:r w:rsidRPr="00223083">
        <w:rPr>
          <w:rFonts w:ascii="Times New Roman" w:hAnsi="Times New Roman" w:cs="Times New Roman"/>
          <w:noProof/>
        </w:rPr>
        <w:tab/>
        <w:t xml:space="preserve">Gursoy, T., Hayran, M., Derin, H. &amp; Ovali, F. Prediction of the Development of Bronchopulmonary Dysplasia Preterm Infants: A New Scoring System and Prospective Validation. </w:t>
      </w:r>
      <w:r w:rsidRPr="00223083">
        <w:rPr>
          <w:rFonts w:ascii="Times New Roman" w:hAnsi="Times New Roman" w:cs="Times New Roman"/>
          <w:i/>
          <w:noProof/>
        </w:rPr>
        <w:t>Journal of Maternal-Fetal and Neonatal Medicine</w:t>
      </w:r>
      <w:r w:rsidRPr="00223083">
        <w:rPr>
          <w:rFonts w:ascii="Times New Roman" w:hAnsi="Times New Roman" w:cs="Times New Roman"/>
          <w:noProof/>
        </w:rPr>
        <w:t xml:space="preserve"> </w:t>
      </w:r>
      <w:r w:rsidRPr="00223083">
        <w:rPr>
          <w:rFonts w:ascii="Times New Roman" w:hAnsi="Times New Roman" w:cs="Times New Roman"/>
          <w:b/>
          <w:noProof/>
        </w:rPr>
        <w:t>27</w:t>
      </w:r>
      <w:r w:rsidRPr="00223083">
        <w:rPr>
          <w:rFonts w:ascii="Times New Roman" w:hAnsi="Times New Roman" w:cs="Times New Roman"/>
          <w:noProof/>
        </w:rPr>
        <w:t>, 210-211 (2014).</w:t>
      </w:r>
    </w:p>
    <w:p w14:paraId="4DE72918"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35</w:t>
      </w:r>
      <w:r w:rsidRPr="00223083">
        <w:rPr>
          <w:rFonts w:ascii="Times New Roman" w:hAnsi="Times New Roman" w:cs="Times New Roman"/>
          <w:noProof/>
        </w:rPr>
        <w:tab/>
        <w:t xml:space="preserve">Chock, V. Y. et al. Predictors of Bronchopulmonary Dysplasia or Death in Premature Infants with a Patent Ductus Arteriosus. </w:t>
      </w:r>
      <w:r w:rsidRPr="00223083">
        <w:rPr>
          <w:rFonts w:ascii="Times New Roman" w:hAnsi="Times New Roman" w:cs="Times New Roman"/>
          <w:i/>
          <w:noProof/>
        </w:rPr>
        <w:t>Pediatr Res</w:t>
      </w:r>
      <w:r w:rsidRPr="00223083">
        <w:rPr>
          <w:rFonts w:ascii="Times New Roman" w:hAnsi="Times New Roman" w:cs="Times New Roman"/>
          <w:noProof/>
        </w:rPr>
        <w:t xml:space="preserve"> </w:t>
      </w:r>
      <w:r w:rsidRPr="00223083">
        <w:rPr>
          <w:rFonts w:ascii="Times New Roman" w:hAnsi="Times New Roman" w:cs="Times New Roman"/>
          <w:b/>
          <w:noProof/>
        </w:rPr>
        <w:t>75</w:t>
      </w:r>
      <w:r w:rsidRPr="00223083">
        <w:rPr>
          <w:rFonts w:ascii="Times New Roman" w:hAnsi="Times New Roman" w:cs="Times New Roman"/>
          <w:noProof/>
        </w:rPr>
        <w:t>, 570-575 (2014).</w:t>
      </w:r>
    </w:p>
    <w:p w14:paraId="38205C0E"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lastRenderedPageBreak/>
        <w:t>36</w:t>
      </w:r>
      <w:r w:rsidRPr="00223083">
        <w:rPr>
          <w:rFonts w:ascii="Times New Roman" w:hAnsi="Times New Roman" w:cs="Times New Roman"/>
          <w:noProof/>
        </w:rPr>
        <w:tab/>
        <w:t xml:space="preserve">Truog, W. E. et al. Infants Born at &lt;29 Weeks: Pulmonary Outcomes from a Hybrid Perinatal System. </w:t>
      </w:r>
      <w:r w:rsidRPr="00223083">
        <w:rPr>
          <w:rFonts w:ascii="Times New Roman" w:hAnsi="Times New Roman" w:cs="Times New Roman"/>
          <w:i/>
          <w:noProof/>
        </w:rPr>
        <w:t>Journal of perinatology : official journal of the California Perinatal Association</w:t>
      </w:r>
      <w:r w:rsidRPr="00223083">
        <w:rPr>
          <w:rFonts w:ascii="Times New Roman" w:hAnsi="Times New Roman" w:cs="Times New Roman"/>
          <w:noProof/>
        </w:rPr>
        <w:t xml:space="preserve"> </w:t>
      </w:r>
      <w:r w:rsidRPr="00223083">
        <w:rPr>
          <w:rFonts w:ascii="Times New Roman" w:hAnsi="Times New Roman" w:cs="Times New Roman"/>
          <w:b/>
          <w:noProof/>
        </w:rPr>
        <w:t>34</w:t>
      </w:r>
      <w:r w:rsidRPr="00223083">
        <w:rPr>
          <w:rFonts w:ascii="Times New Roman" w:hAnsi="Times New Roman" w:cs="Times New Roman"/>
          <w:noProof/>
        </w:rPr>
        <w:t>, 59-63 (2014).</w:t>
      </w:r>
    </w:p>
    <w:p w14:paraId="4C7852DC"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37</w:t>
      </w:r>
      <w:r w:rsidRPr="00223083">
        <w:rPr>
          <w:rFonts w:ascii="Times New Roman" w:hAnsi="Times New Roman" w:cs="Times New Roman"/>
          <w:noProof/>
        </w:rPr>
        <w:tab/>
        <w:t xml:space="preserve">Yang, J. Y., Cha, J., Shim, S. Y., Cho, S. J. &amp; Park, E. A. The Relationship between Eosinophilia and Bronchopulmonary Dysplasia in Premature Infants at Less Than 34 Weeks' Gestation. </w:t>
      </w:r>
      <w:r w:rsidRPr="00223083">
        <w:rPr>
          <w:rFonts w:ascii="Times New Roman" w:hAnsi="Times New Roman" w:cs="Times New Roman"/>
          <w:i/>
          <w:noProof/>
        </w:rPr>
        <w:t>Korean Journal of Pediatrics</w:t>
      </w:r>
      <w:r w:rsidRPr="00223083">
        <w:rPr>
          <w:rFonts w:ascii="Times New Roman" w:hAnsi="Times New Roman" w:cs="Times New Roman"/>
          <w:noProof/>
        </w:rPr>
        <w:t xml:space="preserve"> </w:t>
      </w:r>
      <w:r w:rsidRPr="00223083">
        <w:rPr>
          <w:rFonts w:ascii="Times New Roman" w:hAnsi="Times New Roman" w:cs="Times New Roman"/>
          <w:b/>
          <w:noProof/>
        </w:rPr>
        <w:t>57</w:t>
      </w:r>
      <w:r w:rsidRPr="00223083">
        <w:rPr>
          <w:rFonts w:ascii="Times New Roman" w:hAnsi="Times New Roman" w:cs="Times New Roman"/>
          <w:noProof/>
        </w:rPr>
        <w:t>, 171-177 (2014).</w:t>
      </w:r>
    </w:p>
    <w:p w14:paraId="3F0FB097"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38</w:t>
      </w:r>
      <w:r w:rsidRPr="00223083">
        <w:rPr>
          <w:rFonts w:ascii="Times New Roman" w:hAnsi="Times New Roman" w:cs="Times New Roman"/>
          <w:noProof/>
        </w:rPr>
        <w:tab/>
        <w:t xml:space="preserve">Anand, V., Schneeberger, D. &amp; Piedimonte, G. A Probabilistic Model for Prediction of Bronchopulmonary Dysplasia in Pre-Term and Term Babies Admitted to the Nicu. </w:t>
      </w:r>
      <w:r w:rsidRPr="00223083">
        <w:rPr>
          <w:rFonts w:ascii="Times New Roman" w:hAnsi="Times New Roman" w:cs="Times New Roman"/>
          <w:i/>
          <w:noProof/>
        </w:rPr>
        <w:t>American Journal of Respiratory and Critical Care Medicine</w:t>
      </w:r>
      <w:r w:rsidRPr="00223083">
        <w:rPr>
          <w:rFonts w:ascii="Times New Roman" w:hAnsi="Times New Roman" w:cs="Times New Roman"/>
          <w:noProof/>
        </w:rPr>
        <w:t xml:space="preserve"> </w:t>
      </w:r>
      <w:r w:rsidRPr="00223083">
        <w:rPr>
          <w:rFonts w:ascii="Times New Roman" w:hAnsi="Times New Roman" w:cs="Times New Roman"/>
          <w:b/>
          <w:noProof/>
        </w:rPr>
        <w:t>191</w:t>
      </w:r>
      <w:r w:rsidRPr="00223083">
        <w:rPr>
          <w:rFonts w:ascii="Times New Roman" w:hAnsi="Times New Roman" w:cs="Times New Roman"/>
          <w:noProof/>
        </w:rPr>
        <w:t xml:space="preserve"> (2015).</w:t>
      </w:r>
    </w:p>
    <w:p w14:paraId="57F6758F"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39</w:t>
      </w:r>
      <w:r w:rsidRPr="00223083">
        <w:rPr>
          <w:rFonts w:ascii="Times New Roman" w:hAnsi="Times New Roman" w:cs="Times New Roman"/>
          <w:noProof/>
        </w:rPr>
        <w:tab/>
        <w:t xml:space="preserve">Jang, J. H., Jung, Y. H., Kimn, H. S., Kim, E. K. &amp; Shin, S. H. The Effectiveness of Respiratory Severity Score for Prediction of Severe Bronchopulmonary Dysplasia or Mortality in Preterm Infants. </w:t>
      </w:r>
      <w:r w:rsidRPr="00223083">
        <w:rPr>
          <w:rFonts w:ascii="Times New Roman" w:hAnsi="Times New Roman" w:cs="Times New Roman"/>
          <w:i/>
          <w:noProof/>
        </w:rPr>
        <w:t>European Journal of Pediatrics</w:t>
      </w:r>
      <w:r w:rsidRPr="00223083">
        <w:rPr>
          <w:rFonts w:ascii="Times New Roman" w:hAnsi="Times New Roman" w:cs="Times New Roman"/>
          <w:noProof/>
        </w:rPr>
        <w:t xml:space="preserve"> </w:t>
      </w:r>
      <w:r w:rsidRPr="00223083">
        <w:rPr>
          <w:rFonts w:ascii="Times New Roman" w:hAnsi="Times New Roman" w:cs="Times New Roman"/>
          <w:b/>
          <w:noProof/>
        </w:rPr>
        <w:t>175</w:t>
      </w:r>
      <w:r w:rsidRPr="00223083">
        <w:rPr>
          <w:rFonts w:ascii="Times New Roman" w:hAnsi="Times New Roman" w:cs="Times New Roman"/>
          <w:noProof/>
        </w:rPr>
        <w:t>, 1463 (2016).</w:t>
      </w:r>
    </w:p>
    <w:p w14:paraId="2508CD96"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40</w:t>
      </w:r>
      <w:r w:rsidRPr="00223083">
        <w:rPr>
          <w:rFonts w:ascii="Times New Roman" w:hAnsi="Times New Roman" w:cs="Times New Roman"/>
          <w:noProof/>
        </w:rPr>
        <w:tab/>
        <w:t xml:space="preserve">Ochab, M. &amp; Wajs, W. Expert System Supporting an Early Prediction of the Bronchopulmonary Dysplasia. </w:t>
      </w:r>
      <w:r w:rsidRPr="00223083">
        <w:rPr>
          <w:rFonts w:ascii="Times New Roman" w:hAnsi="Times New Roman" w:cs="Times New Roman"/>
          <w:i/>
          <w:noProof/>
        </w:rPr>
        <w:t>Computers in Biology &amp; Medicine</w:t>
      </w:r>
      <w:r w:rsidRPr="00223083">
        <w:rPr>
          <w:rFonts w:ascii="Times New Roman" w:hAnsi="Times New Roman" w:cs="Times New Roman"/>
          <w:noProof/>
        </w:rPr>
        <w:t xml:space="preserve"> </w:t>
      </w:r>
      <w:r w:rsidRPr="00223083">
        <w:rPr>
          <w:rFonts w:ascii="Times New Roman" w:hAnsi="Times New Roman" w:cs="Times New Roman"/>
          <w:b/>
          <w:noProof/>
        </w:rPr>
        <w:t>69</w:t>
      </w:r>
      <w:r w:rsidRPr="00223083">
        <w:rPr>
          <w:rFonts w:ascii="Times New Roman" w:hAnsi="Times New Roman" w:cs="Times New Roman"/>
          <w:noProof/>
        </w:rPr>
        <w:t>, 236-244 (2016).</w:t>
      </w:r>
    </w:p>
    <w:p w14:paraId="5DC3B6C7"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41</w:t>
      </w:r>
      <w:r w:rsidRPr="00223083">
        <w:rPr>
          <w:rFonts w:ascii="Times New Roman" w:hAnsi="Times New Roman" w:cs="Times New Roman"/>
          <w:noProof/>
        </w:rPr>
        <w:tab/>
        <w:t xml:space="preserve">Sullivan, B. A. et al. Early Heart Rate Characteristics Predict Death and Morbidities in Preterm Infants. </w:t>
      </w:r>
      <w:r w:rsidRPr="00223083">
        <w:rPr>
          <w:rFonts w:ascii="Times New Roman" w:hAnsi="Times New Roman" w:cs="Times New Roman"/>
          <w:i/>
          <w:noProof/>
        </w:rPr>
        <w:t>Journal of Pediatrics</w:t>
      </w:r>
      <w:r w:rsidRPr="00223083">
        <w:rPr>
          <w:rFonts w:ascii="Times New Roman" w:hAnsi="Times New Roman" w:cs="Times New Roman"/>
          <w:noProof/>
        </w:rPr>
        <w:t xml:space="preserve"> </w:t>
      </w:r>
      <w:r w:rsidRPr="00223083">
        <w:rPr>
          <w:rFonts w:ascii="Times New Roman" w:hAnsi="Times New Roman" w:cs="Times New Roman"/>
          <w:b/>
          <w:noProof/>
        </w:rPr>
        <w:t>174</w:t>
      </w:r>
      <w:r w:rsidRPr="00223083">
        <w:rPr>
          <w:rFonts w:ascii="Times New Roman" w:hAnsi="Times New Roman" w:cs="Times New Roman"/>
          <w:noProof/>
        </w:rPr>
        <w:t>, 57-62 (2016).</w:t>
      </w:r>
    </w:p>
    <w:p w14:paraId="3847CE7B"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42</w:t>
      </w:r>
      <w:r w:rsidRPr="00223083">
        <w:rPr>
          <w:rFonts w:ascii="Times New Roman" w:hAnsi="Times New Roman" w:cs="Times New Roman"/>
          <w:noProof/>
        </w:rPr>
        <w:tab/>
        <w:t xml:space="preserve">Wai, K., Kohn, M. A., Ballard, R., Black, D. &amp; Keller, R. L. Early Cumulative Supplemental Oxygen (O2) Exposure Predicts Bronchopulmonary Dysplasia (Bpd) in Extremely Low Gestational Age Newborns (Elgan). </w:t>
      </w:r>
      <w:r w:rsidRPr="00223083">
        <w:rPr>
          <w:rFonts w:ascii="Times New Roman" w:hAnsi="Times New Roman" w:cs="Times New Roman"/>
          <w:i/>
          <w:noProof/>
        </w:rPr>
        <w:t>Journal of Investigative Medicine</w:t>
      </w:r>
      <w:r w:rsidRPr="00223083">
        <w:rPr>
          <w:rFonts w:ascii="Times New Roman" w:hAnsi="Times New Roman" w:cs="Times New Roman"/>
          <w:noProof/>
        </w:rPr>
        <w:t xml:space="preserve"> </w:t>
      </w:r>
      <w:r w:rsidRPr="00223083">
        <w:rPr>
          <w:rFonts w:ascii="Times New Roman" w:hAnsi="Times New Roman" w:cs="Times New Roman"/>
          <w:b/>
          <w:noProof/>
        </w:rPr>
        <w:t>64</w:t>
      </w:r>
      <w:r w:rsidRPr="00223083">
        <w:rPr>
          <w:rFonts w:ascii="Times New Roman" w:hAnsi="Times New Roman" w:cs="Times New Roman"/>
          <w:noProof/>
        </w:rPr>
        <w:t>, 336 (2016).</w:t>
      </w:r>
    </w:p>
    <w:p w14:paraId="35C90486"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43</w:t>
      </w:r>
      <w:r w:rsidRPr="00223083">
        <w:rPr>
          <w:rFonts w:ascii="Times New Roman" w:hAnsi="Times New Roman" w:cs="Times New Roman"/>
          <w:noProof/>
        </w:rPr>
        <w:tab/>
        <w:t xml:space="preserve">Kim, H. R. et al. Interstitial Pneumonia Pattern on Day 7 Chest Radiograph Predicts Bronchopulmonary Dysplasia in Preterm Infants. </w:t>
      </w:r>
      <w:r w:rsidRPr="00223083">
        <w:rPr>
          <w:rFonts w:ascii="Times New Roman" w:hAnsi="Times New Roman" w:cs="Times New Roman"/>
          <w:i/>
          <w:noProof/>
        </w:rPr>
        <w:t>BMC Pediatrics</w:t>
      </w:r>
      <w:r w:rsidRPr="00223083">
        <w:rPr>
          <w:rFonts w:ascii="Times New Roman" w:hAnsi="Times New Roman" w:cs="Times New Roman"/>
          <w:noProof/>
        </w:rPr>
        <w:t xml:space="preserve"> </w:t>
      </w:r>
      <w:r w:rsidRPr="00223083">
        <w:rPr>
          <w:rFonts w:ascii="Times New Roman" w:hAnsi="Times New Roman" w:cs="Times New Roman"/>
          <w:b/>
          <w:noProof/>
        </w:rPr>
        <w:t>17</w:t>
      </w:r>
      <w:r w:rsidRPr="00223083">
        <w:rPr>
          <w:rFonts w:ascii="Times New Roman" w:hAnsi="Times New Roman" w:cs="Times New Roman"/>
          <w:noProof/>
        </w:rPr>
        <w:t>, 125 (2017).</w:t>
      </w:r>
    </w:p>
    <w:p w14:paraId="7BBF5939"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44</w:t>
      </w:r>
      <w:r w:rsidRPr="00223083">
        <w:rPr>
          <w:rFonts w:ascii="Times New Roman" w:hAnsi="Times New Roman" w:cs="Times New Roman"/>
          <w:noProof/>
        </w:rPr>
        <w:tab/>
        <w:t xml:space="preserve">Ozcan, B. et al. Snappe-Ii and Risk of Neonatal Morbidities in Very Low Birth Weight Preterm Infants. </w:t>
      </w:r>
      <w:r w:rsidRPr="00223083">
        <w:rPr>
          <w:rFonts w:ascii="Times New Roman" w:hAnsi="Times New Roman" w:cs="Times New Roman"/>
          <w:i/>
          <w:noProof/>
        </w:rPr>
        <w:t>Turkish Journal of Pediatrics</w:t>
      </w:r>
      <w:r w:rsidRPr="00223083">
        <w:rPr>
          <w:rFonts w:ascii="Times New Roman" w:hAnsi="Times New Roman" w:cs="Times New Roman"/>
          <w:noProof/>
        </w:rPr>
        <w:t xml:space="preserve"> </w:t>
      </w:r>
      <w:r w:rsidRPr="00223083">
        <w:rPr>
          <w:rFonts w:ascii="Times New Roman" w:hAnsi="Times New Roman" w:cs="Times New Roman"/>
          <w:b/>
          <w:noProof/>
        </w:rPr>
        <w:t>59</w:t>
      </w:r>
      <w:r w:rsidRPr="00223083">
        <w:rPr>
          <w:rFonts w:ascii="Times New Roman" w:hAnsi="Times New Roman" w:cs="Times New Roman"/>
          <w:noProof/>
        </w:rPr>
        <w:t>, 105-112 (2017).</w:t>
      </w:r>
    </w:p>
    <w:p w14:paraId="76CEEA06"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lastRenderedPageBreak/>
        <w:t>45</w:t>
      </w:r>
      <w:r w:rsidRPr="00223083">
        <w:rPr>
          <w:rFonts w:ascii="Times New Roman" w:hAnsi="Times New Roman" w:cs="Times New Roman"/>
          <w:noProof/>
        </w:rPr>
        <w:tab/>
        <w:t xml:space="preserve">Boghossian, N. S., Geraci, M., Edwards, E. M. &amp; Horbar, J. D. Neonatal and Fetal Growth Charts to Identify Preterm Infants &lt;30 Weeks Gestation at Risk of Adverse Outcomes. </w:t>
      </w:r>
      <w:r w:rsidRPr="00223083">
        <w:rPr>
          <w:rFonts w:ascii="Times New Roman" w:hAnsi="Times New Roman" w:cs="Times New Roman"/>
          <w:i/>
          <w:noProof/>
        </w:rPr>
        <w:t>American Journal of Obstetrics and Gynecology</w:t>
      </w:r>
      <w:r w:rsidRPr="00223083">
        <w:rPr>
          <w:rFonts w:ascii="Times New Roman" w:hAnsi="Times New Roman" w:cs="Times New Roman"/>
          <w:noProof/>
        </w:rPr>
        <w:t xml:space="preserve"> </w:t>
      </w:r>
      <w:r w:rsidRPr="00223083">
        <w:rPr>
          <w:rFonts w:ascii="Times New Roman" w:hAnsi="Times New Roman" w:cs="Times New Roman"/>
          <w:b/>
          <w:noProof/>
        </w:rPr>
        <w:t>219</w:t>
      </w:r>
      <w:r w:rsidRPr="00223083">
        <w:rPr>
          <w:rFonts w:ascii="Times New Roman" w:hAnsi="Times New Roman" w:cs="Times New Roman"/>
          <w:noProof/>
        </w:rPr>
        <w:t>, 195 (2018).</w:t>
      </w:r>
    </w:p>
    <w:p w14:paraId="7AF4CE01"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46</w:t>
      </w:r>
      <w:r w:rsidRPr="00223083">
        <w:rPr>
          <w:rFonts w:ascii="Times New Roman" w:hAnsi="Times New Roman" w:cs="Times New Roman"/>
          <w:noProof/>
        </w:rPr>
        <w:tab/>
        <w:t xml:space="preserve">Gulliver, K. &amp; Yoder, B. A. Bronchopulmonary Dysplasia: Effect of Altitude Correction and Role for the Neonatal Research Network Prediction Algorithm. </w:t>
      </w:r>
      <w:r w:rsidRPr="00223083">
        <w:rPr>
          <w:rFonts w:ascii="Times New Roman" w:hAnsi="Times New Roman" w:cs="Times New Roman"/>
          <w:i/>
          <w:noProof/>
        </w:rPr>
        <w:t>Journal of Perinatology</w:t>
      </w:r>
      <w:r w:rsidRPr="00223083">
        <w:rPr>
          <w:rFonts w:ascii="Times New Roman" w:hAnsi="Times New Roman" w:cs="Times New Roman"/>
          <w:noProof/>
        </w:rPr>
        <w:t xml:space="preserve"> </w:t>
      </w:r>
      <w:r w:rsidRPr="00223083">
        <w:rPr>
          <w:rFonts w:ascii="Times New Roman" w:hAnsi="Times New Roman" w:cs="Times New Roman"/>
          <w:b/>
          <w:noProof/>
        </w:rPr>
        <w:t>38</w:t>
      </w:r>
      <w:r w:rsidRPr="00223083">
        <w:rPr>
          <w:rFonts w:ascii="Times New Roman" w:hAnsi="Times New Roman" w:cs="Times New Roman"/>
          <w:noProof/>
        </w:rPr>
        <w:t>, 1046-1050 (2018).</w:t>
      </w:r>
    </w:p>
    <w:p w14:paraId="1C8FF6E0"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47</w:t>
      </w:r>
      <w:r w:rsidRPr="00223083">
        <w:rPr>
          <w:rFonts w:ascii="Times New Roman" w:hAnsi="Times New Roman" w:cs="Times New Roman"/>
          <w:noProof/>
        </w:rPr>
        <w:tab/>
        <w:t xml:space="preserve">Hunt, K. A., Dassios, T., Ali, K. &amp; Greenough, A. Prediction of Bronchopulmonary Dysplasia Development. </w:t>
      </w:r>
      <w:r w:rsidRPr="00223083">
        <w:rPr>
          <w:rFonts w:ascii="Times New Roman" w:hAnsi="Times New Roman" w:cs="Times New Roman"/>
          <w:i/>
          <w:noProof/>
        </w:rPr>
        <w:t>Archives of Disease in Childhood-Fetal and Neonatal Edition</w:t>
      </w:r>
      <w:r w:rsidRPr="00223083">
        <w:rPr>
          <w:rFonts w:ascii="Times New Roman" w:hAnsi="Times New Roman" w:cs="Times New Roman"/>
          <w:noProof/>
        </w:rPr>
        <w:t xml:space="preserve"> </w:t>
      </w:r>
      <w:r w:rsidRPr="00223083">
        <w:rPr>
          <w:rFonts w:ascii="Times New Roman" w:hAnsi="Times New Roman" w:cs="Times New Roman"/>
          <w:b/>
          <w:noProof/>
        </w:rPr>
        <w:t>103</w:t>
      </w:r>
      <w:r w:rsidRPr="00223083">
        <w:rPr>
          <w:rFonts w:ascii="Times New Roman" w:hAnsi="Times New Roman" w:cs="Times New Roman"/>
          <w:noProof/>
        </w:rPr>
        <w:t>, F598-+ (2018).</w:t>
      </w:r>
    </w:p>
    <w:p w14:paraId="59FEA240"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48</w:t>
      </w:r>
      <w:r w:rsidRPr="00223083">
        <w:rPr>
          <w:rFonts w:ascii="Times New Roman" w:hAnsi="Times New Roman" w:cs="Times New Roman"/>
          <w:noProof/>
        </w:rPr>
        <w:tab/>
        <w:t xml:space="preserve">Sullivan, B. A. et al. Early Pulse Oximetry Data Improves Prediction of Death and Adverse Outcomes in a Two-Center Cohort of Very Low Birth Weight Infants. </w:t>
      </w:r>
      <w:r w:rsidRPr="00223083">
        <w:rPr>
          <w:rFonts w:ascii="Times New Roman" w:hAnsi="Times New Roman" w:cs="Times New Roman"/>
          <w:i/>
          <w:noProof/>
        </w:rPr>
        <w:t>American Journal of Perinatology</w:t>
      </w:r>
      <w:r w:rsidRPr="00223083">
        <w:rPr>
          <w:rFonts w:ascii="Times New Roman" w:hAnsi="Times New Roman" w:cs="Times New Roman"/>
          <w:noProof/>
        </w:rPr>
        <w:t xml:space="preserve"> </w:t>
      </w:r>
      <w:r w:rsidRPr="00223083">
        <w:rPr>
          <w:rFonts w:ascii="Times New Roman" w:hAnsi="Times New Roman" w:cs="Times New Roman"/>
          <w:b/>
          <w:noProof/>
        </w:rPr>
        <w:t>35</w:t>
      </w:r>
      <w:r w:rsidRPr="00223083">
        <w:rPr>
          <w:rFonts w:ascii="Times New Roman" w:hAnsi="Times New Roman" w:cs="Times New Roman"/>
          <w:noProof/>
        </w:rPr>
        <w:t>, 1331-1338 (2018).</w:t>
      </w:r>
    </w:p>
    <w:p w14:paraId="18A357E8"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49</w:t>
      </w:r>
      <w:r w:rsidRPr="00223083">
        <w:rPr>
          <w:rFonts w:ascii="Times New Roman" w:hAnsi="Times New Roman" w:cs="Times New Roman"/>
          <w:noProof/>
        </w:rPr>
        <w:tab/>
        <w:t xml:space="preserve">Vasquez, P., Romero Diaz, H. A., Gomez Gomez, M. J., Leal, L. &amp; Yejas Navarro, L. M. Bronchopulmonary Dysplasia Predictor Scale Validation in Preterm Newborns in Two Neonatal Units at 2600m above Sea Level. </w:t>
      </w:r>
      <w:r w:rsidRPr="00223083">
        <w:rPr>
          <w:rFonts w:ascii="Times New Roman" w:hAnsi="Times New Roman" w:cs="Times New Roman"/>
          <w:i/>
          <w:noProof/>
        </w:rPr>
        <w:t>Infant Behavior &amp; Development</w:t>
      </w:r>
      <w:r w:rsidRPr="00223083">
        <w:rPr>
          <w:rFonts w:ascii="Times New Roman" w:hAnsi="Times New Roman" w:cs="Times New Roman"/>
          <w:noProof/>
        </w:rPr>
        <w:t xml:space="preserve"> </w:t>
      </w:r>
      <w:r w:rsidRPr="00223083">
        <w:rPr>
          <w:rFonts w:ascii="Times New Roman" w:hAnsi="Times New Roman" w:cs="Times New Roman"/>
          <w:b/>
          <w:noProof/>
        </w:rPr>
        <w:t>52</w:t>
      </w:r>
      <w:r w:rsidRPr="00223083">
        <w:rPr>
          <w:rFonts w:ascii="Times New Roman" w:hAnsi="Times New Roman" w:cs="Times New Roman"/>
          <w:noProof/>
        </w:rPr>
        <w:t>, 1-8 (2018).</w:t>
      </w:r>
    </w:p>
    <w:p w14:paraId="4D700CE9"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50</w:t>
      </w:r>
      <w:r w:rsidRPr="00223083">
        <w:rPr>
          <w:rFonts w:ascii="Times New Roman" w:hAnsi="Times New Roman" w:cs="Times New Roman"/>
          <w:noProof/>
        </w:rPr>
        <w:tab/>
        <w:t xml:space="preserve">Baker, E. K. &amp; Davis, P. G. Bpd Outcome Estimator: Applicability in Preterm Infants 2018. </w:t>
      </w:r>
      <w:r w:rsidRPr="00223083">
        <w:rPr>
          <w:rFonts w:ascii="Times New Roman" w:hAnsi="Times New Roman" w:cs="Times New Roman"/>
          <w:i/>
          <w:noProof/>
        </w:rPr>
        <w:t>Journal of Paediatrics and Child Health</w:t>
      </w:r>
      <w:r w:rsidRPr="00223083">
        <w:rPr>
          <w:rFonts w:ascii="Times New Roman" w:hAnsi="Times New Roman" w:cs="Times New Roman"/>
          <w:noProof/>
        </w:rPr>
        <w:t xml:space="preserve"> </w:t>
      </w:r>
      <w:r w:rsidRPr="00223083">
        <w:rPr>
          <w:rFonts w:ascii="Times New Roman" w:hAnsi="Times New Roman" w:cs="Times New Roman"/>
          <w:b/>
          <w:noProof/>
        </w:rPr>
        <w:t>55</w:t>
      </w:r>
      <w:r w:rsidRPr="00223083">
        <w:rPr>
          <w:rFonts w:ascii="Times New Roman" w:hAnsi="Times New Roman" w:cs="Times New Roman"/>
          <w:noProof/>
        </w:rPr>
        <w:t>, 7 (2019).</w:t>
      </w:r>
    </w:p>
    <w:p w14:paraId="5EAC383C"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51</w:t>
      </w:r>
      <w:r w:rsidRPr="00223083">
        <w:rPr>
          <w:rFonts w:ascii="Times New Roman" w:hAnsi="Times New Roman" w:cs="Times New Roman"/>
          <w:noProof/>
        </w:rPr>
        <w:tab/>
        <w:t xml:space="preserve">Gulliver, K. &amp; Yoder, B. Does the Nrn Bpd Prediction Algorithm Correctly Identify Bpd Risk Using Different Bpd Definitions at Altitude? </w:t>
      </w:r>
      <w:r w:rsidRPr="00223083">
        <w:rPr>
          <w:rFonts w:ascii="Times New Roman" w:hAnsi="Times New Roman" w:cs="Times New Roman"/>
          <w:i/>
          <w:noProof/>
        </w:rPr>
        <w:t>Journal of Investigative Medicine</w:t>
      </w:r>
      <w:r w:rsidRPr="00223083">
        <w:rPr>
          <w:rFonts w:ascii="Times New Roman" w:hAnsi="Times New Roman" w:cs="Times New Roman"/>
          <w:noProof/>
        </w:rPr>
        <w:t xml:space="preserve"> </w:t>
      </w:r>
      <w:r w:rsidRPr="00223083">
        <w:rPr>
          <w:rFonts w:ascii="Times New Roman" w:hAnsi="Times New Roman" w:cs="Times New Roman"/>
          <w:b/>
          <w:noProof/>
        </w:rPr>
        <w:t>67</w:t>
      </w:r>
      <w:r w:rsidRPr="00223083">
        <w:rPr>
          <w:rFonts w:ascii="Times New Roman" w:hAnsi="Times New Roman" w:cs="Times New Roman"/>
          <w:noProof/>
        </w:rPr>
        <w:t>, 121 (2019).</w:t>
      </w:r>
    </w:p>
    <w:p w14:paraId="0FF63DBA"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52</w:t>
      </w:r>
      <w:r w:rsidRPr="00223083">
        <w:rPr>
          <w:rFonts w:ascii="Times New Roman" w:hAnsi="Times New Roman" w:cs="Times New Roman"/>
          <w:noProof/>
        </w:rPr>
        <w:tab/>
        <w:t xml:space="preserve">Beltempo, M. et al. Snap-Ii for Prediction of Mortality and Morbidity in Extremely Preterm Infants. </w:t>
      </w:r>
      <w:r w:rsidRPr="00223083">
        <w:rPr>
          <w:rFonts w:ascii="Times New Roman" w:hAnsi="Times New Roman" w:cs="Times New Roman"/>
          <w:i/>
          <w:noProof/>
        </w:rPr>
        <w:t>J Matern Fetal Neonatal Med</w:t>
      </w:r>
      <w:r w:rsidRPr="00223083">
        <w:rPr>
          <w:rFonts w:ascii="Times New Roman" w:hAnsi="Times New Roman" w:cs="Times New Roman"/>
          <w:noProof/>
        </w:rPr>
        <w:t xml:space="preserve"> </w:t>
      </w:r>
      <w:r w:rsidRPr="00223083">
        <w:rPr>
          <w:rFonts w:ascii="Times New Roman" w:hAnsi="Times New Roman" w:cs="Times New Roman"/>
          <w:b/>
          <w:noProof/>
        </w:rPr>
        <w:t>32</w:t>
      </w:r>
      <w:r w:rsidRPr="00223083">
        <w:rPr>
          <w:rFonts w:ascii="Times New Roman" w:hAnsi="Times New Roman" w:cs="Times New Roman"/>
          <w:noProof/>
        </w:rPr>
        <w:t>, 2694-2701 (2019).</w:t>
      </w:r>
    </w:p>
    <w:p w14:paraId="74AAB992"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lastRenderedPageBreak/>
        <w:t>53</w:t>
      </w:r>
      <w:r w:rsidRPr="00223083">
        <w:rPr>
          <w:rFonts w:ascii="Times New Roman" w:hAnsi="Times New Roman" w:cs="Times New Roman"/>
          <w:noProof/>
        </w:rPr>
        <w:tab/>
        <w:t xml:space="preserve">Fairchild, K. D., Nagraj, V. P., Sullivan, B. A., Moorman, J. R. &amp; Lake, D. E. Oxygen Desaturations in the Early Neonatal Period Predict Development of Bronchopulmonary Dysplasia. </w:t>
      </w:r>
      <w:r w:rsidRPr="00223083">
        <w:rPr>
          <w:rFonts w:ascii="Times New Roman" w:hAnsi="Times New Roman" w:cs="Times New Roman"/>
          <w:i/>
          <w:noProof/>
        </w:rPr>
        <w:t>Pediatr Res</w:t>
      </w:r>
      <w:r w:rsidRPr="00223083">
        <w:rPr>
          <w:rFonts w:ascii="Times New Roman" w:hAnsi="Times New Roman" w:cs="Times New Roman"/>
          <w:noProof/>
        </w:rPr>
        <w:t xml:space="preserve"> </w:t>
      </w:r>
      <w:r w:rsidRPr="00223083">
        <w:rPr>
          <w:rFonts w:ascii="Times New Roman" w:hAnsi="Times New Roman" w:cs="Times New Roman"/>
          <w:b/>
          <w:noProof/>
        </w:rPr>
        <w:t>85</w:t>
      </w:r>
      <w:r w:rsidRPr="00223083">
        <w:rPr>
          <w:rFonts w:ascii="Times New Roman" w:hAnsi="Times New Roman" w:cs="Times New Roman"/>
          <w:noProof/>
        </w:rPr>
        <w:t>, 987-993 (2019).</w:t>
      </w:r>
    </w:p>
    <w:p w14:paraId="549E0E4C"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54</w:t>
      </w:r>
      <w:r w:rsidRPr="00223083">
        <w:rPr>
          <w:rFonts w:ascii="Times New Roman" w:hAnsi="Times New Roman" w:cs="Times New Roman"/>
          <w:noProof/>
        </w:rPr>
        <w:tab/>
        <w:t xml:space="preserve">Jung, Y. H. et al. Respiratory Severity Score as a Predictive Factor for Severe Bronchopulmonary Dysplasia or Death in Extremely Preterm Infants. </w:t>
      </w:r>
      <w:r w:rsidRPr="00223083">
        <w:rPr>
          <w:rFonts w:ascii="Times New Roman" w:hAnsi="Times New Roman" w:cs="Times New Roman"/>
          <w:i/>
          <w:noProof/>
        </w:rPr>
        <w:t>BMC Pediatr</w:t>
      </w:r>
      <w:r w:rsidRPr="00223083">
        <w:rPr>
          <w:rFonts w:ascii="Times New Roman" w:hAnsi="Times New Roman" w:cs="Times New Roman"/>
          <w:noProof/>
        </w:rPr>
        <w:t xml:space="preserve"> </w:t>
      </w:r>
      <w:r w:rsidRPr="00223083">
        <w:rPr>
          <w:rFonts w:ascii="Times New Roman" w:hAnsi="Times New Roman" w:cs="Times New Roman"/>
          <w:b/>
          <w:noProof/>
        </w:rPr>
        <w:t>19</w:t>
      </w:r>
      <w:r w:rsidRPr="00223083">
        <w:rPr>
          <w:rFonts w:ascii="Times New Roman" w:hAnsi="Times New Roman" w:cs="Times New Roman"/>
          <w:noProof/>
        </w:rPr>
        <w:t>, 121 (2019).</w:t>
      </w:r>
    </w:p>
    <w:p w14:paraId="4E9767FA"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55</w:t>
      </w:r>
      <w:r w:rsidRPr="00223083">
        <w:rPr>
          <w:rFonts w:ascii="Times New Roman" w:hAnsi="Times New Roman" w:cs="Times New Roman"/>
          <w:noProof/>
        </w:rPr>
        <w:tab/>
        <w:t xml:space="preserve">Lee, S. M., Lee, M. H. &amp; Chang, Y. S. The Clinical Risk Index for Babies Ii for Prediction of Time-Dependent Mortality and Short-Term Morbidities in Very Low Birth Weight Infants. </w:t>
      </w:r>
      <w:r w:rsidRPr="00223083">
        <w:rPr>
          <w:rFonts w:ascii="Times New Roman" w:hAnsi="Times New Roman" w:cs="Times New Roman"/>
          <w:i/>
          <w:noProof/>
        </w:rPr>
        <w:t>Neonatology</w:t>
      </w:r>
      <w:r w:rsidRPr="00223083">
        <w:rPr>
          <w:rFonts w:ascii="Times New Roman" w:hAnsi="Times New Roman" w:cs="Times New Roman"/>
          <w:noProof/>
        </w:rPr>
        <w:t xml:space="preserve"> </w:t>
      </w:r>
      <w:r w:rsidRPr="00223083">
        <w:rPr>
          <w:rFonts w:ascii="Times New Roman" w:hAnsi="Times New Roman" w:cs="Times New Roman"/>
          <w:b/>
          <w:noProof/>
        </w:rPr>
        <w:t>116</w:t>
      </w:r>
      <w:r w:rsidRPr="00223083">
        <w:rPr>
          <w:rFonts w:ascii="Times New Roman" w:hAnsi="Times New Roman" w:cs="Times New Roman"/>
          <w:noProof/>
        </w:rPr>
        <w:t>, 244-251 (2019).</w:t>
      </w:r>
    </w:p>
    <w:p w14:paraId="217CD104"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56</w:t>
      </w:r>
      <w:r w:rsidRPr="00223083">
        <w:rPr>
          <w:rFonts w:ascii="Times New Roman" w:hAnsi="Times New Roman" w:cs="Times New Roman"/>
          <w:noProof/>
        </w:rPr>
        <w:tab/>
        <w:t xml:space="preserve">Sun, Y. Y. et al. High Neutrophil-to-Lymphocyte Ratio Is an Early Predictor of Bronchopulmonary Dysplasia. </w:t>
      </w:r>
      <w:r w:rsidRPr="00223083">
        <w:rPr>
          <w:rFonts w:ascii="Times New Roman" w:hAnsi="Times New Roman" w:cs="Times New Roman"/>
          <w:i/>
          <w:noProof/>
        </w:rPr>
        <w:t>Frontiers in Pediatrics</w:t>
      </w:r>
      <w:r w:rsidRPr="00223083">
        <w:rPr>
          <w:rFonts w:ascii="Times New Roman" w:hAnsi="Times New Roman" w:cs="Times New Roman"/>
          <w:noProof/>
        </w:rPr>
        <w:t xml:space="preserve"> </w:t>
      </w:r>
      <w:r w:rsidRPr="00223083">
        <w:rPr>
          <w:rFonts w:ascii="Times New Roman" w:hAnsi="Times New Roman" w:cs="Times New Roman"/>
          <w:b/>
          <w:noProof/>
        </w:rPr>
        <w:t>7</w:t>
      </w:r>
      <w:r w:rsidRPr="00223083">
        <w:rPr>
          <w:rFonts w:ascii="Times New Roman" w:hAnsi="Times New Roman" w:cs="Times New Roman"/>
          <w:noProof/>
        </w:rPr>
        <w:t>, 9 (2019).</w:t>
      </w:r>
    </w:p>
    <w:p w14:paraId="4C6B4F35"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57</w:t>
      </w:r>
      <w:r w:rsidRPr="00223083">
        <w:rPr>
          <w:rFonts w:ascii="Times New Roman" w:hAnsi="Times New Roman" w:cs="Times New Roman"/>
          <w:noProof/>
        </w:rPr>
        <w:tab/>
        <w:t xml:space="preserve">Valenzuela-Stutman, D. et al. Bronchopulmonary Dysplasia: Risk Prediction Models for Very-Low- Birth-Weight Infants. </w:t>
      </w:r>
      <w:r w:rsidRPr="00223083">
        <w:rPr>
          <w:rFonts w:ascii="Times New Roman" w:hAnsi="Times New Roman" w:cs="Times New Roman"/>
          <w:i/>
          <w:noProof/>
        </w:rPr>
        <w:t>J Perinatol</w:t>
      </w:r>
      <w:r w:rsidRPr="00223083">
        <w:rPr>
          <w:rFonts w:ascii="Times New Roman" w:hAnsi="Times New Roman" w:cs="Times New Roman"/>
          <w:noProof/>
        </w:rPr>
        <w:t xml:space="preserve"> </w:t>
      </w:r>
      <w:r w:rsidRPr="00223083">
        <w:rPr>
          <w:rFonts w:ascii="Times New Roman" w:hAnsi="Times New Roman" w:cs="Times New Roman"/>
          <w:b/>
          <w:noProof/>
        </w:rPr>
        <w:t>39</w:t>
      </w:r>
      <w:r w:rsidRPr="00223083">
        <w:rPr>
          <w:rFonts w:ascii="Times New Roman" w:hAnsi="Times New Roman" w:cs="Times New Roman"/>
          <w:noProof/>
        </w:rPr>
        <w:t>, 1275-1281 (2019).</w:t>
      </w:r>
    </w:p>
    <w:p w14:paraId="4BCA8C67"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58</w:t>
      </w:r>
      <w:r w:rsidRPr="00223083">
        <w:rPr>
          <w:rFonts w:ascii="Times New Roman" w:hAnsi="Times New Roman" w:cs="Times New Roman"/>
          <w:noProof/>
        </w:rPr>
        <w:tab/>
        <w:t xml:space="preserve">Baker, E. K. &amp; Davis, P. G. Bronchopulmonary Dysplasia Outcome Estimator in Current Neonatal Practice. </w:t>
      </w:r>
      <w:r w:rsidRPr="00223083">
        <w:rPr>
          <w:rFonts w:ascii="Times New Roman" w:hAnsi="Times New Roman" w:cs="Times New Roman"/>
          <w:i/>
          <w:noProof/>
        </w:rPr>
        <w:t>Acta Paediatr</w:t>
      </w:r>
      <w:r w:rsidRPr="00223083">
        <w:rPr>
          <w:rFonts w:ascii="Times New Roman" w:hAnsi="Times New Roman" w:cs="Times New Roman"/>
          <w:noProof/>
        </w:rPr>
        <w:t xml:space="preserve"> (2020).</w:t>
      </w:r>
    </w:p>
    <w:p w14:paraId="347937B1"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59</w:t>
      </w:r>
      <w:r w:rsidRPr="00223083">
        <w:rPr>
          <w:rFonts w:ascii="Times New Roman" w:hAnsi="Times New Roman" w:cs="Times New Roman"/>
          <w:noProof/>
        </w:rPr>
        <w:tab/>
        <w:t xml:space="preserve">Bhattacharjee, I., Das, A., Collin, M. &amp; Aly, H. Predicting Outcomes of Mechanically Ventilated Premature Infants Using Respiratory Severity Score. </w:t>
      </w:r>
      <w:r w:rsidRPr="00223083">
        <w:rPr>
          <w:rFonts w:ascii="Times New Roman" w:hAnsi="Times New Roman" w:cs="Times New Roman"/>
          <w:i/>
          <w:noProof/>
        </w:rPr>
        <w:t>Journal of Maternal-Fetal and Neonatal Medicine</w:t>
      </w:r>
      <w:r w:rsidRPr="00223083">
        <w:rPr>
          <w:rFonts w:ascii="Times New Roman" w:hAnsi="Times New Roman" w:cs="Times New Roman"/>
          <w:noProof/>
        </w:rPr>
        <w:t xml:space="preserve"> (2020).</w:t>
      </w:r>
    </w:p>
    <w:p w14:paraId="295A46D6"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60</w:t>
      </w:r>
      <w:r w:rsidRPr="00223083">
        <w:rPr>
          <w:rFonts w:ascii="Times New Roman" w:hAnsi="Times New Roman" w:cs="Times New Roman"/>
          <w:noProof/>
        </w:rPr>
        <w:tab/>
        <w:t xml:space="preserve">Mistry, A. E. &amp; De Waal, K. Respiratory Severity Score: Predicting Bronchopulmonary Dysplasia in Preterm Infants. </w:t>
      </w:r>
      <w:r w:rsidRPr="00223083">
        <w:rPr>
          <w:rFonts w:ascii="Times New Roman" w:hAnsi="Times New Roman" w:cs="Times New Roman"/>
          <w:i/>
          <w:noProof/>
        </w:rPr>
        <w:t>Journal of Paediatrics and Child Health</w:t>
      </w:r>
      <w:r w:rsidRPr="00223083">
        <w:rPr>
          <w:rFonts w:ascii="Times New Roman" w:hAnsi="Times New Roman" w:cs="Times New Roman"/>
          <w:noProof/>
        </w:rPr>
        <w:t xml:space="preserve"> </w:t>
      </w:r>
      <w:r w:rsidRPr="00223083">
        <w:rPr>
          <w:rFonts w:ascii="Times New Roman" w:hAnsi="Times New Roman" w:cs="Times New Roman"/>
          <w:b/>
          <w:noProof/>
        </w:rPr>
        <w:t>56</w:t>
      </w:r>
      <w:r w:rsidRPr="00223083">
        <w:rPr>
          <w:rFonts w:ascii="Times New Roman" w:hAnsi="Times New Roman" w:cs="Times New Roman"/>
          <w:noProof/>
        </w:rPr>
        <w:t>, 105 (2020).</w:t>
      </w:r>
    </w:p>
    <w:p w14:paraId="075C48CD"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61</w:t>
      </w:r>
      <w:r w:rsidRPr="00223083">
        <w:rPr>
          <w:rFonts w:ascii="Times New Roman" w:hAnsi="Times New Roman" w:cs="Times New Roman"/>
          <w:noProof/>
        </w:rPr>
        <w:tab/>
        <w:t xml:space="preserve">Pillow Jane J, J., Benjamin, S., Harshad, P., Jane, C. &amp; Pillow Jane, J. Bronchopulmonary Dysplasia Can Be Predicted by Early Assessment of Shift of the Spo2 Vs. Pio2 Curve in Extremely Preterm Infants. </w:t>
      </w:r>
      <w:r w:rsidRPr="00223083">
        <w:rPr>
          <w:rFonts w:ascii="Times New Roman" w:hAnsi="Times New Roman" w:cs="Times New Roman"/>
          <w:i/>
          <w:noProof/>
        </w:rPr>
        <w:t>Journal of Paediatrics and Child Health</w:t>
      </w:r>
      <w:r w:rsidRPr="00223083">
        <w:rPr>
          <w:rFonts w:ascii="Times New Roman" w:hAnsi="Times New Roman" w:cs="Times New Roman"/>
          <w:noProof/>
        </w:rPr>
        <w:t xml:space="preserve"> </w:t>
      </w:r>
      <w:r w:rsidRPr="00223083">
        <w:rPr>
          <w:rFonts w:ascii="Times New Roman" w:hAnsi="Times New Roman" w:cs="Times New Roman"/>
          <w:b/>
          <w:noProof/>
        </w:rPr>
        <w:t>56</w:t>
      </w:r>
      <w:r w:rsidRPr="00223083">
        <w:rPr>
          <w:rFonts w:ascii="Times New Roman" w:hAnsi="Times New Roman" w:cs="Times New Roman"/>
          <w:noProof/>
        </w:rPr>
        <w:t>, 46-47 (2020).</w:t>
      </w:r>
    </w:p>
    <w:p w14:paraId="7A6197C4"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lastRenderedPageBreak/>
        <w:t>62</w:t>
      </w:r>
      <w:r w:rsidRPr="00223083">
        <w:rPr>
          <w:rFonts w:ascii="Times New Roman" w:hAnsi="Times New Roman" w:cs="Times New Roman"/>
          <w:noProof/>
        </w:rPr>
        <w:tab/>
        <w:t xml:space="preserve">Shah, S. I., Aboudi, D., La Gamma, E. F. &amp; Brumberg, H. L. Respiratory Severity Score Greater Than or Equal to 2 at Birth Is Associated with An increased Risk of Mortality in Infants with Birth Weights less Than or Equal to 1250 G. </w:t>
      </w:r>
      <w:r w:rsidRPr="00223083">
        <w:rPr>
          <w:rFonts w:ascii="Times New Roman" w:hAnsi="Times New Roman" w:cs="Times New Roman"/>
          <w:i/>
          <w:noProof/>
        </w:rPr>
        <w:t>Pediatric Pulmonology</w:t>
      </w:r>
      <w:r w:rsidRPr="00223083">
        <w:rPr>
          <w:rFonts w:ascii="Times New Roman" w:hAnsi="Times New Roman" w:cs="Times New Roman"/>
          <w:noProof/>
        </w:rPr>
        <w:t xml:space="preserve"> </w:t>
      </w:r>
      <w:r w:rsidRPr="00223083">
        <w:rPr>
          <w:rFonts w:ascii="Times New Roman" w:hAnsi="Times New Roman" w:cs="Times New Roman"/>
          <w:b/>
          <w:noProof/>
        </w:rPr>
        <w:t>55</w:t>
      </w:r>
      <w:r w:rsidRPr="00223083">
        <w:rPr>
          <w:rFonts w:ascii="Times New Roman" w:hAnsi="Times New Roman" w:cs="Times New Roman"/>
          <w:noProof/>
        </w:rPr>
        <w:t>, 3304-3311 (2020).</w:t>
      </w:r>
    </w:p>
    <w:p w14:paraId="0D083C5B"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63</w:t>
      </w:r>
      <w:r w:rsidRPr="00223083">
        <w:rPr>
          <w:rFonts w:ascii="Times New Roman" w:hAnsi="Times New Roman" w:cs="Times New Roman"/>
          <w:noProof/>
        </w:rPr>
        <w:tab/>
        <w:t xml:space="preserve">Vaid, A., Padilla, L. &amp; Rehan, V. Prediction of Bronchopulmonary Dysplasia on Postnatal Day One by Gradient Boosting, an Ensemble Machine Learning Algorithm. </w:t>
      </w:r>
      <w:r w:rsidRPr="00223083">
        <w:rPr>
          <w:rFonts w:ascii="Times New Roman" w:hAnsi="Times New Roman" w:cs="Times New Roman"/>
          <w:i/>
          <w:noProof/>
        </w:rPr>
        <w:t>Journal of Investigative Medicine</w:t>
      </w:r>
      <w:r w:rsidRPr="00223083">
        <w:rPr>
          <w:rFonts w:ascii="Times New Roman" w:hAnsi="Times New Roman" w:cs="Times New Roman"/>
          <w:noProof/>
        </w:rPr>
        <w:t xml:space="preserve"> </w:t>
      </w:r>
      <w:r w:rsidRPr="00223083">
        <w:rPr>
          <w:rFonts w:ascii="Times New Roman" w:hAnsi="Times New Roman" w:cs="Times New Roman"/>
          <w:b/>
          <w:noProof/>
        </w:rPr>
        <w:t>68</w:t>
      </w:r>
      <w:r w:rsidRPr="00223083">
        <w:rPr>
          <w:rFonts w:ascii="Times New Roman" w:hAnsi="Times New Roman" w:cs="Times New Roman"/>
          <w:noProof/>
        </w:rPr>
        <w:t>, A121 (2020).</w:t>
      </w:r>
    </w:p>
    <w:p w14:paraId="1000362B"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64</w:t>
      </w:r>
      <w:r w:rsidRPr="00223083">
        <w:rPr>
          <w:rFonts w:ascii="Times New Roman" w:hAnsi="Times New Roman" w:cs="Times New Roman"/>
          <w:noProof/>
        </w:rPr>
        <w:tab/>
        <w:t xml:space="preserve">Dylag, A. M. et al. Early Neonatal Oxygen Exposure Predicts Pulmonary Morbidity and Functional Deficits at 1 Year. </w:t>
      </w:r>
      <w:r w:rsidRPr="00223083">
        <w:rPr>
          <w:rFonts w:ascii="Times New Roman" w:hAnsi="Times New Roman" w:cs="Times New Roman"/>
          <w:i/>
          <w:noProof/>
        </w:rPr>
        <w:t>Journal of Pediatrics</w:t>
      </w:r>
      <w:r w:rsidRPr="00223083">
        <w:rPr>
          <w:rFonts w:ascii="Times New Roman" w:hAnsi="Times New Roman" w:cs="Times New Roman"/>
          <w:noProof/>
        </w:rPr>
        <w:t xml:space="preserve"> </w:t>
      </w:r>
      <w:r w:rsidRPr="00223083">
        <w:rPr>
          <w:rFonts w:ascii="Times New Roman" w:hAnsi="Times New Roman" w:cs="Times New Roman"/>
          <w:b/>
          <w:noProof/>
        </w:rPr>
        <w:t>223</w:t>
      </w:r>
      <w:r w:rsidRPr="00223083">
        <w:rPr>
          <w:rFonts w:ascii="Times New Roman" w:hAnsi="Times New Roman" w:cs="Times New Roman"/>
          <w:noProof/>
        </w:rPr>
        <w:t>, 20-+ (2020).</w:t>
      </w:r>
    </w:p>
    <w:p w14:paraId="732AD18E"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65</w:t>
      </w:r>
      <w:r w:rsidRPr="00223083">
        <w:rPr>
          <w:rFonts w:ascii="Times New Roman" w:hAnsi="Times New Roman" w:cs="Times New Roman"/>
          <w:noProof/>
        </w:rPr>
        <w:tab/>
        <w:t xml:space="preserve">Sharma, A., Xin, Y. M., Chen, X. G. &amp; Sood, B. G. Early Prediction of Moderate to Severe Bronchopulmonary Dysplasia in Extremely Premature Infants. </w:t>
      </w:r>
      <w:r w:rsidRPr="00223083">
        <w:rPr>
          <w:rFonts w:ascii="Times New Roman" w:hAnsi="Times New Roman" w:cs="Times New Roman"/>
          <w:i/>
          <w:noProof/>
        </w:rPr>
        <w:t>Pediatrics and Neonatology</w:t>
      </w:r>
      <w:r w:rsidRPr="00223083">
        <w:rPr>
          <w:rFonts w:ascii="Times New Roman" w:hAnsi="Times New Roman" w:cs="Times New Roman"/>
          <w:noProof/>
        </w:rPr>
        <w:t xml:space="preserve"> </w:t>
      </w:r>
      <w:r w:rsidRPr="00223083">
        <w:rPr>
          <w:rFonts w:ascii="Times New Roman" w:hAnsi="Times New Roman" w:cs="Times New Roman"/>
          <w:b/>
          <w:noProof/>
        </w:rPr>
        <w:t>61</w:t>
      </w:r>
      <w:r w:rsidRPr="00223083">
        <w:rPr>
          <w:rFonts w:ascii="Times New Roman" w:hAnsi="Times New Roman" w:cs="Times New Roman"/>
          <w:noProof/>
        </w:rPr>
        <w:t>, 290-299 (2020).</w:t>
      </w:r>
    </w:p>
    <w:p w14:paraId="4CB62ECB"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66</w:t>
      </w:r>
      <w:r w:rsidRPr="00223083">
        <w:rPr>
          <w:rFonts w:ascii="Times New Roman" w:hAnsi="Times New Roman" w:cs="Times New Roman"/>
          <w:noProof/>
        </w:rPr>
        <w:tab/>
        <w:t xml:space="preserve">Sotodate, G. et al. Predictive Ability of Neonatal Illness Severity Scores for Early Death in Extremely Premature Infants. </w:t>
      </w:r>
      <w:r w:rsidRPr="00223083">
        <w:rPr>
          <w:rFonts w:ascii="Times New Roman" w:hAnsi="Times New Roman" w:cs="Times New Roman"/>
          <w:i/>
          <w:noProof/>
        </w:rPr>
        <w:t>Journal of Maternal-Fetal &amp; Neonatal Medicine</w:t>
      </w:r>
      <w:r w:rsidRPr="00223083">
        <w:rPr>
          <w:rFonts w:ascii="Times New Roman" w:hAnsi="Times New Roman" w:cs="Times New Roman"/>
          <w:noProof/>
        </w:rPr>
        <w:t>, 1-6 (2020).</w:t>
      </w:r>
    </w:p>
    <w:p w14:paraId="042E057B"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67</w:t>
      </w:r>
      <w:r w:rsidRPr="00223083">
        <w:rPr>
          <w:rFonts w:ascii="Times New Roman" w:hAnsi="Times New Roman" w:cs="Times New Roman"/>
          <w:noProof/>
        </w:rPr>
        <w:tab/>
        <w:t xml:space="preserve">Baud, O., Laughon, M. &amp; Lehert, P. Survival without Bronchopulmonary Dysplasia of Extremely Preterm Infants: A Predictive Model at Birth. </w:t>
      </w:r>
      <w:r w:rsidRPr="00223083">
        <w:rPr>
          <w:rFonts w:ascii="Times New Roman" w:hAnsi="Times New Roman" w:cs="Times New Roman"/>
          <w:i/>
          <w:noProof/>
        </w:rPr>
        <w:t>Neonatology</w:t>
      </w:r>
      <w:r w:rsidRPr="00223083">
        <w:rPr>
          <w:rFonts w:ascii="Times New Roman" w:hAnsi="Times New Roman" w:cs="Times New Roman"/>
          <w:noProof/>
        </w:rPr>
        <w:t>, 1-9 (2021).</w:t>
      </w:r>
    </w:p>
    <w:p w14:paraId="7494EA17"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68</w:t>
      </w:r>
      <w:r w:rsidRPr="00223083">
        <w:rPr>
          <w:rFonts w:ascii="Times New Roman" w:hAnsi="Times New Roman" w:cs="Times New Roman"/>
          <w:noProof/>
        </w:rPr>
        <w:tab/>
        <w:t xml:space="preserve">Imai, K. et al. Antenatal Prediction Models for Short- and Medium-Term Outcomes in Preterm Infants. </w:t>
      </w:r>
      <w:r w:rsidRPr="00223083">
        <w:rPr>
          <w:rFonts w:ascii="Times New Roman" w:hAnsi="Times New Roman" w:cs="Times New Roman"/>
          <w:i/>
          <w:noProof/>
        </w:rPr>
        <w:t>Acta Obstetricia et Gynecologica Scandinavica</w:t>
      </w:r>
      <w:r w:rsidRPr="00223083">
        <w:rPr>
          <w:rFonts w:ascii="Times New Roman" w:hAnsi="Times New Roman" w:cs="Times New Roman"/>
          <w:noProof/>
        </w:rPr>
        <w:t xml:space="preserve"> </w:t>
      </w:r>
      <w:r w:rsidRPr="00223083">
        <w:rPr>
          <w:rFonts w:ascii="Times New Roman" w:hAnsi="Times New Roman" w:cs="Times New Roman"/>
          <w:b/>
          <w:noProof/>
        </w:rPr>
        <w:t>100</w:t>
      </w:r>
      <w:r w:rsidRPr="00223083">
        <w:rPr>
          <w:rFonts w:ascii="Times New Roman" w:hAnsi="Times New Roman" w:cs="Times New Roman"/>
          <w:noProof/>
        </w:rPr>
        <w:t>, 1089-1096 (2021).</w:t>
      </w:r>
    </w:p>
    <w:p w14:paraId="0FE56D38"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69</w:t>
      </w:r>
      <w:r w:rsidRPr="00223083">
        <w:rPr>
          <w:rFonts w:ascii="Times New Roman" w:hAnsi="Times New Roman" w:cs="Times New Roman"/>
          <w:noProof/>
        </w:rPr>
        <w:tab/>
        <w:t xml:space="preserve">Rysavy, M. A. et al. Should Vitamin a Injections to Prevent Bronchopulmonary Dysplasia or Death Be Reserved for High-Risk Infants?: Reanalysis of the Nichd Neonatal Research Network Randomized Trial. </w:t>
      </w:r>
      <w:r w:rsidRPr="00223083">
        <w:rPr>
          <w:rFonts w:ascii="Times New Roman" w:hAnsi="Times New Roman" w:cs="Times New Roman"/>
          <w:i/>
          <w:noProof/>
        </w:rPr>
        <w:t>Journal of pediatrics</w:t>
      </w:r>
      <w:r w:rsidRPr="00223083">
        <w:rPr>
          <w:rFonts w:ascii="Times New Roman" w:hAnsi="Times New Roman" w:cs="Times New Roman"/>
          <w:noProof/>
        </w:rPr>
        <w:t xml:space="preserve"> (2021).</w:t>
      </w:r>
    </w:p>
    <w:p w14:paraId="6F9BB05E"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70</w:t>
      </w:r>
      <w:r w:rsidRPr="00223083">
        <w:rPr>
          <w:rFonts w:ascii="Times New Roman" w:hAnsi="Times New Roman" w:cs="Times New Roman"/>
          <w:noProof/>
        </w:rPr>
        <w:tab/>
        <w:t xml:space="preserve">Rysavy, M., Li, L. &amp; Bell, E. Estimating the Effect of Vitamin a Therapy to Prevent Bronchopulmonary Dysplasia or Death to Very Low Birth Weight Infants Born Two </w:t>
      </w:r>
      <w:r w:rsidRPr="00223083">
        <w:rPr>
          <w:rFonts w:ascii="Times New Roman" w:hAnsi="Times New Roman" w:cs="Times New Roman"/>
          <w:noProof/>
        </w:rPr>
        <w:lastRenderedPageBreak/>
        <w:t xml:space="preserve">Decades after a Clinical Trial. </w:t>
      </w:r>
      <w:r w:rsidRPr="00223083">
        <w:rPr>
          <w:rFonts w:ascii="Times New Roman" w:hAnsi="Times New Roman" w:cs="Times New Roman"/>
          <w:i/>
          <w:noProof/>
        </w:rPr>
        <w:t>Paediatric and Perinatal Epidemiology</w:t>
      </w:r>
      <w:r w:rsidRPr="00223083">
        <w:rPr>
          <w:rFonts w:ascii="Times New Roman" w:hAnsi="Times New Roman" w:cs="Times New Roman"/>
          <w:noProof/>
        </w:rPr>
        <w:t xml:space="preserve"> </w:t>
      </w:r>
      <w:r w:rsidRPr="00223083">
        <w:rPr>
          <w:rFonts w:ascii="Times New Roman" w:hAnsi="Times New Roman" w:cs="Times New Roman"/>
          <w:b/>
          <w:noProof/>
        </w:rPr>
        <w:t>35</w:t>
      </w:r>
      <w:r w:rsidRPr="00223083">
        <w:rPr>
          <w:rFonts w:ascii="Times New Roman" w:hAnsi="Times New Roman" w:cs="Times New Roman"/>
          <w:noProof/>
        </w:rPr>
        <w:t>, 32-33 (2021).</w:t>
      </w:r>
    </w:p>
    <w:p w14:paraId="42C9FABD" w14:textId="77777777" w:rsidR="005052BF" w:rsidRPr="00223083" w:rsidRDefault="005052BF" w:rsidP="005052BF">
      <w:pPr>
        <w:pStyle w:val="EndNoteBibliography"/>
        <w:spacing w:after="0" w:line="480" w:lineRule="auto"/>
        <w:ind w:left="720" w:hanging="720"/>
        <w:rPr>
          <w:rFonts w:ascii="Times New Roman" w:hAnsi="Times New Roman" w:cs="Times New Roman"/>
          <w:noProof/>
        </w:rPr>
      </w:pPr>
      <w:r w:rsidRPr="00223083">
        <w:rPr>
          <w:rFonts w:ascii="Times New Roman" w:hAnsi="Times New Roman" w:cs="Times New Roman"/>
          <w:noProof/>
        </w:rPr>
        <w:t>71</w:t>
      </w:r>
      <w:r w:rsidRPr="00223083">
        <w:rPr>
          <w:rFonts w:ascii="Times New Roman" w:hAnsi="Times New Roman" w:cs="Times New Roman"/>
          <w:noProof/>
        </w:rPr>
        <w:tab/>
        <w:t xml:space="preserve">Shim, S. Y., Yun, J. Y., Cho, S. J., Kim, M. H. &amp; Park, E. A. The Prediction of Bronchopulmonary Dysplasia in Very Low Birth Weight Infants through Clinical Indicators within 1 Hour of Delivery. </w:t>
      </w:r>
      <w:r w:rsidRPr="00223083">
        <w:rPr>
          <w:rFonts w:ascii="Times New Roman" w:hAnsi="Times New Roman" w:cs="Times New Roman"/>
          <w:i/>
          <w:noProof/>
        </w:rPr>
        <w:t>Journal of Korean Medical Science</w:t>
      </w:r>
      <w:r w:rsidRPr="00223083">
        <w:rPr>
          <w:rFonts w:ascii="Times New Roman" w:hAnsi="Times New Roman" w:cs="Times New Roman"/>
          <w:noProof/>
        </w:rPr>
        <w:t xml:space="preserve"> </w:t>
      </w:r>
      <w:r w:rsidRPr="00223083">
        <w:rPr>
          <w:rFonts w:ascii="Times New Roman" w:hAnsi="Times New Roman" w:cs="Times New Roman"/>
          <w:b/>
          <w:noProof/>
        </w:rPr>
        <w:t>36</w:t>
      </w:r>
      <w:r w:rsidRPr="00223083">
        <w:rPr>
          <w:rFonts w:ascii="Times New Roman" w:hAnsi="Times New Roman" w:cs="Times New Roman"/>
          <w:noProof/>
        </w:rPr>
        <w:t>, 12 (2021).</w:t>
      </w:r>
    </w:p>
    <w:p w14:paraId="59A4F069" w14:textId="77777777" w:rsidR="005052BF" w:rsidRPr="00223083" w:rsidRDefault="005052BF" w:rsidP="005052BF">
      <w:pPr>
        <w:pStyle w:val="EndNoteBibliography"/>
        <w:spacing w:line="480" w:lineRule="auto"/>
        <w:ind w:left="720" w:hanging="720"/>
        <w:rPr>
          <w:rFonts w:ascii="Times New Roman" w:hAnsi="Times New Roman" w:cs="Times New Roman"/>
          <w:noProof/>
        </w:rPr>
      </w:pPr>
      <w:r w:rsidRPr="00223083">
        <w:rPr>
          <w:rFonts w:ascii="Times New Roman" w:hAnsi="Times New Roman" w:cs="Times New Roman"/>
          <w:noProof/>
        </w:rPr>
        <w:t>72</w:t>
      </w:r>
      <w:r w:rsidRPr="00223083">
        <w:rPr>
          <w:rFonts w:ascii="Times New Roman" w:hAnsi="Times New Roman" w:cs="Times New Roman"/>
          <w:noProof/>
        </w:rPr>
        <w:tab/>
        <w:t xml:space="preserve">Sucasas Alonso, A., Pertega Diaz, S., Saez Soto, R. &amp; Avila-Alvarez, A. [Epidemiology and Risk Factors for Bronchopulmonary Dysplasia in Prematures Infants Born at or Less Than 32 Weeks of Gestation]. </w:t>
      </w:r>
      <w:r w:rsidRPr="00223083">
        <w:rPr>
          <w:rFonts w:ascii="Times New Roman" w:hAnsi="Times New Roman" w:cs="Times New Roman"/>
          <w:i/>
          <w:noProof/>
        </w:rPr>
        <w:t>Epidemiologia y factores de riesgo asociados a displasia broncopulmonar en prematuros menores de 32 semanas de edad gestacional</w:t>
      </w:r>
      <w:r w:rsidRPr="00223083">
        <w:rPr>
          <w:rFonts w:ascii="Times New Roman" w:hAnsi="Times New Roman" w:cs="Times New Roman"/>
          <w:noProof/>
        </w:rPr>
        <w:t xml:space="preserve"> (2021).</w:t>
      </w:r>
    </w:p>
    <w:p w14:paraId="61203970" w14:textId="27A7DE7D" w:rsidR="00161365" w:rsidRPr="003C5343" w:rsidRDefault="005052BF" w:rsidP="005052BF">
      <w:pPr>
        <w:rPr>
          <w:rFonts w:ascii="Times New Roman" w:hAnsi="Times New Roman" w:cs="Times New Roman"/>
          <w:lang w:val="fr-FR"/>
        </w:rPr>
        <w:sectPr w:rsidR="00161365" w:rsidRPr="003C5343" w:rsidSect="00337B9F">
          <w:footerReference w:type="default" r:id="rId8"/>
          <w:pgSz w:w="11906" w:h="16838"/>
          <w:pgMar w:top="1440" w:right="1440" w:bottom="1440" w:left="1440" w:header="0" w:footer="0" w:gutter="0"/>
          <w:cols w:space="720"/>
          <w:formProt w:val="0"/>
          <w:docGrid w:linePitch="360"/>
        </w:sectPr>
      </w:pPr>
      <w:r w:rsidRPr="00223083">
        <w:rPr>
          <w:rFonts w:ascii="Times New Roman" w:hAnsi="Times New Roman" w:cs="Times New Roman"/>
        </w:rPr>
        <w:fldChar w:fldCharType="end"/>
      </w:r>
    </w:p>
    <w:p w14:paraId="76688746" w14:textId="77777777" w:rsidR="001B2AE4" w:rsidRDefault="00997894" w:rsidP="003C5343">
      <w:pPr>
        <w:pStyle w:val="Heading2"/>
        <w:rPr>
          <w:rFonts w:ascii="Times New Roman" w:hAnsi="Times New Roman" w:cs="Times New Roman"/>
        </w:rPr>
      </w:pPr>
      <w:r w:rsidRPr="003C5343">
        <w:rPr>
          <w:rFonts w:ascii="Times New Roman" w:hAnsi="Times New Roman" w:cs="Times New Roman"/>
        </w:rPr>
        <w:lastRenderedPageBreak/>
        <w:t>Appendix 5:</w:t>
      </w:r>
      <w:r w:rsidR="00130610" w:rsidRPr="003C5343">
        <w:rPr>
          <w:rFonts w:ascii="Times New Roman" w:hAnsi="Times New Roman" w:cs="Times New Roman"/>
        </w:rPr>
        <w:t xml:space="preserve"> Characteristics of 53 BPD prediction models included. </w:t>
      </w:r>
      <w:r w:rsidR="00B95B2B" w:rsidRPr="003C5343">
        <w:rPr>
          <w:rFonts w:ascii="Times New Roman" w:hAnsi="Times New Roman" w:cs="Times New Roman"/>
        </w:rPr>
        <w:t xml:space="preserve">* </w:t>
      </w:r>
      <w:proofErr w:type="gramStart"/>
      <w:r w:rsidR="00B95B2B" w:rsidRPr="003C5343">
        <w:rPr>
          <w:rFonts w:ascii="Times New Roman" w:hAnsi="Times New Roman" w:cs="Times New Roman"/>
        </w:rPr>
        <w:t>refers</w:t>
      </w:r>
      <w:proofErr w:type="gramEnd"/>
      <w:r w:rsidR="00B95B2B" w:rsidRPr="003C5343">
        <w:rPr>
          <w:rFonts w:ascii="Times New Roman" w:hAnsi="Times New Roman" w:cs="Times New Roman"/>
        </w:rPr>
        <w:t xml:space="preserve"> to prediction models externally validated in </w:t>
      </w:r>
      <w:r w:rsidR="0063094C" w:rsidRPr="003C5343">
        <w:rPr>
          <w:rFonts w:ascii="Times New Roman" w:hAnsi="Times New Roman" w:cs="Times New Roman"/>
        </w:rPr>
        <w:t xml:space="preserve">our study. </w:t>
      </w:r>
      <w:r w:rsidR="00130610" w:rsidRPr="003C5343">
        <w:rPr>
          <w:rFonts w:ascii="Times New Roman" w:hAnsi="Times New Roman" w:cs="Times New Roman"/>
        </w:rPr>
        <w:t xml:space="preserve">BMI = Body mass index. PROM = Prolonged rupture of membrane. RDS = </w:t>
      </w:r>
      <w:proofErr w:type="gramStart"/>
      <w:r w:rsidR="00130610" w:rsidRPr="003C5343">
        <w:rPr>
          <w:rFonts w:ascii="Times New Roman" w:hAnsi="Times New Roman" w:cs="Times New Roman"/>
        </w:rPr>
        <w:t>Respiratory distress syndrome</w:t>
      </w:r>
      <w:proofErr w:type="gramEnd"/>
      <w:r w:rsidR="00130610" w:rsidRPr="003C5343">
        <w:rPr>
          <w:rFonts w:ascii="Times New Roman" w:hAnsi="Times New Roman" w:cs="Times New Roman"/>
        </w:rPr>
        <w:t>. PIE = Pulmonary interstitial emphysema. IVH = Intraventricular haemorrhage. FiO2 = Fraction of inspired oxygen. PaO2 = Arterial partial pressure of oxygen. PaCO2 = Arterial partial pressure of carbon dioxide. A-a DO2 = Alveolar-arterial partial pressure of oxygen difference. CC = Clinical consensus. NR = Not recorded. D = Day. H = Hour. M = Minutes. EXT = Extubation. DUR = Duration. T = Trend. DESAT = Desaturation. SIG = Significant. HFOV = High frequency oscillation ventilation. CUM = cumulative. EOS = Eosinophil. NUT = Neutrophil.</w:t>
      </w:r>
    </w:p>
    <w:p w14:paraId="4C37BDC1" w14:textId="77777777" w:rsidR="001B2AE4" w:rsidRDefault="001B2AE4" w:rsidP="00850876"/>
    <w:p w14:paraId="1177678A" w14:textId="77777777" w:rsidR="001B2AE4" w:rsidRDefault="001B2AE4" w:rsidP="003C5343">
      <w:pPr>
        <w:pStyle w:val="Heading2"/>
        <w:rPr>
          <w:rFonts w:ascii="Times New Roman" w:hAnsi="Times New Roman" w:cs="Times New Roman"/>
        </w:rPr>
        <w:sectPr w:rsidR="001B2AE4" w:rsidSect="003C5343">
          <w:type w:val="continuous"/>
          <w:pgSz w:w="16838" w:h="11906" w:orient="landscape"/>
          <w:pgMar w:top="1440" w:right="1440" w:bottom="1440" w:left="1440" w:header="0" w:footer="0" w:gutter="0"/>
          <w:cols w:space="720"/>
          <w:formProt w:val="0"/>
          <w:docGrid w:linePitch="360"/>
        </w:sectPr>
      </w:pPr>
    </w:p>
    <w:tbl>
      <w:tblPr>
        <w:tblW w:w="16247" w:type="dxa"/>
        <w:tblInd w:w="-1003" w:type="dxa"/>
        <w:tblLayout w:type="fixed"/>
        <w:tblLook w:val="04A0" w:firstRow="1" w:lastRow="0" w:firstColumn="1" w:lastColumn="0" w:noHBand="0" w:noVBand="1"/>
      </w:tblPr>
      <w:tblGrid>
        <w:gridCol w:w="1487"/>
        <w:gridCol w:w="331"/>
        <w:gridCol w:w="447"/>
        <w:gridCol w:w="266"/>
        <w:gridCol w:w="163"/>
        <w:gridCol w:w="369"/>
        <w:gridCol w:w="169"/>
        <w:gridCol w:w="95"/>
        <w:gridCol w:w="487"/>
        <w:gridCol w:w="80"/>
        <w:gridCol w:w="205"/>
        <w:gridCol w:w="381"/>
        <w:gridCol w:w="181"/>
        <w:gridCol w:w="219"/>
        <w:gridCol w:w="143"/>
        <w:gridCol w:w="329"/>
        <w:gridCol w:w="292"/>
        <w:gridCol w:w="182"/>
        <w:gridCol w:w="39"/>
        <w:gridCol w:w="6"/>
        <w:gridCol w:w="288"/>
        <w:gridCol w:w="129"/>
        <w:gridCol w:w="279"/>
        <w:gridCol w:w="442"/>
        <w:gridCol w:w="99"/>
        <w:gridCol w:w="242"/>
        <w:gridCol w:w="236"/>
        <w:gridCol w:w="355"/>
        <w:gridCol w:w="173"/>
        <w:gridCol w:w="82"/>
        <w:gridCol w:w="631"/>
        <w:gridCol w:w="48"/>
        <w:gridCol w:w="451"/>
        <w:gridCol w:w="170"/>
        <w:gridCol w:w="229"/>
        <w:gridCol w:w="254"/>
        <w:gridCol w:w="274"/>
        <w:gridCol w:w="341"/>
        <w:gridCol w:w="53"/>
        <w:gridCol w:w="313"/>
        <w:gridCol w:w="316"/>
        <w:gridCol w:w="60"/>
        <w:gridCol w:w="370"/>
        <w:gridCol w:w="371"/>
        <w:gridCol w:w="181"/>
        <w:gridCol w:w="31"/>
        <w:gridCol w:w="357"/>
        <w:gridCol w:w="116"/>
        <w:gridCol w:w="234"/>
        <w:gridCol w:w="240"/>
        <w:gridCol w:w="328"/>
        <w:gridCol w:w="31"/>
        <w:gridCol w:w="82"/>
        <w:gridCol w:w="538"/>
        <w:gridCol w:w="79"/>
        <w:gridCol w:w="221"/>
        <w:gridCol w:w="277"/>
        <w:gridCol w:w="30"/>
        <w:gridCol w:w="577"/>
        <w:gridCol w:w="19"/>
        <w:gridCol w:w="481"/>
        <w:gridCol w:w="287"/>
        <w:gridCol w:w="61"/>
      </w:tblGrid>
      <w:tr w:rsidR="00ED31C5" w:rsidRPr="00867B5F" w14:paraId="740183F9" w14:textId="77777777" w:rsidTr="00850876">
        <w:trPr>
          <w:gridAfter w:val="2"/>
          <w:wAfter w:w="348" w:type="dxa"/>
          <w:trHeight w:hRule="exact" w:val="187"/>
        </w:trPr>
        <w:tc>
          <w:tcPr>
            <w:tcW w:w="1487" w:type="dxa"/>
            <w:vMerge w:val="restart"/>
            <w:tcBorders>
              <w:top w:val="single" w:sz="8" w:space="0" w:color="auto"/>
              <w:left w:val="single" w:sz="8" w:space="0" w:color="auto"/>
              <w:right w:val="single" w:sz="8" w:space="0" w:color="000000"/>
            </w:tcBorders>
            <w:shd w:val="clear" w:color="auto" w:fill="A6A6A6" w:themeFill="background1" w:themeFillShade="A6"/>
            <w:vAlign w:val="center"/>
          </w:tcPr>
          <w:p w14:paraId="2E929140" w14:textId="77777777" w:rsidR="00ED31C5" w:rsidRPr="00867B5F" w:rsidRDefault="00ED31C5" w:rsidP="00573A4F">
            <w:pPr>
              <w:pageBreakBefore/>
              <w:spacing w:after="0" w:line="240" w:lineRule="auto"/>
              <w:rPr>
                <w:b/>
                <w:bCs/>
                <w:sz w:val="14"/>
                <w:szCs w:val="14"/>
                <w:lang w:eastAsia="ko-KR"/>
              </w:rPr>
            </w:pPr>
            <w:r w:rsidRPr="00867B5F">
              <w:rPr>
                <w:b/>
                <w:bCs/>
                <w:sz w:val="14"/>
                <w:szCs w:val="14"/>
                <w:lang w:eastAsia="ko-KR"/>
              </w:rPr>
              <w:lastRenderedPageBreak/>
              <w:t>Study</w:t>
            </w:r>
          </w:p>
        </w:tc>
        <w:tc>
          <w:tcPr>
            <w:tcW w:w="778" w:type="dxa"/>
            <w:gridSpan w:val="2"/>
            <w:vMerge w:val="restart"/>
            <w:tcBorders>
              <w:top w:val="single" w:sz="8" w:space="0" w:color="auto"/>
            </w:tcBorders>
            <w:shd w:val="clear" w:color="auto" w:fill="A6A6A6" w:themeFill="background1" w:themeFillShade="A6"/>
            <w:vAlign w:val="center"/>
          </w:tcPr>
          <w:p w14:paraId="47DB03DD"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Cohen 1983</w:t>
            </w:r>
          </w:p>
        </w:tc>
        <w:tc>
          <w:tcPr>
            <w:tcW w:w="429" w:type="dxa"/>
            <w:gridSpan w:val="2"/>
            <w:vMerge w:val="restart"/>
            <w:tcBorders>
              <w:top w:val="single" w:sz="8" w:space="0" w:color="auto"/>
            </w:tcBorders>
            <w:shd w:val="clear" w:color="auto" w:fill="A6A6A6" w:themeFill="background1" w:themeFillShade="A6"/>
            <w:vAlign w:val="center"/>
          </w:tcPr>
          <w:p w14:paraId="3830174B" w14:textId="77777777" w:rsidR="00ED31C5" w:rsidRPr="00867B5F" w:rsidRDefault="00ED31C5" w:rsidP="00573A4F">
            <w:pPr>
              <w:spacing w:after="0" w:line="240" w:lineRule="auto"/>
              <w:ind w:left="-101" w:right="-112"/>
              <w:jc w:val="center"/>
              <w:rPr>
                <w:sz w:val="14"/>
                <w:szCs w:val="14"/>
                <w:lang w:eastAsia="ko-KR"/>
              </w:rPr>
            </w:pPr>
            <w:proofErr w:type="spellStart"/>
            <w:r w:rsidRPr="00867B5F">
              <w:rPr>
                <w:sz w:val="14"/>
                <w:szCs w:val="14"/>
                <w:lang w:eastAsia="ko-KR"/>
              </w:rPr>
              <w:t>Palta</w:t>
            </w:r>
            <w:proofErr w:type="spellEnd"/>
            <w:r w:rsidRPr="00867B5F">
              <w:rPr>
                <w:sz w:val="14"/>
                <w:szCs w:val="14"/>
                <w:lang w:eastAsia="ko-KR"/>
              </w:rPr>
              <w:t xml:space="preserve"> 1990</w:t>
            </w:r>
          </w:p>
        </w:tc>
        <w:tc>
          <w:tcPr>
            <w:tcW w:w="538" w:type="dxa"/>
            <w:gridSpan w:val="2"/>
            <w:vMerge w:val="restart"/>
            <w:tcBorders>
              <w:top w:val="single" w:sz="8" w:space="0" w:color="auto"/>
            </w:tcBorders>
            <w:shd w:val="clear" w:color="auto" w:fill="A6A6A6" w:themeFill="background1" w:themeFillShade="A6"/>
            <w:vAlign w:val="center"/>
          </w:tcPr>
          <w:p w14:paraId="27FA6234" w14:textId="77777777" w:rsidR="00ED31C5" w:rsidRPr="00867B5F" w:rsidRDefault="00ED31C5" w:rsidP="00573A4F">
            <w:pPr>
              <w:spacing w:after="0" w:line="240" w:lineRule="auto"/>
              <w:ind w:left="-110" w:right="-135"/>
              <w:jc w:val="center"/>
              <w:rPr>
                <w:sz w:val="14"/>
                <w:szCs w:val="14"/>
                <w:lang w:eastAsia="ko-KR"/>
              </w:rPr>
            </w:pPr>
            <w:r w:rsidRPr="00867B5F">
              <w:rPr>
                <w:sz w:val="14"/>
                <w:szCs w:val="14"/>
                <w:lang w:eastAsia="ko-KR"/>
              </w:rPr>
              <w:t>Parker 1992</w:t>
            </w:r>
          </w:p>
        </w:tc>
        <w:tc>
          <w:tcPr>
            <w:tcW w:w="867" w:type="dxa"/>
            <w:gridSpan w:val="4"/>
            <w:vMerge w:val="restart"/>
            <w:tcBorders>
              <w:top w:val="single" w:sz="8" w:space="0" w:color="auto"/>
            </w:tcBorders>
            <w:shd w:val="clear" w:color="auto" w:fill="A6A6A6" w:themeFill="background1" w:themeFillShade="A6"/>
            <w:vAlign w:val="center"/>
          </w:tcPr>
          <w:p w14:paraId="4B962315"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Corcoran 1993</w:t>
            </w:r>
          </w:p>
        </w:tc>
        <w:tc>
          <w:tcPr>
            <w:tcW w:w="562" w:type="dxa"/>
            <w:gridSpan w:val="2"/>
            <w:vMerge w:val="restart"/>
            <w:tcBorders>
              <w:top w:val="single" w:sz="8" w:space="0" w:color="auto"/>
            </w:tcBorders>
            <w:shd w:val="clear" w:color="auto" w:fill="A6A6A6" w:themeFill="background1" w:themeFillShade="A6"/>
            <w:vAlign w:val="center"/>
          </w:tcPr>
          <w:p w14:paraId="59CCAD53"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Ryan 1994</w:t>
            </w:r>
          </w:p>
        </w:tc>
        <w:tc>
          <w:tcPr>
            <w:tcW w:w="691" w:type="dxa"/>
            <w:gridSpan w:val="3"/>
            <w:vMerge w:val="restart"/>
            <w:tcBorders>
              <w:top w:val="single" w:sz="8" w:space="0" w:color="auto"/>
            </w:tcBorders>
            <w:shd w:val="clear" w:color="auto" w:fill="A6A6A6" w:themeFill="background1" w:themeFillShade="A6"/>
            <w:vAlign w:val="center"/>
          </w:tcPr>
          <w:p w14:paraId="1C223B0C" w14:textId="77777777" w:rsidR="00ED31C5" w:rsidRPr="00867B5F" w:rsidRDefault="00ED31C5" w:rsidP="00573A4F">
            <w:pPr>
              <w:spacing w:after="0" w:line="240" w:lineRule="auto"/>
              <w:jc w:val="center"/>
              <w:rPr>
                <w:sz w:val="14"/>
                <w:szCs w:val="14"/>
                <w:lang w:eastAsia="ko-KR"/>
              </w:rPr>
            </w:pPr>
            <w:proofErr w:type="spellStart"/>
            <w:r w:rsidRPr="00867B5F">
              <w:rPr>
                <w:sz w:val="14"/>
                <w:szCs w:val="14"/>
                <w:lang w:eastAsia="ko-KR"/>
              </w:rPr>
              <w:t>Gortner</w:t>
            </w:r>
            <w:proofErr w:type="spellEnd"/>
            <w:r w:rsidRPr="00867B5F">
              <w:rPr>
                <w:sz w:val="14"/>
                <w:szCs w:val="14"/>
                <w:lang w:eastAsia="ko-KR"/>
              </w:rPr>
              <w:t xml:space="preserve"> 1996</w:t>
            </w:r>
          </w:p>
        </w:tc>
        <w:tc>
          <w:tcPr>
            <w:tcW w:w="936" w:type="dxa"/>
            <w:gridSpan w:val="6"/>
            <w:vMerge w:val="restart"/>
            <w:tcBorders>
              <w:top w:val="single" w:sz="8" w:space="0" w:color="auto"/>
            </w:tcBorders>
            <w:shd w:val="clear" w:color="auto" w:fill="A6A6A6" w:themeFill="background1" w:themeFillShade="A6"/>
            <w:vAlign w:val="center"/>
          </w:tcPr>
          <w:p w14:paraId="683FF26E" w14:textId="77777777" w:rsidR="00ED31C5" w:rsidRPr="00867B5F" w:rsidRDefault="00ED31C5" w:rsidP="00573A4F">
            <w:pPr>
              <w:spacing w:after="0" w:line="240" w:lineRule="auto"/>
              <w:jc w:val="center"/>
              <w:rPr>
                <w:sz w:val="14"/>
                <w:szCs w:val="14"/>
                <w:lang w:eastAsia="ko-KR"/>
              </w:rPr>
            </w:pPr>
            <w:proofErr w:type="spellStart"/>
            <w:r w:rsidRPr="00867B5F">
              <w:rPr>
                <w:sz w:val="14"/>
                <w:szCs w:val="14"/>
                <w:lang w:eastAsia="ko-KR"/>
              </w:rPr>
              <w:t>Rozycki</w:t>
            </w:r>
            <w:proofErr w:type="spellEnd"/>
            <w:r w:rsidRPr="00867B5F">
              <w:rPr>
                <w:sz w:val="14"/>
                <w:szCs w:val="14"/>
                <w:lang w:eastAsia="ko-KR"/>
              </w:rPr>
              <w:t xml:space="preserve"> 1996</w:t>
            </w:r>
          </w:p>
        </w:tc>
        <w:tc>
          <w:tcPr>
            <w:tcW w:w="1653" w:type="dxa"/>
            <w:gridSpan w:val="6"/>
            <w:tcBorders>
              <w:top w:val="single" w:sz="8" w:space="0" w:color="auto"/>
              <w:left w:val="nil"/>
            </w:tcBorders>
            <w:shd w:val="clear" w:color="auto" w:fill="A6A6A6" w:themeFill="background1" w:themeFillShade="A6"/>
            <w:vAlign w:val="center"/>
          </w:tcPr>
          <w:p w14:paraId="78445334"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Ryan 1996</w:t>
            </w:r>
          </w:p>
        </w:tc>
        <w:tc>
          <w:tcPr>
            <w:tcW w:w="886" w:type="dxa"/>
            <w:gridSpan w:val="3"/>
            <w:vMerge w:val="restart"/>
            <w:tcBorders>
              <w:top w:val="single" w:sz="8" w:space="0" w:color="auto"/>
              <w:bottom w:val="single" w:sz="8" w:space="0" w:color="auto"/>
            </w:tcBorders>
            <w:shd w:val="clear" w:color="auto" w:fill="A6A6A6" w:themeFill="background1" w:themeFillShade="A6"/>
            <w:vAlign w:val="center"/>
          </w:tcPr>
          <w:p w14:paraId="7038EBA6" w14:textId="77777777" w:rsidR="00ED31C5" w:rsidRPr="00867B5F" w:rsidRDefault="00ED31C5" w:rsidP="00573A4F">
            <w:pPr>
              <w:spacing w:after="0" w:line="240" w:lineRule="auto"/>
              <w:jc w:val="center"/>
              <w:rPr>
                <w:sz w:val="14"/>
                <w:szCs w:val="14"/>
                <w:lang w:eastAsia="ko-KR"/>
              </w:rPr>
            </w:pPr>
            <w:proofErr w:type="spellStart"/>
            <w:r w:rsidRPr="00867B5F">
              <w:rPr>
                <w:sz w:val="14"/>
                <w:szCs w:val="14"/>
                <w:lang w:eastAsia="ko-KR"/>
              </w:rPr>
              <w:t>Romagnoli</w:t>
            </w:r>
            <w:proofErr w:type="spellEnd"/>
            <w:r w:rsidRPr="00867B5F">
              <w:rPr>
                <w:sz w:val="14"/>
                <w:szCs w:val="14"/>
                <w:lang w:eastAsia="ko-KR"/>
              </w:rPr>
              <w:t xml:space="preserve"> 1998</w:t>
            </w:r>
          </w:p>
        </w:tc>
        <w:tc>
          <w:tcPr>
            <w:tcW w:w="669" w:type="dxa"/>
            <w:gridSpan w:val="3"/>
            <w:vMerge w:val="restart"/>
            <w:tcBorders>
              <w:top w:val="single" w:sz="8" w:space="0" w:color="auto"/>
              <w:bottom w:val="single" w:sz="8" w:space="0" w:color="auto"/>
            </w:tcBorders>
            <w:shd w:val="clear" w:color="auto" w:fill="A6A6A6" w:themeFill="background1" w:themeFillShade="A6"/>
            <w:vAlign w:val="center"/>
          </w:tcPr>
          <w:p w14:paraId="52B51F96"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Yoder 1999</w:t>
            </w:r>
          </w:p>
        </w:tc>
        <w:tc>
          <w:tcPr>
            <w:tcW w:w="483" w:type="dxa"/>
            <w:gridSpan w:val="2"/>
            <w:vMerge w:val="restart"/>
            <w:tcBorders>
              <w:top w:val="single" w:sz="8" w:space="0" w:color="auto"/>
              <w:bottom w:val="single" w:sz="8" w:space="0" w:color="auto"/>
            </w:tcBorders>
            <w:shd w:val="clear" w:color="auto" w:fill="A6A6A6" w:themeFill="background1" w:themeFillShade="A6"/>
            <w:vAlign w:val="center"/>
          </w:tcPr>
          <w:p w14:paraId="0989A712" w14:textId="77777777" w:rsidR="00ED31C5" w:rsidRPr="00867B5F" w:rsidRDefault="00ED31C5" w:rsidP="00573A4F">
            <w:pPr>
              <w:spacing w:after="0" w:line="240" w:lineRule="auto"/>
              <w:ind w:left="-109" w:right="-191"/>
              <w:jc w:val="center"/>
              <w:rPr>
                <w:sz w:val="14"/>
                <w:szCs w:val="14"/>
                <w:lang w:eastAsia="ko-KR"/>
              </w:rPr>
            </w:pPr>
            <w:r w:rsidRPr="00867B5F">
              <w:rPr>
                <w:sz w:val="14"/>
                <w:szCs w:val="14"/>
                <w:lang w:eastAsia="ko-KR"/>
              </w:rPr>
              <w:t>Chien 2002</w:t>
            </w:r>
          </w:p>
        </w:tc>
        <w:tc>
          <w:tcPr>
            <w:tcW w:w="668" w:type="dxa"/>
            <w:gridSpan w:val="3"/>
            <w:vMerge w:val="restart"/>
            <w:tcBorders>
              <w:top w:val="single" w:sz="8" w:space="0" w:color="auto"/>
              <w:bottom w:val="single" w:sz="8" w:space="0" w:color="auto"/>
            </w:tcBorders>
            <w:shd w:val="clear" w:color="auto" w:fill="A6A6A6" w:themeFill="background1" w:themeFillShade="A6"/>
            <w:vAlign w:val="center"/>
          </w:tcPr>
          <w:p w14:paraId="00DB0E66"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Groves 2004</w:t>
            </w:r>
          </w:p>
        </w:tc>
        <w:tc>
          <w:tcPr>
            <w:tcW w:w="629" w:type="dxa"/>
            <w:gridSpan w:val="2"/>
            <w:vMerge w:val="restart"/>
            <w:tcBorders>
              <w:top w:val="single" w:sz="8" w:space="0" w:color="auto"/>
              <w:bottom w:val="single" w:sz="8" w:space="0" w:color="auto"/>
            </w:tcBorders>
            <w:shd w:val="clear" w:color="auto" w:fill="A6A6A6" w:themeFill="background1" w:themeFillShade="A6"/>
            <w:vAlign w:val="center"/>
          </w:tcPr>
          <w:p w14:paraId="6EC3FCA6"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Cunha 2005</w:t>
            </w:r>
          </w:p>
        </w:tc>
        <w:tc>
          <w:tcPr>
            <w:tcW w:w="801" w:type="dxa"/>
            <w:gridSpan w:val="3"/>
            <w:vMerge w:val="restart"/>
            <w:tcBorders>
              <w:top w:val="single" w:sz="8" w:space="0" w:color="auto"/>
              <w:bottom w:val="single" w:sz="8" w:space="0" w:color="auto"/>
            </w:tcBorders>
            <w:shd w:val="clear" w:color="auto" w:fill="A6A6A6" w:themeFill="background1" w:themeFillShade="A6"/>
            <w:vAlign w:val="center"/>
          </w:tcPr>
          <w:p w14:paraId="6FC062D7"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Kim 2005</w:t>
            </w:r>
          </w:p>
        </w:tc>
        <w:tc>
          <w:tcPr>
            <w:tcW w:w="569" w:type="dxa"/>
            <w:gridSpan w:val="3"/>
            <w:vMerge w:val="restart"/>
            <w:tcBorders>
              <w:top w:val="single" w:sz="8" w:space="0" w:color="auto"/>
              <w:bottom w:val="single" w:sz="8" w:space="0" w:color="auto"/>
            </w:tcBorders>
            <w:shd w:val="clear" w:color="auto" w:fill="A6A6A6" w:themeFill="background1" w:themeFillShade="A6"/>
            <w:vAlign w:val="center"/>
          </w:tcPr>
          <w:p w14:paraId="429CC51F"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Choi 2006</w:t>
            </w:r>
          </w:p>
        </w:tc>
        <w:tc>
          <w:tcPr>
            <w:tcW w:w="949" w:type="dxa"/>
            <w:gridSpan w:val="5"/>
            <w:vMerge w:val="restart"/>
            <w:tcBorders>
              <w:top w:val="single" w:sz="8" w:space="0" w:color="auto"/>
              <w:bottom w:val="single" w:sz="8" w:space="0" w:color="auto"/>
            </w:tcBorders>
            <w:shd w:val="clear" w:color="auto" w:fill="A6A6A6" w:themeFill="background1" w:themeFillShade="A6"/>
            <w:vAlign w:val="center"/>
          </w:tcPr>
          <w:p w14:paraId="13430936" w14:textId="77777777" w:rsidR="00ED31C5" w:rsidRPr="00867B5F" w:rsidRDefault="00ED31C5" w:rsidP="00573A4F">
            <w:pPr>
              <w:spacing w:after="0" w:line="240" w:lineRule="auto"/>
              <w:ind w:left="-133" w:right="-122"/>
              <w:jc w:val="center"/>
              <w:rPr>
                <w:sz w:val="14"/>
                <w:szCs w:val="14"/>
                <w:lang w:eastAsia="ko-KR"/>
              </w:rPr>
            </w:pPr>
            <w:r w:rsidRPr="00867B5F">
              <w:rPr>
                <w:sz w:val="14"/>
                <w:szCs w:val="14"/>
                <w:lang w:eastAsia="ko-KR"/>
              </w:rPr>
              <w:t>Henderson-Smart 2006</w:t>
            </w:r>
            <w:r>
              <w:rPr>
                <w:sz w:val="14"/>
                <w:szCs w:val="14"/>
                <w:lang w:eastAsia="ko-KR"/>
              </w:rPr>
              <w:t>*</w:t>
            </w:r>
          </w:p>
        </w:tc>
        <w:tc>
          <w:tcPr>
            <w:tcW w:w="699" w:type="dxa"/>
            <w:gridSpan w:val="3"/>
            <w:vMerge w:val="restart"/>
            <w:tcBorders>
              <w:top w:val="single" w:sz="8" w:space="0" w:color="auto"/>
              <w:bottom w:val="single" w:sz="8" w:space="0" w:color="auto"/>
            </w:tcBorders>
            <w:shd w:val="clear" w:color="auto" w:fill="A6A6A6" w:themeFill="background1" w:themeFillShade="A6"/>
            <w:vAlign w:val="center"/>
          </w:tcPr>
          <w:p w14:paraId="0DC51305" w14:textId="77777777" w:rsidR="00ED31C5" w:rsidRPr="00867B5F" w:rsidRDefault="00ED31C5" w:rsidP="00573A4F">
            <w:pPr>
              <w:spacing w:after="0" w:line="240" w:lineRule="auto"/>
              <w:jc w:val="center"/>
              <w:rPr>
                <w:sz w:val="14"/>
                <w:szCs w:val="14"/>
                <w:lang w:eastAsia="ko-KR"/>
              </w:rPr>
            </w:pPr>
            <w:proofErr w:type="spellStart"/>
            <w:r w:rsidRPr="00867B5F">
              <w:rPr>
                <w:sz w:val="14"/>
                <w:szCs w:val="14"/>
                <w:lang w:eastAsia="ko-KR"/>
              </w:rPr>
              <w:t>Bhering</w:t>
            </w:r>
            <w:proofErr w:type="spellEnd"/>
            <w:r w:rsidRPr="00867B5F">
              <w:rPr>
                <w:sz w:val="14"/>
                <w:szCs w:val="14"/>
                <w:lang w:eastAsia="ko-KR"/>
              </w:rPr>
              <w:t xml:space="preserve"> 2007</w:t>
            </w:r>
          </w:p>
        </w:tc>
        <w:tc>
          <w:tcPr>
            <w:tcW w:w="528" w:type="dxa"/>
            <w:gridSpan w:val="3"/>
            <w:vMerge w:val="restart"/>
            <w:tcBorders>
              <w:top w:val="single" w:sz="8" w:space="0" w:color="auto"/>
              <w:bottom w:val="single" w:sz="8" w:space="0" w:color="auto"/>
            </w:tcBorders>
            <w:shd w:val="clear" w:color="auto" w:fill="A6A6A6" w:themeFill="background1" w:themeFillShade="A6"/>
            <w:vAlign w:val="center"/>
          </w:tcPr>
          <w:p w14:paraId="5C775558"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May 2007</w:t>
            </w:r>
          </w:p>
        </w:tc>
        <w:tc>
          <w:tcPr>
            <w:tcW w:w="1077" w:type="dxa"/>
            <w:gridSpan w:val="3"/>
            <w:vMerge w:val="restart"/>
            <w:tcBorders>
              <w:top w:val="single" w:sz="8" w:space="0" w:color="auto"/>
              <w:bottom w:val="single" w:sz="8" w:space="0" w:color="auto"/>
              <w:right w:val="single" w:sz="8" w:space="0" w:color="auto"/>
            </w:tcBorders>
            <w:shd w:val="clear" w:color="auto" w:fill="A6A6A6" w:themeFill="background1" w:themeFillShade="A6"/>
            <w:vAlign w:val="center"/>
          </w:tcPr>
          <w:p w14:paraId="69120974" w14:textId="77777777" w:rsidR="00ED31C5" w:rsidRPr="00867B5F" w:rsidRDefault="00ED31C5" w:rsidP="00573A4F">
            <w:pPr>
              <w:spacing w:after="0" w:line="240" w:lineRule="auto"/>
              <w:jc w:val="center"/>
              <w:rPr>
                <w:sz w:val="14"/>
                <w:szCs w:val="14"/>
                <w:lang w:eastAsia="ko-KR"/>
              </w:rPr>
            </w:pPr>
            <w:proofErr w:type="spellStart"/>
            <w:r w:rsidRPr="00867B5F">
              <w:rPr>
                <w:sz w:val="14"/>
                <w:szCs w:val="14"/>
                <w:lang w:eastAsia="ko-KR"/>
              </w:rPr>
              <w:t>Ambalavanan</w:t>
            </w:r>
            <w:proofErr w:type="spellEnd"/>
            <w:r w:rsidRPr="00867B5F">
              <w:rPr>
                <w:sz w:val="14"/>
                <w:szCs w:val="14"/>
                <w:lang w:eastAsia="ko-KR"/>
              </w:rPr>
              <w:t xml:space="preserve"> 2008</w:t>
            </w:r>
          </w:p>
        </w:tc>
      </w:tr>
      <w:tr w:rsidR="00ED31C5" w:rsidRPr="00867B5F" w14:paraId="0B84382F" w14:textId="77777777" w:rsidTr="00850876">
        <w:trPr>
          <w:gridAfter w:val="2"/>
          <w:wAfter w:w="348" w:type="dxa"/>
          <w:trHeight w:hRule="exact" w:val="187"/>
        </w:trPr>
        <w:tc>
          <w:tcPr>
            <w:tcW w:w="1487" w:type="dxa"/>
            <w:vMerge/>
            <w:tcBorders>
              <w:top w:val="single" w:sz="8" w:space="0" w:color="auto"/>
              <w:left w:val="single" w:sz="8" w:space="0" w:color="auto"/>
              <w:bottom w:val="single" w:sz="8" w:space="0" w:color="auto"/>
              <w:right w:val="single" w:sz="8" w:space="0" w:color="000000"/>
            </w:tcBorders>
            <w:vAlign w:val="center"/>
          </w:tcPr>
          <w:p w14:paraId="7930E9AE" w14:textId="77777777" w:rsidR="00ED31C5" w:rsidRPr="00867B5F" w:rsidRDefault="00ED31C5" w:rsidP="00573A4F">
            <w:pPr>
              <w:spacing w:after="0" w:line="240" w:lineRule="auto"/>
              <w:rPr>
                <w:b/>
                <w:bCs/>
                <w:sz w:val="14"/>
                <w:szCs w:val="14"/>
                <w:lang w:eastAsia="ko-KR"/>
              </w:rPr>
            </w:pPr>
          </w:p>
        </w:tc>
        <w:tc>
          <w:tcPr>
            <w:tcW w:w="778" w:type="dxa"/>
            <w:gridSpan w:val="2"/>
            <w:vMerge/>
            <w:tcBorders>
              <w:top w:val="single" w:sz="8" w:space="0" w:color="auto"/>
              <w:bottom w:val="single" w:sz="8" w:space="0" w:color="auto"/>
            </w:tcBorders>
            <w:vAlign w:val="center"/>
          </w:tcPr>
          <w:p w14:paraId="6481ACB9" w14:textId="77777777" w:rsidR="00ED31C5" w:rsidRPr="00867B5F" w:rsidRDefault="00ED31C5" w:rsidP="00573A4F">
            <w:pPr>
              <w:spacing w:after="0" w:line="240" w:lineRule="auto"/>
              <w:rPr>
                <w:sz w:val="12"/>
                <w:szCs w:val="12"/>
                <w:lang w:eastAsia="ko-KR"/>
              </w:rPr>
            </w:pPr>
          </w:p>
        </w:tc>
        <w:tc>
          <w:tcPr>
            <w:tcW w:w="429" w:type="dxa"/>
            <w:gridSpan w:val="2"/>
            <w:vMerge/>
            <w:tcBorders>
              <w:top w:val="single" w:sz="8" w:space="0" w:color="auto"/>
              <w:bottom w:val="single" w:sz="8" w:space="0" w:color="auto"/>
            </w:tcBorders>
            <w:vAlign w:val="center"/>
          </w:tcPr>
          <w:p w14:paraId="5DCC206E" w14:textId="77777777" w:rsidR="00ED31C5" w:rsidRPr="00867B5F" w:rsidRDefault="00ED31C5" w:rsidP="00573A4F">
            <w:pPr>
              <w:spacing w:after="0" w:line="240" w:lineRule="auto"/>
              <w:ind w:left="-101" w:right="-112"/>
              <w:rPr>
                <w:sz w:val="12"/>
                <w:szCs w:val="12"/>
                <w:lang w:eastAsia="ko-KR"/>
              </w:rPr>
            </w:pPr>
          </w:p>
        </w:tc>
        <w:tc>
          <w:tcPr>
            <w:tcW w:w="538" w:type="dxa"/>
            <w:gridSpan w:val="2"/>
            <w:vMerge/>
            <w:tcBorders>
              <w:top w:val="single" w:sz="8" w:space="0" w:color="auto"/>
              <w:bottom w:val="single" w:sz="8" w:space="0" w:color="auto"/>
            </w:tcBorders>
            <w:vAlign w:val="center"/>
          </w:tcPr>
          <w:p w14:paraId="7B04F306" w14:textId="77777777" w:rsidR="00ED31C5" w:rsidRPr="00867B5F" w:rsidRDefault="00ED31C5" w:rsidP="00573A4F">
            <w:pPr>
              <w:spacing w:after="0" w:line="240" w:lineRule="auto"/>
              <w:rPr>
                <w:sz w:val="12"/>
                <w:szCs w:val="12"/>
                <w:lang w:eastAsia="ko-KR"/>
              </w:rPr>
            </w:pPr>
          </w:p>
        </w:tc>
        <w:tc>
          <w:tcPr>
            <w:tcW w:w="867" w:type="dxa"/>
            <w:gridSpan w:val="4"/>
            <w:vMerge/>
            <w:tcBorders>
              <w:top w:val="single" w:sz="8" w:space="0" w:color="auto"/>
              <w:bottom w:val="single" w:sz="8" w:space="0" w:color="auto"/>
            </w:tcBorders>
            <w:vAlign w:val="center"/>
          </w:tcPr>
          <w:p w14:paraId="07EC2FEF" w14:textId="77777777" w:rsidR="00ED31C5" w:rsidRPr="00867B5F" w:rsidRDefault="00ED31C5" w:rsidP="00573A4F">
            <w:pPr>
              <w:spacing w:after="0" w:line="240" w:lineRule="auto"/>
              <w:rPr>
                <w:sz w:val="12"/>
                <w:szCs w:val="12"/>
                <w:lang w:eastAsia="ko-KR"/>
              </w:rPr>
            </w:pPr>
          </w:p>
        </w:tc>
        <w:tc>
          <w:tcPr>
            <w:tcW w:w="562" w:type="dxa"/>
            <w:gridSpan w:val="2"/>
            <w:vMerge/>
            <w:tcBorders>
              <w:top w:val="single" w:sz="8" w:space="0" w:color="auto"/>
              <w:bottom w:val="single" w:sz="8" w:space="0" w:color="auto"/>
            </w:tcBorders>
            <w:vAlign w:val="center"/>
          </w:tcPr>
          <w:p w14:paraId="0AF795F4" w14:textId="77777777" w:rsidR="00ED31C5" w:rsidRPr="00867B5F" w:rsidRDefault="00ED31C5" w:rsidP="00573A4F">
            <w:pPr>
              <w:spacing w:after="0" w:line="240" w:lineRule="auto"/>
              <w:rPr>
                <w:sz w:val="12"/>
                <w:szCs w:val="12"/>
                <w:lang w:eastAsia="ko-KR"/>
              </w:rPr>
            </w:pPr>
          </w:p>
        </w:tc>
        <w:tc>
          <w:tcPr>
            <w:tcW w:w="691" w:type="dxa"/>
            <w:gridSpan w:val="3"/>
            <w:vMerge/>
            <w:tcBorders>
              <w:top w:val="single" w:sz="8" w:space="0" w:color="auto"/>
              <w:bottom w:val="single" w:sz="8" w:space="0" w:color="auto"/>
            </w:tcBorders>
            <w:vAlign w:val="center"/>
          </w:tcPr>
          <w:p w14:paraId="574078F9" w14:textId="77777777" w:rsidR="00ED31C5" w:rsidRPr="00867B5F" w:rsidRDefault="00ED31C5" w:rsidP="00573A4F">
            <w:pPr>
              <w:spacing w:after="0" w:line="240" w:lineRule="auto"/>
              <w:rPr>
                <w:sz w:val="12"/>
                <w:szCs w:val="12"/>
                <w:lang w:eastAsia="ko-KR"/>
              </w:rPr>
            </w:pPr>
          </w:p>
        </w:tc>
        <w:tc>
          <w:tcPr>
            <w:tcW w:w="936" w:type="dxa"/>
            <w:gridSpan w:val="6"/>
            <w:vMerge/>
            <w:tcBorders>
              <w:top w:val="single" w:sz="8" w:space="0" w:color="auto"/>
              <w:bottom w:val="single" w:sz="8" w:space="0" w:color="auto"/>
            </w:tcBorders>
            <w:vAlign w:val="center"/>
          </w:tcPr>
          <w:p w14:paraId="5F6DBF4C" w14:textId="77777777" w:rsidR="00ED31C5" w:rsidRPr="00867B5F" w:rsidRDefault="00ED31C5" w:rsidP="00573A4F">
            <w:pPr>
              <w:spacing w:after="0" w:line="240" w:lineRule="auto"/>
              <w:rPr>
                <w:sz w:val="12"/>
                <w:szCs w:val="12"/>
                <w:lang w:eastAsia="ko-KR"/>
              </w:rPr>
            </w:pPr>
          </w:p>
        </w:tc>
        <w:tc>
          <w:tcPr>
            <w:tcW w:w="820" w:type="dxa"/>
            <w:gridSpan w:val="3"/>
            <w:tcBorders>
              <w:left w:val="nil"/>
              <w:bottom w:val="single" w:sz="8" w:space="0" w:color="auto"/>
            </w:tcBorders>
            <w:shd w:val="clear" w:color="auto" w:fill="A6A6A6" w:themeFill="background1" w:themeFillShade="A6"/>
            <w:vAlign w:val="center"/>
          </w:tcPr>
          <w:p w14:paraId="1050B475"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BPD 28d</w:t>
            </w:r>
          </w:p>
        </w:tc>
        <w:tc>
          <w:tcPr>
            <w:tcW w:w="833" w:type="dxa"/>
            <w:gridSpan w:val="3"/>
            <w:tcBorders>
              <w:bottom w:val="single" w:sz="8" w:space="0" w:color="auto"/>
            </w:tcBorders>
            <w:shd w:val="clear" w:color="auto" w:fill="A6A6A6" w:themeFill="background1" w:themeFillShade="A6"/>
            <w:vAlign w:val="center"/>
          </w:tcPr>
          <w:p w14:paraId="0327AAEC"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BPD 36w</w:t>
            </w:r>
          </w:p>
        </w:tc>
        <w:tc>
          <w:tcPr>
            <w:tcW w:w="886" w:type="dxa"/>
            <w:gridSpan w:val="3"/>
            <w:vMerge/>
            <w:tcBorders>
              <w:top w:val="single" w:sz="8" w:space="0" w:color="auto"/>
              <w:bottom w:val="single" w:sz="8" w:space="0" w:color="auto"/>
            </w:tcBorders>
            <w:vAlign w:val="center"/>
          </w:tcPr>
          <w:p w14:paraId="23D4DEFA" w14:textId="77777777" w:rsidR="00ED31C5" w:rsidRPr="00867B5F" w:rsidRDefault="00ED31C5" w:rsidP="00573A4F">
            <w:pPr>
              <w:spacing w:after="0" w:line="240" w:lineRule="auto"/>
              <w:rPr>
                <w:sz w:val="12"/>
                <w:szCs w:val="12"/>
                <w:lang w:eastAsia="ko-KR"/>
              </w:rPr>
            </w:pPr>
          </w:p>
        </w:tc>
        <w:tc>
          <w:tcPr>
            <w:tcW w:w="669" w:type="dxa"/>
            <w:gridSpan w:val="3"/>
            <w:vMerge/>
            <w:tcBorders>
              <w:top w:val="single" w:sz="8" w:space="0" w:color="auto"/>
              <w:bottom w:val="single" w:sz="8" w:space="0" w:color="auto"/>
            </w:tcBorders>
            <w:vAlign w:val="center"/>
          </w:tcPr>
          <w:p w14:paraId="387ADBFD" w14:textId="77777777" w:rsidR="00ED31C5" w:rsidRPr="00867B5F" w:rsidRDefault="00ED31C5" w:rsidP="00573A4F">
            <w:pPr>
              <w:spacing w:after="0" w:line="240" w:lineRule="auto"/>
              <w:rPr>
                <w:sz w:val="12"/>
                <w:szCs w:val="12"/>
                <w:lang w:eastAsia="ko-KR"/>
              </w:rPr>
            </w:pPr>
          </w:p>
        </w:tc>
        <w:tc>
          <w:tcPr>
            <w:tcW w:w="483" w:type="dxa"/>
            <w:gridSpan w:val="2"/>
            <w:vMerge/>
            <w:tcBorders>
              <w:top w:val="single" w:sz="8" w:space="0" w:color="auto"/>
              <w:bottom w:val="single" w:sz="8" w:space="0" w:color="auto"/>
            </w:tcBorders>
            <w:vAlign w:val="center"/>
          </w:tcPr>
          <w:p w14:paraId="5C56481C" w14:textId="77777777" w:rsidR="00ED31C5" w:rsidRPr="00867B5F" w:rsidRDefault="00ED31C5" w:rsidP="00573A4F">
            <w:pPr>
              <w:spacing w:after="0" w:line="240" w:lineRule="auto"/>
              <w:rPr>
                <w:sz w:val="12"/>
                <w:szCs w:val="12"/>
                <w:lang w:eastAsia="ko-KR"/>
              </w:rPr>
            </w:pPr>
          </w:p>
        </w:tc>
        <w:tc>
          <w:tcPr>
            <w:tcW w:w="668" w:type="dxa"/>
            <w:gridSpan w:val="3"/>
            <w:vMerge/>
            <w:tcBorders>
              <w:top w:val="single" w:sz="8" w:space="0" w:color="auto"/>
              <w:bottom w:val="single" w:sz="8" w:space="0" w:color="auto"/>
            </w:tcBorders>
            <w:vAlign w:val="center"/>
          </w:tcPr>
          <w:p w14:paraId="751933C8" w14:textId="77777777" w:rsidR="00ED31C5" w:rsidRPr="00867B5F" w:rsidRDefault="00ED31C5" w:rsidP="00573A4F">
            <w:pPr>
              <w:spacing w:after="0" w:line="240" w:lineRule="auto"/>
              <w:rPr>
                <w:sz w:val="12"/>
                <w:szCs w:val="12"/>
                <w:lang w:eastAsia="ko-KR"/>
              </w:rPr>
            </w:pPr>
          </w:p>
        </w:tc>
        <w:tc>
          <w:tcPr>
            <w:tcW w:w="629" w:type="dxa"/>
            <w:gridSpan w:val="2"/>
            <w:vMerge/>
            <w:tcBorders>
              <w:top w:val="single" w:sz="8" w:space="0" w:color="auto"/>
              <w:bottom w:val="single" w:sz="8" w:space="0" w:color="auto"/>
            </w:tcBorders>
            <w:vAlign w:val="center"/>
          </w:tcPr>
          <w:p w14:paraId="62E48926" w14:textId="77777777" w:rsidR="00ED31C5" w:rsidRPr="00867B5F" w:rsidRDefault="00ED31C5" w:rsidP="00573A4F">
            <w:pPr>
              <w:spacing w:after="0" w:line="240" w:lineRule="auto"/>
              <w:rPr>
                <w:sz w:val="12"/>
                <w:szCs w:val="12"/>
                <w:lang w:eastAsia="ko-KR"/>
              </w:rPr>
            </w:pPr>
          </w:p>
        </w:tc>
        <w:tc>
          <w:tcPr>
            <w:tcW w:w="801" w:type="dxa"/>
            <w:gridSpan w:val="3"/>
            <w:vMerge/>
            <w:tcBorders>
              <w:top w:val="single" w:sz="8" w:space="0" w:color="auto"/>
              <w:bottom w:val="single" w:sz="8" w:space="0" w:color="auto"/>
            </w:tcBorders>
            <w:vAlign w:val="center"/>
          </w:tcPr>
          <w:p w14:paraId="746E5CA1" w14:textId="77777777" w:rsidR="00ED31C5" w:rsidRPr="00867B5F" w:rsidRDefault="00ED31C5" w:rsidP="00573A4F">
            <w:pPr>
              <w:spacing w:after="0" w:line="240" w:lineRule="auto"/>
              <w:rPr>
                <w:sz w:val="12"/>
                <w:szCs w:val="12"/>
                <w:lang w:eastAsia="ko-KR"/>
              </w:rPr>
            </w:pPr>
          </w:p>
        </w:tc>
        <w:tc>
          <w:tcPr>
            <w:tcW w:w="569" w:type="dxa"/>
            <w:gridSpan w:val="3"/>
            <w:vMerge/>
            <w:tcBorders>
              <w:top w:val="single" w:sz="8" w:space="0" w:color="auto"/>
              <w:bottom w:val="single" w:sz="8" w:space="0" w:color="auto"/>
            </w:tcBorders>
            <w:vAlign w:val="center"/>
          </w:tcPr>
          <w:p w14:paraId="48E486EC" w14:textId="77777777" w:rsidR="00ED31C5" w:rsidRPr="00867B5F" w:rsidRDefault="00ED31C5" w:rsidP="00573A4F">
            <w:pPr>
              <w:spacing w:after="0" w:line="240" w:lineRule="auto"/>
              <w:rPr>
                <w:sz w:val="12"/>
                <w:szCs w:val="12"/>
                <w:lang w:eastAsia="ko-KR"/>
              </w:rPr>
            </w:pPr>
          </w:p>
        </w:tc>
        <w:tc>
          <w:tcPr>
            <w:tcW w:w="949" w:type="dxa"/>
            <w:gridSpan w:val="5"/>
            <w:vMerge/>
            <w:tcBorders>
              <w:top w:val="single" w:sz="8" w:space="0" w:color="auto"/>
              <w:bottom w:val="single" w:sz="8" w:space="0" w:color="auto"/>
            </w:tcBorders>
            <w:vAlign w:val="center"/>
          </w:tcPr>
          <w:p w14:paraId="0218DE16" w14:textId="77777777" w:rsidR="00ED31C5" w:rsidRPr="00867B5F" w:rsidRDefault="00ED31C5" w:rsidP="00573A4F">
            <w:pPr>
              <w:spacing w:after="0" w:line="240" w:lineRule="auto"/>
              <w:rPr>
                <w:sz w:val="12"/>
                <w:szCs w:val="12"/>
                <w:lang w:eastAsia="ko-KR"/>
              </w:rPr>
            </w:pPr>
          </w:p>
        </w:tc>
        <w:tc>
          <w:tcPr>
            <w:tcW w:w="699" w:type="dxa"/>
            <w:gridSpan w:val="3"/>
            <w:vMerge/>
            <w:tcBorders>
              <w:top w:val="single" w:sz="8" w:space="0" w:color="auto"/>
              <w:bottom w:val="single" w:sz="8" w:space="0" w:color="auto"/>
            </w:tcBorders>
            <w:vAlign w:val="center"/>
          </w:tcPr>
          <w:p w14:paraId="0F0C9703" w14:textId="77777777" w:rsidR="00ED31C5" w:rsidRPr="00867B5F" w:rsidRDefault="00ED31C5" w:rsidP="00573A4F">
            <w:pPr>
              <w:spacing w:after="0" w:line="240" w:lineRule="auto"/>
              <w:rPr>
                <w:sz w:val="12"/>
                <w:szCs w:val="12"/>
                <w:lang w:eastAsia="ko-KR"/>
              </w:rPr>
            </w:pPr>
          </w:p>
        </w:tc>
        <w:tc>
          <w:tcPr>
            <w:tcW w:w="528" w:type="dxa"/>
            <w:gridSpan w:val="3"/>
            <w:vMerge/>
            <w:tcBorders>
              <w:top w:val="single" w:sz="8" w:space="0" w:color="auto"/>
              <w:bottom w:val="single" w:sz="8" w:space="0" w:color="auto"/>
            </w:tcBorders>
            <w:vAlign w:val="center"/>
          </w:tcPr>
          <w:p w14:paraId="7109F73A" w14:textId="77777777" w:rsidR="00ED31C5" w:rsidRPr="00867B5F" w:rsidRDefault="00ED31C5" w:rsidP="00573A4F">
            <w:pPr>
              <w:spacing w:after="0" w:line="240" w:lineRule="auto"/>
              <w:rPr>
                <w:sz w:val="12"/>
                <w:szCs w:val="12"/>
                <w:lang w:eastAsia="ko-KR"/>
              </w:rPr>
            </w:pPr>
          </w:p>
        </w:tc>
        <w:tc>
          <w:tcPr>
            <w:tcW w:w="1077" w:type="dxa"/>
            <w:gridSpan w:val="3"/>
            <w:vMerge/>
            <w:tcBorders>
              <w:top w:val="single" w:sz="8" w:space="0" w:color="auto"/>
              <w:bottom w:val="single" w:sz="8" w:space="0" w:color="000000"/>
              <w:right w:val="single" w:sz="8" w:space="0" w:color="000000"/>
            </w:tcBorders>
            <w:vAlign w:val="center"/>
          </w:tcPr>
          <w:p w14:paraId="265E5233" w14:textId="77777777" w:rsidR="00ED31C5" w:rsidRPr="00867B5F" w:rsidRDefault="00ED31C5" w:rsidP="00573A4F">
            <w:pPr>
              <w:spacing w:after="0" w:line="240" w:lineRule="auto"/>
              <w:rPr>
                <w:sz w:val="12"/>
                <w:szCs w:val="12"/>
                <w:lang w:eastAsia="ko-KR"/>
              </w:rPr>
            </w:pPr>
          </w:p>
        </w:tc>
      </w:tr>
      <w:tr w:rsidR="00ED31C5" w:rsidRPr="00867B5F" w14:paraId="57304F8D" w14:textId="77777777" w:rsidTr="00850876">
        <w:trPr>
          <w:gridAfter w:val="2"/>
          <w:wAfter w:w="348" w:type="dxa"/>
          <w:trHeight w:hRule="exact" w:val="187"/>
        </w:trPr>
        <w:tc>
          <w:tcPr>
            <w:tcW w:w="1487" w:type="dxa"/>
            <w:tcBorders>
              <w:top w:val="single" w:sz="8" w:space="0" w:color="auto"/>
              <w:left w:val="single" w:sz="8" w:space="0" w:color="000000"/>
              <w:right w:val="single" w:sz="8" w:space="0" w:color="000000"/>
            </w:tcBorders>
            <w:shd w:val="clear" w:color="auto" w:fill="A6A6A6" w:themeFill="background1" w:themeFillShade="A6"/>
            <w:vAlign w:val="center"/>
          </w:tcPr>
          <w:p w14:paraId="6A6C2BC1" w14:textId="77777777" w:rsidR="00ED31C5" w:rsidRPr="00867B5F" w:rsidRDefault="00ED31C5" w:rsidP="00573A4F">
            <w:pPr>
              <w:spacing w:after="0" w:line="240" w:lineRule="auto"/>
              <w:rPr>
                <w:sz w:val="14"/>
                <w:szCs w:val="14"/>
                <w:lang w:eastAsia="ko-KR"/>
              </w:rPr>
            </w:pPr>
            <w:r w:rsidRPr="00867B5F">
              <w:rPr>
                <w:sz w:val="14"/>
                <w:szCs w:val="14"/>
                <w:lang w:eastAsia="ko-KR"/>
              </w:rPr>
              <w:t>No predictors considered</w:t>
            </w:r>
          </w:p>
        </w:tc>
        <w:tc>
          <w:tcPr>
            <w:tcW w:w="778" w:type="dxa"/>
            <w:gridSpan w:val="2"/>
            <w:tcBorders>
              <w:top w:val="single" w:sz="8" w:space="0" w:color="auto"/>
            </w:tcBorders>
            <w:shd w:val="clear" w:color="auto" w:fill="auto"/>
            <w:vAlign w:val="center"/>
          </w:tcPr>
          <w:p w14:paraId="52D76C4B"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CC</w:t>
            </w:r>
          </w:p>
        </w:tc>
        <w:tc>
          <w:tcPr>
            <w:tcW w:w="429" w:type="dxa"/>
            <w:gridSpan w:val="2"/>
            <w:tcBorders>
              <w:top w:val="single" w:sz="8" w:space="0" w:color="auto"/>
            </w:tcBorders>
            <w:shd w:val="clear" w:color="000000" w:fill="D0CECE"/>
            <w:vAlign w:val="center"/>
          </w:tcPr>
          <w:p w14:paraId="2D6269A4" w14:textId="77777777" w:rsidR="00ED31C5" w:rsidRPr="00867B5F" w:rsidRDefault="00ED31C5" w:rsidP="00573A4F">
            <w:pPr>
              <w:spacing w:after="0" w:line="240" w:lineRule="auto"/>
              <w:ind w:left="-101" w:right="-112"/>
              <w:jc w:val="center"/>
              <w:rPr>
                <w:sz w:val="12"/>
                <w:szCs w:val="12"/>
                <w:lang w:eastAsia="ko-KR"/>
              </w:rPr>
            </w:pPr>
            <w:r w:rsidRPr="00867B5F">
              <w:rPr>
                <w:sz w:val="12"/>
                <w:szCs w:val="12"/>
                <w:lang w:eastAsia="ko-KR"/>
              </w:rPr>
              <w:t>CC</w:t>
            </w:r>
          </w:p>
        </w:tc>
        <w:tc>
          <w:tcPr>
            <w:tcW w:w="538" w:type="dxa"/>
            <w:gridSpan w:val="2"/>
            <w:tcBorders>
              <w:top w:val="single" w:sz="8" w:space="0" w:color="auto"/>
            </w:tcBorders>
            <w:shd w:val="clear" w:color="auto" w:fill="auto"/>
            <w:vAlign w:val="center"/>
          </w:tcPr>
          <w:p w14:paraId="337B7DBD"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10</w:t>
            </w:r>
          </w:p>
        </w:tc>
        <w:tc>
          <w:tcPr>
            <w:tcW w:w="867" w:type="dxa"/>
            <w:gridSpan w:val="4"/>
            <w:tcBorders>
              <w:top w:val="single" w:sz="8" w:space="0" w:color="auto"/>
            </w:tcBorders>
            <w:shd w:val="clear" w:color="000000" w:fill="D0CECE"/>
            <w:vAlign w:val="center"/>
          </w:tcPr>
          <w:p w14:paraId="2393883D"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17</w:t>
            </w:r>
          </w:p>
        </w:tc>
        <w:tc>
          <w:tcPr>
            <w:tcW w:w="562" w:type="dxa"/>
            <w:gridSpan w:val="2"/>
            <w:tcBorders>
              <w:top w:val="single" w:sz="8" w:space="0" w:color="auto"/>
            </w:tcBorders>
            <w:shd w:val="clear" w:color="auto" w:fill="auto"/>
            <w:vAlign w:val="center"/>
          </w:tcPr>
          <w:p w14:paraId="6DDE580F"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12</w:t>
            </w:r>
          </w:p>
        </w:tc>
        <w:tc>
          <w:tcPr>
            <w:tcW w:w="691" w:type="dxa"/>
            <w:gridSpan w:val="3"/>
            <w:tcBorders>
              <w:top w:val="single" w:sz="8" w:space="0" w:color="auto"/>
            </w:tcBorders>
            <w:shd w:val="clear" w:color="000000" w:fill="D0CECE"/>
            <w:vAlign w:val="center"/>
          </w:tcPr>
          <w:p w14:paraId="05E537BB"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27</w:t>
            </w:r>
          </w:p>
        </w:tc>
        <w:tc>
          <w:tcPr>
            <w:tcW w:w="519" w:type="dxa"/>
            <w:gridSpan w:val="4"/>
            <w:tcBorders>
              <w:top w:val="single" w:sz="8" w:space="0" w:color="auto"/>
            </w:tcBorders>
            <w:shd w:val="clear" w:color="auto" w:fill="auto"/>
            <w:vAlign w:val="center"/>
          </w:tcPr>
          <w:p w14:paraId="4597B336"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16</w:t>
            </w:r>
          </w:p>
        </w:tc>
        <w:tc>
          <w:tcPr>
            <w:tcW w:w="417" w:type="dxa"/>
            <w:gridSpan w:val="2"/>
            <w:tcBorders>
              <w:top w:val="single" w:sz="8" w:space="0" w:color="auto"/>
            </w:tcBorders>
            <w:shd w:val="clear" w:color="auto" w:fill="auto"/>
            <w:vAlign w:val="center"/>
          </w:tcPr>
          <w:p w14:paraId="67C2F3E2"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19</w:t>
            </w:r>
          </w:p>
        </w:tc>
        <w:tc>
          <w:tcPr>
            <w:tcW w:w="820" w:type="dxa"/>
            <w:gridSpan w:val="3"/>
            <w:tcBorders>
              <w:top w:val="single" w:sz="8" w:space="0" w:color="auto"/>
            </w:tcBorders>
            <w:shd w:val="clear" w:color="000000" w:fill="D0CECE"/>
            <w:vAlign w:val="center"/>
          </w:tcPr>
          <w:p w14:paraId="3D131A11"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9</w:t>
            </w:r>
          </w:p>
        </w:tc>
        <w:tc>
          <w:tcPr>
            <w:tcW w:w="833" w:type="dxa"/>
            <w:gridSpan w:val="3"/>
            <w:tcBorders>
              <w:top w:val="single" w:sz="8" w:space="0" w:color="auto"/>
            </w:tcBorders>
            <w:shd w:val="clear" w:color="000000" w:fill="D0CECE"/>
            <w:vAlign w:val="center"/>
          </w:tcPr>
          <w:p w14:paraId="20DBC669"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9</w:t>
            </w:r>
          </w:p>
        </w:tc>
        <w:tc>
          <w:tcPr>
            <w:tcW w:w="886" w:type="dxa"/>
            <w:gridSpan w:val="3"/>
            <w:tcBorders>
              <w:top w:val="single" w:sz="8" w:space="0" w:color="auto"/>
            </w:tcBorders>
            <w:shd w:val="clear" w:color="auto" w:fill="auto"/>
            <w:vAlign w:val="center"/>
          </w:tcPr>
          <w:p w14:paraId="2A576185"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10</w:t>
            </w:r>
          </w:p>
        </w:tc>
        <w:tc>
          <w:tcPr>
            <w:tcW w:w="669" w:type="dxa"/>
            <w:gridSpan w:val="3"/>
            <w:tcBorders>
              <w:top w:val="single" w:sz="8" w:space="0" w:color="auto"/>
            </w:tcBorders>
            <w:shd w:val="clear" w:color="000000" w:fill="D0CECE"/>
            <w:vAlign w:val="center"/>
          </w:tcPr>
          <w:p w14:paraId="7544E7B5"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w:t>
            </w:r>
          </w:p>
        </w:tc>
        <w:tc>
          <w:tcPr>
            <w:tcW w:w="483" w:type="dxa"/>
            <w:gridSpan w:val="2"/>
            <w:tcBorders>
              <w:top w:val="single" w:sz="8" w:space="0" w:color="auto"/>
            </w:tcBorders>
            <w:shd w:val="clear" w:color="auto" w:fill="auto"/>
            <w:vAlign w:val="center"/>
          </w:tcPr>
          <w:p w14:paraId="6F79F407"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NR</w:t>
            </w:r>
          </w:p>
        </w:tc>
        <w:tc>
          <w:tcPr>
            <w:tcW w:w="668" w:type="dxa"/>
            <w:gridSpan w:val="3"/>
            <w:tcBorders>
              <w:top w:val="single" w:sz="8" w:space="0" w:color="auto"/>
            </w:tcBorders>
            <w:shd w:val="clear" w:color="000000" w:fill="D0CECE"/>
            <w:vAlign w:val="center"/>
          </w:tcPr>
          <w:p w14:paraId="34939253"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6</w:t>
            </w:r>
          </w:p>
        </w:tc>
        <w:tc>
          <w:tcPr>
            <w:tcW w:w="629" w:type="dxa"/>
            <w:gridSpan w:val="2"/>
            <w:tcBorders>
              <w:top w:val="single" w:sz="8" w:space="0" w:color="auto"/>
            </w:tcBorders>
            <w:shd w:val="clear" w:color="auto" w:fill="auto"/>
            <w:vAlign w:val="center"/>
          </w:tcPr>
          <w:p w14:paraId="1C6155A4"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16</w:t>
            </w:r>
          </w:p>
        </w:tc>
        <w:tc>
          <w:tcPr>
            <w:tcW w:w="801" w:type="dxa"/>
            <w:gridSpan w:val="3"/>
            <w:tcBorders>
              <w:top w:val="single" w:sz="8" w:space="0" w:color="auto"/>
            </w:tcBorders>
            <w:shd w:val="clear" w:color="000000" w:fill="D0CECE"/>
            <w:vAlign w:val="center"/>
          </w:tcPr>
          <w:p w14:paraId="5D1F4619"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27</w:t>
            </w:r>
          </w:p>
        </w:tc>
        <w:tc>
          <w:tcPr>
            <w:tcW w:w="569" w:type="dxa"/>
            <w:gridSpan w:val="3"/>
            <w:tcBorders>
              <w:top w:val="single" w:sz="8" w:space="0" w:color="auto"/>
            </w:tcBorders>
            <w:shd w:val="clear" w:color="auto" w:fill="auto"/>
            <w:vAlign w:val="center"/>
          </w:tcPr>
          <w:p w14:paraId="13D11EE7"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16</w:t>
            </w:r>
          </w:p>
        </w:tc>
        <w:tc>
          <w:tcPr>
            <w:tcW w:w="949" w:type="dxa"/>
            <w:gridSpan w:val="5"/>
            <w:tcBorders>
              <w:top w:val="single" w:sz="8" w:space="0" w:color="auto"/>
            </w:tcBorders>
            <w:shd w:val="clear" w:color="000000" w:fill="D0CECE"/>
            <w:vAlign w:val="center"/>
          </w:tcPr>
          <w:p w14:paraId="589B3405"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21</w:t>
            </w:r>
          </w:p>
        </w:tc>
        <w:tc>
          <w:tcPr>
            <w:tcW w:w="699" w:type="dxa"/>
            <w:gridSpan w:val="3"/>
            <w:tcBorders>
              <w:top w:val="single" w:sz="8" w:space="0" w:color="auto"/>
            </w:tcBorders>
            <w:shd w:val="clear" w:color="auto" w:fill="auto"/>
            <w:vAlign w:val="center"/>
          </w:tcPr>
          <w:p w14:paraId="5527952F"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66</w:t>
            </w:r>
          </w:p>
        </w:tc>
        <w:tc>
          <w:tcPr>
            <w:tcW w:w="528" w:type="dxa"/>
            <w:gridSpan w:val="3"/>
            <w:tcBorders>
              <w:top w:val="single" w:sz="8" w:space="0" w:color="auto"/>
            </w:tcBorders>
            <w:shd w:val="clear" w:color="000000" w:fill="D0CECE"/>
            <w:vAlign w:val="center"/>
          </w:tcPr>
          <w:p w14:paraId="6A92FF18"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NR</w:t>
            </w:r>
          </w:p>
        </w:tc>
        <w:tc>
          <w:tcPr>
            <w:tcW w:w="1077" w:type="dxa"/>
            <w:gridSpan w:val="3"/>
            <w:tcBorders>
              <w:right w:val="single" w:sz="8" w:space="0" w:color="000000"/>
            </w:tcBorders>
            <w:shd w:val="clear" w:color="auto" w:fill="auto"/>
            <w:vAlign w:val="center"/>
          </w:tcPr>
          <w:p w14:paraId="24511F73"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26</w:t>
            </w:r>
          </w:p>
        </w:tc>
      </w:tr>
      <w:tr w:rsidR="00ED31C5" w:rsidRPr="00867B5F" w14:paraId="5BBE6D60"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368A6B7" w14:textId="77777777" w:rsidR="00ED31C5" w:rsidRPr="00867B5F" w:rsidRDefault="00ED31C5" w:rsidP="00573A4F">
            <w:pPr>
              <w:spacing w:after="0" w:line="240" w:lineRule="auto"/>
              <w:rPr>
                <w:sz w:val="14"/>
                <w:szCs w:val="14"/>
                <w:lang w:eastAsia="ko-KR"/>
              </w:rPr>
            </w:pPr>
            <w:r w:rsidRPr="00867B5F">
              <w:rPr>
                <w:sz w:val="14"/>
                <w:szCs w:val="14"/>
                <w:lang w:eastAsia="ko-KR"/>
              </w:rPr>
              <w:t>No predictors used</w:t>
            </w:r>
          </w:p>
        </w:tc>
        <w:tc>
          <w:tcPr>
            <w:tcW w:w="778" w:type="dxa"/>
            <w:gridSpan w:val="2"/>
            <w:shd w:val="clear" w:color="auto" w:fill="auto"/>
            <w:vAlign w:val="center"/>
          </w:tcPr>
          <w:p w14:paraId="10D0BA29"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2</w:t>
            </w:r>
          </w:p>
        </w:tc>
        <w:tc>
          <w:tcPr>
            <w:tcW w:w="429" w:type="dxa"/>
            <w:gridSpan w:val="2"/>
            <w:shd w:val="clear" w:color="auto" w:fill="D0CECE"/>
            <w:vAlign w:val="center"/>
          </w:tcPr>
          <w:p w14:paraId="32827E27" w14:textId="77777777" w:rsidR="00ED31C5" w:rsidRPr="00867B5F" w:rsidRDefault="00ED31C5" w:rsidP="00573A4F">
            <w:pPr>
              <w:spacing w:after="0" w:line="240" w:lineRule="auto"/>
              <w:ind w:left="-101" w:right="-112"/>
              <w:jc w:val="center"/>
              <w:rPr>
                <w:sz w:val="12"/>
                <w:szCs w:val="12"/>
                <w:lang w:eastAsia="ko-KR"/>
              </w:rPr>
            </w:pPr>
            <w:r w:rsidRPr="00867B5F">
              <w:rPr>
                <w:sz w:val="12"/>
                <w:szCs w:val="12"/>
                <w:lang w:eastAsia="ko-KR"/>
              </w:rPr>
              <w:t>9</w:t>
            </w:r>
          </w:p>
        </w:tc>
        <w:tc>
          <w:tcPr>
            <w:tcW w:w="538" w:type="dxa"/>
            <w:gridSpan w:val="2"/>
            <w:shd w:val="clear" w:color="auto" w:fill="auto"/>
            <w:vAlign w:val="center"/>
          </w:tcPr>
          <w:p w14:paraId="532E6E0A"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w:t>
            </w:r>
          </w:p>
        </w:tc>
        <w:tc>
          <w:tcPr>
            <w:tcW w:w="867" w:type="dxa"/>
            <w:gridSpan w:val="4"/>
            <w:shd w:val="clear" w:color="000000" w:fill="D0CECE"/>
            <w:vAlign w:val="center"/>
          </w:tcPr>
          <w:p w14:paraId="37406799"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w:t>
            </w:r>
          </w:p>
        </w:tc>
        <w:tc>
          <w:tcPr>
            <w:tcW w:w="562" w:type="dxa"/>
            <w:gridSpan w:val="2"/>
            <w:shd w:val="clear" w:color="auto" w:fill="auto"/>
            <w:vAlign w:val="center"/>
          </w:tcPr>
          <w:p w14:paraId="3CD33CFD"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4</w:t>
            </w:r>
          </w:p>
        </w:tc>
        <w:tc>
          <w:tcPr>
            <w:tcW w:w="691" w:type="dxa"/>
            <w:gridSpan w:val="3"/>
            <w:shd w:val="clear" w:color="000000" w:fill="D0CECE"/>
            <w:vAlign w:val="center"/>
          </w:tcPr>
          <w:p w14:paraId="0ED778AD"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8</w:t>
            </w:r>
          </w:p>
        </w:tc>
        <w:tc>
          <w:tcPr>
            <w:tcW w:w="519" w:type="dxa"/>
            <w:gridSpan w:val="4"/>
            <w:shd w:val="clear" w:color="auto" w:fill="auto"/>
            <w:vAlign w:val="center"/>
          </w:tcPr>
          <w:p w14:paraId="7B3D3240"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5</w:t>
            </w:r>
          </w:p>
        </w:tc>
        <w:tc>
          <w:tcPr>
            <w:tcW w:w="417" w:type="dxa"/>
            <w:gridSpan w:val="2"/>
            <w:shd w:val="clear" w:color="auto" w:fill="auto"/>
            <w:vAlign w:val="center"/>
          </w:tcPr>
          <w:p w14:paraId="75BDC44C"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3</w:t>
            </w:r>
          </w:p>
        </w:tc>
        <w:tc>
          <w:tcPr>
            <w:tcW w:w="820" w:type="dxa"/>
            <w:gridSpan w:val="3"/>
            <w:shd w:val="clear" w:color="000000" w:fill="D0CECE"/>
            <w:vAlign w:val="center"/>
          </w:tcPr>
          <w:p w14:paraId="0C208BFA"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3</w:t>
            </w:r>
          </w:p>
        </w:tc>
        <w:tc>
          <w:tcPr>
            <w:tcW w:w="833" w:type="dxa"/>
            <w:gridSpan w:val="3"/>
            <w:shd w:val="clear" w:color="000000" w:fill="D0CECE"/>
            <w:vAlign w:val="center"/>
          </w:tcPr>
          <w:p w14:paraId="57A6ACBE"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3</w:t>
            </w:r>
          </w:p>
        </w:tc>
        <w:tc>
          <w:tcPr>
            <w:tcW w:w="886" w:type="dxa"/>
            <w:gridSpan w:val="3"/>
            <w:shd w:val="clear" w:color="auto" w:fill="auto"/>
            <w:vAlign w:val="center"/>
          </w:tcPr>
          <w:p w14:paraId="303DD455"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10</w:t>
            </w:r>
          </w:p>
        </w:tc>
        <w:tc>
          <w:tcPr>
            <w:tcW w:w="669" w:type="dxa"/>
            <w:gridSpan w:val="3"/>
            <w:shd w:val="clear" w:color="000000" w:fill="D0CECE"/>
            <w:vAlign w:val="center"/>
          </w:tcPr>
          <w:p w14:paraId="4F079C84"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6</w:t>
            </w:r>
          </w:p>
        </w:tc>
        <w:tc>
          <w:tcPr>
            <w:tcW w:w="483" w:type="dxa"/>
            <w:gridSpan w:val="2"/>
            <w:shd w:val="clear" w:color="auto" w:fill="auto"/>
            <w:vAlign w:val="center"/>
          </w:tcPr>
          <w:p w14:paraId="720C5369"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11</w:t>
            </w:r>
          </w:p>
        </w:tc>
        <w:tc>
          <w:tcPr>
            <w:tcW w:w="668" w:type="dxa"/>
            <w:gridSpan w:val="3"/>
            <w:shd w:val="clear" w:color="000000" w:fill="D0CECE"/>
            <w:vAlign w:val="center"/>
          </w:tcPr>
          <w:p w14:paraId="5DE8CCB8"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w:t>
            </w:r>
          </w:p>
        </w:tc>
        <w:tc>
          <w:tcPr>
            <w:tcW w:w="629" w:type="dxa"/>
            <w:gridSpan w:val="2"/>
            <w:shd w:val="clear" w:color="auto" w:fill="auto"/>
            <w:vAlign w:val="center"/>
          </w:tcPr>
          <w:p w14:paraId="47028623"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4</w:t>
            </w:r>
          </w:p>
        </w:tc>
        <w:tc>
          <w:tcPr>
            <w:tcW w:w="801" w:type="dxa"/>
            <w:gridSpan w:val="3"/>
            <w:shd w:val="clear" w:color="000000" w:fill="D0CECE"/>
            <w:vAlign w:val="center"/>
          </w:tcPr>
          <w:p w14:paraId="46E0B7A5"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8</w:t>
            </w:r>
          </w:p>
        </w:tc>
        <w:tc>
          <w:tcPr>
            <w:tcW w:w="569" w:type="dxa"/>
            <w:gridSpan w:val="3"/>
            <w:shd w:val="clear" w:color="auto" w:fill="auto"/>
            <w:vAlign w:val="center"/>
          </w:tcPr>
          <w:p w14:paraId="35F200FF"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3</w:t>
            </w:r>
          </w:p>
        </w:tc>
        <w:tc>
          <w:tcPr>
            <w:tcW w:w="949" w:type="dxa"/>
            <w:gridSpan w:val="5"/>
            <w:shd w:val="clear" w:color="000000" w:fill="D0CECE"/>
            <w:vAlign w:val="center"/>
          </w:tcPr>
          <w:p w14:paraId="201CF820"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3</w:t>
            </w:r>
          </w:p>
        </w:tc>
        <w:tc>
          <w:tcPr>
            <w:tcW w:w="699" w:type="dxa"/>
            <w:gridSpan w:val="3"/>
            <w:shd w:val="clear" w:color="auto" w:fill="auto"/>
            <w:vAlign w:val="center"/>
          </w:tcPr>
          <w:p w14:paraId="1267B407"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4</w:t>
            </w:r>
          </w:p>
        </w:tc>
        <w:tc>
          <w:tcPr>
            <w:tcW w:w="528" w:type="dxa"/>
            <w:gridSpan w:val="3"/>
            <w:shd w:val="clear" w:color="000000" w:fill="D0CECE"/>
            <w:vAlign w:val="center"/>
          </w:tcPr>
          <w:p w14:paraId="2F722033"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2</w:t>
            </w:r>
          </w:p>
        </w:tc>
        <w:tc>
          <w:tcPr>
            <w:tcW w:w="1077" w:type="dxa"/>
            <w:gridSpan w:val="3"/>
            <w:tcBorders>
              <w:right w:val="single" w:sz="8" w:space="0" w:color="000000"/>
            </w:tcBorders>
            <w:shd w:val="clear" w:color="auto" w:fill="auto"/>
            <w:vAlign w:val="center"/>
          </w:tcPr>
          <w:p w14:paraId="484A0C15"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6</w:t>
            </w:r>
          </w:p>
        </w:tc>
      </w:tr>
      <w:tr w:rsidR="00ED31C5" w:rsidRPr="00867B5F" w14:paraId="2D6BCD57" w14:textId="77777777" w:rsidTr="00850876">
        <w:trPr>
          <w:gridAfter w:val="2"/>
          <w:wAfter w:w="348" w:type="dxa"/>
          <w:trHeight w:hRule="exact" w:val="187"/>
        </w:trPr>
        <w:tc>
          <w:tcPr>
            <w:tcW w:w="1487" w:type="dxa"/>
            <w:tcBorders>
              <w:left w:val="single" w:sz="8" w:space="0" w:color="000000"/>
              <w:bottom w:val="single" w:sz="4" w:space="0" w:color="000000"/>
              <w:right w:val="single" w:sz="8" w:space="0" w:color="000000"/>
            </w:tcBorders>
            <w:shd w:val="clear" w:color="auto" w:fill="A6A6A6" w:themeFill="background1" w:themeFillShade="A6"/>
            <w:vAlign w:val="center"/>
          </w:tcPr>
          <w:p w14:paraId="3376DD5C" w14:textId="77777777" w:rsidR="00ED31C5" w:rsidRPr="00867B5F" w:rsidRDefault="00ED31C5" w:rsidP="00573A4F">
            <w:pPr>
              <w:spacing w:after="0" w:line="240" w:lineRule="auto"/>
              <w:rPr>
                <w:sz w:val="14"/>
                <w:szCs w:val="14"/>
                <w:lang w:eastAsia="ko-KR"/>
              </w:rPr>
            </w:pPr>
            <w:r w:rsidRPr="00867B5F">
              <w:rPr>
                <w:sz w:val="14"/>
                <w:szCs w:val="14"/>
                <w:lang w:eastAsia="ko-KR"/>
              </w:rPr>
              <w:t>Age at prediction</w:t>
            </w:r>
          </w:p>
        </w:tc>
        <w:tc>
          <w:tcPr>
            <w:tcW w:w="778" w:type="dxa"/>
            <w:gridSpan w:val="2"/>
            <w:tcBorders>
              <w:bottom w:val="single" w:sz="4" w:space="0" w:color="000000"/>
            </w:tcBorders>
            <w:shd w:val="clear" w:color="auto" w:fill="auto"/>
            <w:vAlign w:val="center"/>
          </w:tcPr>
          <w:p w14:paraId="7216D1F5"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2d</w:t>
            </w:r>
          </w:p>
        </w:tc>
        <w:tc>
          <w:tcPr>
            <w:tcW w:w="429" w:type="dxa"/>
            <w:gridSpan w:val="2"/>
            <w:tcBorders>
              <w:bottom w:val="single" w:sz="4" w:space="0" w:color="000000"/>
            </w:tcBorders>
            <w:shd w:val="clear" w:color="auto" w:fill="D0CECE"/>
            <w:vAlign w:val="center"/>
          </w:tcPr>
          <w:p w14:paraId="7081A567" w14:textId="77777777" w:rsidR="00ED31C5" w:rsidRPr="00867B5F" w:rsidRDefault="00ED31C5" w:rsidP="00573A4F">
            <w:pPr>
              <w:spacing w:after="0" w:line="240" w:lineRule="auto"/>
              <w:ind w:left="-101" w:right="-112"/>
              <w:jc w:val="center"/>
              <w:rPr>
                <w:sz w:val="12"/>
                <w:szCs w:val="12"/>
                <w:lang w:eastAsia="ko-KR"/>
              </w:rPr>
            </w:pPr>
            <w:r w:rsidRPr="00867B5F">
              <w:rPr>
                <w:sz w:val="12"/>
                <w:szCs w:val="12"/>
                <w:lang w:eastAsia="ko-KR"/>
              </w:rPr>
              <w:t>2-3d</w:t>
            </w:r>
          </w:p>
        </w:tc>
        <w:tc>
          <w:tcPr>
            <w:tcW w:w="538" w:type="dxa"/>
            <w:gridSpan w:val="2"/>
            <w:tcBorders>
              <w:bottom w:val="single" w:sz="4" w:space="0" w:color="000000"/>
            </w:tcBorders>
            <w:shd w:val="clear" w:color="auto" w:fill="auto"/>
            <w:vAlign w:val="center"/>
          </w:tcPr>
          <w:p w14:paraId="38B354EF"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1d</w:t>
            </w:r>
          </w:p>
        </w:tc>
        <w:tc>
          <w:tcPr>
            <w:tcW w:w="867" w:type="dxa"/>
            <w:gridSpan w:val="4"/>
            <w:tcBorders>
              <w:bottom w:val="single" w:sz="4" w:space="0" w:color="000000"/>
            </w:tcBorders>
            <w:shd w:val="clear" w:color="000000" w:fill="D0CECE"/>
            <w:vAlign w:val="center"/>
          </w:tcPr>
          <w:p w14:paraId="52CE19AF"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3d</w:t>
            </w:r>
          </w:p>
        </w:tc>
        <w:tc>
          <w:tcPr>
            <w:tcW w:w="562" w:type="dxa"/>
            <w:gridSpan w:val="2"/>
            <w:tcBorders>
              <w:bottom w:val="single" w:sz="4" w:space="0" w:color="000000"/>
            </w:tcBorders>
            <w:shd w:val="clear" w:color="auto" w:fill="auto"/>
            <w:vAlign w:val="center"/>
          </w:tcPr>
          <w:p w14:paraId="47BC25A4"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7d</w:t>
            </w:r>
          </w:p>
        </w:tc>
        <w:tc>
          <w:tcPr>
            <w:tcW w:w="691" w:type="dxa"/>
            <w:gridSpan w:val="3"/>
            <w:tcBorders>
              <w:bottom w:val="single" w:sz="4" w:space="0" w:color="000000"/>
            </w:tcBorders>
            <w:shd w:val="clear" w:color="000000" w:fill="D0CECE"/>
            <w:vAlign w:val="center"/>
          </w:tcPr>
          <w:p w14:paraId="17FCE0F8"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7d</w:t>
            </w:r>
          </w:p>
        </w:tc>
        <w:tc>
          <w:tcPr>
            <w:tcW w:w="519" w:type="dxa"/>
            <w:gridSpan w:val="4"/>
            <w:tcBorders>
              <w:bottom w:val="single" w:sz="4" w:space="0" w:color="000000"/>
            </w:tcBorders>
            <w:shd w:val="clear" w:color="auto" w:fill="auto"/>
            <w:vAlign w:val="center"/>
          </w:tcPr>
          <w:p w14:paraId="5B4F3C25"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8h</w:t>
            </w:r>
          </w:p>
        </w:tc>
        <w:tc>
          <w:tcPr>
            <w:tcW w:w="417" w:type="dxa"/>
            <w:gridSpan w:val="2"/>
            <w:tcBorders>
              <w:bottom w:val="single" w:sz="4" w:space="0" w:color="000000"/>
            </w:tcBorders>
            <w:shd w:val="clear" w:color="auto" w:fill="auto"/>
            <w:vAlign w:val="center"/>
          </w:tcPr>
          <w:p w14:paraId="09C33E2C"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14d</w:t>
            </w:r>
          </w:p>
        </w:tc>
        <w:tc>
          <w:tcPr>
            <w:tcW w:w="820" w:type="dxa"/>
            <w:gridSpan w:val="3"/>
            <w:tcBorders>
              <w:bottom w:val="single" w:sz="4" w:space="0" w:color="000000"/>
            </w:tcBorders>
            <w:shd w:val="clear" w:color="000000" w:fill="D0CECE"/>
            <w:vAlign w:val="center"/>
          </w:tcPr>
          <w:p w14:paraId="2234D296"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4d</w:t>
            </w:r>
          </w:p>
        </w:tc>
        <w:tc>
          <w:tcPr>
            <w:tcW w:w="833" w:type="dxa"/>
            <w:gridSpan w:val="3"/>
            <w:tcBorders>
              <w:bottom w:val="single" w:sz="4" w:space="0" w:color="000000"/>
            </w:tcBorders>
            <w:shd w:val="clear" w:color="000000" w:fill="D0CECE"/>
            <w:vAlign w:val="center"/>
          </w:tcPr>
          <w:p w14:paraId="5F7F8B99"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4d</w:t>
            </w:r>
          </w:p>
        </w:tc>
        <w:tc>
          <w:tcPr>
            <w:tcW w:w="886" w:type="dxa"/>
            <w:gridSpan w:val="3"/>
            <w:tcBorders>
              <w:bottom w:val="single" w:sz="4" w:space="0" w:color="000000"/>
            </w:tcBorders>
            <w:shd w:val="clear" w:color="auto" w:fill="auto"/>
            <w:vAlign w:val="center"/>
          </w:tcPr>
          <w:p w14:paraId="3B1B54E2"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3, 5d</w:t>
            </w:r>
          </w:p>
        </w:tc>
        <w:tc>
          <w:tcPr>
            <w:tcW w:w="669" w:type="dxa"/>
            <w:gridSpan w:val="3"/>
            <w:tcBorders>
              <w:bottom w:val="single" w:sz="4" w:space="0" w:color="000000"/>
            </w:tcBorders>
            <w:shd w:val="clear" w:color="000000" w:fill="D0CECE"/>
            <w:vAlign w:val="center"/>
          </w:tcPr>
          <w:p w14:paraId="229435F3"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12h, 3d</w:t>
            </w:r>
          </w:p>
        </w:tc>
        <w:tc>
          <w:tcPr>
            <w:tcW w:w="483" w:type="dxa"/>
            <w:gridSpan w:val="2"/>
            <w:tcBorders>
              <w:bottom w:val="single" w:sz="4" w:space="0" w:color="000000"/>
            </w:tcBorders>
            <w:shd w:val="clear" w:color="auto" w:fill="auto"/>
            <w:vAlign w:val="center"/>
          </w:tcPr>
          <w:p w14:paraId="2AE66892"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12h</w:t>
            </w:r>
          </w:p>
        </w:tc>
        <w:tc>
          <w:tcPr>
            <w:tcW w:w="668" w:type="dxa"/>
            <w:gridSpan w:val="3"/>
            <w:tcBorders>
              <w:bottom w:val="single" w:sz="4" w:space="0" w:color="000000"/>
            </w:tcBorders>
            <w:shd w:val="clear" w:color="000000" w:fill="D0CECE"/>
            <w:vAlign w:val="center"/>
          </w:tcPr>
          <w:p w14:paraId="644672D7"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14d</w:t>
            </w:r>
          </w:p>
        </w:tc>
        <w:tc>
          <w:tcPr>
            <w:tcW w:w="629" w:type="dxa"/>
            <w:gridSpan w:val="2"/>
            <w:tcBorders>
              <w:bottom w:val="single" w:sz="4" w:space="0" w:color="000000"/>
            </w:tcBorders>
            <w:shd w:val="clear" w:color="auto" w:fill="auto"/>
            <w:vAlign w:val="center"/>
          </w:tcPr>
          <w:p w14:paraId="7DB09F15"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7d</w:t>
            </w:r>
          </w:p>
        </w:tc>
        <w:tc>
          <w:tcPr>
            <w:tcW w:w="801" w:type="dxa"/>
            <w:gridSpan w:val="3"/>
            <w:tcBorders>
              <w:bottom w:val="single" w:sz="4" w:space="0" w:color="000000"/>
            </w:tcBorders>
            <w:shd w:val="clear" w:color="000000" w:fill="D0CECE"/>
            <w:vAlign w:val="center"/>
          </w:tcPr>
          <w:p w14:paraId="7BD3E7EE"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4, 7, 10d</w:t>
            </w:r>
          </w:p>
        </w:tc>
        <w:tc>
          <w:tcPr>
            <w:tcW w:w="569" w:type="dxa"/>
            <w:gridSpan w:val="3"/>
            <w:tcBorders>
              <w:bottom w:val="single" w:sz="4" w:space="0" w:color="000000"/>
            </w:tcBorders>
            <w:shd w:val="clear" w:color="auto" w:fill="auto"/>
            <w:vAlign w:val="center"/>
          </w:tcPr>
          <w:p w14:paraId="0B7586AE"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7d</w:t>
            </w:r>
          </w:p>
        </w:tc>
        <w:tc>
          <w:tcPr>
            <w:tcW w:w="949" w:type="dxa"/>
            <w:gridSpan w:val="5"/>
            <w:tcBorders>
              <w:bottom w:val="single" w:sz="4" w:space="0" w:color="000000"/>
            </w:tcBorders>
            <w:shd w:val="clear" w:color="000000" w:fill="D0CECE"/>
            <w:vAlign w:val="center"/>
          </w:tcPr>
          <w:p w14:paraId="36BC865F"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birth</w:t>
            </w:r>
          </w:p>
        </w:tc>
        <w:tc>
          <w:tcPr>
            <w:tcW w:w="699" w:type="dxa"/>
            <w:gridSpan w:val="3"/>
            <w:tcBorders>
              <w:bottom w:val="single" w:sz="4" w:space="0" w:color="000000"/>
            </w:tcBorders>
            <w:shd w:val="clear" w:color="auto" w:fill="auto"/>
            <w:vAlign w:val="center"/>
          </w:tcPr>
          <w:p w14:paraId="797BB716"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7d</w:t>
            </w:r>
          </w:p>
        </w:tc>
        <w:tc>
          <w:tcPr>
            <w:tcW w:w="528" w:type="dxa"/>
            <w:gridSpan w:val="3"/>
            <w:tcBorders>
              <w:bottom w:val="single" w:sz="4" w:space="0" w:color="000000"/>
            </w:tcBorders>
            <w:shd w:val="clear" w:color="000000" w:fill="D0CECE"/>
            <w:vAlign w:val="center"/>
          </w:tcPr>
          <w:p w14:paraId="1A2BB943"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2, 7d</w:t>
            </w:r>
          </w:p>
        </w:tc>
        <w:tc>
          <w:tcPr>
            <w:tcW w:w="1077" w:type="dxa"/>
            <w:gridSpan w:val="3"/>
            <w:tcBorders>
              <w:bottom w:val="single" w:sz="4" w:space="0" w:color="000000"/>
              <w:right w:val="single" w:sz="8" w:space="0" w:color="000000"/>
            </w:tcBorders>
            <w:shd w:val="clear" w:color="auto" w:fill="auto"/>
            <w:vAlign w:val="center"/>
          </w:tcPr>
          <w:p w14:paraId="1A6EF2F8"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1d</w:t>
            </w:r>
          </w:p>
        </w:tc>
      </w:tr>
      <w:tr w:rsidR="00ED31C5" w:rsidRPr="00867B5F" w14:paraId="2F1CA14E"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1BB153C1" w14:textId="77777777" w:rsidR="00ED31C5" w:rsidRPr="00867B5F" w:rsidRDefault="00ED31C5" w:rsidP="00573A4F">
            <w:pPr>
              <w:spacing w:after="0" w:line="240" w:lineRule="auto"/>
              <w:rPr>
                <w:sz w:val="14"/>
                <w:szCs w:val="14"/>
                <w:lang w:eastAsia="ko-KR"/>
              </w:rPr>
            </w:pPr>
            <w:r w:rsidRPr="00867B5F">
              <w:rPr>
                <w:sz w:val="14"/>
                <w:szCs w:val="14"/>
                <w:lang w:eastAsia="ko-KR"/>
              </w:rPr>
              <w:t>Gestational age</w:t>
            </w:r>
          </w:p>
        </w:tc>
        <w:tc>
          <w:tcPr>
            <w:tcW w:w="778" w:type="dxa"/>
            <w:gridSpan w:val="2"/>
            <w:shd w:val="clear" w:color="auto" w:fill="auto"/>
            <w:vAlign w:val="center"/>
          </w:tcPr>
          <w:p w14:paraId="7CE6E216"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407C511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7C3EC26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67" w:type="dxa"/>
            <w:gridSpan w:val="4"/>
            <w:shd w:val="clear" w:color="000000" w:fill="D0CECE"/>
            <w:vAlign w:val="center"/>
          </w:tcPr>
          <w:p w14:paraId="0EB3EED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2" w:type="dxa"/>
            <w:gridSpan w:val="2"/>
            <w:shd w:val="clear" w:color="auto" w:fill="auto"/>
            <w:vAlign w:val="center"/>
          </w:tcPr>
          <w:p w14:paraId="27DE5B4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91" w:type="dxa"/>
            <w:gridSpan w:val="3"/>
            <w:shd w:val="clear" w:color="000000" w:fill="D0CECE"/>
            <w:vAlign w:val="center"/>
          </w:tcPr>
          <w:p w14:paraId="1860EDA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19" w:type="dxa"/>
            <w:gridSpan w:val="4"/>
            <w:shd w:val="clear" w:color="auto" w:fill="auto"/>
            <w:vAlign w:val="center"/>
          </w:tcPr>
          <w:p w14:paraId="598A6D0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17" w:type="dxa"/>
            <w:gridSpan w:val="2"/>
            <w:shd w:val="clear" w:color="auto" w:fill="auto"/>
            <w:vAlign w:val="center"/>
          </w:tcPr>
          <w:p w14:paraId="2E863A7B" w14:textId="77777777" w:rsidR="00ED31C5" w:rsidRPr="00867B5F" w:rsidRDefault="00ED31C5" w:rsidP="00573A4F">
            <w:pPr>
              <w:spacing w:after="0" w:line="240" w:lineRule="auto"/>
              <w:jc w:val="center"/>
              <w:rPr>
                <w:rFonts w:ascii="Wingdings" w:hAnsi="Wingdings" w:cs="Calibri"/>
                <w:lang w:eastAsia="ko-KR"/>
              </w:rPr>
            </w:pPr>
          </w:p>
        </w:tc>
        <w:tc>
          <w:tcPr>
            <w:tcW w:w="820" w:type="dxa"/>
            <w:gridSpan w:val="3"/>
            <w:shd w:val="clear" w:color="000000" w:fill="D0CECE"/>
            <w:vAlign w:val="center"/>
          </w:tcPr>
          <w:p w14:paraId="6E7E415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7C9DC3C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4B6D92F9"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9" w:type="dxa"/>
            <w:gridSpan w:val="3"/>
            <w:shd w:val="clear" w:color="000000" w:fill="D0CECE"/>
            <w:vAlign w:val="center"/>
          </w:tcPr>
          <w:p w14:paraId="45AC2BE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83" w:type="dxa"/>
            <w:gridSpan w:val="2"/>
            <w:shd w:val="clear" w:color="auto" w:fill="auto"/>
            <w:vAlign w:val="center"/>
          </w:tcPr>
          <w:p w14:paraId="791D27C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8" w:type="dxa"/>
            <w:gridSpan w:val="3"/>
            <w:shd w:val="clear" w:color="000000" w:fill="D0CECE"/>
            <w:vAlign w:val="center"/>
          </w:tcPr>
          <w:p w14:paraId="6E8B64C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74A68A72"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01" w:type="dxa"/>
            <w:gridSpan w:val="3"/>
            <w:shd w:val="clear" w:color="000000" w:fill="D0CECE"/>
            <w:vAlign w:val="center"/>
          </w:tcPr>
          <w:p w14:paraId="341A3B5D"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9" w:type="dxa"/>
            <w:gridSpan w:val="3"/>
            <w:shd w:val="clear" w:color="auto" w:fill="auto"/>
            <w:vAlign w:val="center"/>
          </w:tcPr>
          <w:p w14:paraId="6D6433AD"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949" w:type="dxa"/>
            <w:gridSpan w:val="5"/>
            <w:shd w:val="clear" w:color="000000" w:fill="D0CECE"/>
            <w:vAlign w:val="center"/>
          </w:tcPr>
          <w:p w14:paraId="381F6C55"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99" w:type="dxa"/>
            <w:gridSpan w:val="3"/>
            <w:shd w:val="clear" w:color="auto" w:fill="auto"/>
            <w:vAlign w:val="center"/>
          </w:tcPr>
          <w:p w14:paraId="288BD5B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28" w:type="dxa"/>
            <w:gridSpan w:val="3"/>
            <w:shd w:val="clear" w:color="000000" w:fill="D0CECE"/>
            <w:vAlign w:val="center"/>
          </w:tcPr>
          <w:p w14:paraId="1792A95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707762F7"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7F8FB726"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86505AC" w14:textId="77777777" w:rsidR="00ED31C5" w:rsidRPr="00867B5F" w:rsidRDefault="00ED31C5" w:rsidP="00573A4F">
            <w:pPr>
              <w:spacing w:after="0" w:line="240" w:lineRule="auto"/>
              <w:rPr>
                <w:sz w:val="14"/>
                <w:szCs w:val="14"/>
                <w:lang w:eastAsia="ko-KR"/>
              </w:rPr>
            </w:pPr>
            <w:r w:rsidRPr="00867B5F">
              <w:rPr>
                <w:sz w:val="14"/>
                <w:szCs w:val="14"/>
                <w:lang w:eastAsia="ko-KR"/>
              </w:rPr>
              <w:t>Birthweight</w:t>
            </w:r>
          </w:p>
        </w:tc>
        <w:tc>
          <w:tcPr>
            <w:tcW w:w="778" w:type="dxa"/>
            <w:gridSpan w:val="2"/>
            <w:shd w:val="clear" w:color="auto" w:fill="auto"/>
            <w:vAlign w:val="center"/>
          </w:tcPr>
          <w:p w14:paraId="56979D9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29" w:type="dxa"/>
            <w:gridSpan w:val="2"/>
            <w:shd w:val="clear" w:color="000000" w:fill="D0CECE"/>
            <w:vAlign w:val="center"/>
          </w:tcPr>
          <w:p w14:paraId="1186228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38" w:type="dxa"/>
            <w:gridSpan w:val="2"/>
            <w:shd w:val="clear" w:color="auto" w:fill="auto"/>
            <w:vAlign w:val="center"/>
          </w:tcPr>
          <w:p w14:paraId="61E8032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67" w:type="dxa"/>
            <w:gridSpan w:val="4"/>
            <w:shd w:val="clear" w:color="000000" w:fill="D0CECE"/>
            <w:vAlign w:val="center"/>
          </w:tcPr>
          <w:p w14:paraId="1CCE45D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2" w:type="dxa"/>
            <w:gridSpan w:val="2"/>
            <w:shd w:val="clear" w:color="auto" w:fill="auto"/>
            <w:vAlign w:val="center"/>
          </w:tcPr>
          <w:p w14:paraId="305A0BF1" w14:textId="77777777" w:rsidR="00ED31C5" w:rsidRPr="00867B5F" w:rsidRDefault="00ED31C5" w:rsidP="00573A4F">
            <w:pPr>
              <w:spacing w:after="0" w:line="240" w:lineRule="auto"/>
              <w:jc w:val="center"/>
              <w:rPr>
                <w:rFonts w:ascii="Wingdings" w:hAnsi="Wingdings" w:cs="Calibri"/>
                <w:lang w:eastAsia="ko-KR"/>
              </w:rPr>
            </w:pPr>
          </w:p>
        </w:tc>
        <w:tc>
          <w:tcPr>
            <w:tcW w:w="691" w:type="dxa"/>
            <w:gridSpan w:val="3"/>
            <w:shd w:val="clear" w:color="000000" w:fill="D0CECE"/>
            <w:vAlign w:val="center"/>
          </w:tcPr>
          <w:p w14:paraId="0988F74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19" w:type="dxa"/>
            <w:gridSpan w:val="4"/>
            <w:shd w:val="clear" w:color="auto" w:fill="auto"/>
            <w:vAlign w:val="center"/>
          </w:tcPr>
          <w:p w14:paraId="6683AA72" w14:textId="77777777" w:rsidR="00ED31C5" w:rsidRPr="00867B5F" w:rsidRDefault="00ED31C5" w:rsidP="00573A4F">
            <w:pPr>
              <w:spacing w:after="0" w:line="240" w:lineRule="auto"/>
              <w:jc w:val="center"/>
              <w:rPr>
                <w:rFonts w:ascii="Wingdings" w:hAnsi="Wingdings" w:cs="Calibri"/>
                <w:lang w:eastAsia="ko-KR"/>
              </w:rPr>
            </w:pPr>
          </w:p>
        </w:tc>
        <w:tc>
          <w:tcPr>
            <w:tcW w:w="417" w:type="dxa"/>
            <w:gridSpan w:val="2"/>
            <w:shd w:val="clear" w:color="auto" w:fill="auto"/>
            <w:vAlign w:val="center"/>
          </w:tcPr>
          <w:p w14:paraId="642ECC1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7257EDF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33" w:type="dxa"/>
            <w:gridSpan w:val="3"/>
            <w:shd w:val="clear" w:color="000000" w:fill="D0CECE"/>
            <w:vAlign w:val="center"/>
          </w:tcPr>
          <w:p w14:paraId="3251CAC4"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86" w:type="dxa"/>
            <w:gridSpan w:val="3"/>
            <w:shd w:val="clear" w:color="auto" w:fill="auto"/>
            <w:vAlign w:val="center"/>
          </w:tcPr>
          <w:p w14:paraId="06DCA28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9" w:type="dxa"/>
            <w:gridSpan w:val="3"/>
            <w:shd w:val="clear" w:color="000000" w:fill="D0CECE"/>
            <w:vAlign w:val="center"/>
          </w:tcPr>
          <w:p w14:paraId="595439B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83" w:type="dxa"/>
            <w:gridSpan w:val="2"/>
            <w:shd w:val="clear" w:color="auto" w:fill="auto"/>
            <w:vAlign w:val="center"/>
          </w:tcPr>
          <w:p w14:paraId="0F37C495" w14:textId="77777777" w:rsidR="00ED31C5" w:rsidRPr="00867B5F" w:rsidRDefault="00ED31C5" w:rsidP="00573A4F">
            <w:pPr>
              <w:spacing w:after="0" w:line="240" w:lineRule="auto"/>
              <w:jc w:val="center"/>
              <w:rPr>
                <w:rFonts w:ascii="Wingdings" w:hAnsi="Wingdings" w:cs="Calibri"/>
                <w:lang w:eastAsia="ko-KR"/>
              </w:rPr>
            </w:pPr>
          </w:p>
        </w:tc>
        <w:tc>
          <w:tcPr>
            <w:tcW w:w="668" w:type="dxa"/>
            <w:gridSpan w:val="3"/>
            <w:shd w:val="clear" w:color="000000" w:fill="D0CECE"/>
            <w:vAlign w:val="center"/>
          </w:tcPr>
          <w:p w14:paraId="697D2F1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02847095"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2DDFB4D5"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9" w:type="dxa"/>
            <w:gridSpan w:val="3"/>
            <w:shd w:val="clear" w:color="auto" w:fill="auto"/>
            <w:vAlign w:val="center"/>
          </w:tcPr>
          <w:p w14:paraId="7A292BC4" w14:textId="77777777" w:rsidR="00ED31C5" w:rsidRPr="00867B5F" w:rsidRDefault="00ED31C5" w:rsidP="00573A4F">
            <w:pPr>
              <w:spacing w:after="0" w:line="240" w:lineRule="auto"/>
              <w:jc w:val="center"/>
              <w:rPr>
                <w:rFonts w:ascii="Wingdings" w:hAnsi="Wingdings" w:cs="Calibri"/>
                <w:lang w:eastAsia="ko-KR"/>
              </w:rPr>
            </w:pPr>
          </w:p>
        </w:tc>
        <w:tc>
          <w:tcPr>
            <w:tcW w:w="949" w:type="dxa"/>
            <w:gridSpan w:val="5"/>
            <w:shd w:val="clear" w:color="000000" w:fill="D0CECE"/>
            <w:vAlign w:val="center"/>
          </w:tcPr>
          <w:p w14:paraId="1880EDA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99" w:type="dxa"/>
            <w:gridSpan w:val="3"/>
            <w:shd w:val="clear" w:color="auto" w:fill="auto"/>
            <w:vAlign w:val="center"/>
          </w:tcPr>
          <w:p w14:paraId="2528CA80" w14:textId="77777777" w:rsidR="00ED31C5" w:rsidRPr="00867B5F" w:rsidRDefault="00ED31C5" w:rsidP="00573A4F">
            <w:pPr>
              <w:spacing w:after="0" w:line="240" w:lineRule="auto"/>
              <w:jc w:val="center"/>
              <w:rPr>
                <w:rFonts w:ascii="Wingdings" w:hAnsi="Wingdings" w:cs="Calibri"/>
                <w:lang w:eastAsia="ko-KR"/>
              </w:rPr>
            </w:pPr>
          </w:p>
        </w:tc>
        <w:tc>
          <w:tcPr>
            <w:tcW w:w="528" w:type="dxa"/>
            <w:gridSpan w:val="3"/>
            <w:shd w:val="clear" w:color="000000" w:fill="D0CECE"/>
            <w:vAlign w:val="center"/>
          </w:tcPr>
          <w:p w14:paraId="28ED4CE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32ABB01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r>
      <w:tr w:rsidR="00ED31C5" w:rsidRPr="00867B5F" w14:paraId="7A0D7C8E"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4772279D" w14:textId="77777777" w:rsidR="00ED31C5" w:rsidRPr="00867B5F" w:rsidRDefault="00ED31C5" w:rsidP="00573A4F">
            <w:pPr>
              <w:spacing w:after="0" w:line="240" w:lineRule="auto"/>
              <w:rPr>
                <w:sz w:val="14"/>
                <w:szCs w:val="14"/>
                <w:lang w:eastAsia="ko-KR"/>
              </w:rPr>
            </w:pPr>
            <w:r w:rsidRPr="00867B5F">
              <w:rPr>
                <w:sz w:val="14"/>
                <w:szCs w:val="14"/>
                <w:lang w:eastAsia="ko-KR"/>
              </w:rPr>
              <w:t>Small for gestational age</w:t>
            </w:r>
          </w:p>
        </w:tc>
        <w:tc>
          <w:tcPr>
            <w:tcW w:w="778" w:type="dxa"/>
            <w:gridSpan w:val="2"/>
            <w:shd w:val="clear" w:color="auto" w:fill="auto"/>
            <w:vAlign w:val="center"/>
          </w:tcPr>
          <w:p w14:paraId="016680CA"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5467753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200787E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5BF6A46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200EEA2D"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773A8E7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1C798949"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7D9485C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45DC9EA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3BBF164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2CC58E30"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31EC815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592B698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8" w:type="dxa"/>
            <w:gridSpan w:val="3"/>
            <w:shd w:val="clear" w:color="000000" w:fill="D0CECE"/>
            <w:vAlign w:val="center"/>
          </w:tcPr>
          <w:p w14:paraId="717D633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7253639B"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042127A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06F9D169"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38E36A08" w14:textId="77777777" w:rsidR="00ED31C5" w:rsidRPr="00867B5F" w:rsidRDefault="00ED31C5" w:rsidP="00573A4F">
            <w:pPr>
              <w:spacing w:after="0" w:line="240" w:lineRule="auto"/>
              <w:jc w:val="center"/>
              <w:rPr>
                <w:rFonts w:ascii="Wingdings" w:hAnsi="Wingdings" w:cs="Calibri"/>
                <w:lang w:eastAsia="ko-KR"/>
              </w:rPr>
            </w:pPr>
          </w:p>
        </w:tc>
        <w:tc>
          <w:tcPr>
            <w:tcW w:w="699" w:type="dxa"/>
            <w:gridSpan w:val="3"/>
            <w:shd w:val="clear" w:color="auto" w:fill="auto"/>
            <w:vAlign w:val="center"/>
          </w:tcPr>
          <w:p w14:paraId="07679A4A" w14:textId="77777777" w:rsidR="00ED31C5" w:rsidRPr="00867B5F" w:rsidRDefault="00ED31C5" w:rsidP="00573A4F">
            <w:pPr>
              <w:spacing w:after="0" w:line="240" w:lineRule="auto"/>
              <w:jc w:val="center"/>
              <w:rPr>
                <w:rFonts w:ascii="Wingdings" w:hAnsi="Wingdings" w:cs="Calibri"/>
                <w:lang w:eastAsia="ko-KR"/>
              </w:rPr>
            </w:pPr>
          </w:p>
        </w:tc>
        <w:tc>
          <w:tcPr>
            <w:tcW w:w="528" w:type="dxa"/>
            <w:gridSpan w:val="3"/>
            <w:shd w:val="clear" w:color="000000" w:fill="D0CECE"/>
            <w:vAlign w:val="center"/>
          </w:tcPr>
          <w:p w14:paraId="2C96B32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2C635701"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6490BDAA"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2704074" w14:textId="6C2FADB4" w:rsidR="00ED31C5" w:rsidRPr="00867B5F" w:rsidRDefault="00F1095A" w:rsidP="00573A4F">
            <w:pPr>
              <w:spacing w:after="0" w:line="240" w:lineRule="auto"/>
              <w:rPr>
                <w:sz w:val="14"/>
                <w:szCs w:val="14"/>
                <w:lang w:eastAsia="ko-KR"/>
              </w:rPr>
            </w:pPr>
            <w:r>
              <w:rPr>
                <w:sz w:val="14"/>
                <w:szCs w:val="14"/>
                <w:lang w:eastAsia="ko-KR"/>
              </w:rPr>
              <w:t>Sex</w:t>
            </w:r>
          </w:p>
        </w:tc>
        <w:tc>
          <w:tcPr>
            <w:tcW w:w="778" w:type="dxa"/>
            <w:gridSpan w:val="2"/>
            <w:shd w:val="clear" w:color="auto" w:fill="auto"/>
            <w:vAlign w:val="center"/>
          </w:tcPr>
          <w:p w14:paraId="57659F7F"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70A4A0A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76B323FD"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67" w:type="dxa"/>
            <w:gridSpan w:val="4"/>
            <w:shd w:val="clear" w:color="000000" w:fill="D0CECE"/>
            <w:vAlign w:val="center"/>
          </w:tcPr>
          <w:p w14:paraId="5178A98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2" w:type="dxa"/>
            <w:gridSpan w:val="2"/>
            <w:shd w:val="clear" w:color="auto" w:fill="auto"/>
            <w:vAlign w:val="center"/>
          </w:tcPr>
          <w:p w14:paraId="1D0B98CD" w14:textId="77777777" w:rsidR="00ED31C5" w:rsidRPr="00867B5F" w:rsidRDefault="00ED31C5" w:rsidP="00573A4F">
            <w:pPr>
              <w:spacing w:after="0" w:line="240" w:lineRule="auto"/>
              <w:jc w:val="center"/>
              <w:rPr>
                <w:rFonts w:ascii="Wingdings" w:hAnsi="Wingdings" w:cs="Calibri"/>
                <w:lang w:eastAsia="ko-KR"/>
              </w:rPr>
            </w:pPr>
          </w:p>
        </w:tc>
        <w:tc>
          <w:tcPr>
            <w:tcW w:w="691" w:type="dxa"/>
            <w:gridSpan w:val="3"/>
            <w:shd w:val="clear" w:color="000000" w:fill="D0CECE"/>
            <w:vAlign w:val="center"/>
          </w:tcPr>
          <w:p w14:paraId="60F1A944"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19" w:type="dxa"/>
            <w:gridSpan w:val="4"/>
            <w:shd w:val="clear" w:color="auto" w:fill="auto"/>
            <w:vAlign w:val="center"/>
          </w:tcPr>
          <w:p w14:paraId="31F789C5" w14:textId="77777777" w:rsidR="00ED31C5" w:rsidRPr="00867B5F" w:rsidRDefault="00ED31C5" w:rsidP="00573A4F">
            <w:pPr>
              <w:spacing w:after="0" w:line="240" w:lineRule="auto"/>
              <w:jc w:val="center"/>
              <w:rPr>
                <w:rFonts w:ascii="Wingdings" w:hAnsi="Wingdings" w:cs="Calibri"/>
                <w:lang w:eastAsia="ko-KR"/>
              </w:rPr>
            </w:pPr>
          </w:p>
        </w:tc>
        <w:tc>
          <w:tcPr>
            <w:tcW w:w="417" w:type="dxa"/>
            <w:gridSpan w:val="2"/>
            <w:shd w:val="clear" w:color="auto" w:fill="auto"/>
            <w:vAlign w:val="center"/>
          </w:tcPr>
          <w:p w14:paraId="006D0BE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726E85B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150DA84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47FDCADE"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6E5C720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6B8F460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8" w:type="dxa"/>
            <w:gridSpan w:val="3"/>
            <w:shd w:val="clear" w:color="000000" w:fill="D0CECE"/>
            <w:vAlign w:val="center"/>
          </w:tcPr>
          <w:p w14:paraId="727EE33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08DECEDB"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66B26B5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65CDDDBF"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25C0D81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99" w:type="dxa"/>
            <w:gridSpan w:val="3"/>
            <w:shd w:val="clear" w:color="auto" w:fill="auto"/>
            <w:vAlign w:val="center"/>
          </w:tcPr>
          <w:p w14:paraId="722F56FA" w14:textId="77777777" w:rsidR="00ED31C5" w:rsidRPr="00867B5F" w:rsidRDefault="00ED31C5" w:rsidP="00573A4F">
            <w:pPr>
              <w:spacing w:after="0" w:line="240" w:lineRule="auto"/>
              <w:jc w:val="center"/>
              <w:rPr>
                <w:rFonts w:ascii="Wingdings" w:hAnsi="Wingdings" w:cs="Calibri"/>
                <w:lang w:eastAsia="ko-KR"/>
              </w:rPr>
            </w:pPr>
          </w:p>
        </w:tc>
        <w:tc>
          <w:tcPr>
            <w:tcW w:w="528" w:type="dxa"/>
            <w:gridSpan w:val="3"/>
            <w:shd w:val="clear" w:color="000000" w:fill="D0CECE"/>
            <w:vAlign w:val="center"/>
          </w:tcPr>
          <w:p w14:paraId="1D28A67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3B87D204"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r>
      <w:tr w:rsidR="00ED31C5" w:rsidRPr="00867B5F" w14:paraId="526E8A6B"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1FC91746" w14:textId="77777777" w:rsidR="00ED31C5" w:rsidRPr="00867B5F" w:rsidRDefault="00ED31C5" w:rsidP="00573A4F">
            <w:pPr>
              <w:spacing w:after="0" w:line="240" w:lineRule="auto"/>
              <w:rPr>
                <w:sz w:val="14"/>
                <w:szCs w:val="14"/>
                <w:lang w:eastAsia="ko-KR"/>
              </w:rPr>
            </w:pPr>
            <w:r w:rsidRPr="00867B5F">
              <w:rPr>
                <w:sz w:val="14"/>
                <w:szCs w:val="14"/>
                <w:lang w:eastAsia="ko-KR"/>
              </w:rPr>
              <w:t>Maternal age</w:t>
            </w:r>
          </w:p>
        </w:tc>
        <w:tc>
          <w:tcPr>
            <w:tcW w:w="778" w:type="dxa"/>
            <w:gridSpan w:val="2"/>
            <w:shd w:val="clear" w:color="auto" w:fill="auto"/>
            <w:vAlign w:val="center"/>
          </w:tcPr>
          <w:p w14:paraId="008E9D38"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7A32171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6EAC3AC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6057A182" w14:textId="77777777" w:rsidR="00ED31C5" w:rsidRPr="00867B5F" w:rsidRDefault="00ED31C5" w:rsidP="00573A4F">
            <w:pPr>
              <w:spacing w:after="0" w:line="240" w:lineRule="auto"/>
              <w:jc w:val="center"/>
              <w:rPr>
                <w:rFonts w:ascii="Wingdings" w:hAnsi="Wingdings" w:cs="Calibri"/>
                <w:lang w:eastAsia="ko-KR"/>
              </w:rPr>
            </w:pPr>
          </w:p>
        </w:tc>
        <w:tc>
          <w:tcPr>
            <w:tcW w:w="562" w:type="dxa"/>
            <w:gridSpan w:val="2"/>
            <w:shd w:val="clear" w:color="auto" w:fill="auto"/>
            <w:vAlign w:val="center"/>
          </w:tcPr>
          <w:p w14:paraId="1CDBE181" w14:textId="77777777" w:rsidR="00ED31C5" w:rsidRPr="00867B5F" w:rsidRDefault="00ED31C5" w:rsidP="00573A4F">
            <w:pPr>
              <w:spacing w:after="0" w:line="240" w:lineRule="auto"/>
              <w:jc w:val="center"/>
              <w:rPr>
                <w:rFonts w:ascii="Wingdings" w:hAnsi="Wingdings" w:cs="Calibri"/>
                <w:lang w:eastAsia="ko-KR"/>
              </w:rPr>
            </w:pPr>
          </w:p>
        </w:tc>
        <w:tc>
          <w:tcPr>
            <w:tcW w:w="691" w:type="dxa"/>
            <w:gridSpan w:val="3"/>
            <w:shd w:val="clear" w:color="000000" w:fill="D0CECE"/>
            <w:vAlign w:val="center"/>
          </w:tcPr>
          <w:p w14:paraId="3A66CD35" w14:textId="77777777" w:rsidR="00ED31C5" w:rsidRPr="00867B5F" w:rsidRDefault="00ED31C5" w:rsidP="00573A4F">
            <w:pPr>
              <w:spacing w:after="0" w:line="240" w:lineRule="auto"/>
              <w:jc w:val="center"/>
              <w:rPr>
                <w:rFonts w:ascii="Wingdings" w:hAnsi="Wingdings" w:cs="Calibri"/>
                <w:lang w:eastAsia="ko-KR"/>
              </w:rPr>
            </w:pPr>
          </w:p>
        </w:tc>
        <w:tc>
          <w:tcPr>
            <w:tcW w:w="519" w:type="dxa"/>
            <w:gridSpan w:val="4"/>
            <w:shd w:val="clear" w:color="auto" w:fill="auto"/>
            <w:vAlign w:val="center"/>
          </w:tcPr>
          <w:p w14:paraId="14DB3EB3" w14:textId="77777777" w:rsidR="00ED31C5" w:rsidRPr="00867B5F" w:rsidRDefault="00ED31C5" w:rsidP="00573A4F">
            <w:pPr>
              <w:spacing w:after="0" w:line="240" w:lineRule="auto"/>
              <w:jc w:val="center"/>
              <w:rPr>
                <w:rFonts w:ascii="Wingdings" w:hAnsi="Wingdings" w:cs="Calibri"/>
                <w:lang w:eastAsia="ko-KR"/>
              </w:rPr>
            </w:pPr>
          </w:p>
        </w:tc>
        <w:tc>
          <w:tcPr>
            <w:tcW w:w="417" w:type="dxa"/>
            <w:gridSpan w:val="2"/>
            <w:shd w:val="clear" w:color="auto" w:fill="auto"/>
            <w:vAlign w:val="center"/>
          </w:tcPr>
          <w:p w14:paraId="3A0127B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595CF39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5DF9C17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517FFBB9"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35E8CDF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3F322378"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018788E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479C3613"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4ED3522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1C0403B4"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610EE030" w14:textId="77777777" w:rsidR="00ED31C5" w:rsidRPr="00867B5F" w:rsidRDefault="00ED31C5" w:rsidP="00573A4F">
            <w:pPr>
              <w:spacing w:after="0" w:line="240" w:lineRule="auto"/>
              <w:jc w:val="center"/>
              <w:rPr>
                <w:rFonts w:ascii="Wingdings" w:hAnsi="Wingdings" w:cs="Calibri"/>
                <w:lang w:eastAsia="ko-KR"/>
              </w:rPr>
            </w:pPr>
          </w:p>
        </w:tc>
        <w:tc>
          <w:tcPr>
            <w:tcW w:w="699" w:type="dxa"/>
            <w:gridSpan w:val="3"/>
            <w:shd w:val="clear" w:color="auto" w:fill="auto"/>
            <w:vAlign w:val="center"/>
          </w:tcPr>
          <w:p w14:paraId="12BB7C70" w14:textId="77777777" w:rsidR="00ED31C5" w:rsidRPr="00867B5F" w:rsidRDefault="00ED31C5" w:rsidP="00573A4F">
            <w:pPr>
              <w:spacing w:after="0" w:line="240" w:lineRule="auto"/>
              <w:jc w:val="center"/>
              <w:rPr>
                <w:rFonts w:ascii="Wingdings" w:hAnsi="Wingdings" w:cs="Calibri"/>
                <w:lang w:eastAsia="ko-KR"/>
              </w:rPr>
            </w:pPr>
          </w:p>
        </w:tc>
        <w:tc>
          <w:tcPr>
            <w:tcW w:w="528" w:type="dxa"/>
            <w:gridSpan w:val="3"/>
            <w:shd w:val="clear" w:color="000000" w:fill="D0CECE"/>
            <w:vAlign w:val="center"/>
          </w:tcPr>
          <w:p w14:paraId="3DA196D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7B24EB94"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5BA1654D"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5C11C3C" w14:textId="77777777" w:rsidR="00ED31C5" w:rsidRPr="00867B5F" w:rsidRDefault="00ED31C5" w:rsidP="00573A4F">
            <w:pPr>
              <w:spacing w:after="0" w:line="240" w:lineRule="auto"/>
              <w:rPr>
                <w:sz w:val="14"/>
                <w:szCs w:val="14"/>
                <w:lang w:eastAsia="ko-KR"/>
              </w:rPr>
            </w:pPr>
            <w:r w:rsidRPr="00867B5F">
              <w:rPr>
                <w:sz w:val="14"/>
                <w:szCs w:val="14"/>
                <w:lang w:eastAsia="ko-KR"/>
              </w:rPr>
              <w:t>Maternal BMI</w:t>
            </w:r>
          </w:p>
        </w:tc>
        <w:tc>
          <w:tcPr>
            <w:tcW w:w="778" w:type="dxa"/>
            <w:gridSpan w:val="2"/>
            <w:shd w:val="clear" w:color="auto" w:fill="auto"/>
            <w:vAlign w:val="center"/>
          </w:tcPr>
          <w:p w14:paraId="0C65232F"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1F037F7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643CE2D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0ED68B27" w14:textId="77777777" w:rsidR="00ED31C5" w:rsidRPr="00867B5F" w:rsidRDefault="00ED31C5" w:rsidP="00573A4F">
            <w:pPr>
              <w:spacing w:after="0" w:line="240" w:lineRule="auto"/>
              <w:jc w:val="center"/>
              <w:rPr>
                <w:rFonts w:ascii="Wingdings" w:hAnsi="Wingdings" w:cs="Calibri"/>
                <w:lang w:eastAsia="ko-KR"/>
              </w:rPr>
            </w:pPr>
          </w:p>
        </w:tc>
        <w:tc>
          <w:tcPr>
            <w:tcW w:w="562" w:type="dxa"/>
            <w:gridSpan w:val="2"/>
            <w:shd w:val="clear" w:color="auto" w:fill="auto"/>
            <w:vAlign w:val="center"/>
          </w:tcPr>
          <w:p w14:paraId="57A50A1E" w14:textId="77777777" w:rsidR="00ED31C5" w:rsidRPr="00867B5F" w:rsidRDefault="00ED31C5" w:rsidP="00573A4F">
            <w:pPr>
              <w:spacing w:after="0" w:line="240" w:lineRule="auto"/>
              <w:jc w:val="center"/>
              <w:rPr>
                <w:rFonts w:ascii="Wingdings" w:hAnsi="Wingdings" w:cs="Calibri"/>
                <w:lang w:eastAsia="ko-KR"/>
              </w:rPr>
            </w:pPr>
          </w:p>
        </w:tc>
        <w:tc>
          <w:tcPr>
            <w:tcW w:w="691" w:type="dxa"/>
            <w:gridSpan w:val="3"/>
            <w:shd w:val="clear" w:color="000000" w:fill="D0CECE"/>
            <w:vAlign w:val="center"/>
          </w:tcPr>
          <w:p w14:paraId="71820E84" w14:textId="77777777" w:rsidR="00ED31C5" w:rsidRPr="00867B5F" w:rsidRDefault="00ED31C5" w:rsidP="00573A4F">
            <w:pPr>
              <w:spacing w:after="0" w:line="240" w:lineRule="auto"/>
              <w:jc w:val="center"/>
              <w:rPr>
                <w:rFonts w:ascii="Wingdings" w:hAnsi="Wingdings" w:cs="Calibri"/>
                <w:lang w:eastAsia="ko-KR"/>
              </w:rPr>
            </w:pPr>
          </w:p>
        </w:tc>
        <w:tc>
          <w:tcPr>
            <w:tcW w:w="519" w:type="dxa"/>
            <w:gridSpan w:val="4"/>
            <w:shd w:val="clear" w:color="auto" w:fill="auto"/>
            <w:vAlign w:val="center"/>
          </w:tcPr>
          <w:p w14:paraId="2573D431" w14:textId="77777777" w:rsidR="00ED31C5" w:rsidRPr="00867B5F" w:rsidRDefault="00ED31C5" w:rsidP="00573A4F">
            <w:pPr>
              <w:spacing w:after="0" w:line="240" w:lineRule="auto"/>
              <w:jc w:val="center"/>
              <w:rPr>
                <w:rFonts w:ascii="Wingdings" w:hAnsi="Wingdings" w:cs="Calibri"/>
                <w:lang w:eastAsia="ko-KR"/>
              </w:rPr>
            </w:pPr>
          </w:p>
        </w:tc>
        <w:tc>
          <w:tcPr>
            <w:tcW w:w="417" w:type="dxa"/>
            <w:gridSpan w:val="2"/>
            <w:shd w:val="clear" w:color="auto" w:fill="auto"/>
            <w:vAlign w:val="center"/>
          </w:tcPr>
          <w:p w14:paraId="67A0278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061A3E9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37DEFB3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005781B0"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3816EC3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6270EB6C"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2104769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4347197C"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19A9899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180FE350"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349020CC" w14:textId="77777777" w:rsidR="00ED31C5" w:rsidRPr="00867B5F" w:rsidRDefault="00ED31C5" w:rsidP="00573A4F">
            <w:pPr>
              <w:spacing w:after="0" w:line="240" w:lineRule="auto"/>
              <w:jc w:val="center"/>
              <w:rPr>
                <w:rFonts w:ascii="Wingdings" w:hAnsi="Wingdings" w:cs="Calibri"/>
                <w:lang w:eastAsia="ko-KR"/>
              </w:rPr>
            </w:pPr>
          </w:p>
        </w:tc>
        <w:tc>
          <w:tcPr>
            <w:tcW w:w="699" w:type="dxa"/>
            <w:gridSpan w:val="3"/>
            <w:shd w:val="clear" w:color="auto" w:fill="auto"/>
            <w:vAlign w:val="center"/>
          </w:tcPr>
          <w:p w14:paraId="1846F672" w14:textId="77777777" w:rsidR="00ED31C5" w:rsidRPr="00867B5F" w:rsidRDefault="00ED31C5" w:rsidP="00573A4F">
            <w:pPr>
              <w:spacing w:after="0" w:line="240" w:lineRule="auto"/>
              <w:jc w:val="center"/>
              <w:rPr>
                <w:rFonts w:ascii="Wingdings" w:hAnsi="Wingdings" w:cs="Calibri"/>
                <w:lang w:eastAsia="ko-KR"/>
              </w:rPr>
            </w:pPr>
          </w:p>
        </w:tc>
        <w:tc>
          <w:tcPr>
            <w:tcW w:w="528" w:type="dxa"/>
            <w:gridSpan w:val="3"/>
            <w:shd w:val="clear" w:color="000000" w:fill="D0CECE"/>
            <w:vAlign w:val="center"/>
          </w:tcPr>
          <w:p w14:paraId="7569401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61CB9F0B"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186D656C"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59B821EC" w14:textId="77777777" w:rsidR="00ED31C5" w:rsidRPr="00867B5F" w:rsidRDefault="00ED31C5" w:rsidP="00573A4F">
            <w:pPr>
              <w:spacing w:after="0" w:line="240" w:lineRule="auto"/>
              <w:rPr>
                <w:sz w:val="14"/>
                <w:szCs w:val="14"/>
                <w:lang w:eastAsia="ko-KR"/>
              </w:rPr>
            </w:pPr>
            <w:r w:rsidRPr="00867B5F">
              <w:rPr>
                <w:sz w:val="14"/>
                <w:szCs w:val="14"/>
                <w:lang w:eastAsia="ko-KR"/>
              </w:rPr>
              <w:t>Maternal hypertension</w:t>
            </w:r>
          </w:p>
        </w:tc>
        <w:tc>
          <w:tcPr>
            <w:tcW w:w="778" w:type="dxa"/>
            <w:gridSpan w:val="2"/>
            <w:shd w:val="clear" w:color="auto" w:fill="auto"/>
            <w:vAlign w:val="center"/>
          </w:tcPr>
          <w:p w14:paraId="07FA4A9B"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280CD70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0FA2F72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79F03615" w14:textId="77777777" w:rsidR="00ED31C5" w:rsidRPr="00867B5F" w:rsidRDefault="00ED31C5" w:rsidP="00573A4F">
            <w:pPr>
              <w:spacing w:after="0" w:line="240" w:lineRule="auto"/>
              <w:jc w:val="center"/>
              <w:rPr>
                <w:rFonts w:ascii="Wingdings" w:hAnsi="Wingdings" w:cs="Calibri"/>
                <w:lang w:eastAsia="ko-KR"/>
              </w:rPr>
            </w:pPr>
          </w:p>
        </w:tc>
        <w:tc>
          <w:tcPr>
            <w:tcW w:w="562" w:type="dxa"/>
            <w:gridSpan w:val="2"/>
            <w:shd w:val="clear" w:color="auto" w:fill="auto"/>
            <w:vAlign w:val="center"/>
          </w:tcPr>
          <w:p w14:paraId="0F57B633" w14:textId="77777777" w:rsidR="00ED31C5" w:rsidRPr="00867B5F" w:rsidRDefault="00ED31C5" w:rsidP="00573A4F">
            <w:pPr>
              <w:spacing w:after="0" w:line="240" w:lineRule="auto"/>
              <w:jc w:val="center"/>
              <w:rPr>
                <w:rFonts w:ascii="Wingdings" w:hAnsi="Wingdings" w:cs="Calibri"/>
                <w:lang w:eastAsia="ko-KR"/>
              </w:rPr>
            </w:pPr>
          </w:p>
        </w:tc>
        <w:tc>
          <w:tcPr>
            <w:tcW w:w="691" w:type="dxa"/>
            <w:gridSpan w:val="3"/>
            <w:shd w:val="clear" w:color="000000" w:fill="D0CECE"/>
            <w:vAlign w:val="center"/>
          </w:tcPr>
          <w:p w14:paraId="32F56BAA" w14:textId="77777777" w:rsidR="00ED31C5" w:rsidRPr="00867B5F" w:rsidRDefault="00ED31C5" w:rsidP="00573A4F">
            <w:pPr>
              <w:spacing w:after="0" w:line="240" w:lineRule="auto"/>
              <w:jc w:val="center"/>
              <w:rPr>
                <w:rFonts w:ascii="Wingdings" w:hAnsi="Wingdings" w:cs="Calibri"/>
                <w:lang w:eastAsia="ko-KR"/>
              </w:rPr>
            </w:pPr>
          </w:p>
        </w:tc>
        <w:tc>
          <w:tcPr>
            <w:tcW w:w="519" w:type="dxa"/>
            <w:gridSpan w:val="4"/>
            <w:shd w:val="clear" w:color="auto" w:fill="auto"/>
            <w:vAlign w:val="center"/>
          </w:tcPr>
          <w:p w14:paraId="0C3027E3" w14:textId="77777777" w:rsidR="00ED31C5" w:rsidRPr="00867B5F" w:rsidRDefault="00ED31C5" w:rsidP="00573A4F">
            <w:pPr>
              <w:spacing w:after="0" w:line="240" w:lineRule="auto"/>
              <w:jc w:val="center"/>
              <w:rPr>
                <w:rFonts w:ascii="Wingdings" w:hAnsi="Wingdings" w:cs="Calibri"/>
                <w:lang w:eastAsia="ko-KR"/>
              </w:rPr>
            </w:pPr>
          </w:p>
        </w:tc>
        <w:tc>
          <w:tcPr>
            <w:tcW w:w="417" w:type="dxa"/>
            <w:gridSpan w:val="2"/>
            <w:shd w:val="clear" w:color="auto" w:fill="auto"/>
            <w:vAlign w:val="center"/>
          </w:tcPr>
          <w:p w14:paraId="2E76DBC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20D915A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431FF39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3BD0DED8"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5701C90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7A89F319"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193FF2F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455851A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6840894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0EDEF89B"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1AF4124D" w14:textId="77777777" w:rsidR="00ED31C5" w:rsidRPr="00867B5F" w:rsidRDefault="00ED31C5" w:rsidP="00573A4F">
            <w:pPr>
              <w:spacing w:after="0" w:line="240" w:lineRule="auto"/>
              <w:jc w:val="center"/>
              <w:rPr>
                <w:rFonts w:ascii="Wingdings" w:hAnsi="Wingdings" w:cs="Calibri"/>
                <w:lang w:eastAsia="ko-KR"/>
              </w:rPr>
            </w:pPr>
          </w:p>
        </w:tc>
        <w:tc>
          <w:tcPr>
            <w:tcW w:w="699" w:type="dxa"/>
            <w:gridSpan w:val="3"/>
            <w:shd w:val="clear" w:color="auto" w:fill="auto"/>
            <w:vAlign w:val="center"/>
          </w:tcPr>
          <w:p w14:paraId="206ECC19" w14:textId="77777777" w:rsidR="00ED31C5" w:rsidRPr="00867B5F" w:rsidRDefault="00ED31C5" w:rsidP="00573A4F">
            <w:pPr>
              <w:spacing w:after="0" w:line="240" w:lineRule="auto"/>
              <w:jc w:val="center"/>
              <w:rPr>
                <w:rFonts w:ascii="Wingdings" w:hAnsi="Wingdings" w:cs="Calibri"/>
                <w:lang w:eastAsia="ko-KR"/>
              </w:rPr>
            </w:pPr>
          </w:p>
        </w:tc>
        <w:tc>
          <w:tcPr>
            <w:tcW w:w="528" w:type="dxa"/>
            <w:gridSpan w:val="3"/>
            <w:shd w:val="clear" w:color="000000" w:fill="D0CECE"/>
            <w:vAlign w:val="center"/>
          </w:tcPr>
          <w:p w14:paraId="5598906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58E9B263"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10342261"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37D89177" w14:textId="77777777" w:rsidR="00ED31C5" w:rsidRPr="00867B5F" w:rsidRDefault="00ED31C5" w:rsidP="00573A4F">
            <w:pPr>
              <w:spacing w:after="0" w:line="240" w:lineRule="auto"/>
              <w:rPr>
                <w:sz w:val="14"/>
                <w:szCs w:val="14"/>
                <w:lang w:eastAsia="ko-KR"/>
              </w:rPr>
            </w:pPr>
            <w:r w:rsidRPr="00867B5F">
              <w:rPr>
                <w:sz w:val="14"/>
                <w:szCs w:val="14"/>
                <w:lang w:eastAsia="ko-KR"/>
              </w:rPr>
              <w:t>Multiple gestation</w:t>
            </w:r>
          </w:p>
        </w:tc>
        <w:tc>
          <w:tcPr>
            <w:tcW w:w="778" w:type="dxa"/>
            <w:gridSpan w:val="2"/>
            <w:shd w:val="clear" w:color="auto" w:fill="auto"/>
            <w:vAlign w:val="center"/>
          </w:tcPr>
          <w:p w14:paraId="0A5142AC"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6A777C0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04DEE813"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7679E336" w14:textId="77777777" w:rsidR="00ED31C5" w:rsidRPr="00867B5F" w:rsidRDefault="00ED31C5" w:rsidP="00573A4F">
            <w:pPr>
              <w:spacing w:after="0" w:line="240" w:lineRule="auto"/>
              <w:jc w:val="center"/>
              <w:rPr>
                <w:rFonts w:ascii="Wingdings" w:hAnsi="Wingdings" w:cs="Calibri"/>
                <w:lang w:eastAsia="ko-KR"/>
              </w:rPr>
            </w:pPr>
          </w:p>
        </w:tc>
        <w:tc>
          <w:tcPr>
            <w:tcW w:w="562" w:type="dxa"/>
            <w:gridSpan w:val="2"/>
            <w:shd w:val="clear" w:color="auto" w:fill="auto"/>
            <w:vAlign w:val="center"/>
          </w:tcPr>
          <w:p w14:paraId="3D0E854E" w14:textId="77777777" w:rsidR="00ED31C5" w:rsidRPr="00867B5F" w:rsidRDefault="00ED31C5" w:rsidP="00573A4F">
            <w:pPr>
              <w:spacing w:after="0" w:line="240" w:lineRule="auto"/>
              <w:jc w:val="center"/>
              <w:rPr>
                <w:rFonts w:ascii="Wingdings" w:hAnsi="Wingdings" w:cs="Calibri"/>
                <w:lang w:eastAsia="ko-KR"/>
              </w:rPr>
            </w:pPr>
          </w:p>
        </w:tc>
        <w:tc>
          <w:tcPr>
            <w:tcW w:w="691" w:type="dxa"/>
            <w:gridSpan w:val="3"/>
            <w:shd w:val="clear" w:color="000000" w:fill="D0CECE"/>
            <w:vAlign w:val="center"/>
          </w:tcPr>
          <w:p w14:paraId="711CD062" w14:textId="77777777" w:rsidR="00ED31C5" w:rsidRPr="00867B5F" w:rsidRDefault="00ED31C5" w:rsidP="00573A4F">
            <w:pPr>
              <w:spacing w:after="0" w:line="240" w:lineRule="auto"/>
              <w:jc w:val="center"/>
              <w:rPr>
                <w:rFonts w:ascii="Wingdings" w:hAnsi="Wingdings" w:cs="Calibri"/>
                <w:lang w:eastAsia="ko-KR"/>
              </w:rPr>
            </w:pPr>
          </w:p>
        </w:tc>
        <w:tc>
          <w:tcPr>
            <w:tcW w:w="519" w:type="dxa"/>
            <w:gridSpan w:val="4"/>
            <w:shd w:val="clear" w:color="auto" w:fill="auto"/>
            <w:vAlign w:val="center"/>
          </w:tcPr>
          <w:p w14:paraId="797331A4" w14:textId="77777777" w:rsidR="00ED31C5" w:rsidRPr="00867B5F" w:rsidRDefault="00ED31C5" w:rsidP="00573A4F">
            <w:pPr>
              <w:spacing w:after="0" w:line="240" w:lineRule="auto"/>
              <w:jc w:val="center"/>
              <w:rPr>
                <w:rFonts w:ascii="Wingdings" w:hAnsi="Wingdings" w:cs="Calibri"/>
                <w:lang w:eastAsia="ko-KR"/>
              </w:rPr>
            </w:pPr>
          </w:p>
        </w:tc>
        <w:tc>
          <w:tcPr>
            <w:tcW w:w="417" w:type="dxa"/>
            <w:gridSpan w:val="2"/>
            <w:shd w:val="clear" w:color="auto" w:fill="auto"/>
            <w:vAlign w:val="center"/>
          </w:tcPr>
          <w:p w14:paraId="53444C1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7E284E1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6B48E7F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66F75195"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3901A82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0F9CD702"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0EF11E5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53262621"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7991AC1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64848C21"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4C00C5CC" w14:textId="77777777" w:rsidR="00ED31C5" w:rsidRPr="00867B5F" w:rsidRDefault="00ED31C5" w:rsidP="00573A4F">
            <w:pPr>
              <w:spacing w:after="0" w:line="240" w:lineRule="auto"/>
              <w:jc w:val="center"/>
              <w:rPr>
                <w:rFonts w:ascii="Wingdings" w:hAnsi="Wingdings" w:cs="Calibri"/>
                <w:lang w:eastAsia="ko-KR"/>
              </w:rPr>
            </w:pPr>
          </w:p>
        </w:tc>
        <w:tc>
          <w:tcPr>
            <w:tcW w:w="699" w:type="dxa"/>
            <w:gridSpan w:val="3"/>
            <w:shd w:val="clear" w:color="auto" w:fill="auto"/>
            <w:vAlign w:val="center"/>
          </w:tcPr>
          <w:p w14:paraId="54B10DF5" w14:textId="77777777" w:rsidR="00ED31C5" w:rsidRPr="00867B5F" w:rsidRDefault="00ED31C5" w:rsidP="00573A4F">
            <w:pPr>
              <w:spacing w:after="0" w:line="240" w:lineRule="auto"/>
              <w:jc w:val="center"/>
              <w:rPr>
                <w:rFonts w:ascii="Wingdings" w:hAnsi="Wingdings" w:cs="Calibri"/>
                <w:lang w:eastAsia="ko-KR"/>
              </w:rPr>
            </w:pPr>
          </w:p>
        </w:tc>
        <w:tc>
          <w:tcPr>
            <w:tcW w:w="528" w:type="dxa"/>
            <w:gridSpan w:val="3"/>
            <w:shd w:val="clear" w:color="000000" w:fill="D0CECE"/>
            <w:vAlign w:val="center"/>
          </w:tcPr>
          <w:p w14:paraId="27714A9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404773D9"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51CB5F4B"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3B178ED9" w14:textId="77777777" w:rsidR="00ED31C5" w:rsidRPr="00867B5F" w:rsidRDefault="00ED31C5" w:rsidP="00573A4F">
            <w:pPr>
              <w:spacing w:after="0" w:line="240" w:lineRule="auto"/>
              <w:rPr>
                <w:sz w:val="14"/>
                <w:szCs w:val="14"/>
                <w:lang w:eastAsia="ko-KR"/>
              </w:rPr>
            </w:pPr>
            <w:r w:rsidRPr="00867B5F">
              <w:rPr>
                <w:sz w:val="14"/>
                <w:szCs w:val="14"/>
                <w:lang w:eastAsia="ko-KR"/>
              </w:rPr>
              <w:t>Chorioamnionitis</w:t>
            </w:r>
          </w:p>
        </w:tc>
        <w:tc>
          <w:tcPr>
            <w:tcW w:w="778" w:type="dxa"/>
            <w:gridSpan w:val="2"/>
            <w:shd w:val="clear" w:color="auto" w:fill="auto"/>
            <w:vAlign w:val="center"/>
          </w:tcPr>
          <w:p w14:paraId="11CFE9BC"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70468F0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5DEA3FE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7EA1A56D" w14:textId="77777777" w:rsidR="00ED31C5" w:rsidRPr="00867B5F" w:rsidRDefault="00ED31C5" w:rsidP="00573A4F">
            <w:pPr>
              <w:spacing w:after="0" w:line="240" w:lineRule="auto"/>
              <w:jc w:val="center"/>
              <w:rPr>
                <w:rFonts w:ascii="Wingdings" w:hAnsi="Wingdings" w:cs="Calibri"/>
                <w:lang w:eastAsia="ko-KR"/>
              </w:rPr>
            </w:pPr>
          </w:p>
        </w:tc>
        <w:tc>
          <w:tcPr>
            <w:tcW w:w="562" w:type="dxa"/>
            <w:gridSpan w:val="2"/>
            <w:shd w:val="clear" w:color="auto" w:fill="auto"/>
            <w:vAlign w:val="center"/>
          </w:tcPr>
          <w:p w14:paraId="1A544F1F" w14:textId="77777777" w:rsidR="00ED31C5" w:rsidRPr="00867B5F" w:rsidRDefault="00ED31C5" w:rsidP="00573A4F">
            <w:pPr>
              <w:spacing w:after="0" w:line="240" w:lineRule="auto"/>
              <w:jc w:val="center"/>
              <w:rPr>
                <w:rFonts w:ascii="Wingdings" w:hAnsi="Wingdings" w:cs="Calibri"/>
                <w:lang w:eastAsia="ko-KR"/>
              </w:rPr>
            </w:pPr>
          </w:p>
        </w:tc>
        <w:tc>
          <w:tcPr>
            <w:tcW w:w="691" w:type="dxa"/>
            <w:gridSpan w:val="3"/>
            <w:shd w:val="clear" w:color="000000" w:fill="D0CECE"/>
            <w:vAlign w:val="center"/>
          </w:tcPr>
          <w:p w14:paraId="2F6C09F1" w14:textId="77777777" w:rsidR="00ED31C5" w:rsidRPr="00867B5F" w:rsidRDefault="00ED31C5" w:rsidP="00573A4F">
            <w:pPr>
              <w:spacing w:after="0" w:line="240" w:lineRule="auto"/>
              <w:jc w:val="center"/>
              <w:rPr>
                <w:rFonts w:ascii="Wingdings" w:hAnsi="Wingdings" w:cs="Calibri"/>
                <w:lang w:eastAsia="ko-KR"/>
              </w:rPr>
            </w:pPr>
          </w:p>
        </w:tc>
        <w:tc>
          <w:tcPr>
            <w:tcW w:w="519" w:type="dxa"/>
            <w:gridSpan w:val="4"/>
            <w:shd w:val="clear" w:color="auto" w:fill="auto"/>
            <w:vAlign w:val="center"/>
          </w:tcPr>
          <w:p w14:paraId="5EC6266F" w14:textId="77777777" w:rsidR="00ED31C5" w:rsidRPr="00867B5F" w:rsidRDefault="00ED31C5" w:rsidP="00573A4F">
            <w:pPr>
              <w:spacing w:after="0" w:line="240" w:lineRule="auto"/>
              <w:jc w:val="center"/>
              <w:rPr>
                <w:rFonts w:ascii="Wingdings" w:hAnsi="Wingdings" w:cs="Calibri"/>
                <w:lang w:eastAsia="ko-KR"/>
              </w:rPr>
            </w:pPr>
          </w:p>
        </w:tc>
        <w:tc>
          <w:tcPr>
            <w:tcW w:w="417" w:type="dxa"/>
            <w:gridSpan w:val="2"/>
            <w:shd w:val="clear" w:color="auto" w:fill="auto"/>
            <w:vAlign w:val="center"/>
          </w:tcPr>
          <w:p w14:paraId="72BD5FE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6614996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3F4EBE2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4AE15939"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4228B9F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2F7440C2"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19E5132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041C1C8E"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45802A3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60E01D0D"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10C767D9" w14:textId="77777777" w:rsidR="00ED31C5" w:rsidRPr="00867B5F" w:rsidRDefault="00ED31C5" w:rsidP="00573A4F">
            <w:pPr>
              <w:spacing w:after="0" w:line="240" w:lineRule="auto"/>
              <w:jc w:val="center"/>
              <w:rPr>
                <w:rFonts w:ascii="Wingdings" w:hAnsi="Wingdings" w:cs="Calibri"/>
                <w:lang w:eastAsia="ko-KR"/>
              </w:rPr>
            </w:pPr>
          </w:p>
        </w:tc>
        <w:tc>
          <w:tcPr>
            <w:tcW w:w="699" w:type="dxa"/>
            <w:gridSpan w:val="3"/>
            <w:shd w:val="clear" w:color="auto" w:fill="auto"/>
            <w:vAlign w:val="center"/>
          </w:tcPr>
          <w:p w14:paraId="4CE7A76E" w14:textId="77777777" w:rsidR="00ED31C5" w:rsidRPr="00867B5F" w:rsidRDefault="00ED31C5" w:rsidP="00573A4F">
            <w:pPr>
              <w:spacing w:after="0" w:line="240" w:lineRule="auto"/>
              <w:jc w:val="center"/>
              <w:rPr>
                <w:rFonts w:ascii="Wingdings" w:hAnsi="Wingdings" w:cs="Calibri"/>
                <w:lang w:eastAsia="ko-KR"/>
              </w:rPr>
            </w:pPr>
          </w:p>
        </w:tc>
        <w:tc>
          <w:tcPr>
            <w:tcW w:w="528" w:type="dxa"/>
            <w:gridSpan w:val="3"/>
            <w:shd w:val="clear" w:color="000000" w:fill="D0CECE"/>
            <w:vAlign w:val="center"/>
          </w:tcPr>
          <w:p w14:paraId="6E0EF84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4F56D8E3"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3FF3C693"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0213B07E" w14:textId="77777777" w:rsidR="00ED31C5" w:rsidRPr="00867B5F" w:rsidRDefault="00ED31C5" w:rsidP="00573A4F">
            <w:pPr>
              <w:spacing w:after="0" w:line="240" w:lineRule="auto"/>
              <w:rPr>
                <w:sz w:val="14"/>
                <w:szCs w:val="14"/>
                <w:lang w:eastAsia="ko-KR"/>
              </w:rPr>
            </w:pPr>
            <w:r w:rsidRPr="00867B5F">
              <w:rPr>
                <w:sz w:val="14"/>
                <w:szCs w:val="14"/>
                <w:lang w:eastAsia="ko-KR"/>
              </w:rPr>
              <w:t>PROM</w:t>
            </w:r>
          </w:p>
        </w:tc>
        <w:tc>
          <w:tcPr>
            <w:tcW w:w="778" w:type="dxa"/>
            <w:gridSpan w:val="2"/>
            <w:shd w:val="clear" w:color="auto" w:fill="auto"/>
            <w:vAlign w:val="center"/>
          </w:tcPr>
          <w:p w14:paraId="486688FF"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20A2737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133431AA"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5461F849" w14:textId="77777777" w:rsidR="00ED31C5" w:rsidRPr="00867B5F" w:rsidRDefault="00ED31C5" w:rsidP="00573A4F">
            <w:pPr>
              <w:spacing w:after="0" w:line="240" w:lineRule="auto"/>
              <w:jc w:val="center"/>
              <w:rPr>
                <w:rFonts w:ascii="Wingdings" w:hAnsi="Wingdings" w:cs="Calibri"/>
                <w:lang w:eastAsia="ko-KR"/>
              </w:rPr>
            </w:pPr>
          </w:p>
        </w:tc>
        <w:tc>
          <w:tcPr>
            <w:tcW w:w="562" w:type="dxa"/>
            <w:gridSpan w:val="2"/>
            <w:shd w:val="clear" w:color="auto" w:fill="auto"/>
            <w:vAlign w:val="center"/>
          </w:tcPr>
          <w:p w14:paraId="4D7EE4D5" w14:textId="77777777" w:rsidR="00ED31C5" w:rsidRPr="00867B5F" w:rsidRDefault="00ED31C5" w:rsidP="00573A4F">
            <w:pPr>
              <w:spacing w:after="0" w:line="240" w:lineRule="auto"/>
              <w:jc w:val="center"/>
              <w:rPr>
                <w:rFonts w:ascii="Wingdings" w:hAnsi="Wingdings" w:cs="Calibri"/>
                <w:lang w:eastAsia="ko-KR"/>
              </w:rPr>
            </w:pPr>
          </w:p>
        </w:tc>
        <w:tc>
          <w:tcPr>
            <w:tcW w:w="691" w:type="dxa"/>
            <w:gridSpan w:val="3"/>
            <w:shd w:val="clear" w:color="000000" w:fill="D0CECE"/>
            <w:vAlign w:val="center"/>
          </w:tcPr>
          <w:p w14:paraId="181D90D4" w14:textId="77777777" w:rsidR="00ED31C5" w:rsidRPr="00867B5F" w:rsidRDefault="00ED31C5" w:rsidP="00573A4F">
            <w:pPr>
              <w:spacing w:after="0" w:line="240" w:lineRule="auto"/>
              <w:jc w:val="center"/>
              <w:rPr>
                <w:rFonts w:ascii="Wingdings" w:hAnsi="Wingdings" w:cs="Calibri"/>
                <w:lang w:eastAsia="ko-KR"/>
              </w:rPr>
            </w:pPr>
          </w:p>
        </w:tc>
        <w:tc>
          <w:tcPr>
            <w:tcW w:w="519" w:type="dxa"/>
            <w:gridSpan w:val="4"/>
            <w:shd w:val="clear" w:color="auto" w:fill="auto"/>
            <w:vAlign w:val="center"/>
          </w:tcPr>
          <w:p w14:paraId="4149D980" w14:textId="77777777" w:rsidR="00ED31C5" w:rsidRPr="00867B5F" w:rsidRDefault="00ED31C5" w:rsidP="00573A4F">
            <w:pPr>
              <w:spacing w:after="0" w:line="240" w:lineRule="auto"/>
              <w:jc w:val="center"/>
              <w:rPr>
                <w:rFonts w:ascii="Wingdings" w:hAnsi="Wingdings" w:cs="Calibri"/>
                <w:lang w:eastAsia="ko-KR"/>
              </w:rPr>
            </w:pPr>
          </w:p>
        </w:tc>
        <w:tc>
          <w:tcPr>
            <w:tcW w:w="417" w:type="dxa"/>
            <w:gridSpan w:val="2"/>
            <w:shd w:val="clear" w:color="auto" w:fill="auto"/>
            <w:vAlign w:val="center"/>
          </w:tcPr>
          <w:p w14:paraId="4929DE17"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6639E2F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55C5B41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1C9AA854"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74386D6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33CA5F9D"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75C2D74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4EC9EFC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34005A4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0C93CCA8"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1D1EF65E" w14:textId="77777777" w:rsidR="00ED31C5" w:rsidRPr="00867B5F" w:rsidRDefault="00ED31C5" w:rsidP="00573A4F">
            <w:pPr>
              <w:spacing w:after="0" w:line="240" w:lineRule="auto"/>
              <w:jc w:val="center"/>
              <w:rPr>
                <w:rFonts w:ascii="Wingdings" w:hAnsi="Wingdings" w:cs="Calibri"/>
                <w:lang w:eastAsia="ko-KR"/>
              </w:rPr>
            </w:pPr>
          </w:p>
        </w:tc>
        <w:tc>
          <w:tcPr>
            <w:tcW w:w="699" w:type="dxa"/>
            <w:gridSpan w:val="3"/>
            <w:shd w:val="clear" w:color="auto" w:fill="auto"/>
            <w:vAlign w:val="center"/>
          </w:tcPr>
          <w:p w14:paraId="47DE2381" w14:textId="77777777" w:rsidR="00ED31C5" w:rsidRPr="00867B5F" w:rsidRDefault="00ED31C5" w:rsidP="00573A4F">
            <w:pPr>
              <w:spacing w:after="0" w:line="240" w:lineRule="auto"/>
              <w:jc w:val="center"/>
              <w:rPr>
                <w:rFonts w:ascii="Wingdings" w:hAnsi="Wingdings" w:cs="Calibri"/>
                <w:lang w:eastAsia="ko-KR"/>
              </w:rPr>
            </w:pPr>
          </w:p>
        </w:tc>
        <w:tc>
          <w:tcPr>
            <w:tcW w:w="528" w:type="dxa"/>
            <w:gridSpan w:val="3"/>
            <w:shd w:val="clear" w:color="000000" w:fill="D0CECE"/>
            <w:vAlign w:val="center"/>
          </w:tcPr>
          <w:p w14:paraId="3004DDE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45C20983"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276CEB83"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0615C308" w14:textId="77777777" w:rsidR="00ED31C5" w:rsidRPr="00867B5F" w:rsidRDefault="00ED31C5" w:rsidP="00573A4F">
            <w:pPr>
              <w:spacing w:after="0" w:line="240" w:lineRule="auto"/>
              <w:rPr>
                <w:sz w:val="14"/>
                <w:szCs w:val="14"/>
                <w:lang w:eastAsia="ko-KR"/>
              </w:rPr>
            </w:pPr>
            <w:r w:rsidRPr="00867B5F">
              <w:rPr>
                <w:sz w:val="14"/>
                <w:szCs w:val="14"/>
                <w:lang w:eastAsia="ko-KR"/>
              </w:rPr>
              <w:t>Race</w:t>
            </w:r>
          </w:p>
        </w:tc>
        <w:tc>
          <w:tcPr>
            <w:tcW w:w="778" w:type="dxa"/>
            <w:gridSpan w:val="2"/>
            <w:shd w:val="clear" w:color="auto" w:fill="auto"/>
            <w:vAlign w:val="center"/>
          </w:tcPr>
          <w:p w14:paraId="0BE7C447"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55619E6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1D05A6C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67" w:type="dxa"/>
            <w:gridSpan w:val="4"/>
            <w:shd w:val="clear" w:color="000000" w:fill="D0CECE"/>
            <w:vAlign w:val="center"/>
          </w:tcPr>
          <w:p w14:paraId="7CDB512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04C5BFA8"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31564C3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56B614E5"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224C834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6C5474A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7F0C50A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167E3D95"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040D31C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093C79EA"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701DC3D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40EE49D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1094D02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3801F701"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3E6DB9DB"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9" w:type="dxa"/>
            <w:gridSpan w:val="3"/>
            <w:shd w:val="clear" w:color="auto" w:fill="auto"/>
            <w:vAlign w:val="center"/>
          </w:tcPr>
          <w:p w14:paraId="127FCDE5"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4C0A7AA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4910DFF7"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11F0BD20"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1893BFD5" w14:textId="77777777" w:rsidR="00ED31C5" w:rsidRPr="00867B5F" w:rsidRDefault="00ED31C5" w:rsidP="00573A4F">
            <w:pPr>
              <w:spacing w:after="0" w:line="240" w:lineRule="auto"/>
              <w:rPr>
                <w:sz w:val="14"/>
                <w:szCs w:val="14"/>
                <w:lang w:eastAsia="ko-KR"/>
              </w:rPr>
            </w:pPr>
            <w:r w:rsidRPr="00867B5F">
              <w:rPr>
                <w:sz w:val="14"/>
                <w:szCs w:val="14"/>
                <w:lang w:eastAsia="ko-KR"/>
              </w:rPr>
              <w:t>Apgar</w:t>
            </w:r>
          </w:p>
        </w:tc>
        <w:tc>
          <w:tcPr>
            <w:tcW w:w="778" w:type="dxa"/>
            <w:gridSpan w:val="2"/>
            <w:shd w:val="clear" w:color="auto" w:fill="auto"/>
            <w:vAlign w:val="center"/>
          </w:tcPr>
          <w:p w14:paraId="77330D8A"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7C9B6C0D" w14:textId="77777777" w:rsidR="00ED31C5" w:rsidRPr="00867B5F" w:rsidRDefault="00ED31C5" w:rsidP="00573A4F">
            <w:pPr>
              <w:spacing w:after="0" w:line="240" w:lineRule="auto"/>
              <w:ind w:left="-101" w:right="-112"/>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5m</w:t>
            </w:r>
          </w:p>
        </w:tc>
        <w:tc>
          <w:tcPr>
            <w:tcW w:w="538" w:type="dxa"/>
            <w:gridSpan w:val="2"/>
            <w:shd w:val="clear" w:color="auto" w:fill="auto"/>
            <w:vAlign w:val="center"/>
          </w:tcPr>
          <w:p w14:paraId="718D37E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5m</w:t>
            </w:r>
          </w:p>
        </w:tc>
        <w:tc>
          <w:tcPr>
            <w:tcW w:w="867" w:type="dxa"/>
            <w:gridSpan w:val="4"/>
            <w:shd w:val="clear" w:color="000000" w:fill="D0CECE"/>
            <w:vAlign w:val="center"/>
          </w:tcPr>
          <w:p w14:paraId="51A6FC5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0E2AE0C9"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1DFE305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3B90A78F"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5m</w:t>
            </w:r>
          </w:p>
        </w:tc>
        <w:tc>
          <w:tcPr>
            <w:tcW w:w="417" w:type="dxa"/>
            <w:gridSpan w:val="2"/>
            <w:shd w:val="clear" w:color="auto" w:fill="auto"/>
            <w:vAlign w:val="center"/>
          </w:tcPr>
          <w:p w14:paraId="3778F6C3" w14:textId="77777777" w:rsidR="00ED31C5" w:rsidRPr="00867B5F" w:rsidRDefault="00ED31C5" w:rsidP="00573A4F">
            <w:pPr>
              <w:spacing w:after="0" w:line="240" w:lineRule="auto"/>
              <w:jc w:val="center"/>
              <w:rPr>
                <w:rFonts w:ascii="Wingdings" w:hAnsi="Wingdings" w:cs="Calibri"/>
                <w:lang w:eastAsia="ko-KR"/>
              </w:rPr>
            </w:pPr>
          </w:p>
        </w:tc>
        <w:tc>
          <w:tcPr>
            <w:tcW w:w="820" w:type="dxa"/>
            <w:gridSpan w:val="3"/>
            <w:shd w:val="clear" w:color="000000" w:fill="D0CECE"/>
            <w:vAlign w:val="center"/>
          </w:tcPr>
          <w:p w14:paraId="369F5A3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1A543BA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2C82644B"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214E622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5718EC0D" w14:textId="77777777" w:rsidR="00ED31C5" w:rsidRPr="00867B5F" w:rsidRDefault="00ED31C5" w:rsidP="00573A4F">
            <w:pPr>
              <w:spacing w:after="0" w:line="240" w:lineRule="auto"/>
              <w:ind w:left="-109" w:right="-50"/>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5m</w:t>
            </w:r>
          </w:p>
        </w:tc>
        <w:tc>
          <w:tcPr>
            <w:tcW w:w="668" w:type="dxa"/>
            <w:gridSpan w:val="3"/>
            <w:shd w:val="clear" w:color="000000" w:fill="D0CECE"/>
            <w:vAlign w:val="center"/>
          </w:tcPr>
          <w:p w14:paraId="7224A62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03073AE8"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476B78D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5m</w:t>
            </w:r>
          </w:p>
        </w:tc>
        <w:tc>
          <w:tcPr>
            <w:tcW w:w="569" w:type="dxa"/>
            <w:gridSpan w:val="3"/>
            <w:shd w:val="clear" w:color="auto" w:fill="auto"/>
            <w:vAlign w:val="center"/>
          </w:tcPr>
          <w:p w14:paraId="01070662" w14:textId="77777777" w:rsidR="00ED31C5" w:rsidRPr="00867B5F" w:rsidRDefault="00ED31C5" w:rsidP="00573A4F">
            <w:pPr>
              <w:spacing w:after="0" w:line="240" w:lineRule="auto"/>
              <w:jc w:val="center"/>
              <w:rPr>
                <w:rFonts w:ascii="Wingdings" w:hAnsi="Wingdings" w:cs="Calibri"/>
                <w:lang w:eastAsia="ko-KR"/>
              </w:rPr>
            </w:pPr>
          </w:p>
        </w:tc>
        <w:tc>
          <w:tcPr>
            <w:tcW w:w="949" w:type="dxa"/>
            <w:gridSpan w:val="5"/>
            <w:shd w:val="clear" w:color="000000" w:fill="D0CECE"/>
            <w:vAlign w:val="center"/>
          </w:tcPr>
          <w:p w14:paraId="058C8BE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7BE026DC"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613FBA9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64E7212E"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6CD8304C"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5B943F2D" w14:textId="77777777" w:rsidR="00ED31C5" w:rsidRPr="00867B5F" w:rsidRDefault="00ED31C5" w:rsidP="00573A4F">
            <w:pPr>
              <w:spacing w:after="0" w:line="240" w:lineRule="auto"/>
              <w:rPr>
                <w:sz w:val="14"/>
                <w:szCs w:val="14"/>
                <w:lang w:eastAsia="ko-KR"/>
              </w:rPr>
            </w:pPr>
            <w:proofErr w:type="spellStart"/>
            <w:r w:rsidRPr="00867B5F">
              <w:rPr>
                <w:sz w:val="14"/>
                <w:szCs w:val="14"/>
                <w:lang w:eastAsia="ko-KR"/>
              </w:rPr>
              <w:t>Outborn</w:t>
            </w:r>
            <w:proofErr w:type="spellEnd"/>
          </w:p>
        </w:tc>
        <w:tc>
          <w:tcPr>
            <w:tcW w:w="778" w:type="dxa"/>
            <w:gridSpan w:val="2"/>
            <w:shd w:val="clear" w:color="auto" w:fill="auto"/>
            <w:vAlign w:val="center"/>
          </w:tcPr>
          <w:p w14:paraId="61489748"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38E0A19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1CA4D29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67" w:type="dxa"/>
            <w:gridSpan w:val="4"/>
            <w:shd w:val="clear" w:color="000000" w:fill="D0CECE"/>
            <w:vAlign w:val="center"/>
          </w:tcPr>
          <w:p w14:paraId="7A2E9F9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69ACAC42"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2059428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1B594999"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4B693A4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1EEDFC3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2AF1302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01D048A5"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2E7F8F9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6EB3C5A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8" w:type="dxa"/>
            <w:gridSpan w:val="3"/>
            <w:shd w:val="clear" w:color="000000" w:fill="D0CECE"/>
            <w:vAlign w:val="center"/>
          </w:tcPr>
          <w:p w14:paraId="01B1B06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18C9C753"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0FF0757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16D69366"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40E162A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2191ABA2"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6C7223F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71DAAAD2"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r>
      <w:tr w:rsidR="00ED31C5" w:rsidRPr="00867B5F" w14:paraId="077DD5CB"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3CC1D71C" w14:textId="77777777" w:rsidR="00ED31C5" w:rsidRPr="00867B5F" w:rsidRDefault="00ED31C5" w:rsidP="00573A4F">
            <w:pPr>
              <w:spacing w:after="0" w:line="240" w:lineRule="auto"/>
              <w:rPr>
                <w:sz w:val="14"/>
                <w:szCs w:val="14"/>
                <w:lang w:eastAsia="ko-KR"/>
              </w:rPr>
            </w:pPr>
            <w:r w:rsidRPr="00867B5F">
              <w:rPr>
                <w:sz w:val="14"/>
                <w:szCs w:val="14"/>
                <w:lang w:eastAsia="ko-KR"/>
              </w:rPr>
              <w:t>Delivery mode</w:t>
            </w:r>
          </w:p>
        </w:tc>
        <w:tc>
          <w:tcPr>
            <w:tcW w:w="778" w:type="dxa"/>
            <w:gridSpan w:val="2"/>
            <w:shd w:val="clear" w:color="auto" w:fill="auto"/>
            <w:vAlign w:val="center"/>
          </w:tcPr>
          <w:p w14:paraId="73661E9E"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2FB17E3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474511A0"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3FC1FFB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107AF79B"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5879A1A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19" w:type="dxa"/>
            <w:gridSpan w:val="4"/>
            <w:shd w:val="clear" w:color="auto" w:fill="auto"/>
            <w:vAlign w:val="center"/>
          </w:tcPr>
          <w:p w14:paraId="4D3BE4FA" w14:textId="77777777" w:rsidR="00ED31C5" w:rsidRPr="00867B5F" w:rsidRDefault="00ED31C5" w:rsidP="00573A4F">
            <w:pPr>
              <w:spacing w:after="0" w:line="240" w:lineRule="auto"/>
              <w:jc w:val="center"/>
              <w:rPr>
                <w:rFonts w:ascii="Wingdings" w:hAnsi="Wingdings" w:cs="Calibri"/>
                <w:lang w:eastAsia="ko-KR"/>
              </w:rPr>
            </w:pPr>
          </w:p>
        </w:tc>
        <w:tc>
          <w:tcPr>
            <w:tcW w:w="417" w:type="dxa"/>
            <w:gridSpan w:val="2"/>
            <w:shd w:val="clear" w:color="auto" w:fill="auto"/>
            <w:vAlign w:val="center"/>
          </w:tcPr>
          <w:p w14:paraId="0DCC2C1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6CC3CC4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2E800DB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019BFEFB"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5891853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61AFE133"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335F478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694701DE"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641F91F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2A2F9549"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7E7EE23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64B949DF"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3353CD7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30FD7BA9"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36026962"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017F8698" w14:textId="77777777" w:rsidR="00ED31C5" w:rsidRPr="00867B5F" w:rsidRDefault="00ED31C5" w:rsidP="00573A4F">
            <w:pPr>
              <w:spacing w:after="0" w:line="240" w:lineRule="auto"/>
              <w:rPr>
                <w:sz w:val="14"/>
                <w:szCs w:val="14"/>
                <w:lang w:eastAsia="ko-KR"/>
              </w:rPr>
            </w:pPr>
            <w:r w:rsidRPr="00867B5F">
              <w:rPr>
                <w:sz w:val="14"/>
                <w:szCs w:val="14"/>
                <w:lang w:eastAsia="ko-KR"/>
              </w:rPr>
              <w:t>Antenatal steroids</w:t>
            </w:r>
          </w:p>
        </w:tc>
        <w:tc>
          <w:tcPr>
            <w:tcW w:w="778" w:type="dxa"/>
            <w:gridSpan w:val="2"/>
            <w:shd w:val="clear" w:color="auto" w:fill="auto"/>
            <w:vAlign w:val="center"/>
          </w:tcPr>
          <w:p w14:paraId="145B3164"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0982775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6D28F173"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56C3AAB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2B7A3B14"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0B39320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2C400BA2"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300B135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33F1505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4BA2DBE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41DA709A"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741E955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5453284E"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153E172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0A09D17D"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35B657F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2F5A6BDD"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3AE8C6C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0F1F147E"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3661E8D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652E2305"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3E890E19"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1591A407" w14:textId="77777777" w:rsidR="00ED31C5" w:rsidRPr="00867B5F" w:rsidRDefault="00ED31C5" w:rsidP="00573A4F">
            <w:pPr>
              <w:spacing w:after="0" w:line="240" w:lineRule="auto"/>
              <w:rPr>
                <w:sz w:val="14"/>
                <w:szCs w:val="14"/>
                <w:lang w:eastAsia="ko-KR"/>
              </w:rPr>
            </w:pPr>
            <w:r w:rsidRPr="00867B5F">
              <w:rPr>
                <w:sz w:val="14"/>
                <w:szCs w:val="14"/>
                <w:lang w:eastAsia="ko-KR"/>
              </w:rPr>
              <w:t>Surfactant</w:t>
            </w:r>
          </w:p>
        </w:tc>
        <w:tc>
          <w:tcPr>
            <w:tcW w:w="778" w:type="dxa"/>
            <w:gridSpan w:val="2"/>
            <w:shd w:val="clear" w:color="auto" w:fill="auto"/>
            <w:vAlign w:val="center"/>
          </w:tcPr>
          <w:p w14:paraId="0F4E68B4"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4E1371C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5B015F9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5EBE3FA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439D1B9F"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7D398BCF"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19" w:type="dxa"/>
            <w:gridSpan w:val="4"/>
            <w:shd w:val="clear" w:color="auto" w:fill="auto"/>
            <w:vAlign w:val="center"/>
          </w:tcPr>
          <w:p w14:paraId="23B5775E" w14:textId="77777777" w:rsidR="00ED31C5" w:rsidRPr="00867B5F" w:rsidRDefault="00ED31C5" w:rsidP="00573A4F">
            <w:pPr>
              <w:spacing w:after="0" w:line="240" w:lineRule="auto"/>
              <w:jc w:val="center"/>
              <w:rPr>
                <w:rFonts w:ascii="Wingdings" w:hAnsi="Wingdings" w:cs="Calibri"/>
                <w:lang w:eastAsia="ko-KR"/>
              </w:rPr>
            </w:pPr>
          </w:p>
        </w:tc>
        <w:tc>
          <w:tcPr>
            <w:tcW w:w="417" w:type="dxa"/>
            <w:gridSpan w:val="2"/>
            <w:shd w:val="clear" w:color="auto" w:fill="auto"/>
            <w:vAlign w:val="center"/>
          </w:tcPr>
          <w:p w14:paraId="03B10BA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3A1973A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7D76303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3A24C5C9"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2FC48A2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21F50E14"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5129DE2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4E3D0DB5"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1743BCC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1CAE314E"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61A63F5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41D91425"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3FE6AEF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0FD3770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r>
      <w:tr w:rsidR="00ED31C5" w:rsidRPr="00867B5F" w14:paraId="167DDCAC"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2AEE996B" w14:textId="77777777" w:rsidR="00ED31C5" w:rsidRPr="00867B5F" w:rsidRDefault="00ED31C5" w:rsidP="00573A4F">
            <w:pPr>
              <w:spacing w:after="0" w:line="240" w:lineRule="auto"/>
              <w:rPr>
                <w:sz w:val="14"/>
                <w:szCs w:val="14"/>
                <w:lang w:eastAsia="ko-KR"/>
              </w:rPr>
            </w:pPr>
            <w:r w:rsidRPr="00867B5F">
              <w:rPr>
                <w:sz w:val="14"/>
                <w:szCs w:val="14"/>
                <w:lang w:eastAsia="ko-KR"/>
              </w:rPr>
              <w:t>Mean blood pressure</w:t>
            </w:r>
          </w:p>
        </w:tc>
        <w:tc>
          <w:tcPr>
            <w:tcW w:w="778" w:type="dxa"/>
            <w:gridSpan w:val="2"/>
            <w:shd w:val="clear" w:color="auto" w:fill="auto"/>
            <w:vAlign w:val="center"/>
          </w:tcPr>
          <w:p w14:paraId="1E806A86"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3F83698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2F751C04"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3AC09E7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0A8C3358"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3F9A70F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22EC7DD6"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65A446D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6A3FA17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262244D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0BB8F568"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51AB5AD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35C7DB1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8" w:type="dxa"/>
            <w:gridSpan w:val="3"/>
            <w:shd w:val="clear" w:color="000000" w:fill="D0CECE"/>
            <w:vAlign w:val="center"/>
          </w:tcPr>
          <w:p w14:paraId="4F2BFE8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65D07BB3"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0A26692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7E9BEE6D"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3F16CAD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686FEAF9"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289648F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287B1FC0"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12AFFBA2"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58776BE" w14:textId="77777777" w:rsidR="00ED31C5" w:rsidRPr="00867B5F" w:rsidRDefault="00ED31C5" w:rsidP="00573A4F">
            <w:pPr>
              <w:spacing w:after="0" w:line="240" w:lineRule="auto"/>
              <w:rPr>
                <w:sz w:val="14"/>
                <w:szCs w:val="14"/>
                <w:lang w:eastAsia="ko-KR"/>
              </w:rPr>
            </w:pPr>
            <w:r w:rsidRPr="00867B5F">
              <w:rPr>
                <w:sz w:val="14"/>
                <w:szCs w:val="14"/>
                <w:lang w:eastAsia="ko-KR"/>
              </w:rPr>
              <w:t>Mean oxygen saturation</w:t>
            </w:r>
          </w:p>
        </w:tc>
        <w:tc>
          <w:tcPr>
            <w:tcW w:w="778" w:type="dxa"/>
            <w:gridSpan w:val="2"/>
            <w:shd w:val="clear" w:color="auto" w:fill="auto"/>
            <w:vAlign w:val="center"/>
          </w:tcPr>
          <w:p w14:paraId="68E34311"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7190E0A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5E085690"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00EDCD2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3DE2ECF0"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45A8826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6C9EF50A"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292B821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052B413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6771BB0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1121433B"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441CE4A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237DD489"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2D4F3FC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544E44A7"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59AC9D9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4E25E140"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1E3F2DB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78C99AAC"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693FA67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49E28909"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44CA7222"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045535C5" w14:textId="77777777" w:rsidR="00ED31C5" w:rsidRPr="00867B5F" w:rsidRDefault="00ED31C5" w:rsidP="00573A4F">
            <w:pPr>
              <w:spacing w:after="0" w:line="240" w:lineRule="auto"/>
              <w:rPr>
                <w:sz w:val="14"/>
                <w:szCs w:val="14"/>
                <w:lang w:eastAsia="ko-KR"/>
              </w:rPr>
            </w:pPr>
            <w:r w:rsidRPr="00867B5F">
              <w:rPr>
                <w:sz w:val="14"/>
                <w:szCs w:val="14"/>
                <w:lang w:eastAsia="ko-KR"/>
              </w:rPr>
              <w:t>Heart rate</w:t>
            </w:r>
          </w:p>
        </w:tc>
        <w:tc>
          <w:tcPr>
            <w:tcW w:w="778" w:type="dxa"/>
            <w:gridSpan w:val="2"/>
            <w:shd w:val="clear" w:color="auto" w:fill="auto"/>
            <w:vAlign w:val="center"/>
          </w:tcPr>
          <w:p w14:paraId="53FC77B8"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1789ADA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17D8ABE7"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6E477F8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47F44A3D"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01D0EB1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46D79E88"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58E9A4B1"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1660109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7E6A299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49CAFF97"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0BBC2D6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4D27AC2D"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060524A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0E5CAAA9"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140BD68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25310D26"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65D22F1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4B6464DC"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657E22E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330E406D"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68BAFC24"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258968B5" w14:textId="77777777" w:rsidR="00ED31C5" w:rsidRPr="00867B5F" w:rsidRDefault="00ED31C5" w:rsidP="00573A4F">
            <w:pPr>
              <w:spacing w:after="0" w:line="240" w:lineRule="auto"/>
              <w:rPr>
                <w:sz w:val="14"/>
                <w:szCs w:val="14"/>
                <w:lang w:eastAsia="ko-KR"/>
              </w:rPr>
            </w:pPr>
            <w:r w:rsidRPr="00867B5F">
              <w:rPr>
                <w:sz w:val="14"/>
                <w:szCs w:val="14"/>
                <w:lang w:eastAsia="ko-KR"/>
              </w:rPr>
              <w:t>Lowest temperature</w:t>
            </w:r>
          </w:p>
        </w:tc>
        <w:tc>
          <w:tcPr>
            <w:tcW w:w="778" w:type="dxa"/>
            <w:gridSpan w:val="2"/>
            <w:shd w:val="clear" w:color="auto" w:fill="auto"/>
            <w:vAlign w:val="center"/>
          </w:tcPr>
          <w:p w14:paraId="23829FE1"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653C301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510DA26B"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131CC85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523DEFBE"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2D2332D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3A61AA96"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4FD9FF7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792AD3F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7B13ADF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3D05856B"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17DC25A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739C3719"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8" w:type="dxa"/>
            <w:gridSpan w:val="3"/>
            <w:shd w:val="clear" w:color="000000" w:fill="D0CECE"/>
            <w:vAlign w:val="center"/>
          </w:tcPr>
          <w:p w14:paraId="4AFAC15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10D7881D"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378D76C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4912C3FA"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6FF5282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2B136F2A"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239C5AE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40571B31"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3DF1CAD8"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6867ED02" w14:textId="77777777" w:rsidR="00ED31C5" w:rsidRPr="00867B5F" w:rsidRDefault="00ED31C5" w:rsidP="00573A4F">
            <w:pPr>
              <w:spacing w:after="0" w:line="240" w:lineRule="auto"/>
              <w:rPr>
                <w:sz w:val="14"/>
                <w:szCs w:val="14"/>
                <w:lang w:eastAsia="ko-KR"/>
              </w:rPr>
            </w:pPr>
            <w:r w:rsidRPr="00867B5F">
              <w:rPr>
                <w:sz w:val="14"/>
                <w:szCs w:val="14"/>
                <w:lang w:eastAsia="ko-KR"/>
              </w:rPr>
              <w:t>Urine output</w:t>
            </w:r>
          </w:p>
        </w:tc>
        <w:tc>
          <w:tcPr>
            <w:tcW w:w="778" w:type="dxa"/>
            <w:gridSpan w:val="2"/>
            <w:shd w:val="clear" w:color="auto" w:fill="auto"/>
            <w:vAlign w:val="center"/>
          </w:tcPr>
          <w:p w14:paraId="75FC5032"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auto" w:fill="D0CECE"/>
            <w:vAlign w:val="center"/>
          </w:tcPr>
          <w:p w14:paraId="6B9D92A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170F5674"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42744E8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02F52EDE"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1313B95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76BAFFE6"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7EF8069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0C22191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1329446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3132BE80"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02C2F11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0BA8E3B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8" w:type="dxa"/>
            <w:gridSpan w:val="3"/>
            <w:shd w:val="clear" w:color="000000" w:fill="D0CECE"/>
            <w:vAlign w:val="center"/>
          </w:tcPr>
          <w:p w14:paraId="6934B8D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26A36337"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6522071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65774D48"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2CDC9F0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26CD50D2"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2DA23F2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445CFA0E"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721EE7EE"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FFF9F8D" w14:textId="77777777" w:rsidR="00ED31C5" w:rsidRPr="00867B5F" w:rsidRDefault="00ED31C5" w:rsidP="00573A4F">
            <w:pPr>
              <w:spacing w:after="0" w:line="240" w:lineRule="auto"/>
              <w:rPr>
                <w:sz w:val="14"/>
                <w:szCs w:val="14"/>
                <w:lang w:eastAsia="ko-KR"/>
              </w:rPr>
            </w:pPr>
            <w:r w:rsidRPr="00867B5F">
              <w:rPr>
                <w:sz w:val="14"/>
                <w:szCs w:val="14"/>
                <w:lang w:eastAsia="ko-KR"/>
              </w:rPr>
              <w:t>Weight loss</w:t>
            </w:r>
          </w:p>
        </w:tc>
        <w:tc>
          <w:tcPr>
            <w:tcW w:w="778" w:type="dxa"/>
            <w:gridSpan w:val="2"/>
            <w:shd w:val="clear" w:color="auto" w:fill="auto"/>
            <w:vAlign w:val="center"/>
          </w:tcPr>
          <w:p w14:paraId="0C98D152"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5DA2FC3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50B3E55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2071F60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4EF81F97"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1FE0D4C6"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19" w:type="dxa"/>
            <w:gridSpan w:val="4"/>
            <w:shd w:val="clear" w:color="auto" w:fill="auto"/>
            <w:vAlign w:val="center"/>
          </w:tcPr>
          <w:p w14:paraId="0F4F7F82" w14:textId="77777777" w:rsidR="00ED31C5" w:rsidRPr="00867B5F" w:rsidRDefault="00ED31C5" w:rsidP="00573A4F">
            <w:pPr>
              <w:spacing w:after="0" w:line="240" w:lineRule="auto"/>
              <w:jc w:val="center"/>
              <w:rPr>
                <w:rFonts w:ascii="Wingdings" w:hAnsi="Wingdings" w:cs="Calibri"/>
                <w:lang w:eastAsia="ko-KR"/>
              </w:rPr>
            </w:pPr>
          </w:p>
        </w:tc>
        <w:tc>
          <w:tcPr>
            <w:tcW w:w="417" w:type="dxa"/>
            <w:gridSpan w:val="2"/>
            <w:shd w:val="clear" w:color="auto" w:fill="auto"/>
            <w:vAlign w:val="center"/>
          </w:tcPr>
          <w:p w14:paraId="77DB4DF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334A7E8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4BE4E8A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27BEC9FB"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5D575E3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7BC5B752"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6B16BB1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6214A717"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4D5B04A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37CF738F"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2C91017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51F1841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28" w:type="dxa"/>
            <w:gridSpan w:val="3"/>
            <w:shd w:val="clear" w:color="000000" w:fill="D0CECE"/>
            <w:vAlign w:val="center"/>
          </w:tcPr>
          <w:p w14:paraId="3964AAF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65FE9173"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7904EB9C"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26B478AB" w14:textId="77777777" w:rsidR="00ED31C5" w:rsidRPr="00867B5F" w:rsidRDefault="00ED31C5" w:rsidP="00573A4F">
            <w:pPr>
              <w:spacing w:after="0" w:line="240" w:lineRule="auto"/>
              <w:rPr>
                <w:sz w:val="14"/>
                <w:szCs w:val="14"/>
                <w:lang w:eastAsia="ko-KR"/>
              </w:rPr>
            </w:pPr>
            <w:r w:rsidRPr="00867B5F">
              <w:rPr>
                <w:sz w:val="14"/>
                <w:szCs w:val="14"/>
                <w:lang w:eastAsia="ko-KR"/>
              </w:rPr>
              <w:t>Fluid intake</w:t>
            </w:r>
          </w:p>
        </w:tc>
        <w:tc>
          <w:tcPr>
            <w:tcW w:w="778" w:type="dxa"/>
            <w:gridSpan w:val="2"/>
            <w:shd w:val="clear" w:color="auto" w:fill="auto"/>
            <w:vAlign w:val="center"/>
          </w:tcPr>
          <w:p w14:paraId="7485FE7A"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53807DA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0361B99B"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571A106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1DF50A61"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5C9BEA7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19" w:type="dxa"/>
            <w:gridSpan w:val="4"/>
            <w:shd w:val="clear" w:color="auto" w:fill="auto"/>
            <w:vAlign w:val="center"/>
          </w:tcPr>
          <w:p w14:paraId="647F2FD9" w14:textId="77777777" w:rsidR="00ED31C5" w:rsidRPr="00867B5F" w:rsidRDefault="00ED31C5" w:rsidP="00573A4F">
            <w:pPr>
              <w:spacing w:after="0" w:line="240" w:lineRule="auto"/>
              <w:jc w:val="center"/>
              <w:rPr>
                <w:rFonts w:ascii="Wingdings" w:hAnsi="Wingdings" w:cs="Calibri"/>
                <w:lang w:eastAsia="ko-KR"/>
              </w:rPr>
            </w:pPr>
          </w:p>
        </w:tc>
        <w:tc>
          <w:tcPr>
            <w:tcW w:w="417" w:type="dxa"/>
            <w:gridSpan w:val="2"/>
            <w:shd w:val="clear" w:color="auto" w:fill="auto"/>
            <w:vAlign w:val="center"/>
          </w:tcPr>
          <w:p w14:paraId="7E5B766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15D9BD0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5D34D81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4F53709B"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4F13BA4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42DD488C"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3E35032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12C66595"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01" w:type="dxa"/>
            <w:gridSpan w:val="3"/>
            <w:shd w:val="clear" w:color="000000" w:fill="D0CECE"/>
            <w:vAlign w:val="center"/>
          </w:tcPr>
          <w:p w14:paraId="6033AF0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39CDF489"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2D2AFB9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6501D4AC"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1248B30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0A083C7B"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03A8749D"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4CCFB0F7" w14:textId="77777777" w:rsidR="00ED31C5" w:rsidRPr="00867B5F" w:rsidRDefault="00ED31C5" w:rsidP="00573A4F">
            <w:pPr>
              <w:spacing w:after="0" w:line="240" w:lineRule="auto"/>
              <w:rPr>
                <w:sz w:val="14"/>
                <w:szCs w:val="14"/>
                <w:lang w:eastAsia="ko-KR"/>
              </w:rPr>
            </w:pPr>
            <w:r w:rsidRPr="00867B5F">
              <w:rPr>
                <w:sz w:val="14"/>
                <w:szCs w:val="14"/>
                <w:lang w:eastAsia="ko-KR"/>
              </w:rPr>
              <w:t>RDS</w:t>
            </w:r>
          </w:p>
        </w:tc>
        <w:tc>
          <w:tcPr>
            <w:tcW w:w="778" w:type="dxa"/>
            <w:gridSpan w:val="2"/>
            <w:shd w:val="clear" w:color="auto" w:fill="auto"/>
            <w:vAlign w:val="center"/>
          </w:tcPr>
          <w:p w14:paraId="56C4BFC8"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54FE438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3970A2A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67" w:type="dxa"/>
            <w:gridSpan w:val="4"/>
            <w:shd w:val="clear" w:color="000000" w:fill="D0CECE"/>
            <w:vAlign w:val="center"/>
          </w:tcPr>
          <w:p w14:paraId="311BAA25" w14:textId="77777777" w:rsidR="00ED31C5" w:rsidRPr="00867B5F" w:rsidRDefault="00ED31C5" w:rsidP="00573A4F">
            <w:pPr>
              <w:spacing w:after="0" w:line="240" w:lineRule="auto"/>
              <w:jc w:val="center"/>
              <w:rPr>
                <w:rFonts w:ascii="Wingdings" w:hAnsi="Wingdings" w:cs="Calibri"/>
                <w:lang w:eastAsia="ko-KR"/>
              </w:rPr>
            </w:pPr>
          </w:p>
        </w:tc>
        <w:tc>
          <w:tcPr>
            <w:tcW w:w="562" w:type="dxa"/>
            <w:gridSpan w:val="2"/>
            <w:shd w:val="clear" w:color="auto" w:fill="auto"/>
            <w:vAlign w:val="center"/>
          </w:tcPr>
          <w:p w14:paraId="0D5B1500" w14:textId="77777777" w:rsidR="00ED31C5" w:rsidRPr="00867B5F" w:rsidRDefault="00ED31C5" w:rsidP="00573A4F">
            <w:pPr>
              <w:spacing w:after="0" w:line="240" w:lineRule="auto"/>
              <w:jc w:val="center"/>
              <w:rPr>
                <w:rFonts w:ascii="Wingdings" w:hAnsi="Wingdings" w:cs="Calibri"/>
                <w:lang w:eastAsia="ko-KR"/>
              </w:rPr>
            </w:pPr>
          </w:p>
        </w:tc>
        <w:tc>
          <w:tcPr>
            <w:tcW w:w="691" w:type="dxa"/>
            <w:gridSpan w:val="3"/>
            <w:shd w:val="clear" w:color="000000" w:fill="D0CECE"/>
            <w:vAlign w:val="center"/>
          </w:tcPr>
          <w:p w14:paraId="7A41666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3A019F15"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6B40CE9B"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3042F25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1356D76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059188C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9" w:type="dxa"/>
            <w:gridSpan w:val="3"/>
            <w:shd w:val="clear" w:color="000000" w:fill="D0CECE"/>
            <w:vAlign w:val="center"/>
          </w:tcPr>
          <w:p w14:paraId="3B39A47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2D6674F1"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4EA11EF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162E96CC"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145BBD2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1E73EE4A"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6089490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0DC44C18"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3EA7FC6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4D8BB4EB"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48058B00"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08E6B52" w14:textId="77777777" w:rsidR="00ED31C5" w:rsidRPr="00867B5F" w:rsidRDefault="00ED31C5" w:rsidP="00573A4F">
            <w:pPr>
              <w:spacing w:after="0" w:line="240" w:lineRule="auto"/>
              <w:rPr>
                <w:sz w:val="14"/>
                <w:szCs w:val="14"/>
                <w:lang w:eastAsia="ko-KR"/>
              </w:rPr>
            </w:pPr>
            <w:r w:rsidRPr="00867B5F">
              <w:rPr>
                <w:sz w:val="14"/>
                <w:szCs w:val="14"/>
                <w:lang w:eastAsia="ko-KR"/>
              </w:rPr>
              <w:t>Pneumonia</w:t>
            </w:r>
          </w:p>
        </w:tc>
        <w:tc>
          <w:tcPr>
            <w:tcW w:w="778" w:type="dxa"/>
            <w:gridSpan w:val="2"/>
            <w:shd w:val="clear" w:color="auto" w:fill="auto"/>
            <w:vAlign w:val="center"/>
          </w:tcPr>
          <w:p w14:paraId="22B82326"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0D29341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00C0DEB5"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022C72A4"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2" w:type="dxa"/>
            <w:gridSpan w:val="2"/>
            <w:shd w:val="clear" w:color="auto" w:fill="auto"/>
            <w:vAlign w:val="center"/>
          </w:tcPr>
          <w:p w14:paraId="7E36A97C" w14:textId="77777777" w:rsidR="00ED31C5" w:rsidRPr="00867B5F" w:rsidRDefault="00ED31C5" w:rsidP="00573A4F">
            <w:pPr>
              <w:spacing w:after="0" w:line="240" w:lineRule="auto"/>
              <w:jc w:val="center"/>
              <w:rPr>
                <w:rFonts w:ascii="Wingdings" w:hAnsi="Wingdings" w:cs="Calibri"/>
                <w:lang w:eastAsia="ko-KR"/>
              </w:rPr>
            </w:pPr>
          </w:p>
        </w:tc>
        <w:tc>
          <w:tcPr>
            <w:tcW w:w="691" w:type="dxa"/>
            <w:gridSpan w:val="3"/>
            <w:shd w:val="clear" w:color="000000" w:fill="D0CECE"/>
            <w:vAlign w:val="center"/>
          </w:tcPr>
          <w:p w14:paraId="1210F05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2EE04518"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6CC7723F"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3A76D47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7BC2DE7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7DDE066C"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49A9533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7FEB7505"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06F5388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08875D41"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4C114CE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4EBFD591"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3070F67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78ACF8F1"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1ED7261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3EDD39F7"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70B8594B"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17B269C7" w14:textId="77777777" w:rsidR="00ED31C5" w:rsidRPr="00867B5F" w:rsidRDefault="00ED31C5" w:rsidP="00573A4F">
            <w:pPr>
              <w:spacing w:after="0" w:line="240" w:lineRule="auto"/>
              <w:rPr>
                <w:sz w:val="14"/>
                <w:szCs w:val="14"/>
                <w:lang w:eastAsia="ko-KR"/>
              </w:rPr>
            </w:pPr>
            <w:r w:rsidRPr="00867B5F">
              <w:rPr>
                <w:sz w:val="14"/>
                <w:szCs w:val="14"/>
                <w:lang w:eastAsia="ko-KR"/>
              </w:rPr>
              <w:t>Pneumothorax</w:t>
            </w:r>
          </w:p>
        </w:tc>
        <w:tc>
          <w:tcPr>
            <w:tcW w:w="778" w:type="dxa"/>
            <w:gridSpan w:val="2"/>
            <w:shd w:val="clear" w:color="auto" w:fill="auto"/>
            <w:vAlign w:val="center"/>
          </w:tcPr>
          <w:p w14:paraId="3290A48D"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720583F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38" w:type="dxa"/>
            <w:gridSpan w:val="2"/>
            <w:shd w:val="clear" w:color="auto" w:fill="auto"/>
            <w:vAlign w:val="center"/>
          </w:tcPr>
          <w:p w14:paraId="58A4BDA0" w14:textId="77777777" w:rsidR="00ED31C5" w:rsidRPr="00867B5F" w:rsidRDefault="00ED31C5" w:rsidP="00573A4F">
            <w:pPr>
              <w:spacing w:after="0" w:line="240" w:lineRule="auto"/>
              <w:jc w:val="center"/>
              <w:rPr>
                <w:rFonts w:ascii="Wingdings" w:hAnsi="Wingdings" w:cs="Calibri"/>
                <w:lang w:eastAsia="ko-KR"/>
              </w:rPr>
            </w:pPr>
          </w:p>
        </w:tc>
        <w:tc>
          <w:tcPr>
            <w:tcW w:w="867" w:type="dxa"/>
            <w:gridSpan w:val="4"/>
            <w:shd w:val="clear" w:color="000000" w:fill="D0CECE"/>
            <w:vAlign w:val="center"/>
          </w:tcPr>
          <w:p w14:paraId="430B78C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2A24E8A5"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64FDDBE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79EB1911"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4B2D98B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2F4766F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6146C39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72CA3CDD"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538DCF4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02561E08"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3CCACBB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4AF5BE70"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5097BDC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68596FFC"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4A2A02D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48BAF7D3"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47C222B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7DBA5769"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4E1825D6"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6B467FB7" w14:textId="77777777" w:rsidR="00ED31C5" w:rsidRPr="00867B5F" w:rsidRDefault="00ED31C5" w:rsidP="00573A4F">
            <w:pPr>
              <w:spacing w:after="0" w:line="240" w:lineRule="auto"/>
              <w:rPr>
                <w:sz w:val="14"/>
                <w:szCs w:val="14"/>
                <w:lang w:eastAsia="ko-KR"/>
              </w:rPr>
            </w:pPr>
            <w:r w:rsidRPr="00867B5F">
              <w:rPr>
                <w:sz w:val="14"/>
                <w:szCs w:val="14"/>
                <w:lang w:eastAsia="ko-KR"/>
              </w:rPr>
              <w:t>Pulmonary haemorrhage</w:t>
            </w:r>
          </w:p>
        </w:tc>
        <w:tc>
          <w:tcPr>
            <w:tcW w:w="778" w:type="dxa"/>
            <w:gridSpan w:val="2"/>
            <w:shd w:val="clear" w:color="auto" w:fill="auto"/>
            <w:vAlign w:val="center"/>
          </w:tcPr>
          <w:p w14:paraId="0A9E77DC"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7C68E77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38" w:type="dxa"/>
            <w:gridSpan w:val="2"/>
            <w:shd w:val="clear" w:color="auto" w:fill="auto"/>
            <w:vAlign w:val="center"/>
          </w:tcPr>
          <w:p w14:paraId="5F83E6EA" w14:textId="77777777" w:rsidR="00ED31C5" w:rsidRPr="00867B5F" w:rsidRDefault="00ED31C5" w:rsidP="00573A4F">
            <w:pPr>
              <w:spacing w:after="0" w:line="240" w:lineRule="auto"/>
              <w:jc w:val="center"/>
              <w:rPr>
                <w:rFonts w:ascii="Wingdings" w:hAnsi="Wingdings" w:cs="Calibri"/>
                <w:lang w:eastAsia="ko-KR"/>
              </w:rPr>
            </w:pPr>
          </w:p>
        </w:tc>
        <w:tc>
          <w:tcPr>
            <w:tcW w:w="867" w:type="dxa"/>
            <w:gridSpan w:val="4"/>
            <w:shd w:val="clear" w:color="000000" w:fill="D0CECE"/>
            <w:vAlign w:val="center"/>
          </w:tcPr>
          <w:p w14:paraId="623E8B6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1477CE6F"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5337392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0897D221"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4364EA5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118002B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76F44BB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150A9324"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51BB7AC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20614489"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4E8F105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61739C65"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2B43BC0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60909974"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265BD33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2BC33AFA"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7BBA59A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370ECE96"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3C12B3EF"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0F705850" w14:textId="77777777" w:rsidR="00ED31C5" w:rsidRPr="00867B5F" w:rsidRDefault="00ED31C5" w:rsidP="00573A4F">
            <w:pPr>
              <w:spacing w:after="0" w:line="240" w:lineRule="auto"/>
              <w:rPr>
                <w:sz w:val="14"/>
                <w:szCs w:val="14"/>
                <w:lang w:eastAsia="ko-KR"/>
              </w:rPr>
            </w:pPr>
            <w:r w:rsidRPr="00867B5F">
              <w:rPr>
                <w:sz w:val="14"/>
                <w:szCs w:val="14"/>
                <w:lang w:eastAsia="ko-KR"/>
              </w:rPr>
              <w:t>PIE</w:t>
            </w:r>
          </w:p>
        </w:tc>
        <w:tc>
          <w:tcPr>
            <w:tcW w:w="778" w:type="dxa"/>
            <w:gridSpan w:val="2"/>
            <w:shd w:val="clear" w:color="auto" w:fill="auto"/>
            <w:vAlign w:val="center"/>
          </w:tcPr>
          <w:p w14:paraId="63F8B92C"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57E4AB1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r w:rsidRPr="00867B5F">
              <w:rPr>
                <w:rFonts w:ascii="Calibri" w:hAnsi="Calibri" w:cs="Calibri"/>
                <w:sz w:val="16"/>
                <w:szCs w:val="16"/>
                <w:lang w:eastAsia="ko-KR"/>
              </w:rPr>
              <w:t> </w:t>
            </w:r>
          </w:p>
        </w:tc>
        <w:tc>
          <w:tcPr>
            <w:tcW w:w="538" w:type="dxa"/>
            <w:gridSpan w:val="2"/>
            <w:shd w:val="clear" w:color="auto" w:fill="auto"/>
            <w:vAlign w:val="center"/>
          </w:tcPr>
          <w:p w14:paraId="7A8496F3" w14:textId="77777777" w:rsidR="00ED31C5" w:rsidRPr="00867B5F" w:rsidRDefault="00ED31C5" w:rsidP="00573A4F">
            <w:pPr>
              <w:spacing w:after="0" w:line="240" w:lineRule="auto"/>
              <w:jc w:val="center"/>
              <w:rPr>
                <w:rFonts w:ascii="Wingdings" w:hAnsi="Wingdings" w:cs="Calibri"/>
                <w:lang w:eastAsia="ko-KR"/>
              </w:rPr>
            </w:pPr>
          </w:p>
        </w:tc>
        <w:tc>
          <w:tcPr>
            <w:tcW w:w="867" w:type="dxa"/>
            <w:gridSpan w:val="4"/>
            <w:shd w:val="clear" w:color="000000" w:fill="D0CECE"/>
            <w:vAlign w:val="center"/>
          </w:tcPr>
          <w:p w14:paraId="4B9FE34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4FE0316E"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66D519B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184913CC"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46892C0F"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176C291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2B70676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123C191D"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9" w:type="dxa"/>
            <w:gridSpan w:val="3"/>
            <w:shd w:val="clear" w:color="000000" w:fill="D0CECE"/>
            <w:vAlign w:val="center"/>
          </w:tcPr>
          <w:p w14:paraId="269C2B9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50408F87"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57CF01D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3B856540"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078A162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57819297"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20E1875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07110DD0"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344BA0C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5464DA2C"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5CB71870"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348DAB85" w14:textId="77777777" w:rsidR="00ED31C5" w:rsidRPr="00867B5F" w:rsidRDefault="00ED31C5" w:rsidP="00573A4F">
            <w:pPr>
              <w:spacing w:after="0" w:line="240" w:lineRule="auto"/>
              <w:rPr>
                <w:sz w:val="14"/>
                <w:szCs w:val="14"/>
                <w:lang w:eastAsia="ko-KR"/>
              </w:rPr>
            </w:pPr>
            <w:r w:rsidRPr="00867B5F">
              <w:rPr>
                <w:sz w:val="14"/>
                <w:szCs w:val="14"/>
                <w:lang w:eastAsia="ko-KR"/>
              </w:rPr>
              <w:t>Patent ductus arteriosus</w:t>
            </w:r>
          </w:p>
        </w:tc>
        <w:tc>
          <w:tcPr>
            <w:tcW w:w="778" w:type="dxa"/>
            <w:gridSpan w:val="2"/>
            <w:shd w:val="clear" w:color="auto" w:fill="auto"/>
            <w:vAlign w:val="center"/>
          </w:tcPr>
          <w:p w14:paraId="39F9E309"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4287A251" w14:textId="77777777" w:rsidR="00ED31C5" w:rsidRPr="00867B5F" w:rsidRDefault="00ED31C5" w:rsidP="00573A4F">
            <w:pPr>
              <w:spacing w:after="0" w:line="240" w:lineRule="auto"/>
              <w:jc w:val="center"/>
              <w:rPr>
                <w:rFonts w:ascii="Wingdings" w:hAnsi="Wingdings" w:cs="Calibri"/>
                <w:lang w:eastAsia="ko-KR"/>
              </w:rPr>
            </w:pPr>
          </w:p>
        </w:tc>
        <w:tc>
          <w:tcPr>
            <w:tcW w:w="538" w:type="dxa"/>
            <w:gridSpan w:val="2"/>
            <w:shd w:val="clear" w:color="auto" w:fill="auto"/>
            <w:vAlign w:val="center"/>
          </w:tcPr>
          <w:p w14:paraId="686AD34B" w14:textId="77777777" w:rsidR="00ED31C5" w:rsidRPr="00867B5F" w:rsidRDefault="00ED31C5" w:rsidP="00573A4F">
            <w:pPr>
              <w:spacing w:after="0" w:line="240" w:lineRule="auto"/>
              <w:jc w:val="center"/>
              <w:rPr>
                <w:rFonts w:ascii="Wingdings" w:hAnsi="Wingdings" w:cs="Calibri"/>
                <w:lang w:eastAsia="ko-KR"/>
              </w:rPr>
            </w:pPr>
          </w:p>
        </w:tc>
        <w:tc>
          <w:tcPr>
            <w:tcW w:w="867" w:type="dxa"/>
            <w:gridSpan w:val="4"/>
            <w:shd w:val="clear" w:color="000000" w:fill="D0CECE"/>
            <w:vAlign w:val="center"/>
          </w:tcPr>
          <w:p w14:paraId="6538C43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4DCCD90F"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91" w:type="dxa"/>
            <w:gridSpan w:val="3"/>
            <w:shd w:val="clear" w:color="000000" w:fill="D0CECE"/>
            <w:vAlign w:val="center"/>
          </w:tcPr>
          <w:p w14:paraId="46AFF52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675DD2A8"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156754EB"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383185B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33" w:type="dxa"/>
            <w:gridSpan w:val="3"/>
            <w:shd w:val="clear" w:color="000000" w:fill="D0CECE"/>
            <w:vAlign w:val="center"/>
          </w:tcPr>
          <w:p w14:paraId="5EE3050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4645F2E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9" w:type="dxa"/>
            <w:gridSpan w:val="3"/>
            <w:shd w:val="clear" w:color="000000" w:fill="D0CECE"/>
            <w:vAlign w:val="center"/>
          </w:tcPr>
          <w:p w14:paraId="04847BB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6989B466"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62DAA65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792D1A8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01" w:type="dxa"/>
            <w:gridSpan w:val="3"/>
            <w:shd w:val="clear" w:color="000000" w:fill="D0CECE"/>
            <w:vAlign w:val="center"/>
          </w:tcPr>
          <w:p w14:paraId="526041C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51C75B4F"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6806C98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676D319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28" w:type="dxa"/>
            <w:gridSpan w:val="3"/>
            <w:shd w:val="clear" w:color="000000" w:fill="D0CECE"/>
            <w:vAlign w:val="center"/>
          </w:tcPr>
          <w:p w14:paraId="6314D5A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31567444"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22D009FD"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7316251" w14:textId="77777777" w:rsidR="00ED31C5" w:rsidRPr="00867B5F" w:rsidRDefault="00ED31C5" w:rsidP="00573A4F">
            <w:pPr>
              <w:spacing w:after="0" w:line="240" w:lineRule="auto"/>
              <w:rPr>
                <w:sz w:val="14"/>
                <w:szCs w:val="14"/>
                <w:lang w:eastAsia="ko-KR"/>
              </w:rPr>
            </w:pPr>
            <w:r w:rsidRPr="00867B5F">
              <w:rPr>
                <w:sz w:val="14"/>
                <w:szCs w:val="14"/>
                <w:lang w:eastAsia="ko-KR"/>
              </w:rPr>
              <w:t>Sepsis</w:t>
            </w:r>
          </w:p>
        </w:tc>
        <w:tc>
          <w:tcPr>
            <w:tcW w:w="778" w:type="dxa"/>
            <w:gridSpan w:val="2"/>
            <w:shd w:val="clear" w:color="auto" w:fill="auto"/>
            <w:vAlign w:val="center"/>
          </w:tcPr>
          <w:p w14:paraId="3C95B144"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55BE50A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0128CD1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154FDA1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336DB6AA"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130559B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4F504572"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5584F4D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20" w:type="dxa"/>
            <w:gridSpan w:val="3"/>
            <w:shd w:val="clear" w:color="000000" w:fill="D0CECE"/>
            <w:vAlign w:val="center"/>
          </w:tcPr>
          <w:p w14:paraId="68B1330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7100188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2BB972E5"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9" w:type="dxa"/>
            <w:gridSpan w:val="3"/>
            <w:shd w:val="clear" w:color="000000" w:fill="D0CECE"/>
            <w:vAlign w:val="center"/>
          </w:tcPr>
          <w:p w14:paraId="0479873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45463D60"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32AD5C4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3FB9BF73"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53F2665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154CB6A1"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3B06F99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15A29537"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194313A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3D55E21B"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53F584DD"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221C0322" w14:textId="77777777" w:rsidR="00ED31C5" w:rsidRPr="00867B5F" w:rsidRDefault="00ED31C5" w:rsidP="00573A4F">
            <w:pPr>
              <w:spacing w:after="0" w:line="240" w:lineRule="auto"/>
              <w:rPr>
                <w:sz w:val="14"/>
                <w:szCs w:val="14"/>
                <w:lang w:eastAsia="ko-KR"/>
              </w:rPr>
            </w:pPr>
            <w:r w:rsidRPr="00867B5F">
              <w:rPr>
                <w:sz w:val="14"/>
                <w:szCs w:val="14"/>
                <w:lang w:eastAsia="ko-KR"/>
              </w:rPr>
              <w:t>Seizure</w:t>
            </w:r>
          </w:p>
        </w:tc>
        <w:tc>
          <w:tcPr>
            <w:tcW w:w="778" w:type="dxa"/>
            <w:gridSpan w:val="2"/>
            <w:shd w:val="clear" w:color="auto" w:fill="auto"/>
            <w:vAlign w:val="center"/>
          </w:tcPr>
          <w:p w14:paraId="27B0E920"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48EC25D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2673E825"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479D9AC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044774C7"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4457976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6F587BEC"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3096F257"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29DBB2C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6C660E2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2238C44F"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76CFC6B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1C07474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8" w:type="dxa"/>
            <w:gridSpan w:val="3"/>
            <w:shd w:val="clear" w:color="000000" w:fill="D0CECE"/>
            <w:vAlign w:val="center"/>
          </w:tcPr>
          <w:p w14:paraId="5E463EB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47E1D198"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3D32948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5877DBFF"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093FBC4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6D25AB54"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592AABA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5508F6EB"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60889888"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0CF6F6EB" w14:textId="77777777" w:rsidR="00ED31C5" w:rsidRPr="00867B5F" w:rsidRDefault="00ED31C5" w:rsidP="00573A4F">
            <w:pPr>
              <w:spacing w:after="0" w:line="240" w:lineRule="auto"/>
              <w:rPr>
                <w:sz w:val="14"/>
                <w:szCs w:val="14"/>
                <w:lang w:eastAsia="ko-KR"/>
              </w:rPr>
            </w:pPr>
            <w:r w:rsidRPr="00867B5F">
              <w:rPr>
                <w:sz w:val="14"/>
                <w:szCs w:val="14"/>
                <w:lang w:eastAsia="ko-KR"/>
              </w:rPr>
              <w:t>IVH</w:t>
            </w:r>
          </w:p>
        </w:tc>
        <w:tc>
          <w:tcPr>
            <w:tcW w:w="778" w:type="dxa"/>
            <w:gridSpan w:val="2"/>
            <w:shd w:val="clear" w:color="auto" w:fill="auto"/>
            <w:vAlign w:val="center"/>
          </w:tcPr>
          <w:p w14:paraId="796B46AC"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2383224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78C5F57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5D67F9D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78E81B0B"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7B627DD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0C81887B"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605D8A2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7F8A189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6FDD4C1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17BBF67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9" w:type="dxa"/>
            <w:gridSpan w:val="3"/>
            <w:shd w:val="clear" w:color="000000" w:fill="D0CECE"/>
            <w:vAlign w:val="center"/>
          </w:tcPr>
          <w:p w14:paraId="20EB791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049242BA"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7A16905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4EAC5157"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43B95AA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38D6E580"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272F218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56257967"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76AF43F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3CCEB1D2"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15824B69"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350920A" w14:textId="77777777" w:rsidR="00ED31C5" w:rsidRPr="00867B5F" w:rsidRDefault="00ED31C5" w:rsidP="00573A4F">
            <w:pPr>
              <w:spacing w:after="0" w:line="240" w:lineRule="auto"/>
              <w:ind w:right="-213"/>
              <w:rPr>
                <w:sz w:val="14"/>
                <w:szCs w:val="14"/>
                <w:lang w:eastAsia="ko-KR"/>
              </w:rPr>
            </w:pPr>
            <w:r w:rsidRPr="00867B5F">
              <w:rPr>
                <w:sz w:val="14"/>
                <w:szCs w:val="14"/>
                <w:lang w:eastAsia="ko-KR"/>
              </w:rPr>
              <w:t>Congenital anomaly</w:t>
            </w:r>
          </w:p>
        </w:tc>
        <w:tc>
          <w:tcPr>
            <w:tcW w:w="778" w:type="dxa"/>
            <w:gridSpan w:val="2"/>
            <w:shd w:val="clear" w:color="auto" w:fill="auto"/>
            <w:vAlign w:val="center"/>
          </w:tcPr>
          <w:p w14:paraId="74FF7467"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07218D7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2D3D571D"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2543CC8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350B0EF8"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044A207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2ACBCC3F"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6767590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02CEB6E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4F4BD4E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2B343821"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0D5A250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564B4B9E"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21A0D09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316E91FC"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79E350A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209AFEC7"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752CCA9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5264184F"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65055D7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19DEDAF3"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4CF8AA62"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4293B849" w14:textId="77777777" w:rsidR="00ED31C5" w:rsidRPr="00867B5F" w:rsidRDefault="00ED31C5" w:rsidP="00573A4F">
            <w:pPr>
              <w:spacing w:after="0" w:line="240" w:lineRule="auto"/>
              <w:rPr>
                <w:sz w:val="14"/>
                <w:szCs w:val="14"/>
                <w:lang w:eastAsia="ko-KR"/>
              </w:rPr>
            </w:pPr>
            <w:r w:rsidRPr="00867B5F">
              <w:rPr>
                <w:sz w:val="14"/>
                <w:szCs w:val="14"/>
                <w:lang w:eastAsia="ko-KR"/>
              </w:rPr>
              <w:t>Diuretics</w:t>
            </w:r>
          </w:p>
        </w:tc>
        <w:tc>
          <w:tcPr>
            <w:tcW w:w="778" w:type="dxa"/>
            <w:gridSpan w:val="2"/>
            <w:shd w:val="clear" w:color="auto" w:fill="auto"/>
            <w:vAlign w:val="center"/>
          </w:tcPr>
          <w:p w14:paraId="3811AAC0"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18D0669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0DFD46DE"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48945E1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7EEB1922"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1C3019B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7C56B4AD"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255E4A1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2D4CDD9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78DD10F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53E1A9C7"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133B187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5D26CA59"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342DA3D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55F3D52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06446B9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09E16651"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271EE3B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671245A8"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430732F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063C28DF"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6DA11CEF"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AAD545B" w14:textId="77777777" w:rsidR="00ED31C5" w:rsidRPr="00867B5F" w:rsidRDefault="00ED31C5" w:rsidP="00573A4F">
            <w:pPr>
              <w:spacing w:after="0" w:line="240" w:lineRule="auto"/>
              <w:rPr>
                <w:sz w:val="14"/>
                <w:szCs w:val="14"/>
                <w:lang w:eastAsia="ko-KR"/>
              </w:rPr>
            </w:pPr>
            <w:r w:rsidRPr="00867B5F">
              <w:rPr>
                <w:sz w:val="14"/>
                <w:szCs w:val="14"/>
                <w:lang w:eastAsia="ko-KR"/>
              </w:rPr>
              <w:t>Postnatal steroids</w:t>
            </w:r>
          </w:p>
        </w:tc>
        <w:tc>
          <w:tcPr>
            <w:tcW w:w="778" w:type="dxa"/>
            <w:gridSpan w:val="2"/>
            <w:shd w:val="clear" w:color="auto" w:fill="auto"/>
            <w:vAlign w:val="center"/>
          </w:tcPr>
          <w:p w14:paraId="668A1055"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59A16EA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211F24C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42D3E3C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55D532B0"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6F06600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629EE16E"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043B2097"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6B5DFC5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0FA6C4B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0BD566FE"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14DCCED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75F76976"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2F95DAE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22FB1C98"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1684BCC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7D4BC62E"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5EFEDE6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72A5F8E4"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644A31D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0D681959"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2D13A0F7"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58DFE01A" w14:textId="77777777" w:rsidR="00ED31C5" w:rsidRPr="00867B5F" w:rsidRDefault="00ED31C5" w:rsidP="00573A4F">
            <w:pPr>
              <w:spacing w:after="0" w:line="240" w:lineRule="auto"/>
              <w:rPr>
                <w:sz w:val="14"/>
                <w:szCs w:val="14"/>
                <w:lang w:eastAsia="ko-KR"/>
              </w:rPr>
            </w:pPr>
            <w:r w:rsidRPr="00867B5F">
              <w:rPr>
                <w:sz w:val="14"/>
                <w:szCs w:val="14"/>
                <w:lang w:eastAsia="ko-KR"/>
              </w:rPr>
              <w:t>Centre effect</w:t>
            </w:r>
          </w:p>
        </w:tc>
        <w:tc>
          <w:tcPr>
            <w:tcW w:w="778" w:type="dxa"/>
            <w:gridSpan w:val="2"/>
            <w:shd w:val="clear" w:color="auto" w:fill="auto"/>
            <w:vAlign w:val="center"/>
          </w:tcPr>
          <w:p w14:paraId="1FA53936"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2090987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6635205C"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1F27462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40BC4DF8"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1307F53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9" w:type="dxa"/>
            <w:gridSpan w:val="4"/>
            <w:shd w:val="clear" w:color="auto" w:fill="auto"/>
            <w:vAlign w:val="center"/>
          </w:tcPr>
          <w:p w14:paraId="33571BD1"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2FD2FCC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4C389F6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33474FD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51CDB6E7"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5BEE9BA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6BD71AEE"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3631098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12487869"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0140163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12A1B738"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60FE946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218FBCC0"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2248C9A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5D6CAC1C"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378E59BE"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6512E1B2" w14:textId="77777777" w:rsidR="00ED31C5" w:rsidRPr="00867B5F" w:rsidRDefault="00ED31C5" w:rsidP="00573A4F">
            <w:pPr>
              <w:spacing w:after="0" w:line="240" w:lineRule="auto"/>
              <w:rPr>
                <w:sz w:val="14"/>
                <w:szCs w:val="14"/>
                <w:lang w:eastAsia="ko-KR"/>
              </w:rPr>
            </w:pPr>
            <w:r w:rsidRPr="00867B5F">
              <w:rPr>
                <w:sz w:val="14"/>
                <w:szCs w:val="14"/>
                <w:lang w:eastAsia="ko-KR"/>
              </w:rPr>
              <w:t>Chest X ray</w:t>
            </w:r>
          </w:p>
        </w:tc>
        <w:tc>
          <w:tcPr>
            <w:tcW w:w="778" w:type="dxa"/>
            <w:gridSpan w:val="2"/>
            <w:shd w:val="clear" w:color="auto" w:fill="auto"/>
            <w:vAlign w:val="center"/>
          </w:tcPr>
          <w:p w14:paraId="20694BD3"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028E8F2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538" w:type="dxa"/>
            <w:gridSpan w:val="2"/>
            <w:shd w:val="clear" w:color="auto" w:fill="auto"/>
            <w:vAlign w:val="center"/>
          </w:tcPr>
          <w:p w14:paraId="3217B40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52621BA1" w14:textId="77777777" w:rsidR="00ED31C5" w:rsidRPr="00867B5F" w:rsidRDefault="00ED31C5" w:rsidP="00573A4F">
            <w:pPr>
              <w:spacing w:after="0" w:line="240" w:lineRule="auto"/>
              <w:jc w:val="center"/>
              <w:rPr>
                <w:rFonts w:ascii="Calibri" w:hAnsi="Calibri" w:cs="Calibri"/>
                <w:sz w:val="16"/>
                <w:szCs w:val="16"/>
                <w:lang w:eastAsia="ko-KR"/>
              </w:rPr>
            </w:pPr>
          </w:p>
        </w:tc>
        <w:tc>
          <w:tcPr>
            <w:tcW w:w="562" w:type="dxa"/>
            <w:gridSpan w:val="2"/>
            <w:shd w:val="clear" w:color="auto" w:fill="auto"/>
            <w:vAlign w:val="center"/>
          </w:tcPr>
          <w:p w14:paraId="18CACAFA"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36D9AA58" w14:textId="77777777" w:rsidR="00ED31C5" w:rsidRPr="00867B5F" w:rsidRDefault="00ED31C5" w:rsidP="00573A4F">
            <w:pPr>
              <w:spacing w:after="0" w:line="240" w:lineRule="auto"/>
              <w:jc w:val="center"/>
              <w:rPr>
                <w:rFonts w:ascii="Calibri" w:hAnsi="Calibri" w:cs="Calibri"/>
                <w:sz w:val="16"/>
                <w:szCs w:val="16"/>
                <w:lang w:eastAsia="ko-KR"/>
              </w:rPr>
            </w:pPr>
          </w:p>
        </w:tc>
        <w:tc>
          <w:tcPr>
            <w:tcW w:w="519" w:type="dxa"/>
            <w:gridSpan w:val="4"/>
            <w:shd w:val="clear" w:color="auto" w:fill="auto"/>
            <w:vAlign w:val="center"/>
          </w:tcPr>
          <w:p w14:paraId="5768BD6C" w14:textId="77777777" w:rsidR="00ED31C5" w:rsidRPr="00867B5F" w:rsidRDefault="00ED31C5" w:rsidP="00573A4F">
            <w:pPr>
              <w:spacing w:after="0" w:line="240" w:lineRule="auto"/>
              <w:jc w:val="center"/>
              <w:rPr>
                <w:rFonts w:ascii="Calibri" w:hAnsi="Calibri" w:cs="Calibri"/>
                <w:sz w:val="16"/>
                <w:szCs w:val="16"/>
                <w:lang w:eastAsia="ko-KR"/>
              </w:rPr>
            </w:pPr>
          </w:p>
        </w:tc>
        <w:tc>
          <w:tcPr>
            <w:tcW w:w="417" w:type="dxa"/>
            <w:gridSpan w:val="2"/>
            <w:shd w:val="clear" w:color="auto" w:fill="auto"/>
            <w:vAlign w:val="center"/>
          </w:tcPr>
          <w:p w14:paraId="6837AEB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3B35FA65" w14:textId="77777777" w:rsidR="00ED31C5" w:rsidRPr="00867B5F" w:rsidRDefault="00ED31C5" w:rsidP="00573A4F">
            <w:pPr>
              <w:spacing w:after="0" w:line="240" w:lineRule="auto"/>
              <w:jc w:val="center"/>
              <w:rPr>
                <w:rFonts w:ascii="Calibri" w:hAnsi="Calibri" w:cs="Calibri"/>
                <w:sz w:val="16"/>
                <w:szCs w:val="16"/>
                <w:lang w:eastAsia="ko-KR"/>
              </w:rPr>
            </w:pPr>
          </w:p>
        </w:tc>
        <w:tc>
          <w:tcPr>
            <w:tcW w:w="833" w:type="dxa"/>
            <w:gridSpan w:val="3"/>
            <w:shd w:val="clear" w:color="000000" w:fill="D0CECE"/>
            <w:vAlign w:val="center"/>
          </w:tcPr>
          <w:p w14:paraId="20D3C7B7" w14:textId="77777777" w:rsidR="00ED31C5" w:rsidRPr="00867B5F" w:rsidRDefault="00ED31C5" w:rsidP="00573A4F">
            <w:pPr>
              <w:spacing w:after="0" w:line="240" w:lineRule="auto"/>
              <w:jc w:val="center"/>
              <w:rPr>
                <w:rFonts w:ascii="Calibri" w:hAnsi="Calibri" w:cs="Calibri"/>
                <w:sz w:val="16"/>
                <w:szCs w:val="16"/>
                <w:lang w:eastAsia="ko-KR"/>
              </w:rPr>
            </w:pPr>
          </w:p>
        </w:tc>
        <w:tc>
          <w:tcPr>
            <w:tcW w:w="886" w:type="dxa"/>
            <w:gridSpan w:val="3"/>
            <w:shd w:val="clear" w:color="auto" w:fill="auto"/>
            <w:vAlign w:val="center"/>
          </w:tcPr>
          <w:p w14:paraId="77A174D8"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080C799C" w14:textId="77777777" w:rsidR="00ED31C5" w:rsidRPr="00867B5F" w:rsidRDefault="00ED31C5" w:rsidP="00573A4F">
            <w:pPr>
              <w:spacing w:after="0" w:line="240" w:lineRule="auto"/>
              <w:jc w:val="center"/>
              <w:rPr>
                <w:rFonts w:ascii="Calibri" w:hAnsi="Calibri" w:cs="Calibri"/>
                <w:sz w:val="16"/>
                <w:szCs w:val="16"/>
                <w:lang w:eastAsia="ko-KR"/>
              </w:rPr>
            </w:pPr>
          </w:p>
        </w:tc>
        <w:tc>
          <w:tcPr>
            <w:tcW w:w="483" w:type="dxa"/>
            <w:gridSpan w:val="2"/>
            <w:shd w:val="clear" w:color="auto" w:fill="auto"/>
            <w:vAlign w:val="center"/>
          </w:tcPr>
          <w:p w14:paraId="61A201F4"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1F31D4E5"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9" w:type="dxa"/>
            <w:gridSpan w:val="2"/>
            <w:shd w:val="clear" w:color="auto" w:fill="auto"/>
            <w:vAlign w:val="center"/>
          </w:tcPr>
          <w:p w14:paraId="55C11435"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6B3105E0" w14:textId="77777777" w:rsidR="00ED31C5" w:rsidRPr="00867B5F" w:rsidRDefault="00ED31C5" w:rsidP="00573A4F">
            <w:pPr>
              <w:spacing w:after="0" w:line="240" w:lineRule="auto"/>
              <w:jc w:val="center"/>
              <w:rPr>
                <w:rFonts w:ascii="Calibri" w:hAnsi="Calibri" w:cs="Calibri"/>
                <w:sz w:val="16"/>
                <w:szCs w:val="16"/>
                <w:lang w:eastAsia="ko-KR"/>
              </w:rPr>
            </w:pPr>
          </w:p>
        </w:tc>
        <w:tc>
          <w:tcPr>
            <w:tcW w:w="569" w:type="dxa"/>
            <w:gridSpan w:val="3"/>
            <w:shd w:val="clear" w:color="auto" w:fill="auto"/>
            <w:vAlign w:val="center"/>
          </w:tcPr>
          <w:p w14:paraId="52BB4D4C"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76913E3D"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9" w:type="dxa"/>
            <w:gridSpan w:val="3"/>
            <w:shd w:val="clear" w:color="auto" w:fill="auto"/>
            <w:vAlign w:val="center"/>
          </w:tcPr>
          <w:p w14:paraId="3D0D9E00"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4E7338F2" w14:textId="77777777" w:rsidR="00ED31C5" w:rsidRPr="00867B5F" w:rsidRDefault="00ED31C5" w:rsidP="00573A4F">
            <w:pPr>
              <w:spacing w:after="0" w:line="240" w:lineRule="auto"/>
              <w:jc w:val="center"/>
              <w:rPr>
                <w:rFonts w:ascii="Calibri" w:hAnsi="Calibri" w:cs="Calibri"/>
                <w:sz w:val="16"/>
                <w:szCs w:val="16"/>
                <w:lang w:eastAsia="ko-KR"/>
              </w:rPr>
            </w:pPr>
          </w:p>
        </w:tc>
        <w:tc>
          <w:tcPr>
            <w:tcW w:w="1077" w:type="dxa"/>
            <w:gridSpan w:val="3"/>
            <w:tcBorders>
              <w:right w:val="single" w:sz="8" w:space="0" w:color="000000"/>
            </w:tcBorders>
            <w:shd w:val="clear" w:color="auto" w:fill="auto"/>
            <w:vAlign w:val="center"/>
          </w:tcPr>
          <w:p w14:paraId="355C78AD"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477E23A1"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6B15A024" w14:textId="77777777" w:rsidR="00ED31C5" w:rsidRPr="00867B5F" w:rsidRDefault="00ED31C5" w:rsidP="00573A4F">
            <w:pPr>
              <w:spacing w:after="0" w:line="240" w:lineRule="auto"/>
              <w:rPr>
                <w:b/>
                <w:bCs/>
                <w:sz w:val="14"/>
                <w:szCs w:val="14"/>
                <w:u w:val="single"/>
                <w:lang w:eastAsia="ko-KR"/>
              </w:rPr>
            </w:pPr>
            <w:r w:rsidRPr="00867B5F">
              <w:rPr>
                <w:b/>
                <w:bCs/>
                <w:sz w:val="14"/>
                <w:szCs w:val="14"/>
                <w:u w:val="single"/>
                <w:lang w:eastAsia="ko-KR"/>
              </w:rPr>
              <w:t>Ventilator settings</w:t>
            </w:r>
          </w:p>
        </w:tc>
        <w:tc>
          <w:tcPr>
            <w:tcW w:w="778" w:type="dxa"/>
            <w:gridSpan w:val="2"/>
            <w:shd w:val="clear" w:color="auto" w:fill="auto"/>
            <w:vAlign w:val="center"/>
          </w:tcPr>
          <w:p w14:paraId="37AD8847" w14:textId="77777777" w:rsidR="00ED31C5" w:rsidRPr="00867B5F" w:rsidRDefault="00ED31C5" w:rsidP="00573A4F">
            <w:pPr>
              <w:spacing w:after="0" w:line="240" w:lineRule="auto"/>
              <w:rPr>
                <w:rFonts w:ascii="Calibri" w:hAnsi="Calibri" w:cs="Calibri"/>
                <w:b/>
                <w:bCs/>
                <w:sz w:val="14"/>
                <w:szCs w:val="14"/>
                <w:u w:val="single"/>
                <w:lang w:eastAsia="ko-KR"/>
              </w:rPr>
            </w:pPr>
          </w:p>
        </w:tc>
        <w:tc>
          <w:tcPr>
            <w:tcW w:w="429" w:type="dxa"/>
            <w:gridSpan w:val="2"/>
            <w:shd w:val="clear" w:color="000000" w:fill="D0CECE"/>
            <w:vAlign w:val="center"/>
          </w:tcPr>
          <w:p w14:paraId="1751E7B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3C33C5E7"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293C080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7F0C0D70"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0C6C844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shd w:val="clear" w:color="auto" w:fill="auto"/>
            <w:vAlign w:val="center"/>
          </w:tcPr>
          <w:p w14:paraId="3A1BD570" w14:textId="77777777" w:rsidR="00ED31C5" w:rsidRPr="00867B5F" w:rsidRDefault="00ED31C5" w:rsidP="00573A4F">
            <w:pPr>
              <w:spacing w:after="0" w:line="240" w:lineRule="auto"/>
              <w:jc w:val="center"/>
              <w:rPr>
                <w:rFonts w:ascii="Calibri" w:hAnsi="Calibri" w:cs="Calibri"/>
                <w:sz w:val="16"/>
                <w:szCs w:val="16"/>
                <w:lang w:eastAsia="ko-KR"/>
              </w:rPr>
            </w:pPr>
          </w:p>
        </w:tc>
        <w:tc>
          <w:tcPr>
            <w:tcW w:w="462" w:type="dxa"/>
            <w:gridSpan w:val="4"/>
            <w:shd w:val="clear" w:color="auto" w:fill="auto"/>
            <w:vAlign w:val="center"/>
          </w:tcPr>
          <w:p w14:paraId="58D7F94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7082556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531451D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4D94D975"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62673F5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2DF68ECE"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66D13B4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03DB9605"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1A16EA0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7C1CC876"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7743405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6A092665"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7C12DF3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7B09F162"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5E77847B"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4D29A809" w14:textId="77777777" w:rsidR="00ED31C5" w:rsidRPr="00867B5F" w:rsidRDefault="00ED31C5" w:rsidP="00573A4F">
            <w:pPr>
              <w:spacing w:after="0" w:line="240" w:lineRule="auto"/>
              <w:rPr>
                <w:sz w:val="14"/>
                <w:szCs w:val="14"/>
                <w:lang w:eastAsia="ko-KR"/>
              </w:rPr>
            </w:pPr>
            <w:r w:rsidRPr="00867B5F">
              <w:rPr>
                <w:sz w:val="14"/>
                <w:szCs w:val="14"/>
                <w:lang w:eastAsia="ko-KR"/>
              </w:rPr>
              <w:t>Modality</w:t>
            </w:r>
          </w:p>
        </w:tc>
        <w:tc>
          <w:tcPr>
            <w:tcW w:w="778" w:type="dxa"/>
            <w:gridSpan w:val="2"/>
            <w:shd w:val="clear" w:color="auto" w:fill="auto"/>
            <w:vAlign w:val="center"/>
          </w:tcPr>
          <w:p w14:paraId="52204539"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3B0C816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69CC7918"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644E8E8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34BE675F"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0790864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shd w:val="clear" w:color="auto" w:fill="auto"/>
            <w:vAlign w:val="center"/>
          </w:tcPr>
          <w:p w14:paraId="4E7CE2D5" w14:textId="77777777" w:rsidR="00ED31C5" w:rsidRPr="00867B5F" w:rsidRDefault="00ED31C5" w:rsidP="00573A4F">
            <w:pPr>
              <w:spacing w:after="0" w:line="240" w:lineRule="auto"/>
              <w:jc w:val="center"/>
              <w:rPr>
                <w:rFonts w:ascii="Calibri" w:hAnsi="Calibri" w:cs="Calibri"/>
                <w:sz w:val="16"/>
                <w:szCs w:val="16"/>
                <w:lang w:eastAsia="ko-KR"/>
              </w:rPr>
            </w:pPr>
          </w:p>
        </w:tc>
        <w:tc>
          <w:tcPr>
            <w:tcW w:w="462" w:type="dxa"/>
            <w:gridSpan w:val="4"/>
            <w:shd w:val="clear" w:color="auto" w:fill="auto"/>
            <w:vAlign w:val="center"/>
          </w:tcPr>
          <w:p w14:paraId="2816DB5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0FE8BFB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6F10A58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6CAB0D26"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7924543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01C024CB"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43502CA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75CCEEC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51F08A4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9" w:type="dxa"/>
            <w:gridSpan w:val="3"/>
            <w:shd w:val="clear" w:color="auto" w:fill="auto"/>
            <w:vAlign w:val="center"/>
          </w:tcPr>
          <w:p w14:paraId="13F4AA2C" w14:textId="77777777" w:rsidR="00ED31C5" w:rsidRPr="00867B5F" w:rsidRDefault="00ED31C5" w:rsidP="00573A4F">
            <w:pPr>
              <w:spacing w:after="0" w:line="240" w:lineRule="auto"/>
              <w:jc w:val="center"/>
              <w:rPr>
                <w:rFonts w:ascii="Wingdings" w:hAnsi="Wingdings" w:cs="Calibri"/>
                <w:lang w:eastAsia="ko-KR"/>
              </w:rPr>
            </w:pPr>
          </w:p>
        </w:tc>
        <w:tc>
          <w:tcPr>
            <w:tcW w:w="949" w:type="dxa"/>
            <w:gridSpan w:val="5"/>
            <w:shd w:val="clear" w:color="000000" w:fill="D0CECE"/>
            <w:vAlign w:val="center"/>
          </w:tcPr>
          <w:p w14:paraId="2C31033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6F546B41"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14A3918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1077" w:type="dxa"/>
            <w:gridSpan w:val="3"/>
            <w:tcBorders>
              <w:right w:val="single" w:sz="8" w:space="0" w:color="000000"/>
            </w:tcBorders>
            <w:shd w:val="clear" w:color="auto" w:fill="auto"/>
            <w:vAlign w:val="center"/>
          </w:tcPr>
          <w:p w14:paraId="6211C320" w14:textId="77777777" w:rsidR="00ED31C5" w:rsidRPr="00867B5F" w:rsidRDefault="00ED31C5" w:rsidP="00573A4F">
            <w:pPr>
              <w:spacing w:after="0" w:line="240" w:lineRule="auto"/>
              <w:jc w:val="center"/>
              <w:rPr>
                <w:rFonts w:ascii="Wingdings" w:hAnsi="Wingdings" w:cs="Calibri"/>
                <w:lang w:eastAsia="ko-KR"/>
              </w:rPr>
            </w:pPr>
          </w:p>
        </w:tc>
      </w:tr>
      <w:tr w:rsidR="00ED31C5" w:rsidRPr="00867B5F" w14:paraId="21DEC8C3"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2A224511" w14:textId="77777777" w:rsidR="00ED31C5" w:rsidRPr="00867B5F" w:rsidRDefault="00ED31C5" w:rsidP="00573A4F">
            <w:pPr>
              <w:spacing w:after="0" w:line="240" w:lineRule="auto"/>
              <w:rPr>
                <w:sz w:val="14"/>
                <w:szCs w:val="14"/>
                <w:lang w:eastAsia="ko-KR"/>
              </w:rPr>
            </w:pPr>
            <w:r w:rsidRPr="00867B5F">
              <w:rPr>
                <w:sz w:val="14"/>
                <w:szCs w:val="14"/>
                <w:lang w:eastAsia="ko-KR"/>
              </w:rPr>
              <w:t>Invasive ventilation</w:t>
            </w:r>
          </w:p>
        </w:tc>
        <w:tc>
          <w:tcPr>
            <w:tcW w:w="778" w:type="dxa"/>
            <w:gridSpan w:val="2"/>
            <w:shd w:val="clear" w:color="auto" w:fill="auto"/>
            <w:vAlign w:val="center"/>
          </w:tcPr>
          <w:p w14:paraId="7FC0639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29" w:type="dxa"/>
            <w:gridSpan w:val="2"/>
            <w:shd w:val="clear" w:color="000000" w:fill="D0CECE"/>
            <w:vAlign w:val="center"/>
          </w:tcPr>
          <w:p w14:paraId="12BA27A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0A8ED169"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24046A09"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AGE</w:t>
            </w:r>
          </w:p>
        </w:tc>
        <w:tc>
          <w:tcPr>
            <w:tcW w:w="562" w:type="dxa"/>
            <w:gridSpan w:val="2"/>
            <w:shd w:val="clear" w:color="auto" w:fill="auto"/>
            <w:vAlign w:val="center"/>
          </w:tcPr>
          <w:p w14:paraId="58649A4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91" w:type="dxa"/>
            <w:gridSpan w:val="3"/>
            <w:shd w:val="clear" w:color="000000" w:fill="D0CECE"/>
            <w:vAlign w:val="center"/>
          </w:tcPr>
          <w:p w14:paraId="267FB32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shd w:val="clear" w:color="auto" w:fill="auto"/>
            <w:vAlign w:val="center"/>
          </w:tcPr>
          <w:p w14:paraId="0C085701" w14:textId="77777777" w:rsidR="00ED31C5" w:rsidRPr="00867B5F" w:rsidRDefault="00ED31C5" w:rsidP="00573A4F">
            <w:pPr>
              <w:spacing w:after="0" w:line="240" w:lineRule="auto"/>
              <w:jc w:val="center"/>
              <w:rPr>
                <w:rFonts w:ascii="Calibri" w:hAnsi="Calibri" w:cs="Calibri"/>
                <w:sz w:val="16"/>
                <w:szCs w:val="16"/>
                <w:lang w:eastAsia="ko-KR"/>
              </w:rPr>
            </w:pPr>
          </w:p>
        </w:tc>
        <w:tc>
          <w:tcPr>
            <w:tcW w:w="462" w:type="dxa"/>
            <w:gridSpan w:val="4"/>
            <w:shd w:val="clear" w:color="auto" w:fill="auto"/>
            <w:vAlign w:val="center"/>
          </w:tcPr>
          <w:p w14:paraId="36FE7C8F"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5BFD4075"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33" w:type="dxa"/>
            <w:gridSpan w:val="3"/>
            <w:shd w:val="clear" w:color="000000" w:fill="D0CECE"/>
            <w:vAlign w:val="center"/>
          </w:tcPr>
          <w:p w14:paraId="1D9E9F6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86" w:type="dxa"/>
            <w:gridSpan w:val="3"/>
            <w:shd w:val="clear" w:color="auto" w:fill="auto"/>
            <w:vAlign w:val="center"/>
          </w:tcPr>
          <w:p w14:paraId="6956C0AF"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9" w:type="dxa"/>
            <w:gridSpan w:val="3"/>
            <w:shd w:val="clear" w:color="000000" w:fill="D0CECE"/>
            <w:vAlign w:val="center"/>
          </w:tcPr>
          <w:p w14:paraId="402ADA3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4702EF69"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56A7712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70ACAF1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2BC71CD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10A94EC7"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4A3FDB6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0ED086E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&gt;2D</w:t>
            </w:r>
          </w:p>
        </w:tc>
        <w:tc>
          <w:tcPr>
            <w:tcW w:w="528" w:type="dxa"/>
            <w:gridSpan w:val="3"/>
            <w:shd w:val="clear" w:color="000000" w:fill="D0CECE"/>
            <w:vAlign w:val="center"/>
          </w:tcPr>
          <w:p w14:paraId="70D37A1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7BFFDD6E"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628F46F9"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AC8A7CB" w14:textId="77777777" w:rsidR="00ED31C5" w:rsidRPr="00867B5F" w:rsidRDefault="00ED31C5" w:rsidP="00573A4F">
            <w:pPr>
              <w:spacing w:after="0" w:line="240" w:lineRule="auto"/>
              <w:rPr>
                <w:sz w:val="14"/>
                <w:szCs w:val="14"/>
                <w:lang w:eastAsia="ko-KR"/>
              </w:rPr>
            </w:pPr>
            <w:r w:rsidRPr="00867B5F">
              <w:rPr>
                <w:sz w:val="14"/>
                <w:szCs w:val="14"/>
                <w:lang w:eastAsia="ko-KR"/>
              </w:rPr>
              <w:t>Delivery room intubation</w:t>
            </w:r>
          </w:p>
        </w:tc>
        <w:tc>
          <w:tcPr>
            <w:tcW w:w="778" w:type="dxa"/>
            <w:gridSpan w:val="2"/>
            <w:shd w:val="clear" w:color="auto" w:fill="auto"/>
            <w:vAlign w:val="center"/>
          </w:tcPr>
          <w:p w14:paraId="7EDA1778"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0FC3593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54419DB8"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744C6B6A" w14:textId="77777777" w:rsidR="00ED31C5" w:rsidRPr="00867B5F" w:rsidRDefault="00ED31C5" w:rsidP="00573A4F">
            <w:pPr>
              <w:spacing w:after="0" w:line="240" w:lineRule="auto"/>
              <w:jc w:val="center"/>
              <w:rPr>
                <w:rFonts w:ascii="Wingdings" w:hAnsi="Wingdings" w:cs="Calibri"/>
                <w:lang w:eastAsia="ko-KR"/>
              </w:rPr>
            </w:pPr>
          </w:p>
        </w:tc>
        <w:tc>
          <w:tcPr>
            <w:tcW w:w="562" w:type="dxa"/>
            <w:gridSpan w:val="2"/>
            <w:shd w:val="clear" w:color="auto" w:fill="auto"/>
            <w:vAlign w:val="center"/>
          </w:tcPr>
          <w:p w14:paraId="32C1BDF7" w14:textId="77777777" w:rsidR="00ED31C5" w:rsidRPr="00867B5F" w:rsidRDefault="00ED31C5" w:rsidP="00573A4F">
            <w:pPr>
              <w:spacing w:after="0" w:line="240" w:lineRule="auto"/>
              <w:jc w:val="center"/>
              <w:rPr>
                <w:rFonts w:ascii="Wingdings" w:hAnsi="Wingdings" w:cs="Calibri"/>
                <w:lang w:eastAsia="ko-KR"/>
              </w:rPr>
            </w:pPr>
          </w:p>
        </w:tc>
        <w:tc>
          <w:tcPr>
            <w:tcW w:w="691" w:type="dxa"/>
            <w:gridSpan w:val="3"/>
            <w:shd w:val="clear" w:color="000000" w:fill="D0CECE"/>
            <w:vAlign w:val="center"/>
          </w:tcPr>
          <w:p w14:paraId="4DA17B5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shd w:val="clear" w:color="auto" w:fill="auto"/>
            <w:vAlign w:val="center"/>
          </w:tcPr>
          <w:p w14:paraId="4705341C" w14:textId="77777777" w:rsidR="00ED31C5" w:rsidRPr="00867B5F" w:rsidRDefault="00ED31C5" w:rsidP="00573A4F">
            <w:pPr>
              <w:spacing w:after="0" w:line="240" w:lineRule="auto"/>
              <w:jc w:val="center"/>
              <w:rPr>
                <w:rFonts w:ascii="Calibri" w:hAnsi="Calibri" w:cs="Calibri"/>
                <w:sz w:val="16"/>
                <w:szCs w:val="16"/>
                <w:lang w:eastAsia="ko-KR"/>
              </w:rPr>
            </w:pPr>
          </w:p>
        </w:tc>
        <w:tc>
          <w:tcPr>
            <w:tcW w:w="462" w:type="dxa"/>
            <w:gridSpan w:val="4"/>
            <w:shd w:val="clear" w:color="auto" w:fill="auto"/>
            <w:vAlign w:val="center"/>
          </w:tcPr>
          <w:p w14:paraId="2DACF3E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5F15EE09" w14:textId="77777777" w:rsidR="00ED31C5" w:rsidRPr="00867B5F" w:rsidRDefault="00ED31C5" w:rsidP="00573A4F">
            <w:pPr>
              <w:spacing w:after="0" w:line="240" w:lineRule="auto"/>
              <w:jc w:val="center"/>
              <w:rPr>
                <w:rFonts w:ascii="Wingdings" w:hAnsi="Wingdings" w:cs="Calibri"/>
                <w:lang w:eastAsia="ko-KR"/>
              </w:rPr>
            </w:pPr>
          </w:p>
        </w:tc>
        <w:tc>
          <w:tcPr>
            <w:tcW w:w="833" w:type="dxa"/>
            <w:gridSpan w:val="3"/>
            <w:shd w:val="clear" w:color="000000" w:fill="D0CECE"/>
            <w:vAlign w:val="center"/>
          </w:tcPr>
          <w:p w14:paraId="6759B88B" w14:textId="77777777" w:rsidR="00ED31C5" w:rsidRPr="00867B5F" w:rsidRDefault="00ED31C5" w:rsidP="00573A4F">
            <w:pPr>
              <w:spacing w:after="0" w:line="240" w:lineRule="auto"/>
              <w:jc w:val="center"/>
              <w:rPr>
                <w:rFonts w:ascii="Wingdings" w:hAnsi="Wingdings" w:cs="Calibri"/>
                <w:lang w:eastAsia="ko-KR"/>
              </w:rPr>
            </w:pPr>
          </w:p>
        </w:tc>
        <w:tc>
          <w:tcPr>
            <w:tcW w:w="886" w:type="dxa"/>
            <w:gridSpan w:val="3"/>
            <w:shd w:val="clear" w:color="auto" w:fill="auto"/>
            <w:vAlign w:val="center"/>
          </w:tcPr>
          <w:p w14:paraId="78098E33" w14:textId="77777777" w:rsidR="00ED31C5" w:rsidRPr="00867B5F" w:rsidRDefault="00ED31C5" w:rsidP="00573A4F">
            <w:pPr>
              <w:spacing w:after="0" w:line="240" w:lineRule="auto"/>
              <w:jc w:val="center"/>
              <w:rPr>
                <w:rFonts w:ascii="Wingdings" w:hAnsi="Wingdings" w:cs="Calibri"/>
                <w:lang w:eastAsia="ko-KR"/>
              </w:rPr>
            </w:pPr>
          </w:p>
        </w:tc>
        <w:tc>
          <w:tcPr>
            <w:tcW w:w="669" w:type="dxa"/>
            <w:gridSpan w:val="3"/>
            <w:shd w:val="clear" w:color="000000" w:fill="D0CECE"/>
            <w:vAlign w:val="center"/>
          </w:tcPr>
          <w:p w14:paraId="21A1355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4087F2FE"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3A81D07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2126548C"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56863C0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76B8AE3A"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2600EC4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0C75D197"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1EF6474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69184155"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2FF00ECE"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2DA2AA48" w14:textId="77777777" w:rsidR="00ED31C5" w:rsidRPr="00867B5F" w:rsidRDefault="00ED31C5" w:rsidP="00573A4F">
            <w:pPr>
              <w:spacing w:after="0" w:line="240" w:lineRule="auto"/>
              <w:rPr>
                <w:sz w:val="14"/>
                <w:szCs w:val="14"/>
                <w:lang w:eastAsia="ko-KR"/>
              </w:rPr>
            </w:pPr>
            <w:r w:rsidRPr="00867B5F">
              <w:rPr>
                <w:sz w:val="14"/>
                <w:szCs w:val="14"/>
                <w:lang w:eastAsia="ko-KR"/>
              </w:rPr>
              <w:t>Mean F</w:t>
            </w:r>
            <w:r w:rsidRPr="00867B5F">
              <w:rPr>
                <w:sz w:val="14"/>
                <w:szCs w:val="14"/>
                <w:vertAlign w:val="subscript"/>
                <w:lang w:eastAsia="ko-KR"/>
              </w:rPr>
              <w:t>i</w:t>
            </w:r>
            <w:r w:rsidRPr="00867B5F">
              <w:rPr>
                <w:sz w:val="14"/>
                <w:szCs w:val="14"/>
                <w:lang w:eastAsia="ko-KR"/>
              </w:rPr>
              <w:t>O</w:t>
            </w:r>
            <w:r w:rsidRPr="00867B5F">
              <w:rPr>
                <w:sz w:val="14"/>
                <w:szCs w:val="14"/>
                <w:vertAlign w:val="subscript"/>
                <w:lang w:eastAsia="ko-KR"/>
              </w:rPr>
              <w:t>2</w:t>
            </w:r>
          </w:p>
        </w:tc>
        <w:tc>
          <w:tcPr>
            <w:tcW w:w="778" w:type="dxa"/>
            <w:gridSpan w:val="2"/>
            <w:shd w:val="clear" w:color="auto" w:fill="auto"/>
            <w:vAlign w:val="center"/>
          </w:tcPr>
          <w:p w14:paraId="546B4E3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≥0.6</w:t>
            </w:r>
          </w:p>
        </w:tc>
        <w:tc>
          <w:tcPr>
            <w:tcW w:w="429" w:type="dxa"/>
            <w:gridSpan w:val="2"/>
            <w:shd w:val="clear" w:color="000000" w:fill="D0CECE"/>
            <w:vAlign w:val="center"/>
          </w:tcPr>
          <w:p w14:paraId="33A5824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MAX</w:t>
            </w:r>
          </w:p>
        </w:tc>
        <w:tc>
          <w:tcPr>
            <w:tcW w:w="538" w:type="dxa"/>
            <w:gridSpan w:val="2"/>
            <w:shd w:val="clear" w:color="auto" w:fill="auto"/>
            <w:vAlign w:val="center"/>
          </w:tcPr>
          <w:p w14:paraId="6F84C5BF" w14:textId="77777777" w:rsidR="00ED31C5" w:rsidRPr="00867B5F" w:rsidRDefault="00ED31C5" w:rsidP="00573A4F">
            <w:pPr>
              <w:spacing w:after="0" w:line="240" w:lineRule="auto"/>
              <w:jc w:val="center"/>
              <w:rPr>
                <w:rFonts w:ascii="Wingdings" w:hAnsi="Wingdings" w:cs="Calibri"/>
                <w:lang w:eastAsia="ko-KR"/>
              </w:rPr>
            </w:pPr>
          </w:p>
        </w:tc>
        <w:tc>
          <w:tcPr>
            <w:tcW w:w="867" w:type="dxa"/>
            <w:gridSpan w:val="4"/>
            <w:shd w:val="clear" w:color="000000" w:fill="D0CECE"/>
            <w:vAlign w:val="center"/>
          </w:tcPr>
          <w:p w14:paraId="53A3214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≥0.6</w:t>
            </w:r>
          </w:p>
        </w:tc>
        <w:tc>
          <w:tcPr>
            <w:tcW w:w="562" w:type="dxa"/>
            <w:gridSpan w:val="2"/>
            <w:shd w:val="clear" w:color="auto" w:fill="auto"/>
            <w:vAlign w:val="center"/>
          </w:tcPr>
          <w:p w14:paraId="34417CF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MAX</w:t>
            </w:r>
          </w:p>
        </w:tc>
        <w:tc>
          <w:tcPr>
            <w:tcW w:w="691" w:type="dxa"/>
            <w:gridSpan w:val="3"/>
            <w:shd w:val="clear" w:color="000000" w:fill="D0CECE"/>
            <w:vAlign w:val="center"/>
          </w:tcPr>
          <w:p w14:paraId="4F64AC9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MAX</w:t>
            </w:r>
          </w:p>
        </w:tc>
        <w:tc>
          <w:tcPr>
            <w:tcW w:w="474" w:type="dxa"/>
            <w:gridSpan w:val="2"/>
            <w:shd w:val="clear" w:color="auto" w:fill="auto"/>
            <w:vAlign w:val="center"/>
          </w:tcPr>
          <w:p w14:paraId="643EA713" w14:textId="77777777" w:rsidR="00ED31C5" w:rsidRPr="00867B5F" w:rsidRDefault="00ED31C5" w:rsidP="00573A4F">
            <w:pPr>
              <w:spacing w:after="0" w:line="240" w:lineRule="auto"/>
              <w:jc w:val="center"/>
              <w:rPr>
                <w:rFonts w:ascii="Wingdings" w:hAnsi="Wingdings" w:cs="Calibri"/>
                <w:lang w:eastAsia="ko-KR"/>
              </w:rPr>
            </w:pPr>
          </w:p>
        </w:tc>
        <w:tc>
          <w:tcPr>
            <w:tcW w:w="462" w:type="dxa"/>
            <w:gridSpan w:val="4"/>
            <w:shd w:val="clear" w:color="auto" w:fill="auto"/>
            <w:vAlign w:val="center"/>
          </w:tcPr>
          <w:p w14:paraId="529C6BE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20" w:type="dxa"/>
            <w:gridSpan w:val="3"/>
            <w:shd w:val="clear" w:color="000000" w:fill="D0CECE"/>
            <w:vAlign w:val="center"/>
          </w:tcPr>
          <w:p w14:paraId="55E45B4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348D9A6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3768B6A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9" w:type="dxa"/>
            <w:gridSpan w:val="3"/>
            <w:shd w:val="clear" w:color="000000" w:fill="D0CECE"/>
            <w:vAlign w:val="center"/>
          </w:tcPr>
          <w:p w14:paraId="4733498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83" w:type="dxa"/>
            <w:gridSpan w:val="2"/>
            <w:shd w:val="clear" w:color="auto" w:fill="auto"/>
            <w:vAlign w:val="center"/>
          </w:tcPr>
          <w:p w14:paraId="1599AB39"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8" w:type="dxa"/>
            <w:gridSpan w:val="3"/>
            <w:shd w:val="clear" w:color="000000" w:fill="D0CECE"/>
            <w:vAlign w:val="center"/>
          </w:tcPr>
          <w:p w14:paraId="434A6CF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29" w:type="dxa"/>
            <w:gridSpan w:val="2"/>
            <w:shd w:val="clear" w:color="auto" w:fill="auto"/>
            <w:vAlign w:val="center"/>
          </w:tcPr>
          <w:p w14:paraId="19442A76" w14:textId="77777777" w:rsidR="00ED31C5" w:rsidRPr="00867B5F" w:rsidRDefault="00ED31C5" w:rsidP="00573A4F">
            <w:pPr>
              <w:spacing w:after="0" w:line="240" w:lineRule="auto"/>
              <w:jc w:val="center"/>
              <w:rPr>
                <w:rFonts w:ascii="Wingdings" w:hAnsi="Wingdings" w:cs="Calibri"/>
                <w:lang w:eastAsia="ko-KR"/>
              </w:rPr>
            </w:pPr>
          </w:p>
        </w:tc>
        <w:tc>
          <w:tcPr>
            <w:tcW w:w="801" w:type="dxa"/>
            <w:gridSpan w:val="3"/>
            <w:shd w:val="clear" w:color="000000" w:fill="D0CECE"/>
            <w:vAlign w:val="center"/>
          </w:tcPr>
          <w:p w14:paraId="671DB0B4"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9" w:type="dxa"/>
            <w:gridSpan w:val="3"/>
            <w:shd w:val="clear" w:color="auto" w:fill="auto"/>
            <w:vAlign w:val="center"/>
          </w:tcPr>
          <w:p w14:paraId="7910E04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MAX</w:t>
            </w:r>
          </w:p>
        </w:tc>
        <w:tc>
          <w:tcPr>
            <w:tcW w:w="949" w:type="dxa"/>
            <w:gridSpan w:val="5"/>
            <w:shd w:val="clear" w:color="000000" w:fill="D0CECE"/>
            <w:vAlign w:val="center"/>
          </w:tcPr>
          <w:p w14:paraId="1779CDE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36DDE2ED"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7957722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1077" w:type="dxa"/>
            <w:gridSpan w:val="3"/>
            <w:tcBorders>
              <w:right w:val="single" w:sz="8" w:space="0" w:color="000000"/>
            </w:tcBorders>
            <w:shd w:val="clear" w:color="auto" w:fill="auto"/>
            <w:vAlign w:val="center"/>
          </w:tcPr>
          <w:p w14:paraId="2AC3ADD2"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r>
      <w:tr w:rsidR="00ED31C5" w:rsidRPr="00867B5F" w14:paraId="48174884"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2774D38C" w14:textId="77777777" w:rsidR="00ED31C5" w:rsidRPr="00867B5F" w:rsidRDefault="00ED31C5" w:rsidP="00573A4F">
            <w:pPr>
              <w:spacing w:after="0" w:line="240" w:lineRule="auto"/>
              <w:rPr>
                <w:sz w:val="14"/>
                <w:szCs w:val="14"/>
                <w:lang w:eastAsia="ko-KR"/>
              </w:rPr>
            </w:pPr>
            <w:r w:rsidRPr="00867B5F">
              <w:rPr>
                <w:sz w:val="14"/>
                <w:szCs w:val="14"/>
                <w:lang w:eastAsia="ko-KR"/>
              </w:rPr>
              <w:t>Peak inspiratory pressure</w:t>
            </w:r>
          </w:p>
        </w:tc>
        <w:tc>
          <w:tcPr>
            <w:tcW w:w="778" w:type="dxa"/>
            <w:gridSpan w:val="2"/>
            <w:shd w:val="clear" w:color="auto" w:fill="auto"/>
            <w:vAlign w:val="center"/>
          </w:tcPr>
          <w:p w14:paraId="47E46C1D"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21146E9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38" w:type="dxa"/>
            <w:gridSpan w:val="2"/>
            <w:shd w:val="clear" w:color="auto" w:fill="auto"/>
            <w:vAlign w:val="center"/>
          </w:tcPr>
          <w:p w14:paraId="27E3CA29" w14:textId="77777777" w:rsidR="00ED31C5" w:rsidRPr="00867B5F" w:rsidRDefault="00ED31C5" w:rsidP="00573A4F">
            <w:pPr>
              <w:spacing w:after="0" w:line="240" w:lineRule="auto"/>
              <w:jc w:val="center"/>
              <w:rPr>
                <w:rFonts w:ascii="Wingdings" w:hAnsi="Wingdings" w:cs="Calibri"/>
                <w:lang w:eastAsia="ko-KR"/>
              </w:rPr>
            </w:pPr>
          </w:p>
        </w:tc>
        <w:tc>
          <w:tcPr>
            <w:tcW w:w="867" w:type="dxa"/>
            <w:gridSpan w:val="4"/>
            <w:shd w:val="clear" w:color="000000" w:fill="D0CECE"/>
            <w:vAlign w:val="center"/>
          </w:tcPr>
          <w:p w14:paraId="68CF53E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&gt;25</w:t>
            </w:r>
          </w:p>
        </w:tc>
        <w:tc>
          <w:tcPr>
            <w:tcW w:w="562" w:type="dxa"/>
            <w:gridSpan w:val="2"/>
            <w:shd w:val="clear" w:color="auto" w:fill="auto"/>
            <w:vAlign w:val="center"/>
          </w:tcPr>
          <w:p w14:paraId="74D35415" w14:textId="77777777" w:rsidR="00ED31C5" w:rsidRPr="00867B5F" w:rsidRDefault="00ED31C5" w:rsidP="00573A4F">
            <w:pPr>
              <w:spacing w:after="0" w:line="240" w:lineRule="auto"/>
              <w:jc w:val="center"/>
              <w:rPr>
                <w:rFonts w:ascii="Wingdings" w:hAnsi="Wingdings" w:cs="Calibri"/>
                <w:lang w:eastAsia="ko-KR"/>
              </w:rPr>
            </w:pPr>
          </w:p>
        </w:tc>
        <w:tc>
          <w:tcPr>
            <w:tcW w:w="691" w:type="dxa"/>
            <w:gridSpan w:val="3"/>
            <w:shd w:val="clear" w:color="000000" w:fill="D0CECE"/>
            <w:vAlign w:val="center"/>
          </w:tcPr>
          <w:p w14:paraId="6A4D912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shd w:val="clear" w:color="auto" w:fill="auto"/>
            <w:vAlign w:val="center"/>
          </w:tcPr>
          <w:p w14:paraId="3CC76CC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62" w:type="dxa"/>
            <w:gridSpan w:val="4"/>
            <w:shd w:val="clear" w:color="auto" w:fill="auto"/>
            <w:vAlign w:val="center"/>
          </w:tcPr>
          <w:p w14:paraId="49A3CFD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20" w:type="dxa"/>
            <w:gridSpan w:val="3"/>
            <w:shd w:val="clear" w:color="000000" w:fill="D0CECE"/>
            <w:vAlign w:val="center"/>
          </w:tcPr>
          <w:p w14:paraId="2C68B5D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48148099"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86" w:type="dxa"/>
            <w:gridSpan w:val="3"/>
            <w:shd w:val="clear" w:color="auto" w:fill="auto"/>
            <w:vAlign w:val="center"/>
          </w:tcPr>
          <w:p w14:paraId="55964DB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9" w:type="dxa"/>
            <w:gridSpan w:val="3"/>
            <w:shd w:val="clear" w:color="000000" w:fill="D0CECE"/>
            <w:vAlign w:val="center"/>
          </w:tcPr>
          <w:p w14:paraId="0230410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83" w:type="dxa"/>
            <w:gridSpan w:val="2"/>
            <w:shd w:val="clear" w:color="auto" w:fill="auto"/>
            <w:vAlign w:val="center"/>
          </w:tcPr>
          <w:p w14:paraId="103C1B7D" w14:textId="77777777" w:rsidR="00ED31C5" w:rsidRPr="00867B5F" w:rsidRDefault="00ED31C5" w:rsidP="00573A4F">
            <w:pPr>
              <w:spacing w:after="0" w:line="240" w:lineRule="auto"/>
              <w:jc w:val="center"/>
              <w:rPr>
                <w:rFonts w:ascii="Wingdings" w:hAnsi="Wingdings" w:cs="Calibri"/>
                <w:lang w:eastAsia="ko-KR"/>
              </w:rPr>
            </w:pPr>
          </w:p>
        </w:tc>
        <w:tc>
          <w:tcPr>
            <w:tcW w:w="668" w:type="dxa"/>
            <w:gridSpan w:val="3"/>
            <w:shd w:val="clear" w:color="000000" w:fill="D0CECE"/>
            <w:vAlign w:val="center"/>
          </w:tcPr>
          <w:p w14:paraId="6CF751B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6707D3D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01" w:type="dxa"/>
            <w:gridSpan w:val="3"/>
            <w:shd w:val="clear" w:color="000000" w:fill="D0CECE"/>
            <w:vAlign w:val="center"/>
          </w:tcPr>
          <w:p w14:paraId="3257D094"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9" w:type="dxa"/>
            <w:gridSpan w:val="3"/>
            <w:shd w:val="clear" w:color="auto" w:fill="auto"/>
            <w:vAlign w:val="center"/>
          </w:tcPr>
          <w:p w14:paraId="6DE98AF0" w14:textId="77777777" w:rsidR="00ED31C5" w:rsidRPr="00867B5F" w:rsidRDefault="00ED31C5" w:rsidP="00573A4F">
            <w:pPr>
              <w:spacing w:after="0" w:line="240" w:lineRule="auto"/>
              <w:jc w:val="center"/>
              <w:rPr>
                <w:rFonts w:ascii="Wingdings" w:hAnsi="Wingdings" w:cs="Calibri"/>
                <w:lang w:eastAsia="ko-KR"/>
              </w:rPr>
            </w:pPr>
          </w:p>
        </w:tc>
        <w:tc>
          <w:tcPr>
            <w:tcW w:w="949" w:type="dxa"/>
            <w:gridSpan w:val="5"/>
            <w:shd w:val="clear" w:color="000000" w:fill="D0CECE"/>
            <w:vAlign w:val="center"/>
          </w:tcPr>
          <w:p w14:paraId="33841CD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6E531D20"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0591373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2F00ADC6"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67D37C01"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4045C3A6" w14:textId="77777777" w:rsidR="00ED31C5" w:rsidRPr="00867B5F" w:rsidRDefault="00ED31C5" w:rsidP="00573A4F">
            <w:pPr>
              <w:spacing w:after="0" w:line="240" w:lineRule="auto"/>
              <w:rPr>
                <w:sz w:val="14"/>
                <w:szCs w:val="14"/>
                <w:lang w:eastAsia="ko-KR"/>
              </w:rPr>
            </w:pPr>
            <w:r w:rsidRPr="00867B5F">
              <w:rPr>
                <w:sz w:val="14"/>
                <w:szCs w:val="14"/>
                <w:lang w:eastAsia="ko-KR"/>
              </w:rPr>
              <w:t>Peak expiratory pressure</w:t>
            </w:r>
          </w:p>
        </w:tc>
        <w:tc>
          <w:tcPr>
            <w:tcW w:w="778" w:type="dxa"/>
            <w:gridSpan w:val="2"/>
            <w:shd w:val="clear" w:color="auto" w:fill="auto"/>
            <w:vAlign w:val="center"/>
          </w:tcPr>
          <w:p w14:paraId="4F6F8D06"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0581F13B" w14:textId="77777777" w:rsidR="00ED31C5" w:rsidRPr="00867B5F" w:rsidRDefault="00ED31C5" w:rsidP="00573A4F">
            <w:pPr>
              <w:spacing w:after="0" w:line="240" w:lineRule="auto"/>
              <w:jc w:val="center"/>
              <w:rPr>
                <w:rFonts w:ascii="Wingdings" w:hAnsi="Wingdings" w:cs="Calibri"/>
                <w:lang w:eastAsia="ko-KR"/>
              </w:rPr>
            </w:pPr>
          </w:p>
        </w:tc>
        <w:tc>
          <w:tcPr>
            <w:tcW w:w="538" w:type="dxa"/>
            <w:gridSpan w:val="2"/>
            <w:shd w:val="clear" w:color="auto" w:fill="auto"/>
            <w:vAlign w:val="center"/>
          </w:tcPr>
          <w:p w14:paraId="651013F0" w14:textId="77777777" w:rsidR="00ED31C5" w:rsidRPr="00867B5F" w:rsidRDefault="00ED31C5" w:rsidP="00573A4F">
            <w:pPr>
              <w:spacing w:after="0" w:line="240" w:lineRule="auto"/>
              <w:jc w:val="center"/>
              <w:rPr>
                <w:rFonts w:ascii="Wingdings" w:hAnsi="Wingdings" w:cs="Calibri"/>
                <w:lang w:eastAsia="ko-KR"/>
              </w:rPr>
            </w:pPr>
          </w:p>
        </w:tc>
        <w:tc>
          <w:tcPr>
            <w:tcW w:w="867" w:type="dxa"/>
            <w:gridSpan w:val="4"/>
            <w:shd w:val="clear" w:color="000000" w:fill="D0CECE"/>
            <w:vAlign w:val="center"/>
          </w:tcPr>
          <w:p w14:paraId="34D9BE2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20616B9D"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546A206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shd w:val="clear" w:color="auto" w:fill="auto"/>
            <w:vAlign w:val="center"/>
          </w:tcPr>
          <w:p w14:paraId="0669FC5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62" w:type="dxa"/>
            <w:gridSpan w:val="4"/>
            <w:shd w:val="clear" w:color="auto" w:fill="auto"/>
            <w:vAlign w:val="center"/>
          </w:tcPr>
          <w:p w14:paraId="2B0359A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20" w:type="dxa"/>
            <w:gridSpan w:val="3"/>
            <w:shd w:val="clear" w:color="000000" w:fill="D0CECE"/>
            <w:vAlign w:val="center"/>
          </w:tcPr>
          <w:p w14:paraId="3A93E5D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56E43D9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0D1BD2AE"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7F6E043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3AA5D714"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0738ED3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2DF10D61"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139B172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3FD34579"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271D0FC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20F3BA9C"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414AC0A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6BCE63B1"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44A662CC"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37491233" w14:textId="77777777" w:rsidR="00ED31C5" w:rsidRPr="00867B5F" w:rsidRDefault="00ED31C5" w:rsidP="00573A4F">
            <w:pPr>
              <w:spacing w:after="0" w:line="240" w:lineRule="auto"/>
              <w:rPr>
                <w:sz w:val="14"/>
                <w:szCs w:val="14"/>
                <w:lang w:eastAsia="ko-KR"/>
              </w:rPr>
            </w:pPr>
            <w:r w:rsidRPr="00867B5F">
              <w:rPr>
                <w:sz w:val="14"/>
                <w:szCs w:val="14"/>
                <w:lang w:eastAsia="ko-KR"/>
              </w:rPr>
              <w:t>Mean airway pressure</w:t>
            </w:r>
          </w:p>
        </w:tc>
        <w:tc>
          <w:tcPr>
            <w:tcW w:w="778" w:type="dxa"/>
            <w:gridSpan w:val="2"/>
            <w:shd w:val="clear" w:color="auto" w:fill="auto"/>
            <w:vAlign w:val="center"/>
          </w:tcPr>
          <w:p w14:paraId="094BEE38"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40FE9CF5" w14:textId="77777777" w:rsidR="00ED31C5" w:rsidRPr="00867B5F" w:rsidRDefault="00ED31C5" w:rsidP="00573A4F">
            <w:pPr>
              <w:spacing w:after="0" w:line="240" w:lineRule="auto"/>
              <w:jc w:val="center"/>
              <w:rPr>
                <w:rFonts w:ascii="Wingdings" w:hAnsi="Wingdings" w:cs="Calibri"/>
                <w:lang w:eastAsia="ko-KR"/>
              </w:rPr>
            </w:pPr>
          </w:p>
        </w:tc>
        <w:tc>
          <w:tcPr>
            <w:tcW w:w="538" w:type="dxa"/>
            <w:gridSpan w:val="2"/>
            <w:shd w:val="clear" w:color="auto" w:fill="auto"/>
            <w:vAlign w:val="center"/>
          </w:tcPr>
          <w:p w14:paraId="02D828D7" w14:textId="77777777" w:rsidR="00ED31C5" w:rsidRPr="00867B5F" w:rsidRDefault="00ED31C5" w:rsidP="00573A4F">
            <w:pPr>
              <w:spacing w:after="0" w:line="240" w:lineRule="auto"/>
              <w:jc w:val="center"/>
              <w:rPr>
                <w:rFonts w:ascii="Wingdings" w:hAnsi="Wingdings" w:cs="Calibri"/>
                <w:lang w:eastAsia="ko-KR"/>
              </w:rPr>
            </w:pPr>
          </w:p>
        </w:tc>
        <w:tc>
          <w:tcPr>
            <w:tcW w:w="867" w:type="dxa"/>
            <w:gridSpan w:val="4"/>
            <w:shd w:val="clear" w:color="000000" w:fill="D0CECE"/>
            <w:vAlign w:val="center"/>
          </w:tcPr>
          <w:p w14:paraId="39A37EA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503F59AA"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295F9CA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shd w:val="clear" w:color="auto" w:fill="auto"/>
            <w:vAlign w:val="center"/>
          </w:tcPr>
          <w:p w14:paraId="540ABBD1" w14:textId="77777777" w:rsidR="00ED31C5" w:rsidRPr="00867B5F" w:rsidRDefault="00ED31C5" w:rsidP="00573A4F">
            <w:pPr>
              <w:spacing w:after="0" w:line="240" w:lineRule="auto"/>
              <w:jc w:val="center"/>
              <w:rPr>
                <w:rFonts w:ascii="Calibri" w:hAnsi="Calibri" w:cs="Calibri"/>
                <w:sz w:val="16"/>
                <w:szCs w:val="16"/>
                <w:lang w:eastAsia="ko-KR"/>
              </w:rPr>
            </w:pPr>
          </w:p>
        </w:tc>
        <w:tc>
          <w:tcPr>
            <w:tcW w:w="462" w:type="dxa"/>
            <w:gridSpan w:val="4"/>
            <w:shd w:val="clear" w:color="auto" w:fill="auto"/>
            <w:vAlign w:val="center"/>
          </w:tcPr>
          <w:p w14:paraId="3AD41D6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76783E5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7DFCBEE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6435D886"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00C076B5"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83" w:type="dxa"/>
            <w:gridSpan w:val="2"/>
            <w:shd w:val="clear" w:color="auto" w:fill="auto"/>
            <w:vAlign w:val="center"/>
          </w:tcPr>
          <w:p w14:paraId="7296B20D" w14:textId="77777777" w:rsidR="00ED31C5" w:rsidRPr="00867B5F" w:rsidRDefault="00ED31C5" w:rsidP="00573A4F">
            <w:pPr>
              <w:spacing w:after="0" w:line="240" w:lineRule="auto"/>
              <w:jc w:val="center"/>
              <w:rPr>
                <w:rFonts w:ascii="Wingdings" w:hAnsi="Wingdings" w:cs="Calibri"/>
                <w:lang w:eastAsia="ko-KR"/>
              </w:rPr>
            </w:pPr>
          </w:p>
        </w:tc>
        <w:tc>
          <w:tcPr>
            <w:tcW w:w="668" w:type="dxa"/>
            <w:gridSpan w:val="3"/>
            <w:shd w:val="clear" w:color="000000" w:fill="D0CECE"/>
            <w:vAlign w:val="center"/>
          </w:tcPr>
          <w:p w14:paraId="1A3994B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2E09DB9C"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4B3AC7F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9" w:type="dxa"/>
            <w:gridSpan w:val="3"/>
            <w:shd w:val="clear" w:color="auto" w:fill="auto"/>
            <w:vAlign w:val="center"/>
          </w:tcPr>
          <w:p w14:paraId="29151AF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MAX</w:t>
            </w:r>
          </w:p>
        </w:tc>
        <w:tc>
          <w:tcPr>
            <w:tcW w:w="949" w:type="dxa"/>
            <w:gridSpan w:val="5"/>
            <w:shd w:val="clear" w:color="000000" w:fill="D0CECE"/>
            <w:vAlign w:val="center"/>
          </w:tcPr>
          <w:p w14:paraId="29B8CC0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3177EEE7"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6114DCE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786B3A3E"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29C8D91E"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3E28F2C4" w14:textId="77777777" w:rsidR="00ED31C5" w:rsidRPr="00867B5F" w:rsidRDefault="00ED31C5" w:rsidP="00573A4F">
            <w:pPr>
              <w:spacing w:after="0" w:line="240" w:lineRule="auto"/>
              <w:rPr>
                <w:sz w:val="14"/>
                <w:szCs w:val="14"/>
                <w:lang w:eastAsia="ko-KR"/>
              </w:rPr>
            </w:pPr>
            <w:r w:rsidRPr="00867B5F">
              <w:rPr>
                <w:sz w:val="14"/>
                <w:szCs w:val="14"/>
                <w:lang w:eastAsia="ko-KR"/>
              </w:rPr>
              <w:t>Rate</w:t>
            </w:r>
          </w:p>
        </w:tc>
        <w:tc>
          <w:tcPr>
            <w:tcW w:w="778" w:type="dxa"/>
            <w:gridSpan w:val="2"/>
            <w:shd w:val="clear" w:color="auto" w:fill="auto"/>
            <w:vAlign w:val="center"/>
          </w:tcPr>
          <w:p w14:paraId="43F62E0F"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5651BBA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1898FD71"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403F909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619C02EB"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3928E57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shd w:val="clear" w:color="auto" w:fill="auto"/>
            <w:vAlign w:val="center"/>
          </w:tcPr>
          <w:p w14:paraId="70F6BB06"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62" w:type="dxa"/>
            <w:gridSpan w:val="4"/>
            <w:shd w:val="clear" w:color="auto" w:fill="auto"/>
            <w:vAlign w:val="center"/>
          </w:tcPr>
          <w:p w14:paraId="4471BE0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20" w:type="dxa"/>
            <w:gridSpan w:val="3"/>
            <w:shd w:val="clear" w:color="000000" w:fill="D0CECE"/>
            <w:vAlign w:val="center"/>
          </w:tcPr>
          <w:p w14:paraId="5A930AB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560E42C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7C25A123"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4AA3C6C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83" w:type="dxa"/>
            <w:gridSpan w:val="2"/>
            <w:shd w:val="clear" w:color="auto" w:fill="auto"/>
            <w:vAlign w:val="center"/>
          </w:tcPr>
          <w:p w14:paraId="080DC54B" w14:textId="77777777" w:rsidR="00ED31C5" w:rsidRPr="00867B5F" w:rsidRDefault="00ED31C5" w:rsidP="00573A4F">
            <w:pPr>
              <w:spacing w:after="0" w:line="240" w:lineRule="auto"/>
              <w:jc w:val="center"/>
              <w:rPr>
                <w:rFonts w:ascii="Wingdings" w:hAnsi="Wingdings" w:cs="Calibri"/>
                <w:lang w:eastAsia="ko-KR"/>
              </w:rPr>
            </w:pPr>
          </w:p>
        </w:tc>
        <w:tc>
          <w:tcPr>
            <w:tcW w:w="668" w:type="dxa"/>
            <w:gridSpan w:val="3"/>
            <w:shd w:val="clear" w:color="000000" w:fill="D0CECE"/>
            <w:vAlign w:val="center"/>
          </w:tcPr>
          <w:p w14:paraId="1356918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7B19EC9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2C96430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1B976700"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1A57289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1CBD0E89"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1BE363E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7D7C6F5A"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1294781B"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193E0C79" w14:textId="77777777" w:rsidR="00ED31C5" w:rsidRPr="00867B5F" w:rsidRDefault="00ED31C5" w:rsidP="00573A4F">
            <w:pPr>
              <w:spacing w:after="0" w:line="240" w:lineRule="auto"/>
              <w:rPr>
                <w:b/>
                <w:bCs/>
                <w:sz w:val="14"/>
                <w:szCs w:val="14"/>
                <w:u w:val="single"/>
                <w:lang w:eastAsia="ko-KR"/>
              </w:rPr>
            </w:pPr>
            <w:r w:rsidRPr="00867B5F">
              <w:rPr>
                <w:b/>
                <w:bCs/>
                <w:sz w:val="14"/>
                <w:szCs w:val="14"/>
                <w:u w:val="single"/>
                <w:lang w:eastAsia="ko-KR"/>
              </w:rPr>
              <w:t>Bloods</w:t>
            </w:r>
          </w:p>
        </w:tc>
        <w:tc>
          <w:tcPr>
            <w:tcW w:w="778" w:type="dxa"/>
            <w:gridSpan w:val="2"/>
            <w:shd w:val="clear" w:color="auto" w:fill="auto"/>
            <w:vAlign w:val="center"/>
          </w:tcPr>
          <w:p w14:paraId="7C7136C0" w14:textId="77777777" w:rsidR="00ED31C5" w:rsidRPr="00867B5F" w:rsidRDefault="00ED31C5" w:rsidP="00573A4F">
            <w:pPr>
              <w:spacing w:after="0" w:line="240" w:lineRule="auto"/>
              <w:rPr>
                <w:rFonts w:ascii="Calibri" w:hAnsi="Calibri" w:cs="Calibri"/>
                <w:b/>
                <w:bCs/>
                <w:sz w:val="14"/>
                <w:szCs w:val="14"/>
                <w:u w:val="single"/>
                <w:lang w:eastAsia="ko-KR"/>
              </w:rPr>
            </w:pPr>
          </w:p>
        </w:tc>
        <w:tc>
          <w:tcPr>
            <w:tcW w:w="429" w:type="dxa"/>
            <w:gridSpan w:val="2"/>
            <w:shd w:val="clear" w:color="000000" w:fill="D0CECE"/>
            <w:vAlign w:val="center"/>
          </w:tcPr>
          <w:p w14:paraId="1E4E57D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3E8BAE57"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0FAC090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55E37868"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128F1B5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shd w:val="clear" w:color="auto" w:fill="auto"/>
            <w:vAlign w:val="center"/>
          </w:tcPr>
          <w:p w14:paraId="17182E6C" w14:textId="77777777" w:rsidR="00ED31C5" w:rsidRPr="00867B5F" w:rsidRDefault="00ED31C5" w:rsidP="00573A4F">
            <w:pPr>
              <w:spacing w:after="0" w:line="240" w:lineRule="auto"/>
              <w:jc w:val="center"/>
              <w:rPr>
                <w:rFonts w:ascii="Calibri" w:hAnsi="Calibri" w:cs="Calibri"/>
                <w:sz w:val="16"/>
                <w:szCs w:val="16"/>
                <w:lang w:eastAsia="ko-KR"/>
              </w:rPr>
            </w:pPr>
          </w:p>
        </w:tc>
        <w:tc>
          <w:tcPr>
            <w:tcW w:w="462" w:type="dxa"/>
            <w:gridSpan w:val="4"/>
            <w:shd w:val="clear" w:color="auto" w:fill="auto"/>
            <w:vAlign w:val="center"/>
          </w:tcPr>
          <w:p w14:paraId="15B9B4F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105FFF0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4DC7C28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037F839A"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4DE85F6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66A08539"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3723CC4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735F8658"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32B1C8A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696C14C5"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7265C2C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44EF0844"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211CF1C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6E74D175"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395DD716"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64D06E5C" w14:textId="77777777" w:rsidR="00ED31C5" w:rsidRPr="00867B5F" w:rsidRDefault="00ED31C5" w:rsidP="00573A4F">
            <w:pPr>
              <w:spacing w:after="0" w:line="240" w:lineRule="auto"/>
              <w:rPr>
                <w:sz w:val="14"/>
                <w:szCs w:val="14"/>
                <w:lang w:eastAsia="ko-KR"/>
              </w:rPr>
            </w:pPr>
            <w:r w:rsidRPr="00867B5F">
              <w:rPr>
                <w:sz w:val="14"/>
                <w:szCs w:val="14"/>
                <w:lang w:eastAsia="ko-KR"/>
              </w:rPr>
              <w:t>pH</w:t>
            </w:r>
          </w:p>
        </w:tc>
        <w:tc>
          <w:tcPr>
            <w:tcW w:w="778" w:type="dxa"/>
            <w:gridSpan w:val="2"/>
            <w:shd w:val="clear" w:color="auto" w:fill="auto"/>
            <w:vAlign w:val="center"/>
          </w:tcPr>
          <w:p w14:paraId="2B26B55C"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0708608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676B767A"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20AD0DF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29FCDEC6"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64FB0DF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shd w:val="clear" w:color="auto" w:fill="auto"/>
            <w:vAlign w:val="center"/>
          </w:tcPr>
          <w:p w14:paraId="0E52E9B7" w14:textId="77777777" w:rsidR="00ED31C5" w:rsidRPr="00867B5F" w:rsidRDefault="00ED31C5" w:rsidP="00573A4F">
            <w:pPr>
              <w:spacing w:after="0" w:line="240" w:lineRule="auto"/>
              <w:jc w:val="center"/>
              <w:rPr>
                <w:rFonts w:ascii="Calibri" w:hAnsi="Calibri" w:cs="Calibri"/>
                <w:sz w:val="16"/>
                <w:szCs w:val="16"/>
                <w:lang w:eastAsia="ko-KR"/>
              </w:rPr>
            </w:pPr>
          </w:p>
        </w:tc>
        <w:tc>
          <w:tcPr>
            <w:tcW w:w="462" w:type="dxa"/>
            <w:gridSpan w:val="4"/>
            <w:shd w:val="clear" w:color="auto" w:fill="auto"/>
            <w:vAlign w:val="center"/>
          </w:tcPr>
          <w:p w14:paraId="1DDCBB11"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38014DB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251078A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03F221A0"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7B00A10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622DB82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8" w:type="dxa"/>
            <w:gridSpan w:val="3"/>
            <w:shd w:val="clear" w:color="000000" w:fill="D0CECE"/>
            <w:vAlign w:val="center"/>
          </w:tcPr>
          <w:p w14:paraId="0EFF3FF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71448664"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6CE4B0F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1C662A09"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16674C3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13E30B75"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083B538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6701566F"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60ED8873"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60113D02" w14:textId="77777777" w:rsidR="00ED31C5" w:rsidRPr="00867B5F" w:rsidRDefault="00ED31C5" w:rsidP="00573A4F">
            <w:pPr>
              <w:spacing w:after="0" w:line="240" w:lineRule="auto"/>
              <w:rPr>
                <w:sz w:val="14"/>
                <w:szCs w:val="14"/>
                <w:lang w:eastAsia="ko-KR"/>
              </w:rPr>
            </w:pPr>
            <w:r w:rsidRPr="00867B5F">
              <w:rPr>
                <w:sz w:val="14"/>
                <w:szCs w:val="14"/>
                <w:lang w:eastAsia="ko-KR"/>
              </w:rPr>
              <w:t>p</w:t>
            </w:r>
            <w:r w:rsidRPr="00867B5F">
              <w:rPr>
                <w:sz w:val="14"/>
                <w:szCs w:val="14"/>
                <w:vertAlign w:val="subscript"/>
                <w:lang w:eastAsia="ko-KR"/>
              </w:rPr>
              <w:t>a</w:t>
            </w:r>
            <w:r w:rsidRPr="00867B5F">
              <w:rPr>
                <w:sz w:val="14"/>
                <w:szCs w:val="14"/>
                <w:lang w:eastAsia="ko-KR"/>
              </w:rPr>
              <w:t>O</w:t>
            </w:r>
            <w:r w:rsidRPr="00867B5F">
              <w:rPr>
                <w:sz w:val="14"/>
                <w:szCs w:val="14"/>
                <w:vertAlign w:val="subscript"/>
                <w:lang w:eastAsia="ko-KR"/>
              </w:rPr>
              <w:t>2</w:t>
            </w:r>
          </w:p>
        </w:tc>
        <w:tc>
          <w:tcPr>
            <w:tcW w:w="778" w:type="dxa"/>
            <w:gridSpan w:val="2"/>
            <w:shd w:val="clear" w:color="auto" w:fill="auto"/>
            <w:vAlign w:val="center"/>
          </w:tcPr>
          <w:p w14:paraId="105E63A6"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10219CB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38" w:type="dxa"/>
            <w:gridSpan w:val="2"/>
            <w:shd w:val="clear" w:color="auto" w:fill="auto"/>
            <w:vAlign w:val="center"/>
          </w:tcPr>
          <w:p w14:paraId="7484ED6B" w14:textId="77777777" w:rsidR="00ED31C5" w:rsidRPr="00867B5F" w:rsidRDefault="00ED31C5" w:rsidP="00573A4F">
            <w:pPr>
              <w:spacing w:after="0" w:line="240" w:lineRule="auto"/>
              <w:jc w:val="center"/>
              <w:rPr>
                <w:rFonts w:ascii="Wingdings" w:hAnsi="Wingdings" w:cs="Calibri"/>
                <w:lang w:eastAsia="ko-KR"/>
              </w:rPr>
            </w:pPr>
          </w:p>
        </w:tc>
        <w:tc>
          <w:tcPr>
            <w:tcW w:w="867" w:type="dxa"/>
            <w:gridSpan w:val="4"/>
            <w:shd w:val="clear" w:color="000000" w:fill="D0CECE"/>
            <w:vAlign w:val="center"/>
          </w:tcPr>
          <w:p w14:paraId="2A9507C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325811F8"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77B6252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shd w:val="clear" w:color="auto" w:fill="auto"/>
            <w:vAlign w:val="center"/>
          </w:tcPr>
          <w:p w14:paraId="21BCC6CD" w14:textId="77777777" w:rsidR="00ED31C5" w:rsidRPr="00867B5F" w:rsidRDefault="00ED31C5" w:rsidP="00573A4F">
            <w:pPr>
              <w:spacing w:after="0" w:line="240" w:lineRule="auto"/>
              <w:jc w:val="center"/>
              <w:rPr>
                <w:rFonts w:ascii="Calibri" w:hAnsi="Calibri" w:cs="Calibri"/>
                <w:sz w:val="16"/>
                <w:szCs w:val="16"/>
                <w:lang w:eastAsia="ko-KR"/>
              </w:rPr>
            </w:pPr>
          </w:p>
        </w:tc>
        <w:tc>
          <w:tcPr>
            <w:tcW w:w="462" w:type="dxa"/>
            <w:gridSpan w:val="4"/>
            <w:shd w:val="clear" w:color="auto" w:fill="auto"/>
            <w:vAlign w:val="center"/>
          </w:tcPr>
          <w:p w14:paraId="62237AC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0629984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04C4BFC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0AFE0E29"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4F71FEB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634527FD"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8" w:type="dxa"/>
            <w:gridSpan w:val="3"/>
            <w:shd w:val="clear" w:color="000000" w:fill="D0CECE"/>
            <w:vAlign w:val="center"/>
          </w:tcPr>
          <w:p w14:paraId="6F1C04A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20EA67A9"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5B9789D9"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9" w:type="dxa"/>
            <w:gridSpan w:val="3"/>
            <w:shd w:val="clear" w:color="auto" w:fill="auto"/>
            <w:vAlign w:val="center"/>
          </w:tcPr>
          <w:p w14:paraId="5F90204C" w14:textId="77777777" w:rsidR="00ED31C5" w:rsidRPr="00867B5F" w:rsidRDefault="00ED31C5" w:rsidP="00573A4F">
            <w:pPr>
              <w:spacing w:after="0" w:line="240" w:lineRule="auto"/>
              <w:jc w:val="center"/>
              <w:rPr>
                <w:rFonts w:ascii="Wingdings" w:hAnsi="Wingdings" w:cs="Calibri"/>
                <w:lang w:eastAsia="ko-KR"/>
              </w:rPr>
            </w:pPr>
          </w:p>
        </w:tc>
        <w:tc>
          <w:tcPr>
            <w:tcW w:w="949" w:type="dxa"/>
            <w:gridSpan w:val="5"/>
            <w:shd w:val="clear" w:color="000000" w:fill="D0CECE"/>
            <w:vAlign w:val="center"/>
          </w:tcPr>
          <w:p w14:paraId="3733F4F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5F49EDD7"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323634D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6495C68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r>
      <w:tr w:rsidR="00ED31C5" w:rsidRPr="00867B5F" w14:paraId="218D4212"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13987D18" w14:textId="77777777" w:rsidR="00ED31C5" w:rsidRPr="00867B5F" w:rsidRDefault="00ED31C5" w:rsidP="00573A4F">
            <w:pPr>
              <w:spacing w:after="0" w:line="240" w:lineRule="auto"/>
              <w:rPr>
                <w:sz w:val="14"/>
                <w:szCs w:val="14"/>
                <w:lang w:eastAsia="ko-KR"/>
              </w:rPr>
            </w:pPr>
            <w:r w:rsidRPr="00867B5F">
              <w:rPr>
                <w:sz w:val="14"/>
                <w:szCs w:val="14"/>
                <w:lang w:eastAsia="ko-KR"/>
              </w:rPr>
              <w:t>p</w:t>
            </w:r>
            <w:r w:rsidRPr="00867B5F">
              <w:rPr>
                <w:sz w:val="14"/>
                <w:szCs w:val="14"/>
                <w:vertAlign w:val="subscript"/>
                <w:lang w:eastAsia="ko-KR"/>
              </w:rPr>
              <w:t>a</w:t>
            </w:r>
            <w:r w:rsidRPr="00867B5F">
              <w:rPr>
                <w:sz w:val="14"/>
                <w:szCs w:val="14"/>
                <w:lang w:eastAsia="ko-KR"/>
              </w:rPr>
              <w:t>CO</w:t>
            </w:r>
            <w:r w:rsidRPr="00867B5F">
              <w:rPr>
                <w:sz w:val="14"/>
                <w:szCs w:val="14"/>
                <w:vertAlign w:val="subscript"/>
                <w:lang w:eastAsia="ko-KR"/>
              </w:rPr>
              <w:t>2</w:t>
            </w:r>
          </w:p>
        </w:tc>
        <w:tc>
          <w:tcPr>
            <w:tcW w:w="778" w:type="dxa"/>
            <w:gridSpan w:val="2"/>
            <w:shd w:val="clear" w:color="auto" w:fill="auto"/>
            <w:vAlign w:val="center"/>
          </w:tcPr>
          <w:p w14:paraId="5C03C8F9"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bottom"/>
          </w:tcPr>
          <w:p w14:paraId="1841EEB2"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346EEE45" w14:textId="77777777" w:rsidR="00ED31C5" w:rsidRPr="00867B5F" w:rsidRDefault="00ED31C5" w:rsidP="00573A4F">
            <w:pPr>
              <w:spacing w:after="0" w:line="240" w:lineRule="auto"/>
              <w:rPr>
                <w:rFonts w:ascii="Calibri" w:hAnsi="Calibri" w:cs="Calibri"/>
                <w:sz w:val="16"/>
                <w:szCs w:val="16"/>
                <w:lang w:eastAsia="ko-KR"/>
              </w:rPr>
            </w:pPr>
          </w:p>
        </w:tc>
        <w:tc>
          <w:tcPr>
            <w:tcW w:w="867" w:type="dxa"/>
            <w:gridSpan w:val="4"/>
            <w:shd w:val="clear" w:color="000000" w:fill="D0CECE"/>
            <w:vAlign w:val="center"/>
          </w:tcPr>
          <w:p w14:paraId="1EB78B1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026073F0"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494C6B9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shd w:val="clear" w:color="auto" w:fill="auto"/>
            <w:vAlign w:val="center"/>
          </w:tcPr>
          <w:p w14:paraId="13C882E9"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62" w:type="dxa"/>
            <w:gridSpan w:val="4"/>
            <w:shd w:val="clear" w:color="auto" w:fill="auto"/>
            <w:vAlign w:val="center"/>
          </w:tcPr>
          <w:p w14:paraId="0E52E33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20" w:type="dxa"/>
            <w:gridSpan w:val="3"/>
            <w:shd w:val="clear" w:color="000000" w:fill="D0CECE"/>
            <w:vAlign w:val="center"/>
          </w:tcPr>
          <w:p w14:paraId="1CE35BC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5945580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544F0A37"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7747BB9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15F57BDC"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059D6A4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03033150"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2C8785C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66241A94"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121C973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6DE16DE5"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7C41D96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053D73B9"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7A778711"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432C796A" w14:textId="77777777" w:rsidR="00ED31C5" w:rsidRPr="00867B5F" w:rsidRDefault="00ED31C5" w:rsidP="00573A4F">
            <w:pPr>
              <w:spacing w:after="0" w:line="240" w:lineRule="auto"/>
              <w:rPr>
                <w:sz w:val="14"/>
                <w:szCs w:val="14"/>
                <w:lang w:eastAsia="ko-KR"/>
              </w:rPr>
            </w:pPr>
            <w:r w:rsidRPr="00867B5F">
              <w:rPr>
                <w:sz w:val="14"/>
                <w:szCs w:val="14"/>
                <w:lang w:eastAsia="ko-KR"/>
              </w:rPr>
              <w:t>A-a DO</w:t>
            </w:r>
            <w:r w:rsidRPr="00867B5F">
              <w:rPr>
                <w:sz w:val="14"/>
                <w:szCs w:val="14"/>
                <w:vertAlign w:val="subscript"/>
                <w:lang w:eastAsia="ko-KR"/>
              </w:rPr>
              <w:t>2</w:t>
            </w:r>
          </w:p>
        </w:tc>
        <w:tc>
          <w:tcPr>
            <w:tcW w:w="778" w:type="dxa"/>
            <w:gridSpan w:val="2"/>
            <w:shd w:val="clear" w:color="auto" w:fill="auto"/>
            <w:vAlign w:val="center"/>
          </w:tcPr>
          <w:p w14:paraId="1C3ABF49"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14C91CF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0268706C"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7BAD800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4A1661FE"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57BA340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shd w:val="clear" w:color="auto" w:fill="auto"/>
            <w:vAlign w:val="center"/>
          </w:tcPr>
          <w:p w14:paraId="1D69BEF7" w14:textId="77777777" w:rsidR="00ED31C5" w:rsidRPr="00867B5F" w:rsidRDefault="00ED31C5" w:rsidP="00573A4F">
            <w:pPr>
              <w:spacing w:after="0" w:line="240" w:lineRule="auto"/>
              <w:jc w:val="center"/>
              <w:rPr>
                <w:rFonts w:ascii="Calibri" w:hAnsi="Calibri" w:cs="Calibri"/>
                <w:sz w:val="16"/>
                <w:szCs w:val="16"/>
                <w:lang w:eastAsia="ko-KR"/>
              </w:rPr>
            </w:pPr>
          </w:p>
        </w:tc>
        <w:tc>
          <w:tcPr>
            <w:tcW w:w="462" w:type="dxa"/>
            <w:gridSpan w:val="4"/>
            <w:shd w:val="clear" w:color="auto" w:fill="auto"/>
            <w:vAlign w:val="center"/>
          </w:tcPr>
          <w:p w14:paraId="7CCFD0D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4B8B8A0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433B9BD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60D66AC2"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1CCA84A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204F8490"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259D3AE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1BE9079C"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55D5A9C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00DF741E"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17764C3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30558423"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5BBB089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31468C0C"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3CB38932" w14:textId="77777777" w:rsidTr="00850876">
        <w:trPr>
          <w:gridAfter w:val="2"/>
          <w:wAfter w:w="348"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568587CB" w14:textId="77777777" w:rsidR="00ED31C5" w:rsidRPr="00867B5F" w:rsidRDefault="00ED31C5" w:rsidP="00573A4F">
            <w:pPr>
              <w:spacing w:after="0" w:line="240" w:lineRule="auto"/>
              <w:rPr>
                <w:sz w:val="14"/>
                <w:szCs w:val="14"/>
                <w:lang w:eastAsia="ko-KR"/>
              </w:rPr>
            </w:pPr>
            <w:r w:rsidRPr="00867B5F">
              <w:rPr>
                <w:sz w:val="14"/>
                <w:szCs w:val="14"/>
                <w:lang w:eastAsia="ko-KR"/>
              </w:rPr>
              <w:t>Base Excess</w:t>
            </w:r>
          </w:p>
        </w:tc>
        <w:tc>
          <w:tcPr>
            <w:tcW w:w="778" w:type="dxa"/>
            <w:gridSpan w:val="2"/>
            <w:shd w:val="clear" w:color="auto" w:fill="auto"/>
            <w:vAlign w:val="center"/>
          </w:tcPr>
          <w:p w14:paraId="5BB750E2" w14:textId="77777777" w:rsidR="00ED31C5" w:rsidRPr="00867B5F" w:rsidRDefault="00ED31C5" w:rsidP="00573A4F">
            <w:pPr>
              <w:spacing w:after="0" w:line="240" w:lineRule="auto"/>
              <w:rPr>
                <w:rFonts w:ascii="Calibri" w:hAnsi="Calibri" w:cs="Calibri"/>
                <w:sz w:val="14"/>
                <w:szCs w:val="14"/>
                <w:lang w:eastAsia="ko-KR"/>
              </w:rPr>
            </w:pPr>
          </w:p>
        </w:tc>
        <w:tc>
          <w:tcPr>
            <w:tcW w:w="429" w:type="dxa"/>
            <w:gridSpan w:val="2"/>
            <w:shd w:val="clear" w:color="000000" w:fill="D0CECE"/>
            <w:vAlign w:val="center"/>
          </w:tcPr>
          <w:p w14:paraId="22A6DBA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shd w:val="clear" w:color="auto" w:fill="auto"/>
            <w:vAlign w:val="center"/>
          </w:tcPr>
          <w:p w14:paraId="76453835" w14:textId="77777777" w:rsidR="00ED31C5" w:rsidRPr="00867B5F" w:rsidRDefault="00ED31C5" w:rsidP="00573A4F">
            <w:pPr>
              <w:spacing w:after="0" w:line="240" w:lineRule="auto"/>
              <w:jc w:val="center"/>
              <w:rPr>
                <w:rFonts w:ascii="Calibri" w:hAnsi="Calibri" w:cs="Calibri"/>
                <w:sz w:val="16"/>
                <w:szCs w:val="16"/>
                <w:lang w:eastAsia="ko-KR"/>
              </w:rPr>
            </w:pPr>
          </w:p>
        </w:tc>
        <w:tc>
          <w:tcPr>
            <w:tcW w:w="867" w:type="dxa"/>
            <w:gridSpan w:val="4"/>
            <w:shd w:val="clear" w:color="000000" w:fill="D0CECE"/>
            <w:vAlign w:val="center"/>
          </w:tcPr>
          <w:p w14:paraId="588A3F5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shd w:val="clear" w:color="auto" w:fill="auto"/>
            <w:vAlign w:val="center"/>
          </w:tcPr>
          <w:p w14:paraId="4AACD0A2" w14:textId="77777777" w:rsidR="00ED31C5" w:rsidRPr="00867B5F" w:rsidRDefault="00ED31C5" w:rsidP="00573A4F">
            <w:pPr>
              <w:spacing w:after="0" w:line="240" w:lineRule="auto"/>
              <w:jc w:val="center"/>
              <w:rPr>
                <w:rFonts w:ascii="Calibri" w:hAnsi="Calibri" w:cs="Calibri"/>
                <w:sz w:val="16"/>
                <w:szCs w:val="16"/>
                <w:lang w:eastAsia="ko-KR"/>
              </w:rPr>
            </w:pPr>
          </w:p>
        </w:tc>
        <w:tc>
          <w:tcPr>
            <w:tcW w:w="691" w:type="dxa"/>
            <w:gridSpan w:val="3"/>
            <w:shd w:val="clear" w:color="000000" w:fill="D0CECE"/>
            <w:vAlign w:val="center"/>
          </w:tcPr>
          <w:p w14:paraId="62CCC37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shd w:val="clear" w:color="auto" w:fill="auto"/>
            <w:vAlign w:val="center"/>
          </w:tcPr>
          <w:p w14:paraId="6474C783" w14:textId="77777777" w:rsidR="00ED31C5" w:rsidRPr="00867B5F" w:rsidRDefault="00ED31C5" w:rsidP="00573A4F">
            <w:pPr>
              <w:spacing w:after="0" w:line="240" w:lineRule="auto"/>
              <w:jc w:val="center"/>
              <w:rPr>
                <w:rFonts w:ascii="Calibri" w:hAnsi="Calibri" w:cs="Calibri"/>
                <w:sz w:val="16"/>
                <w:szCs w:val="16"/>
                <w:lang w:eastAsia="ko-KR"/>
              </w:rPr>
            </w:pPr>
          </w:p>
        </w:tc>
        <w:tc>
          <w:tcPr>
            <w:tcW w:w="462" w:type="dxa"/>
            <w:gridSpan w:val="4"/>
            <w:shd w:val="clear" w:color="auto" w:fill="auto"/>
            <w:vAlign w:val="center"/>
          </w:tcPr>
          <w:p w14:paraId="6F16C76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820" w:type="dxa"/>
            <w:gridSpan w:val="3"/>
            <w:shd w:val="clear" w:color="000000" w:fill="D0CECE"/>
            <w:vAlign w:val="center"/>
          </w:tcPr>
          <w:p w14:paraId="57EC99F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shd w:val="clear" w:color="000000" w:fill="D0CECE"/>
            <w:vAlign w:val="center"/>
          </w:tcPr>
          <w:p w14:paraId="2ADAEFE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shd w:val="clear" w:color="auto" w:fill="auto"/>
            <w:vAlign w:val="center"/>
          </w:tcPr>
          <w:p w14:paraId="2C31FE42"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9" w:type="dxa"/>
            <w:gridSpan w:val="3"/>
            <w:shd w:val="clear" w:color="000000" w:fill="D0CECE"/>
            <w:vAlign w:val="center"/>
          </w:tcPr>
          <w:p w14:paraId="14F3EA3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shd w:val="clear" w:color="auto" w:fill="auto"/>
            <w:vAlign w:val="center"/>
          </w:tcPr>
          <w:p w14:paraId="6C6C26D3"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8" w:type="dxa"/>
            <w:gridSpan w:val="3"/>
            <w:shd w:val="clear" w:color="000000" w:fill="D0CECE"/>
            <w:vAlign w:val="center"/>
          </w:tcPr>
          <w:p w14:paraId="0C1A625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shd w:val="clear" w:color="auto" w:fill="auto"/>
            <w:vAlign w:val="center"/>
          </w:tcPr>
          <w:p w14:paraId="6B3C7169" w14:textId="77777777" w:rsidR="00ED31C5" w:rsidRPr="00867B5F" w:rsidRDefault="00ED31C5" w:rsidP="00573A4F">
            <w:pPr>
              <w:spacing w:after="0" w:line="240" w:lineRule="auto"/>
              <w:jc w:val="center"/>
              <w:rPr>
                <w:rFonts w:ascii="Calibri" w:hAnsi="Calibri" w:cs="Calibri"/>
                <w:sz w:val="16"/>
                <w:szCs w:val="16"/>
                <w:lang w:eastAsia="ko-KR"/>
              </w:rPr>
            </w:pPr>
          </w:p>
        </w:tc>
        <w:tc>
          <w:tcPr>
            <w:tcW w:w="801" w:type="dxa"/>
            <w:gridSpan w:val="3"/>
            <w:shd w:val="clear" w:color="000000" w:fill="D0CECE"/>
            <w:vAlign w:val="center"/>
          </w:tcPr>
          <w:p w14:paraId="08D7AB0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shd w:val="clear" w:color="auto" w:fill="auto"/>
            <w:vAlign w:val="center"/>
          </w:tcPr>
          <w:p w14:paraId="54C80188" w14:textId="77777777" w:rsidR="00ED31C5" w:rsidRPr="00867B5F" w:rsidRDefault="00ED31C5" w:rsidP="00573A4F">
            <w:pPr>
              <w:spacing w:after="0" w:line="240" w:lineRule="auto"/>
              <w:jc w:val="center"/>
              <w:rPr>
                <w:rFonts w:ascii="Calibri" w:hAnsi="Calibri" w:cs="Calibri"/>
                <w:sz w:val="16"/>
                <w:szCs w:val="16"/>
                <w:lang w:eastAsia="ko-KR"/>
              </w:rPr>
            </w:pPr>
          </w:p>
        </w:tc>
        <w:tc>
          <w:tcPr>
            <w:tcW w:w="949" w:type="dxa"/>
            <w:gridSpan w:val="5"/>
            <w:shd w:val="clear" w:color="000000" w:fill="D0CECE"/>
            <w:vAlign w:val="center"/>
          </w:tcPr>
          <w:p w14:paraId="17EF92C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shd w:val="clear" w:color="auto" w:fill="auto"/>
            <w:vAlign w:val="center"/>
          </w:tcPr>
          <w:p w14:paraId="5CDEA3FF"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3"/>
            <w:shd w:val="clear" w:color="000000" w:fill="D0CECE"/>
            <w:vAlign w:val="center"/>
          </w:tcPr>
          <w:p w14:paraId="6446675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right w:val="single" w:sz="8" w:space="0" w:color="000000"/>
            </w:tcBorders>
            <w:shd w:val="clear" w:color="auto" w:fill="auto"/>
            <w:vAlign w:val="center"/>
          </w:tcPr>
          <w:p w14:paraId="7BF68E06"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2E164D40" w14:textId="77777777" w:rsidTr="00850876">
        <w:trPr>
          <w:gridAfter w:val="2"/>
          <w:wAfter w:w="348" w:type="dxa"/>
          <w:trHeight w:hRule="exact" w:val="187"/>
        </w:trPr>
        <w:tc>
          <w:tcPr>
            <w:tcW w:w="1487" w:type="dxa"/>
            <w:tcBorders>
              <w:left w:val="single" w:sz="8" w:space="0" w:color="000000"/>
              <w:bottom w:val="single" w:sz="8" w:space="0" w:color="000000"/>
              <w:right w:val="single" w:sz="8" w:space="0" w:color="000000"/>
            </w:tcBorders>
            <w:shd w:val="clear" w:color="auto" w:fill="A6A6A6" w:themeFill="background1" w:themeFillShade="A6"/>
            <w:vAlign w:val="center"/>
          </w:tcPr>
          <w:p w14:paraId="4EA3174F" w14:textId="77777777" w:rsidR="00ED31C5" w:rsidRPr="00867B5F" w:rsidRDefault="00ED31C5" w:rsidP="00573A4F">
            <w:pPr>
              <w:spacing w:after="0" w:line="240" w:lineRule="auto"/>
              <w:rPr>
                <w:sz w:val="14"/>
                <w:szCs w:val="14"/>
                <w:lang w:eastAsia="ko-KR"/>
              </w:rPr>
            </w:pPr>
            <w:r w:rsidRPr="00867B5F">
              <w:rPr>
                <w:sz w:val="14"/>
                <w:szCs w:val="14"/>
                <w:lang w:eastAsia="ko-KR"/>
              </w:rPr>
              <w:t xml:space="preserve">White blood cell </w:t>
            </w:r>
          </w:p>
        </w:tc>
        <w:tc>
          <w:tcPr>
            <w:tcW w:w="778" w:type="dxa"/>
            <w:gridSpan w:val="2"/>
            <w:tcBorders>
              <w:bottom w:val="single" w:sz="8" w:space="0" w:color="000000"/>
            </w:tcBorders>
            <w:shd w:val="clear" w:color="auto" w:fill="auto"/>
            <w:vAlign w:val="center"/>
          </w:tcPr>
          <w:p w14:paraId="61C20AD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29" w:type="dxa"/>
            <w:gridSpan w:val="2"/>
            <w:tcBorders>
              <w:bottom w:val="single" w:sz="8" w:space="0" w:color="000000"/>
            </w:tcBorders>
            <w:shd w:val="clear" w:color="000000" w:fill="D0CECE"/>
            <w:vAlign w:val="center"/>
          </w:tcPr>
          <w:p w14:paraId="6C279FF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38" w:type="dxa"/>
            <w:gridSpan w:val="2"/>
            <w:tcBorders>
              <w:bottom w:val="single" w:sz="8" w:space="0" w:color="000000"/>
            </w:tcBorders>
            <w:shd w:val="clear" w:color="auto" w:fill="auto"/>
            <w:vAlign w:val="center"/>
          </w:tcPr>
          <w:p w14:paraId="4730C53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67" w:type="dxa"/>
            <w:gridSpan w:val="4"/>
            <w:tcBorders>
              <w:bottom w:val="single" w:sz="8" w:space="0" w:color="000000"/>
            </w:tcBorders>
            <w:shd w:val="clear" w:color="000000" w:fill="D0CECE"/>
            <w:vAlign w:val="center"/>
          </w:tcPr>
          <w:p w14:paraId="350A737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2" w:type="dxa"/>
            <w:gridSpan w:val="2"/>
            <w:tcBorders>
              <w:bottom w:val="single" w:sz="8" w:space="0" w:color="000000"/>
            </w:tcBorders>
            <w:shd w:val="clear" w:color="auto" w:fill="auto"/>
            <w:vAlign w:val="center"/>
          </w:tcPr>
          <w:p w14:paraId="6CFCAE0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1" w:type="dxa"/>
            <w:gridSpan w:val="3"/>
            <w:tcBorders>
              <w:bottom w:val="single" w:sz="8" w:space="0" w:color="000000"/>
            </w:tcBorders>
            <w:shd w:val="clear" w:color="000000" w:fill="D0CECE"/>
            <w:vAlign w:val="center"/>
          </w:tcPr>
          <w:p w14:paraId="34ADA19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tcBorders>
              <w:bottom w:val="single" w:sz="8" w:space="0" w:color="000000"/>
            </w:tcBorders>
            <w:shd w:val="clear" w:color="auto" w:fill="auto"/>
            <w:vAlign w:val="center"/>
          </w:tcPr>
          <w:p w14:paraId="041D876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62" w:type="dxa"/>
            <w:gridSpan w:val="4"/>
            <w:tcBorders>
              <w:bottom w:val="single" w:sz="8" w:space="0" w:color="000000"/>
            </w:tcBorders>
            <w:shd w:val="clear" w:color="auto" w:fill="auto"/>
            <w:vAlign w:val="center"/>
          </w:tcPr>
          <w:p w14:paraId="7BE0814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20" w:type="dxa"/>
            <w:gridSpan w:val="3"/>
            <w:tcBorders>
              <w:bottom w:val="single" w:sz="8" w:space="0" w:color="000000"/>
            </w:tcBorders>
            <w:shd w:val="clear" w:color="000000" w:fill="D0CECE"/>
            <w:vAlign w:val="center"/>
          </w:tcPr>
          <w:p w14:paraId="6ECCCBE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33" w:type="dxa"/>
            <w:gridSpan w:val="3"/>
            <w:tcBorders>
              <w:bottom w:val="single" w:sz="8" w:space="0" w:color="000000"/>
            </w:tcBorders>
            <w:shd w:val="clear" w:color="000000" w:fill="D0CECE"/>
            <w:vAlign w:val="center"/>
          </w:tcPr>
          <w:p w14:paraId="41B8070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6" w:type="dxa"/>
            <w:gridSpan w:val="3"/>
            <w:tcBorders>
              <w:bottom w:val="single" w:sz="8" w:space="0" w:color="000000"/>
            </w:tcBorders>
            <w:shd w:val="clear" w:color="auto" w:fill="auto"/>
            <w:vAlign w:val="center"/>
          </w:tcPr>
          <w:p w14:paraId="4BF39AB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9" w:type="dxa"/>
            <w:gridSpan w:val="3"/>
            <w:tcBorders>
              <w:bottom w:val="single" w:sz="8" w:space="0" w:color="000000"/>
            </w:tcBorders>
            <w:shd w:val="clear" w:color="000000" w:fill="D0CECE"/>
            <w:vAlign w:val="center"/>
          </w:tcPr>
          <w:p w14:paraId="5B828D1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83" w:type="dxa"/>
            <w:gridSpan w:val="2"/>
            <w:tcBorders>
              <w:bottom w:val="single" w:sz="8" w:space="0" w:color="000000"/>
            </w:tcBorders>
            <w:shd w:val="clear" w:color="auto" w:fill="auto"/>
            <w:vAlign w:val="center"/>
          </w:tcPr>
          <w:p w14:paraId="3A6C3AF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8" w:type="dxa"/>
            <w:gridSpan w:val="3"/>
            <w:tcBorders>
              <w:bottom w:val="single" w:sz="8" w:space="0" w:color="000000"/>
            </w:tcBorders>
            <w:shd w:val="clear" w:color="000000" w:fill="D0CECE"/>
            <w:vAlign w:val="center"/>
          </w:tcPr>
          <w:p w14:paraId="651F271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9" w:type="dxa"/>
            <w:gridSpan w:val="2"/>
            <w:tcBorders>
              <w:bottom w:val="single" w:sz="8" w:space="0" w:color="000000"/>
            </w:tcBorders>
            <w:shd w:val="clear" w:color="auto" w:fill="auto"/>
            <w:vAlign w:val="center"/>
          </w:tcPr>
          <w:p w14:paraId="772B85E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01" w:type="dxa"/>
            <w:gridSpan w:val="3"/>
            <w:tcBorders>
              <w:bottom w:val="single" w:sz="8" w:space="0" w:color="000000"/>
            </w:tcBorders>
            <w:shd w:val="clear" w:color="000000" w:fill="D0CECE"/>
            <w:vAlign w:val="center"/>
          </w:tcPr>
          <w:p w14:paraId="5BBBF17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9" w:type="dxa"/>
            <w:gridSpan w:val="3"/>
            <w:tcBorders>
              <w:bottom w:val="single" w:sz="8" w:space="0" w:color="000000"/>
            </w:tcBorders>
            <w:shd w:val="clear" w:color="auto" w:fill="auto"/>
            <w:vAlign w:val="center"/>
          </w:tcPr>
          <w:p w14:paraId="542C1FD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49" w:type="dxa"/>
            <w:gridSpan w:val="5"/>
            <w:tcBorders>
              <w:bottom w:val="single" w:sz="8" w:space="0" w:color="000000"/>
            </w:tcBorders>
            <w:shd w:val="clear" w:color="000000" w:fill="D0CECE"/>
            <w:vAlign w:val="center"/>
          </w:tcPr>
          <w:p w14:paraId="3BCEC71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99" w:type="dxa"/>
            <w:gridSpan w:val="3"/>
            <w:tcBorders>
              <w:bottom w:val="single" w:sz="8" w:space="0" w:color="000000"/>
            </w:tcBorders>
            <w:shd w:val="clear" w:color="auto" w:fill="auto"/>
            <w:vAlign w:val="center"/>
          </w:tcPr>
          <w:p w14:paraId="06B774A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3"/>
            <w:tcBorders>
              <w:bottom w:val="single" w:sz="8" w:space="0" w:color="000000"/>
            </w:tcBorders>
            <w:shd w:val="clear" w:color="000000" w:fill="D0CECE"/>
            <w:vAlign w:val="center"/>
          </w:tcPr>
          <w:p w14:paraId="4701E05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077" w:type="dxa"/>
            <w:gridSpan w:val="3"/>
            <w:tcBorders>
              <w:bottom w:val="single" w:sz="8" w:space="0" w:color="000000"/>
              <w:right w:val="single" w:sz="8" w:space="0" w:color="000000"/>
            </w:tcBorders>
            <w:shd w:val="clear" w:color="auto" w:fill="auto"/>
            <w:vAlign w:val="center"/>
          </w:tcPr>
          <w:p w14:paraId="2E09192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6F3EB922" w14:textId="77777777" w:rsidTr="00850876">
        <w:trPr>
          <w:gridAfter w:val="1"/>
          <w:wAfter w:w="61" w:type="dxa"/>
          <w:trHeight w:hRule="exact" w:val="187"/>
        </w:trPr>
        <w:tc>
          <w:tcPr>
            <w:tcW w:w="1487" w:type="dxa"/>
            <w:vMerge w:val="restart"/>
            <w:tcBorders>
              <w:top w:val="single" w:sz="8" w:space="0" w:color="000000"/>
              <w:left w:val="single" w:sz="8" w:space="0" w:color="000000"/>
              <w:bottom w:val="single" w:sz="8" w:space="0" w:color="000000"/>
              <w:right w:val="single" w:sz="8" w:space="0" w:color="000000"/>
            </w:tcBorders>
            <w:shd w:val="clear" w:color="auto" w:fill="A6A6A6" w:themeFill="background1" w:themeFillShade="A6"/>
            <w:vAlign w:val="center"/>
          </w:tcPr>
          <w:p w14:paraId="289E5B8E" w14:textId="77777777" w:rsidR="00ED31C5" w:rsidRPr="00867B5F" w:rsidRDefault="00ED31C5" w:rsidP="00573A4F">
            <w:pPr>
              <w:spacing w:after="0" w:line="240" w:lineRule="auto"/>
              <w:rPr>
                <w:b/>
                <w:bCs/>
                <w:sz w:val="14"/>
                <w:szCs w:val="14"/>
                <w:lang w:eastAsia="ko-KR"/>
              </w:rPr>
            </w:pPr>
            <w:r w:rsidRPr="00867B5F">
              <w:rPr>
                <w:b/>
                <w:bCs/>
                <w:sz w:val="14"/>
                <w:szCs w:val="14"/>
                <w:lang w:eastAsia="ko-KR"/>
              </w:rPr>
              <w:lastRenderedPageBreak/>
              <w:t>Study</w:t>
            </w:r>
          </w:p>
        </w:tc>
        <w:tc>
          <w:tcPr>
            <w:tcW w:w="778" w:type="dxa"/>
            <w:gridSpan w:val="2"/>
            <w:vMerge w:val="restart"/>
            <w:tcBorders>
              <w:top w:val="single" w:sz="8" w:space="0" w:color="000000"/>
              <w:left w:val="single" w:sz="8" w:space="0" w:color="000000"/>
            </w:tcBorders>
            <w:shd w:val="clear" w:color="auto" w:fill="A6A6A6" w:themeFill="background1" w:themeFillShade="A6"/>
            <w:vAlign w:val="center"/>
          </w:tcPr>
          <w:p w14:paraId="5E2B1F1D" w14:textId="77777777" w:rsidR="00ED31C5" w:rsidRPr="00867B5F" w:rsidRDefault="00ED31C5" w:rsidP="00573A4F">
            <w:pPr>
              <w:spacing w:after="0" w:line="240" w:lineRule="auto"/>
              <w:jc w:val="center"/>
              <w:rPr>
                <w:sz w:val="14"/>
                <w:szCs w:val="14"/>
                <w:lang w:eastAsia="ko-KR"/>
              </w:rPr>
            </w:pPr>
            <w:proofErr w:type="spellStart"/>
            <w:r w:rsidRPr="00867B5F">
              <w:rPr>
                <w:sz w:val="14"/>
                <w:szCs w:val="14"/>
                <w:lang w:eastAsia="ko-KR"/>
              </w:rPr>
              <w:t>Laughon</w:t>
            </w:r>
            <w:proofErr w:type="spellEnd"/>
            <w:r w:rsidRPr="00867B5F">
              <w:rPr>
                <w:sz w:val="14"/>
                <w:szCs w:val="14"/>
                <w:lang w:eastAsia="ko-KR"/>
              </w:rPr>
              <w:t xml:space="preserve"> 2011</w:t>
            </w:r>
          </w:p>
        </w:tc>
        <w:tc>
          <w:tcPr>
            <w:tcW w:w="798" w:type="dxa"/>
            <w:gridSpan w:val="3"/>
            <w:vMerge w:val="restart"/>
            <w:tcBorders>
              <w:top w:val="single" w:sz="8" w:space="0" w:color="000000"/>
              <w:bottom w:val="single" w:sz="8" w:space="0" w:color="000000"/>
            </w:tcBorders>
            <w:shd w:val="clear" w:color="auto" w:fill="A6A6A6" w:themeFill="background1" w:themeFillShade="A6"/>
            <w:vAlign w:val="center"/>
          </w:tcPr>
          <w:p w14:paraId="37559525" w14:textId="77777777" w:rsidR="00ED31C5" w:rsidRPr="00867B5F" w:rsidRDefault="00ED31C5" w:rsidP="00573A4F">
            <w:pPr>
              <w:spacing w:after="0" w:line="240" w:lineRule="auto"/>
              <w:ind w:left="-100" w:right="-109" w:hanging="10"/>
              <w:jc w:val="center"/>
              <w:rPr>
                <w:sz w:val="14"/>
                <w:szCs w:val="14"/>
                <w:lang w:eastAsia="ko-KR"/>
              </w:rPr>
            </w:pPr>
            <w:proofErr w:type="spellStart"/>
            <w:r w:rsidRPr="00867B5F">
              <w:rPr>
                <w:sz w:val="14"/>
                <w:szCs w:val="14"/>
                <w:lang w:eastAsia="ko-KR"/>
              </w:rPr>
              <w:t>Gottipati</w:t>
            </w:r>
            <w:proofErr w:type="spellEnd"/>
            <w:r w:rsidRPr="00867B5F">
              <w:rPr>
                <w:sz w:val="14"/>
                <w:szCs w:val="14"/>
                <w:lang w:eastAsia="ko-KR"/>
              </w:rPr>
              <w:t xml:space="preserve"> 2012</w:t>
            </w:r>
          </w:p>
        </w:tc>
        <w:tc>
          <w:tcPr>
            <w:tcW w:w="751" w:type="dxa"/>
            <w:gridSpan w:val="3"/>
            <w:vMerge w:val="restart"/>
            <w:tcBorders>
              <w:top w:val="single" w:sz="8" w:space="0" w:color="000000"/>
              <w:bottom w:val="single" w:sz="8" w:space="0" w:color="000000"/>
            </w:tcBorders>
            <w:shd w:val="clear" w:color="auto" w:fill="A6A6A6" w:themeFill="background1" w:themeFillShade="A6"/>
            <w:vAlign w:val="center"/>
          </w:tcPr>
          <w:p w14:paraId="69477EB6" w14:textId="77777777" w:rsidR="00ED31C5" w:rsidRPr="00867B5F" w:rsidRDefault="00ED31C5" w:rsidP="00573A4F">
            <w:pPr>
              <w:spacing w:after="0" w:line="240" w:lineRule="auto"/>
              <w:ind w:left="-211" w:right="-175"/>
              <w:jc w:val="center"/>
              <w:rPr>
                <w:sz w:val="14"/>
                <w:szCs w:val="14"/>
                <w:lang w:eastAsia="ko-KR"/>
              </w:rPr>
            </w:pPr>
            <w:r w:rsidRPr="00867B5F">
              <w:rPr>
                <w:sz w:val="14"/>
                <w:szCs w:val="14"/>
                <w:lang w:eastAsia="ko-KR"/>
              </w:rPr>
              <w:t xml:space="preserve"> Roth-Kleiner</w:t>
            </w:r>
          </w:p>
          <w:p w14:paraId="76D4F6E3" w14:textId="77777777" w:rsidR="00ED31C5" w:rsidRPr="00867B5F" w:rsidRDefault="00ED31C5" w:rsidP="00573A4F">
            <w:pPr>
              <w:spacing w:after="0" w:line="240" w:lineRule="auto"/>
              <w:ind w:left="-211" w:right="-175"/>
              <w:jc w:val="center"/>
              <w:rPr>
                <w:sz w:val="14"/>
                <w:szCs w:val="14"/>
                <w:lang w:eastAsia="ko-KR"/>
              </w:rPr>
            </w:pPr>
            <w:r w:rsidRPr="00867B5F">
              <w:rPr>
                <w:sz w:val="14"/>
                <w:szCs w:val="14"/>
                <w:lang w:eastAsia="ko-KR"/>
              </w:rPr>
              <w:t>2012</w:t>
            </w:r>
          </w:p>
        </w:tc>
        <w:tc>
          <w:tcPr>
            <w:tcW w:w="666" w:type="dxa"/>
            <w:gridSpan w:val="3"/>
            <w:vMerge w:val="restart"/>
            <w:tcBorders>
              <w:top w:val="single" w:sz="8" w:space="0" w:color="000000"/>
              <w:bottom w:val="single" w:sz="8" w:space="0" w:color="000000"/>
            </w:tcBorders>
            <w:shd w:val="clear" w:color="auto" w:fill="A6A6A6" w:themeFill="background1" w:themeFillShade="A6"/>
            <w:vAlign w:val="center"/>
          </w:tcPr>
          <w:p w14:paraId="63105C72" w14:textId="77777777" w:rsidR="00ED31C5" w:rsidRPr="00867B5F" w:rsidRDefault="00ED31C5" w:rsidP="00573A4F">
            <w:pPr>
              <w:spacing w:after="0" w:line="240" w:lineRule="auto"/>
              <w:ind w:left="-150" w:right="-106"/>
              <w:jc w:val="center"/>
              <w:rPr>
                <w:sz w:val="14"/>
                <w:szCs w:val="14"/>
                <w:lang w:eastAsia="ko-KR"/>
              </w:rPr>
            </w:pPr>
            <w:proofErr w:type="spellStart"/>
            <w:r w:rsidRPr="00867B5F">
              <w:rPr>
                <w:sz w:val="14"/>
                <w:szCs w:val="14"/>
                <w:lang w:eastAsia="ko-KR"/>
              </w:rPr>
              <w:t>Gursoy</w:t>
            </w:r>
            <w:proofErr w:type="spellEnd"/>
            <w:r w:rsidRPr="00867B5F">
              <w:rPr>
                <w:sz w:val="14"/>
                <w:szCs w:val="14"/>
                <w:lang w:eastAsia="ko-KR"/>
              </w:rPr>
              <w:t xml:space="preserve"> 2014</w:t>
            </w:r>
          </w:p>
        </w:tc>
        <w:tc>
          <w:tcPr>
            <w:tcW w:w="543" w:type="dxa"/>
            <w:gridSpan w:val="3"/>
            <w:vMerge w:val="restart"/>
            <w:tcBorders>
              <w:top w:val="single" w:sz="8" w:space="0" w:color="000000"/>
              <w:bottom w:val="single" w:sz="8" w:space="0" w:color="000000"/>
            </w:tcBorders>
            <w:shd w:val="clear" w:color="auto" w:fill="A6A6A6" w:themeFill="background1" w:themeFillShade="A6"/>
            <w:vAlign w:val="center"/>
          </w:tcPr>
          <w:p w14:paraId="05B77688"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Yang 2014</w:t>
            </w:r>
          </w:p>
        </w:tc>
        <w:tc>
          <w:tcPr>
            <w:tcW w:w="621" w:type="dxa"/>
            <w:gridSpan w:val="2"/>
            <w:vMerge w:val="restart"/>
            <w:tcBorders>
              <w:top w:val="single" w:sz="8" w:space="0" w:color="000000"/>
              <w:bottom w:val="single" w:sz="8" w:space="0" w:color="000000"/>
            </w:tcBorders>
            <w:shd w:val="clear" w:color="auto" w:fill="A6A6A6" w:themeFill="background1" w:themeFillShade="A6"/>
            <w:vAlign w:val="center"/>
          </w:tcPr>
          <w:p w14:paraId="6A4AEF35"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Anand 2015</w:t>
            </w:r>
          </w:p>
        </w:tc>
        <w:tc>
          <w:tcPr>
            <w:tcW w:w="1365" w:type="dxa"/>
            <w:gridSpan w:val="7"/>
            <w:tcBorders>
              <w:top w:val="single" w:sz="8" w:space="0" w:color="000000"/>
            </w:tcBorders>
            <w:shd w:val="clear" w:color="auto" w:fill="A6A6A6" w:themeFill="background1" w:themeFillShade="A6"/>
            <w:vAlign w:val="center"/>
          </w:tcPr>
          <w:p w14:paraId="57C7C01C" w14:textId="77777777" w:rsidR="00ED31C5" w:rsidRPr="00867B5F" w:rsidRDefault="00ED31C5" w:rsidP="00573A4F">
            <w:pPr>
              <w:spacing w:after="0" w:line="240" w:lineRule="auto"/>
              <w:jc w:val="center"/>
              <w:rPr>
                <w:sz w:val="14"/>
                <w:szCs w:val="14"/>
                <w:lang w:eastAsia="ko-KR"/>
              </w:rPr>
            </w:pPr>
            <w:proofErr w:type="spellStart"/>
            <w:r w:rsidRPr="00867B5F">
              <w:rPr>
                <w:sz w:val="14"/>
                <w:szCs w:val="14"/>
                <w:lang w:eastAsia="ko-KR"/>
              </w:rPr>
              <w:t>Ochab</w:t>
            </w:r>
            <w:proofErr w:type="spellEnd"/>
            <w:r w:rsidRPr="00867B5F">
              <w:rPr>
                <w:sz w:val="14"/>
                <w:szCs w:val="14"/>
                <w:lang w:eastAsia="ko-KR"/>
              </w:rPr>
              <w:t xml:space="preserve"> 2016</w:t>
            </w:r>
          </w:p>
        </w:tc>
        <w:tc>
          <w:tcPr>
            <w:tcW w:w="577" w:type="dxa"/>
            <w:gridSpan w:val="3"/>
            <w:vMerge w:val="restart"/>
            <w:tcBorders>
              <w:top w:val="single" w:sz="8" w:space="0" w:color="000000"/>
              <w:bottom w:val="single" w:sz="8" w:space="0" w:color="000000"/>
            </w:tcBorders>
            <w:shd w:val="clear" w:color="auto" w:fill="A6A6A6" w:themeFill="background1" w:themeFillShade="A6"/>
            <w:vAlign w:val="center"/>
          </w:tcPr>
          <w:p w14:paraId="2521D5AE"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Wai 2016</w:t>
            </w:r>
          </w:p>
        </w:tc>
        <w:tc>
          <w:tcPr>
            <w:tcW w:w="528" w:type="dxa"/>
            <w:gridSpan w:val="2"/>
            <w:vMerge w:val="restart"/>
            <w:tcBorders>
              <w:top w:val="single" w:sz="8" w:space="0" w:color="000000"/>
              <w:bottom w:val="single" w:sz="8" w:space="0" w:color="000000"/>
            </w:tcBorders>
            <w:shd w:val="clear" w:color="auto" w:fill="A6A6A6" w:themeFill="background1" w:themeFillShade="A6"/>
            <w:vAlign w:val="center"/>
          </w:tcPr>
          <w:p w14:paraId="1E0F3015"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Kim 2017</w:t>
            </w:r>
          </w:p>
        </w:tc>
        <w:tc>
          <w:tcPr>
            <w:tcW w:w="761" w:type="dxa"/>
            <w:gridSpan w:val="3"/>
            <w:vMerge w:val="restart"/>
            <w:tcBorders>
              <w:top w:val="single" w:sz="8" w:space="0" w:color="000000"/>
              <w:bottom w:val="single" w:sz="8" w:space="0" w:color="000000"/>
            </w:tcBorders>
            <w:shd w:val="clear" w:color="auto" w:fill="A6A6A6" w:themeFill="background1" w:themeFillShade="A6"/>
            <w:vAlign w:val="center"/>
          </w:tcPr>
          <w:p w14:paraId="47B44E20" w14:textId="77777777" w:rsidR="00ED31C5" w:rsidRPr="00867B5F" w:rsidRDefault="00ED31C5" w:rsidP="00573A4F">
            <w:pPr>
              <w:spacing w:after="0" w:line="240" w:lineRule="auto"/>
              <w:ind w:left="-200" w:right="-111"/>
              <w:jc w:val="center"/>
              <w:rPr>
                <w:sz w:val="14"/>
                <w:szCs w:val="14"/>
                <w:lang w:eastAsia="ko-KR"/>
              </w:rPr>
            </w:pPr>
            <w:proofErr w:type="spellStart"/>
            <w:r w:rsidRPr="00867B5F">
              <w:rPr>
                <w:sz w:val="14"/>
                <w:szCs w:val="14"/>
                <w:lang w:eastAsia="ko-KR"/>
              </w:rPr>
              <w:t>Beltempo</w:t>
            </w:r>
            <w:proofErr w:type="spellEnd"/>
            <w:r w:rsidRPr="00867B5F">
              <w:rPr>
                <w:sz w:val="14"/>
                <w:szCs w:val="14"/>
                <w:lang w:eastAsia="ko-KR"/>
              </w:rPr>
              <w:t xml:space="preserve"> 2018</w:t>
            </w:r>
          </w:p>
        </w:tc>
        <w:tc>
          <w:tcPr>
            <w:tcW w:w="850" w:type="dxa"/>
            <w:gridSpan w:val="3"/>
            <w:vMerge w:val="restart"/>
            <w:tcBorders>
              <w:top w:val="single" w:sz="8" w:space="0" w:color="000000"/>
              <w:bottom w:val="single" w:sz="8" w:space="0" w:color="000000"/>
            </w:tcBorders>
            <w:shd w:val="clear" w:color="auto" w:fill="A6A6A6" w:themeFill="background1" w:themeFillShade="A6"/>
            <w:vAlign w:val="center"/>
          </w:tcPr>
          <w:p w14:paraId="6B25F9D0" w14:textId="77777777" w:rsidR="00ED31C5" w:rsidRPr="00867B5F" w:rsidRDefault="00ED31C5" w:rsidP="00573A4F">
            <w:pPr>
              <w:spacing w:after="0" w:line="240" w:lineRule="auto"/>
              <w:ind w:left="-109" w:right="-153"/>
              <w:jc w:val="center"/>
              <w:rPr>
                <w:sz w:val="14"/>
                <w:szCs w:val="14"/>
                <w:lang w:eastAsia="ko-KR"/>
              </w:rPr>
            </w:pPr>
            <w:r w:rsidRPr="00867B5F">
              <w:rPr>
                <w:sz w:val="14"/>
                <w:szCs w:val="14"/>
                <w:lang w:eastAsia="ko-KR"/>
              </w:rPr>
              <w:t>Boghossian 2018</w:t>
            </w:r>
          </w:p>
        </w:tc>
        <w:tc>
          <w:tcPr>
            <w:tcW w:w="528" w:type="dxa"/>
            <w:gridSpan w:val="2"/>
            <w:vMerge w:val="restart"/>
            <w:tcBorders>
              <w:top w:val="single" w:sz="8" w:space="0" w:color="000000"/>
              <w:bottom w:val="single" w:sz="8" w:space="0" w:color="000000"/>
            </w:tcBorders>
            <w:shd w:val="clear" w:color="auto" w:fill="A6A6A6" w:themeFill="background1" w:themeFillShade="A6"/>
            <w:vAlign w:val="center"/>
          </w:tcPr>
          <w:p w14:paraId="2AED98C0"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Hunt 2018</w:t>
            </w:r>
          </w:p>
        </w:tc>
        <w:tc>
          <w:tcPr>
            <w:tcW w:w="707" w:type="dxa"/>
            <w:gridSpan w:val="3"/>
            <w:vMerge w:val="restart"/>
            <w:tcBorders>
              <w:top w:val="single" w:sz="8" w:space="0" w:color="000000"/>
              <w:bottom w:val="single" w:sz="8" w:space="0" w:color="000000"/>
            </w:tcBorders>
            <w:shd w:val="clear" w:color="auto" w:fill="A6A6A6" w:themeFill="background1" w:themeFillShade="A6"/>
            <w:vAlign w:val="center"/>
          </w:tcPr>
          <w:p w14:paraId="7809BEB6"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Sullivan 2018</w:t>
            </w:r>
          </w:p>
        </w:tc>
        <w:tc>
          <w:tcPr>
            <w:tcW w:w="746" w:type="dxa"/>
            <w:gridSpan w:val="3"/>
            <w:vMerge w:val="restart"/>
            <w:tcBorders>
              <w:top w:val="single" w:sz="8" w:space="0" w:color="000000"/>
              <w:bottom w:val="single" w:sz="8" w:space="0" w:color="000000"/>
            </w:tcBorders>
            <w:shd w:val="clear" w:color="auto" w:fill="A6A6A6" w:themeFill="background1" w:themeFillShade="A6"/>
            <w:vAlign w:val="center"/>
          </w:tcPr>
          <w:p w14:paraId="28E63877"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Fairchild 2019</w:t>
            </w:r>
          </w:p>
        </w:tc>
        <w:tc>
          <w:tcPr>
            <w:tcW w:w="552" w:type="dxa"/>
            <w:gridSpan w:val="2"/>
            <w:vMerge w:val="restart"/>
            <w:tcBorders>
              <w:top w:val="single" w:sz="8" w:space="0" w:color="000000"/>
              <w:bottom w:val="single" w:sz="8" w:space="0" w:color="000000"/>
            </w:tcBorders>
            <w:shd w:val="clear" w:color="auto" w:fill="A6A6A6" w:themeFill="background1" w:themeFillShade="A6"/>
            <w:vAlign w:val="center"/>
          </w:tcPr>
          <w:p w14:paraId="2310F9E2"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Sun 2019</w:t>
            </w:r>
          </w:p>
        </w:tc>
        <w:tc>
          <w:tcPr>
            <w:tcW w:w="1957" w:type="dxa"/>
            <w:gridSpan w:val="9"/>
            <w:vMerge w:val="restart"/>
            <w:tcBorders>
              <w:top w:val="single" w:sz="8" w:space="0" w:color="000000"/>
              <w:bottom w:val="single" w:sz="8" w:space="0" w:color="000000"/>
            </w:tcBorders>
            <w:shd w:val="clear" w:color="auto" w:fill="A6A6A6" w:themeFill="background1" w:themeFillShade="A6"/>
            <w:vAlign w:val="center"/>
          </w:tcPr>
          <w:p w14:paraId="5D4F25F9"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Valenzuela–</w:t>
            </w:r>
            <w:proofErr w:type="spellStart"/>
            <w:r w:rsidRPr="00867B5F">
              <w:rPr>
                <w:sz w:val="14"/>
                <w:szCs w:val="14"/>
                <w:lang w:eastAsia="ko-KR"/>
              </w:rPr>
              <w:t>Stutman</w:t>
            </w:r>
            <w:proofErr w:type="spellEnd"/>
            <w:r w:rsidRPr="00867B5F">
              <w:rPr>
                <w:sz w:val="14"/>
                <w:szCs w:val="14"/>
                <w:lang w:eastAsia="ko-KR"/>
              </w:rPr>
              <w:t xml:space="preserve"> 2019</w:t>
            </w:r>
            <w:r>
              <w:rPr>
                <w:sz w:val="14"/>
                <w:szCs w:val="14"/>
                <w:lang w:eastAsia="ko-KR"/>
              </w:rPr>
              <w:t>*</w:t>
            </w:r>
          </w:p>
        </w:tc>
        <w:tc>
          <w:tcPr>
            <w:tcW w:w="577" w:type="dxa"/>
            <w:gridSpan w:val="3"/>
            <w:vMerge w:val="restart"/>
            <w:tcBorders>
              <w:top w:val="single" w:sz="8" w:space="0" w:color="000000"/>
              <w:bottom w:val="single" w:sz="8" w:space="0" w:color="000000"/>
            </w:tcBorders>
            <w:shd w:val="clear" w:color="auto" w:fill="A6A6A6" w:themeFill="background1" w:themeFillShade="A6"/>
            <w:vAlign w:val="center"/>
          </w:tcPr>
          <w:p w14:paraId="40709740" w14:textId="77777777" w:rsidR="00ED31C5" w:rsidRPr="00867B5F" w:rsidRDefault="00ED31C5" w:rsidP="00573A4F">
            <w:pPr>
              <w:spacing w:after="0" w:line="240" w:lineRule="auto"/>
              <w:jc w:val="center"/>
              <w:rPr>
                <w:sz w:val="14"/>
                <w:szCs w:val="14"/>
                <w:lang w:eastAsia="ko-KR"/>
              </w:rPr>
            </w:pPr>
            <w:proofErr w:type="spellStart"/>
            <w:r w:rsidRPr="00867B5F">
              <w:rPr>
                <w:sz w:val="14"/>
                <w:szCs w:val="14"/>
                <w:lang w:eastAsia="ko-KR"/>
              </w:rPr>
              <w:t>Dylag</w:t>
            </w:r>
            <w:proofErr w:type="spellEnd"/>
            <w:r w:rsidRPr="00867B5F">
              <w:rPr>
                <w:sz w:val="14"/>
                <w:szCs w:val="14"/>
                <w:lang w:eastAsia="ko-KR"/>
              </w:rPr>
              <w:t xml:space="preserve"> 2020</w:t>
            </w:r>
          </w:p>
        </w:tc>
        <w:tc>
          <w:tcPr>
            <w:tcW w:w="626" w:type="dxa"/>
            <w:gridSpan w:val="3"/>
            <w:vMerge w:val="restart"/>
            <w:tcBorders>
              <w:top w:val="single" w:sz="8" w:space="0" w:color="000000"/>
              <w:bottom w:val="single" w:sz="8" w:space="0" w:color="000000"/>
            </w:tcBorders>
            <w:shd w:val="clear" w:color="auto" w:fill="A6A6A6" w:themeFill="background1" w:themeFillShade="A6"/>
            <w:vAlign w:val="center"/>
          </w:tcPr>
          <w:p w14:paraId="3A674B44"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Mistry 2020</w:t>
            </w:r>
          </w:p>
        </w:tc>
        <w:tc>
          <w:tcPr>
            <w:tcW w:w="768" w:type="dxa"/>
            <w:gridSpan w:val="2"/>
            <w:vMerge w:val="restart"/>
            <w:tcBorders>
              <w:top w:val="single" w:sz="8" w:space="0" w:color="000000"/>
              <w:bottom w:val="single" w:sz="8" w:space="0" w:color="000000"/>
              <w:right w:val="single" w:sz="8" w:space="0" w:color="000000"/>
            </w:tcBorders>
            <w:shd w:val="clear" w:color="auto" w:fill="A6A6A6" w:themeFill="background1" w:themeFillShade="A6"/>
            <w:vAlign w:val="center"/>
          </w:tcPr>
          <w:p w14:paraId="27BF4174"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Shah 2020</w:t>
            </w:r>
          </w:p>
        </w:tc>
      </w:tr>
      <w:tr w:rsidR="00ED31C5" w:rsidRPr="00867B5F" w14:paraId="6D6378D4" w14:textId="77777777" w:rsidTr="00850876">
        <w:trPr>
          <w:gridAfter w:val="1"/>
          <w:wAfter w:w="61" w:type="dxa"/>
          <w:trHeight w:hRule="exact" w:val="187"/>
        </w:trPr>
        <w:tc>
          <w:tcPr>
            <w:tcW w:w="1487" w:type="dxa"/>
            <w:vMerge/>
            <w:tcBorders>
              <w:top w:val="single" w:sz="8" w:space="0" w:color="000000"/>
              <w:left w:val="single" w:sz="8" w:space="0" w:color="000000"/>
              <w:bottom w:val="single" w:sz="8" w:space="0" w:color="000000"/>
              <w:right w:val="single" w:sz="8" w:space="0" w:color="000000"/>
            </w:tcBorders>
            <w:vAlign w:val="center"/>
          </w:tcPr>
          <w:p w14:paraId="54513DD1" w14:textId="77777777" w:rsidR="00ED31C5" w:rsidRPr="00867B5F" w:rsidRDefault="00ED31C5" w:rsidP="00573A4F">
            <w:pPr>
              <w:spacing w:after="0" w:line="240" w:lineRule="auto"/>
              <w:rPr>
                <w:b/>
                <w:bCs/>
                <w:sz w:val="14"/>
                <w:szCs w:val="14"/>
                <w:lang w:eastAsia="ko-KR"/>
              </w:rPr>
            </w:pPr>
          </w:p>
        </w:tc>
        <w:tc>
          <w:tcPr>
            <w:tcW w:w="778" w:type="dxa"/>
            <w:gridSpan w:val="2"/>
            <w:vMerge/>
            <w:tcBorders>
              <w:left w:val="single" w:sz="8" w:space="0" w:color="000000"/>
              <w:bottom w:val="single" w:sz="8" w:space="0" w:color="000000"/>
            </w:tcBorders>
            <w:vAlign w:val="center"/>
          </w:tcPr>
          <w:p w14:paraId="4BBD6D7E" w14:textId="77777777" w:rsidR="00ED31C5" w:rsidRPr="00867B5F" w:rsidRDefault="00ED31C5" w:rsidP="00573A4F">
            <w:pPr>
              <w:spacing w:after="0" w:line="240" w:lineRule="auto"/>
              <w:rPr>
                <w:sz w:val="14"/>
                <w:szCs w:val="14"/>
                <w:lang w:eastAsia="ko-KR"/>
              </w:rPr>
            </w:pPr>
          </w:p>
        </w:tc>
        <w:tc>
          <w:tcPr>
            <w:tcW w:w="798" w:type="dxa"/>
            <w:gridSpan w:val="3"/>
            <w:vMerge/>
            <w:tcBorders>
              <w:top w:val="single" w:sz="8" w:space="0" w:color="000000"/>
              <w:bottom w:val="single" w:sz="8" w:space="0" w:color="000000"/>
            </w:tcBorders>
            <w:vAlign w:val="center"/>
          </w:tcPr>
          <w:p w14:paraId="3D1E4A33" w14:textId="77777777" w:rsidR="00ED31C5" w:rsidRPr="00867B5F" w:rsidRDefault="00ED31C5" w:rsidP="00573A4F">
            <w:pPr>
              <w:spacing w:after="0" w:line="240" w:lineRule="auto"/>
              <w:rPr>
                <w:sz w:val="14"/>
                <w:szCs w:val="14"/>
                <w:lang w:eastAsia="ko-KR"/>
              </w:rPr>
            </w:pPr>
          </w:p>
        </w:tc>
        <w:tc>
          <w:tcPr>
            <w:tcW w:w="751" w:type="dxa"/>
            <w:gridSpan w:val="3"/>
            <w:vMerge/>
            <w:tcBorders>
              <w:top w:val="single" w:sz="8" w:space="0" w:color="000000"/>
              <w:bottom w:val="single" w:sz="8" w:space="0" w:color="000000"/>
            </w:tcBorders>
            <w:vAlign w:val="center"/>
          </w:tcPr>
          <w:p w14:paraId="4E114EAF" w14:textId="77777777" w:rsidR="00ED31C5" w:rsidRPr="00867B5F" w:rsidRDefault="00ED31C5" w:rsidP="00573A4F">
            <w:pPr>
              <w:spacing w:after="0" w:line="240" w:lineRule="auto"/>
              <w:rPr>
                <w:sz w:val="14"/>
                <w:szCs w:val="14"/>
                <w:lang w:eastAsia="ko-KR"/>
              </w:rPr>
            </w:pPr>
          </w:p>
        </w:tc>
        <w:tc>
          <w:tcPr>
            <w:tcW w:w="666" w:type="dxa"/>
            <w:gridSpan w:val="3"/>
            <w:vMerge/>
            <w:tcBorders>
              <w:top w:val="single" w:sz="8" w:space="0" w:color="000000"/>
              <w:bottom w:val="single" w:sz="8" w:space="0" w:color="000000"/>
            </w:tcBorders>
            <w:vAlign w:val="center"/>
          </w:tcPr>
          <w:p w14:paraId="09046658" w14:textId="77777777" w:rsidR="00ED31C5" w:rsidRPr="00867B5F" w:rsidRDefault="00ED31C5" w:rsidP="00573A4F">
            <w:pPr>
              <w:spacing w:after="0" w:line="240" w:lineRule="auto"/>
              <w:rPr>
                <w:sz w:val="14"/>
                <w:szCs w:val="14"/>
                <w:lang w:eastAsia="ko-KR"/>
              </w:rPr>
            </w:pPr>
          </w:p>
        </w:tc>
        <w:tc>
          <w:tcPr>
            <w:tcW w:w="543" w:type="dxa"/>
            <w:gridSpan w:val="3"/>
            <w:vMerge/>
            <w:tcBorders>
              <w:top w:val="single" w:sz="8" w:space="0" w:color="000000"/>
              <w:bottom w:val="single" w:sz="8" w:space="0" w:color="000000"/>
            </w:tcBorders>
            <w:vAlign w:val="center"/>
          </w:tcPr>
          <w:p w14:paraId="08D6FE7C" w14:textId="77777777" w:rsidR="00ED31C5" w:rsidRPr="00867B5F" w:rsidRDefault="00ED31C5" w:rsidP="00573A4F">
            <w:pPr>
              <w:spacing w:after="0" w:line="240" w:lineRule="auto"/>
              <w:rPr>
                <w:sz w:val="14"/>
                <w:szCs w:val="14"/>
                <w:lang w:eastAsia="ko-KR"/>
              </w:rPr>
            </w:pPr>
          </w:p>
        </w:tc>
        <w:tc>
          <w:tcPr>
            <w:tcW w:w="621" w:type="dxa"/>
            <w:gridSpan w:val="2"/>
            <w:vMerge/>
            <w:tcBorders>
              <w:top w:val="single" w:sz="8" w:space="0" w:color="000000"/>
              <w:bottom w:val="single" w:sz="8" w:space="0" w:color="000000"/>
            </w:tcBorders>
            <w:vAlign w:val="center"/>
          </w:tcPr>
          <w:p w14:paraId="3AED9D95" w14:textId="77777777" w:rsidR="00ED31C5" w:rsidRPr="00867B5F" w:rsidRDefault="00ED31C5" w:rsidP="00573A4F">
            <w:pPr>
              <w:spacing w:after="0" w:line="240" w:lineRule="auto"/>
              <w:rPr>
                <w:sz w:val="14"/>
                <w:szCs w:val="14"/>
                <w:lang w:eastAsia="ko-KR"/>
              </w:rPr>
            </w:pPr>
          </w:p>
        </w:tc>
        <w:tc>
          <w:tcPr>
            <w:tcW w:w="515" w:type="dxa"/>
            <w:gridSpan w:val="4"/>
            <w:tcBorders>
              <w:bottom w:val="single" w:sz="8" w:space="0" w:color="000000"/>
            </w:tcBorders>
            <w:shd w:val="clear" w:color="auto" w:fill="A6A6A6" w:themeFill="background1" w:themeFillShade="A6"/>
            <w:vAlign w:val="center"/>
          </w:tcPr>
          <w:p w14:paraId="48C3425B"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LR</w:t>
            </w:r>
          </w:p>
        </w:tc>
        <w:tc>
          <w:tcPr>
            <w:tcW w:w="850" w:type="dxa"/>
            <w:gridSpan w:val="3"/>
            <w:tcBorders>
              <w:bottom w:val="single" w:sz="8" w:space="0" w:color="000000"/>
            </w:tcBorders>
            <w:shd w:val="clear" w:color="auto" w:fill="A6A6A6" w:themeFill="background1" w:themeFillShade="A6"/>
            <w:vAlign w:val="center"/>
          </w:tcPr>
          <w:p w14:paraId="05D5861D"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SVM</w:t>
            </w:r>
          </w:p>
        </w:tc>
        <w:tc>
          <w:tcPr>
            <w:tcW w:w="577" w:type="dxa"/>
            <w:gridSpan w:val="3"/>
            <w:vMerge/>
            <w:tcBorders>
              <w:top w:val="single" w:sz="8" w:space="0" w:color="000000"/>
              <w:bottom w:val="single" w:sz="8" w:space="0" w:color="000000"/>
            </w:tcBorders>
            <w:vAlign w:val="center"/>
          </w:tcPr>
          <w:p w14:paraId="6B86ACF9" w14:textId="77777777" w:rsidR="00ED31C5" w:rsidRPr="00867B5F" w:rsidRDefault="00ED31C5" w:rsidP="00573A4F">
            <w:pPr>
              <w:spacing w:after="0" w:line="240" w:lineRule="auto"/>
              <w:rPr>
                <w:sz w:val="14"/>
                <w:szCs w:val="14"/>
                <w:lang w:eastAsia="ko-KR"/>
              </w:rPr>
            </w:pPr>
          </w:p>
        </w:tc>
        <w:tc>
          <w:tcPr>
            <w:tcW w:w="528" w:type="dxa"/>
            <w:gridSpan w:val="2"/>
            <w:vMerge/>
            <w:tcBorders>
              <w:top w:val="single" w:sz="8" w:space="0" w:color="000000"/>
              <w:bottom w:val="single" w:sz="8" w:space="0" w:color="000000"/>
            </w:tcBorders>
            <w:shd w:val="clear" w:color="auto" w:fill="7F7F7F" w:themeFill="text1" w:themeFillTint="80"/>
            <w:vAlign w:val="center"/>
          </w:tcPr>
          <w:p w14:paraId="28A6AD44" w14:textId="77777777" w:rsidR="00ED31C5" w:rsidRPr="00867B5F" w:rsidRDefault="00ED31C5" w:rsidP="00573A4F">
            <w:pPr>
              <w:spacing w:after="0" w:line="240" w:lineRule="auto"/>
              <w:rPr>
                <w:sz w:val="14"/>
                <w:szCs w:val="14"/>
                <w:lang w:eastAsia="ko-KR"/>
              </w:rPr>
            </w:pPr>
          </w:p>
        </w:tc>
        <w:tc>
          <w:tcPr>
            <w:tcW w:w="761" w:type="dxa"/>
            <w:gridSpan w:val="3"/>
            <w:vMerge/>
            <w:tcBorders>
              <w:top w:val="single" w:sz="8" w:space="0" w:color="000000"/>
              <w:bottom w:val="single" w:sz="8" w:space="0" w:color="000000"/>
            </w:tcBorders>
            <w:shd w:val="clear" w:color="auto" w:fill="7F7F7F" w:themeFill="text1" w:themeFillTint="80"/>
            <w:vAlign w:val="center"/>
          </w:tcPr>
          <w:p w14:paraId="1D51D742" w14:textId="77777777" w:rsidR="00ED31C5" w:rsidRPr="00867B5F" w:rsidRDefault="00ED31C5" w:rsidP="00573A4F">
            <w:pPr>
              <w:spacing w:after="0" w:line="240" w:lineRule="auto"/>
              <w:rPr>
                <w:sz w:val="14"/>
                <w:szCs w:val="14"/>
                <w:lang w:eastAsia="ko-KR"/>
              </w:rPr>
            </w:pPr>
          </w:p>
        </w:tc>
        <w:tc>
          <w:tcPr>
            <w:tcW w:w="850" w:type="dxa"/>
            <w:gridSpan w:val="3"/>
            <w:vMerge/>
            <w:tcBorders>
              <w:top w:val="single" w:sz="8" w:space="0" w:color="000000"/>
              <w:bottom w:val="single" w:sz="8" w:space="0" w:color="000000"/>
            </w:tcBorders>
            <w:shd w:val="clear" w:color="auto" w:fill="7F7F7F" w:themeFill="text1" w:themeFillTint="80"/>
            <w:vAlign w:val="center"/>
          </w:tcPr>
          <w:p w14:paraId="67BBB260" w14:textId="77777777" w:rsidR="00ED31C5" w:rsidRPr="00867B5F" w:rsidRDefault="00ED31C5" w:rsidP="00573A4F">
            <w:pPr>
              <w:spacing w:after="0" w:line="240" w:lineRule="auto"/>
              <w:rPr>
                <w:sz w:val="14"/>
                <w:szCs w:val="14"/>
                <w:lang w:eastAsia="ko-KR"/>
              </w:rPr>
            </w:pPr>
          </w:p>
        </w:tc>
        <w:tc>
          <w:tcPr>
            <w:tcW w:w="528" w:type="dxa"/>
            <w:gridSpan w:val="2"/>
            <w:vMerge/>
            <w:tcBorders>
              <w:top w:val="single" w:sz="8" w:space="0" w:color="000000"/>
              <w:bottom w:val="single" w:sz="8" w:space="0" w:color="000000"/>
            </w:tcBorders>
            <w:shd w:val="clear" w:color="auto" w:fill="7F7F7F" w:themeFill="text1" w:themeFillTint="80"/>
            <w:vAlign w:val="center"/>
          </w:tcPr>
          <w:p w14:paraId="26B6FDF2" w14:textId="77777777" w:rsidR="00ED31C5" w:rsidRPr="00867B5F" w:rsidRDefault="00ED31C5" w:rsidP="00573A4F">
            <w:pPr>
              <w:spacing w:after="0" w:line="240" w:lineRule="auto"/>
              <w:rPr>
                <w:sz w:val="14"/>
                <w:szCs w:val="14"/>
                <w:lang w:eastAsia="ko-KR"/>
              </w:rPr>
            </w:pPr>
          </w:p>
        </w:tc>
        <w:tc>
          <w:tcPr>
            <w:tcW w:w="707" w:type="dxa"/>
            <w:gridSpan w:val="3"/>
            <w:vMerge/>
            <w:tcBorders>
              <w:top w:val="single" w:sz="8" w:space="0" w:color="000000"/>
              <w:bottom w:val="single" w:sz="8" w:space="0" w:color="000000"/>
            </w:tcBorders>
            <w:shd w:val="clear" w:color="auto" w:fill="7F7F7F" w:themeFill="text1" w:themeFillTint="80"/>
            <w:vAlign w:val="center"/>
          </w:tcPr>
          <w:p w14:paraId="5538E40F" w14:textId="77777777" w:rsidR="00ED31C5" w:rsidRPr="00867B5F" w:rsidRDefault="00ED31C5" w:rsidP="00573A4F">
            <w:pPr>
              <w:spacing w:after="0" w:line="240" w:lineRule="auto"/>
              <w:rPr>
                <w:sz w:val="14"/>
                <w:szCs w:val="14"/>
                <w:lang w:eastAsia="ko-KR"/>
              </w:rPr>
            </w:pPr>
          </w:p>
        </w:tc>
        <w:tc>
          <w:tcPr>
            <w:tcW w:w="746" w:type="dxa"/>
            <w:gridSpan w:val="3"/>
            <w:vMerge/>
            <w:tcBorders>
              <w:top w:val="single" w:sz="8" w:space="0" w:color="000000"/>
              <w:bottom w:val="single" w:sz="8" w:space="0" w:color="000000"/>
            </w:tcBorders>
            <w:shd w:val="clear" w:color="auto" w:fill="7F7F7F" w:themeFill="text1" w:themeFillTint="80"/>
            <w:vAlign w:val="center"/>
          </w:tcPr>
          <w:p w14:paraId="029207AB" w14:textId="77777777" w:rsidR="00ED31C5" w:rsidRPr="00867B5F" w:rsidRDefault="00ED31C5" w:rsidP="00573A4F">
            <w:pPr>
              <w:spacing w:after="0" w:line="240" w:lineRule="auto"/>
              <w:rPr>
                <w:sz w:val="14"/>
                <w:szCs w:val="14"/>
                <w:lang w:eastAsia="ko-KR"/>
              </w:rPr>
            </w:pPr>
          </w:p>
        </w:tc>
        <w:tc>
          <w:tcPr>
            <w:tcW w:w="552" w:type="dxa"/>
            <w:gridSpan w:val="2"/>
            <w:vMerge/>
            <w:tcBorders>
              <w:top w:val="single" w:sz="8" w:space="0" w:color="000000"/>
              <w:bottom w:val="single" w:sz="8" w:space="0" w:color="000000"/>
            </w:tcBorders>
            <w:shd w:val="clear" w:color="auto" w:fill="7F7F7F" w:themeFill="text1" w:themeFillTint="80"/>
            <w:vAlign w:val="center"/>
          </w:tcPr>
          <w:p w14:paraId="373CD408" w14:textId="77777777" w:rsidR="00ED31C5" w:rsidRPr="00867B5F" w:rsidRDefault="00ED31C5" w:rsidP="00573A4F">
            <w:pPr>
              <w:spacing w:after="0" w:line="240" w:lineRule="auto"/>
              <w:rPr>
                <w:sz w:val="14"/>
                <w:szCs w:val="14"/>
                <w:lang w:eastAsia="ko-KR"/>
              </w:rPr>
            </w:pPr>
          </w:p>
        </w:tc>
        <w:tc>
          <w:tcPr>
            <w:tcW w:w="1957" w:type="dxa"/>
            <w:gridSpan w:val="9"/>
            <w:vMerge/>
            <w:tcBorders>
              <w:top w:val="single" w:sz="8" w:space="0" w:color="000000"/>
              <w:bottom w:val="single" w:sz="8" w:space="0" w:color="000000"/>
            </w:tcBorders>
            <w:shd w:val="clear" w:color="auto" w:fill="7F7F7F" w:themeFill="text1" w:themeFillTint="80"/>
            <w:vAlign w:val="center"/>
          </w:tcPr>
          <w:p w14:paraId="339F177E" w14:textId="77777777" w:rsidR="00ED31C5" w:rsidRPr="00867B5F" w:rsidRDefault="00ED31C5" w:rsidP="00573A4F">
            <w:pPr>
              <w:spacing w:after="0" w:line="240" w:lineRule="auto"/>
              <w:rPr>
                <w:sz w:val="14"/>
                <w:szCs w:val="14"/>
                <w:lang w:eastAsia="ko-KR"/>
              </w:rPr>
            </w:pPr>
          </w:p>
        </w:tc>
        <w:tc>
          <w:tcPr>
            <w:tcW w:w="577" w:type="dxa"/>
            <w:gridSpan w:val="3"/>
            <w:vMerge/>
            <w:tcBorders>
              <w:top w:val="single" w:sz="8" w:space="0" w:color="000000"/>
              <w:bottom w:val="single" w:sz="8" w:space="0" w:color="000000"/>
            </w:tcBorders>
            <w:shd w:val="clear" w:color="auto" w:fill="7F7F7F" w:themeFill="text1" w:themeFillTint="80"/>
            <w:vAlign w:val="center"/>
          </w:tcPr>
          <w:p w14:paraId="79550C6B" w14:textId="77777777" w:rsidR="00ED31C5" w:rsidRPr="00867B5F" w:rsidRDefault="00ED31C5" w:rsidP="00573A4F">
            <w:pPr>
              <w:spacing w:after="0" w:line="240" w:lineRule="auto"/>
              <w:rPr>
                <w:sz w:val="14"/>
                <w:szCs w:val="14"/>
                <w:lang w:eastAsia="ko-KR"/>
              </w:rPr>
            </w:pPr>
          </w:p>
        </w:tc>
        <w:tc>
          <w:tcPr>
            <w:tcW w:w="626" w:type="dxa"/>
            <w:gridSpan w:val="3"/>
            <w:vMerge/>
            <w:tcBorders>
              <w:top w:val="single" w:sz="8" w:space="0" w:color="000000"/>
              <w:bottom w:val="single" w:sz="8" w:space="0" w:color="000000"/>
            </w:tcBorders>
            <w:shd w:val="clear" w:color="auto" w:fill="7F7F7F" w:themeFill="text1" w:themeFillTint="80"/>
            <w:vAlign w:val="center"/>
          </w:tcPr>
          <w:p w14:paraId="4ECA684B" w14:textId="77777777" w:rsidR="00ED31C5" w:rsidRPr="00867B5F" w:rsidRDefault="00ED31C5" w:rsidP="00573A4F">
            <w:pPr>
              <w:spacing w:after="0" w:line="240" w:lineRule="auto"/>
              <w:rPr>
                <w:sz w:val="14"/>
                <w:szCs w:val="14"/>
                <w:lang w:eastAsia="ko-KR"/>
              </w:rPr>
            </w:pPr>
          </w:p>
        </w:tc>
        <w:tc>
          <w:tcPr>
            <w:tcW w:w="768" w:type="dxa"/>
            <w:gridSpan w:val="2"/>
            <w:vMerge/>
            <w:tcBorders>
              <w:top w:val="single" w:sz="8" w:space="0" w:color="000000"/>
              <w:bottom w:val="single" w:sz="8" w:space="0" w:color="000000"/>
              <w:right w:val="single" w:sz="8" w:space="0" w:color="000000"/>
            </w:tcBorders>
            <w:shd w:val="clear" w:color="auto" w:fill="7F7F7F" w:themeFill="text1" w:themeFillTint="80"/>
            <w:vAlign w:val="center"/>
          </w:tcPr>
          <w:p w14:paraId="460FF62A" w14:textId="77777777" w:rsidR="00ED31C5" w:rsidRPr="00867B5F" w:rsidRDefault="00ED31C5" w:rsidP="00573A4F">
            <w:pPr>
              <w:spacing w:after="0" w:line="240" w:lineRule="auto"/>
              <w:rPr>
                <w:sz w:val="14"/>
                <w:szCs w:val="14"/>
                <w:lang w:eastAsia="ko-KR"/>
              </w:rPr>
            </w:pPr>
          </w:p>
        </w:tc>
      </w:tr>
      <w:tr w:rsidR="00ED31C5" w:rsidRPr="00867B5F" w14:paraId="3CED3944"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1C1F5979" w14:textId="77777777" w:rsidR="00ED31C5" w:rsidRPr="00867B5F" w:rsidRDefault="00ED31C5" w:rsidP="00573A4F">
            <w:pPr>
              <w:spacing w:after="0" w:line="240" w:lineRule="auto"/>
              <w:rPr>
                <w:sz w:val="14"/>
                <w:szCs w:val="14"/>
                <w:lang w:eastAsia="ko-KR"/>
              </w:rPr>
            </w:pPr>
            <w:r w:rsidRPr="00867B5F">
              <w:rPr>
                <w:sz w:val="14"/>
                <w:szCs w:val="14"/>
                <w:lang w:eastAsia="ko-KR"/>
              </w:rPr>
              <w:t>No predictors considered</w:t>
            </w:r>
          </w:p>
        </w:tc>
        <w:tc>
          <w:tcPr>
            <w:tcW w:w="778" w:type="dxa"/>
            <w:gridSpan w:val="2"/>
            <w:shd w:val="clear" w:color="auto" w:fill="auto"/>
            <w:vAlign w:val="center"/>
          </w:tcPr>
          <w:p w14:paraId="79B8458E"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11</w:t>
            </w:r>
          </w:p>
        </w:tc>
        <w:tc>
          <w:tcPr>
            <w:tcW w:w="798" w:type="dxa"/>
            <w:gridSpan w:val="3"/>
            <w:tcBorders>
              <w:top w:val="single" w:sz="8" w:space="0" w:color="000000"/>
            </w:tcBorders>
            <w:shd w:val="clear" w:color="000000" w:fill="D0CECE"/>
            <w:vAlign w:val="center"/>
          </w:tcPr>
          <w:p w14:paraId="2D51472E"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16</w:t>
            </w:r>
          </w:p>
        </w:tc>
        <w:tc>
          <w:tcPr>
            <w:tcW w:w="751" w:type="dxa"/>
            <w:gridSpan w:val="3"/>
            <w:tcBorders>
              <w:top w:val="single" w:sz="8" w:space="0" w:color="000000"/>
            </w:tcBorders>
            <w:shd w:val="clear" w:color="auto" w:fill="auto"/>
            <w:vAlign w:val="center"/>
          </w:tcPr>
          <w:p w14:paraId="22248D73"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NR</w:t>
            </w:r>
          </w:p>
        </w:tc>
        <w:tc>
          <w:tcPr>
            <w:tcW w:w="666" w:type="dxa"/>
            <w:gridSpan w:val="3"/>
            <w:shd w:val="clear" w:color="000000" w:fill="D0CECE"/>
            <w:vAlign w:val="center"/>
          </w:tcPr>
          <w:p w14:paraId="6F53312B"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31</w:t>
            </w:r>
          </w:p>
        </w:tc>
        <w:tc>
          <w:tcPr>
            <w:tcW w:w="543" w:type="dxa"/>
            <w:gridSpan w:val="3"/>
            <w:shd w:val="clear" w:color="auto" w:fill="auto"/>
            <w:vAlign w:val="center"/>
          </w:tcPr>
          <w:p w14:paraId="659227E5"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w:t>
            </w:r>
          </w:p>
        </w:tc>
        <w:tc>
          <w:tcPr>
            <w:tcW w:w="621" w:type="dxa"/>
            <w:gridSpan w:val="2"/>
            <w:shd w:val="clear" w:color="000000" w:fill="D0CECE"/>
            <w:vAlign w:val="center"/>
          </w:tcPr>
          <w:p w14:paraId="33115DF9"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NR</w:t>
            </w:r>
          </w:p>
        </w:tc>
        <w:tc>
          <w:tcPr>
            <w:tcW w:w="515" w:type="dxa"/>
            <w:gridSpan w:val="4"/>
            <w:shd w:val="clear" w:color="auto" w:fill="auto"/>
            <w:vAlign w:val="center"/>
          </w:tcPr>
          <w:p w14:paraId="3C4EF4DF"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14</w:t>
            </w:r>
          </w:p>
        </w:tc>
        <w:tc>
          <w:tcPr>
            <w:tcW w:w="850" w:type="dxa"/>
            <w:gridSpan w:val="3"/>
            <w:shd w:val="clear" w:color="auto" w:fill="auto"/>
            <w:vAlign w:val="center"/>
          </w:tcPr>
          <w:p w14:paraId="3C14D991"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14</w:t>
            </w:r>
          </w:p>
        </w:tc>
        <w:tc>
          <w:tcPr>
            <w:tcW w:w="577" w:type="dxa"/>
            <w:gridSpan w:val="3"/>
            <w:shd w:val="clear" w:color="auto" w:fill="D0CECE" w:themeFill="background2" w:themeFillShade="E6"/>
            <w:vAlign w:val="center"/>
          </w:tcPr>
          <w:p w14:paraId="06EB5F41"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14</w:t>
            </w:r>
          </w:p>
        </w:tc>
        <w:tc>
          <w:tcPr>
            <w:tcW w:w="528" w:type="dxa"/>
            <w:gridSpan w:val="2"/>
            <w:shd w:val="clear" w:color="auto" w:fill="auto"/>
            <w:vAlign w:val="center"/>
          </w:tcPr>
          <w:p w14:paraId="0EB1F059"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14</w:t>
            </w:r>
          </w:p>
        </w:tc>
        <w:tc>
          <w:tcPr>
            <w:tcW w:w="761" w:type="dxa"/>
            <w:gridSpan w:val="3"/>
            <w:shd w:val="clear" w:color="auto" w:fill="D0CECE" w:themeFill="background2" w:themeFillShade="E6"/>
            <w:vAlign w:val="center"/>
          </w:tcPr>
          <w:p w14:paraId="5B5E2E7E"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10</w:t>
            </w:r>
          </w:p>
        </w:tc>
        <w:tc>
          <w:tcPr>
            <w:tcW w:w="850" w:type="dxa"/>
            <w:gridSpan w:val="3"/>
            <w:shd w:val="clear" w:color="auto" w:fill="auto"/>
            <w:vAlign w:val="center"/>
          </w:tcPr>
          <w:p w14:paraId="472A7F66"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2</w:t>
            </w:r>
          </w:p>
        </w:tc>
        <w:tc>
          <w:tcPr>
            <w:tcW w:w="528" w:type="dxa"/>
            <w:gridSpan w:val="2"/>
            <w:shd w:val="clear" w:color="auto" w:fill="D0CECE" w:themeFill="background2" w:themeFillShade="E6"/>
            <w:vAlign w:val="center"/>
          </w:tcPr>
          <w:p w14:paraId="44664DE9"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w:t>
            </w:r>
          </w:p>
        </w:tc>
        <w:tc>
          <w:tcPr>
            <w:tcW w:w="707" w:type="dxa"/>
            <w:gridSpan w:val="3"/>
            <w:shd w:val="clear" w:color="auto" w:fill="auto"/>
            <w:vAlign w:val="center"/>
          </w:tcPr>
          <w:p w14:paraId="23C7C607"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23</w:t>
            </w:r>
          </w:p>
        </w:tc>
        <w:tc>
          <w:tcPr>
            <w:tcW w:w="746" w:type="dxa"/>
            <w:gridSpan w:val="3"/>
            <w:shd w:val="clear" w:color="auto" w:fill="D0CECE" w:themeFill="background2" w:themeFillShade="E6"/>
            <w:vAlign w:val="center"/>
          </w:tcPr>
          <w:p w14:paraId="4204C0FA"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13</w:t>
            </w:r>
          </w:p>
        </w:tc>
        <w:tc>
          <w:tcPr>
            <w:tcW w:w="552" w:type="dxa"/>
            <w:gridSpan w:val="2"/>
            <w:shd w:val="clear" w:color="auto" w:fill="auto"/>
            <w:vAlign w:val="center"/>
          </w:tcPr>
          <w:p w14:paraId="4B6C06C5"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2</w:t>
            </w:r>
          </w:p>
        </w:tc>
        <w:tc>
          <w:tcPr>
            <w:tcW w:w="504" w:type="dxa"/>
            <w:gridSpan w:val="3"/>
            <w:shd w:val="clear" w:color="auto" w:fill="D0CECE" w:themeFill="background2" w:themeFillShade="E6"/>
            <w:vAlign w:val="center"/>
          </w:tcPr>
          <w:p w14:paraId="0A4C8624"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12</w:t>
            </w:r>
          </w:p>
        </w:tc>
        <w:tc>
          <w:tcPr>
            <w:tcW w:w="474" w:type="dxa"/>
            <w:gridSpan w:val="2"/>
            <w:shd w:val="clear" w:color="auto" w:fill="D0CECE" w:themeFill="background2" w:themeFillShade="E6"/>
            <w:vAlign w:val="center"/>
          </w:tcPr>
          <w:p w14:paraId="34C2CD00"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17</w:t>
            </w:r>
          </w:p>
        </w:tc>
        <w:tc>
          <w:tcPr>
            <w:tcW w:w="441" w:type="dxa"/>
            <w:gridSpan w:val="3"/>
            <w:shd w:val="clear" w:color="auto" w:fill="D0CECE" w:themeFill="background2" w:themeFillShade="E6"/>
            <w:vAlign w:val="center"/>
          </w:tcPr>
          <w:p w14:paraId="303F3C23"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18</w:t>
            </w:r>
          </w:p>
        </w:tc>
        <w:tc>
          <w:tcPr>
            <w:tcW w:w="538" w:type="dxa"/>
            <w:shd w:val="clear" w:color="auto" w:fill="D0CECE" w:themeFill="background2" w:themeFillShade="E6"/>
            <w:vAlign w:val="center"/>
          </w:tcPr>
          <w:p w14:paraId="04F2DAF8"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21</w:t>
            </w:r>
          </w:p>
        </w:tc>
        <w:tc>
          <w:tcPr>
            <w:tcW w:w="577" w:type="dxa"/>
            <w:gridSpan w:val="3"/>
            <w:shd w:val="clear" w:color="auto" w:fill="auto"/>
            <w:vAlign w:val="center"/>
          </w:tcPr>
          <w:p w14:paraId="73C6FDCF"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NR</w:t>
            </w:r>
          </w:p>
        </w:tc>
        <w:tc>
          <w:tcPr>
            <w:tcW w:w="626" w:type="dxa"/>
            <w:gridSpan w:val="3"/>
            <w:shd w:val="clear" w:color="auto" w:fill="D0CECE" w:themeFill="background2" w:themeFillShade="E6"/>
            <w:vAlign w:val="center"/>
          </w:tcPr>
          <w:p w14:paraId="3403E45D"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13</w:t>
            </w:r>
          </w:p>
        </w:tc>
        <w:tc>
          <w:tcPr>
            <w:tcW w:w="768" w:type="dxa"/>
            <w:gridSpan w:val="2"/>
            <w:tcBorders>
              <w:right w:val="single" w:sz="8" w:space="0" w:color="000000"/>
            </w:tcBorders>
            <w:shd w:val="clear" w:color="auto" w:fill="auto"/>
            <w:vAlign w:val="center"/>
          </w:tcPr>
          <w:p w14:paraId="145C887F"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NR</w:t>
            </w:r>
          </w:p>
        </w:tc>
      </w:tr>
      <w:tr w:rsidR="00ED31C5" w:rsidRPr="00867B5F" w14:paraId="291F33D9"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3BACA54" w14:textId="77777777" w:rsidR="00ED31C5" w:rsidRPr="00867B5F" w:rsidRDefault="00ED31C5" w:rsidP="00573A4F">
            <w:pPr>
              <w:spacing w:after="0" w:line="240" w:lineRule="auto"/>
              <w:rPr>
                <w:sz w:val="14"/>
                <w:szCs w:val="14"/>
                <w:lang w:eastAsia="ko-KR"/>
              </w:rPr>
            </w:pPr>
            <w:r w:rsidRPr="00867B5F">
              <w:rPr>
                <w:sz w:val="14"/>
                <w:szCs w:val="14"/>
                <w:lang w:eastAsia="ko-KR"/>
              </w:rPr>
              <w:t>No predictors used</w:t>
            </w:r>
          </w:p>
        </w:tc>
        <w:tc>
          <w:tcPr>
            <w:tcW w:w="778" w:type="dxa"/>
            <w:gridSpan w:val="2"/>
            <w:shd w:val="clear" w:color="auto" w:fill="auto"/>
            <w:vAlign w:val="center"/>
          </w:tcPr>
          <w:p w14:paraId="5FF0F68B"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6</w:t>
            </w:r>
          </w:p>
        </w:tc>
        <w:tc>
          <w:tcPr>
            <w:tcW w:w="798" w:type="dxa"/>
            <w:gridSpan w:val="3"/>
            <w:shd w:val="clear" w:color="000000" w:fill="D0CECE"/>
            <w:vAlign w:val="center"/>
          </w:tcPr>
          <w:p w14:paraId="3A2F206B"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6</w:t>
            </w:r>
          </w:p>
        </w:tc>
        <w:tc>
          <w:tcPr>
            <w:tcW w:w="751" w:type="dxa"/>
            <w:gridSpan w:val="3"/>
            <w:shd w:val="clear" w:color="auto" w:fill="auto"/>
            <w:vAlign w:val="center"/>
          </w:tcPr>
          <w:p w14:paraId="3CFB6E41"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5</w:t>
            </w:r>
          </w:p>
        </w:tc>
        <w:tc>
          <w:tcPr>
            <w:tcW w:w="666" w:type="dxa"/>
            <w:gridSpan w:val="3"/>
            <w:shd w:val="clear" w:color="000000" w:fill="D0CECE"/>
            <w:vAlign w:val="center"/>
          </w:tcPr>
          <w:p w14:paraId="14C19519"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w:t>
            </w:r>
          </w:p>
        </w:tc>
        <w:tc>
          <w:tcPr>
            <w:tcW w:w="543" w:type="dxa"/>
            <w:gridSpan w:val="3"/>
            <w:shd w:val="clear" w:color="auto" w:fill="auto"/>
            <w:vAlign w:val="center"/>
          </w:tcPr>
          <w:p w14:paraId="61819F9F"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w:t>
            </w:r>
          </w:p>
        </w:tc>
        <w:tc>
          <w:tcPr>
            <w:tcW w:w="621" w:type="dxa"/>
            <w:gridSpan w:val="2"/>
            <w:shd w:val="clear" w:color="000000" w:fill="D0CECE"/>
            <w:vAlign w:val="center"/>
          </w:tcPr>
          <w:p w14:paraId="44D571CD"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5</w:t>
            </w:r>
          </w:p>
        </w:tc>
        <w:tc>
          <w:tcPr>
            <w:tcW w:w="515" w:type="dxa"/>
            <w:gridSpan w:val="4"/>
            <w:shd w:val="clear" w:color="auto" w:fill="auto"/>
            <w:vAlign w:val="center"/>
          </w:tcPr>
          <w:p w14:paraId="4B7B938C"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5</w:t>
            </w:r>
          </w:p>
        </w:tc>
        <w:tc>
          <w:tcPr>
            <w:tcW w:w="850" w:type="dxa"/>
            <w:gridSpan w:val="3"/>
            <w:shd w:val="clear" w:color="auto" w:fill="auto"/>
            <w:vAlign w:val="center"/>
          </w:tcPr>
          <w:p w14:paraId="5ED84609"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9</w:t>
            </w:r>
          </w:p>
        </w:tc>
        <w:tc>
          <w:tcPr>
            <w:tcW w:w="577" w:type="dxa"/>
            <w:gridSpan w:val="3"/>
            <w:shd w:val="clear" w:color="auto" w:fill="D0CECE" w:themeFill="background2" w:themeFillShade="E6"/>
            <w:vAlign w:val="center"/>
          </w:tcPr>
          <w:p w14:paraId="2A03C1DB"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6</w:t>
            </w:r>
          </w:p>
        </w:tc>
        <w:tc>
          <w:tcPr>
            <w:tcW w:w="528" w:type="dxa"/>
            <w:gridSpan w:val="2"/>
            <w:shd w:val="clear" w:color="auto" w:fill="auto"/>
            <w:vAlign w:val="center"/>
          </w:tcPr>
          <w:p w14:paraId="6D30A853"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6</w:t>
            </w:r>
          </w:p>
        </w:tc>
        <w:tc>
          <w:tcPr>
            <w:tcW w:w="761" w:type="dxa"/>
            <w:gridSpan w:val="3"/>
            <w:shd w:val="clear" w:color="auto" w:fill="D0CECE" w:themeFill="background2" w:themeFillShade="E6"/>
            <w:vAlign w:val="center"/>
          </w:tcPr>
          <w:p w14:paraId="7EB67A13"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10</w:t>
            </w:r>
          </w:p>
        </w:tc>
        <w:tc>
          <w:tcPr>
            <w:tcW w:w="850" w:type="dxa"/>
            <w:gridSpan w:val="3"/>
            <w:shd w:val="clear" w:color="auto" w:fill="auto"/>
            <w:vAlign w:val="center"/>
          </w:tcPr>
          <w:p w14:paraId="397629E8"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2</w:t>
            </w:r>
          </w:p>
        </w:tc>
        <w:tc>
          <w:tcPr>
            <w:tcW w:w="528" w:type="dxa"/>
            <w:gridSpan w:val="2"/>
            <w:shd w:val="clear" w:color="auto" w:fill="D0CECE" w:themeFill="background2" w:themeFillShade="E6"/>
            <w:vAlign w:val="center"/>
          </w:tcPr>
          <w:p w14:paraId="05327EA1"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w:t>
            </w:r>
          </w:p>
        </w:tc>
        <w:tc>
          <w:tcPr>
            <w:tcW w:w="707" w:type="dxa"/>
            <w:gridSpan w:val="3"/>
            <w:shd w:val="clear" w:color="auto" w:fill="auto"/>
            <w:vAlign w:val="center"/>
          </w:tcPr>
          <w:p w14:paraId="7D3095B1"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23</w:t>
            </w:r>
          </w:p>
        </w:tc>
        <w:tc>
          <w:tcPr>
            <w:tcW w:w="746" w:type="dxa"/>
            <w:gridSpan w:val="3"/>
            <w:shd w:val="clear" w:color="auto" w:fill="D0CECE" w:themeFill="background2" w:themeFillShade="E6"/>
            <w:vAlign w:val="center"/>
          </w:tcPr>
          <w:p w14:paraId="4BEB91C6"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5</w:t>
            </w:r>
          </w:p>
        </w:tc>
        <w:tc>
          <w:tcPr>
            <w:tcW w:w="552" w:type="dxa"/>
            <w:gridSpan w:val="2"/>
            <w:shd w:val="clear" w:color="auto" w:fill="auto"/>
            <w:vAlign w:val="center"/>
          </w:tcPr>
          <w:p w14:paraId="2744371E"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w:t>
            </w:r>
          </w:p>
        </w:tc>
        <w:tc>
          <w:tcPr>
            <w:tcW w:w="1957" w:type="dxa"/>
            <w:gridSpan w:val="9"/>
            <w:shd w:val="clear" w:color="auto" w:fill="D0CECE" w:themeFill="background2" w:themeFillShade="E6"/>
            <w:vAlign w:val="center"/>
          </w:tcPr>
          <w:p w14:paraId="7F0339BC"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NR (top 5)</w:t>
            </w:r>
          </w:p>
        </w:tc>
        <w:tc>
          <w:tcPr>
            <w:tcW w:w="577" w:type="dxa"/>
            <w:gridSpan w:val="3"/>
            <w:shd w:val="clear" w:color="auto" w:fill="auto"/>
            <w:vAlign w:val="center"/>
          </w:tcPr>
          <w:p w14:paraId="39CAD835"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w:t>
            </w:r>
          </w:p>
        </w:tc>
        <w:tc>
          <w:tcPr>
            <w:tcW w:w="626" w:type="dxa"/>
            <w:gridSpan w:val="3"/>
            <w:shd w:val="clear" w:color="auto" w:fill="D0CECE" w:themeFill="background2" w:themeFillShade="E6"/>
            <w:vAlign w:val="center"/>
          </w:tcPr>
          <w:p w14:paraId="35D54D49"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11</w:t>
            </w:r>
          </w:p>
        </w:tc>
        <w:tc>
          <w:tcPr>
            <w:tcW w:w="768" w:type="dxa"/>
            <w:gridSpan w:val="2"/>
            <w:tcBorders>
              <w:right w:val="single" w:sz="8" w:space="0" w:color="000000"/>
            </w:tcBorders>
            <w:shd w:val="clear" w:color="auto" w:fill="auto"/>
            <w:vAlign w:val="center"/>
          </w:tcPr>
          <w:p w14:paraId="5302AFCD"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5</w:t>
            </w:r>
          </w:p>
        </w:tc>
      </w:tr>
      <w:tr w:rsidR="00ED31C5" w:rsidRPr="00867B5F" w14:paraId="16FC1DD8" w14:textId="77777777" w:rsidTr="00850876">
        <w:trPr>
          <w:gridAfter w:val="1"/>
          <w:wAfter w:w="61" w:type="dxa"/>
          <w:trHeight w:hRule="exact" w:val="187"/>
        </w:trPr>
        <w:tc>
          <w:tcPr>
            <w:tcW w:w="1487" w:type="dxa"/>
            <w:tcBorders>
              <w:left w:val="single" w:sz="8" w:space="0" w:color="000000"/>
              <w:bottom w:val="single" w:sz="4" w:space="0" w:color="000000"/>
              <w:right w:val="single" w:sz="8" w:space="0" w:color="000000"/>
            </w:tcBorders>
            <w:shd w:val="clear" w:color="auto" w:fill="A6A6A6" w:themeFill="background1" w:themeFillShade="A6"/>
            <w:vAlign w:val="center"/>
          </w:tcPr>
          <w:p w14:paraId="2D14E6A6" w14:textId="77777777" w:rsidR="00ED31C5" w:rsidRPr="00867B5F" w:rsidRDefault="00ED31C5" w:rsidP="00573A4F">
            <w:pPr>
              <w:spacing w:after="0" w:line="240" w:lineRule="auto"/>
              <w:rPr>
                <w:sz w:val="14"/>
                <w:szCs w:val="14"/>
                <w:lang w:eastAsia="ko-KR"/>
              </w:rPr>
            </w:pPr>
            <w:r w:rsidRPr="00867B5F">
              <w:rPr>
                <w:sz w:val="14"/>
                <w:szCs w:val="14"/>
                <w:lang w:eastAsia="ko-KR"/>
              </w:rPr>
              <w:t>Age at prediction</w:t>
            </w:r>
          </w:p>
        </w:tc>
        <w:tc>
          <w:tcPr>
            <w:tcW w:w="778" w:type="dxa"/>
            <w:gridSpan w:val="2"/>
            <w:tcBorders>
              <w:bottom w:val="single" w:sz="4" w:space="0" w:color="000000"/>
            </w:tcBorders>
            <w:shd w:val="clear" w:color="auto" w:fill="auto"/>
            <w:vAlign w:val="center"/>
          </w:tcPr>
          <w:p w14:paraId="15E1277A" w14:textId="77777777" w:rsidR="00ED31C5" w:rsidRPr="00867B5F" w:rsidRDefault="00ED31C5" w:rsidP="00573A4F">
            <w:pPr>
              <w:spacing w:after="0" w:line="240" w:lineRule="auto"/>
              <w:ind w:right="-130" w:hanging="180"/>
              <w:jc w:val="center"/>
              <w:rPr>
                <w:sz w:val="12"/>
                <w:szCs w:val="12"/>
                <w:lang w:eastAsia="ko-KR"/>
              </w:rPr>
            </w:pPr>
            <w:r w:rsidRPr="00867B5F">
              <w:rPr>
                <w:sz w:val="12"/>
                <w:szCs w:val="12"/>
                <w:lang w:eastAsia="ko-KR"/>
              </w:rPr>
              <w:t>1, 3, 7, 14d</w:t>
            </w:r>
          </w:p>
        </w:tc>
        <w:tc>
          <w:tcPr>
            <w:tcW w:w="798" w:type="dxa"/>
            <w:gridSpan w:val="3"/>
            <w:tcBorders>
              <w:bottom w:val="single" w:sz="4" w:space="0" w:color="000000"/>
            </w:tcBorders>
            <w:shd w:val="clear" w:color="000000" w:fill="D0CECE"/>
            <w:vAlign w:val="center"/>
          </w:tcPr>
          <w:p w14:paraId="79B43D7F"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 xml:space="preserve">NR </w:t>
            </w:r>
          </w:p>
        </w:tc>
        <w:tc>
          <w:tcPr>
            <w:tcW w:w="751" w:type="dxa"/>
            <w:gridSpan w:val="3"/>
            <w:tcBorders>
              <w:bottom w:val="single" w:sz="4" w:space="0" w:color="000000"/>
            </w:tcBorders>
            <w:shd w:val="clear" w:color="auto" w:fill="auto"/>
            <w:vAlign w:val="center"/>
          </w:tcPr>
          <w:p w14:paraId="12A82A99"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7d</w:t>
            </w:r>
          </w:p>
        </w:tc>
        <w:tc>
          <w:tcPr>
            <w:tcW w:w="666" w:type="dxa"/>
            <w:gridSpan w:val="3"/>
            <w:tcBorders>
              <w:bottom w:val="single" w:sz="4" w:space="0" w:color="000000"/>
            </w:tcBorders>
            <w:shd w:val="clear" w:color="000000" w:fill="D0CECE"/>
            <w:vAlign w:val="center"/>
          </w:tcPr>
          <w:p w14:paraId="5876F3FE"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3d</w:t>
            </w:r>
          </w:p>
        </w:tc>
        <w:tc>
          <w:tcPr>
            <w:tcW w:w="543" w:type="dxa"/>
            <w:gridSpan w:val="3"/>
            <w:tcBorders>
              <w:bottom w:val="single" w:sz="4" w:space="0" w:color="000000"/>
            </w:tcBorders>
            <w:shd w:val="clear" w:color="auto" w:fill="auto"/>
            <w:vAlign w:val="center"/>
          </w:tcPr>
          <w:p w14:paraId="667B2AE4"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8-11d</w:t>
            </w:r>
          </w:p>
        </w:tc>
        <w:tc>
          <w:tcPr>
            <w:tcW w:w="621" w:type="dxa"/>
            <w:gridSpan w:val="2"/>
            <w:tcBorders>
              <w:bottom w:val="single" w:sz="4" w:space="0" w:color="000000"/>
            </w:tcBorders>
            <w:shd w:val="clear" w:color="000000" w:fill="D0CECE"/>
            <w:vAlign w:val="center"/>
          </w:tcPr>
          <w:p w14:paraId="1E2961F2"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birth</w:t>
            </w:r>
          </w:p>
        </w:tc>
        <w:tc>
          <w:tcPr>
            <w:tcW w:w="515" w:type="dxa"/>
            <w:gridSpan w:val="4"/>
            <w:tcBorders>
              <w:bottom w:val="single" w:sz="4" w:space="0" w:color="000000"/>
            </w:tcBorders>
            <w:shd w:val="clear" w:color="auto" w:fill="auto"/>
            <w:vAlign w:val="center"/>
          </w:tcPr>
          <w:p w14:paraId="349F30B8"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7d</w:t>
            </w:r>
          </w:p>
        </w:tc>
        <w:tc>
          <w:tcPr>
            <w:tcW w:w="850" w:type="dxa"/>
            <w:gridSpan w:val="3"/>
            <w:tcBorders>
              <w:bottom w:val="single" w:sz="4" w:space="0" w:color="000000"/>
            </w:tcBorders>
            <w:shd w:val="clear" w:color="auto" w:fill="auto"/>
            <w:vAlign w:val="center"/>
          </w:tcPr>
          <w:p w14:paraId="5A1CD856"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7d</w:t>
            </w:r>
          </w:p>
        </w:tc>
        <w:tc>
          <w:tcPr>
            <w:tcW w:w="577" w:type="dxa"/>
            <w:gridSpan w:val="3"/>
            <w:tcBorders>
              <w:bottom w:val="single" w:sz="4" w:space="0" w:color="000000"/>
            </w:tcBorders>
            <w:shd w:val="clear" w:color="auto" w:fill="D0CECE" w:themeFill="background2" w:themeFillShade="E6"/>
            <w:vAlign w:val="center"/>
          </w:tcPr>
          <w:p w14:paraId="1FA43EC0"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14d</w:t>
            </w:r>
          </w:p>
        </w:tc>
        <w:tc>
          <w:tcPr>
            <w:tcW w:w="528" w:type="dxa"/>
            <w:gridSpan w:val="2"/>
            <w:tcBorders>
              <w:bottom w:val="single" w:sz="4" w:space="0" w:color="000000"/>
            </w:tcBorders>
            <w:shd w:val="clear" w:color="auto" w:fill="auto"/>
            <w:vAlign w:val="center"/>
          </w:tcPr>
          <w:p w14:paraId="7B08079D"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7d</w:t>
            </w:r>
          </w:p>
        </w:tc>
        <w:tc>
          <w:tcPr>
            <w:tcW w:w="761" w:type="dxa"/>
            <w:gridSpan w:val="3"/>
            <w:tcBorders>
              <w:bottom w:val="single" w:sz="4" w:space="0" w:color="000000"/>
            </w:tcBorders>
            <w:shd w:val="clear" w:color="auto" w:fill="D0CECE" w:themeFill="background2" w:themeFillShade="E6"/>
            <w:vAlign w:val="center"/>
          </w:tcPr>
          <w:p w14:paraId="7E191741"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12h</w:t>
            </w:r>
          </w:p>
        </w:tc>
        <w:tc>
          <w:tcPr>
            <w:tcW w:w="850" w:type="dxa"/>
            <w:gridSpan w:val="3"/>
            <w:tcBorders>
              <w:bottom w:val="single" w:sz="4" w:space="0" w:color="000000"/>
            </w:tcBorders>
            <w:shd w:val="clear" w:color="auto" w:fill="auto"/>
            <w:vAlign w:val="center"/>
          </w:tcPr>
          <w:p w14:paraId="239E1752"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birth</w:t>
            </w:r>
          </w:p>
        </w:tc>
        <w:tc>
          <w:tcPr>
            <w:tcW w:w="528" w:type="dxa"/>
            <w:gridSpan w:val="2"/>
            <w:tcBorders>
              <w:bottom w:val="single" w:sz="4" w:space="0" w:color="000000"/>
            </w:tcBorders>
            <w:shd w:val="clear" w:color="auto" w:fill="D0CECE" w:themeFill="background2" w:themeFillShade="E6"/>
            <w:vAlign w:val="center"/>
          </w:tcPr>
          <w:p w14:paraId="02F15E43"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7d</w:t>
            </w:r>
          </w:p>
        </w:tc>
        <w:tc>
          <w:tcPr>
            <w:tcW w:w="707" w:type="dxa"/>
            <w:gridSpan w:val="3"/>
            <w:tcBorders>
              <w:bottom w:val="single" w:sz="4" w:space="0" w:color="000000"/>
            </w:tcBorders>
            <w:shd w:val="clear" w:color="auto" w:fill="auto"/>
            <w:vAlign w:val="center"/>
          </w:tcPr>
          <w:p w14:paraId="00B9F008"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7d</w:t>
            </w:r>
          </w:p>
        </w:tc>
        <w:tc>
          <w:tcPr>
            <w:tcW w:w="746" w:type="dxa"/>
            <w:gridSpan w:val="3"/>
            <w:tcBorders>
              <w:bottom w:val="single" w:sz="4" w:space="0" w:color="000000"/>
            </w:tcBorders>
            <w:shd w:val="clear" w:color="auto" w:fill="D0CECE" w:themeFill="background2" w:themeFillShade="E6"/>
            <w:vAlign w:val="center"/>
          </w:tcPr>
          <w:p w14:paraId="783A2584"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7d</w:t>
            </w:r>
          </w:p>
        </w:tc>
        <w:tc>
          <w:tcPr>
            <w:tcW w:w="552" w:type="dxa"/>
            <w:gridSpan w:val="2"/>
            <w:tcBorders>
              <w:bottom w:val="single" w:sz="4" w:space="0" w:color="000000"/>
            </w:tcBorders>
            <w:shd w:val="clear" w:color="auto" w:fill="auto"/>
            <w:vAlign w:val="center"/>
          </w:tcPr>
          <w:p w14:paraId="69BE3C25"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3d</w:t>
            </w:r>
          </w:p>
        </w:tc>
        <w:tc>
          <w:tcPr>
            <w:tcW w:w="504" w:type="dxa"/>
            <w:gridSpan w:val="3"/>
            <w:tcBorders>
              <w:bottom w:val="single" w:sz="4" w:space="0" w:color="000000"/>
            </w:tcBorders>
            <w:shd w:val="clear" w:color="auto" w:fill="D0CECE" w:themeFill="background2" w:themeFillShade="E6"/>
            <w:vAlign w:val="center"/>
          </w:tcPr>
          <w:p w14:paraId="4216468F"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birth</w:t>
            </w:r>
          </w:p>
        </w:tc>
        <w:tc>
          <w:tcPr>
            <w:tcW w:w="474" w:type="dxa"/>
            <w:gridSpan w:val="2"/>
            <w:tcBorders>
              <w:bottom w:val="single" w:sz="4" w:space="0" w:color="000000"/>
            </w:tcBorders>
            <w:shd w:val="clear" w:color="auto" w:fill="D0CECE" w:themeFill="background2" w:themeFillShade="E6"/>
            <w:vAlign w:val="center"/>
          </w:tcPr>
          <w:p w14:paraId="6B9DC419"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3d</w:t>
            </w:r>
          </w:p>
        </w:tc>
        <w:tc>
          <w:tcPr>
            <w:tcW w:w="441" w:type="dxa"/>
            <w:gridSpan w:val="3"/>
            <w:tcBorders>
              <w:bottom w:val="single" w:sz="4" w:space="0" w:color="000000"/>
            </w:tcBorders>
            <w:shd w:val="clear" w:color="auto" w:fill="D0CECE" w:themeFill="background2" w:themeFillShade="E6"/>
            <w:vAlign w:val="center"/>
          </w:tcPr>
          <w:p w14:paraId="1E78DF5B"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7d</w:t>
            </w:r>
          </w:p>
        </w:tc>
        <w:tc>
          <w:tcPr>
            <w:tcW w:w="538" w:type="dxa"/>
            <w:tcBorders>
              <w:bottom w:val="single" w:sz="4" w:space="0" w:color="000000"/>
            </w:tcBorders>
            <w:shd w:val="clear" w:color="auto" w:fill="D0CECE" w:themeFill="background2" w:themeFillShade="E6"/>
            <w:vAlign w:val="center"/>
          </w:tcPr>
          <w:p w14:paraId="1E1D6BAB"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14d</w:t>
            </w:r>
          </w:p>
        </w:tc>
        <w:tc>
          <w:tcPr>
            <w:tcW w:w="577" w:type="dxa"/>
            <w:gridSpan w:val="3"/>
            <w:tcBorders>
              <w:bottom w:val="single" w:sz="4" w:space="0" w:color="000000"/>
            </w:tcBorders>
            <w:shd w:val="clear" w:color="auto" w:fill="auto"/>
            <w:vAlign w:val="center"/>
          </w:tcPr>
          <w:p w14:paraId="69B84F24"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14d</w:t>
            </w:r>
          </w:p>
        </w:tc>
        <w:tc>
          <w:tcPr>
            <w:tcW w:w="626" w:type="dxa"/>
            <w:gridSpan w:val="3"/>
            <w:tcBorders>
              <w:bottom w:val="single" w:sz="4" w:space="0" w:color="000000"/>
            </w:tcBorders>
            <w:shd w:val="clear" w:color="auto" w:fill="D0CECE" w:themeFill="background2" w:themeFillShade="E6"/>
            <w:vAlign w:val="center"/>
          </w:tcPr>
          <w:p w14:paraId="5EC117FB"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14d</w:t>
            </w:r>
          </w:p>
        </w:tc>
        <w:tc>
          <w:tcPr>
            <w:tcW w:w="768" w:type="dxa"/>
            <w:gridSpan w:val="2"/>
            <w:tcBorders>
              <w:bottom w:val="single" w:sz="4" w:space="0" w:color="000000"/>
              <w:right w:val="single" w:sz="8" w:space="0" w:color="000000"/>
            </w:tcBorders>
            <w:shd w:val="clear" w:color="auto" w:fill="auto"/>
            <w:vAlign w:val="center"/>
          </w:tcPr>
          <w:p w14:paraId="30C1D459" w14:textId="77777777" w:rsidR="00ED31C5" w:rsidRPr="00867B5F" w:rsidRDefault="00ED31C5" w:rsidP="00573A4F">
            <w:pPr>
              <w:spacing w:after="0" w:line="240" w:lineRule="auto"/>
              <w:jc w:val="center"/>
              <w:rPr>
                <w:sz w:val="12"/>
                <w:szCs w:val="12"/>
                <w:lang w:eastAsia="ko-KR"/>
              </w:rPr>
            </w:pPr>
            <w:r w:rsidRPr="00867B5F">
              <w:rPr>
                <w:sz w:val="12"/>
                <w:szCs w:val="12"/>
                <w:lang w:eastAsia="ko-KR"/>
              </w:rPr>
              <w:t>1d</w:t>
            </w:r>
          </w:p>
        </w:tc>
      </w:tr>
      <w:tr w:rsidR="00ED31C5" w:rsidRPr="00867B5F" w14:paraId="3F451A81"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6111B432" w14:textId="77777777" w:rsidR="00ED31C5" w:rsidRPr="00867B5F" w:rsidRDefault="00ED31C5" w:rsidP="00573A4F">
            <w:pPr>
              <w:spacing w:after="0" w:line="240" w:lineRule="auto"/>
              <w:rPr>
                <w:sz w:val="14"/>
                <w:szCs w:val="14"/>
                <w:lang w:eastAsia="ko-KR"/>
              </w:rPr>
            </w:pPr>
            <w:r w:rsidRPr="00867B5F">
              <w:rPr>
                <w:sz w:val="14"/>
                <w:szCs w:val="14"/>
                <w:lang w:eastAsia="ko-KR"/>
              </w:rPr>
              <w:t>Gestational age</w:t>
            </w:r>
          </w:p>
        </w:tc>
        <w:tc>
          <w:tcPr>
            <w:tcW w:w="778" w:type="dxa"/>
            <w:gridSpan w:val="2"/>
            <w:shd w:val="clear" w:color="auto" w:fill="auto"/>
            <w:vAlign w:val="center"/>
          </w:tcPr>
          <w:p w14:paraId="7F3ABC0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98" w:type="dxa"/>
            <w:gridSpan w:val="3"/>
            <w:shd w:val="clear" w:color="000000" w:fill="D0CECE"/>
            <w:vAlign w:val="center"/>
          </w:tcPr>
          <w:p w14:paraId="0B4B440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51" w:type="dxa"/>
            <w:gridSpan w:val="3"/>
            <w:shd w:val="clear" w:color="auto" w:fill="auto"/>
            <w:vAlign w:val="center"/>
          </w:tcPr>
          <w:p w14:paraId="617DE6CF"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6" w:type="dxa"/>
            <w:gridSpan w:val="3"/>
            <w:shd w:val="clear" w:color="000000" w:fill="D0CECE"/>
            <w:vAlign w:val="center"/>
          </w:tcPr>
          <w:p w14:paraId="360C6F5D"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43" w:type="dxa"/>
            <w:gridSpan w:val="3"/>
            <w:shd w:val="clear" w:color="auto" w:fill="auto"/>
            <w:vAlign w:val="bottom"/>
          </w:tcPr>
          <w:p w14:paraId="1619064C" w14:textId="77777777" w:rsidR="00ED31C5" w:rsidRPr="00867B5F" w:rsidRDefault="00ED31C5" w:rsidP="00573A4F">
            <w:pPr>
              <w:spacing w:after="0" w:line="240" w:lineRule="auto"/>
              <w:jc w:val="center"/>
              <w:rPr>
                <w:rFonts w:ascii="Wingdings" w:hAnsi="Wingdings" w:cs="Calibri"/>
                <w:lang w:eastAsia="ko-KR"/>
              </w:rPr>
            </w:pPr>
          </w:p>
        </w:tc>
        <w:tc>
          <w:tcPr>
            <w:tcW w:w="621" w:type="dxa"/>
            <w:gridSpan w:val="2"/>
            <w:shd w:val="clear" w:color="000000" w:fill="D0CECE"/>
            <w:vAlign w:val="center"/>
          </w:tcPr>
          <w:p w14:paraId="59135E56"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15" w:type="dxa"/>
            <w:gridSpan w:val="4"/>
            <w:shd w:val="clear" w:color="auto" w:fill="auto"/>
            <w:vAlign w:val="center"/>
          </w:tcPr>
          <w:p w14:paraId="5716E315"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50" w:type="dxa"/>
            <w:gridSpan w:val="3"/>
            <w:shd w:val="clear" w:color="auto" w:fill="auto"/>
            <w:vAlign w:val="center"/>
          </w:tcPr>
          <w:p w14:paraId="24126E4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77" w:type="dxa"/>
            <w:gridSpan w:val="3"/>
            <w:shd w:val="clear" w:color="auto" w:fill="D0CECE" w:themeFill="background2" w:themeFillShade="E6"/>
            <w:vAlign w:val="center"/>
          </w:tcPr>
          <w:p w14:paraId="721E595C" w14:textId="77777777" w:rsidR="00ED31C5" w:rsidRPr="00867B5F" w:rsidRDefault="00ED31C5" w:rsidP="00573A4F">
            <w:pPr>
              <w:spacing w:after="0" w:line="240" w:lineRule="auto"/>
              <w:jc w:val="center"/>
              <w:rPr>
                <w:rFonts w:ascii="Wingdings" w:hAnsi="Wingdings" w:cs="Calibri"/>
                <w:lang w:eastAsia="ko-KR"/>
              </w:rPr>
            </w:pPr>
          </w:p>
        </w:tc>
        <w:tc>
          <w:tcPr>
            <w:tcW w:w="528" w:type="dxa"/>
            <w:gridSpan w:val="2"/>
            <w:shd w:val="clear" w:color="auto" w:fill="auto"/>
            <w:vAlign w:val="center"/>
          </w:tcPr>
          <w:p w14:paraId="1157130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61" w:type="dxa"/>
            <w:gridSpan w:val="3"/>
            <w:shd w:val="clear" w:color="auto" w:fill="D0CECE" w:themeFill="background2" w:themeFillShade="E6"/>
            <w:vAlign w:val="center"/>
          </w:tcPr>
          <w:p w14:paraId="548125D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50" w:type="dxa"/>
            <w:gridSpan w:val="3"/>
            <w:shd w:val="clear" w:color="auto" w:fill="auto"/>
            <w:vAlign w:val="center"/>
          </w:tcPr>
          <w:p w14:paraId="79959B7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28" w:type="dxa"/>
            <w:gridSpan w:val="2"/>
            <w:shd w:val="clear" w:color="auto" w:fill="D0CECE" w:themeFill="background2" w:themeFillShade="E6"/>
            <w:vAlign w:val="center"/>
          </w:tcPr>
          <w:p w14:paraId="7B79454B" w14:textId="77777777" w:rsidR="00ED31C5" w:rsidRPr="00867B5F" w:rsidRDefault="00ED31C5" w:rsidP="00573A4F">
            <w:pPr>
              <w:spacing w:after="0" w:line="240" w:lineRule="auto"/>
              <w:jc w:val="center"/>
              <w:rPr>
                <w:rFonts w:ascii="Wingdings" w:hAnsi="Wingdings" w:cs="Calibri"/>
                <w:lang w:eastAsia="ko-KR"/>
              </w:rPr>
            </w:pPr>
          </w:p>
        </w:tc>
        <w:tc>
          <w:tcPr>
            <w:tcW w:w="707" w:type="dxa"/>
            <w:gridSpan w:val="3"/>
            <w:shd w:val="clear" w:color="auto" w:fill="auto"/>
            <w:vAlign w:val="center"/>
          </w:tcPr>
          <w:p w14:paraId="7664493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46" w:type="dxa"/>
            <w:gridSpan w:val="3"/>
            <w:shd w:val="clear" w:color="auto" w:fill="D0CECE" w:themeFill="background2" w:themeFillShade="E6"/>
            <w:vAlign w:val="center"/>
          </w:tcPr>
          <w:p w14:paraId="00592C95"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52" w:type="dxa"/>
            <w:gridSpan w:val="2"/>
            <w:shd w:val="clear" w:color="auto" w:fill="auto"/>
            <w:vAlign w:val="center"/>
          </w:tcPr>
          <w:p w14:paraId="780FF7C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17A0F76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74" w:type="dxa"/>
            <w:gridSpan w:val="2"/>
            <w:shd w:val="clear" w:color="auto" w:fill="D0CECE" w:themeFill="background2" w:themeFillShade="E6"/>
            <w:vAlign w:val="center"/>
          </w:tcPr>
          <w:p w14:paraId="1540843D" w14:textId="77777777" w:rsidR="00ED31C5" w:rsidRPr="00867B5F" w:rsidRDefault="00ED31C5" w:rsidP="00573A4F">
            <w:pPr>
              <w:spacing w:after="0" w:line="240" w:lineRule="auto"/>
              <w:jc w:val="center"/>
              <w:rPr>
                <w:rFonts w:ascii="Wingdings" w:hAnsi="Wingdings" w:cs="Calibri"/>
                <w:lang w:eastAsia="ko-KR"/>
              </w:rPr>
            </w:pPr>
          </w:p>
        </w:tc>
        <w:tc>
          <w:tcPr>
            <w:tcW w:w="441" w:type="dxa"/>
            <w:gridSpan w:val="3"/>
            <w:shd w:val="clear" w:color="auto" w:fill="D0CECE" w:themeFill="background2" w:themeFillShade="E6"/>
            <w:vAlign w:val="center"/>
          </w:tcPr>
          <w:p w14:paraId="671DCCC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7D451BF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5F4DFB3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4DAB40D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68" w:type="dxa"/>
            <w:gridSpan w:val="2"/>
            <w:tcBorders>
              <w:right w:val="single" w:sz="8" w:space="0" w:color="000000"/>
            </w:tcBorders>
            <w:shd w:val="clear" w:color="auto" w:fill="auto"/>
            <w:vAlign w:val="center"/>
          </w:tcPr>
          <w:p w14:paraId="3DE2C24F"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r>
      <w:tr w:rsidR="00ED31C5" w:rsidRPr="00867B5F" w14:paraId="4F42610F"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59169D7B" w14:textId="77777777" w:rsidR="00ED31C5" w:rsidRPr="00867B5F" w:rsidRDefault="00ED31C5" w:rsidP="00573A4F">
            <w:pPr>
              <w:spacing w:after="0" w:line="240" w:lineRule="auto"/>
              <w:rPr>
                <w:sz w:val="14"/>
                <w:szCs w:val="14"/>
                <w:lang w:eastAsia="ko-KR"/>
              </w:rPr>
            </w:pPr>
            <w:r w:rsidRPr="00867B5F">
              <w:rPr>
                <w:sz w:val="14"/>
                <w:szCs w:val="14"/>
                <w:lang w:eastAsia="ko-KR"/>
              </w:rPr>
              <w:t>Birthweight</w:t>
            </w:r>
          </w:p>
        </w:tc>
        <w:tc>
          <w:tcPr>
            <w:tcW w:w="778" w:type="dxa"/>
            <w:gridSpan w:val="2"/>
            <w:shd w:val="clear" w:color="auto" w:fill="auto"/>
            <w:vAlign w:val="center"/>
          </w:tcPr>
          <w:p w14:paraId="53A4509F"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98" w:type="dxa"/>
            <w:gridSpan w:val="3"/>
            <w:shd w:val="clear" w:color="000000" w:fill="D0CECE"/>
            <w:vAlign w:val="center"/>
          </w:tcPr>
          <w:p w14:paraId="61B5D4E7" w14:textId="77777777" w:rsidR="00ED31C5" w:rsidRPr="00867B5F" w:rsidRDefault="00ED31C5" w:rsidP="00573A4F">
            <w:pPr>
              <w:spacing w:after="0" w:line="240" w:lineRule="auto"/>
              <w:jc w:val="center"/>
              <w:rPr>
                <w:rFonts w:ascii="Wingdings" w:hAnsi="Wingdings" w:cs="Calibri"/>
                <w:lang w:eastAsia="ko-KR"/>
              </w:rPr>
            </w:pPr>
          </w:p>
        </w:tc>
        <w:tc>
          <w:tcPr>
            <w:tcW w:w="751" w:type="dxa"/>
            <w:gridSpan w:val="3"/>
            <w:shd w:val="clear" w:color="auto" w:fill="auto"/>
            <w:vAlign w:val="center"/>
          </w:tcPr>
          <w:p w14:paraId="17B58666"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666" w:type="dxa"/>
            <w:gridSpan w:val="3"/>
            <w:shd w:val="clear" w:color="000000" w:fill="D0CECE"/>
            <w:vAlign w:val="center"/>
          </w:tcPr>
          <w:p w14:paraId="29F1C0C9"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43" w:type="dxa"/>
            <w:gridSpan w:val="3"/>
            <w:shd w:val="clear" w:color="auto" w:fill="auto"/>
            <w:vAlign w:val="bottom"/>
          </w:tcPr>
          <w:p w14:paraId="3A7DAEAB" w14:textId="77777777" w:rsidR="00ED31C5" w:rsidRPr="00867B5F" w:rsidRDefault="00ED31C5" w:rsidP="00573A4F">
            <w:pPr>
              <w:spacing w:after="0" w:line="240" w:lineRule="auto"/>
              <w:jc w:val="center"/>
              <w:rPr>
                <w:rFonts w:ascii="Wingdings" w:hAnsi="Wingdings" w:cs="Calibri"/>
                <w:lang w:eastAsia="ko-KR"/>
              </w:rPr>
            </w:pPr>
          </w:p>
        </w:tc>
        <w:tc>
          <w:tcPr>
            <w:tcW w:w="621" w:type="dxa"/>
            <w:gridSpan w:val="2"/>
            <w:shd w:val="clear" w:color="000000" w:fill="D0CECE"/>
            <w:vAlign w:val="center"/>
          </w:tcPr>
          <w:p w14:paraId="02A2B33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15" w:type="dxa"/>
            <w:gridSpan w:val="4"/>
            <w:shd w:val="clear" w:color="auto" w:fill="auto"/>
            <w:vAlign w:val="center"/>
          </w:tcPr>
          <w:p w14:paraId="36C0DC7B" w14:textId="77777777" w:rsidR="00ED31C5" w:rsidRPr="00867B5F" w:rsidRDefault="00ED31C5" w:rsidP="00573A4F">
            <w:pPr>
              <w:spacing w:after="0" w:line="240" w:lineRule="auto"/>
              <w:jc w:val="center"/>
              <w:rPr>
                <w:rFonts w:ascii="Wingdings" w:hAnsi="Wingdings" w:cs="Calibri"/>
                <w:lang w:eastAsia="ko-KR"/>
              </w:rPr>
            </w:pPr>
          </w:p>
        </w:tc>
        <w:tc>
          <w:tcPr>
            <w:tcW w:w="850" w:type="dxa"/>
            <w:gridSpan w:val="3"/>
            <w:shd w:val="clear" w:color="auto" w:fill="auto"/>
            <w:vAlign w:val="center"/>
          </w:tcPr>
          <w:p w14:paraId="1FD71C5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1A666B21"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662895B2"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61" w:type="dxa"/>
            <w:gridSpan w:val="3"/>
            <w:shd w:val="clear" w:color="auto" w:fill="D0CECE" w:themeFill="background2" w:themeFillShade="E6"/>
            <w:vAlign w:val="center"/>
          </w:tcPr>
          <w:p w14:paraId="3E03BD2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50" w:type="dxa"/>
            <w:gridSpan w:val="3"/>
            <w:shd w:val="clear" w:color="auto" w:fill="auto"/>
            <w:vAlign w:val="center"/>
          </w:tcPr>
          <w:p w14:paraId="307C8C2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3519D89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3B95D3B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46" w:type="dxa"/>
            <w:gridSpan w:val="3"/>
            <w:shd w:val="clear" w:color="auto" w:fill="D0CECE" w:themeFill="background2" w:themeFillShade="E6"/>
            <w:vAlign w:val="center"/>
          </w:tcPr>
          <w:p w14:paraId="7DE817A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52" w:type="dxa"/>
            <w:gridSpan w:val="2"/>
            <w:shd w:val="clear" w:color="auto" w:fill="auto"/>
            <w:vAlign w:val="center"/>
          </w:tcPr>
          <w:p w14:paraId="4BE04B6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76B9208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74" w:type="dxa"/>
            <w:gridSpan w:val="2"/>
            <w:shd w:val="clear" w:color="auto" w:fill="D0CECE" w:themeFill="background2" w:themeFillShade="E6"/>
            <w:vAlign w:val="center"/>
          </w:tcPr>
          <w:p w14:paraId="3722D0A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41" w:type="dxa"/>
            <w:gridSpan w:val="3"/>
            <w:shd w:val="clear" w:color="auto" w:fill="D0CECE" w:themeFill="background2" w:themeFillShade="E6"/>
            <w:vAlign w:val="center"/>
          </w:tcPr>
          <w:p w14:paraId="4DAACA2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38" w:type="dxa"/>
            <w:shd w:val="clear" w:color="auto" w:fill="D0CECE" w:themeFill="background2" w:themeFillShade="E6"/>
            <w:vAlign w:val="center"/>
          </w:tcPr>
          <w:p w14:paraId="2C1A9C01" w14:textId="77777777" w:rsidR="00ED31C5" w:rsidRPr="00867B5F" w:rsidRDefault="00ED31C5" w:rsidP="00573A4F">
            <w:pPr>
              <w:spacing w:after="0" w:line="240" w:lineRule="auto"/>
              <w:jc w:val="center"/>
              <w:rPr>
                <w:rFonts w:ascii="Wingdings" w:hAnsi="Wingdings" w:cs="Calibri"/>
                <w:lang w:eastAsia="ko-KR"/>
              </w:rPr>
            </w:pPr>
          </w:p>
        </w:tc>
        <w:tc>
          <w:tcPr>
            <w:tcW w:w="577" w:type="dxa"/>
            <w:gridSpan w:val="3"/>
            <w:shd w:val="clear" w:color="auto" w:fill="auto"/>
            <w:vAlign w:val="center"/>
          </w:tcPr>
          <w:p w14:paraId="13DF97A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03CA7C0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68" w:type="dxa"/>
            <w:gridSpan w:val="2"/>
            <w:tcBorders>
              <w:right w:val="single" w:sz="8" w:space="0" w:color="000000"/>
            </w:tcBorders>
            <w:shd w:val="clear" w:color="auto" w:fill="auto"/>
            <w:vAlign w:val="center"/>
          </w:tcPr>
          <w:p w14:paraId="0A03CFA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3A0085A5"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40924E0C" w14:textId="77777777" w:rsidR="00ED31C5" w:rsidRPr="00867B5F" w:rsidRDefault="00ED31C5" w:rsidP="00573A4F">
            <w:pPr>
              <w:spacing w:after="0" w:line="240" w:lineRule="auto"/>
              <w:rPr>
                <w:sz w:val="14"/>
                <w:szCs w:val="14"/>
                <w:lang w:eastAsia="ko-KR"/>
              </w:rPr>
            </w:pPr>
            <w:r w:rsidRPr="00867B5F">
              <w:rPr>
                <w:sz w:val="14"/>
                <w:szCs w:val="14"/>
                <w:lang w:eastAsia="ko-KR"/>
              </w:rPr>
              <w:t>Small for gestational age</w:t>
            </w:r>
          </w:p>
        </w:tc>
        <w:tc>
          <w:tcPr>
            <w:tcW w:w="778" w:type="dxa"/>
            <w:gridSpan w:val="2"/>
            <w:shd w:val="clear" w:color="auto" w:fill="auto"/>
            <w:vAlign w:val="center"/>
          </w:tcPr>
          <w:p w14:paraId="47C8F4C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03636F02"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18A644B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3DA7FC8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bottom"/>
          </w:tcPr>
          <w:p w14:paraId="708F6FCD"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49C1047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0CD5CA03"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00B39B1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0550F46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0DBCFEB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26849C04"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4861FE6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28" w:type="dxa"/>
            <w:gridSpan w:val="2"/>
            <w:shd w:val="clear" w:color="auto" w:fill="D0CECE" w:themeFill="background2" w:themeFillShade="E6"/>
            <w:vAlign w:val="center"/>
          </w:tcPr>
          <w:p w14:paraId="7268B2BE" w14:textId="77777777" w:rsidR="00ED31C5" w:rsidRPr="00867B5F" w:rsidRDefault="00ED31C5" w:rsidP="00573A4F">
            <w:pPr>
              <w:spacing w:after="0" w:line="240" w:lineRule="auto"/>
              <w:jc w:val="center"/>
              <w:rPr>
                <w:rFonts w:ascii="Wingdings" w:hAnsi="Wingdings" w:cs="Calibri"/>
                <w:lang w:eastAsia="ko-KR"/>
              </w:rPr>
            </w:pPr>
          </w:p>
        </w:tc>
        <w:tc>
          <w:tcPr>
            <w:tcW w:w="707" w:type="dxa"/>
            <w:gridSpan w:val="3"/>
            <w:shd w:val="clear" w:color="auto" w:fill="auto"/>
            <w:vAlign w:val="center"/>
          </w:tcPr>
          <w:p w14:paraId="359E054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0A3C6D8D"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4B43730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75A05484"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22D733A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34E5767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61FF9E0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77" w:type="dxa"/>
            <w:gridSpan w:val="3"/>
            <w:shd w:val="clear" w:color="auto" w:fill="auto"/>
            <w:vAlign w:val="center"/>
          </w:tcPr>
          <w:p w14:paraId="265E861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134A79B2"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2B2B5FA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68486235"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4113E2D5" w14:textId="0E3DA325" w:rsidR="00ED31C5" w:rsidRPr="00867B5F" w:rsidRDefault="00F1095A" w:rsidP="00573A4F">
            <w:pPr>
              <w:spacing w:after="0" w:line="240" w:lineRule="auto"/>
              <w:rPr>
                <w:sz w:val="14"/>
                <w:szCs w:val="14"/>
                <w:lang w:eastAsia="ko-KR"/>
              </w:rPr>
            </w:pPr>
            <w:r>
              <w:rPr>
                <w:sz w:val="14"/>
                <w:szCs w:val="14"/>
                <w:lang w:eastAsia="ko-KR"/>
              </w:rPr>
              <w:t>Sex</w:t>
            </w:r>
          </w:p>
        </w:tc>
        <w:tc>
          <w:tcPr>
            <w:tcW w:w="778" w:type="dxa"/>
            <w:gridSpan w:val="2"/>
            <w:shd w:val="clear" w:color="auto" w:fill="auto"/>
            <w:vAlign w:val="center"/>
          </w:tcPr>
          <w:p w14:paraId="32F1E1B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798" w:type="dxa"/>
            <w:gridSpan w:val="3"/>
            <w:shd w:val="clear" w:color="000000" w:fill="D0CECE"/>
            <w:vAlign w:val="center"/>
          </w:tcPr>
          <w:p w14:paraId="046C14C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4164CE3C"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5348AE62"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43" w:type="dxa"/>
            <w:gridSpan w:val="3"/>
            <w:shd w:val="clear" w:color="auto" w:fill="auto"/>
            <w:vAlign w:val="bottom"/>
          </w:tcPr>
          <w:p w14:paraId="2656D698" w14:textId="77777777" w:rsidR="00ED31C5" w:rsidRPr="00867B5F" w:rsidRDefault="00ED31C5" w:rsidP="00573A4F">
            <w:pPr>
              <w:spacing w:after="0" w:line="240" w:lineRule="auto"/>
              <w:jc w:val="center"/>
              <w:rPr>
                <w:rFonts w:ascii="Wingdings" w:hAnsi="Wingdings" w:cs="Calibri"/>
                <w:lang w:eastAsia="ko-KR"/>
              </w:rPr>
            </w:pPr>
          </w:p>
        </w:tc>
        <w:tc>
          <w:tcPr>
            <w:tcW w:w="621" w:type="dxa"/>
            <w:gridSpan w:val="2"/>
            <w:shd w:val="clear" w:color="000000" w:fill="D0CECE"/>
            <w:vAlign w:val="center"/>
          </w:tcPr>
          <w:p w14:paraId="6C735BC2"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15" w:type="dxa"/>
            <w:gridSpan w:val="4"/>
            <w:shd w:val="clear" w:color="auto" w:fill="auto"/>
            <w:vAlign w:val="center"/>
          </w:tcPr>
          <w:p w14:paraId="209419D0" w14:textId="77777777" w:rsidR="00ED31C5" w:rsidRPr="00867B5F" w:rsidRDefault="00ED31C5" w:rsidP="00573A4F">
            <w:pPr>
              <w:spacing w:after="0" w:line="240" w:lineRule="auto"/>
              <w:jc w:val="center"/>
              <w:rPr>
                <w:rFonts w:ascii="Wingdings" w:hAnsi="Wingdings" w:cs="Calibri"/>
                <w:lang w:eastAsia="ko-KR"/>
              </w:rPr>
            </w:pPr>
          </w:p>
        </w:tc>
        <w:tc>
          <w:tcPr>
            <w:tcW w:w="850" w:type="dxa"/>
            <w:gridSpan w:val="3"/>
            <w:shd w:val="clear" w:color="auto" w:fill="auto"/>
            <w:vAlign w:val="center"/>
          </w:tcPr>
          <w:p w14:paraId="6CAF0F9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12F6C5B7"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200BC2A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7E36DA2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50" w:type="dxa"/>
            <w:gridSpan w:val="3"/>
            <w:shd w:val="clear" w:color="auto" w:fill="auto"/>
            <w:vAlign w:val="center"/>
          </w:tcPr>
          <w:p w14:paraId="195BFC7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8F0084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2B7BC4A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46" w:type="dxa"/>
            <w:gridSpan w:val="3"/>
            <w:shd w:val="clear" w:color="auto" w:fill="D0CECE" w:themeFill="background2" w:themeFillShade="E6"/>
            <w:vAlign w:val="center"/>
          </w:tcPr>
          <w:p w14:paraId="4634CBA2" w14:textId="77777777" w:rsidR="00ED31C5" w:rsidRPr="00867B5F" w:rsidRDefault="00ED31C5" w:rsidP="00573A4F">
            <w:pPr>
              <w:spacing w:after="0" w:line="240" w:lineRule="auto"/>
              <w:jc w:val="center"/>
              <w:rPr>
                <w:rFonts w:ascii="Wingdings" w:hAnsi="Wingdings" w:cs="Calibri"/>
                <w:lang w:eastAsia="ko-KR"/>
              </w:rPr>
            </w:pPr>
          </w:p>
        </w:tc>
        <w:tc>
          <w:tcPr>
            <w:tcW w:w="552" w:type="dxa"/>
            <w:gridSpan w:val="2"/>
            <w:shd w:val="clear" w:color="auto" w:fill="auto"/>
            <w:vAlign w:val="center"/>
          </w:tcPr>
          <w:p w14:paraId="7274D4D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07158DB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74" w:type="dxa"/>
            <w:gridSpan w:val="2"/>
            <w:shd w:val="clear" w:color="auto" w:fill="D0CECE" w:themeFill="background2" w:themeFillShade="E6"/>
            <w:vAlign w:val="center"/>
          </w:tcPr>
          <w:p w14:paraId="60EAE1C6"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41" w:type="dxa"/>
            <w:gridSpan w:val="3"/>
            <w:shd w:val="clear" w:color="auto" w:fill="D0CECE" w:themeFill="background2" w:themeFillShade="E6"/>
            <w:vAlign w:val="center"/>
          </w:tcPr>
          <w:p w14:paraId="2DE4548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38" w:type="dxa"/>
            <w:shd w:val="clear" w:color="auto" w:fill="D0CECE" w:themeFill="background2" w:themeFillShade="E6"/>
            <w:vAlign w:val="center"/>
          </w:tcPr>
          <w:p w14:paraId="2B8B929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77" w:type="dxa"/>
            <w:gridSpan w:val="3"/>
            <w:shd w:val="clear" w:color="auto" w:fill="auto"/>
            <w:vAlign w:val="center"/>
          </w:tcPr>
          <w:p w14:paraId="248372A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61D1B18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68" w:type="dxa"/>
            <w:gridSpan w:val="2"/>
            <w:tcBorders>
              <w:right w:val="single" w:sz="8" w:space="0" w:color="000000"/>
            </w:tcBorders>
            <w:shd w:val="clear" w:color="auto" w:fill="auto"/>
            <w:vAlign w:val="center"/>
          </w:tcPr>
          <w:p w14:paraId="449376F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r>
      <w:tr w:rsidR="00ED31C5" w:rsidRPr="00867B5F" w14:paraId="5C6C3894"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3BEC8217" w14:textId="77777777" w:rsidR="00ED31C5" w:rsidRPr="00867B5F" w:rsidRDefault="00ED31C5" w:rsidP="00573A4F">
            <w:pPr>
              <w:spacing w:after="0" w:line="240" w:lineRule="auto"/>
              <w:rPr>
                <w:sz w:val="14"/>
                <w:szCs w:val="14"/>
                <w:lang w:eastAsia="ko-KR"/>
              </w:rPr>
            </w:pPr>
            <w:r w:rsidRPr="00867B5F">
              <w:rPr>
                <w:sz w:val="14"/>
                <w:szCs w:val="14"/>
                <w:lang w:eastAsia="ko-KR"/>
              </w:rPr>
              <w:t>Maternal age</w:t>
            </w:r>
          </w:p>
        </w:tc>
        <w:tc>
          <w:tcPr>
            <w:tcW w:w="778" w:type="dxa"/>
            <w:gridSpan w:val="2"/>
            <w:shd w:val="clear" w:color="auto" w:fill="auto"/>
            <w:vAlign w:val="center"/>
          </w:tcPr>
          <w:p w14:paraId="7B47895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98" w:type="dxa"/>
            <w:gridSpan w:val="3"/>
            <w:shd w:val="clear" w:color="000000" w:fill="D0CECE"/>
            <w:vAlign w:val="center"/>
          </w:tcPr>
          <w:p w14:paraId="026CB869"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1FEB338B"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1D251319" w14:textId="77777777" w:rsidR="00ED31C5" w:rsidRPr="00867B5F" w:rsidRDefault="00ED31C5" w:rsidP="00573A4F">
            <w:pPr>
              <w:spacing w:after="0" w:line="240" w:lineRule="auto"/>
              <w:jc w:val="center"/>
              <w:rPr>
                <w:rFonts w:ascii="Wingdings" w:hAnsi="Wingdings" w:cs="Calibri"/>
                <w:lang w:eastAsia="ko-KR"/>
              </w:rPr>
            </w:pPr>
          </w:p>
        </w:tc>
        <w:tc>
          <w:tcPr>
            <w:tcW w:w="543" w:type="dxa"/>
            <w:gridSpan w:val="3"/>
            <w:shd w:val="clear" w:color="auto" w:fill="auto"/>
            <w:vAlign w:val="center"/>
          </w:tcPr>
          <w:p w14:paraId="325A6805" w14:textId="77777777" w:rsidR="00ED31C5" w:rsidRPr="00867B5F" w:rsidRDefault="00ED31C5" w:rsidP="00573A4F">
            <w:pPr>
              <w:spacing w:after="0" w:line="240" w:lineRule="auto"/>
              <w:jc w:val="center"/>
              <w:rPr>
                <w:rFonts w:ascii="Wingdings" w:hAnsi="Wingdings" w:cs="Calibri"/>
                <w:lang w:eastAsia="ko-KR"/>
              </w:rPr>
            </w:pPr>
          </w:p>
        </w:tc>
        <w:tc>
          <w:tcPr>
            <w:tcW w:w="621" w:type="dxa"/>
            <w:gridSpan w:val="2"/>
            <w:shd w:val="clear" w:color="000000" w:fill="D0CECE"/>
            <w:vAlign w:val="center"/>
          </w:tcPr>
          <w:p w14:paraId="51555BA9"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15" w:type="dxa"/>
            <w:gridSpan w:val="4"/>
            <w:shd w:val="clear" w:color="auto" w:fill="auto"/>
            <w:vAlign w:val="center"/>
          </w:tcPr>
          <w:p w14:paraId="52AA460C" w14:textId="77777777" w:rsidR="00ED31C5" w:rsidRPr="00867B5F" w:rsidRDefault="00ED31C5" w:rsidP="00573A4F">
            <w:pPr>
              <w:spacing w:after="0" w:line="240" w:lineRule="auto"/>
              <w:jc w:val="center"/>
              <w:rPr>
                <w:rFonts w:ascii="Wingdings" w:hAnsi="Wingdings" w:cs="Calibri"/>
                <w:lang w:eastAsia="ko-KR"/>
              </w:rPr>
            </w:pPr>
          </w:p>
        </w:tc>
        <w:tc>
          <w:tcPr>
            <w:tcW w:w="850" w:type="dxa"/>
            <w:gridSpan w:val="3"/>
            <w:shd w:val="clear" w:color="auto" w:fill="auto"/>
            <w:vAlign w:val="center"/>
          </w:tcPr>
          <w:p w14:paraId="694E2A8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76C253A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1810535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4559D518"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2250E52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1474683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50CF6F7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40F3B50B"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6075432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0D9E3F69"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0AF3458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31BE6611"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705E6BD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715C3D3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7AA58201"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3A79598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6AA16740"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3EC369DF" w14:textId="77777777" w:rsidR="00ED31C5" w:rsidRPr="00867B5F" w:rsidRDefault="00ED31C5" w:rsidP="00573A4F">
            <w:pPr>
              <w:spacing w:after="0" w:line="240" w:lineRule="auto"/>
              <w:rPr>
                <w:sz w:val="14"/>
                <w:szCs w:val="14"/>
                <w:lang w:eastAsia="ko-KR"/>
              </w:rPr>
            </w:pPr>
            <w:r w:rsidRPr="00867B5F">
              <w:rPr>
                <w:sz w:val="14"/>
                <w:szCs w:val="14"/>
                <w:lang w:eastAsia="ko-KR"/>
              </w:rPr>
              <w:t>Maternal BMI</w:t>
            </w:r>
          </w:p>
        </w:tc>
        <w:tc>
          <w:tcPr>
            <w:tcW w:w="778" w:type="dxa"/>
            <w:gridSpan w:val="2"/>
            <w:shd w:val="clear" w:color="auto" w:fill="auto"/>
            <w:vAlign w:val="center"/>
          </w:tcPr>
          <w:p w14:paraId="69C15D43" w14:textId="77777777" w:rsidR="00ED31C5" w:rsidRPr="00867B5F" w:rsidRDefault="00ED31C5" w:rsidP="00573A4F">
            <w:pPr>
              <w:spacing w:after="0" w:line="240" w:lineRule="auto"/>
              <w:jc w:val="center"/>
              <w:rPr>
                <w:rFonts w:ascii="Calibri" w:hAnsi="Calibri" w:cs="Calibri"/>
                <w:sz w:val="16"/>
                <w:szCs w:val="16"/>
                <w:lang w:eastAsia="ko-KR"/>
              </w:rPr>
            </w:pPr>
          </w:p>
        </w:tc>
        <w:tc>
          <w:tcPr>
            <w:tcW w:w="798" w:type="dxa"/>
            <w:gridSpan w:val="3"/>
            <w:shd w:val="clear" w:color="000000" w:fill="D0CECE"/>
            <w:vAlign w:val="center"/>
          </w:tcPr>
          <w:p w14:paraId="3A23B79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07471D69"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4E3FFACB" w14:textId="77777777" w:rsidR="00ED31C5" w:rsidRPr="00867B5F" w:rsidRDefault="00ED31C5" w:rsidP="00573A4F">
            <w:pPr>
              <w:spacing w:after="0" w:line="240" w:lineRule="auto"/>
              <w:jc w:val="center"/>
              <w:rPr>
                <w:rFonts w:ascii="Wingdings" w:hAnsi="Wingdings" w:cs="Calibri"/>
                <w:lang w:eastAsia="ko-KR"/>
              </w:rPr>
            </w:pPr>
          </w:p>
        </w:tc>
        <w:tc>
          <w:tcPr>
            <w:tcW w:w="543" w:type="dxa"/>
            <w:gridSpan w:val="3"/>
            <w:shd w:val="clear" w:color="auto" w:fill="auto"/>
            <w:vAlign w:val="center"/>
          </w:tcPr>
          <w:p w14:paraId="078519B0" w14:textId="77777777" w:rsidR="00ED31C5" w:rsidRPr="00867B5F" w:rsidRDefault="00ED31C5" w:rsidP="00573A4F">
            <w:pPr>
              <w:spacing w:after="0" w:line="240" w:lineRule="auto"/>
              <w:jc w:val="center"/>
              <w:rPr>
                <w:rFonts w:ascii="Wingdings" w:hAnsi="Wingdings" w:cs="Calibri"/>
                <w:lang w:eastAsia="ko-KR"/>
              </w:rPr>
            </w:pPr>
          </w:p>
        </w:tc>
        <w:tc>
          <w:tcPr>
            <w:tcW w:w="621" w:type="dxa"/>
            <w:gridSpan w:val="2"/>
            <w:shd w:val="clear" w:color="000000" w:fill="D0CECE"/>
            <w:vAlign w:val="center"/>
          </w:tcPr>
          <w:p w14:paraId="1837238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15" w:type="dxa"/>
            <w:gridSpan w:val="4"/>
            <w:shd w:val="clear" w:color="auto" w:fill="auto"/>
            <w:vAlign w:val="center"/>
          </w:tcPr>
          <w:p w14:paraId="165B6497" w14:textId="77777777" w:rsidR="00ED31C5" w:rsidRPr="00867B5F" w:rsidRDefault="00ED31C5" w:rsidP="00573A4F">
            <w:pPr>
              <w:spacing w:after="0" w:line="240" w:lineRule="auto"/>
              <w:jc w:val="center"/>
              <w:rPr>
                <w:rFonts w:ascii="Wingdings" w:hAnsi="Wingdings" w:cs="Calibri"/>
                <w:lang w:eastAsia="ko-KR"/>
              </w:rPr>
            </w:pPr>
          </w:p>
        </w:tc>
        <w:tc>
          <w:tcPr>
            <w:tcW w:w="850" w:type="dxa"/>
            <w:gridSpan w:val="3"/>
            <w:shd w:val="clear" w:color="auto" w:fill="auto"/>
            <w:vAlign w:val="center"/>
          </w:tcPr>
          <w:p w14:paraId="4B2EA73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57D1787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1A08444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4A2F3A38"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10D9509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BF44C19"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6618463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4C4B15AE"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778BA2A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42EBD6D4"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6C9D6E1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6E95317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6C9846A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28DC329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228D994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2D3F25F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59616D6E"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4D02E441" w14:textId="77777777" w:rsidR="00ED31C5" w:rsidRPr="00867B5F" w:rsidRDefault="00ED31C5" w:rsidP="00573A4F">
            <w:pPr>
              <w:spacing w:after="0" w:line="240" w:lineRule="auto"/>
              <w:rPr>
                <w:sz w:val="14"/>
                <w:szCs w:val="14"/>
                <w:lang w:eastAsia="ko-KR"/>
              </w:rPr>
            </w:pPr>
            <w:r w:rsidRPr="00867B5F">
              <w:rPr>
                <w:sz w:val="14"/>
                <w:szCs w:val="14"/>
                <w:lang w:eastAsia="ko-KR"/>
              </w:rPr>
              <w:t>Maternal hypertension</w:t>
            </w:r>
          </w:p>
        </w:tc>
        <w:tc>
          <w:tcPr>
            <w:tcW w:w="778" w:type="dxa"/>
            <w:gridSpan w:val="2"/>
            <w:shd w:val="clear" w:color="auto" w:fill="auto"/>
            <w:vAlign w:val="center"/>
          </w:tcPr>
          <w:p w14:paraId="02FB81E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98" w:type="dxa"/>
            <w:gridSpan w:val="3"/>
            <w:shd w:val="clear" w:color="000000" w:fill="D0CECE"/>
            <w:vAlign w:val="center"/>
          </w:tcPr>
          <w:p w14:paraId="05B46C05"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75A0A626"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2F1308B1" w14:textId="77777777" w:rsidR="00ED31C5" w:rsidRPr="00867B5F" w:rsidRDefault="00ED31C5" w:rsidP="00573A4F">
            <w:pPr>
              <w:spacing w:after="0" w:line="240" w:lineRule="auto"/>
              <w:jc w:val="center"/>
              <w:rPr>
                <w:rFonts w:ascii="Wingdings" w:hAnsi="Wingdings" w:cs="Calibri"/>
                <w:lang w:eastAsia="ko-KR"/>
              </w:rPr>
            </w:pPr>
          </w:p>
        </w:tc>
        <w:tc>
          <w:tcPr>
            <w:tcW w:w="543" w:type="dxa"/>
            <w:gridSpan w:val="3"/>
            <w:shd w:val="clear" w:color="auto" w:fill="auto"/>
            <w:vAlign w:val="center"/>
          </w:tcPr>
          <w:p w14:paraId="08413377" w14:textId="77777777" w:rsidR="00ED31C5" w:rsidRPr="00867B5F" w:rsidRDefault="00ED31C5" w:rsidP="00573A4F">
            <w:pPr>
              <w:spacing w:after="0" w:line="240" w:lineRule="auto"/>
              <w:jc w:val="center"/>
              <w:rPr>
                <w:rFonts w:ascii="Wingdings" w:hAnsi="Wingdings" w:cs="Calibri"/>
                <w:lang w:eastAsia="ko-KR"/>
              </w:rPr>
            </w:pPr>
          </w:p>
        </w:tc>
        <w:tc>
          <w:tcPr>
            <w:tcW w:w="621" w:type="dxa"/>
            <w:gridSpan w:val="2"/>
            <w:shd w:val="clear" w:color="000000" w:fill="D0CECE"/>
            <w:vAlign w:val="center"/>
          </w:tcPr>
          <w:p w14:paraId="48600272" w14:textId="77777777" w:rsidR="00ED31C5" w:rsidRPr="00867B5F" w:rsidRDefault="00ED31C5" w:rsidP="00573A4F">
            <w:pPr>
              <w:spacing w:after="0" w:line="240" w:lineRule="auto"/>
              <w:jc w:val="center"/>
              <w:rPr>
                <w:rFonts w:ascii="Wingdings" w:hAnsi="Wingdings" w:cs="Calibri"/>
                <w:lang w:eastAsia="ko-KR"/>
              </w:rPr>
            </w:pPr>
          </w:p>
        </w:tc>
        <w:tc>
          <w:tcPr>
            <w:tcW w:w="515" w:type="dxa"/>
            <w:gridSpan w:val="4"/>
            <w:shd w:val="clear" w:color="auto" w:fill="auto"/>
            <w:vAlign w:val="center"/>
          </w:tcPr>
          <w:p w14:paraId="264A9B51" w14:textId="77777777" w:rsidR="00ED31C5" w:rsidRPr="00867B5F" w:rsidRDefault="00ED31C5" w:rsidP="00573A4F">
            <w:pPr>
              <w:spacing w:after="0" w:line="240" w:lineRule="auto"/>
              <w:jc w:val="center"/>
              <w:rPr>
                <w:rFonts w:ascii="Wingdings" w:hAnsi="Wingdings" w:cs="Calibri"/>
                <w:lang w:eastAsia="ko-KR"/>
              </w:rPr>
            </w:pPr>
          </w:p>
        </w:tc>
        <w:tc>
          <w:tcPr>
            <w:tcW w:w="850" w:type="dxa"/>
            <w:gridSpan w:val="3"/>
            <w:shd w:val="clear" w:color="auto" w:fill="auto"/>
            <w:vAlign w:val="center"/>
          </w:tcPr>
          <w:p w14:paraId="17354C5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72BE7E3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10FE0C2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7D252947"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15AD855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3CE096C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0F05DB3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6EB69A6D"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6E4F273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6D9FED66"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2B63577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41" w:type="dxa"/>
            <w:gridSpan w:val="3"/>
            <w:shd w:val="clear" w:color="auto" w:fill="D0CECE" w:themeFill="background2" w:themeFillShade="E6"/>
            <w:vAlign w:val="center"/>
          </w:tcPr>
          <w:p w14:paraId="1D1F6259" w14:textId="77777777" w:rsidR="00ED31C5" w:rsidRPr="00867B5F" w:rsidRDefault="00ED31C5" w:rsidP="00573A4F">
            <w:pPr>
              <w:spacing w:after="0" w:line="240" w:lineRule="auto"/>
              <w:jc w:val="center"/>
              <w:rPr>
                <w:rFonts w:ascii="Wingdings" w:hAnsi="Wingdings" w:cs="Calibri"/>
                <w:lang w:eastAsia="ko-KR"/>
              </w:rPr>
            </w:pPr>
          </w:p>
        </w:tc>
        <w:tc>
          <w:tcPr>
            <w:tcW w:w="538" w:type="dxa"/>
            <w:shd w:val="clear" w:color="auto" w:fill="D0CECE" w:themeFill="background2" w:themeFillShade="E6"/>
            <w:vAlign w:val="center"/>
          </w:tcPr>
          <w:p w14:paraId="580CBC4F"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7BA1039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6B133FA5"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5C7D98F2"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r>
      <w:tr w:rsidR="00ED31C5" w:rsidRPr="00867B5F" w14:paraId="56CAC6A3"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09AFF5EC" w14:textId="77777777" w:rsidR="00ED31C5" w:rsidRPr="00867B5F" w:rsidRDefault="00ED31C5" w:rsidP="00573A4F">
            <w:pPr>
              <w:spacing w:after="0" w:line="240" w:lineRule="auto"/>
              <w:rPr>
                <w:sz w:val="14"/>
                <w:szCs w:val="14"/>
                <w:lang w:eastAsia="ko-KR"/>
              </w:rPr>
            </w:pPr>
            <w:r w:rsidRPr="00867B5F">
              <w:rPr>
                <w:sz w:val="14"/>
                <w:szCs w:val="14"/>
                <w:lang w:eastAsia="ko-KR"/>
              </w:rPr>
              <w:t>Multiple gestation</w:t>
            </w:r>
          </w:p>
        </w:tc>
        <w:tc>
          <w:tcPr>
            <w:tcW w:w="778" w:type="dxa"/>
            <w:gridSpan w:val="2"/>
            <w:shd w:val="clear" w:color="auto" w:fill="auto"/>
            <w:vAlign w:val="center"/>
          </w:tcPr>
          <w:p w14:paraId="3E7A13D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98" w:type="dxa"/>
            <w:gridSpan w:val="3"/>
            <w:shd w:val="clear" w:color="000000" w:fill="D0CECE"/>
            <w:vAlign w:val="center"/>
          </w:tcPr>
          <w:p w14:paraId="6C58B071"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2175D0DE"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3FDAAB31" w14:textId="77777777" w:rsidR="00ED31C5" w:rsidRPr="00867B5F" w:rsidRDefault="00ED31C5" w:rsidP="00573A4F">
            <w:pPr>
              <w:spacing w:after="0" w:line="240" w:lineRule="auto"/>
              <w:jc w:val="center"/>
              <w:rPr>
                <w:rFonts w:ascii="Wingdings" w:hAnsi="Wingdings" w:cs="Calibri"/>
                <w:lang w:eastAsia="ko-KR"/>
              </w:rPr>
            </w:pPr>
          </w:p>
        </w:tc>
        <w:tc>
          <w:tcPr>
            <w:tcW w:w="543" w:type="dxa"/>
            <w:gridSpan w:val="3"/>
            <w:shd w:val="clear" w:color="auto" w:fill="auto"/>
            <w:vAlign w:val="center"/>
          </w:tcPr>
          <w:p w14:paraId="42E648C6" w14:textId="77777777" w:rsidR="00ED31C5" w:rsidRPr="00867B5F" w:rsidRDefault="00ED31C5" w:rsidP="00573A4F">
            <w:pPr>
              <w:spacing w:after="0" w:line="240" w:lineRule="auto"/>
              <w:jc w:val="center"/>
              <w:rPr>
                <w:rFonts w:ascii="Wingdings" w:hAnsi="Wingdings" w:cs="Calibri"/>
                <w:lang w:eastAsia="ko-KR"/>
              </w:rPr>
            </w:pPr>
          </w:p>
        </w:tc>
        <w:tc>
          <w:tcPr>
            <w:tcW w:w="621" w:type="dxa"/>
            <w:gridSpan w:val="2"/>
            <w:shd w:val="clear" w:color="000000" w:fill="D0CECE"/>
            <w:vAlign w:val="center"/>
          </w:tcPr>
          <w:p w14:paraId="1782A2D5" w14:textId="77777777" w:rsidR="00ED31C5" w:rsidRPr="00867B5F" w:rsidRDefault="00ED31C5" w:rsidP="00573A4F">
            <w:pPr>
              <w:spacing w:after="0" w:line="240" w:lineRule="auto"/>
              <w:jc w:val="center"/>
              <w:rPr>
                <w:rFonts w:ascii="Wingdings" w:hAnsi="Wingdings" w:cs="Calibri"/>
                <w:lang w:eastAsia="ko-KR"/>
              </w:rPr>
            </w:pPr>
          </w:p>
        </w:tc>
        <w:tc>
          <w:tcPr>
            <w:tcW w:w="515" w:type="dxa"/>
            <w:gridSpan w:val="4"/>
            <w:shd w:val="clear" w:color="auto" w:fill="auto"/>
            <w:vAlign w:val="center"/>
          </w:tcPr>
          <w:p w14:paraId="09AD8320" w14:textId="77777777" w:rsidR="00ED31C5" w:rsidRPr="00867B5F" w:rsidRDefault="00ED31C5" w:rsidP="00573A4F">
            <w:pPr>
              <w:spacing w:after="0" w:line="240" w:lineRule="auto"/>
              <w:jc w:val="center"/>
              <w:rPr>
                <w:rFonts w:ascii="Wingdings" w:hAnsi="Wingdings" w:cs="Calibri"/>
                <w:lang w:eastAsia="ko-KR"/>
              </w:rPr>
            </w:pPr>
          </w:p>
        </w:tc>
        <w:tc>
          <w:tcPr>
            <w:tcW w:w="850" w:type="dxa"/>
            <w:gridSpan w:val="3"/>
            <w:shd w:val="clear" w:color="auto" w:fill="auto"/>
            <w:vAlign w:val="center"/>
          </w:tcPr>
          <w:p w14:paraId="608C098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7755CAD7"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31539BA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6F87581E"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364C59C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2A1E04A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5CA6870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7B975FD3"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79440FA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43191FA8"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35E04D7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7908BB7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5F0D0AB7"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1260EEC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2BB4985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4A4511D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6BFD439D"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3C335161" w14:textId="77777777" w:rsidR="00ED31C5" w:rsidRPr="00867B5F" w:rsidRDefault="00ED31C5" w:rsidP="00573A4F">
            <w:pPr>
              <w:spacing w:after="0" w:line="240" w:lineRule="auto"/>
              <w:rPr>
                <w:sz w:val="14"/>
                <w:szCs w:val="14"/>
                <w:lang w:eastAsia="ko-KR"/>
              </w:rPr>
            </w:pPr>
            <w:r w:rsidRPr="00867B5F">
              <w:rPr>
                <w:sz w:val="14"/>
                <w:szCs w:val="14"/>
                <w:lang w:eastAsia="ko-KR"/>
              </w:rPr>
              <w:t>Chorioamnionitis</w:t>
            </w:r>
          </w:p>
        </w:tc>
        <w:tc>
          <w:tcPr>
            <w:tcW w:w="778" w:type="dxa"/>
            <w:gridSpan w:val="2"/>
            <w:shd w:val="clear" w:color="auto" w:fill="auto"/>
            <w:vAlign w:val="center"/>
          </w:tcPr>
          <w:p w14:paraId="17C5BAE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98" w:type="dxa"/>
            <w:gridSpan w:val="3"/>
            <w:shd w:val="clear" w:color="000000" w:fill="D0CECE"/>
            <w:vAlign w:val="center"/>
          </w:tcPr>
          <w:p w14:paraId="179EE58A"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45D8A185"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22B9429C" w14:textId="77777777" w:rsidR="00ED31C5" w:rsidRPr="00867B5F" w:rsidRDefault="00ED31C5" w:rsidP="00573A4F">
            <w:pPr>
              <w:spacing w:after="0" w:line="240" w:lineRule="auto"/>
              <w:jc w:val="center"/>
              <w:rPr>
                <w:rFonts w:ascii="Wingdings" w:hAnsi="Wingdings" w:cs="Calibri"/>
                <w:lang w:eastAsia="ko-KR"/>
              </w:rPr>
            </w:pPr>
          </w:p>
        </w:tc>
        <w:tc>
          <w:tcPr>
            <w:tcW w:w="543" w:type="dxa"/>
            <w:gridSpan w:val="3"/>
            <w:shd w:val="clear" w:color="auto" w:fill="auto"/>
            <w:vAlign w:val="center"/>
          </w:tcPr>
          <w:p w14:paraId="383D259A" w14:textId="77777777" w:rsidR="00ED31C5" w:rsidRPr="00867B5F" w:rsidRDefault="00ED31C5" w:rsidP="00573A4F">
            <w:pPr>
              <w:spacing w:after="0" w:line="240" w:lineRule="auto"/>
              <w:jc w:val="center"/>
              <w:rPr>
                <w:rFonts w:ascii="Wingdings" w:hAnsi="Wingdings" w:cs="Calibri"/>
                <w:lang w:eastAsia="ko-KR"/>
              </w:rPr>
            </w:pPr>
          </w:p>
        </w:tc>
        <w:tc>
          <w:tcPr>
            <w:tcW w:w="621" w:type="dxa"/>
            <w:gridSpan w:val="2"/>
            <w:shd w:val="clear" w:color="000000" w:fill="D0CECE"/>
            <w:vAlign w:val="center"/>
          </w:tcPr>
          <w:p w14:paraId="1CD85100" w14:textId="77777777" w:rsidR="00ED31C5" w:rsidRPr="00867B5F" w:rsidRDefault="00ED31C5" w:rsidP="00573A4F">
            <w:pPr>
              <w:spacing w:after="0" w:line="240" w:lineRule="auto"/>
              <w:jc w:val="center"/>
              <w:rPr>
                <w:rFonts w:ascii="Wingdings" w:hAnsi="Wingdings" w:cs="Calibri"/>
                <w:lang w:eastAsia="ko-KR"/>
              </w:rPr>
            </w:pPr>
          </w:p>
        </w:tc>
        <w:tc>
          <w:tcPr>
            <w:tcW w:w="515" w:type="dxa"/>
            <w:gridSpan w:val="4"/>
            <w:shd w:val="clear" w:color="auto" w:fill="auto"/>
            <w:vAlign w:val="center"/>
          </w:tcPr>
          <w:p w14:paraId="31A82E7D" w14:textId="77777777" w:rsidR="00ED31C5" w:rsidRPr="00867B5F" w:rsidRDefault="00ED31C5" w:rsidP="00573A4F">
            <w:pPr>
              <w:spacing w:after="0" w:line="240" w:lineRule="auto"/>
              <w:jc w:val="center"/>
              <w:rPr>
                <w:rFonts w:ascii="Wingdings" w:hAnsi="Wingdings" w:cs="Calibri"/>
                <w:lang w:eastAsia="ko-KR"/>
              </w:rPr>
            </w:pPr>
          </w:p>
        </w:tc>
        <w:tc>
          <w:tcPr>
            <w:tcW w:w="850" w:type="dxa"/>
            <w:gridSpan w:val="3"/>
            <w:shd w:val="clear" w:color="auto" w:fill="auto"/>
            <w:vAlign w:val="center"/>
          </w:tcPr>
          <w:p w14:paraId="1C0C41D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1D45783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0D21C3E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63653A4D"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3D7A7D7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1F2BB10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6A33CE0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6073FD58"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5CCAFD2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725E6F05"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2BD6195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4F95EDB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45CCCB7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5CA73D9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16F3D3FB"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2318082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299F5B6F"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6E17C582" w14:textId="77777777" w:rsidR="00ED31C5" w:rsidRPr="00867B5F" w:rsidRDefault="00ED31C5" w:rsidP="00573A4F">
            <w:pPr>
              <w:spacing w:after="0" w:line="240" w:lineRule="auto"/>
              <w:rPr>
                <w:sz w:val="14"/>
                <w:szCs w:val="14"/>
                <w:lang w:eastAsia="ko-KR"/>
              </w:rPr>
            </w:pPr>
            <w:r w:rsidRPr="00867B5F">
              <w:rPr>
                <w:sz w:val="14"/>
                <w:szCs w:val="14"/>
                <w:lang w:eastAsia="ko-KR"/>
              </w:rPr>
              <w:t>PROM</w:t>
            </w:r>
          </w:p>
        </w:tc>
        <w:tc>
          <w:tcPr>
            <w:tcW w:w="778" w:type="dxa"/>
            <w:gridSpan w:val="2"/>
            <w:shd w:val="clear" w:color="auto" w:fill="auto"/>
            <w:vAlign w:val="center"/>
          </w:tcPr>
          <w:p w14:paraId="21010696" w14:textId="77777777" w:rsidR="00ED31C5" w:rsidRPr="00867B5F" w:rsidRDefault="00ED31C5" w:rsidP="00573A4F">
            <w:pPr>
              <w:spacing w:after="0" w:line="240" w:lineRule="auto"/>
              <w:jc w:val="center"/>
              <w:rPr>
                <w:rFonts w:ascii="Calibri" w:hAnsi="Calibri" w:cs="Calibri"/>
                <w:sz w:val="16"/>
                <w:szCs w:val="16"/>
                <w:lang w:eastAsia="ko-KR"/>
              </w:rPr>
            </w:pPr>
          </w:p>
        </w:tc>
        <w:tc>
          <w:tcPr>
            <w:tcW w:w="798" w:type="dxa"/>
            <w:gridSpan w:val="3"/>
            <w:shd w:val="clear" w:color="000000" w:fill="D0CECE"/>
            <w:vAlign w:val="center"/>
          </w:tcPr>
          <w:p w14:paraId="3F6673C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587521A4"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209863D3" w14:textId="77777777" w:rsidR="00ED31C5" w:rsidRPr="00867B5F" w:rsidRDefault="00ED31C5" w:rsidP="00573A4F">
            <w:pPr>
              <w:spacing w:after="0" w:line="240" w:lineRule="auto"/>
              <w:jc w:val="center"/>
              <w:rPr>
                <w:rFonts w:ascii="Wingdings" w:hAnsi="Wingdings" w:cs="Calibri"/>
                <w:lang w:eastAsia="ko-KR"/>
              </w:rPr>
            </w:pPr>
          </w:p>
        </w:tc>
        <w:tc>
          <w:tcPr>
            <w:tcW w:w="543" w:type="dxa"/>
            <w:gridSpan w:val="3"/>
            <w:shd w:val="clear" w:color="auto" w:fill="auto"/>
            <w:vAlign w:val="center"/>
          </w:tcPr>
          <w:p w14:paraId="113A67ED" w14:textId="77777777" w:rsidR="00ED31C5" w:rsidRPr="00867B5F" w:rsidRDefault="00ED31C5" w:rsidP="00573A4F">
            <w:pPr>
              <w:spacing w:after="0" w:line="240" w:lineRule="auto"/>
              <w:jc w:val="center"/>
              <w:rPr>
                <w:rFonts w:ascii="Wingdings" w:hAnsi="Wingdings" w:cs="Calibri"/>
                <w:lang w:eastAsia="ko-KR"/>
              </w:rPr>
            </w:pPr>
          </w:p>
        </w:tc>
        <w:tc>
          <w:tcPr>
            <w:tcW w:w="621" w:type="dxa"/>
            <w:gridSpan w:val="2"/>
            <w:shd w:val="clear" w:color="000000" w:fill="D0CECE"/>
            <w:vAlign w:val="center"/>
          </w:tcPr>
          <w:p w14:paraId="08B1B383" w14:textId="77777777" w:rsidR="00ED31C5" w:rsidRPr="00867B5F" w:rsidRDefault="00ED31C5" w:rsidP="00573A4F">
            <w:pPr>
              <w:spacing w:after="0" w:line="240" w:lineRule="auto"/>
              <w:jc w:val="center"/>
              <w:rPr>
                <w:rFonts w:ascii="Wingdings" w:hAnsi="Wingdings" w:cs="Calibri"/>
                <w:lang w:eastAsia="ko-KR"/>
              </w:rPr>
            </w:pPr>
          </w:p>
        </w:tc>
        <w:tc>
          <w:tcPr>
            <w:tcW w:w="515" w:type="dxa"/>
            <w:gridSpan w:val="4"/>
            <w:shd w:val="clear" w:color="auto" w:fill="auto"/>
            <w:vAlign w:val="center"/>
          </w:tcPr>
          <w:p w14:paraId="244055D9" w14:textId="77777777" w:rsidR="00ED31C5" w:rsidRPr="00867B5F" w:rsidRDefault="00ED31C5" w:rsidP="00573A4F">
            <w:pPr>
              <w:spacing w:after="0" w:line="240" w:lineRule="auto"/>
              <w:jc w:val="center"/>
              <w:rPr>
                <w:rFonts w:ascii="Wingdings" w:hAnsi="Wingdings" w:cs="Calibri"/>
                <w:lang w:eastAsia="ko-KR"/>
              </w:rPr>
            </w:pPr>
          </w:p>
        </w:tc>
        <w:tc>
          <w:tcPr>
            <w:tcW w:w="850" w:type="dxa"/>
            <w:gridSpan w:val="3"/>
            <w:shd w:val="clear" w:color="auto" w:fill="auto"/>
            <w:vAlign w:val="center"/>
          </w:tcPr>
          <w:p w14:paraId="532A349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15300E4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6FA14F1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1A647BF4"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1BF3FB8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A048915"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1B0BE92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32FD81F9"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426FF56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5C25BF30"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2F2487A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2775DFA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7010C68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4E9E0FB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20CE19D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1DC1A9E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070DC0A1"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61836F5D" w14:textId="77777777" w:rsidR="00ED31C5" w:rsidRPr="00867B5F" w:rsidRDefault="00ED31C5" w:rsidP="00573A4F">
            <w:pPr>
              <w:spacing w:after="0" w:line="240" w:lineRule="auto"/>
              <w:rPr>
                <w:sz w:val="14"/>
                <w:szCs w:val="14"/>
                <w:lang w:eastAsia="ko-KR"/>
              </w:rPr>
            </w:pPr>
            <w:r w:rsidRPr="00867B5F">
              <w:rPr>
                <w:sz w:val="14"/>
                <w:szCs w:val="14"/>
                <w:lang w:eastAsia="ko-KR"/>
              </w:rPr>
              <w:t>Race</w:t>
            </w:r>
          </w:p>
        </w:tc>
        <w:tc>
          <w:tcPr>
            <w:tcW w:w="778" w:type="dxa"/>
            <w:gridSpan w:val="2"/>
            <w:shd w:val="clear" w:color="auto" w:fill="auto"/>
            <w:vAlign w:val="center"/>
          </w:tcPr>
          <w:p w14:paraId="0A542BE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798" w:type="dxa"/>
            <w:gridSpan w:val="3"/>
            <w:shd w:val="clear" w:color="000000" w:fill="D0CECE"/>
            <w:vAlign w:val="center"/>
          </w:tcPr>
          <w:p w14:paraId="5A255D6A"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667D883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78DEB41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12AFAC9A"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787D461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78F7D33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56701CE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2610F3D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7366CAC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497F22EB"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2D6B625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0BA9978E"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0427C92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055D8BBB"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70C64A3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021B070A"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61E9CE4B"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619BEDE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3602EC3F"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292DF63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634C7BB1"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083226F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101B8BDC"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35A38D5F" w14:textId="77777777" w:rsidR="00ED31C5" w:rsidRPr="00867B5F" w:rsidRDefault="00ED31C5" w:rsidP="00573A4F">
            <w:pPr>
              <w:spacing w:after="0" w:line="240" w:lineRule="auto"/>
              <w:rPr>
                <w:sz w:val="14"/>
                <w:szCs w:val="14"/>
                <w:lang w:eastAsia="ko-KR"/>
              </w:rPr>
            </w:pPr>
            <w:r w:rsidRPr="00867B5F">
              <w:rPr>
                <w:sz w:val="14"/>
                <w:szCs w:val="14"/>
                <w:lang w:eastAsia="ko-KR"/>
              </w:rPr>
              <w:t>Apgar</w:t>
            </w:r>
          </w:p>
        </w:tc>
        <w:tc>
          <w:tcPr>
            <w:tcW w:w="778" w:type="dxa"/>
            <w:gridSpan w:val="2"/>
            <w:shd w:val="clear" w:color="auto" w:fill="auto"/>
            <w:vAlign w:val="center"/>
          </w:tcPr>
          <w:p w14:paraId="5E7347C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0795AE6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1451859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167E73E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0C3054E9"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35361DC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7821186E"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28B33C8F"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7F26F28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1432B77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78B5912B"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688F144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540908B5"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799FF4B2"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1/5m</w:t>
            </w:r>
          </w:p>
        </w:tc>
        <w:tc>
          <w:tcPr>
            <w:tcW w:w="746" w:type="dxa"/>
            <w:gridSpan w:val="3"/>
            <w:shd w:val="clear" w:color="auto" w:fill="D0CECE" w:themeFill="background2" w:themeFillShade="E6"/>
            <w:vAlign w:val="center"/>
          </w:tcPr>
          <w:p w14:paraId="087B54EB" w14:textId="77777777" w:rsidR="00ED31C5" w:rsidRPr="00867B5F" w:rsidRDefault="00ED31C5" w:rsidP="00573A4F">
            <w:pPr>
              <w:spacing w:after="0" w:line="240" w:lineRule="auto"/>
              <w:jc w:val="center"/>
              <w:rPr>
                <w:rFonts w:ascii="Wingdings" w:hAnsi="Wingdings" w:cs="Calibri"/>
                <w:lang w:eastAsia="ko-KR"/>
              </w:rPr>
            </w:pPr>
          </w:p>
        </w:tc>
        <w:tc>
          <w:tcPr>
            <w:tcW w:w="552" w:type="dxa"/>
            <w:gridSpan w:val="2"/>
            <w:shd w:val="clear" w:color="auto" w:fill="auto"/>
            <w:vAlign w:val="center"/>
          </w:tcPr>
          <w:p w14:paraId="7E755F6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77DA2724"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1m</w:t>
            </w:r>
          </w:p>
        </w:tc>
        <w:tc>
          <w:tcPr>
            <w:tcW w:w="474" w:type="dxa"/>
            <w:gridSpan w:val="2"/>
            <w:shd w:val="clear" w:color="auto" w:fill="D0CECE" w:themeFill="background2" w:themeFillShade="E6"/>
            <w:vAlign w:val="center"/>
          </w:tcPr>
          <w:p w14:paraId="071C94C8" w14:textId="77777777" w:rsidR="00ED31C5" w:rsidRPr="00867B5F" w:rsidRDefault="00ED31C5" w:rsidP="00573A4F">
            <w:pPr>
              <w:spacing w:after="0" w:line="240" w:lineRule="auto"/>
              <w:jc w:val="center"/>
              <w:rPr>
                <w:rFonts w:ascii="Wingdings" w:hAnsi="Wingdings" w:cs="Calibri"/>
                <w:lang w:eastAsia="ko-KR"/>
              </w:rPr>
            </w:pPr>
          </w:p>
        </w:tc>
        <w:tc>
          <w:tcPr>
            <w:tcW w:w="441" w:type="dxa"/>
            <w:gridSpan w:val="3"/>
            <w:shd w:val="clear" w:color="auto" w:fill="D0CECE" w:themeFill="background2" w:themeFillShade="E6"/>
            <w:vAlign w:val="center"/>
          </w:tcPr>
          <w:p w14:paraId="6E84642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6802AEB7"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49F5833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6AB79B9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20D7C13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705057D6"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0BD13198" w14:textId="77777777" w:rsidR="00ED31C5" w:rsidRPr="00867B5F" w:rsidRDefault="00ED31C5" w:rsidP="00573A4F">
            <w:pPr>
              <w:spacing w:after="0" w:line="240" w:lineRule="auto"/>
              <w:rPr>
                <w:sz w:val="14"/>
                <w:szCs w:val="14"/>
                <w:lang w:eastAsia="ko-KR"/>
              </w:rPr>
            </w:pPr>
            <w:proofErr w:type="spellStart"/>
            <w:r w:rsidRPr="00867B5F">
              <w:rPr>
                <w:sz w:val="14"/>
                <w:szCs w:val="14"/>
                <w:lang w:eastAsia="ko-KR"/>
              </w:rPr>
              <w:t>Outborn</w:t>
            </w:r>
            <w:proofErr w:type="spellEnd"/>
          </w:p>
        </w:tc>
        <w:tc>
          <w:tcPr>
            <w:tcW w:w="778" w:type="dxa"/>
            <w:gridSpan w:val="2"/>
            <w:shd w:val="clear" w:color="auto" w:fill="auto"/>
            <w:vAlign w:val="center"/>
          </w:tcPr>
          <w:p w14:paraId="7368504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03DDDA7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7112D32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7A3A994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35169E58"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3FC56B5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13B2B1A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495557F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6A1C567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5C2E658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7AFACD40"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02A11A3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976B312"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59C0C19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52D06931"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20606FB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2EAB97ED"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07F0390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25C800BB"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04D0DB3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5B76287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5EFC3201"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0C172E1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57063AC0"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55469604" w14:textId="77777777" w:rsidR="00ED31C5" w:rsidRPr="00867B5F" w:rsidRDefault="00ED31C5" w:rsidP="00573A4F">
            <w:pPr>
              <w:spacing w:after="0" w:line="240" w:lineRule="auto"/>
              <w:rPr>
                <w:sz w:val="14"/>
                <w:szCs w:val="14"/>
                <w:lang w:eastAsia="ko-KR"/>
              </w:rPr>
            </w:pPr>
            <w:r w:rsidRPr="00867B5F">
              <w:rPr>
                <w:sz w:val="14"/>
                <w:szCs w:val="14"/>
                <w:lang w:eastAsia="ko-KR"/>
              </w:rPr>
              <w:t>Delivery mode</w:t>
            </w:r>
          </w:p>
        </w:tc>
        <w:tc>
          <w:tcPr>
            <w:tcW w:w="778" w:type="dxa"/>
            <w:gridSpan w:val="2"/>
            <w:shd w:val="clear" w:color="auto" w:fill="auto"/>
            <w:vAlign w:val="center"/>
          </w:tcPr>
          <w:p w14:paraId="0FF5F93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6A674E35"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1830382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0CE7BF9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31ACA70B"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47911F8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257318F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4B90B76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09D8F32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62F558B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79584E3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4BBEBFD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6FD1BBB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5C1B794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25088750"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533BDED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3AE051E5"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4AB280B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3D0144C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74B92F2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7F5304B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2EE8018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15902C7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060BAC58"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2508C513" w14:textId="77777777" w:rsidR="00ED31C5" w:rsidRPr="00867B5F" w:rsidRDefault="00ED31C5" w:rsidP="00573A4F">
            <w:pPr>
              <w:spacing w:after="0" w:line="240" w:lineRule="auto"/>
              <w:rPr>
                <w:sz w:val="14"/>
                <w:szCs w:val="14"/>
                <w:lang w:eastAsia="ko-KR"/>
              </w:rPr>
            </w:pPr>
            <w:r w:rsidRPr="00867B5F">
              <w:rPr>
                <w:sz w:val="14"/>
                <w:szCs w:val="14"/>
                <w:lang w:eastAsia="ko-KR"/>
              </w:rPr>
              <w:t>Antenatal steroids</w:t>
            </w:r>
          </w:p>
        </w:tc>
        <w:tc>
          <w:tcPr>
            <w:tcW w:w="778" w:type="dxa"/>
            <w:gridSpan w:val="2"/>
            <w:shd w:val="clear" w:color="auto" w:fill="auto"/>
            <w:vAlign w:val="center"/>
          </w:tcPr>
          <w:p w14:paraId="5C7D1DE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46F10301"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270D204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3D9BC7E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1C51357A"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727D382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48DFF7CD"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53323FD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49C75F0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0094DC5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69D6D9AA"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72692E9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482D485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0C3E458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46" w:type="dxa"/>
            <w:gridSpan w:val="3"/>
            <w:shd w:val="clear" w:color="auto" w:fill="D0CECE" w:themeFill="background2" w:themeFillShade="E6"/>
            <w:vAlign w:val="center"/>
          </w:tcPr>
          <w:p w14:paraId="4BFEC7F4" w14:textId="77777777" w:rsidR="00ED31C5" w:rsidRPr="00867B5F" w:rsidRDefault="00ED31C5" w:rsidP="00573A4F">
            <w:pPr>
              <w:spacing w:after="0" w:line="240" w:lineRule="auto"/>
              <w:jc w:val="center"/>
              <w:rPr>
                <w:rFonts w:ascii="Wingdings" w:hAnsi="Wingdings" w:cs="Calibri"/>
                <w:lang w:eastAsia="ko-KR"/>
              </w:rPr>
            </w:pPr>
          </w:p>
        </w:tc>
        <w:tc>
          <w:tcPr>
            <w:tcW w:w="552" w:type="dxa"/>
            <w:gridSpan w:val="2"/>
            <w:shd w:val="clear" w:color="auto" w:fill="auto"/>
            <w:vAlign w:val="center"/>
          </w:tcPr>
          <w:p w14:paraId="0849A90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0CE6D6D4"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0ECC2F9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4A4ADD5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351A4DD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4D29E96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5BEC179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68" w:type="dxa"/>
            <w:gridSpan w:val="2"/>
            <w:tcBorders>
              <w:right w:val="single" w:sz="8" w:space="0" w:color="000000"/>
            </w:tcBorders>
            <w:shd w:val="clear" w:color="auto" w:fill="auto"/>
            <w:vAlign w:val="center"/>
          </w:tcPr>
          <w:p w14:paraId="0B52E44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0B511374"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08DF62D2" w14:textId="77777777" w:rsidR="00ED31C5" w:rsidRPr="00867B5F" w:rsidRDefault="00ED31C5" w:rsidP="00573A4F">
            <w:pPr>
              <w:spacing w:after="0" w:line="240" w:lineRule="auto"/>
              <w:rPr>
                <w:sz w:val="14"/>
                <w:szCs w:val="14"/>
                <w:lang w:eastAsia="ko-KR"/>
              </w:rPr>
            </w:pPr>
            <w:r w:rsidRPr="00867B5F">
              <w:rPr>
                <w:sz w:val="14"/>
                <w:szCs w:val="14"/>
                <w:lang w:eastAsia="ko-KR"/>
              </w:rPr>
              <w:t>Surfactant</w:t>
            </w:r>
          </w:p>
        </w:tc>
        <w:tc>
          <w:tcPr>
            <w:tcW w:w="778" w:type="dxa"/>
            <w:gridSpan w:val="2"/>
            <w:shd w:val="clear" w:color="auto" w:fill="auto"/>
            <w:vAlign w:val="center"/>
          </w:tcPr>
          <w:p w14:paraId="7CDEC443"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091C447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751" w:type="dxa"/>
            <w:gridSpan w:val="3"/>
            <w:shd w:val="clear" w:color="auto" w:fill="auto"/>
            <w:vAlign w:val="center"/>
          </w:tcPr>
          <w:p w14:paraId="1C7B421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3FA3B41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0641A01E"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1EA861B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3CBA4409"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50D0E5D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790E110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2BB0A5B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32D24BB3"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48AEF34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AB8088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012B975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005A4B04"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22FC7A7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4AF344C4"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71A1E83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6B5798F1"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1A9350A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208A27A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6F201DB6"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68" w:type="dxa"/>
            <w:gridSpan w:val="2"/>
            <w:tcBorders>
              <w:right w:val="single" w:sz="8" w:space="0" w:color="000000"/>
            </w:tcBorders>
            <w:shd w:val="clear" w:color="auto" w:fill="auto"/>
            <w:vAlign w:val="center"/>
          </w:tcPr>
          <w:p w14:paraId="3E20CC7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145440A6"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40640648" w14:textId="77777777" w:rsidR="00ED31C5" w:rsidRPr="00867B5F" w:rsidRDefault="00ED31C5" w:rsidP="00573A4F">
            <w:pPr>
              <w:spacing w:after="0" w:line="240" w:lineRule="auto"/>
              <w:rPr>
                <w:sz w:val="14"/>
                <w:szCs w:val="14"/>
                <w:lang w:eastAsia="ko-KR"/>
              </w:rPr>
            </w:pPr>
            <w:r w:rsidRPr="00867B5F">
              <w:rPr>
                <w:sz w:val="14"/>
                <w:szCs w:val="14"/>
                <w:lang w:eastAsia="ko-KR"/>
              </w:rPr>
              <w:t>Mean blood pressure</w:t>
            </w:r>
          </w:p>
        </w:tc>
        <w:tc>
          <w:tcPr>
            <w:tcW w:w="778" w:type="dxa"/>
            <w:gridSpan w:val="2"/>
            <w:shd w:val="clear" w:color="auto" w:fill="auto"/>
            <w:vAlign w:val="center"/>
          </w:tcPr>
          <w:p w14:paraId="5851DA6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5733E6D3"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7D2B04D7"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7665A44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43" w:type="dxa"/>
            <w:gridSpan w:val="3"/>
            <w:shd w:val="clear" w:color="auto" w:fill="auto"/>
            <w:vAlign w:val="center"/>
          </w:tcPr>
          <w:p w14:paraId="345C9236" w14:textId="77777777" w:rsidR="00ED31C5" w:rsidRPr="00867B5F" w:rsidRDefault="00ED31C5" w:rsidP="00573A4F">
            <w:pPr>
              <w:spacing w:after="0" w:line="240" w:lineRule="auto"/>
              <w:jc w:val="center"/>
              <w:rPr>
                <w:rFonts w:ascii="Wingdings" w:hAnsi="Wingdings" w:cs="Calibri"/>
                <w:lang w:eastAsia="ko-KR"/>
              </w:rPr>
            </w:pPr>
          </w:p>
        </w:tc>
        <w:tc>
          <w:tcPr>
            <w:tcW w:w="621" w:type="dxa"/>
            <w:gridSpan w:val="2"/>
            <w:shd w:val="clear" w:color="000000" w:fill="D0CECE"/>
            <w:vAlign w:val="center"/>
          </w:tcPr>
          <w:p w14:paraId="5E61E7A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6D01AB5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2"/>
                <w:szCs w:val="12"/>
                <w:lang w:eastAsia="ko-KR"/>
              </w:rPr>
              <w:t>&amp;T</w:t>
            </w:r>
          </w:p>
        </w:tc>
        <w:tc>
          <w:tcPr>
            <w:tcW w:w="850" w:type="dxa"/>
            <w:gridSpan w:val="3"/>
            <w:shd w:val="clear" w:color="auto" w:fill="auto"/>
            <w:vAlign w:val="center"/>
          </w:tcPr>
          <w:p w14:paraId="74162999"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2"/>
                <w:szCs w:val="12"/>
                <w:lang w:eastAsia="ko-KR"/>
              </w:rPr>
              <w:t>&amp;T</w:t>
            </w:r>
          </w:p>
        </w:tc>
        <w:tc>
          <w:tcPr>
            <w:tcW w:w="577" w:type="dxa"/>
            <w:gridSpan w:val="3"/>
            <w:shd w:val="clear" w:color="auto" w:fill="D0CECE" w:themeFill="background2" w:themeFillShade="E6"/>
            <w:vAlign w:val="center"/>
          </w:tcPr>
          <w:p w14:paraId="1146D76F" w14:textId="77777777" w:rsidR="00ED31C5" w:rsidRPr="00867B5F" w:rsidRDefault="00ED31C5" w:rsidP="00573A4F">
            <w:pPr>
              <w:spacing w:after="0" w:line="240" w:lineRule="auto"/>
              <w:jc w:val="center"/>
              <w:rPr>
                <w:rFonts w:ascii="Wingdings" w:hAnsi="Wingdings" w:cs="Calibri"/>
                <w:lang w:eastAsia="ko-KR"/>
              </w:rPr>
            </w:pPr>
          </w:p>
        </w:tc>
        <w:tc>
          <w:tcPr>
            <w:tcW w:w="528" w:type="dxa"/>
            <w:gridSpan w:val="2"/>
            <w:shd w:val="clear" w:color="auto" w:fill="auto"/>
            <w:vAlign w:val="center"/>
          </w:tcPr>
          <w:p w14:paraId="65C372B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1615F6C9"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50" w:type="dxa"/>
            <w:gridSpan w:val="3"/>
            <w:shd w:val="clear" w:color="auto" w:fill="auto"/>
            <w:vAlign w:val="center"/>
          </w:tcPr>
          <w:p w14:paraId="63A937F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6DD5BCE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3BBBC0A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2CDABA6F"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5E2F002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4C25AB1D"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5C22544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2C08BC81"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663472F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052C0A6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05972D7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13B7FC3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5C17AB22"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F40D247" w14:textId="77777777" w:rsidR="00ED31C5" w:rsidRPr="00867B5F" w:rsidRDefault="00ED31C5" w:rsidP="00573A4F">
            <w:pPr>
              <w:spacing w:after="0" w:line="240" w:lineRule="auto"/>
              <w:rPr>
                <w:sz w:val="14"/>
                <w:szCs w:val="14"/>
                <w:lang w:eastAsia="ko-KR"/>
              </w:rPr>
            </w:pPr>
            <w:r w:rsidRPr="00867B5F">
              <w:rPr>
                <w:sz w:val="14"/>
                <w:szCs w:val="14"/>
                <w:lang w:eastAsia="ko-KR"/>
              </w:rPr>
              <w:t>Mean oxygen saturation</w:t>
            </w:r>
          </w:p>
        </w:tc>
        <w:tc>
          <w:tcPr>
            <w:tcW w:w="778" w:type="dxa"/>
            <w:gridSpan w:val="2"/>
            <w:shd w:val="clear" w:color="auto" w:fill="auto"/>
            <w:vAlign w:val="center"/>
          </w:tcPr>
          <w:p w14:paraId="74CFF3E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68CD373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23CD1A45"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0E758D41" w14:textId="77777777" w:rsidR="00ED31C5" w:rsidRPr="00867B5F" w:rsidRDefault="00ED31C5" w:rsidP="00573A4F">
            <w:pPr>
              <w:spacing w:after="0" w:line="240" w:lineRule="auto"/>
              <w:jc w:val="center"/>
              <w:rPr>
                <w:rFonts w:ascii="Wingdings" w:hAnsi="Wingdings" w:cs="Calibri"/>
                <w:lang w:eastAsia="ko-KR"/>
              </w:rPr>
            </w:pPr>
          </w:p>
        </w:tc>
        <w:tc>
          <w:tcPr>
            <w:tcW w:w="543" w:type="dxa"/>
            <w:gridSpan w:val="3"/>
            <w:shd w:val="clear" w:color="auto" w:fill="auto"/>
            <w:vAlign w:val="center"/>
          </w:tcPr>
          <w:p w14:paraId="4EB8B554" w14:textId="77777777" w:rsidR="00ED31C5" w:rsidRPr="00867B5F" w:rsidRDefault="00ED31C5" w:rsidP="00573A4F">
            <w:pPr>
              <w:spacing w:after="0" w:line="240" w:lineRule="auto"/>
              <w:jc w:val="center"/>
              <w:rPr>
                <w:rFonts w:ascii="Wingdings" w:hAnsi="Wingdings" w:cs="Calibri"/>
                <w:lang w:eastAsia="ko-KR"/>
              </w:rPr>
            </w:pPr>
          </w:p>
        </w:tc>
        <w:tc>
          <w:tcPr>
            <w:tcW w:w="621" w:type="dxa"/>
            <w:gridSpan w:val="2"/>
            <w:shd w:val="clear" w:color="000000" w:fill="D0CECE"/>
            <w:vAlign w:val="center"/>
          </w:tcPr>
          <w:p w14:paraId="1F1132A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71D01F8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2"/>
                <w:szCs w:val="12"/>
                <w:lang w:eastAsia="ko-KR"/>
              </w:rPr>
              <w:t>85</w:t>
            </w:r>
          </w:p>
        </w:tc>
        <w:tc>
          <w:tcPr>
            <w:tcW w:w="850" w:type="dxa"/>
            <w:gridSpan w:val="3"/>
            <w:shd w:val="clear" w:color="auto" w:fill="auto"/>
            <w:vAlign w:val="center"/>
          </w:tcPr>
          <w:p w14:paraId="5856847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2"/>
                <w:szCs w:val="12"/>
                <w:lang w:eastAsia="ko-KR"/>
              </w:rPr>
              <w:t>&amp;T/85/95</w:t>
            </w:r>
          </w:p>
        </w:tc>
        <w:tc>
          <w:tcPr>
            <w:tcW w:w="577" w:type="dxa"/>
            <w:gridSpan w:val="3"/>
            <w:shd w:val="clear" w:color="auto" w:fill="D0CECE" w:themeFill="background2" w:themeFillShade="E6"/>
            <w:vAlign w:val="center"/>
          </w:tcPr>
          <w:p w14:paraId="0A249DFA" w14:textId="77777777" w:rsidR="00ED31C5" w:rsidRPr="00867B5F" w:rsidRDefault="00ED31C5" w:rsidP="00573A4F">
            <w:pPr>
              <w:spacing w:after="0" w:line="240" w:lineRule="auto"/>
              <w:jc w:val="center"/>
              <w:rPr>
                <w:rFonts w:ascii="Wingdings" w:hAnsi="Wingdings" w:cs="Calibri"/>
                <w:lang w:eastAsia="ko-KR"/>
              </w:rPr>
            </w:pPr>
          </w:p>
        </w:tc>
        <w:tc>
          <w:tcPr>
            <w:tcW w:w="528" w:type="dxa"/>
            <w:gridSpan w:val="2"/>
            <w:shd w:val="clear" w:color="auto" w:fill="auto"/>
            <w:vAlign w:val="center"/>
          </w:tcPr>
          <w:p w14:paraId="39CD440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12B6BF7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07DB2D2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E60794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561A5F0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T</w:t>
            </w:r>
          </w:p>
        </w:tc>
        <w:tc>
          <w:tcPr>
            <w:tcW w:w="746" w:type="dxa"/>
            <w:gridSpan w:val="3"/>
            <w:shd w:val="clear" w:color="auto" w:fill="D0CECE" w:themeFill="background2" w:themeFillShade="E6"/>
            <w:vAlign w:val="center"/>
          </w:tcPr>
          <w:p w14:paraId="4CBC8AA6"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DESAT</w:t>
            </w:r>
          </w:p>
        </w:tc>
        <w:tc>
          <w:tcPr>
            <w:tcW w:w="552" w:type="dxa"/>
            <w:gridSpan w:val="2"/>
            <w:shd w:val="clear" w:color="auto" w:fill="auto"/>
            <w:vAlign w:val="center"/>
          </w:tcPr>
          <w:p w14:paraId="781FECD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7BCE4C45"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3450F49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20C52D7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476ED0F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0152F17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660721D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3AAB639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6E00EBE2"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130D220D" w14:textId="77777777" w:rsidR="00ED31C5" w:rsidRPr="00867B5F" w:rsidRDefault="00ED31C5" w:rsidP="00573A4F">
            <w:pPr>
              <w:spacing w:after="0" w:line="240" w:lineRule="auto"/>
              <w:rPr>
                <w:sz w:val="14"/>
                <w:szCs w:val="14"/>
                <w:lang w:eastAsia="ko-KR"/>
              </w:rPr>
            </w:pPr>
            <w:r w:rsidRPr="00867B5F">
              <w:rPr>
                <w:sz w:val="14"/>
                <w:szCs w:val="14"/>
                <w:lang w:eastAsia="ko-KR"/>
              </w:rPr>
              <w:t>Heart rate</w:t>
            </w:r>
          </w:p>
        </w:tc>
        <w:tc>
          <w:tcPr>
            <w:tcW w:w="778" w:type="dxa"/>
            <w:gridSpan w:val="2"/>
            <w:shd w:val="clear" w:color="auto" w:fill="auto"/>
            <w:vAlign w:val="center"/>
          </w:tcPr>
          <w:p w14:paraId="79E0195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253A4AB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48525754"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19ED1878" w14:textId="77777777" w:rsidR="00ED31C5" w:rsidRPr="00867B5F" w:rsidRDefault="00ED31C5" w:rsidP="00573A4F">
            <w:pPr>
              <w:spacing w:after="0" w:line="240" w:lineRule="auto"/>
              <w:jc w:val="center"/>
              <w:rPr>
                <w:rFonts w:ascii="Wingdings" w:hAnsi="Wingdings" w:cs="Calibri"/>
                <w:lang w:eastAsia="ko-KR"/>
              </w:rPr>
            </w:pPr>
          </w:p>
        </w:tc>
        <w:tc>
          <w:tcPr>
            <w:tcW w:w="543" w:type="dxa"/>
            <w:gridSpan w:val="3"/>
            <w:shd w:val="clear" w:color="auto" w:fill="auto"/>
            <w:vAlign w:val="center"/>
          </w:tcPr>
          <w:p w14:paraId="37D07D19" w14:textId="77777777" w:rsidR="00ED31C5" w:rsidRPr="00867B5F" w:rsidRDefault="00ED31C5" w:rsidP="00573A4F">
            <w:pPr>
              <w:spacing w:after="0" w:line="240" w:lineRule="auto"/>
              <w:jc w:val="center"/>
              <w:rPr>
                <w:rFonts w:ascii="Wingdings" w:hAnsi="Wingdings" w:cs="Calibri"/>
                <w:lang w:eastAsia="ko-KR"/>
              </w:rPr>
            </w:pPr>
          </w:p>
        </w:tc>
        <w:tc>
          <w:tcPr>
            <w:tcW w:w="621" w:type="dxa"/>
            <w:gridSpan w:val="2"/>
            <w:shd w:val="clear" w:color="000000" w:fill="D0CECE"/>
            <w:vAlign w:val="center"/>
          </w:tcPr>
          <w:p w14:paraId="545C093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69D95FDC"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533F6A9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42E808E1"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5AA96F2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311A666A"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5CD7C74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5D04AF4E"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17C62C3D"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T</w:t>
            </w:r>
          </w:p>
        </w:tc>
        <w:tc>
          <w:tcPr>
            <w:tcW w:w="746" w:type="dxa"/>
            <w:gridSpan w:val="3"/>
            <w:shd w:val="clear" w:color="auto" w:fill="D0CECE" w:themeFill="background2" w:themeFillShade="E6"/>
            <w:vAlign w:val="center"/>
          </w:tcPr>
          <w:p w14:paraId="289BDF07" w14:textId="77777777" w:rsidR="00ED31C5" w:rsidRPr="00867B5F" w:rsidRDefault="00ED31C5" w:rsidP="00573A4F">
            <w:pPr>
              <w:spacing w:after="0" w:line="240" w:lineRule="auto"/>
              <w:jc w:val="center"/>
              <w:rPr>
                <w:rFonts w:ascii="Wingdings" w:hAnsi="Wingdings" w:cs="Calibri"/>
                <w:lang w:eastAsia="ko-KR"/>
              </w:rPr>
            </w:pPr>
          </w:p>
        </w:tc>
        <w:tc>
          <w:tcPr>
            <w:tcW w:w="552" w:type="dxa"/>
            <w:gridSpan w:val="2"/>
            <w:shd w:val="clear" w:color="auto" w:fill="auto"/>
            <w:vAlign w:val="center"/>
          </w:tcPr>
          <w:p w14:paraId="7EC7D23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52D8EE3C"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673854A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77156BB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0BD2BA9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2E4C8AE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497A3A5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711C840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2955CC59"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34662EEB" w14:textId="77777777" w:rsidR="00ED31C5" w:rsidRPr="00867B5F" w:rsidRDefault="00ED31C5" w:rsidP="00573A4F">
            <w:pPr>
              <w:spacing w:after="0" w:line="240" w:lineRule="auto"/>
              <w:rPr>
                <w:sz w:val="14"/>
                <w:szCs w:val="14"/>
                <w:lang w:eastAsia="ko-KR"/>
              </w:rPr>
            </w:pPr>
            <w:r w:rsidRPr="00867B5F">
              <w:rPr>
                <w:sz w:val="14"/>
                <w:szCs w:val="14"/>
                <w:lang w:eastAsia="ko-KR"/>
              </w:rPr>
              <w:t>Lowest temperature</w:t>
            </w:r>
          </w:p>
        </w:tc>
        <w:tc>
          <w:tcPr>
            <w:tcW w:w="778" w:type="dxa"/>
            <w:gridSpan w:val="2"/>
            <w:shd w:val="clear" w:color="auto" w:fill="auto"/>
            <w:vAlign w:val="center"/>
          </w:tcPr>
          <w:p w14:paraId="4F22C3E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03C2B9F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6065A11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35E186B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27FAA78D"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55FA8A1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079155BA"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6D927637"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26CE1E4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4C6C853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7A3ED595"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50" w:type="dxa"/>
            <w:gridSpan w:val="3"/>
            <w:shd w:val="clear" w:color="auto" w:fill="auto"/>
            <w:vAlign w:val="center"/>
          </w:tcPr>
          <w:p w14:paraId="5794B01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E3418A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2FA3992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3236A9F5"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7622F87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36A2CC9D"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1E9085B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29669FC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610CC7D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425BA3E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50ABA71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6436E75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39DE2335"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5B8D40B5" w14:textId="77777777" w:rsidR="00ED31C5" w:rsidRPr="00867B5F" w:rsidRDefault="00ED31C5" w:rsidP="00573A4F">
            <w:pPr>
              <w:spacing w:after="0" w:line="240" w:lineRule="auto"/>
              <w:rPr>
                <w:sz w:val="14"/>
                <w:szCs w:val="14"/>
                <w:lang w:eastAsia="ko-KR"/>
              </w:rPr>
            </w:pPr>
            <w:r w:rsidRPr="00867B5F">
              <w:rPr>
                <w:sz w:val="14"/>
                <w:szCs w:val="14"/>
                <w:lang w:eastAsia="ko-KR"/>
              </w:rPr>
              <w:t>Urine output</w:t>
            </w:r>
          </w:p>
        </w:tc>
        <w:tc>
          <w:tcPr>
            <w:tcW w:w="778" w:type="dxa"/>
            <w:gridSpan w:val="2"/>
            <w:shd w:val="clear" w:color="auto" w:fill="auto"/>
            <w:vAlign w:val="center"/>
          </w:tcPr>
          <w:p w14:paraId="54F8397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51C08E26"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631A296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7DB47B2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0FE5CD0F"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7DF860F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3CAD87A7"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6839DEEB"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0F29C1A1"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4FF5F25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295DC31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50" w:type="dxa"/>
            <w:gridSpan w:val="3"/>
            <w:shd w:val="clear" w:color="auto" w:fill="auto"/>
            <w:vAlign w:val="center"/>
          </w:tcPr>
          <w:p w14:paraId="0D118BD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52E8C12"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15C08DF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17142211"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7A6BA30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0E59BD2D"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23BB306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5F3CBD1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382E840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6B8CD41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14B2643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1ABC037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37C004C2"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19F97176" w14:textId="77777777" w:rsidR="00ED31C5" w:rsidRPr="00867B5F" w:rsidRDefault="00ED31C5" w:rsidP="00573A4F">
            <w:pPr>
              <w:spacing w:after="0" w:line="240" w:lineRule="auto"/>
              <w:rPr>
                <w:sz w:val="14"/>
                <w:szCs w:val="14"/>
                <w:lang w:eastAsia="ko-KR"/>
              </w:rPr>
            </w:pPr>
            <w:r w:rsidRPr="00867B5F">
              <w:rPr>
                <w:sz w:val="14"/>
                <w:szCs w:val="14"/>
                <w:lang w:eastAsia="ko-KR"/>
              </w:rPr>
              <w:t>Weight loss</w:t>
            </w:r>
          </w:p>
        </w:tc>
        <w:tc>
          <w:tcPr>
            <w:tcW w:w="778" w:type="dxa"/>
            <w:gridSpan w:val="2"/>
            <w:shd w:val="clear" w:color="auto" w:fill="auto"/>
            <w:vAlign w:val="center"/>
          </w:tcPr>
          <w:p w14:paraId="1182811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569F95F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4349F90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07E4686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6084FFFE"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695D9A4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46F54C7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4B828E6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6A9DC8D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422F3F5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299CE463"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02F27B4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2B6F9641"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72E3F81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2EB11E83"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5BEC5C2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159953B0"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362C4DE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5CB5248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2C4837A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698CA46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538B612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251BD4D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26D4A976"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5C834E1B" w14:textId="77777777" w:rsidR="00ED31C5" w:rsidRPr="00867B5F" w:rsidRDefault="00ED31C5" w:rsidP="00573A4F">
            <w:pPr>
              <w:spacing w:after="0" w:line="240" w:lineRule="auto"/>
              <w:rPr>
                <w:sz w:val="14"/>
                <w:szCs w:val="14"/>
                <w:lang w:eastAsia="ko-KR"/>
              </w:rPr>
            </w:pPr>
            <w:r w:rsidRPr="00867B5F">
              <w:rPr>
                <w:sz w:val="14"/>
                <w:szCs w:val="14"/>
                <w:lang w:eastAsia="ko-KR"/>
              </w:rPr>
              <w:t>Fluid intake</w:t>
            </w:r>
          </w:p>
        </w:tc>
        <w:tc>
          <w:tcPr>
            <w:tcW w:w="778" w:type="dxa"/>
            <w:gridSpan w:val="2"/>
            <w:shd w:val="clear" w:color="auto" w:fill="auto"/>
            <w:vAlign w:val="center"/>
          </w:tcPr>
          <w:p w14:paraId="3458548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3BAF760A"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555043E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034A192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4CB419BA"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344BDAA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5D0F05BD"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245C06CB"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797D592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58D160D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737C0851"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7857F5D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617E76CB"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4BA02D2D" w14:textId="77777777" w:rsidR="00ED31C5" w:rsidRPr="00867B5F" w:rsidRDefault="00ED31C5" w:rsidP="00573A4F">
            <w:pPr>
              <w:spacing w:after="0" w:line="240" w:lineRule="auto"/>
              <w:jc w:val="center"/>
              <w:rPr>
                <w:rFonts w:ascii="Wingdings" w:hAnsi="Wingdings" w:cs="Calibri"/>
                <w:lang w:eastAsia="ko-KR"/>
              </w:rPr>
            </w:pPr>
          </w:p>
        </w:tc>
        <w:tc>
          <w:tcPr>
            <w:tcW w:w="746" w:type="dxa"/>
            <w:gridSpan w:val="3"/>
            <w:shd w:val="clear" w:color="auto" w:fill="D0CECE" w:themeFill="background2" w:themeFillShade="E6"/>
            <w:vAlign w:val="center"/>
          </w:tcPr>
          <w:p w14:paraId="5AF1F29C" w14:textId="77777777" w:rsidR="00ED31C5" w:rsidRPr="00867B5F" w:rsidRDefault="00ED31C5" w:rsidP="00573A4F">
            <w:pPr>
              <w:spacing w:after="0" w:line="240" w:lineRule="auto"/>
              <w:jc w:val="center"/>
              <w:rPr>
                <w:rFonts w:ascii="Wingdings" w:hAnsi="Wingdings" w:cs="Calibri"/>
                <w:lang w:eastAsia="ko-KR"/>
              </w:rPr>
            </w:pPr>
          </w:p>
        </w:tc>
        <w:tc>
          <w:tcPr>
            <w:tcW w:w="552" w:type="dxa"/>
            <w:gridSpan w:val="2"/>
            <w:shd w:val="clear" w:color="auto" w:fill="auto"/>
            <w:vAlign w:val="center"/>
          </w:tcPr>
          <w:p w14:paraId="0EF52DA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6EE5377B"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6A8E656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73D482F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3AB1558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402B42E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56B2ABD3"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1F76ACE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58C43AC3"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4775D188" w14:textId="77777777" w:rsidR="00ED31C5" w:rsidRPr="00867B5F" w:rsidRDefault="00ED31C5" w:rsidP="00573A4F">
            <w:pPr>
              <w:spacing w:after="0" w:line="240" w:lineRule="auto"/>
              <w:rPr>
                <w:sz w:val="14"/>
                <w:szCs w:val="14"/>
                <w:lang w:eastAsia="ko-KR"/>
              </w:rPr>
            </w:pPr>
            <w:r w:rsidRPr="00867B5F">
              <w:rPr>
                <w:sz w:val="14"/>
                <w:szCs w:val="14"/>
                <w:lang w:eastAsia="ko-KR"/>
              </w:rPr>
              <w:t>RDS</w:t>
            </w:r>
          </w:p>
        </w:tc>
        <w:tc>
          <w:tcPr>
            <w:tcW w:w="778" w:type="dxa"/>
            <w:gridSpan w:val="2"/>
            <w:shd w:val="clear" w:color="auto" w:fill="auto"/>
            <w:vAlign w:val="center"/>
          </w:tcPr>
          <w:p w14:paraId="0DF43B0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6D8A4A1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6D497BE5"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3722DFB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43" w:type="dxa"/>
            <w:gridSpan w:val="3"/>
            <w:shd w:val="clear" w:color="auto" w:fill="auto"/>
            <w:vAlign w:val="center"/>
          </w:tcPr>
          <w:p w14:paraId="4FEDACD3" w14:textId="77777777" w:rsidR="00ED31C5" w:rsidRPr="00867B5F" w:rsidRDefault="00ED31C5" w:rsidP="00573A4F">
            <w:pPr>
              <w:spacing w:after="0" w:line="240" w:lineRule="auto"/>
              <w:jc w:val="center"/>
              <w:rPr>
                <w:rFonts w:ascii="Wingdings" w:hAnsi="Wingdings" w:cs="Calibri"/>
                <w:lang w:eastAsia="ko-KR"/>
              </w:rPr>
            </w:pPr>
          </w:p>
        </w:tc>
        <w:tc>
          <w:tcPr>
            <w:tcW w:w="621" w:type="dxa"/>
            <w:gridSpan w:val="2"/>
            <w:shd w:val="clear" w:color="000000" w:fill="D0CECE"/>
            <w:vAlign w:val="center"/>
          </w:tcPr>
          <w:p w14:paraId="6C0BF4B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21B7F70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298DC78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3F2D428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465E8B9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61" w:type="dxa"/>
            <w:gridSpan w:val="3"/>
            <w:shd w:val="clear" w:color="auto" w:fill="D0CECE" w:themeFill="background2" w:themeFillShade="E6"/>
            <w:vAlign w:val="center"/>
          </w:tcPr>
          <w:p w14:paraId="341CEE94" w14:textId="77777777" w:rsidR="00ED31C5" w:rsidRPr="00867B5F" w:rsidRDefault="00ED31C5" w:rsidP="00573A4F">
            <w:pPr>
              <w:spacing w:after="0" w:line="240" w:lineRule="auto"/>
              <w:jc w:val="center"/>
              <w:rPr>
                <w:rFonts w:ascii="Wingdings" w:hAnsi="Wingdings" w:cs="Calibri"/>
                <w:lang w:eastAsia="ko-KR"/>
              </w:rPr>
            </w:pPr>
          </w:p>
        </w:tc>
        <w:tc>
          <w:tcPr>
            <w:tcW w:w="850" w:type="dxa"/>
            <w:gridSpan w:val="3"/>
            <w:shd w:val="clear" w:color="auto" w:fill="auto"/>
            <w:vAlign w:val="center"/>
          </w:tcPr>
          <w:p w14:paraId="54F9606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DF3676A"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7DD34936"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6" w:type="dxa"/>
            <w:gridSpan w:val="3"/>
            <w:shd w:val="clear" w:color="auto" w:fill="D0CECE" w:themeFill="background2" w:themeFillShade="E6"/>
            <w:vAlign w:val="center"/>
          </w:tcPr>
          <w:p w14:paraId="2DAC98A0"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5167FD4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1D6C6DC1"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63BB3A3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441" w:type="dxa"/>
            <w:gridSpan w:val="3"/>
            <w:shd w:val="clear" w:color="auto" w:fill="D0CECE" w:themeFill="background2" w:themeFillShade="E6"/>
            <w:vAlign w:val="center"/>
          </w:tcPr>
          <w:p w14:paraId="20B607AF"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38" w:type="dxa"/>
            <w:shd w:val="clear" w:color="auto" w:fill="D0CECE" w:themeFill="background2" w:themeFillShade="E6"/>
            <w:vAlign w:val="center"/>
          </w:tcPr>
          <w:p w14:paraId="0251900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77" w:type="dxa"/>
            <w:gridSpan w:val="3"/>
            <w:shd w:val="clear" w:color="auto" w:fill="auto"/>
            <w:vAlign w:val="center"/>
          </w:tcPr>
          <w:p w14:paraId="0E0F330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7824C51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35AA13B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64F8E0AC"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B0F2367" w14:textId="77777777" w:rsidR="00ED31C5" w:rsidRPr="00867B5F" w:rsidRDefault="00ED31C5" w:rsidP="00573A4F">
            <w:pPr>
              <w:spacing w:after="0" w:line="240" w:lineRule="auto"/>
              <w:rPr>
                <w:sz w:val="14"/>
                <w:szCs w:val="14"/>
                <w:lang w:eastAsia="ko-KR"/>
              </w:rPr>
            </w:pPr>
            <w:r w:rsidRPr="00867B5F">
              <w:rPr>
                <w:sz w:val="14"/>
                <w:szCs w:val="14"/>
                <w:lang w:eastAsia="ko-KR"/>
              </w:rPr>
              <w:t>Pneumonia</w:t>
            </w:r>
          </w:p>
        </w:tc>
        <w:tc>
          <w:tcPr>
            <w:tcW w:w="778" w:type="dxa"/>
            <w:gridSpan w:val="2"/>
            <w:shd w:val="clear" w:color="auto" w:fill="auto"/>
            <w:vAlign w:val="center"/>
          </w:tcPr>
          <w:p w14:paraId="0ECE1B1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13F1C76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3D7C6F6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69CB5F5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3A1690E2"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0EC111F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1FDBA8E5"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48EB237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7FBBA67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5CEE7CE5"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61" w:type="dxa"/>
            <w:gridSpan w:val="3"/>
            <w:shd w:val="clear" w:color="auto" w:fill="D0CECE" w:themeFill="background2" w:themeFillShade="E6"/>
            <w:vAlign w:val="center"/>
          </w:tcPr>
          <w:p w14:paraId="443A50A8" w14:textId="77777777" w:rsidR="00ED31C5" w:rsidRPr="00867B5F" w:rsidRDefault="00ED31C5" w:rsidP="00573A4F">
            <w:pPr>
              <w:spacing w:after="0" w:line="240" w:lineRule="auto"/>
              <w:jc w:val="center"/>
              <w:rPr>
                <w:rFonts w:ascii="Wingdings" w:hAnsi="Wingdings" w:cs="Calibri"/>
                <w:lang w:eastAsia="ko-KR"/>
              </w:rPr>
            </w:pPr>
          </w:p>
        </w:tc>
        <w:tc>
          <w:tcPr>
            <w:tcW w:w="850" w:type="dxa"/>
            <w:gridSpan w:val="3"/>
            <w:shd w:val="clear" w:color="auto" w:fill="auto"/>
            <w:vAlign w:val="center"/>
          </w:tcPr>
          <w:p w14:paraId="0C35135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6B3420C2"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49D9B41A"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6" w:type="dxa"/>
            <w:gridSpan w:val="3"/>
            <w:shd w:val="clear" w:color="auto" w:fill="D0CECE" w:themeFill="background2" w:themeFillShade="E6"/>
            <w:vAlign w:val="center"/>
          </w:tcPr>
          <w:p w14:paraId="3FDF2C93"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6FBDE92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63A670A1"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033BCD3F"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283DADE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61460DE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578F44B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2E4CAB8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4E5D1B9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17EF65D3"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3AD01EBF" w14:textId="77777777" w:rsidR="00ED31C5" w:rsidRPr="00867B5F" w:rsidRDefault="00ED31C5" w:rsidP="00573A4F">
            <w:pPr>
              <w:spacing w:after="0" w:line="240" w:lineRule="auto"/>
              <w:rPr>
                <w:sz w:val="14"/>
                <w:szCs w:val="14"/>
                <w:lang w:eastAsia="ko-KR"/>
              </w:rPr>
            </w:pPr>
            <w:r w:rsidRPr="00867B5F">
              <w:rPr>
                <w:sz w:val="14"/>
                <w:szCs w:val="14"/>
                <w:lang w:eastAsia="ko-KR"/>
              </w:rPr>
              <w:t>Pneumothorax</w:t>
            </w:r>
          </w:p>
        </w:tc>
        <w:tc>
          <w:tcPr>
            <w:tcW w:w="778" w:type="dxa"/>
            <w:gridSpan w:val="2"/>
            <w:shd w:val="clear" w:color="auto" w:fill="auto"/>
            <w:vAlign w:val="center"/>
          </w:tcPr>
          <w:p w14:paraId="5D384D5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53FB04A6"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5FEE478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533B874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2DC151DC"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6C6E3F0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5C760FFE"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385072B1"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014CCDF7"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7A86322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093EEF91"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4E79542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1F9F65FE"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41188FB9" w14:textId="77777777" w:rsidR="00ED31C5" w:rsidRPr="00867B5F" w:rsidRDefault="00ED31C5" w:rsidP="00573A4F">
            <w:pPr>
              <w:spacing w:after="0" w:line="240" w:lineRule="auto"/>
              <w:jc w:val="center"/>
              <w:rPr>
                <w:rFonts w:ascii="Wingdings" w:hAnsi="Wingdings" w:cs="Calibri"/>
                <w:lang w:eastAsia="ko-KR"/>
              </w:rPr>
            </w:pPr>
          </w:p>
        </w:tc>
        <w:tc>
          <w:tcPr>
            <w:tcW w:w="746" w:type="dxa"/>
            <w:gridSpan w:val="3"/>
            <w:shd w:val="clear" w:color="auto" w:fill="D0CECE" w:themeFill="background2" w:themeFillShade="E6"/>
            <w:vAlign w:val="center"/>
          </w:tcPr>
          <w:p w14:paraId="664E8CDD" w14:textId="77777777" w:rsidR="00ED31C5" w:rsidRPr="00867B5F" w:rsidRDefault="00ED31C5" w:rsidP="00573A4F">
            <w:pPr>
              <w:spacing w:after="0" w:line="240" w:lineRule="auto"/>
              <w:jc w:val="center"/>
              <w:rPr>
                <w:rFonts w:ascii="Wingdings" w:hAnsi="Wingdings" w:cs="Calibri"/>
                <w:lang w:eastAsia="ko-KR"/>
              </w:rPr>
            </w:pPr>
          </w:p>
        </w:tc>
        <w:tc>
          <w:tcPr>
            <w:tcW w:w="552" w:type="dxa"/>
            <w:gridSpan w:val="2"/>
            <w:shd w:val="clear" w:color="auto" w:fill="auto"/>
            <w:vAlign w:val="center"/>
          </w:tcPr>
          <w:p w14:paraId="6E7EE04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146E4C59"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6673BC4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010B211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2300A69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6B042D7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1A5163E6"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3F721DD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3C333029"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56220347" w14:textId="77777777" w:rsidR="00ED31C5" w:rsidRPr="00867B5F" w:rsidRDefault="00ED31C5" w:rsidP="00573A4F">
            <w:pPr>
              <w:spacing w:after="0" w:line="240" w:lineRule="auto"/>
              <w:rPr>
                <w:sz w:val="14"/>
                <w:szCs w:val="14"/>
                <w:lang w:eastAsia="ko-KR"/>
              </w:rPr>
            </w:pPr>
            <w:r w:rsidRPr="00867B5F">
              <w:rPr>
                <w:sz w:val="14"/>
                <w:szCs w:val="14"/>
                <w:lang w:eastAsia="ko-KR"/>
              </w:rPr>
              <w:t>Pulmonary haemorrhage</w:t>
            </w:r>
          </w:p>
        </w:tc>
        <w:tc>
          <w:tcPr>
            <w:tcW w:w="778" w:type="dxa"/>
            <w:gridSpan w:val="2"/>
            <w:shd w:val="clear" w:color="auto" w:fill="auto"/>
            <w:vAlign w:val="center"/>
          </w:tcPr>
          <w:p w14:paraId="71E49A6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6A04329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3E14B3B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3B3FB24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15A60643"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1D4AF6F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5FF1CF54"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5AABA2A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058CCCE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059D455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7D78B28D"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1A66B6A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17AAA3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09E1EA7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6" w:type="dxa"/>
            <w:gridSpan w:val="3"/>
            <w:shd w:val="clear" w:color="auto" w:fill="D0CECE" w:themeFill="background2" w:themeFillShade="E6"/>
            <w:vAlign w:val="center"/>
          </w:tcPr>
          <w:p w14:paraId="3AED687F"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40CE949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50287259"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3AB7B15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341A93B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7AA0E5A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09966D1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6AE4D5B6"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67E7A1B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517FA71D"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12CB7076" w14:textId="77777777" w:rsidR="00ED31C5" w:rsidRPr="00867B5F" w:rsidRDefault="00ED31C5" w:rsidP="00573A4F">
            <w:pPr>
              <w:spacing w:after="0" w:line="240" w:lineRule="auto"/>
              <w:rPr>
                <w:sz w:val="14"/>
                <w:szCs w:val="14"/>
                <w:lang w:eastAsia="ko-KR"/>
              </w:rPr>
            </w:pPr>
            <w:r w:rsidRPr="00867B5F">
              <w:rPr>
                <w:sz w:val="14"/>
                <w:szCs w:val="14"/>
                <w:lang w:eastAsia="ko-KR"/>
              </w:rPr>
              <w:t>PIE</w:t>
            </w:r>
          </w:p>
        </w:tc>
        <w:tc>
          <w:tcPr>
            <w:tcW w:w="778" w:type="dxa"/>
            <w:gridSpan w:val="2"/>
            <w:shd w:val="clear" w:color="auto" w:fill="auto"/>
            <w:vAlign w:val="center"/>
          </w:tcPr>
          <w:p w14:paraId="21A610F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7AE6CDF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037879F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3FEAB3B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29FE6BC6"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2079460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6781204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5FBF856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516CA85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5081E93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22DDC3B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30AB302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32634A1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261E533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746B05F2"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48D0121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7153F6D1"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3D309BA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0CD0F71F"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47A5076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2118C0A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4DA4554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346994D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41E99FE8"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293AE76B" w14:textId="77777777" w:rsidR="00ED31C5" w:rsidRPr="00867B5F" w:rsidRDefault="00ED31C5" w:rsidP="00573A4F">
            <w:pPr>
              <w:spacing w:after="0" w:line="240" w:lineRule="auto"/>
              <w:rPr>
                <w:sz w:val="14"/>
                <w:szCs w:val="14"/>
                <w:lang w:eastAsia="ko-KR"/>
              </w:rPr>
            </w:pPr>
            <w:r w:rsidRPr="00867B5F">
              <w:rPr>
                <w:sz w:val="14"/>
                <w:szCs w:val="14"/>
                <w:lang w:eastAsia="ko-KR"/>
              </w:rPr>
              <w:t>Patent ductus arteriosus</w:t>
            </w:r>
          </w:p>
        </w:tc>
        <w:tc>
          <w:tcPr>
            <w:tcW w:w="778" w:type="dxa"/>
            <w:gridSpan w:val="2"/>
            <w:shd w:val="clear" w:color="auto" w:fill="auto"/>
            <w:vAlign w:val="center"/>
          </w:tcPr>
          <w:p w14:paraId="53CCAC37"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6DF7AA9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751" w:type="dxa"/>
            <w:gridSpan w:val="3"/>
            <w:shd w:val="clear" w:color="auto" w:fill="auto"/>
            <w:vAlign w:val="center"/>
          </w:tcPr>
          <w:p w14:paraId="515889A5" w14:textId="77777777" w:rsidR="00ED31C5" w:rsidRPr="00867B5F" w:rsidRDefault="00ED31C5" w:rsidP="00573A4F">
            <w:pPr>
              <w:spacing w:after="0" w:line="240" w:lineRule="auto"/>
              <w:jc w:val="center"/>
              <w:rPr>
                <w:rFonts w:ascii="Wingdings" w:hAnsi="Wingdings" w:cs="Calibri"/>
                <w:sz w:val="20"/>
                <w:szCs w:val="20"/>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4CA565A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SIG</w:t>
            </w:r>
          </w:p>
        </w:tc>
        <w:tc>
          <w:tcPr>
            <w:tcW w:w="543" w:type="dxa"/>
            <w:gridSpan w:val="3"/>
            <w:shd w:val="clear" w:color="auto" w:fill="auto"/>
            <w:vAlign w:val="center"/>
          </w:tcPr>
          <w:p w14:paraId="003A2C17" w14:textId="77777777" w:rsidR="00ED31C5" w:rsidRPr="00867B5F" w:rsidRDefault="00ED31C5" w:rsidP="00573A4F">
            <w:pPr>
              <w:spacing w:after="0" w:line="240" w:lineRule="auto"/>
              <w:jc w:val="center"/>
              <w:rPr>
                <w:rFonts w:ascii="Wingdings" w:hAnsi="Wingdings" w:cs="Calibri"/>
                <w:lang w:eastAsia="ko-KR"/>
              </w:rPr>
            </w:pPr>
          </w:p>
        </w:tc>
        <w:tc>
          <w:tcPr>
            <w:tcW w:w="621" w:type="dxa"/>
            <w:gridSpan w:val="2"/>
            <w:shd w:val="clear" w:color="000000" w:fill="D0CECE"/>
            <w:vAlign w:val="center"/>
          </w:tcPr>
          <w:p w14:paraId="52BA0F1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46E21A62"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50" w:type="dxa"/>
            <w:gridSpan w:val="3"/>
            <w:shd w:val="clear" w:color="auto" w:fill="auto"/>
            <w:vAlign w:val="center"/>
          </w:tcPr>
          <w:p w14:paraId="6B1B03D5"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77" w:type="dxa"/>
            <w:gridSpan w:val="3"/>
            <w:shd w:val="clear" w:color="auto" w:fill="D0CECE" w:themeFill="background2" w:themeFillShade="E6"/>
            <w:vAlign w:val="center"/>
          </w:tcPr>
          <w:p w14:paraId="066EE13E" w14:textId="77777777" w:rsidR="00ED31C5" w:rsidRPr="00867B5F" w:rsidRDefault="00ED31C5" w:rsidP="00573A4F">
            <w:pPr>
              <w:spacing w:after="0" w:line="240" w:lineRule="auto"/>
              <w:jc w:val="center"/>
              <w:rPr>
                <w:rFonts w:ascii="Wingdings" w:hAnsi="Wingdings" w:cs="Calibri"/>
                <w:lang w:eastAsia="ko-KR"/>
              </w:rPr>
            </w:pPr>
          </w:p>
        </w:tc>
        <w:tc>
          <w:tcPr>
            <w:tcW w:w="528" w:type="dxa"/>
            <w:gridSpan w:val="2"/>
            <w:shd w:val="clear" w:color="auto" w:fill="auto"/>
            <w:vAlign w:val="center"/>
          </w:tcPr>
          <w:p w14:paraId="66C3B98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SIG</w:t>
            </w:r>
          </w:p>
        </w:tc>
        <w:tc>
          <w:tcPr>
            <w:tcW w:w="761" w:type="dxa"/>
            <w:gridSpan w:val="3"/>
            <w:shd w:val="clear" w:color="auto" w:fill="D0CECE" w:themeFill="background2" w:themeFillShade="E6"/>
            <w:vAlign w:val="center"/>
          </w:tcPr>
          <w:p w14:paraId="7DB04341" w14:textId="77777777" w:rsidR="00ED31C5" w:rsidRPr="00867B5F" w:rsidRDefault="00ED31C5" w:rsidP="00573A4F">
            <w:pPr>
              <w:spacing w:after="0" w:line="240" w:lineRule="auto"/>
              <w:jc w:val="center"/>
              <w:rPr>
                <w:rFonts w:ascii="Wingdings" w:hAnsi="Wingdings" w:cs="Calibri"/>
                <w:lang w:eastAsia="ko-KR"/>
              </w:rPr>
            </w:pPr>
          </w:p>
        </w:tc>
        <w:tc>
          <w:tcPr>
            <w:tcW w:w="850" w:type="dxa"/>
            <w:gridSpan w:val="3"/>
            <w:shd w:val="clear" w:color="auto" w:fill="auto"/>
            <w:vAlign w:val="center"/>
          </w:tcPr>
          <w:p w14:paraId="6E111A0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21219E9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21CF064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1E3023A4"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37D4024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5B672984"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1FB085BF"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5207AD3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38" w:type="dxa"/>
            <w:shd w:val="clear" w:color="auto" w:fill="D0CECE" w:themeFill="background2" w:themeFillShade="E6"/>
            <w:vAlign w:val="center"/>
          </w:tcPr>
          <w:p w14:paraId="0B8D76CB" w14:textId="77777777" w:rsidR="00ED31C5" w:rsidRPr="00867B5F" w:rsidRDefault="00ED31C5" w:rsidP="00573A4F">
            <w:pPr>
              <w:spacing w:after="0" w:line="240" w:lineRule="auto"/>
              <w:jc w:val="center"/>
              <w:rPr>
                <w:rFonts w:ascii="Wingdings" w:hAnsi="Wingdings" w:cs="Calibri"/>
                <w:lang w:eastAsia="ko-KR"/>
              </w:rPr>
            </w:pPr>
          </w:p>
        </w:tc>
        <w:tc>
          <w:tcPr>
            <w:tcW w:w="577" w:type="dxa"/>
            <w:gridSpan w:val="3"/>
            <w:shd w:val="clear" w:color="auto" w:fill="auto"/>
            <w:vAlign w:val="center"/>
          </w:tcPr>
          <w:p w14:paraId="4D1312B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6FC24042"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SIG</w:t>
            </w:r>
          </w:p>
        </w:tc>
        <w:tc>
          <w:tcPr>
            <w:tcW w:w="768" w:type="dxa"/>
            <w:gridSpan w:val="2"/>
            <w:tcBorders>
              <w:right w:val="single" w:sz="8" w:space="0" w:color="000000"/>
            </w:tcBorders>
            <w:shd w:val="clear" w:color="auto" w:fill="auto"/>
            <w:vAlign w:val="center"/>
          </w:tcPr>
          <w:p w14:paraId="0A282A4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20F11FCF"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3AA86C23" w14:textId="77777777" w:rsidR="00ED31C5" w:rsidRPr="00867B5F" w:rsidRDefault="00ED31C5" w:rsidP="00573A4F">
            <w:pPr>
              <w:spacing w:after="0" w:line="240" w:lineRule="auto"/>
              <w:rPr>
                <w:sz w:val="14"/>
                <w:szCs w:val="14"/>
                <w:lang w:eastAsia="ko-KR"/>
              </w:rPr>
            </w:pPr>
            <w:r w:rsidRPr="00867B5F">
              <w:rPr>
                <w:sz w:val="14"/>
                <w:szCs w:val="14"/>
                <w:lang w:eastAsia="ko-KR"/>
              </w:rPr>
              <w:t>Sepsis</w:t>
            </w:r>
          </w:p>
        </w:tc>
        <w:tc>
          <w:tcPr>
            <w:tcW w:w="778" w:type="dxa"/>
            <w:gridSpan w:val="2"/>
            <w:shd w:val="clear" w:color="auto" w:fill="auto"/>
            <w:vAlign w:val="center"/>
          </w:tcPr>
          <w:p w14:paraId="6A4940EC"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174C7F25"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51" w:type="dxa"/>
            <w:gridSpan w:val="3"/>
            <w:shd w:val="clear" w:color="auto" w:fill="auto"/>
            <w:vAlign w:val="center"/>
          </w:tcPr>
          <w:p w14:paraId="6CB6670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666" w:type="dxa"/>
            <w:gridSpan w:val="3"/>
            <w:shd w:val="clear" w:color="000000" w:fill="D0CECE"/>
            <w:vAlign w:val="center"/>
          </w:tcPr>
          <w:p w14:paraId="2C9ABD4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475B0E1A"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0B38CAB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1CC5D56E"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6C99959B"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5B0D416F"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26942F5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1DE90BA7"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1070C07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5095457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0995C53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51BB7531"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1F8BCB1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50FA2517"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276DBBFF"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37D1FAE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0D9364E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6A91FA5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7D3D6C9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68" w:type="dxa"/>
            <w:gridSpan w:val="2"/>
            <w:tcBorders>
              <w:right w:val="single" w:sz="8" w:space="0" w:color="000000"/>
            </w:tcBorders>
            <w:shd w:val="clear" w:color="auto" w:fill="auto"/>
            <w:vAlign w:val="center"/>
          </w:tcPr>
          <w:p w14:paraId="387CA5C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50D82552"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5D5E117A" w14:textId="77777777" w:rsidR="00ED31C5" w:rsidRPr="00867B5F" w:rsidRDefault="00ED31C5" w:rsidP="00573A4F">
            <w:pPr>
              <w:spacing w:after="0" w:line="240" w:lineRule="auto"/>
              <w:rPr>
                <w:sz w:val="14"/>
                <w:szCs w:val="14"/>
                <w:lang w:eastAsia="ko-KR"/>
              </w:rPr>
            </w:pPr>
            <w:r w:rsidRPr="00867B5F">
              <w:rPr>
                <w:sz w:val="14"/>
                <w:szCs w:val="14"/>
                <w:lang w:eastAsia="ko-KR"/>
              </w:rPr>
              <w:t>Seizure</w:t>
            </w:r>
          </w:p>
        </w:tc>
        <w:tc>
          <w:tcPr>
            <w:tcW w:w="778" w:type="dxa"/>
            <w:gridSpan w:val="2"/>
            <w:shd w:val="clear" w:color="auto" w:fill="auto"/>
            <w:vAlign w:val="center"/>
          </w:tcPr>
          <w:p w14:paraId="7CD167E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088B3EE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60F878F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3746325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1B050DF1"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2BF4991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61A1C638"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163E3B6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6C795E7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072AE89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142969AF"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50" w:type="dxa"/>
            <w:gridSpan w:val="3"/>
            <w:shd w:val="clear" w:color="auto" w:fill="auto"/>
            <w:vAlign w:val="center"/>
          </w:tcPr>
          <w:p w14:paraId="13C811F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D666E85"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5DAAE83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009A6DA8"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3F6D6EF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6445F422"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6AB3A6D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0913CAC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57567A1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2B95FF9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347A679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56E6019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791D82D9"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0F1C935C" w14:textId="77777777" w:rsidR="00ED31C5" w:rsidRPr="00867B5F" w:rsidRDefault="00ED31C5" w:rsidP="00573A4F">
            <w:pPr>
              <w:spacing w:after="0" w:line="240" w:lineRule="auto"/>
              <w:rPr>
                <w:sz w:val="14"/>
                <w:szCs w:val="14"/>
                <w:lang w:eastAsia="ko-KR"/>
              </w:rPr>
            </w:pPr>
            <w:r w:rsidRPr="00867B5F">
              <w:rPr>
                <w:sz w:val="14"/>
                <w:szCs w:val="14"/>
                <w:lang w:eastAsia="ko-KR"/>
              </w:rPr>
              <w:t>IVH</w:t>
            </w:r>
          </w:p>
        </w:tc>
        <w:tc>
          <w:tcPr>
            <w:tcW w:w="778" w:type="dxa"/>
            <w:gridSpan w:val="2"/>
            <w:shd w:val="clear" w:color="auto" w:fill="auto"/>
            <w:vAlign w:val="center"/>
          </w:tcPr>
          <w:p w14:paraId="564DD85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03721426"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4A7B974C"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02681FDF"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43" w:type="dxa"/>
            <w:gridSpan w:val="3"/>
            <w:shd w:val="clear" w:color="auto" w:fill="auto"/>
            <w:vAlign w:val="center"/>
          </w:tcPr>
          <w:p w14:paraId="6F9B58A5" w14:textId="77777777" w:rsidR="00ED31C5" w:rsidRPr="00867B5F" w:rsidRDefault="00ED31C5" w:rsidP="00573A4F">
            <w:pPr>
              <w:spacing w:after="0" w:line="240" w:lineRule="auto"/>
              <w:jc w:val="center"/>
              <w:rPr>
                <w:rFonts w:ascii="Wingdings" w:hAnsi="Wingdings" w:cs="Calibri"/>
                <w:lang w:eastAsia="ko-KR"/>
              </w:rPr>
            </w:pPr>
          </w:p>
        </w:tc>
        <w:tc>
          <w:tcPr>
            <w:tcW w:w="621" w:type="dxa"/>
            <w:gridSpan w:val="2"/>
            <w:shd w:val="clear" w:color="000000" w:fill="D0CECE"/>
            <w:vAlign w:val="center"/>
          </w:tcPr>
          <w:p w14:paraId="35A4995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069BA900"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1CAF2B4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071C518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6470A93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5118A8E0"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3A1389E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1A9ECF7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5989F2E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1C39611D"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604F686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61653393"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0278676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6024459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6A8F9EC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22CA599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47DB928E"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4D921AD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42BE751A"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C31B49E" w14:textId="77777777" w:rsidR="00ED31C5" w:rsidRPr="00867B5F" w:rsidRDefault="00ED31C5" w:rsidP="00573A4F">
            <w:pPr>
              <w:spacing w:after="0" w:line="240" w:lineRule="auto"/>
              <w:ind w:right="-213"/>
              <w:rPr>
                <w:sz w:val="14"/>
                <w:szCs w:val="14"/>
                <w:lang w:eastAsia="ko-KR"/>
              </w:rPr>
            </w:pPr>
            <w:r w:rsidRPr="00867B5F">
              <w:rPr>
                <w:sz w:val="14"/>
                <w:szCs w:val="14"/>
                <w:lang w:eastAsia="ko-KR"/>
              </w:rPr>
              <w:t>Congenital anomaly</w:t>
            </w:r>
          </w:p>
        </w:tc>
        <w:tc>
          <w:tcPr>
            <w:tcW w:w="778" w:type="dxa"/>
            <w:gridSpan w:val="2"/>
            <w:shd w:val="clear" w:color="auto" w:fill="auto"/>
            <w:vAlign w:val="center"/>
          </w:tcPr>
          <w:p w14:paraId="19EAFFE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6768B136"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3663527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1B5F5DA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3498688C"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55EF820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605BFEBD"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44487B57"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2BB09AE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3133C27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29B87007"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23AE8EB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AA6CC76"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6BFEC8F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2870C6E9"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098B930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4A93C709"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2247822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2C5902D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6DCF92F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4F457D1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37DCF5A2"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32C8219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07E1852F"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1F9F43F5" w14:textId="77777777" w:rsidR="00ED31C5" w:rsidRPr="00867B5F" w:rsidRDefault="00ED31C5" w:rsidP="00573A4F">
            <w:pPr>
              <w:spacing w:after="0" w:line="240" w:lineRule="auto"/>
              <w:rPr>
                <w:sz w:val="14"/>
                <w:szCs w:val="14"/>
                <w:lang w:eastAsia="ko-KR"/>
              </w:rPr>
            </w:pPr>
            <w:r w:rsidRPr="00867B5F">
              <w:rPr>
                <w:sz w:val="14"/>
                <w:szCs w:val="14"/>
                <w:lang w:eastAsia="ko-KR"/>
              </w:rPr>
              <w:t>Diuretics</w:t>
            </w:r>
          </w:p>
        </w:tc>
        <w:tc>
          <w:tcPr>
            <w:tcW w:w="778" w:type="dxa"/>
            <w:gridSpan w:val="2"/>
            <w:shd w:val="clear" w:color="auto" w:fill="auto"/>
            <w:vAlign w:val="center"/>
          </w:tcPr>
          <w:p w14:paraId="3BFEDBD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3B452FD5"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6848DEF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4E9E626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2D30E301"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478166F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4A5713A0"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0998C66F"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4501339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5A25FD1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7E6AC97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61BF0AC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90E6C5B"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395FD20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2C08160E"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4D42D89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187B4FCE"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4DB1417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242A465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04D8F04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11861BD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60E62D3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68" w:type="dxa"/>
            <w:gridSpan w:val="2"/>
            <w:tcBorders>
              <w:right w:val="single" w:sz="8" w:space="0" w:color="000000"/>
            </w:tcBorders>
            <w:shd w:val="clear" w:color="auto" w:fill="auto"/>
            <w:vAlign w:val="center"/>
          </w:tcPr>
          <w:p w14:paraId="79608BD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4046EADB"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1BF1A0A" w14:textId="77777777" w:rsidR="00ED31C5" w:rsidRPr="00867B5F" w:rsidRDefault="00ED31C5" w:rsidP="00573A4F">
            <w:pPr>
              <w:spacing w:after="0" w:line="240" w:lineRule="auto"/>
              <w:rPr>
                <w:sz w:val="14"/>
                <w:szCs w:val="14"/>
                <w:lang w:eastAsia="ko-KR"/>
              </w:rPr>
            </w:pPr>
            <w:r w:rsidRPr="00867B5F">
              <w:rPr>
                <w:sz w:val="14"/>
                <w:szCs w:val="14"/>
                <w:lang w:eastAsia="ko-KR"/>
              </w:rPr>
              <w:t>Postnatal steroids</w:t>
            </w:r>
          </w:p>
        </w:tc>
        <w:tc>
          <w:tcPr>
            <w:tcW w:w="778" w:type="dxa"/>
            <w:gridSpan w:val="2"/>
            <w:shd w:val="clear" w:color="auto" w:fill="auto"/>
            <w:vAlign w:val="center"/>
          </w:tcPr>
          <w:p w14:paraId="4B56D3C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5D07C46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0E074D7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4934574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78041DD8"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50F9E16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1D480E19"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70518FF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040D3AD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0A964B6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42D7825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60B007D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5C2A9555"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68AFB4D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37BAA46E"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0E42EC8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3877AA7D"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61D45BE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2AD63BE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77C4F35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59B85C6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10BE72F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68" w:type="dxa"/>
            <w:gridSpan w:val="2"/>
            <w:tcBorders>
              <w:right w:val="single" w:sz="8" w:space="0" w:color="000000"/>
            </w:tcBorders>
            <w:shd w:val="clear" w:color="auto" w:fill="auto"/>
            <w:vAlign w:val="center"/>
          </w:tcPr>
          <w:p w14:paraId="754DAF3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2D6FA2CB"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BAC975E" w14:textId="77777777" w:rsidR="00ED31C5" w:rsidRPr="00867B5F" w:rsidRDefault="00ED31C5" w:rsidP="00573A4F">
            <w:pPr>
              <w:spacing w:after="0" w:line="240" w:lineRule="auto"/>
              <w:rPr>
                <w:sz w:val="14"/>
                <w:szCs w:val="14"/>
                <w:lang w:eastAsia="ko-KR"/>
              </w:rPr>
            </w:pPr>
            <w:r w:rsidRPr="00867B5F">
              <w:rPr>
                <w:sz w:val="14"/>
                <w:szCs w:val="14"/>
                <w:lang w:eastAsia="ko-KR"/>
              </w:rPr>
              <w:t>Centre effect</w:t>
            </w:r>
          </w:p>
        </w:tc>
        <w:tc>
          <w:tcPr>
            <w:tcW w:w="778" w:type="dxa"/>
            <w:gridSpan w:val="2"/>
            <w:shd w:val="clear" w:color="auto" w:fill="auto"/>
            <w:vAlign w:val="center"/>
          </w:tcPr>
          <w:p w14:paraId="2737D9C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24A9641B"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117232F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651A927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47728DF1"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10BC29C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1D9C496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0FB7F90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1FD8BBB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58A603D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73EF31D0"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3A56F46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34EB907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4C1174F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54C1758F"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1CC7C78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373DE141"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5BF74D5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395EA41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7ECA345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2E46BE9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6B0B016B"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2042602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7CB42332"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2EC50B6E" w14:textId="77777777" w:rsidR="00ED31C5" w:rsidRPr="00867B5F" w:rsidRDefault="00ED31C5" w:rsidP="00573A4F">
            <w:pPr>
              <w:spacing w:after="0" w:line="240" w:lineRule="auto"/>
              <w:rPr>
                <w:b/>
                <w:bCs/>
                <w:sz w:val="14"/>
                <w:szCs w:val="14"/>
                <w:u w:val="single"/>
                <w:lang w:eastAsia="ko-KR"/>
              </w:rPr>
            </w:pPr>
            <w:r w:rsidRPr="00867B5F">
              <w:rPr>
                <w:sz w:val="14"/>
                <w:szCs w:val="14"/>
                <w:lang w:eastAsia="ko-KR"/>
              </w:rPr>
              <w:t>Chest X ray</w:t>
            </w:r>
          </w:p>
        </w:tc>
        <w:tc>
          <w:tcPr>
            <w:tcW w:w="778" w:type="dxa"/>
            <w:gridSpan w:val="2"/>
            <w:shd w:val="clear" w:color="auto" w:fill="auto"/>
            <w:vAlign w:val="center"/>
          </w:tcPr>
          <w:p w14:paraId="585451F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98" w:type="dxa"/>
            <w:gridSpan w:val="3"/>
            <w:shd w:val="clear" w:color="000000" w:fill="D0CECE"/>
            <w:vAlign w:val="center"/>
          </w:tcPr>
          <w:p w14:paraId="35D8D30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5A25C2FC"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6" w:type="dxa"/>
            <w:gridSpan w:val="3"/>
            <w:shd w:val="clear" w:color="000000" w:fill="D0CECE"/>
            <w:vAlign w:val="center"/>
          </w:tcPr>
          <w:p w14:paraId="75B623E5" w14:textId="77777777" w:rsidR="00ED31C5" w:rsidRPr="00867B5F" w:rsidRDefault="00ED31C5" w:rsidP="00573A4F">
            <w:pPr>
              <w:spacing w:after="0" w:line="240" w:lineRule="auto"/>
              <w:jc w:val="center"/>
              <w:rPr>
                <w:rFonts w:ascii="Calibri" w:hAnsi="Calibri" w:cs="Calibri"/>
                <w:sz w:val="16"/>
                <w:szCs w:val="16"/>
                <w:lang w:eastAsia="ko-KR"/>
              </w:rPr>
            </w:pPr>
          </w:p>
        </w:tc>
        <w:tc>
          <w:tcPr>
            <w:tcW w:w="543" w:type="dxa"/>
            <w:gridSpan w:val="3"/>
            <w:shd w:val="clear" w:color="auto" w:fill="auto"/>
            <w:vAlign w:val="center"/>
          </w:tcPr>
          <w:p w14:paraId="678C0D0A"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02DD146D" w14:textId="77777777" w:rsidR="00ED31C5" w:rsidRPr="00867B5F" w:rsidRDefault="00ED31C5" w:rsidP="00573A4F">
            <w:pPr>
              <w:spacing w:after="0" w:line="240" w:lineRule="auto"/>
              <w:jc w:val="center"/>
              <w:rPr>
                <w:rFonts w:ascii="Calibri" w:hAnsi="Calibri" w:cs="Calibri"/>
                <w:sz w:val="16"/>
                <w:szCs w:val="16"/>
                <w:lang w:eastAsia="ko-KR"/>
              </w:rPr>
            </w:pPr>
          </w:p>
        </w:tc>
        <w:tc>
          <w:tcPr>
            <w:tcW w:w="515" w:type="dxa"/>
            <w:gridSpan w:val="4"/>
            <w:shd w:val="clear" w:color="auto" w:fill="auto"/>
            <w:vAlign w:val="center"/>
          </w:tcPr>
          <w:p w14:paraId="76653A43"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2479240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56685C3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7CA76A5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1" w:type="dxa"/>
            <w:gridSpan w:val="3"/>
            <w:shd w:val="clear" w:color="auto" w:fill="D0CECE" w:themeFill="background2" w:themeFillShade="E6"/>
            <w:vAlign w:val="center"/>
          </w:tcPr>
          <w:p w14:paraId="3DA8B307"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0BE8D868"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2"/>
            <w:shd w:val="clear" w:color="auto" w:fill="D0CECE" w:themeFill="background2" w:themeFillShade="E6"/>
            <w:vAlign w:val="center"/>
          </w:tcPr>
          <w:p w14:paraId="7EC2BE7B"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1012777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6" w:type="dxa"/>
            <w:gridSpan w:val="3"/>
            <w:shd w:val="clear" w:color="auto" w:fill="D0CECE" w:themeFill="background2" w:themeFillShade="E6"/>
            <w:vAlign w:val="center"/>
          </w:tcPr>
          <w:p w14:paraId="2F7CB5D1"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5E57DA42" w14:textId="77777777" w:rsidR="00ED31C5" w:rsidRPr="00867B5F" w:rsidRDefault="00ED31C5" w:rsidP="00573A4F">
            <w:pPr>
              <w:spacing w:after="0" w:line="240" w:lineRule="auto"/>
              <w:jc w:val="center"/>
              <w:rPr>
                <w:rFonts w:ascii="Calibri" w:hAnsi="Calibri" w:cs="Calibri"/>
                <w:sz w:val="16"/>
                <w:szCs w:val="16"/>
                <w:lang w:eastAsia="ko-KR"/>
              </w:rPr>
            </w:pPr>
          </w:p>
        </w:tc>
        <w:tc>
          <w:tcPr>
            <w:tcW w:w="504" w:type="dxa"/>
            <w:gridSpan w:val="3"/>
            <w:shd w:val="clear" w:color="auto" w:fill="D0CECE" w:themeFill="background2" w:themeFillShade="E6"/>
            <w:vAlign w:val="center"/>
          </w:tcPr>
          <w:p w14:paraId="6B5CECD1"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66F5FBC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05C8998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7BB56A4F"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79BC5C58"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6" w:type="dxa"/>
            <w:gridSpan w:val="3"/>
            <w:shd w:val="clear" w:color="auto" w:fill="D0CECE" w:themeFill="background2" w:themeFillShade="E6"/>
            <w:vAlign w:val="center"/>
          </w:tcPr>
          <w:p w14:paraId="4A2FA1B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205BCC2A" w14:textId="77777777" w:rsidR="00ED31C5" w:rsidRPr="00867B5F" w:rsidRDefault="00ED31C5" w:rsidP="00573A4F">
            <w:pPr>
              <w:spacing w:after="0" w:line="240" w:lineRule="auto"/>
              <w:jc w:val="center"/>
              <w:rPr>
                <w:rFonts w:ascii="Calibri" w:hAnsi="Calibri" w:cs="Calibri"/>
                <w:sz w:val="16"/>
                <w:szCs w:val="16"/>
                <w:lang w:eastAsia="ko-KR"/>
              </w:rPr>
            </w:pPr>
          </w:p>
        </w:tc>
      </w:tr>
      <w:tr w:rsidR="00ED31C5" w:rsidRPr="00867B5F" w14:paraId="32E8C0E9"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25B7415B" w14:textId="77777777" w:rsidR="00ED31C5" w:rsidRPr="00867B5F" w:rsidRDefault="00ED31C5" w:rsidP="00573A4F">
            <w:pPr>
              <w:spacing w:after="0" w:line="240" w:lineRule="auto"/>
              <w:rPr>
                <w:sz w:val="14"/>
                <w:szCs w:val="14"/>
                <w:lang w:eastAsia="ko-KR"/>
              </w:rPr>
            </w:pPr>
            <w:r w:rsidRPr="00867B5F">
              <w:rPr>
                <w:b/>
                <w:bCs/>
                <w:sz w:val="14"/>
                <w:szCs w:val="14"/>
                <w:u w:val="single"/>
                <w:lang w:eastAsia="ko-KR"/>
              </w:rPr>
              <w:t>Ventilator settings</w:t>
            </w:r>
          </w:p>
        </w:tc>
        <w:tc>
          <w:tcPr>
            <w:tcW w:w="778" w:type="dxa"/>
            <w:gridSpan w:val="2"/>
            <w:shd w:val="clear" w:color="auto" w:fill="auto"/>
            <w:vAlign w:val="center"/>
          </w:tcPr>
          <w:p w14:paraId="0253143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483AE80E"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16E540C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73F2B4A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410A85BA"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4BB8F6A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11DA51F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7F870B2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7AC4C21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6957F40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6E38B4FC"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1084139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35F0855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6738FDC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106C8F97"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2FCD549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733322A8"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0BC5864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33BC7C4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60F9662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5AD080E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0BEE8B4B"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5962808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0F6782B4"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263D81A3" w14:textId="77777777" w:rsidR="00ED31C5" w:rsidRPr="00867B5F" w:rsidRDefault="00ED31C5" w:rsidP="00573A4F">
            <w:pPr>
              <w:spacing w:after="0" w:line="240" w:lineRule="auto"/>
              <w:rPr>
                <w:sz w:val="14"/>
                <w:szCs w:val="14"/>
                <w:lang w:eastAsia="ko-KR"/>
              </w:rPr>
            </w:pPr>
            <w:r w:rsidRPr="00867B5F">
              <w:rPr>
                <w:sz w:val="14"/>
                <w:szCs w:val="14"/>
                <w:lang w:eastAsia="ko-KR"/>
              </w:rPr>
              <w:t>Modality</w:t>
            </w:r>
          </w:p>
        </w:tc>
        <w:tc>
          <w:tcPr>
            <w:tcW w:w="778" w:type="dxa"/>
            <w:gridSpan w:val="2"/>
            <w:shd w:val="clear" w:color="auto" w:fill="auto"/>
            <w:vAlign w:val="center"/>
          </w:tcPr>
          <w:p w14:paraId="20A31FA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798" w:type="dxa"/>
            <w:gridSpan w:val="3"/>
            <w:shd w:val="clear" w:color="000000" w:fill="D0CECE"/>
            <w:vAlign w:val="center"/>
          </w:tcPr>
          <w:p w14:paraId="2D01666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EXT</w:t>
            </w:r>
          </w:p>
        </w:tc>
        <w:tc>
          <w:tcPr>
            <w:tcW w:w="751" w:type="dxa"/>
            <w:gridSpan w:val="3"/>
            <w:shd w:val="clear" w:color="auto" w:fill="auto"/>
            <w:vAlign w:val="center"/>
          </w:tcPr>
          <w:p w14:paraId="29C1CA52" w14:textId="77777777" w:rsidR="00ED31C5" w:rsidRPr="00867B5F" w:rsidRDefault="00ED31C5" w:rsidP="00573A4F">
            <w:pPr>
              <w:spacing w:after="0" w:line="240" w:lineRule="auto"/>
              <w:jc w:val="center"/>
              <w:rPr>
                <w:rFonts w:ascii="Calibri" w:hAnsi="Calibri" w:cs="Calibri"/>
                <w:sz w:val="16"/>
                <w:szCs w:val="16"/>
                <w:lang w:eastAsia="ko-KR"/>
              </w:rPr>
            </w:pPr>
          </w:p>
        </w:tc>
        <w:tc>
          <w:tcPr>
            <w:tcW w:w="666" w:type="dxa"/>
            <w:gridSpan w:val="3"/>
            <w:shd w:val="clear" w:color="000000" w:fill="D0CECE"/>
            <w:vAlign w:val="center"/>
          </w:tcPr>
          <w:p w14:paraId="0A7B63E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3AB4BD5B"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42D1327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6E8AA47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57D59A17"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38854B3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6CA3FF5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6A87451B"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627305E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1B7759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262724E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46BFA64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552" w:type="dxa"/>
            <w:gridSpan w:val="2"/>
            <w:shd w:val="clear" w:color="auto" w:fill="auto"/>
            <w:vAlign w:val="center"/>
          </w:tcPr>
          <w:p w14:paraId="415AF55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5983EF7D"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35876E2B"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279A46B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6497547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1C9104D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0274A11A"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4F551DD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4DAEB9DA"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110DEE96" w14:textId="77777777" w:rsidR="00ED31C5" w:rsidRPr="00867B5F" w:rsidRDefault="00ED31C5" w:rsidP="00573A4F">
            <w:pPr>
              <w:spacing w:after="0" w:line="240" w:lineRule="auto"/>
              <w:rPr>
                <w:sz w:val="14"/>
                <w:szCs w:val="14"/>
                <w:lang w:eastAsia="ko-KR"/>
              </w:rPr>
            </w:pPr>
            <w:r w:rsidRPr="00867B5F">
              <w:rPr>
                <w:sz w:val="14"/>
                <w:szCs w:val="14"/>
                <w:lang w:eastAsia="ko-KR"/>
              </w:rPr>
              <w:t>Invasive ventilation</w:t>
            </w:r>
          </w:p>
        </w:tc>
        <w:tc>
          <w:tcPr>
            <w:tcW w:w="778" w:type="dxa"/>
            <w:gridSpan w:val="2"/>
            <w:shd w:val="clear" w:color="auto" w:fill="auto"/>
            <w:vAlign w:val="center"/>
          </w:tcPr>
          <w:p w14:paraId="5E86B70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712751E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sz w:val="20"/>
                <w:szCs w:val="20"/>
                <w:lang w:eastAsia="ko-KR"/>
              </w:rPr>
              <w:t></w:t>
            </w:r>
            <w:r w:rsidRPr="00867B5F">
              <w:rPr>
                <w:rFonts w:ascii="Calibri" w:hAnsi="Calibri" w:cs="Calibri"/>
                <w:sz w:val="12"/>
                <w:szCs w:val="12"/>
                <w:lang w:eastAsia="ko-KR"/>
              </w:rPr>
              <w:t>E</w:t>
            </w:r>
            <w:r w:rsidRPr="00867B5F">
              <w:rPr>
                <w:rFonts w:ascii="Calibri" w:hAnsi="Calibri" w:cs="Calibri"/>
                <w:sz w:val="10"/>
                <w:szCs w:val="10"/>
                <w:lang w:eastAsia="ko-KR"/>
              </w:rPr>
              <w:t>XT</w:t>
            </w:r>
          </w:p>
        </w:tc>
        <w:tc>
          <w:tcPr>
            <w:tcW w:w="751" w:type="dxa"/>
            <w:gridSpan w:val="3"/>
            <w:shd w:val="clear" w:color="auto" w:fill="auto"/>
            <w:vAlign w:val="center"/>
          </w:tcPr>
          <w:p w14:paraId="0C7E72D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DUR</w:t>
            </w:r>
          </w:p>
        </w:tc>
        <w:tc>
          <w:tcPr>
            <w:tcW w:w="666" w:type="dxa"/>
            <w:gridSpan w:val="3"/>
            <w:shd w:val="clear" w:color="000000" w:fill="D0CECE"/>
            <w:vAlign w:val="center"/>
          </w:tcPr>
          <w:p w14:paraId="6A07C30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46D183C3"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6EB8ADB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3DED82E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5BC3929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78DB66F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140945A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761" w:type="dxa"/>
            <w:gridSpan w:val="3"/>
            <w:shd w:val="clear" w:color="auto" w:fill="D0CECE" w:themeFill="background2" w:themeFillShade="E6"/>
            <w:vAlign w:val="center"/>
          </w:tcPr>
          <w:p w14:paraId="42C2F01D"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4B826273"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2"/>
            <w:shd w:val="clear" w:color="auto" w:fill="D0CECE" w:themeFill="background2" w:themeFillShade="E6"/>
            <w:vAlign w:val="center"/>
          </w:tcPr>
          <w:p w14:paraId="6407AE6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707" w:type="dxa"/>
            <w:gridSpan w:val="3"/>
            <w:shd w:val="clear" w:color="auto" w:fill="auto"/>
            <w:vAlign w:val="center"/>
          </w:tcPr>
          <w:p w14:paraId="15BB142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450077A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DUR</w:t>
            </w:r>
          </w:p>
        </w:tc>
        <w:tc>
          <w:tcPr>
            <w:tcW w:w="552" w:type="dxa"/>
            <w:gridSpan w:val="2"/>
            <w:shd w:val="clear" w:color="auto" w:fill="auto"/>
            <w:vAlign w:val="center"/>
          </w:tcPr>
          <w:p w14:paraId="3DFC167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0AF5CACA"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127163C7"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r w:rsidRPr="00867B5F">
              <w:rPr>
                <w:rFonts w:ascii="Wingdings" w:hAnsi="Wingdings" w:cs="Calibri"/>
                <w:lang w:eastAsia="ko-KR"/>
              </w:rPr>
              <w:t></w:t>
            </w:r>
          </w:p>
        </w:tc>
        <w:tc>
          <w:tcPr>
            <w:tcW w:w="441" w:type="dxa"/>
            <w:gridSpan w:val="3"/>
            <w:shd w:val="clear" w:color="auto" w:fill="D0CECE" w:themeFill="background2" w:themeFillShade="E6"/>
            <w:vAlign w:val="center"/>
          </w:tcPr>
          <w:p w14:paraId="230D8C3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r w:rsidRPr="00867B5F">
              <w:rPr>
                <w:rFonts w:ascii="Wingdings" w:hAnsi="Wingdings" w:cs="Calibri"/>
                <w:lang w:eastAsia="ko-KR"/>
              </w:rPr>
              <w:t></w:t>
            </w:r>
          </w:p>
        </w:tc>
        <w:tc>
          <w:tcPr>
            <w:tcW w:w="538" w:type="dxa"/>
            <w:shd w:val="clear" w:color="auto" w:fill="D0CECE" w:themeFill="background2" w:themeFillShade="E6"/>
            <w:vAlign w:val="center"/>
          </w:tcPr>
          <w:p w14:paraId="59C8889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7D</w:t>
            </w:r>
          </w:p>
        </w:tc>
        <w:tc>
          <w:tcPr>
            <w:tcW w:w="577" w:type="dxa"/>
            <w:gridSpan w:val="3"/>
            <w:shd w:val="clear" w:color="auto" w:fill="auto"/>
            <w:vAlign w:val="center"/>
          </w:tcPr>
          <w:p w14:paraId="7D2D2A0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48B21D3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7417BCB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51E0C0D0"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431CBB3C" w14:textId="77777777" w:rsidR="00ED31C5" w:rsidRPr="00867B5F" w:rsidRDefault="00ED31C5" w:rsidP="00573A4F">
            <w:pPr>
              <w:spacing w:after="0" w:line="240" w:lineRule="auto"/>
              <w:rPr>
                <w:sz w:val="14"/>
                <w:szCs w:val="14"/>
                <w:lang w:eastAsia="ko-KR"/>
              </w:rPr>
            </w:pPr>
            <w:r w:rsidRPr="00867B5F">
              <w:rPr>
                <w:sz w:val="14"/>
                <w:szCs w:val="14"/>
                <w:lang w:eastAsia="ko-KR"/>
              </w:rPr>
              <w:t>Delivery room intubation</w:t>
            </w:r>
          </w:p>
        </w:tc>
        <w:tc>
          <w:tcPr>
            <w:tcW w:w="778" w:type="dxa"/>
            <w:gridSpan w:val="2"/>
            <w:shd w:val="clear" w:color="auto" w:fill="auto"/>
            <w:vAlign w:val="center"/>
          </w:tcPr>
          <w:p w14:paraId="4047BAD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1AD8E132"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0D43E90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666" w:type="dxa"/>
            <w:gridSpan w:val="3"/>
            <w:shd w:val="clear" w:color="000000" w:fill="D0CECE"/>
            <w:vAlign w:val="center"/>
          </w:tcPr>
          <w:p w14:paraId="014F44F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5914F9D7"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14C1859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5F2F1160"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2BBA851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2D8F93F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782BA2A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3D0B9E2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01C04FDD" w14:textId="77777777" w:rsidR="00ED31C5" w:rsidRPr="00867B5F" w:rsidRDefault="00ED31C5" w:rsidP="00573A4F">
            <w:pPr>
              <w:spacing w:after="0" w:line="240" w:lineRule="auto"/>
              <w:jc w:val="center"/>
              <w:rPr>
                <w:rFonts w:ascii="Calibri" w:hAnsi="Calibri" w:cs="Calibri"/>
                <w:sz w:val="16"/>
                <w:szCs w:val="16"/>
                <w:lang w:eastAsia="ko-KR"/>
              </w:rPr>
            </w:pPr>
          </w:p>
        </w:tc>
        <w:tc>
          <w:tcPr>
            <w:tcW w:w="528" w:type="dxa"/>
            <w:gridSpan w:val="2"/>
            <w:shd w:val="clear" w:color="auto" w:fill="D0CECE" w:themeFill="background2" w:themeFillShade="E6"/>
            <w:vAlign w:val="center"/>
          </w:tcPr>
          <w:p w14:paraId="49C47C25"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11DB6D6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2A00468F"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679F9C6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713F63E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474" w:type="dxa"/>
            <w:gridSpan w:val="2"/>
            <w:shd w:val="clear" w:color="auto" w:fill="D0CECE" w:themeFill="background2" w:themeFillShade="E6"/>
            <w:vAlign w:val="center"/>
          </w:tcPr>
          <w:p w14:paraId="27E8318B"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11C163F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43248C4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6C25D38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02301505"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09A31EC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3C2EC5B4"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3651DA73" w14:textId="77777777" w:rsidR="00ED31C5" w:rsidRPr="00867B5F" w:rsidRDefault="00ED31C5" w:rsidP="00573A4F">
            <w:pPr>
              <w:spacing w:after="0" w:line="240" w:lineRule="auto"/>
              <w:rPr>
                <w:sz w:val="14"/>
                <w:szCs w:val="14"/>
                <w:lang w:eastAsia="ko-KR"/>
              </w:rPr>
            </w:pPr>
            <w:r w:rsidRPr="00867B5F">
              <w:rPr>
                <w:sz w:val="14"/>
                <w:szCs w:val="14"/>
                <w:lang w:eastAsia="ko-KR"/>
              </w:rPr>
              <w:t>Mean F</w:t>
            </w:r>
            <w:r w:rsidRPr="00867B5F">
              <w:rPr>
                <w:sz w:val="14"/>
                <w:szCs w:val="14"/>
                <w:vertAlign w:val="subscript"/>
                <w:lang w:eastAsia="ko-KR"/>
              </w:rPr>
              <w:t>i</w:t>
            </w:r>
            <w:r w:rsidRPr="00867B5F">
              <w:rPr>
                <w:sz w:val="14"/>
                <w:szCs w:val="14"/>
                <w:lang w:eastAsia="ko-KR"/>
              </w:rPr>
              <w:t>O</w:t>
            </w:r>
            <w:r w:rsidRPr="00867B5F">
              <w:rPr>
                <w:sz w:val="14"/>
                <w:szCs w:val="14"/>
                <w:vertAlign w:val="subscript"/>
                <w:lang w:eastAsia="ko-KR"/>
              </w:rPr>
              <w:t>2</w:t>
            </w:r>
          </w:p>
        </w:tc>
        <w:tc>
          <w:tcPr>
            <w:tcW w:w="778" w:type="dxa"/>
            <w:gridSpan w:val="2"/>
            <w:shd w:val="clear" w:color="auto" w:fill="auto"/>
            <w:vAlign w:val="center"/>
          </w:tcPr>
          <w:p w14:paraId="7D3631B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798" w:type="dxa"/>
            <w:gridSpan w:val="3"/>
            <w:shd w:val="clear" w:color="000000" w:fill="D0CECE"/>
            <w:vAlign w:val="center"/>
          </w:tcPr>
          <w:p w14:paraId="231EEFD6"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74E3A60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5C64563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104C84E1"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629259B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2389BC18"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7601B80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3AFE30E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CUM</w:t>
            </w:r>
          </w:p>
        </w:tc>
        <w:tc>
          <w:tcPr>
            <w:tcW w:w="528" w:type="dxa"/>
            <w:gridSpan w:val="2"/>
            <w:shd w:val="clear" w:color="auto" w:fill="auto"/>
            <w:vAlign w:val="center"/>
          </w:tcPr>
          <w:p w14:paraId="44A5C1B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26064AA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850" w:type="dxa"/>
            <w:gridSpan w:val="3"/>
            <w:shd w:val="clear" w:color="auto" w:fill="auto"/>
            <w:vAlign w:val="center"/>
          </w:tcPr>
          <w:p w14:paraId="5A69A33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21A7F6B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43B15E2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06756EB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552" w:type="dxa"/>
            <w:gridSpan w:val="2"/>
            <w:shd w:val="clear" w:color="auto" w:fill="auto"/>
            <w:vAlign w:val="center"/>
          </w:tcPr>
          <w:p w14:paraId="6225EC1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63DF7810"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0F0DD6C1"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20F474E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5D35334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14D</w:t>
            </w:r>
          </w:p>
        </w:tc>
        <w:tc>
          <w:tcPr>
            <w:tcW w:w="577" w:type="dxa"/>
            <w:gridSpan w:val="3"/>
            <w:shd w:val="clear" w:color="auto" w:fill="auto"/>
            <w:vAlign w:val="center"/>
          </w:tcPr>
          <w:p w14:paraId="5CFE276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CUM</w:t>
            </w:r>
          </w:p>
        </w:tc>
        <w:tc>
          <w:tcPr>
            <w:tcW w:w="626" w:type="dxa"/>
            <w:gridSpan w:val="3"/>
            <w:shd w:val="clear" w:color="auto" w:fill="D0CECE" w:themeFill="background2" w:themeFillShade="E6"/>
            <w:vAlign w:val="center"/>
          </w:tcPr>
          <w:p w14:paraId="1D3B769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768" w:type="dxa"/>
            <w:gridSpan w:val="2"/>
            <w:tcBorders>
              <w:right w:val="single" w:sz="8" w:space="0" w:color="000000"/>
            </w:tcBorders>
            <w:shd w:val="clear" w:color="auto" w:fill="auto"/>
            <w:vAlign w:val="center"/>
          </w:tcPr>
          <w:p w14:paraId="0D421BB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r>
      <w:tr w:rsidR="00ED31C5" w:rsidRPr="00867B5F" w14:paraId="429B7D51"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69634C07" w14:textId="77777777" w:rsidR="00ED31C5" w:rsidRPr="00867B5F" w:rsidRDefault="00ED31C5" w:rsidP="00573A4F">
            <w:pPr>
              <w:spacing w:after="0" w:line="240" w:lineRule="auto"/>
              <w:rPr>
                <w:sz w:val="14"/>
                <w:szCs w:val="14"/>
                <w:lang w:eastAsia="ko-KR"/>
              </w:rPr>
            </w:pPr>
            <w:r w:rsidRPr="00867B5F">
              <w:rPr>
                <w:sz w:val="14"/>
                <w:szCs w:val="14"/>
                <w:lang w:eastAsia="ko-KR"/>
              </w:rPr>
              <w:t>Peak inspiratory pressure</w:t>
            </w:r>
          </w:p>
        </w:tc>
        <w:tc>
          <w:tcPr>
            <w:tcW w:w="778" w:type="dxa"/>
            <w:gridSpan w:val="2"/>
            <w:shd w:val="clear" w:color="auto" w:fill="auto"/>
            <w:vAlign w:val="center"/>
          </w:tcPr>
          <w:p w14:paraId="216886E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420B338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42C4174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77BD23A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2E0EA8D9"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0370503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06C14CF5"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40B20EB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09EBA02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2F6AF26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34E2EA4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0043A0B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3D790896"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674B2B3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49C7066C"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734E44B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1CAECE0A"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792319E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52A52BE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2591078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47DA364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196248F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6A971F5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727FA7EC"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6223654A" w14:textId="77777777" w:rsidR="00ED31C5" w:rsidRPr="00867B5F" w:rsidRDefault="00ED31C5" w:rsidP="00573A4F">
            <w:pPr>
              <w:spacing w:after="0" w:line="240" w:lineRule="auto"/>
              <w:rPr>
                <w:sz w:val="14"/>
                <w:szCs w:val="14"/>
                <w:lang w:eastAsia="ko-KR"/>
              </w:rPr>
            </w:pPr>
            <w:r w:rsidRPr="00867B5F">
              <w:rPr>
                <w:sz w:val="14"/>
                <w:szCs w:val="14"/>
                <w:lang w:eastAsia="ko-KR"/>
              </w:rPr>
              <w:t>Peak expiratory pressure</w:t>
            </w:r>
          </w:p>
        </w:tc>
        <w:tc>
          <w:tcPr>
            <w:tcW w:w="778" w:type="dxa"/>
            <w:gridSpan w:val="2"/>
            <w:shd w:val="clear" w:color="auto" w:fill="auto"/>
            <w:vAlign w:val="center"/>
          </w:tcPr>
          <w:p w14:paraId="02F1B20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0D48ABB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37EF484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71B54F6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53B44875"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464C9E2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045B0181"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3255571B"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0EFB64D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5D58C1F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3115A7C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26D2339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69130252"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194D006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3A14FF27"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528D5A8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13D7B5D5"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5567615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7A0EA3A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1EA8C4A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4B8C770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66BE60B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30922AC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56753075"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2659F934" w14:textId="77777777" w:rsidR="00ED31C5" w:rsidRPr="00867B5F" w:rsidRDefault="00ED31C5" w:rsidP="00573A4F">
            <w:pPr>
              <w:spacing w:after="0" w:line="240" w:lineRule="auto"/>
              <w:rPr>
                <w:sz w:val="14"/>
                <w:szCs w:val="14"/>
                <w:lang w:eastAsia="ko-KR"/>
              </w:rPr>
            </w:pPr>
            <w:r w:rsidRPr="00867B5F">
              <w:rPr>
                <w:sz w:val="14"/>
                <w:szCs w:val="14"/>
                <w:lang w:eastAsia="ko-KR"/>
              </w:rPr>
              <w:t>Mean airway pressure</w:t>
            </w:r>
          </w:p>
        </w:tc>
        <w:tc>
          <w:tcPr>
            <w:tcW w:w="778" w:type="dxa"/>
            <w:gridSpan w:val="2"/>
            <w:shd w:val="clear" w:color="auto" w:fill="auto"/>
            <w:vAlign w:val="center"/>
          </w:tcPr>
          <w:p w14:paraId="64BA0C1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506EC42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4467879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52C9CF5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23247036"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47F18A2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184DDF6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7E800EB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11C25BD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CUM</w:t>
            </w:r>
          </w:p>
        </w:tc>
        <w:tc>
          <w:tcPr>
            <w:tcW w:w="528" w:type="dxa"/>
            <w:gridSpan w:val="2"/>
            <w:shd w:val="clear" w:color="auto" w:fill="auto"/>
            <w:vAlign w:val="center"/>
          </w:tcPr>
          <w:p w14:paraId="68498E8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68EDF249"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0B74D68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1C56C42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47AEB34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141F7DDD"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172C321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1589AB84"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5D85ABA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6C1761E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5813261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71A93E7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04CE033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768" w:type="dxa"/>
            <w:gridSpan w:val="2"/>
            <w:tcBorders>
              <w:right w:val="single" w:sz="8" w:space="0" w:color="000000"/>
            </w:tcBorders>
            <w:shd w:val="clear" w:color="auto" w:fill="auto"/>
            <w:vAlign w:val="center"/>
          </w:tcPr>
          <w:p w14:paraId="6E5F3B5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r>
      <w:tr w:rsidR="00ED31C5" w:rsidRPr="00867B5F" w14:paraId="60F82B2C"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68D0D20B" w14:textId="77777777" w:rsidR="00ED31C5" w:rsidRPr="00867B5F" w:rsidRDefault="00ED31C5" w:rsidP="00573A4F">
            <w:pPr>
              <w:spacing w:after="0" w:line="240" w:lineRule="auto"/>
              <w:rPr>
                <w:sz w:val="14"/>
                <w:szCs w:val="14"/>
                <w:lang w:eastAsia="ko-KR"/>
              </w:rPr>
            </w:pPr>
            <w:r w:rsidRPr="00867B5F">
              <w:rPr>
                <w:sz w:val="14"/>
                <w:szCs w:val="14"/>
                <w:lang w:eastAsia="ko-KR"/>
              </w:rPr>
              <w:t>Rate</w:t>
            </w:r>
          </w:p>
        </w:tc>
        <w:tc>
          <w:tcPr>
            <w:tcW w:w="778" w:type="dxa"/>
            <w:gridSpan w:val="2"/>
            <w:shd w:val="clear" w:color="auto" w:fill="auto"/>
            <w:vAlign w:val="center"/>
          </w:tcPr>
          <w:p w14:paraId="2E16CC2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3BA3046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77ECD68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53EE131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6F5E44EC"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0E86F21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6A024CF8"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754FC68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107FC2E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1064984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7E334B8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10E6B6B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DFD725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7F191D5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0188995C"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70701BC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17E6E529"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0FF20D9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53FF4BF1"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0411355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23382DD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3D424AE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334108B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4EBDF888"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2B9D16E5" w14:textId="77777777" w:rsidR="00ED31C5" w:rsidRPr="00867B5F" w:rsidRDefault="00ED31C5" w:rsidP="00573A4F">
            <w:pPr>
              <w:spacing w:after="0" w:line="240" w:lineRule="auto"/>
              <w:rPr>
                <w:sz w:val="14"/>
                <w:szCs w:val="14"/>
                <w:lang w:eastAsia="ko-KR"/>
              </w:rPr>
            </w:pPr>
            <w:r w:rsidRPr="00867B5F">
              <w:rPr>
                <w:b/>
                <w:bCs/>
                <w:sz w:val="14"/>
                <w:szCs w:val="14"/>
                <w:u w:val="single"/>
                <w:lang w:eastAsia="ko-KR"/>
              </w:rPr>
              <w:t>Bloods</w:t>
            </w:r>
          </w:p>
        </w:tc>
        <w:tc>
          <w:tcPr>
            <w:tcW w:w="778" w:type="dxa"/>
            <w:gridSpan w:val="2"/>
            <w:shd w:val="clear" w:color="auto" w:fill="auto"/>
            <w:vAlign w:val="center"/>
          </w:tcPr>
          <w:p w14:paraId="448415D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1A470AB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3271C82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521814D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00E4A7C5"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5F04E95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5A79627C"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7DC4223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6861526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78A3ED2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43CDA49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432F3FE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06B2F94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1B11DE6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178DE572"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39A7F99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7C1EF204"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4A376D5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4B69FC51"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3C01903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23071B5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62B0FF1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3B372CC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087B028A"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68F44741" w14:textId="77777777" w:rsidR="00ED31C5" w:rsidRPr="00867B5F" w:rsidRDefault="00ED31C5" w:rsidP="00573A4F">
            <w:pPr>
              <w:spacing w:after="0" w:line="240" w:lineRule="auto"/>
              <w:rPr>
                <w:sz w:val="14"/>
                <w:szCs w:val="14"/>
                <w:lang w:eastAsia="ko-KR"/>
              </w:rPr>
            </w:pPr>
            <w:r w:rsidRPr="00867B5F">
              <w:rPr>
                <w:sz w:val="14"/>
                <w:szCs w:val="14"/>
                <w:lang w:eastAsia="ko-KR"/>
              </w:rPr>
              <w:t>pH</w:t>
            </w:r>
          </w:p>
        </w:tc>
        <w:tc>
          <w:tcPr>
            <w:tcW w:w="778" w:type="dxa"/>
            <w:gridSpan w:val="2"/>
            <w:shd w:val="clear" w:color="auto" w:fill="auto"/>
            <w:vAlign w:val="center"/>
          </w:tcPr>
          <w:p w14:paraId="7E5E7E3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0A1E3DD6"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4536F37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6826E2F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36DDE331"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796190E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2F00363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362DEA6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1A85366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0384B28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14C0FBB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850" w:type="dxa"/>
            <w:gridSpan w:val="3"/>
            <w:shd w:val="clear" w:color="auto" w:fill="auto"/>
            <w:vAlign w:val="center"/>
          </w:tcPr>
          <w:p w14:paraId="4A84A6A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5DFAC12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77D065C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10DE86FA"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43ECD11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6F1EB9B2"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08C6C70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4CCEC1B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32E99531"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460D563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08B2290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35DD5E6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2853E5E4"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721D244C" w14:textId="77777777" w:rsidR="00ED31C5" w:rsidRPr="00867B5F" w:rsidRDefault="00ED31C5" w:rsidP="00573A4F">
            <w:pPr>
              <w:spacing w:after="0" w:line="240" w:lineRule="auto"/>
              <w:rPr>
                <w:sz w:val="14"/>
                <w:szCs w:val="14"/>
                <w:lang w:eastAsia="ko-KR"/>
              </w:rPr>
            </w:pPr>
            <w:r w:rsidRPr="00867B5F">
              <w:rPr>
                <w:sz w:val="14"/>
                <w:szCs w:val="14"/>
                <w:lang w:eastAsia="ko-KR"/>
              </w:rPr>
              <w:t>p</w:t>
            </w:r>
            <w:r w:rsidRPr="00867B5F">
              <w:rPr>
                <w:sz w:val="14"/>
                <w:szCs w:val="14"/>
                <w:vertAlign w:val="subscript"/>
                <w:lang w:eastAsia="ko-KR"/>
              </w:rPr>
              <w:t>a</w:t>
            </w:r>
            <w:r w:rsidRPr="00867B5F">
              <w:rPr>
                <w:sz w:val="14"/>
                <w:szCs w:val="14"/>
                <w:lang w:eastAsia="ko-KR"/>
              </w:rPr>
              <w:t>O</w:t>
            </w:r>
            <w:r w:rsidRPr="00867B5F">
              <w:rPr>
                <w:sz w:val="14"/>
                <w:szCs w:val="14"/>
                <w:vertAlign w:val="subscript"/>
                <w:lang w:eastAsia="ko-KR"/>
              </w:rPr>
              <w:t>2</w:t>
            </w:r>
          </w:p>
        </w:tc>
        <w:tc>
          <w:tcPr>
            <w:tcW w:w="778" w:type="dxa"/>
            <w:gridSpan w:val="2"/>
            <w:shd w:val="clear" w:color="auto" w:fill="auto"/>
            <w:vAlign w:val="center"/>
          </w:tcPr>
          <w:p w14:paraId="6306725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095D61D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5E7EBCE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3F2207A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178C05FB"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71CE3B2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0FBF7619"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3F22628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252B309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04F3A5E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1230B70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850" w:type="dxa"/>
            <w:gridSpan w:val="3"/>
            <w:shd w:val="clear" w:color="auto" w:fill="auto"/>
            <w:vAlign w:val="center"/>
          </w:tcPr>
          <w:p w14:paraId="71EB850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735A46E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69603B6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2BD4C780"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1CF6397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2D084EE5"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32C782E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2AF5BE5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30941B6C"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3CECD5D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64D3E67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303CD21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75AFA642"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35A71E24" w14:textId="77777777" w:rsidR="00ED31C5" w:rsidRPr="00867B5F" w:rsidRDefault="00ED31C5" w:rsidP="00573A4F">
            <w:pPr>
              <w:spacing w:after="0" w:line="240" w:lineRule="auto"/>
              <w:rPr>
                <w:sz w:val="14"/>
                <w:szCs w:val="14"/>
                <w:lang w:eastAsia="ko-KR"/>
              </w:rPr>
            </w:pPr>
            <w:r w:rsidRPr="00867B5F">
              <w:rPr>
                <w:sz w:val="14"/>
                <w:szCs w:val="14"/>
                <w:lang w:eastAsia="ko-KR"/>
              </w:rPr>
              <w:t>p</w:t>
            </w:r>
            <w:r w:rsidRPr="00867B5F">
              <w:rPr>
                <w:sz w:val="14"/>
                <w:szCs w:val="14"/>
                <w:vertAlign w:val="subscript"/>
                <w:lang w:eastAsia="ko-KR"/>
              </w:rPr>
              <w:t>a</w:t>
            </w:r>
            <w:r w:rsidRPr="00867B5F">
              <w:rPr>
                <w:sz w:val="14"/>
                <w:szCs w:val="14"/>
                <w:lang w:eastAsia="ko-KR"/>
              </w:rPr>
              <w:t>CO</w:t>
            </w:r>
            <w:r w:rsidRPr="00867B5F">
              <w:rPr>
                <w:sz w:val="14"/>
                <w:szCs w:val="14"/>
                <w:vertAlign w:val="subscript"/>
                <w:lang w:eastAsia="ko-KR"/>
              </w:rPr>
              <w:t>2</w:t>
            </w:r>
          </w:p>
        </w:tc>
        <w:tc>
          <w:tcPr>
            <w:tcW w:w="778" w:type="dxa"/>
            <w:gridSpan w:val="2"/>
            <w:shd w:val="clear" w:color="auto" w:fill="auto"/>
            <w:vAlign w:val="center"/>
          </w:tcPr>
          <w:p w14:paraId="673C1B6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07F40D79"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38B5804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2606C27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6C5E27B0"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7325857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017D3FA8"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3CFFD06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3CEA8DA8"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0D49389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4D0D4C3A"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1232369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2B644F4A"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424291F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0EE68088"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3BDDA60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4137B628"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11540549"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5F5B727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524270B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59EA9BC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186815B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6C14D15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4AB31A80"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6E8A1FE5" w14:textId="77777777" w:rsidR="00ED31C5" w:rsidRPr="00867B5F" w:rsidRDefault="00ED31C5" w:rsidP="00573A4F">
            <w:pPr>
              <w:spacing w:after="0" w:line="240" w:lineRule="auto"/>
              <w:rPr>
                <w:sz w:val="14"/>
                <w:szCs w:val="14"/>
                <w:lang w:eastAsia="ko-KR"/>
              </w:rPr>
            </w:pPr>
            <w:r w:rsidRPr="00867B5F">
              <w:rPr>
                <w:sz w:val="14"/>
                <w:szCs w:val="14"/>
                <w:lang w:eastAsia="ko-KR"/>
              </w:rPr>
              <w:t>A-a DO</w:t>
            </w:r>
            <w:r w:rsidRPr="00867B5F">
              <w:rPr>
                <w:sz w:val="14"/>
                <w:szCs w:val="14"/>
                <w:vertAlign w:val="subscript"/>
                <w:lang w:eastAsia="ko-KR"/>
              </w:rPr>
              <w:t>2</w:t>
            </w:r>
          </w:p>
        </w:tc>
        <w:tc>
          <w:tcPr>
            <w:tcW w:w="778" w:type="dxa"/>
            <w:gridSpan w:val="2"/>
            <w:shd w:val="clear" w:color="auto" w:fill="auto"/>
            <w:vAlign w:val="center"/>
          </w:tcPr>
          <w:p w14:paraId="43F6800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6299DB9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438AFEC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465D3C5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01DF93FF"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793D435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3E4CAF01"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1EE2A0D7"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r w:rsidRPr="00867B5F">
              <w:rPr>
                <w:rFonts w:ascii="Wingdings" w:hAnsi="Wingdings" w:cs="Calibri"/>
                <w:lang w:eastAsia="ko-KR"/>
              </w:rPr>
              <w:t></w:t>
            </w:r>
          </w:p>
        </w:tc>
        <w:tc>
          <w:tcPr>
            <w:tcW w:w="577" w:type="dxa"/>
            <w:gridSpan w:val="3"/>
            <w:shd w:val="clear" w:color="auto" w:fill="D0CECE" w:themeFill="background2" w:themeFillShade="E6"/>
            <w:vAlign w:val="center"/>
          </w:tcPr>
          <w:p w14:paraId="77412C06"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1A42CCC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0FB7C099"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1764652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018A6703"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359E94A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1FB9140C"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1A42E5B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1372FFF6"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3DD2447A"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4699DA6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175D8D33"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7AFE8BD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12474DF6"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5486994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58FCFA35" w14:textId="77777777" w:rsidTr="00850876">
        <w:trPr>
          <w:gridAfter w:val="1"/>
          <w:wAfter w:w="61" w:type="dxa"/>
          <w:trHeight w:hRule="exact" w:val="187"/>
        </w:trPr>
        <w:tc>
          <w:tcPr>
            <w:tcW w:w="1487" w:type="dxa"/>
            <w:tcBorders>
              <w:left w:val="single" w:sz="8" w:space="0" w:color="000000"/>
              <w:right w:val="single" w:sz="8" w:space="0" w:color="000000"/>
            </w:tcBorders>
            <w:shd w:val="clear" w:color="auto" w:fill="A6A6A6" w:themeFill="background1" w:themeFillShade="A6"/>
            <w:vAlign w:val="center"/>
          </w:tcPr>
          <w:p w14:paraId="540C74F1" w14:textId="77777777" w:rsidR="00ED31C5" w:rsidRPr="00867B5F" w:rsidRDefault="00ED31C5" w:rsidP="00573A4F">
            <w:pPr>
              <w:spacing w:after="0" w:line="240" w:lineRule="auto"/>
              <w:rPr>
                <w:sz w:val="14"/>
                <w:szCs w:val="14"/>
                <w:lang w:eastAsia="ko-KR"/>
              </w:rPr>
            </w:pPr>
            <w:r w:rsidRPr="00867B5F">
              <w:rPr>
                <w:sz w:val="14"/>
                <w:szCs w:val="14"/>
                <w:lang w:eastAsia="ko-KR"/>
              </w:rPr>
              <w:t>Base Excess</w:t>
            </w:r>
          </w:p>
        </w:tc>
        <w:tc>
          <w:tcPr>
            <w:tcW w:w="778" w:type="dxa"/>
            <w:gridSpan w:val="2"/>
            <w:shd w:val="clear" w:color="auto" w:fill="auto"/>
            <w:vAlign w:val="center"/>
          </w:tcPr>
          <w:p w14:paraId="7CEF369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shd w:val="clear" w:color="000000" w:fill="D0CECE"/>
            <w:vAlign w:val="center"/>
          </w:tcPr>
          <w:p w14:paraId="000E0E0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51" w:type="dxa"/>
            <w:gridSpan w:val="3"/>
            <w:shd w:val="clear" w:color="auto" w:fill="auto"/>
            <w:vAlign w:val="center"/>
          </w:tcPr>
          <w:p w14:paraId="363E08C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shd w:val="clear" w:color="000000" w:fill="D0CECE"/>
            <w:vAlign w:val="center"/>
          </w:tcPr>
          <w:p w14:paraId="04E37E0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shd w:val="clear" w:color="auto" w:fill="auto"/>
            <w:vAlign w:val="center"/>
          </w:tcPr>
          <w:p w14:paraId="2666C1D0" w14:textId="77777777" w:rsidR="00ED31C5" w:rsidRPr="00867B5F" w:rsidRDefault="00ED31C5" w:rsidP="00573A4F">
            <w:pPr>
              <w:spacing w:after="0" w:line="240" w:lineRule="auto"/>
              <w:jc w:val="center"/>
              <w:rPr>
                <w:rFonts w:ascii="Calibri" w:hAnsi="Calibri" w:cs="Calibri"/>
                <w:sz w:val="16"/>
                <w:szCs w:val="16"/>
                <w:lang w:eastAsia="ko-KR"/>
              </w:rPr>
            </w:pPr>
          </w:p>
        </w:tc>
        <w:tc>
          <w:tcPr>
            <w:tcW w:w="621" w:type="dxa"/>
            <w:gridSpan w:val="2"/>
            <w:shd w:val="clear" w:color="000000" w:fill="D0CECE"/>
            <w:vAlign w:val="center"/>
          </w:tcPr>
          <w:p w14:paraId="4F26184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shd w:val="clear" w:color="auto" w:fill="auto"/>
            <w:vAlign w:val="center"/>
          </w:tcPr>
          <w:p w14:paraId="037E8C8E"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28E2C382"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D0CECE" w:themeFill="background2" w:themeFillShade="E6"/>
            <w:vAlign w:val="center"/>
          </w:tcPr>
          <w:p w14:paraId="1E73143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28" w:type="dxa"/>
            <w:gridSpan w:val="2"/>
            <w:shd w:val="clear" w:color="auto" w:fill="auto"/>
            <w:vAlign w:val="center"/>
          </w:tcPr>
          <w:p w14:paraId="3FDC42F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shd w:val="clear" w:color="auto" w:fill="D0CECE" w:themeFill="background2" w:themeFillShade="E6"/>
            <w:vAlign w:val="center"/>
          </w:tcPr>
          <w:p w14:paraId="000229F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50" w:type="dxa"/>
            <w:gridSpan w:val="3"/>
            <w:shd w:val="clear" w:color="auto" w:fill="auto"/>
            <w:vAlign w:val="center"/>
          </w:tcPr>
          <w:p w14:paraId="6E11BF7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shd w:val="clear" w:color="auto" w:fill="D0CECE" w:themeFill="background2" w:themeFillShade="E6"/>
            <w:vAlign w:val="center"/>
          </w:tcPr>
          <w:p w14:paraId="39EA983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auto" w:fill="auto"/>
            <w:vAlign w:val="center"/>
          </w:tcPr>
          <w:p w14:paraId="77DF2E5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shd w:val="clear" w:color="auto" w:fill="D0CECE" w:themeFill="background2" w:themeFillShade="E6"/>
            <w:vAlign w:val="center"/>
          </w:tcPr>
          <w:p w14:paraId="48023CDD" w14:textId="77777777" w:rsidR="00ED31C5" w:rsidRPr="00867B5F" w:rsidRDefault="00ED31C5" w:rsidP="00573A4F">
            <w:pPr>
              <w:spacing w:after="0" w:line="240" w:lineRule="auto"/>
              <w:jc w:val="center"/>
              <w:rPr>
                <w:rFonts w:ascii="Calibri" w:hAnsi="Calibri" w:cs="Calibri"/>
                <w:sz w:val="16"/>
                <w:szCs w:val="16"/>
                <w:lang w:eastAsia="ko-KR"/>
              </w:rPr>
            </w:pPr>
          </w:p>
        </w:tc>
        <w:tc>
          <w:tcPr>
            <w:tcW w:w="552" w:type="dxa"/>
            <w:gridSpan w:val="2"/>
            <w:shd w:val="clear" w:color="auto" w:fill="auto"/>
            <w:vAlign w:val="center"/>
          </w:tcPr>
          <w:p w14:paraId="18E5C20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04" w:type="dxa"/>
            <w:gridSpan w:val="3"/>
            <w:shd w:val="clear" w:color="auto" w:fill="D0CECE" w:themeFill="background2" w:themeFillShade="E6"/>
            <w:vAlign w:val="center"/>
          </w:tcPr>
          <w:p w14:paraId="415154EB" w14:textId="77777777" w:rsidR="00ED31C5" w:rsidRPr="00867B5F" w:rsidRDefault="00ED31C5" w:rsidP="00573A4F">
            <w:pPr>
              <w:spacing w:after="0" w:line="240" w:lineRule="auto"/>
              <w:jc w:val="center"/>
              <w:rPr>
                <w:rFonts w:ascii="Calibri" w:hAnsi="Calibri" w:cs="Calibri"/>
                <w:sz w:val="16"/>
                <w:szCs w:val="16"/>
                <w:lang w:eastAsia="ko-KR"/>
              </w:rPr>
            </w:pPr>
          </w:p>
        </w:tc>
        <w:tc>
          <w:tcPr>
            <w:tcW w:w="474" w:type="dxa"/>
            <w:gridSpan w:val="2"/>
            <w:shd w:val="clear" w:color="auto" w:fill="D0CECE" w:themeFill="background2" w:themeFillShade="E6"/>
            <w:vAlign w:val="center"/>
          </w:tcPr>
          <w:p w14:paraId="6833950F"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441" w:type="dxa"/>
            <w:gridSpan w:val="3"/>
            <w:shd w:val="clear" w:color="auto" w:fill="D0CECE" w:themeFill="background2" w:themeFillShade="E6"/>
            <w:vAlign w:val="center"/>
          </w:tcPr>
          <w:p w14:paraId="1DEA4A8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38" w:type="dxa"/>
            <w:shd w:val="clear" w:color="auto" w:fill="D0CECE" w:themeFill="background2" w:themeFillShade="E6"/>
            <w:vAlign w:val="center"/>
          </w:tcPr>
          <w:p w14:paraId="403ABE7E"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p>
        </w:tc>
        <w:tc>
          <w:tcPr>
            <w:tcW w:w="577" w:type="dxa"/>
            <w:gridSpan w:val="3"/>
            <w:shd w:val="clear" w:color="auto" w:fill="auto"/>
            <w:vAlign w:val="center"/>
          </w:tcPr>
          <w:p w14:paraId="28AAB54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shd w:val="clear" w:color="auto" w:fill="D0CECE" w:themeFill="background2" w:themeFillShade="E6"/>
            <w:vAlign w:val="center"/>
          </w:tcPr>
          <w:p w14:paraId="37F82B0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68" w:type="dxa"/>
            <w:gridSpan w:val="2"/>
            <w:tcBorders>
              <w:right w:val="single" w:sz="8" w:space="0" w:color="000000"/>
            </w:tcBorders>
            <w:shd w:val="clear" w:color="auto" w:fill="auto"/>
            <w:vAlign w:val="center"/>
          </w:tcPr>
          <w:p w14:paraId="46983A2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3633ABA3" w14:textId="77777777" w:rsidTr="00850876">
        <w:trPr>
          <w:gridAfter w:val="1"/>
          <w:wAfter w:w="61" w:type="dxa"/>
          <w:trHeight w:hRule="exact" w:val="187"/>
        </w:trPr>
        <w:tc>
          <w:tcPr>
            <w:tcW w:w="1487" w:type="dxa"/>
            <w:tcBorders>
              <w:left w:val="single" w:sz="8" w:space="0" w:color="000000"/>
              <w:bottom w:val="single" w:sz="8" w:space="0" w:color="000000"/>
              <w:right w:val="single" w:sz="8" w:space="0" w:color="000000"/>
            </w:tcBorders>
            <w:shd w:val="clear" w:color="auto" w:fill="A6A6A6" w:themeFill="background1" w:themeFillShade="A6"/>
            <w:vAlign w:val="center"/>
          </w:tcPr>
          <w:p w14:paraId="7C17BAFC" w14:textId="77777777" w:rsidR="00ED31C5" w:rsidRPr="00867B5F" w:rsidRDefault="00ED31C5" w:rsidP="00573A4F">
            <w:pPr>
              <w:spacing w:after="0" w:line="240" w:lineRule="auto"/>
              <w:rPr>
                <w:sz w:val="14"/>
                <w:szCs w:val="14"/>
                <w:lang w:eastAsia="ko-KR"/>
              </w:rPr>
            </w:pPr>
            <w:r w:rsidRPr="00867B5F">
              <w:rPr>
                <w:sz w:val="14"/>
                <w:szCs w:val="14"/>
                <w:lang w:eastAsia="ko-KR"/>
              </w:rPr>
              <w:t xml:space="preserve">White blood cell </w:t>
            </w:r>
          </w:p>
        </w:tc>
        <w:tc>
          <w:tcPr>
            <w:tcW w:w="778" w:type="dxa"/>
            <w:gridSpan w:val="2"/>
            <w:tcBorders>
              <w:bottom w:val="single" w:sz="8" w:space="0" w:color="000000"/>
            </w:tcBorders>
            <w:shd w:val="clear" w:color="auto" w:fill="auto"/>
            <w:vAlign w:val="center"/>
          </w:tcPr>
          <w:p w14:paraId="356D5FC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8" w:type="dxa"/>
            <w:gridSpan w:val="3"/>
            <w:tcBorders>
              <w:bottom w:val="single" w:sz="8" w:space="0" w:color="000000"/>
            </w:tcBorders>
            <w:shd w:val="clear" w:color="000000" w:fill="D0CECE"/>
            <w:vAlign w:val="center"/>
          </w:tcPr>
          <w:p w14:paraId="4000A72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51" w:type="dxa"/>
            <w:gridSpan w:val="3"/>
            <w:tcBorders>
              <w:bottom w:val="single" w:sz="8" w:space="0" w:color="000000"/>
            </w:tcBorders>
            <w:shd w:val="clear" w:color="auto" w:fill="auto"/>
            <w:vAlign w:val="center"/>
          </w:tcPr>
          <w:p w14:paraId="7419EDD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66" w:type="dxa"/>
            <w:gridSpan w:val="3"/>
            <w:tcBorders>
              <w:bottom w:val="single" w:sz="8" w:space="0" w:color="000000"/>
            </w:tcBorders>
            <w:shd w:val="clear" w:color="000000" w:fill="D0CECE"/>
            <w:vAlign w:val="center"/>
          </w:tcPr>
          <w:p w14:paraId="21C64D6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43" w:type="dxa"/>
            <w:gridSpan w:val="3"/>
            <w:tcBorders>
              <w:bottom w:val="single" w:sz="8" w:space="0" w:color="000000"/>
            </w:tcBorders>
            <w:shd w:val="clear" w:color="auto" w:fill="auto"/>
            <w:vAlign w:val="center"/>
          </w:tcPr>
          <w:p w14:paraId="4F949C2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EOS</w:t>
            </w:r>
          </w:p>
        </w:tc>
        <w:tc>
          <w:tcPr>
            <w:tcW w:w="621" w:type="dxa"/>
            <w:gridSpan w:val="2"/>
            <w:tcBorders>
              <w:bottom w:val="single" w:sz="8" w:space="0" w:color="000000"/>
            </w:tcBorders>
            <w:shd w:val="clear" w:color="000000" w:fill="D0CECE"/>
            <w:vAlign w:val="center"/>
          </w:tcPr>
          <w:p w14:paraId="1338147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15" w:type="dxa"/>
            <w:gridSpan w:val="4"/>
            <w:tcBorders>
              <w:bottom w:val="single" w:sz="8" w:space="0" w:color="000000"/>
            </w:tcBorders>
            <w:shd w:val="clear" w:color="auto" w:fill="auto"/>
            <w:vAlign w:val="center"/>
          </w:tcPr>
          <w:p w14:paraId="6975A97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50" w:type="dxa"/>
            <w:gridSpan w:val="3"/>
            <w:tcBorders>
              <w:bottom w:val="single" w:sz="8" w:space="0" w:color="000000"/>
            </w:tcBorders>
            <w:shd w:val="clear" w:color="auto" w:fill="auto"/>
            <w:vAlign w:val="center"/>
          </w:tcPr>
          <w:p w14:paraId="61F40A35"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r w:rsidRPr="00867B5F">
              <w:rPr>
                <w:rFonts w:ascii="Calibri" w:hAnsi="Calibri" w:cs="Calibri"/>
                <w:sz w:val="16"/>
                <w:szCs w:val="16"/>
                <w:lang w:eastAsia="ko-KR"/>
              </w:rPr>
              <w:t> </w:t>
            </w:r>
          </w:p>
        </w:tc>
        <w:tc>
          <w:tcPr>
            <w:tcW w:w="577" w:type="dxa"/>
            <w:gridSpan w:val="3"/>
            <w:tcBorders>
              <w:bottom w:val="single" w:sz="8" w:space="0" w:color="000000"/>
            </w:tcBorders>
            <w:shd w:val="clear" w:color="auto" w:fill="D0CECE" w:themeFill="background2" w:themeFillShade="E6"/>
            <w:vAlign w:val="center"/>
          </w:tcPr>
          <w:p w14:paraId="6A387F60"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r w:rsidRPr="00867B5F">
              <w:rPr>
                <w:rFonts w:ascii="Calibri" w:hAnsi="Calibri" w:cs="Calibri"/>
                <w:sz w:val="16"/>
                <w:szCs w:val="16"/>
                <w:lang w:eastAsia="ko-KR"/>
              </w:rPr>
              <w:t> </w:t>
            </w:r>
          </w:p>
        </w:tc>
        <w:tc>
          <w:tcPr>
            <w:tcW w:w="528" w:type="dxa"/>
            <w:gridSpan w:val="2"/>
            <w:tcBorders>
              <w:bottom w:val="single" w:sz="8" w:space="0" w:color="000000"/>
            </w:tcBorders>
            <w:shd w:val="clear" w:color="auto" w:fill="auto"/>
            <w:vAlign w:val="center"/>
          </w:tcPr>
          <w:p w14:paraId="147B63D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1" w:type="dxa"/>
            <w:gridSpan w:val="3"/>
            <w:tcBorders>
              <w:bottom w:val="single" w:sz="8" w:space="0" w:color="000000"/>
            </w:tcBorders>
            <w:shd w:val="clear" w:color="auto" w:fill="D0CECE" w:themeFill="background2" w:themeFillShade="E6"/>
            <w:vAlign w:val="center"/>
          </w:tcPr>
          <w:p w14:paraId="5CB1DA0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50" w:type="dxa"/>
            <w:gridSpan w:val="3"/>
            <w:tcBorders>
              <w:bottom w:val="single" w:sz="8" w:space="0" w:color="000000"/>
            </w:tcBorders>
            <w:shd w:val="clear" w:color="auto" w:fill="auto"/>
            <w:vAlign w:val="center"/>
          </w:tcPr>
          <w:p w14:paraId="2E068E8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28" w:type="dxa"/>
            <w:gridSpan w:val="2"/>
            <w:tcBorders>
              <w:bottom w:val="single" w:sz="8" w:space="0" w:color="000000"/>
            </w:tcBorders>
            <w:shd w:val="clear" w:color="auto" w:fill="D0CECE" w:themeFill="background2" w:themeFillShade="E6"/>
            <w:vAlign w:val="center"/>
          </w:tcPr>
          <w:p w14:paraId="4C974D5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07" w:type="dxa"/>
            <w:gridSpan w:val="3"/>
            <w:tcBorders>
              <w:bottom w:val="single" w:sz="8" w:space="0" w:color="000000"/>
            </w:tcBorders>
            <w:shd w:val="clear" w:color="auto" w:fill="auto"/>
            <w:vAlign w:val="center"/>
          </w:tcPr>
          <w:p w14:paraId="637E596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6" w:type="dxa"/>
            <w:gridSpan w:val="3"/>
            <w:tcBorders>
              <w:bottom w:val="single" w:sz="8" w:space="0" w:color="000000"/>
            </w:tcBorders>
            <w:shd w:val="clear" w:color="auto" w:fill="D0CECE" w:themeFill="background2" w:themeFillShade="E6"/>
            <w:vAlign w:val="center"/>
          </w:tcPr>
          <w:p w14:paraId="0138554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52" w:type="dxa"/>
            <w:gridSpan w:val="2"/>
            <w:tcBorders>
              <w:bottom w:val="single" w:sz="8" w:space="0" w:color="000000"/>
            </w:tcBorders>
            <w:shd w:val="clear" w:color="auto" w:fill="auto"/>
            <w:vAlign w:val="center"/>
          </w:tcPr>
          <w:p w14:paraId="692C599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NUT</w:t>
            </w:r>
          </w:p>
        </w:tc>
        <w:tc>
          <w:tcPr>
            <w:tcW w:w="504" w:type="dxa"/>
            <w:gridSpan w:val="3"/>
            <w:tcBorders>
              <w:bottom w:val="single" w:sz="8" w:space="0" w:color="000000"/>
            </w:tcBorders>
            <w:shd w:val="clear" w:color="auto" w:fill="D0CECE" w:themeFill="background2" w:themeFillShade="E6"/>
            <w:vAlign w:val="center"/>
          </w:tcPr>
          <w:p w14:paraId="6576A73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474" w:type="dxa"/>
            <w:gridSpan w:val="2"/>
            <w:tcBorders>
              <w:bottom w:val="single" w:sz="8" w:space="0" w:color="000000"/>
            </w:tcBorders>
            <w:shd w:val="clear" w:color="auto" w:fill="D0CECE" w:themeFill="background2" w:themeFillShade="E6"/>
            <w:vAlign w:val="center"/>
          </w:tcPr>
          <w:p w14:paraId="13F8C8DD"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r w:rsidRPr="00867B5F">
              <w:rPr>
                <w:rFonts w:ascii="Calibri" w:hAnsi="Calibri" w:cs="Calibri"/>
                <w:sz w:val="16"/>
                <w:szCs w:val="16"/>
                <w:lang w:eastAsia="ko-KR"/>
              </w:rPr>
              <w:t> </w:t>
            </w:r>
          </w:p>
        </w:tc>
        <w:tc>
          <w:tcPr>
            <w:tcW w:w="441" w:type="dxa"/>
            <w:gridSpan w:val="3"/>
            <w:tcBorders>
              <w:bottom w:val="single" w:sz="8" w:space="0" w:color="000000"/>
            </w:tcBorders>
            <w:shd w:val="clear" w:color="auto" w:fill="D0CECE" w:themeFill="background2" w:themeFillShade="E6"/>
            <w:vAlign w:val="center"/>
          </w:tcPr>
          <w:p w14:paraId="4A3E7364"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r w:rsidRPr="00867B5F">
              <w:rPr>
                <w:rFonts w:ascii="Calibri" w:hAnsi="Calibri" w:cs="Calibri"/>
                <w:sz w:val="16"/>
                <w:szCs w:val="16"/>
                <w:lang w:eastAsia="ko-KR"/>
              </w:rPr>
              <w:t> </w:t>
            </w:r>
          </w:p>
        </w:tc>
        <w:tc>
          <w:tcPr>
            <w:tcW w:w="538" w:type="dxa"/>
            <w:tcBorders>
              <w:bottom w:val="single" w:sz="8" w:space="0" w:color="000000"/>
            </w:tcBorders>
            <w:shd w:val="clear" w:color="auto" w:fill="D0CECE" w:themeFill="background2" w:themeFillShade="E6"/>
            <w:vAlign w:val="center"/>
          </w:tcPr>
          <w:p w14:paraId="58DDAA81" w14:textId="77777777" w:rsidR="00ED31C5" w:rsidRPr="00867B5F" w:rsidRDefault="00ED31C5" w:rsidP="00573A4F">
            <w:pPr>
              <w:spacing w:after="0" w:line="240" w:lineRule="auto"/>
              <w:jc w:val="center"/>
              <w:rPr>
                <w:rFonts w:ascii="Times New Roman" w:hAnsi="Times New Roman" w:cs="Times New Roman"/>
                <w:color w:val="auto"/>
                <w:sz w:val="20"/>
                <w:szCs w:val="20"/>
                <w:lang w:eastAsia="ko-KR"/>
              </w:rPr>
            </w:pPr>
            <w:r w:rsidRPr="00867B5F">
              <w:rPr>
                <w:rFonts w:ascii="Calibri" w:hAnsi="Calibri" w:cs="Calibri"/>
                <w:sz w:val="16"/>
                <w:szCs w:val="16"/>
                <w:lang w:eastAsia="ko-KR"/>
              </w:rPr>
              <w:t> </w:t>
            </w:r>
          </w:p>
        </w:tc>
        <w:tc>
          <w:tcPr>
            <w:tcW w:w="577" w:type="dxa"/>
            <w:gridSpan w:val="3"/>
            <w:tcBorders>
              <w:bottom w:val="single" w:sz="8" w:space="0" w:color="000000"/>
            </w:tcBorders>
            <w:shd w:val="clear" w:color="auto" w:fill="auto"/>
            <w:vAlign w:val="center"/>
          </w:tcPr>
          <w:p w14:paraId="4AE2F54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626" w:type="dxa"/>
            <w:gridSpan w:val="3"/>
            <w:tcBorders>
              <w:bottom w:val="single" w:sz="8" w:space="0" w:color="000000"/>
            </w:tcBorders>
            <w:shd w:val="clear" w:color="auto" w:fill="D0CECE" w:themeFill="background2" w:themeFillShade="E6"/>
            <w:vAlign w:val="center"/>
          </w:tcPr>
          <w:p w14:paraId="7FE8532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68" w:type="dxa"/>
            <w:gridSpan w:val="2"/>
            <w:tcBorders>
              <w:bottom w:val="single" w:sz="8" w:space="0" w:color="000000"/>
              <w:right w:val="single" w:sz="8" w:space="0" w:color="000000"/>
            </w:tcBorders>
            <w:shd w:val="clear" w:color="auto" w:fill="auto"/>
            <w:vAlign w:val="center"/>
          </w:tcPr>
          <w:p w14:paraId="0ECBA98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r>
      <w:tr w:rsidR="00ED31C5" w:rsidRPr="00867B5F" w14:paraId="06A4FAA1" w14:textId="77777777" w:rsidTr="00850876">
        <w:trPr>
          <w:trHeight w:hRule="exact" w:val="159"/>
        </w:trPr>
        <w:tc>
          <w:tcPr>
            <w:tcW w:w="1818" w:type="dxa"/>
            <w:gridSpan w:val="2"/>
            <w:vMerge w:val="restart"/>
            <w:tcBorders>
              <w:top w:val="single" w:sz="8" w:space="0" w:color="000000"/>
              <w:left w:val="single" w:sz="8" w:space="0" w:color="000000"/>
              <w:bottom w:val="single" w:sz="8" w:space="0" w:color="000000"/>
              <w:right w:val="single" w:sz="8" w:space="0" w:color="000000"/>
            </w:tcBorders>
            <w:shd w:val="clear" w:color="auto" w:fill="A6A6A6" w:themeFill="background1" w:themeFillShade="A6"/>
            <w:vAlign w:val="center"/>
          </w:tcPr>
          <w:p w14:paraId="774C4EE6" w14:textId="77777777" w:rsidR="00ED31C5" w:rsidRPr="00867B5F" w:rsidRDefault="00ED31C5" w:rsidP="00573A4F">
            <w:pPr>
              <w:spacing w:after="0" w:line="240" w:lineRule="auto"/>
              <w:rPr>
                <w:b/>
                <w:bCs/>
                <w:sz w:val="14"/>
                <w:szCs w:val="14"/>
                <w:lang w:eastAsia="ko-KR"/>
              </w:rPr>
            </w:pPr>
            <w:r w:rsidRPr="00867B5F">
              <w:rPr>
                <w:b/>
                <w:bCs/>
                <w:sz w:val="14"/>
                <w:szCs w:val="14"/>
                <w:lang w:eastAsia="ko-KR"/>
              </w:rPr>
              <w:lastRenderedPageBreak/>
              <w:t>Study</w:t>
            </w:r>
          </w:p>
        </w:tc>
        <w:tc>
          <w:tcPr>
            <w:tcW w:w="713" w:type="dxa"/>
            <w:gridSpan w:val="2"/>
            <w:vMerge w:val="restart"/>
            <w:tcBorders>
              <w:top w:val="single" w:sz="8" w:space="0" w:color="000000"/>
            </w:tcBorders>
            <w:shd w:val="clear" w:color="auto" w:fill="A6A6A6" w:themeFill="background1" w:themeFillShade="A6"/>
            <w:vAlign w:val="center"/>
          </w:tcPr>
          <w:p w14:paraId="457BC0B8"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Sharma 2020</w:t>
            </w:r>
          </w:p>
        </w:tc>
        <w:tc>
          <w:tcPr>
            <w:tcW w:w="796" w:type="dxa"/>
            <w:gridSpan w:val="4"/>
            <w:vMerge w:val="restart"/>
            <w:tcBorders>
              <w:top w:val="single" w:sz="8" w:space="0" w:color="000000"/>
            </w:tcBorders>
            <w:shd w:val="clear" w:color="auto" w:fill="A6A6A6" w:themeFill="background1" w:themeFillShade="A6"/>
            <w:vAlign w:val="center"/>
          </w:tcPr>
          <w:p w14:paraId="379D33BA" w14:textId="77777777" w:rsidR="00ED31C5" w:rsidRPr="00867B5F" w:rsidRDefault="00ED31C5" w:rsidP="00573A4F">
            <w:pPr>
              <w:spacing w:after="0" w:line="240" w:lineRule="auto"/>
              <w:jc w:val="center"/>
              <w:rPr>
                <w:sz w:val="14"/>
                <w:szCs w:val="14"/>
                <w:lang w:eastAsia="ko-KR"/>
              </w:rPr>
            </w:pPr>
            <w:proofErr w:type="spellStart"/>
            <w:r w:rsidRPr="00867B5F">
              <w:rPr>
                <w:sz w:val="14"/>
                <w:szCs w:val="14"/>
                <w:lang w:eastAsia="ko-KR"/>
              </w:rPr>
              <w:t>Vaid</w:t>
            </w:r>
            <w:proofErr w:type="spellEnd"/>
            <w:r w:rsidRPr="00867B5F">
              <w:rPr>
                <w:sz w:val="14"/>
                <w:szCs w:val="14"/>
                <w:lang w:eastAsia="ko-KR"/>
              </w:rPr>
              <w:t xml:space="preserve"> 2020</w:t>
            </w:r>
          </w:p>
        </w:tc>
        <w:tc>
          <w:tcPr>
            <w:tcW w:w="567" w:type="dxa"/>
            <w:gridSpan w:val="2"/>
            <w:vMerge w:val="restart"/>
            <w:tcBorders>
              <w:top w:val="single" w:sz="8" w:space="0" w:color="000000"/>
            </w:tcBorders>
            <w:shd w:val="clear" w:color="auto" w:fill="A6A6A6" w:themeFill="background1" w:themeFillShade="A6"/>
            <w:vAlign w:val="center"/>
          </w:tcPr>
          <w:p w14:paraId="24D63B17"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Baud 2021</w:t>
            </w:r>
          </w:p>
        </w:tc>
        <w:tc>
          <w:tcPr>
            <w:tcW w:w="1971" w:type="dxa"/>
            <w:gridSpan w:val="9"/>
            <w:tcBorders>
              <w:top w:val="single" w:sz="8" w:space="0" w:color="000000"/>
            </w:tcBorders>
            <w:shd w:val="clear" w:color="auto" w:fill="A6A6A6" w:themeFill="background1" w:themeFillShade="A6"/>
            <w:vAlign w:val="center"/>
          </w:tcPr>
          <w:p w14:paraId="49A5B700"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Shim 2021</w:t>
            </w:r>
            <w:r>
              <w:rPr>
                <w:sz w:val="14"/>
                <w:szCs w:val="14"/>
                <w:lang w:eastAsia="ko-KR"/>
              </w:rPr>
              <w:t>*</w:t>
            </w:r>
          </w:p>
        </w:tc>
        <w:tc>
          <w:tcPr>
            <w:tcW w:w="702" w:type="dxa"/>
            <w:gridSpan w:val="4"/>
            <w:vMerge w:val="restart"/>
            <w:tcBorders>
              <w:top w:val="single" w:sz="8" w:space="0" w:color="000000"/>
              <w:bottom w:val="single" w:sz="8" w:space="0" w:color="000000"/>
            </w:tcBorders>
            <w:shd w:val="clear" w:color="auto" w:fill="A6A6A6" w:themeFill="background1" w:themeFillShade="A6"/>
            <w:vAlign w:val="center"/>
          </w:tcPr>
          <w:p w14:paraId="756A4613" w14:textId="77777777" w:rsidR="00ED31C5" w:rsidRPr="00867B5F" w:rsidRDefault="00ED31C5" w:rsidP="00573A4F">
            <w:pPr>
              <w:spacing w:after="0" w:line="240" w:lineRule="auto"/>
              <w:jc w:val="center"/>
              <w:rPr>
                <w:sz w:val="14"/>
                <w:szCs w:val="14"/>
                <w:lang w:eastAsia="ko-KR"/>
              </w:rPr>
            </w:pPr>
            <w:proofErr w:type="spellStart"/>
            <w:r w:rsidRPr="00867B5F">
              <w:rPr>
                <w:sz w:val="14"/>
                <w:szCs w:val="14"/>
                <w:lang w:eastAsia="ko-KR"/>
              </w:rPr>
              <w:t>Ushida</w:t>
            </w:r>
            <w:proofErr w:type="spellEnd"/>
            <w:r w:rsidRPr="00867B5F">
              <w:rPr>
                <w:sz w:val="14"/>
                <w:szCs w:val="14"/>
                <w:lang w:eastAsia="ko-KR"/>
              </w:rPr>
              <w:t xml:space="preserve"> 2021</w:t>
            </w:r>
            <w:r>
              <w:rPr>
                <w:sz w:val="14"/>
                <w:szCs w:val="14"/>
                <w:lang w:eastAsia="ko-KR"/>
              </w:rPr>
              <w:t>*</w:t>
            </w:r>
          </w:p>
        </w:tc>
        <w:tc>
          <w:tcPr>
            <w:tcW w:w="783" w:type="dxa"/>
            <w:gridSpan w:val="3"/>
            <w:vMerge w:val="restart"/>
            <w:tcBorders>
              <w:top w:val="single" w:sz="8" w:space="0" w:color="000000"/>
              <w:bottom w:val="single" w:sz="8" w:space="0" w:color="000000"/>
            </w:tcBorders>
            <w:shd w:val="clear" w:color="auto" w:fill="A6A6A6" w:themeFill="background1" w:themeFillShade="A6"/>
            <w:vAlign w:val="center"/>
          </w:tcPr>
          <w:p w14:paraId="090F4742"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CRIB I</w:t>
            </w:r>
          </w:p>
        </w:tc>
        <w:tc>
          <w:tcPr>
            <w:tcW w:w="846" w:type="dxa"/>
            <w:gridSpan w:val="4"/>
            <w:vMerge w:val="restart"/>
            <w:tcBorders>
              <w:top w:val="single" w:sz="8" w:space="0" w:color="000000"/>
              <w:bottom w:val="single" w:sz="8" w:space="0" w:color="000000"/>
            </w:tcBorders>
            <w:shd w:val="clear" w:color="auto" w:fill="A6A6A6" w:themeFill="background1" w:themeFillShade="A6"/>
            <w:vAlign w:val="center"/>
          </w:tcPr>
          <w:p w14:paraId="2A2D684C" w14:textId="77777777" w:rsidR="00ED31C5" w:rsidRPr="00867B5F" w:rsidRDefault="00ED31C5" w:rsidP="00573A4F">
            <w:pPr>
              <w:spacing w:after="0" w:line="240" w:lineRule="auto"/>
              <w:jc w:val="center"/>
              <w:rPr>
                <w:sz w:val="14"/>
                <w:szCs w:val="14"/>
                <w:lang w:eastAsia="ko-KR"/>
              </w:rPr>
            </w:pPr>
            <w:proofErr w:type="spellStart"/>
            <w:r w:rsidRPr="00867B5F">
              <w:rPr>
                <w:sz w:val="14"/>
                <w:szCs w:val="14"/>
                <w:lang w:eastAsia="ko-KR"/>
              </w:rPr>
              <w:t>Sinkin</w:t>
            </w:r>
            <w:proofErr w:type="spellEnd"/>
            <w:r w:rsidRPr="00867B5F">
              <w:rPr>
                <w:sz w:val="14"/>
                <w:szCs w:val="14"/>
                <w:lang w:eastAsia="ko-KR"/>
              </w:rPr>
              <w:t xml:space="preserve"> 1990</w:t>
            </w:r>
          </w:p>
        </w:tc>
        <w:tc>
          <w:tcPr>
            <w:tcW w:w="1130" w:type="dxa"/>
            <w:gridSpan w:val="3"/>
            <w:vMerge w:val="restart"/>
            <w:tcBorders>
              <w:top w:val="single" w:sz="8" w:space="0" w:color="000000"/>
              <w:bottom w:val="single" w:sz="8" w:space="0" w:color="000000"/>
            </w:tcBorders>
            <w:shd w:val="clear" w:color="auto" w:fill="A6A6A6" w:themeFill="background1" w:themeFillShade="A6"/>
            <w:vAlign w:val="center"/>
          </w:tcPr>
          <w:p w14:paraId="2B0703BA"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Respiratory Severity Score</w:t>
            </w:r>
          </w:p>
        </w:tc>
        <w:tc>
          <w:tcPr>
            <w:tcW w:w="1268" w:type="dxa"/>
            <w:gridSpan w:val="5"/>
            <w:vMerge w:val="restart"/>
            <w:tcBorders>
              <w:top w:val="single" w:sz="8" w:space="0" w:color="000000"/>
              <w:bottom w:val="single" w:sz="8" w:space="0" w:color="000000"/>
            </w:tcBorders>
            <w:shd w:val="clear" w:color="auto" w:fill="A6A6A6" w:themeFill="background1" w:themeFillShade="A6"/>
            <w:vAlign w:val="center"/>
          </w:tcPr>
          <w:p w14:paraId="4726C16C"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Berlin Admission Score</w:t>
            </w:r>
          </w:p>
        </w:tc>
        <w:tc>
          <w:tcPr>
            <w:tcW w:w="742" w:type="dxa"/>
            <w:gridSpan w:val="4"/>
            <w:vMerge w:val="restart"/>
            <w:tcBorders>
              <w:top w:val="single" w:sz="8" w:space="0" w:color="000000"/>
              <w:bottom w:val="single" w:sz="8" w:space="0" w:color="000000"/>
            </w:tcBorders>
            <w:shd w:val="clear" w:color="auto" w:fill="A6A6A6" w:themeFill="background1" w:themeFillShade="A6"/>
            <w:vAlign w:val="center"/>
          </w:tcPr>
          <w:p w14:paraId="34D737AF"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SNAP II</w:t>
            </w:r>
          </w:p>
        </w:tc>
        <w:tc>
          <w:tcPr>
            <w:tcW w:w="953" w:type="dxa"/>
            <w:gridSpan w:val="4"/>
            <w:vMerge w:val="restart"/>
            <w:tcBorders>
              <w:top w:val="single" w:sz="8" w:space="0" w:color="000000"/>
              <w:bottom w:val="single" w:sz="8" w:space="0" w:color="000000"/>
            </w:tcBorders>
            <w:shd w:val="clear" w:color="auto" w:fill="A6A6A6" w:themeFill="background1" w:themeFillShade="A6"/>
            <w:vAlign w:val="center"/>
          </w:tcPr>
          <w:p w14:paraId="3F7FFA2F"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SNAPPE II</w:t>
            </w:r>
          </w:p>
        </w:tc>
        <w:tc>
          <w:tcPr>
            <w:tcW w:w="707" w:type="dxa"/>
            <w:gridSpan w:val="3"/>
            <w:vMerge w:val="restart"/>
            <w:tcBorders>
              <w:top w:val="single" w:sz="8" w:space="0" w:color="000000"/>
              <w:bottom w:val="single" w:sz="8" w:space="0" w:color="000000"/>
            </w:tcBorders>
            <w:shd w:val="clear" w:color="auto" w:fill="A6A6A6" w:themeFill="background1" w:themeFillShade="A6"/>
            <w:vAlign w:val="center"/>
          </w:tcPr>
          <w:p w14:paraId="2BADAD19"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CRIB II</w:t>
            </w:r>
          </w:p>
        </w:tc>
        <w:tc>
          <w:tcPr>
            <w:tcW w:w="568" w:type="dxa"/>
            <w:gridSpan w:val="2"/>
            <w:vMerge w:val="restart"/>
            <w:tcBorders>
              <w:top w:val="single" w:sz="8" w:space="0" w:color="000000"/>
              <w:bottom w:val="single" w:sz="8" w:space="0" w:color="000000"/>
            </w:tcBorders>
            <w:shd w:val="clear" w:color="auto" w:fill="A6A6A6" w:themeFill="background1" w:themeFillShade="A6"/>
            <w:vAlign w:val="center"/>
          </w:tcPr>
          <w:p w14:paraId="40D6719F"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HRC index</w:t>
            </w:r>
          </w:p>
        </w:tc>
        <w:tc>
          <w:tcPr>
            <w:tcW w:w="951" w:type="dxa"/>
            <w:gridSpan w:val="5"/>
            <w:vMerge w:val="restart"/>
            <w:tcBorders>
              <w:top w:val="single" w:sz="8" w:space="0" w:color="000000"/>
              <w:bottom w:val="single" w:sz="8" w:space="0" w:color="000000"/>
            </w:tcBorders>
            <w:shd w:val="clear" w:color="auto" w:fill="A6A6A6" w:themeFill="background1" w:themeFillShade="A6"/>
            <w:vAlign w:val="center"/>
          </w:tcPr>
          <w:p w14:paraId="7DD1BCEC" w14:textId="77777777" w:rsidR="00ED31C5" w:rsidRPr="00867B5F" w:rsidRDefault="00ED31C5" w:rsidP="00573A4F">
            <w:pPr>
              <w:spacing w:after="0" w:line="240" w:lineRule="auto"/>
              <w:jc w:val="center"/>
              <w:rPr>
                <w:sz w:val="14"/>
                <w:szCs w:val="14"/>
                <w:lang w:eastAsia="ko-KR"/>
              </w:rPr>
            </w:pPr>
            <w:proofErr w:type="spellStart"/>
            <w:r w:rsidRPr="00867B5F">
              <w:rPr>
                <w:sz w:val="14"/>
                <w:szCs w:val="14"/>
                <w:lang w:eastAsia="ko-KR"/>
              </w:rPr>
              <w:t>Srisuparp</w:t>
            </w:r>
            <w:proofErr w:type="spellEnd"/>
            <w:r w:rsidRPr="00867B5F">
              <w:rPr>
                <w:sz w:val="14"/>
                <w:szCs w:val="14"/>
                <w:lang w:eastAsia="ko-KR"/>
              </w:rPr>
              <w:t xml:space="preserve"> 2003</w:t>
            </w:r>
          </w:p>
        </w:tc>
        <w:tc>
          <w:tcPr>
            <w:tcW w:w="884" w:type="dxa"/>
            <w:gridSpan w:val="3"/>
            <w:vMerge w:val="restart"/>
            <w:tcBorders>
              <w:top w:val="single" w:sz="8" w:space="0" w:color="000000"/>
              <w:bottom w:val="single" w:sz="8" w:space="0" w:color="000000"/>
              <w:right w:val="single" w:sz="4" w:space="0" w:color="000000"/>
            </w:tcBorders>
            <w:shd w:val="clear" w:color="auto" w:fill="A6A6A6" w:themeFill="background1" w:themeFillShade="A6"/>
            <w:vAlign w:val="center"/>
          </w:tcPr>
          <w:p w14:paraId="7249939B" w14:textId="77777777" w:rsidR="00ED31C5" w:rsidRPr="00867B5F" w:rsidRDefault="00ED31C5" w:rsidP="00573A4F">
            <w:pPr>
              <w:spacing w:after="0" w:line="240" w:lineRule="auto"/>
              <w:jc w:val="center"/>
              <w:rPr>
                <w:sz w:val="14"/>
                <w:szCs w:val="14"/>
                <w:lang w:eastAsia="ko-KR"/>
              </w:rPr>
            </w:pPr>
            <w:r w:rsidRPr="00867B5F">
              <w:rPr>
                <w:sz w:val="14"/>
                <w:szCs w:val="14"/>
                <w:lang w:eastAsia="ko-KR"/>
              </w:rPr>
              <w:t>SpO</w:t>
            </w:r>
            <w:r w:rsidRPr="00867B5F">
              <w:rPr>
                <w:sz w:val="14"/>
                <w:szCs w:val="14"/>
                <w:vertAlign w:val="subscript"/>
                <w:lang w:eastAsia="ko-KR"/>
              </w:rPr>
              <w:t xml:space="preserve">2 </w:t>
            </w:r>
            <w:r w:rsidRPr="00867B5F">
              <w:rPr>
                <w:sz w:val="14"/>
                <w:szCs w:val="14"/>
                <w:lang w:eastAsia="ko-KR"/>
              </w:rPr>
              <w:t>/ P</w:t>
            </w:r>
            <w:r w:rsidRPr="00867B5F">
              <w:rPr>
                <w:sz w:val="14"/>
                <w:szCs w:val="14"/>
                <w:vertAlign w:val="subscript"/>
                <w:lang w:eastAsia="ko-KR"/>
              </w:rPr>
              <w:t>i</w:t>
            </w:r>
            <w:r w:rsidRPr="00867B5F">
              <w:rPr>
                <w:sz w:val="14"/>
                <w:szCs w:val="14"/>
                <w:lang w:eastAsia="ko-KR"/>
              </w:rPr>
              <w:t>O</w:t>
            </w:r>
            <w:r w:rsidRPr="00867B5F">
              <w:rPr>
                <w:sz w:val="14"/>
                <w:szCs w:val="14"/>
                <w:vertAlign w:val="subscript"/>
                <w:lang w:eastAsia="ko-KR"/>
              </w:rPr>
              <w:t>2</w:t>
            </w:r>
            <w:r w:rsidRPr="00867B5F">
              <w:rPr>
                <w:sz w:val="14"/>
                <w:szCs w:val="14"/>
                <w:lang w:eastAsia="ko-KR"/>
              </w:rPr>
              <w:t xml:space="preserve"> shift</w:t>
            </w:r>
          </w:p>
        </w:tc>
        <w:tc>
          <w:tcPr>
            <w:tcW w:w="848" w:type="dxa"/>
            <w:gridSpan w:val="4"/>
            <w:vMerge w:val="restart"/>
            <w:tcBorders>
              <w:top w:val="single" w:sz="8" w:space="0" w:color="000000"/>
              <w:left w:val="single" w:sz="4" w:space="0" w:color="000000"/>
              <w:right w:val="single" w:sz="8" w:space="0" w:color="000000"/>
            </w:tcBorders>
            <w:shd w:val="clear" w:color="auto" w:fill="A6A6A6" w:themeFill="background1" w:themeFillShade="A6"/>
            <w:vAlign w:val="center"/>
          </w:tcPr>
          <w:p w14:paraId="0BB0947A" w14:textId="77777777" w:rsidR="00ED31C5" w:rsidRPr="00867B5F" w:rsidRDefault="00ED31C5" w:rsidP="00573A4F">
            <w:pPr>
              <w:spacing w:after="0" w:line="240" w:lineRule="auto"/>
              <w:jc w:val="center"/>
              <w:rPr>
                <w:b/>
                <w:bCs/>
                <w:sz w:val="14"/>
                <w:szCs w:val="14"/>
                <w:lang w:eastAsia="ko-KR"/>
              </w:rPr>
            </w:pPr>
            <w:r w:rsidRPr="00867B5F">
              <w:rPr>
                <w:b/>
                <w:bCs/>
                <w:sz w:val="14"/>
                <w:szCs w:val="14"/>
                <w:lang w:eastAsia="ko-KR"/>
              </w:rPr>
              <w:t xml:space="preserve">Total </w:t>
            </w:r>
          </w:p>
          <w:p w14:paraId="103CC6D8" w14:textId="77777777" w:rsidR="00ED31C5" w:rsidRPr="00867B5F" w:rsidRDefault="00ED31C5" w:rsidP="00573A4F">
            <w:pPr>
              <w:spacing w:after="0" w:line="240" w:lineRule="auto"/>
              <w:jc w:val="center"/>
              <w:rPr>
                <w:b/>
                <w:bCs/>
                <w:sz w:val="12"/>
                <w:szCs w:val="12"/>
                <w:lang w:eastAsia="ko-KR"/>
              </w:rPr>
            </w:pPr>
            <w:r w:rsidRPr="00867B5F">
              <w:rPr>
                <w:b/>
                <w:bCs/>
                <w:sz w:val="14"/>
                <w:szCs w:val="14"/>
                <w:lang w:eastAsia="ko-KR"/>
              </w:rPr>
              <w:t>(n (%))</w:t>
            </w:r>
          </w:p>
        </w:tc>
      </w:tr>
      <w:tr w:rsidR="00ED31C5" w:rsidRPr="00867B5F" w14:paraId="1C7BC3B7" w14:textId="77777777" w:rsidTr="00850876">
        <w:trPr>
          <w:trHeight w:val="40"/>
        </w:trPr>
        <w:tc>
          <w:tcPr>
            <w:tcW w:w="1818" w:type="dxa"/>
            <w:gridSpan w:val="2"/>
            <w:vMerge/>
            <w:tcBorders>
              <w:top w:val="single" w:sz="8" w:space="0" w:color="000000"/>
              <w:left w:val="single" w:sz="8" w:space="0" w:color="000000"/>
              <w:bottom w:val="single" w:sz="8" w:space="0" w:color="000000"/>
              <w:right w:val="single" w:sz="8" w:space="0" w:color="000000"/>
            </w:tcBorders>
            <w:vAlign w:val="center"/>
          </w:tcPr>
          <w:p w14:paraId="022FA1C6" w14:textId="77777777" w:rsidR="00ED31C5" w:rsidRPr="00867B5F" w:rsidRDefault="00ED31C5" w:rsidP="00573A4F">
            <w:pPr>
              <w:spacing w:after="0" w:line="240" w:lineRule="auto"/>
              <w:rPr>
                <w:b/>
                <w:bCs/>
                <w:sz w:val="14"/>
                <w:szCs w:val="14"/>
                <w:lang w:eastAsia="ko-KR"/>
              </w:rPr>
            </w:pPr>
          </w:p>
        </w:tc>
        <w:tc>
          <w:tcPr>
            <w:tcW w:w="713" w:type="dxa"/>
            <w:gridSpan w:val="2"/>
            <w:vMerge/>
            <w:tcBorders>
              <w:bottom w:val="single" w:sz="8" w:space="0" w:color="000000"/>
            </w:tcBorders>
            <w:shd w:val="clear" w:color="auto" w:fill="767171" w:themeFill="background2" w:themeFillShade="80"/>
            <w:vAlign w:val="center"/>
          </w:tcPr>
          <w:p w14:paraId="785DCDA4" w14:textId="77777777" w:rsidR="00ED31C5" w:rsidRPr="00867B5F" w:rsidRDefault="00ED31C5" w:rsidP="00573A4F">
            <w:pPr>
              <w:spacing w:after="0" w:line="240" w:lineRule="auto"/>
              <w:rPr>
                <w:sz w:val="14"/>
                <w:szCs w:val="14"/>
                <w:lang w:eastAsia="ko-KR"/>
              </w:rPr>
            </w:pPr>
          </w:p>
        </w:tc>
        <w:tc>
          <w:tcPr>
            <w:tcW w:w="796" w:type="dxa"/>
            <w:gridSpan w:val="4"/>
            <w:vMerge/>
            <w:tcBorders>
              <w:bottom w:val="single" w:sz="8" w:space="0" w:color="000000"/>
            </w:tcBorders>
            <w:shd w:val="clear" w:color="auto" w:fill="767171" w:themeFill="background2" w:themeFillShade="80"/>
            <w:vAlign w:val="center"/>
          </w:tcPr>
          <w:p w14:paraId="41A70CEF" w14:textId="77777777" w:rsidR="00ED31C5" w:rsidRPr="00867B5F" w:rsidRDefault="00ED31C5" w:rsidP="00573A4F">
            <w:pPr>
              <w:spacing w:after="0" w:line="240" w:lineRule="auto"/>
              <w:rPr>
                <w:sz w:val="14"/>
                <w:szCs w:val="14"/>
                <w:lang w:eastAsia="ko-KR"/>
              </w:rPr>
            </w:pPr>
          </w:p>
        </w:tc>
        <w:tc>
          <w:tcPr>
            <w:tcW w:w="567" w:type="dxa"/>
            <w:gridSpan w:val="2"/>
            <w:vMerge/>
            <w:tcBorders>
              <w:bottom w:val="single" w:sz="8" w:space="0" w:color="000000"/>
            </w:tcBorders>
            <w:shd w:val="clear" w:color="auto" w:fill="767171" w:themeFill="background2" w:themeFillShade="80"/>
            <w:vAlign w:val="center"/>
          </w:tcPr>
          <w:p w14:paraId="40A7FD13" w14:textId="77777777" w:rsidR="00ED31C5" w:rsidRPr="00867B5F" w:rsidRDefault="00ED31C5" w:rsidP="00573A4F">
            <w:pPr>
              <w:spacing w:after="0" w:line="240" w:lineRule="auto"/>
              <w:rPr>
                <w:sz w:val="14"/>
                <w:szCs w:val="14"/>
                <w:lang w:eastAsia="ko-KR"/>
              </w:rPr>
            </w:pPr>
          </w:p>
        </w:tc>
        <w:tc>
          <w:tcPr>
            <w:tcW w:w="986" w:type="dxa"/>
            <w:gridSpan w:val="4"/>
            <w:tcBorders>
              <w:bottom w:val="single" w:sz="8" w:space="0" w:color="000000"/>
            </w:tcBorders>
            <w:shd w:val="clear" w:color="auto" w:fill="A6A6A6" w:themeFill="background1" w:themeFillShade="A6"/>
            <w:vAlign w:val="center"/>
          </w:tcPr>
          <w:p w14:paraId="07A489FD" w14:textId="77777777" w:rsidR="00ED31C5" w:rsidRPr="00867B5F" w:rsidRDefault="00ED31C5" w:rsidP="00573A4F">
            <w:pPr>
              <w:spacing w:after="0" w:line="240" w:lineRule="auto"/>
              <w:rPr>
                <w:sz w:val="12"/>
                <w:szCs w:val="12"/>
                <w:lang w:eastAsia="ko-KR"/>
              </w:rPr>
            </w:pPr>
            <w:r w:rsidRPr="00867B5F">
              <w:rPr>
                <w:sz w:val="14"/>
                <w:szCs w:val="14"/>
                <w:lang w:eastAsia="ko-KR"/>
              </w:rPr>
              <w:t>BPD 28d</w:t>
            </w:r>
          </w:p>
        </w:tc>
        <w:tc>
          <w:tcPr>
            <w:tcW w:w="985" w:type="dxa"/>
            <w:gridSpan w:val="5"/>
            <w:tcBorders>
              <w:bottom w:val="single" w:sz="8" w:space="0" w:color="000000"/>
            </w:tcBorders>
            <w:shd w:val="clear" w:color="auto" w:fill="A6A6A6" w:themeFill="background1" w:themeFillShade="A6"/>
            <w:vAlign w:val="center"/>
          </w:tcPr>
          <w:p w14:paraId="4E4E5858" w14:textId="77777777" w:rsidR="00ED31C5" w:rsidRPr="00867B5F" w:rsidRDefault="00ED31C5" w:rsidP="00573A4F">
            <w:pPr>
              <w:spacing w:after="0" w:line="240" w:lineRule="auto"/>
              <w:rPr>
                <w:sz w:val="12"/>
                <w:szCs w:val="12"/>
                <w:lang w:eastAsia="ko-KR"/>
              </w:rPr>
            </w:pPr>
            <w:r w:rsidRPr="00867B5F">
              <w:rPr>
                <w:sz w:val="14"/>
                <w:szCs w:val="14"/>
                <w:lang w:eastAsia="ko-KR"/>
              </w:rPr>
              <w:t>BPD 36w</w:t>
            </w:r>
          </w:p>
        </w:tc>
        <w:tc>
          <w:tcPr>
            <w:tcW w:w="702" w:type="dxa"/>
            <w:gridSpan w:val="4"/>
            <w:vMerge/>
            <w:tcBorders>
              <w:top w:val="single" w:sz="8" w:space="0" w:color="000000"/>
              <w:bottom w:val="single" w:sz="8" w:space="0" w:color="000000"/>
            </w:tcBorders>
            <w:shd w:val="clear" w:color="auto" w:fill="767171" w:themeFill="background2" w:themeFillShade="80"/>
            <w:vAlign w:val="center"/>
          </w:tcPr>
          <w:p w14:paraId="2EA012F8" w14:textId="77777777" w:rsidR="00ED31C5" w:rsidRPr="00867B5F" w:rsidRDefault="00ED31C5" w:rsidP="00573A4F">
            <w:pPr>
              <w:spacing w:after="0" w:line="240" w:lineRule="auto"/>
              <w:rPr>
                <w:sz w:val="12"/>
                <w:szCs w:val="12"/>
                <w:lang w:eastAsia="ko-KR"/>
              </w:rPr>
            </w:pPr>
          </w:p>
        </w:tc>
        <w:tc>
          <w:tcPr>
            <w:tcW w:w="783" w:type="dxa"/>
            <w:gridSpan w:val="3"/>
            <w:vMerge/>
            <w:tcBorders>
              <w:top w:val="single" w:sz="8" w:space="0" w:color="000000"/>
              <w:bottom w:val="single" w:sz="8" w:space="0" w:color="000000"/>
            </w:tcBorders>
            <w:vAlign w:val="center"/>
          </w:tcPr>
          <w:p w14:paraId="4E047641" w14:textId="77777777" w:rsidR="00ED31C5" w:rsidRPr="00867B5F" w:rsidRDefault="00ED31C5" w:rsidP="00573A4F">
            <w:pPr>
              <w:spacing w:after="0" w:line="240" w:lineRule="auto"/>
              <w:rPr>
                <w:sz w:val="12"/>
                <w:szCs w:val="12"/>
                <w:lang w:eastAsia="ko-KR"/>
              </w:rPr>
            </w:pPr>
          </w:p>
        </w:tc>
        <w:tc>
          <w:tcPr>
            <w:tcW w:w="846" w:type="dxa"/>
            <w:gridSpan w:val="4"/>
            <w:vMerge/>
            <w:tcBorders>
              <w:top w:val="single" w:sz="8" w:space="0" w:color="000000"/>
              <w:bottom w:val="single" w:sz="8" w:space="0" w:color="000000"/>
            </w:tcBorders>
            <w:vAlign w:val="center"/>
          </w:tcPr>
          <w:p w14:paraId="1C39845E" w14:textId="77777777" w:rsidR="00ED31C5" w:rsidRPr="00867B5F" w:rsidRDefault="00ED31C5" w:rsidP="00573A4F">
            <w:pPr>
              <w:spacing w:after="0" w:line="240" w:lineRule="auto"/>
              <w:rPr>
                <w:sz w:val="12"/>
                <w:szCs w:val="12"/>
                <w:lang w:eastAsia="ko-KR"/>
              </w:rPr>
            </w:pPr>
          </w:p>
        </w:tc>
        <w:tc>
          <w:tcPr>
            <w:tcW w:w="1130" w:type="dxa"/>
            <w:gridSpan w:val="3"/>
            <w:vMerge/>
            <w:tcBorders>
              <w:top w:val="single" w:sz="8" w:space="0" w:color="000000"/>
              <w:bottom w:val="single" w:sz="8" w:space="0" w:color="000000"/>
            </w:tcBorders>
            <w:vAlign w:val="center"/>
          </w:tcPr>
          <w:p w14:paraId="6597BB13" w14:textId="77777777" w:rsidR="00ED31C5" w:rsidRPr="00867B5F" w:rsidRDefault="00ED31C5" w:rsidP="00573A4F">
            <w:pPr>
              <w:spacing w:after="0" w:line="240" w:lineRule="auto"/>
              <w:rPr>
                <w:sz w:val="12"/>
                <w:szCs w:val="12"/>
                <w:lang w:eastAsia="ko-KR"/>
              </w:rPr>
            </w:pPr>
          </w:p>
        </w:tc>
        <w:tc>
          <w:tcPr>
            <w:tcW w:w="1268" w:type="dxa"/>
            <w:gridSpan w:val="5"/>
            <w:vMerge/>
            <w:tcBorders>
              <w:top w:val="single" w:sz="8" w:space="0" w:color="000000"/>
              <w:bottom w:val="single" w:sz="8" w:space="0" w:color="000000"/>
            </w:tcBorders>
            <w:vAlign w:val="center"/>
          </w:tcPr>
          <w:p w14:paraId="08F0B933" w14:textId="77777777" w:rsidR="00ED31C5" w:rsidRPr="00867B5F" w:rsidRDefault="00ED31C5" w:rsidP="00573A4F">
            <w:pPr>
              <w:spacing w:after="0" w:line="240" w:lineRule="auto"/>
              <w:rPr>
                <w:sz w:val="12"/>
                <w:szCs w:val="12"/>
                <w:lang w:eastAsia="ko-KR"/>
              </w:rPr>
            </w:pPr>
          </w:p>
        </w:tc>
        <w:tc>
          <w:tcPr>
            <w:tcW w:w="742" w:type="dxa"/>
            <w:gridSpan w:val="4"/>
            <w:vMerge/>
            <w:tcBorders>
              <w:top w:val="single" w:sz="8" w:space="0" w:color="000000"/>
              <w:bottom w:val="single" w:sz="8" w:space="0" w:color="000000"/>
            </w:tcBorders>
            <w:vAlign w:val="center"/>
          </w:tcPr>
          <w:p w14:paraId="15FD7F38" w14:textId="77777777" w:rsidR="00ED31C5" w:rsidRPr="00867B5F" w:rsidRDefault="00ED31C5" w:rsidP="00573A4F">
            <w:pPr>
              <w:spacing w:after="0" w:line="240" w:lineRule="auto"/>
              <w:rPr>
                <w:sz w:val="12"/>
                <w:szCs w:val="12"/>
                <w:lang w:eastAsia="ko-KR"/>
              </w:rPr>
            </w:pPr>
          </w:p>
        </w:tc>
        <w:tc>
          <w:tcPr>
            <w:tcW w:w="953" w:type="dxa"/>
            <w:gridSpan w:val="4"/>
            <w:vMerge/>
            <w:tcBorders>
              <w:top w:val="single" w:sz="8" w:space="0" w:color="000000"/>
              <w:bottom w:val="single" w:sz="8" w:space="0" w:color="000000"/>
            </w:tcBorders>
            <w:vAlign w:val="center"/>
          </w:tcPr>
          <w:p w14:paraId="390648D5" w14:textId="77777777" w:rsidR="00ED31C5" w:rsidRPr="00867B5F" w:rsidRDefault="00ED31C5" w:rsidP="00573A4F">
            <w:pPr>
              <w:spacing w:after="0" w:line="240" w:lineRule="auto"/>
              <w:rPr>
                <w:sz w:val="12"/>
                <w:szCs w:val="12"/>
                <w:lang w:eastAsia="ko-KR"/>
              </w:rPr>
            </w:pPr>
          </w:p>
        </w:tc>
        <w:tc>
          <w:tcPr>
            <w:tcW w:w="707" w:type="dxa"/>
            <w:gridSpan w:val="3"/>
            <w:vMerge/>
            <w:tcBorders>
              <w:top w:val="single" w:sz="8" w:space="0" w:color="000000"/>
              <w:bottom w:val="single" w:sz="8" w:space="0" w:color="000000"/>
            </w:tcBorders>
            <w:vAlign w:val="center"/>
          </w:tcPr>
          <w:p w14:paraId="4124E3C7" w14:textId="77777777" w:rsidR="00ED31C5" w:rsidRPr="00867B5F" w:rsidRDefault="00ED31C5" w:rsidP="00573A4F">
            <w:pPr>
              <w:spacing w:after="0" w:line="240" w:lineRule="auto"/>
              <w:rPr>
                <w:sz w:val="12"/>
                <w:szCs w:val="12"/>
                <w:lang w:eastAsia="ko-KR"/>
              </w:rPr>
            </w:pPr>
          </w:p>
        </w:tc>
        <w:tc>
          <w:tcPr>
            <w:tcW w:w="568" w:type="dxa"/>
            <w:gridSpan w:val="2"/>
            <w:vMerge/>
            <w:tcBorders>
              <w:top w:val="single" w:sz="8" w:space="0" w:color="000000"/>
              <w:bottom w:val="single" w:sz="8" w:space="0" w:color="000000"/>
            </w:tcBorders>
            <w:vAlign w:val="center"/>
          </w:tcPr>
          <w:p w14:paraId="3F431F50" w14:textId="77777777" w:rsidR="00ED31C5" w:rsidRPr="00867B5F" w:rsidRDefault="00ED31C5" w:rsidP="00573A4F">
            <w:pPr>
              <w:spacing w:after="0" w:line="240" w:lineRule="auto"/>
              <w:rPr>
                <w:sz w:val="12"/>
                <w:szCs w:val="12"/>
                <w:lang w:eastAsia="ko-KR"/>
              </w:rPr>
            </w:pPr>
          </w:p>
        </w:tc>
        <w:tc>
          <w:tcPr>
            <w:tcW w:w="951" w:type="dxa"/>
            <w:gridSpan w:val="5"/>
            <w:vMerge/>
            <w:tcBorders>
              <w:top w:val="single" w:sz="8" w:space="0" w:color="000000"/>
              <w:bottom w:val="single" w:sz="8" w:space="0" w:color="000000"/>
            </w:tcBorders>
            <w:vAlign w:val="center"/>
          </w:tcPr>
          <w:p w14:paraId="0D15079F" w14:textId="77777777" w:rsidR="00ED31C5" w:rsidRPr="00867B5F" w:rsidRDefault="00ED31C5" w:rsidP="00573A4F">
            <w:pPr>
              <w:spacing w:after="0" w:line="240" w:lineRule="auto"/>
              <w:rPr>
                <w:sz w:val="12"/>
                <w:szCs w:val="12"/>
                <w:lang w:eastAsia="ko-KR"/>
              </w:rPr>
            </w:pPr>
          </w:p>
        </w:tc>
        <w:tc>
          <w:tcPr>
            <w:tcW w:w="884" w:type="dxa"/>
            <w:gridSpan w:val="3"/>
            <w:vMerge/>
            <w:tcBorders>
              <w:top w:val="single" w:sz="8" w:space="0" w:color="000000"/>
              <w:bottom w:val="single" w:sz="8" w:space="0" w:color="000000"/>
              <w:right w:val="single" w:sz="4" w:space="0" w:color="000000"/>
            </w:tcBorders>
            <w:vAlign w:val="center"/>
          </w:tcPr>
          <w:p w14:paraId="7AD22424" w14:textId="77777777" w:rsidR="00ED31C5" w:rsidRPr="00867B5F" w:rsidRDefault="00ED31C5" w:rsidP="00573A4F">
            <w:pPr>
              <w:spacing w:after="0" w:line="240" w:lineRule="auto"/>
              <w:rPr>
                <w:sz w:val="12"/>
                <w:szCs w:val="12"/>
                <w:lang w:eastAsia="ko-KR"/>
              </w:rPr>
            </w:pPr>
          </w:p>
        </w:tc>
        <w:tc>
          <w:tcPr>
            <w:tcW w:w="848" w:type="dxa"/>
            <w:gridSpan w:val="4"/>
            <w:vMerge/>
            <w:tcBorders>
              <w:left w:val="single" w:sz="4" w:space="0" w:color="000000"/>
              <w:right w:val="single" w:sz="8" w:space="0" w:color="000000"/>
            </w:tcBorders>
            <w:vAlign w:val="center"/>
          </w:tcPr>
          <w:p w14:paraId="6AC180EC" w14:textId="77777777" w:rsidR="00ED31C5" w:rsidRPr="00867B5F" w:rsidRDefault="00ED31C5" w:rsidP="00573A4F">
            <w:pPr>
              <w:spacing w:after="0" w:line="240" w:lineRule="auto"/>
              <w:jc w:val="center"/>
              <w:rPr>
                <w:b/>
                <w:bCs/>
                <w:sz w:val="12"/>
                <w:szCs w:val="12"/>
                <w:lang w:eastAsia="ko-KR"/>
              </w:rPr>
            </w:pPr>
          </w:p>
        </w:tc>
      </w:tr>
      <w:tr w:rsidR="00ED31C5" w:rsidRPr="00867B5F" w14:paraId="3EEF585F"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530FFF1F" w14:textId="77777777" w:rsidR="00ED31C5" w:rsidRPr="00867B5F" w:rsidRDefault="00ED31C5" w:rsidP="00573A4F">
            <w:pPr>
              <w:spacing w:after="0" w:line="240" w:lineRule="auto"/>
              <w:rPr>
                <w:b/>
                <w:bCs/>
                <w:sz w:val="14"/>
                <w:szCs w:val="14"/>
                <w:u w:val="single"/>
                <w:lang w:eastAsia="ko-KR"/>
              </w:rPr>
            </w:pPr>
            <w:r w:rsidRPr="00867B5F">
              <w:rPr>
                <w:sz w:val="14"/>
                <w:szCs w:val="14"/>
                <w:lang w:eastAsia="ko-KR"/>
              </w:rPr>
              <w:t>No predictors considered</w:t>
            </w:r>
          </w:p>
        </w:tc>
        <w:tc>
          <w:tcPr>
            <w:tcW w:w="713" w:type="dxa"/>
            <w:gridSpan w:val="2"/>
            <w:vAlign w:val="center"/>
          </w:tcPr>
          <w:p w14:paraId="27BB3895"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9</w:t>
            </w:r>
          </w:p>
        </w:tc>
        <w:tc>
          <w:tcPr>
            <w:tcW w:w="796" w:type="dxa"/>
            <w:gridSpan w:val="4"/>
            <w:shd w:val="clear" w:color="auto" w:fill="D0CECE" w:themeFill="background2" w:themeFillShade="E6"/>
            <w:vAlign w:val="center"/>
          </w:tcPr>
          <w:p w14:paraId="54766A52"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60</w:t>
            </w:r>
          </w:p>
        </w:tc>
        <w:tc>
          <w:tcPr>
            <w:tcW w:w="567" w:type="dxa"/>
            <w:gridSpan w:val="2"/>
            <w:vAlign w:val="center"/>
          </w:tcPr>
          <w:p w14:paraId="5DD99C7C"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13</w:t>
            </w:r>
          </w:p>
        </w:tc>
        <w:tc>
          <w:tcPr>
            <w:tcW w:w="986" w:type="dxa"/>
            <w:gridSpan w:val="4"/>
            <w:shd w:val="clear" w:color="auto" w:fill="D0CECE" w:themeFill="background2" w:themeFillShade="E6"/>
            <w:vAlign w:val="center"/>
          </w:tcPr>
          <w:p w14:paraId="005532F1"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13</w:t>
            </w:r>
          </w:p>
        </w:tc>
        <w:tc>
          <w:tcPr>
            <w:tcW w:w="985" w:type="dxa"/>
            <w:gridSpan w:val="5"/>
            <w:shd w:val="clear" w:color="auto" w:fill="D0CECE" w:themeFill="background2" w:themeFillShade="E6"/>
            <w:vAlign w:val="center"/>
          </w:tcPr>
          <w:p w14:paraId="5F8FFE9F"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13</w:t>
            </w:r>
          </w:p>
        </w:tc>
        <w:tc>
          <w:tcPr>
            <w:tcW w:w="702" w:type="dxa"/>
            <w:gridSpan w:val="4"/>
            <w:shd w:val="clear" w:color="auto" w:fill="auto"/>
            <w:vAlign w:val="center"/>
          </w:tcPr>
          <w:p w14:paraId="32280703" w14:textId="77777777" w:rsidR="00ED31C5" w:rsidRPr="00867B5F" w:rsidRDefault="00ED31C5" w:rsidP="00573A4F">
            <w:pPr>
              <w:spacing w:after="0" w:line="240" w:lineRule="auto"/>
              <w:jc w:val="center"/>
              <w:rPr>
                <w:b/>
                <w:bCs/>
                <w:sz w:val="14"/>
                <w:szCs w:val="14"/>
                <w:u w:val="single"/>
                <w:lang w:eastAsia="ko-KR"/>
              </w:rPr>
            </w:pPr>
            <w:r w:rsidRPr="00867B5F">
              <w:rPr>
                <w:sz w:val="12"/>
                <w:szCs w:val="12"/>
                <w:lang w:eastAsia="ko-KR"/>
              </w:rPr>
              <w:t>12</w:t>
            </w:r>
          </w:p>
        </w:tc>
        <w:tc>
          <w:tcPr>
            <w:tcW w:w="783" w:type="dxa"/>
            <w:gridSpan w:val="3"/>
            <w:shd w:val="clear" w:color="000000" w:fill="D0CECE"/>
            <w:vAlign w:val="center"/>
          </w:tcPr>
          <w:p w14:paraId="44A1B982"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NA</w:t>
            </w:r>
          </w:p>
        </w:tc>
        <w:tc>
          <w:tcPr>
            <w:tcW w:w="846" w:type="dxa"/>
            <w:gridSpan w:val="4"/>
            <w:tcBorders>
              <w:top w:val="single" w:sz="4" w:space="0" w:color="000000"/>
            </w:tcBorders>
            <w:shd w:val="clear" w:color="auto" w:fill="auto"/>
            <w:vAlign w:val="center"/>
          </w:tcPr>
          <w:p w14:paraId="0B568BA5"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NA</w:t>
            </w:r>
          </w:p>
        </w:tc>
        <w:tc>
          <w:tcPr>
            <w:tcW w:w="1130" w:type="dxa"/>
            <w:gridSpan w:val="3"/>
            <w:tcBorders>
              <w:top w:val="single" w:sz="4" w:space="0" w:color="000000"/>
            </w:tcBorders>
            <w:shd w:val="clear" w:color="000000" w:fill="D0CECE"/>
            <w:vAlign w:val="center"/>
          </w:tcPr>
          <w:p w14:paraId="1237DD23"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NA</w:t>
            </w:r>
          </w:p>
        </w:tc>
        <w:tc>
          <w:tcPr>
            <w:tcW w:w="1268" w:type="dxa"/>
            <w:gridSpan w:val="5"/>
            <w:shd w:val="clear" w:color="auto" w:fill="auto"/>
            <w:vAlign w:val="center"/>
          </w:tcPr>
          <w:p w14:paraId="042B30EE"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NA</w:t>
            </w:r>
          </w:p>
        </w:tc>
        <w:tc>
          <w:tcPr>
            <w:tcW w:w="742" w:type="dxa"/>
            <w:gridSpan w:val="4"/>
            <w:shd w:val="clear" w:color="000000" w:fill="D0CECE"/>
            <w:vAlign w:val="center"/>
          </w:tcPr>
          <w:p w14:paraId="0800CA32"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NA</w:t>
            </w:r>
          </w:p>
        </w:tc>
        <w:tc>
          <w:tcPr>
            <w:tcW w:w="953" w:type="dxa"/>
            <w:gridSpan w:val="4"/>
            <w:shd w:val="clear" w:color="auto" w:fill="auto"/>
            <w:vAlign w:val="center"/>
          </w:tcPr>
          <w:p w14:paraId="21598854"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NA</w:t>
            </w:r>
          </w:p>
        </w:tc>
        <w:tc>
          <w:tcPr>
            <w:tcW w:w="707" w:type="dxa"/>
            <w:gridSpan w:val="3"/>
            <w:shd w:val="clear" w:color="000000" w:fill="D0CECE"/>
            <w:vAlign w:val="center"/>
          </w:tcPr>
          <w:p w14:paraId="02CFBFC8"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NA</w:t>
            </w:r>
          </w:p>
        </w:tc>
        <w:tc>
          <w:tcPr>
            <w:tcW w:w="568" w:type="dxa"/>
            <w:gridSpan w:val="2"/>
            <w:shd w:val="clear" w:color="auto" w:fill="auto"/>
            <w:vAlign w:val="center"/>
          </w:tcPr>
          <w:p w14:paraId="76FD1725"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NA</w:t>
            </w:r>
          </w:p>
        </w:tc>
        <w:tc>
          <w:tcPr>
            <w:tcW w:w="951" w:type="dxa"/>
            <w:gridSpan w:val="5"/>
            <w:shd w:val="clear" w:color="000000" w:fill="D0CECE"/>
            <w:vAlign w:val="center"/>
          </w:tcPr>
          <w:p w14:paraId="666DEF30"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NA</w:t>
            </w:r>
          </w:p>
        </w:tc>
        <w:tc>
          <w:tcPr>
            <w:tcW w:w="884" w:type="dxa"/>
            <w:gridSpan w:val="3"/>
            <w:tcBorders>
              <w:right w:val="single" w:sz="4" w:space="0" w:color="000000"/>
            </w:tcBorders>
            <w:shd w:val="clear" w:color="auto" w:fill="auto"/>
            <w:vAlign w:val="center"/>
          </w:tcPr>
          <w:p w14:paraId="227DE1E0"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NA</w:t>
            </w:r>
          </w:p>
        </w:tc>
        <w:tc>
          <w:tcPr>
            <w:tcW w:w="848" w:type="dxa"/>
            <w:gridSpan w:val="4"/>
            <w:vMerge/>
            <w:tcBorders>
              <w:left w:val="single" w:sz="4" w:space="0" w:color="000000"/>
              <w:right w:val="single" w:sz="8" w:space="0" w:color="000000"/>
            </w:tcBorders>
            <w:shd w:val="clear" w:color="auto" w:fill="D0CECE" w:themeFill="background2" w:themeFillShade="E6"/>
            <w:vAlign w:val="center"/>
          </w:tcPr>
          <w:p w14:paraId="524F1542" w14:textId="77777777" w:rsidR="00ED31C5" w:rsidRPr="00867B5F" w:rsidRDefault="00ED31C5" w:rsidP="00573A4F">
            <w:pPr>
              <w:spacing w:after="0" w:line="240" w:lineRule="auto"/>
              <w:jc w:val="center"/>
              <w:rPr>
                <w:rFonts w:ascii="Calibri" w:hAnsi="Calibri" w:cs="Calibri"/>
                <w:sz w:val="18"/>
                <w:szCs w:val="18"/>
                <w:lang w:eastAsia="ko-KR"/>
              </w:rPr>
            </w:pPr>
          </w:p>
        </w:tc>
      </w:tr>
      <w:tr w:rsidR="00ED31C5" w:rsidRPr="00867B5F" w14:paraId="134D5BA1"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7F1E14B7" w14:textId="77777777" w:rsidR="00ED31C5" w:rsidRPr="00867B5F" w:rsidRDefault="00ED31C5" w:rsidP="00573A4F">
            <w:pPr>
              <w:spacing w:after="0" w:line="240" w:lineRule="auto"/>
              <w:rPr>
                <w:b/>
                <w:bCs/>
                <w:sz w:val="14"/>
                <w:szCs w:val="14"/>
                <w:u w:val="single"/>
                <w:lang w:eastAsia="ko-KR"/>
              </w:rPr>
            </w:pPr>
            <w:r w:rsidRPr="00867B5F">
              <w:rPr>
                <w:sz w:val="14"/>
                <w:szCs w:val="14"/>
                <w:lang w:eastAsia="ko-KR"/>
              </w:rPr>
              <w:t>No predictors used</w:t>
            </w:r>
          </w:p>
        </w:tc>
        <w:tc>
          <w:tcPr>
            <w:tcW w:w="713" w:type="dxa"/>
            <w:gridSpan w:val="2"/>
            <w:vAlign w:val="center"/>
          </w:tcPr>
          <w:p w14:paraId="400DB960"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2</w:t>
            </w:r>
          </w:p>
        </w:tc>
        <w:tc>
          <w:tcPr>
            <w:tcW w:w="796" w:type="dxa"/>
            <w:gridSpan w:val="4"/>
            <w:shd w:val="clear" w:color="auto" w:fill="D0CECE" w:themeFill="background2" w:themeFillShade="E6"/>
            <w:vAlign w:val="center"/>
          </w:tcPr>
          <w:p w14:paraId="698D6C51"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3</w:t>
            </w:r>
          </w:p>
        </w:tc>
        <w:tc>
          <w:tcPr>
            <w:tcW w:w="567" w:type="dxa"/>
            <w:gridSpan w:val="2"/>
            <w:vAlign w:val="center"/>
          </w:tcPr>
          <w:p w14:paraId="71815476"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6</w:t>
            </w:r>
          </w:p>
        </w:tc>
        <w:tc>
          <w:tcPr>
            <w:tcW w:w="986" w:type="dxa"/>
            <w:gridSpan w:val="4"/>
            <w:shd w:val="clear" w:color="auto" w:fill="D0CECE" w:themeFill="background2" w:themeFillShade="E6"/>
            <w:vAlign w:val="center"/>
          </w:tcPr>
          <w:p w14:paraId="0992286F"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5</w:t>
            </w:r>
          </w:p>
        </w:tc>
        <w:tc>
          <w:tcPr>
            <w:tcW w:w="985" w:type="dxa"/>
            <w:gridSpan w:val="5"/>
            <w:shd w:val="clear" w:color="auto" w:fill="D0CECE" w:themeFill="background2" w:themeFillShade="E6"/>
            <w:vAlign w:val="center"/>
          </w:tcPr>
          <w:p w14:paraId="4725DDA6"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7</w:t>
            </w:r>
          </w:p>
        </w:tc>
        <w:tc>
          <w:tcPr>
            <w:tcW w:w="702" w:type="dxa"/>
            <w:gridSpan w:val="4"/>
            <w:shd w:val="clear" w:color="auto" w:fill="auto"/>
            <w:vAlign w:val="center"/>
          </w:tcPr>
          <w:p w14:paraId="12B51368" w14:textId="77777777" w:rsidR="00ED31C5" w:rsidRPr="00867B5F" w:rsidRDefault="00ED31C5" w:rsidP="00573A4F">
            <w:pPr>
              <w:spacing w:after="0" w:line="240" w:lineRule="auto"/>
              <w:jc w:val="center"/>
              <w:rPr>
                <w:b/>
                <w:bCs/>
                <w:sz w:val="14"/>
                <w:szCs w:val="14"/>
                <w:u w:val="single"/>
                <w:lang w:eastAsia="ko-KR"/>
              </w:rPr>
            </w:pPr>
            <w:r w:rsidRPr="00867B5F">
              <w:rPr>
                <w:sz w:val="12"/>
                <w:szCs w:val="12"/>
                <w:lang w:eastAsia="ko-KR"/>
              </w:rPr>
              <w:t>8</w:t>
            </w:r>
          </w:p>
        </w:tc>
        <w:tc>
          <w:tcPr>
            <w:tcW w:w="783" w:type="dxa"/>
            <w:gridSpan w:val="3"/>
            <w:shd w:val="clear" w:color="000000" w:fill="D0CECE"/>
            <w:vAlign w:val="center"/>
          </w:tcPr>
          <w:p w14:paraId="47B6380D"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6</w:t>
            </w:r>
          </w:p>
        </w:tc>
        <w:tc>
          <w:tcPr>
            <w:tcW w:w="846" w:type="dxa"/>
            <w:gridSpan w:val="4"/>
            <w:shd w:val="clear" w:color="auto" w:fill="auto"/>
            <w:vAlign w:val="center"/>
          </w:tcPr>
          <w:p w14:paraId="34911833"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4</w:t>
            </w:r>
          </w:p>
        </w:tc>
        <w:tc>
          <w:tcPr>
            <w:tcW w:w="1130" w:type="dxa"/>
            <w:gridSpan w:val="3"/>
            <w:shd w:val="clear" w:color="000000" w:fill="D0CECE"/>
            <w:vAlign w:val="center"/>
          </w:tcPr>
          <w:p w14:paraId="3D5A2F53"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2</w:t>
            </w:r>
          </w:p>
        </w:tc>
        <w:tc>
          <w:tcPr>
            <w:tcW w:w="1268" w:type="dxa"/>
            <w:gridSpan w:val="5"/>
            <w:shd w:val="clear" w:color="auto" w:fill="auto"/>
            <w:vAlign w:val="center"/>
          </w:tcPr>
          <w:p w14:paraId="47D651FA"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5</w:t>
            </w:r>
          </w:p>
        </w:tc>
        <w:tc>
          <w:tcPr>
            <w:tcW w:w="742" w:type="dxa"/>
            <w:gridSpan w:val="4"/>
            <w:shd w:val="clear" w:color="000000" w:fill="D0CECE"/>
            <w:vAlign w:val="center"/>
          </w:tcPr>
          <w:p w14:paraId="0413C0F6"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7</w:t>
            </w:r>
          </w:p>
        </w:tc>
        <w:tc>
          <w:tcPr>
            <w:tcW w:w="953" w:type="dxa"/>
            <w:gridSpan w:val="4"/>
            <w:shd w:val="clear" w:color="auto" w:fill="auto"/>
            <w:vAlign w:val="center"/>
          </w:tcPr>
          <w:p w14:paraId="04DE4861"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9</w:t>
            </w:r>
          </w:p>
        </w:tc>
        <w:tc>
          <w:tcPr>
            <w:tcW w:w="707" w:type="dxa"/>
            <w:gridSpan w:val="3"/>
            <w:shd w:val="clear" w:color="000000" w:fill="D0CECE"/>
            <w:vAlign w:val="center"/>
          </w:tcPr>
          <w:p w14:paraId="5E8B6EC1"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5</w:t>
            </w:r>
          </w:p>
        </w:tc>
        <w:tc>
          <w:tcPr>
            <w:tcW w:w="568" w:type="dxa"/>
            <w:gridSpan w:val="2"/>
            <w:shd w:val="clear" w:color="auto" w:fill="auto"/>
            <w:vAlign w:val="center"/>
          </w:tcPr>
          <w:p w14:paraId="2624C0D3"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3</w:t>
            </w:r>
          </w:p>
        </w:tc>
        <w:tc>
          <w:tcPr>
            <w:tcW w:w="951" w:type="dxa"/>
            <w:gridSpan w:val="5"/>
            <w:shd w:val="clear" w:color="000000" w:fill="D0CECE"/>
            <w:vAlign w:val="center"/>
          </w:tcPr>
          <w:p w14:paraId="6B0628E7"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3</w:t>
            </w:r>
          </w:p>
        </w:tc>
        <w:tc>
          <w:tcPr>
            <w:tcW w:w="884" w:type="dxa"/>
            <w:gridSpan w:val="3"/>
            <w:tcBorders>
              <w:right w:val="single" w:sz="4" w:space="0" w:color="000000"/>
            </w:tcBorders>
            <w:shd w:val="clear" w:color="auto" w:fill="auto"/>
            <w:vAlign w:val="center"/>
          </w:tcPr>
          <w:p w14:paraId="665C2658"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2</w:t>
            </w:r>
          </w:p>
        </w:tc>
        <w:tc>
          <w:tcPr>
            <w:tcW w:w="848" w:type="dxa"/>
            <w:gridSpan w:val="4"/>
            <w:vMerge/>
            <w:tcBorders>
              <w:left w:val="single" w:sz="4" w:space="0" w:color="000000"/>
              <w:right w:val="single" w:sz="8" w:space="0" w:color="000000"/>
            </w:tcBorders>
            <w:shd w:val="clear" w:color="auto" w:fill="D0CECE" w:themeFill="background2" w:themeFillShade="E6"/>
            <w:vAlign w:val="center"/>
          </w:tcPr>
          <w:p w14:paraId="7837E4B1" w14:textId="77777777" w:rsidR="00ED31C5" w:rsidRPr="00867B5F" w:rsidRDefault="00ED31C5" w:rsidP="00573A4F">
            <w:pPr>
              <w:spacing w:after="0" w:line="240" w:lineRule="auto"/>
              <w:jc w:val="center"/>
              <w:rPr>
                <w:rFonts w:ascii="Calibri" w:hAnsi="Calibri" w:cs="Calibri"/>
                <w:sz w:val="18"/>
                <w:szCs w:val="18"/>
                <w:lang w:eastAsia="ko-KR"/>
              </w:rPr>
            </w:pPr>
          </w:p>
        </w:tc>
      </w:tr>
      <w:tr w:rsidR="00ED31C5" w:rsidRPr="00867B5F" w14:paraId="21DA5100" w14:textId="77777777" w:rsidTr="00850876">
        <w:trPr>
          <w:trHeight w:hRule="exact" w:val="187"/>
        </w:trPr>
        <w:tc>
          <w:tcPr>
            <w:tcW w:w="1818" w:type="dxa"/>
            <w:gridSpan w:val="2"/>
            <w:tcBorders>
              <w:left w:val="single" w:sz="8" w:space="0" w:color="000000"/>
              <w:bottom w:val="single" w:sz="4" w:space="0" w:color="000000"/>
              <w:right w:val="single" w:sz="8" w:space="0" w:color="000000"/>
            </w:tcBorders>
            <w:shd w:val="clear" w:color="auto" w:fill="A6A6A6" w:themeFill="background1" w:themeFillShade="A6"/>
            <w:vAlign w:val="center"/>
          </w:tcPr>
          <w:p w14:paraId="19C0F6BF" w14:textId="77777777" w:rsidR="00ED31C5" w:rsidRPr="00867B5F" w:rsidRDefault="00ED31C5" w:rsidP="00573A4F">
            <w:pPr>
              <w:spacing w:after="0" w:line="240" w:lineRule="auto"/>
              <w:rPr>
                <w:b/>
                <w:bCs/>
                <w:sz w:val="14"/>
                <w:szCs w:val="14"/>
                <w:u w:val="single"/>
                <w:lang w:eastAsia="ko-KR"/>
              </w:rPr>
            </w:pPr>
            <w:r w:rsidRPr="00867B5F">
              <w:rPr>
                <w:sz w:val="14"/>
                <w:szCs w:val="14"/>
                <w:lang w:eastAsia="ko-KR"/>
              </w:rPr>
              <w:t>Age at prediction</w:t>
            </w:r>
          </w:p>
        </w:tc>
        <w:tc>
          <w:tcPr>
            <w:tcW w:w="713" w:type="dxa"/>
            <w:gridSpan w:val="2"/>
            <w:tcBorders>
              <w:bottom w:val="single" w:sz="4" w:space="0" w:color="000000"/>
            </w:tcBorders>
            <w:vAlign w:val="center"/>
          </w:tcPr>
          <w:p w14:paraId="1AC6CD43"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14d</w:t>
            </w:r>
          </w:p>
        </w:tc>
        <w:tc>
          <w:tcPr>
            <w:tcW w:w="796" w:type="dxa"/>
            <w:gridSpan w:val="4"/>
            <w:tcBorders>
              <w:bottom w:val="single" w:sz="4" w:space="0" w:color="000000"/>
            </w:tcBorders>
            <w:shd w:val="clear" w:color="auto" w:fill="D0CECE" w:themeFill="background2" w:themeFillShade="E6"/>
            <w:vAlign w:val="center"/>
          </w:tcPr>
          <w:p w14:paraId="57BD4EF1"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1d</w:t>
            </w:r>
          </w:p>
        </w:tc>
        <w:tc>
          <w:tcPr>
            <w:tcW w:w="567" w:type="dxa"/>
            <w:gridSpan w:val="2"/>
            <w:tcBorders>
              <w:bottom w:val="single" w:sz="4" w:space="0" w:color="000000"/>
            </w:tcBorders>
            <w:vAlign w:val="center"/>
          </w:tcPr>
          <w:p w14:paraId="148A57F5"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1d</w:t>
            </w:r>
          </w:p>
        </w:tc>
        <w:tc>
          <w:tcPr>
            <w:tcW w:w="986" w:type="dxa"/>
            <w:gridSpan w:val="4"/>
            <w:tcBorders>
              <w:bottom w:val="single" w:sz="4" w:space="0" w:color="000000"/>
            </w:tcBorders>
            <w:shd w:val="clear" w:color="auto" w:fill="D0CECE" w:themeFill="background2" w:themeFillShade="E6"/>
            <w:vAlign w:val="center"/>
          </w:tcPr>
          <w:p w14:paraId="1A5D14C5"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1h</w:t>
            </w:r>
          </w:p>
        </w:tc>
        <w:tc>
          <w:tcPr>
            <w:tcW w:w="985" w:type="dxa"/>
            <w:gridSpan w:val="5"/>
            <w:tcBorders>
              <w:bottom w:val="single" w:sz="4" w:space="0" w:color="000000"/>
            </w:tcBorders>
            <w:shd w:val="clear" w:color="auto" w:fill="D0CECE" w:themeFill="background2" w:themeFillShade="E6"/>
            <w:vAlign w:val="center"/>
          </w:tcPr>
          <w:p w14:paraId="7FF276F8"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1h</w:t>
            </w:r>
          </w:p>
        </w:tc>
        <w:tc>
          <w:tcPr>
            <w:tcW w:w="702" w:type="dxa"/>
            <w:gridSpan w:val="4"/>
            <w:tcBorders>
              <w:bottom w:val="single" w:sz="4" w:space="0" w:color="000000"/>
            </w:tcBorders>
            <w:shd w:val="clear" w:color="auto" w:fill="auto"/>
            <w:vAlign w:val="center"/>
          </w:tcPr>
          <w:p w14:paraId="13CB0B25" w14:textId="77777777" w:rsidR="00ED31C5" w:rsidRPr="00867B5F" w:rsidRDefault="00ED31C5" w:rsidP="00573A4F">
            <w:pPr>
              <w:spacing w:after="0" w:line="240" w:lineRule="auto"/>
              <w:jc w:val="center"/>
              <w:rPr>
                <w:b/>
                <w:bCs/>
                <w:sz w:val="14"/>
                <w:szCs w:val="14"/>
                <w:u w:val="single"/>
                <w:lang w:eastAsia="ko-KR"/>
              </w:rPr>
            </w:pPr>
            <w:r w:rsidRPr="00867B5F">
              <w:rPr>
                <w:sz w:val="12"/>
                <w:szCs w:val="12"/>
                <w:lang w:eastAsia="ko-KR"/>
              </w:rPr>
              <w:t>birth</w:t>
            </w:r>
          </w:p>
        </w:tc>
        <w:tc>
          <w:tcPr>
            <w:tcW w:w="783" w:type="dxa"/>
            <w:gridSpan w:val="3"/>
            <w:tcBorders>
              <w:bottom w:val="single" w:sz="4" w:space="0" w:color="000000"/>
            </w:tcBorders>
            <w:shd w:val="clear" w:color="000000" w:fill="D0CECE"/>
            <w:vAlign w:val="center"/>
          </w:tcPr>
          <w:p w14:paraId="6F775870"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12h</w:t>
            </w:r>
          </w:p>
        </w:tc>
        <w:tc>
          <w:tcPr>
            <w:tcW w:w="846" w:type="dxa"/>
            <w:gridSpan w:val="4"/>
            <w:tcBorders>
              <w:bottom w:val="single" w:sz="4" w:space="0" w:color="000000"/>
            </w:tcBorders>
            <w:shd w:val="clear" w:color="auto" w:fill="auto"/>
            <w:vAlign w:val="center"/>
          </w:tcPr>
          <w:p w14:paraId="5088C443"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12h</w:t>
            </w:r>
          </w:p>
        </w:tc>
        <w:tc>
          <w:tcPr>
            <w:tcW w:w="1130" w:type="dxa"/>
            <w:gridSpan w:val="3"/>
            <w:tcBorders>
              <w:bottom w:val="single" w:sz="4" w:space="0" w:color="000000"/>
            </w:tcBorders>
            <w:shd w:val="clear" w:color="000000" w:fill="D0CECE"/>
            <w:vAlign w:val="center"/>
          </w:tcPr>
          <w:p w14:paraId="29DE16AF"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Variable</w:t>
            </w:r>
          </w:p>
        </w:tc>
        <w:tc>
          <w:tcPr>
            <w:tcW w:w="1268" w:type="dxa"/>
            <w:gridSpan w:val="5"/>
            <w:tcBorders>
              <w:bottom w:val="single" w:sz="4" w:space="0" w:color="000000"/>
            </w:tcBorders>
            <w:shd w:val="clear" w:color="auto" w:fill="auto"/>
            <w:vAlign w:val="center"/>
          </w:tcPr>
          <w:p w14:paraId="4818F0F8"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Admission</w:t>
            </w:r>
          </w:p>
        </w:tc>
        <w:tc>
          <w:tcPr>
            <w:tcW w:w="742" w:type="dxa"/>
            <w:gridSpan w:val="4"/>
            <w:tcBorders>
              <w:bottom w:val="single" w:sz="4" w:space="0" w:color="000000"/>
            </w:tcBorders>
            <w:shd w:val="clear" w:color="000000" w:fill="D0CECE"/>
            <w:vAlign w:val="center"/>
          </w:tcPr>
          <w:p w14:paraId="7FE1392D"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12h</w:t>
            </w:r>
          </w:p>
        </w:tc>
        <w:tc>
          <w:tcPr>
            <w:tcW w:w="953" w:type="dxa"/>
            <w:gridSpan w:val="4"/>
            <w:tcBorders>
              <w:bottom w:val="single" w:sz="4" w:space="0" w:color="000000"/>
            </w:tcBorders>
            <w:shd w:val="clear" w:color="auto" w:fill="auto"/>
            <w:vAlign w:val="center"/>
          </w:tcPr>
          <w:p w14:paraId="7E5B6071"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12h</w:t>
            </w:r>
          </w:p>
        </w:tc>
        <w:tc>
          <w:tcPr>
            <w:tcW w:w="707" w:type="dxa"/>
            <w:gridSpan w:val="3"/>
            <w:tcBorders>
              <w:bottom w:val="single" w:sz="4" w:space="0" w:color="000000"/>
            </w:tcBorders>
            <w:shd w:val="clear" w:color="000000" w:fill="D0CECE"/>
            <w:vAlign w:val="center"/>
          </w:tcPr>
          <w:p w14:paraId="128FBAE0"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1h</w:t>
            </w:r>
          </w:p>
        </w:tc>
        <w:tc>
          <w:tcPr>
            <w:tcW w:w="568" w:type="dxa"/>
            <w:gridSpan w:val="2"/>
            <w:tcBorders>
              <w:bottom w:val="single" w:sz="4" w:space="0" w:color="000000"/>
            </w:tcBorders>
            <w:shd w:val="clear" w:color="auto" w:fill="auto"/>
            <w:vAlign w:val="center"/>
          </w:tcPr>
          <w:p w14:paraId="2F00E58A"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1, 7d</w:t>
            </w:r>
          </w:p>
        </w:tc>
        <w:tc>
          <w:tcPr>
            <w:tcW w:w="951" w:type="dxa"/>
            <w:gridSpan w:val="5"/>
            <w:tcBorders>
              <w:bottom w:val="single" w:sz="4" w:space="0" w:color="000000"/>
            </w:tcBorders>
            <w:shd w:val="clear" w:color="000000" w:fill="D0CECE"/>
            <w:vAlign w:val="center"/>
          </w:tcPr>
          <w:p w14:paraId="5072A185"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1d</w:t>
            </w:r>
          </w:p>
        </w:tc>
        <w:tc>
          <w:tcPr>
            <w:tcW w:w="884" w:type="dxa"/>
            <w:gridSpan w:val="3"/>
            <w:tcBorders>
              <w:bottom w:val="single" w:sz="4" w:space="0" w:color="000000"/>
              <w:right w:val="single" w:sz="4" w:space="0" w:color="000000"/>
            </w:tcBorders>
            <w:shd w:val="clear" w:color="auto" w:fill="auto"/>
            <w:vAlign w:val="center"/>
          </w:tcPr>
          <w:p w14:paraId="58AB429B" w14:textId="77777777" w:rsidR="00ED31C5" w:rsidRPr="00867B5F" w:rsidRDefault="00ED31C5" w:rsidP="00573A4F">
            <w:pPr>
              <w:spacing w:after="0" w:line="240" w:lineRule="auto"/>
              <w:jc w:val="center"/>
              <w:rPr>
                <w:rFonts w:ascii="Calibri" w:hAnsi="Calibri" w:cs="Calibri"/>
                <w:sz w:val="12"/>
                <w:szCs w:val="12"/>
                <w:lang w:eastAsia="ko-KR"/>
              </w:rPr>
            </w:pPr>
            <w:r w:rsidRPr="00867B5F">
              <w:rPr>
                <w:sz w:val="12"/>
                <w:szCs w:val="12"/>
                <w:lang w:eastAsia="ko-KR"/>
              </w:rPr>
              <w:t>7d</w:t>
            </w:r>
          </w:p>
        </w:tc>
        <w:tc>
          <w:tcPr>
            <w:tcW w:w="848" w:type="dxa"/>
            <w:gridSpan w:val="4"/>
            <w:vMerge/>
            <w:tcBorders>
              <w:left w:val="single" w:sz="4" w:space="0" w:color="000000"/>
              <w:bottom w:val="single" w:sz="4" w:space="0" w:color="000000"/>
              <w:right w:val="single" w:sz="8" w:space="0" w:color="000000"/>
            </w:tcBorders>
            <w:shd w:val="clear" w:color="auto" w:fill="D0CECE" w:themeFill="background2" w:themeFillShade="E6"/>
            <w:vAlign w:val="center"/>
          </w:tcPr>
          <w:p w14:paraId="3D27259A" w14:textId="77777777" w:rsidR="00ED31C5" w:rsidRPr="00867B5F" w:rsidRDefault="00ED31C5" w:rsidP="00573A4F">
            <w:pPr>
              <w:spacing w:after="0" w:line="240" w:lineRule="auto"/>
              <w:jc w:val="center"/>
              <w:rPr>
                <w:rFonts w:ascii="Calibri" w:hAnsi="Calibri" w:cs="Calibri"/>
                <w:sz w:val="18"/>
                <w:szCs w:val="18"/>
                <w:lang w:eastAsia="ko-KR"/>
              </w:rPr>
            </w:pPr>
          </w:p>
        </w:tc>
      </w:tr>
      <w:tr w:rsidR="00ED31C5" w:rsidRPr="00867B5F" w14:paraId="50872C16"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4F622E7D" w14:textId="77777777" w:rsidR="00ED31C5" w:rsidRPr="00867B5F" w:rsidRDefault="00ED31C5" w:rsidP="00573A4F">
            <w:pPr>
              <w:spacing w:after="0" w:line="240" w:lineRule="auto"/>
              <w:rPr>
                <w:sz w:val="14"/>
                <w:szCs w:val="14"/>
                <w:lang w:eastAsia="ko-KR"/>
              </w:rPr>
            </w:pPr>
            <w:r w:rsidRPr="00867B5F">
              <w:rPr>
                <w:sz w:val="14"/>
                <w:szCs w:val="14"/>
                <w:lang w:eastAsia="ko-KR"/>
              </w:rPr>
              <w:t>Gestational age</w:t>
            </w:r>
          </w:p>
        </w:tc>
        <w:tc>
          <w:tcPr>
            <w:tcW w:w="713" w:type="dxa"/>
            <w:gridSpan w:val="2"/>
            <w:vAlign w:val="center"/>
          </w:tcPr>
          <w:p w14:paraId="049E41D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96" w:type="dxa"/>
            <w:gridSpan w:val="4"/>
            <w:shd w:val="clear" w:color="auto" w:fill="D0CECE" w:themeFill="background2" w:themeFillShade="E6"/>
            <w:vAlign w:val="center"/>
          </w:tcPr>
          <w:p w14:paraId="464F7838"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567" w:type="dxa"/>
            <w:gridSpan w:val="2"/>
            <w:vAlign w:val="center"/>
          </w:tcPr>
          <w:p w14:paraId="71C3C3E6"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986" w:type="dxa"/>
            <w:gridSpan w:val="4"/>
            <w:shd w:val="clear" w:color="auto" w:fill="D0CECE" w:themeFill="background2" w:themeFillShade="E6"/>
            <w:vAlign w:val="center"/>
          </w:tcPr>
          <w:p w14:paraId="7E3F3A4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985" w:type="dxa"/>
            <w:gridSpan w:val="5"/>
            <w:shd w:val="clear" w:color="auto" w:fill="D0CECE" w:themeFill="background2" w:themeFillShade="E6"/>
            <w:vAlign w:val="center"/>
          </w:tcPr>
          <w:p w14:paraId="5AAC7D9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02" w:type="dxa"/>
            <w:gridSpan w:val="4"/>
            <w:shd w:val="clear" w:color="auto" w:fill="auto"/>
            <w:vAlign w:val="center"/>
          </w:tcPr>
          <w:p w14:paraId="265B70D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83" w:type="dxa"/>
            <w:gridSpan w:val="3"/>
            <w:shd w:val="clear" w:color="000000" w:fill="D0CECE"/>
            <w:vAlign w:val="center"/>
          </w:tcPr>
          <w:p w14:paraId="1D0581B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46" w:type="dxa"/>
            <w:gridSpan w:val="4"/>
            <w:shd w:val="clear" w:color="auto" w:fill="auto"/>
            <w:vAlign w:val="center"/>
          </w:tcPr>
          <w:p w14:paraId="774D07A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1130" w:type="dxa"/>
            <w:gridSpan w:val="3"/>
            <w:shd w:val="clear" w:color="000000" w:fill="D0CECE"/>
            <w:vAlign w:val="center"/>
          </w:tcPr>
          <w:p w14:paraId="612AFC1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4915CC35"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6447DC8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33E407A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4E056422"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8" w:type="dxa"/>
            <w:gridSpan w:val="2"/>
            <w:shd w:val="clear" w:color="auto" w:fill="auto"/>
            <w:vAlign w:val="center"/>
          </w:tcPr>
          <w:p w14:paraId="3FDF527B" w14:textId="77777777" w:rsidR="00ED31C5" w:rsidRPr="00867B5F" w:rsidRDefault="00ED31C5" w:rsidP="00573A4F">
            <w:pPr>
              <w:spacing w:after="0" w:line="240" w:lineRule="auto"/>
              <w:jc w:val="center"/>
              <w:rPr>
                <w:rFonts w:ascii="Wingdings" w:hAnsi="Wingdings" w:cs="Calibri"/>
                <w:lang w:eastAsia="ko-KR"/>
              </w:rPr>
            </w:pPr>
          </w:p>
        </w:tc>
        <w:tc>
          <w:tcPr>
            <w:tcW w:w="951" w:type="dxa"/>
            <w:gridSpan w:val="5"/>
            <w:shd w:val="clear" w:color="000000" w:fill="D0CECE"/>
            <w:vAlign w:val="center"/>
          </w:tcPr>
          <w:p w14:paraId="756C024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4B9FAC6A"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47A643E3"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37 (69)</w:t>
            </w:r>
          </w:p>
        </w:tc>
      </w:tr>
      <w:tr w:rsidR="00ED31C5" w:rsidRPr="00867B5F" w14:paraId="00841553"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6CB332EA" w14:textId="77777777" w:rsidR="00ED31C5" w:rsidRPr="00867B5F" w:rsidRDefault="00ED31C5" w:rsidP="00573A4F">
            <w:pPr>
              <w:spacing w:after="0" w:line="240" w:lineRule="auto"/>
              <w:rPr>
                <w:sz w:val="14"/>
                <w:szCs w:val="14"/>
                <w:lang w:eastAsia="ko-KR"/>
              </w:rPr>
            </w:pPr>
            <w:r w:rsidRPr="00867B5F">
              <w:rPr>
                <w:sz w:val="14"/>
                <w:szCs w:val="14"/>
                <w:lang w:eastAsia="ko-KR"/>
              </w:rPr>
              <w:t>Birthweight</w:t>
            </w:r>
          </w:p>
        </w:tc>
        <w:tc>
          <w:tcPr>
            <w:tcW w:w="713" w:type="dxa"/>
            <w:gridSpan w:val="2"/>
            <w:vAlign w:val="center"/>
          </w:tcPr>
          <w:p w14:paraId="31B51C91" w14:textId="77777777" w:rsidR="00ED31C5" w:rsidRPr="00867B5F" w:rsidRDefault="00ED31C5" w:rsidP="00573A4F">
            <w:pPr>
              <w:spacing w:after="0" w:line="240" w:lineRule="auto"/>
              <w:jc w:val="center"/>
              <w:rPr>
                <w:rFonts w:ascii="Calibri" w:hAnsi="Calibri" w:cs="Calibri"/>
                <w:sz w:val="16"/>
                <w:szCs w:val="16"/>
                <w:lang w:eastAsia="ko-KR"/>
              </w:rPr>
            </w:pPr>
          </w:p>
        </w:tc>
        <w:tc>
          <w:tcPr>
            <w:tcW w:w="796" w:type="dxa"/>
            <w:gridSpan w:val="4"/>
            <w:shd w:val="clear" w:color="auto" w:fill="D0CECE" w:themeFill="background2" w:themeFillShade="E6"/>
            <w:vAlign w:val="center"/>
          </w:tcPr>
          <w:p w14:paraId="0C15AD56"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567" w:type="dxa"/>
            <w:gridSpan w:val="2"/>
            <w:vAlign w:val="center"/>
          </w:tcPr>
          <w:p w14:paraId="36A77AB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986" w:type="dxa"/>
            <w:gridSpan w:val="4"/>
            <w:shd w:val="clear" w:color="auto" w:fill="D0CECE" w:themeFill="background2" w:themeFillShade="E6"/>
            <w:vAlign w:val="center"/>
          </w:tcPr>
          <w:p w14:paraId="521C448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985" w:type="dxa"/>
            <w:gridSpan w:val="5"/>
            <w:shd w:val="clear" w:color="auto" w:fill="D0CECE" w:themeFill="background2" w:themeFillShade="E6"/>
            <w:vAlign w:val="center"/>
          </w:tcPr>
          <w:p w14:paraId="217CEA46"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02" w:type="dxa"/>
            <w:gridSpan w:val="4"/>
            <w:shd w:val="clear" w:color="auto" w:fill="auto"/>
            <w:vAlign w:val="center"/>
          </w:tcPr>
          <w:p w14:paraId="5034380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83" w:type="dxa"/>
            <w:gridSpan w:val="3"/>
            <w:shd w:val="clear" w:color="000000" w:fill="D0CECE"/>
            <w:vAlign w:val="center"/>
          </w:tcPr>
          <w:p w14:paraId="7E55372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46" w:type="dxa"/>
            <w:gridSpan w:val="4"/>
            <w:shd w:val="clear" w:color="auto" w:fill="auto"/>
            <w:vAlign w:val="center"/>
          </w:tcPr>
          <w:p w14:paraId="2631ED99"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1130" w:type="dxa"/>
            <w:gridSpan w:val="3"/>
            <w:shd w:val="clear" w:color="000000" w:fill="D0CECE"/>
            <w:vAlign w:val="center"/>
          </w:tcPr>
          <w:p w14:paraId="6474C7F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6F294B1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42" w:type="dxa"/>
            <w:gridSpan w:val="4"/>
            <w:shd w:val="clear" w:color="000000" w:fill="D0CECE"/>
            <w:vAlign w:val="center"/>
          </w:tcPr>
          <w:p w14:paraId="1E31A55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719FDBA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07" w:type="dxa"/>
            <w:gridSpan w:val="3"/>
            <w:shd w:val="clear" w:color="000000" w:fill="D0CECE"/>
            <w:vAlign w:val="center"/>
          </w:tcPr>
          <w:p w14:paraId="1CBB987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8" w:type="dxa"/>
            <w:gridSpan w:val="2"/>
            <w:shd w:val="clear" w:color="auto" w:fill="auto"/>
            <w:vAlign w:val="center"/>
          </w:tcPr>
          <w:p w14:paraId="63D43F87" w14:textId="77777777" w:rsidR="00ED31C5" w:rsidRPr="00867B5F" w:rsidRDefault="00ED31C5" w:rsidP="00573A4F">
            <w:pPr>
              <w:spacing w:after="0" w:line="240" w:lineRule="auto"/>
              <w:jc w:val="center"/>
              <w:rPr>
                <w:rFonts w:ascii="Wingdings" w:hAnsi="Wingdings" w:cs="Calibri"/>
                <w:lang w:eastAsia="ko-KR"/>
              </w:rPr>
            </w:pPr>
          </w:p>
        </w:tc>
        <w:tc>
          <w:tcPr>
            <w:tcW w:w="951" w:type="dxa"/>
            <w:gridSpan w:val="5"/>
            <w:shd w:val="clear" w:color="000000" w:fill="D0CECE"/>
            <w:vAlign w:val="center"/>
          </w:tcPr>
          <w:p w14:paraId="6096106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77FF607B"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1B254992"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33 (61)</w:t>
            </w:r>
          </w:p>
        </w:tc>
      </w:tr>
      <w:tr w:rsidR="00ED31C5" w:rsidRPr="00867B5F" w14:paraId="41B2B079"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6632B5DD" w14:textId="77777777" w:rsidR="00ED31C5" w:rsidRPr="00867B5F" w:rsidRDefault="00ED31C5" w:rsidP="00573A4F">
            <w:pPr>
              <w:spacing w:after="0" w:line="240" w:lineRule="auto"/>
              <w:rPr>
                <w:sz w:val="14"/>
                <w:szCs w:val="14"/>
                <w:lang w:eastAsia="ko-KR"/>
              </w:rPr>
            </w:pPr>
            <w:r w:rsidRPr="00867B5F">
              <w:rPr>
                <w:sz w:val="14"/>
                <w:szCs w:val="14"/>
                <w:lang w:eastAsia="ko-KR"/>
              </w:rPr>
              <w:t>Small for gestational age</w:t>
            </w:r>
          </w:p>
        </w:tc>
        <w:tc>
          <w:tcPr>
            <w:tcW w:w="713" w:type="dxa"/>
            <w:gridSpan w:val="2"/>
            <w:vAlign w:val="center"/>
          </w:tcPr>
          <w:p w14:paraId="4277DFA3"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0BCB5B4A"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1379EF04"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47D32AB8"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0B1AAC83"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1958E500"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0255E87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34C34724"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428CEED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33B4B3B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365FFB2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1B32E86D"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07" w:type="dxa"/>
            <w:gridSpan w:val="3"/>
            <w:shd w:val="clear" w:color="000000" w:fill="D0CECE"/>
            <w:vAlign w:val="center"/>
          </w:tcPr>
          <w:p w14:paraId="0B0B6E9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509EA49E"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711E34B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2ED918DD"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599B9BBE"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4 (7)</w:t>
            </w:r>
          </w:p>
        </w:tc>
      </w:tr>
      <w:tr w:rsidR="00ED31C5" w:rsidRPr="00867B5F" w14:paraId="6C63787A"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7F28F3BC" w14:textId="66EB12B3" w:rsidR="00ED31C5" w:rsidRPr="00867B5F" w:rsidRDefault="00F1095A" w:rsidP="00573A4F">
            <w:pPr>
              <w:spacing w:after="0" w:line="240" w:lineRule="auto"/>
              <w:rPr>
                <w:sz w:val="14"/>
                <w:szCs w:val="14"/>
                <w:lang w:eastAsia="ko-KR"/>
              </w:rPr>
            </w:pPr>
            <w:r>
              <w:rPr>
                <w:sz w:val="14"/>
                <w:szCs w:val="14"/>
                <w:lang w:eastAsia="ko-KR"/>
              </w:rPr>
              <w:t>Sex</w:t>
            </w:r>
          </w:p>
        </w:tc>
        <w:tc>
          <w:tcPr>
            <w:tcW w:w="713" w:type="dxa"/>
            <w:gridSpan w:val="2"/>
            <w:vAlign w:val="center"/>
          </w:tcPr>
          <w:p w14:paraId="611B7512" w14:textId="77777777" w:rsidR="00ED31C5" w:rsidRPr="00867B5F" w:rsidRDefault="00ED31C5" w:rsidP="00573A4F">
            <w:pPr>
              <w:spacing w:after="0" w:line="240" w:lineRule="auto"/>
              <w:jc w:val="center"/>
              <w:rPr>
                <w:rFonts w:ascii="Calibri" w:hAnsi="Calibri" w:cs="Calibri"/>
                <w:sz w:val="16"/>
                <w:szCs w:val="16"/>
                <w:lang w:eastAsia="ko-KR"/>
              </w:rPr>
            </w:pPr>
          </w:p>
        </w:tc>
        <w:tc>
          <w:tcPr>
            <w:tcW w:w="796" w:type="dxa"/>
            <w:gridSpan w:val="4"/>
            <w:shd w:val="clear" w:color="auto" w:fill="D0CECE" w:themeFill="background2" w:themeFillShade="E6"/>
            <w:vAlign w:val="center"/>
          </w:tcPr>
          <w:p w14:paraId="75672474"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567" w:type="dxa"/>
            <w:gridSpan w:val="2"/>
            <w:vAlign w:val="center"/>
          </w:tcPr>
          <w:p w14:paraId="10EE6C15"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986" w:type="dxa"/>
            <w:gridSpan w:val="4"/>
            <w:shd w:val="clear" w:color="auto" w:fill="D0CECE" w:themeFill="background2" w:themeFillShade="E6"/>
            <w:vAlign w:val="center"/>
          </w:tcPr>
          <w:p w14:paraId="25B51183"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985" w:type="dxa"/>
            <w:gridSpan w:val="5"/>
            <w:shd w:val="clear" w:color="auto" w:fill="D0CECE" w:themeFill="background2" w:themeFillShade="E6"/>
            <w:vAlign w:val="center"/>
          </w:tcPr>
          <w:p w14:paraId="2E6D84B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02" w:type="dxa"/>
            <w:gridSpan w:val="4"/>
            <w:shd w:val="clear" w:color="auto" w:fill="auto"/>
            <w:vAlign w:val="center"/>
          </w:tcPr>
          <w:p w14:paraId="3A883352"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83" w:type="dxa"/>
            <w:gridSpan w:val="3"/>
            <w:shd w:val="clear" w:color="000000" w:fill="D0CECE"/>
            <w:vAlign w:val="center"/>
          </w:tcPr>
          <w:p w14:paraId="1625B36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3F600508"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61ADC77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62CB007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20DDD15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78B3BC1B"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2244540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8" w:type="dxa"/>
            <w:gridSpan w:val="2"/>
            <w:shd w:val="clear" w:color="auto" w:fill="auto"/>
            <w:vAlign w:val="center"/>
          </w:tcPr>
          <w:p w14:paraId="3258E3C4" w14:textId="77777777" w:rsidR="00ED31C5" w:rsidRPr="00867B5F" w:rsidRDefault="00ED31C5" w:rsidP="00573A4F">
            <w:pPr>
              <w:spacing w:after="0" w:line="240" w:lineRule="auto"/>
              <w:jc w:val="center"/>
              <w:rPr>
                <w:rFonts w:ascii="Wingdings" w:hAnsi="Wingdings" w:cs="Calibri"/>
                <w:lang w:eastAsia="ko-KR"/>
              </w:rPr>
            </w:pPr>
          </w:p>
        </w:tc>
        <w:tc>
          <w:tcPr>
            <w:tcW w:w="951" w:type="dxa"/>
            <w:gridSpan w:val="5"/>
            <w:shd w:val="clear" w:color="000000" w:fill="D0CECE"/>
            <w:vAlign w:val="center"/>
          </w:tcPr>
          <w:p w14:paraId="1726B1C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427E84B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0AB56800"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22 (41)</w:t>
            </w:r>
          </w:p>
        </w:tc>
      </w:tr>
      <w:tr w:rsidR="00ED31C5" w:rsidRPr="00867B5F" w14:paraId="22088A1E"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3F11CE2A" w14:textId="77777777" w:rsidR="00ED31C5" w:rsidRPr="00867B5F" w:rsidRDefault="00ED31C5" w:rsidP="00573A4F">
            <w:pPr>
              <w:spacing w:after="0" w:line="240" w:lineRule="auto"/>
              <w:rPr>
                <w:sz w:val="14"/>
                <w:szCs w:val="14"/>
                <w:lang w:eastAsia="ko-KR"/>
              </w:rPr>
            </w:pPr>
            <w:r w:rsidRPr="00867B5F">
              <w:rPr>
                <w:sz w:val="14"/>
                <w:szCs w:val="14"/>
                <w:lang w:eastAsia="ko-KR"/>
              </w:rPr>
              <w:t>Maternal age</w:t>
            </w:r>
          </w:p>
        </w:tc>
        <w:tc>
          <w:tcPr>
            <w:tcW w:w="713" w:type="dxa"/>
            <w:gridSpan w:val="2"/>
            <w:vAlign w:val="center"/>
          </w:tcPr>
          <w:p w14:paraId="291F0630"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263D2C9E"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13E56053"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61AD0919"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4642DFB8"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0E8D754E"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63D9F48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3B877614"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56C9A13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103AFE3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4238780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0B606BE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0D1900F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1347FC53"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4BA7ACC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7A9C4A1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58D29770"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1 (2)</w:t>
            </w:r>
          </w:p>
        </w:tc>
      </w:tr>
      <w:tr w:rsidR="00ED31C5" w:rsidRPr="00867B5F" w14:paraId="1639776F"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3CA75FFD" w14:textId="77777777" w:rsidR="00ED31C5" w:rsidRPr="00867B5F" w:rsidRDefault="00ED31C5" w:rsidP="00573A4F">
            <w:pPr>
              <w:spacing w:after="0" w:line="240" w:lineRule="auto"/>
              <w:rPr>
                <w:sz w:val="14"/>
                <w:szCs w:val="14"/>
                <w:lang w:eastAsia="ko-KR"/>
              </w:rPr>
            </w:pPr>
            <w:r w:rsidRPr="00867B5F">
              <w:rPr>
                <w:sz w:val="14"/>
                <w:szCs w:val="14"/>
                <w:lang w:eastAsia="ko-KR"/>
              </w:rPr>
              <w:t>Maternal BMI</w:t>
            </w:r>
          </w:p>
        </w:tc>
        <w:tc>
          <w:tcPr>
            <w:tcW w:w="713" w:type="dxa"/>
            <w:gridSpan w:val="2"/>
            <w:vAlign w:val="center"/>
          </w:tcPr>
          <w:p w14:paraId="7C1A447F"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16C2C94E"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49B170E7"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37453745"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75661460"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68289D8F"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79316C5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7816F776"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2420556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0778A9F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3B1DD50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02834FE2"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029C43C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3FE014DD"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128D334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4DF50A8D"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4CA2A24E"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1 (2)</w:t>
            </w:r>
          </w:p>
        </w:tc>
      </w:tr>
      <w:tr w:rsidR="00ED31C5" w:rsidRPr="00867B5F" w14:paraId="7692BBAB"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35A7A2C9" w14:textId="77777777" w:rsidR="00ED31C5" w:rsidRPr="00867B5F" w:rsidRDefault="00ED31C5" w:rsidP="00573A4F">
            <w:pPr>
              <w:spacing w:after="0" w:line="240" w:lineRule="auto"/>
              <w:rPr>
                <w:sz w:val="14"/>
                <w:szCs w:val="14"/>
                <w:lang w:eastAsia="ko-KR"/>
              </w:rPr>
            </w:pPr>
            <w:r w:rsidRPr="00867B5F">
              <w:rPr>
                <w:sz w:val="14"/>
                <w:szCs w:val="14"/>
                <w:lang w:eastAsia="ko-KR"/>
              </w:rPr>
              <w:t>Maternal hypertension</w:t>
            </w:r>
          </w:p>
        </w:tc>
        <w:tc>
          <w:tcPr>
            <w:tcW w:w="713" w:type="dxa"/>
            <w:gridSpan w:val="2"/>
            <w:vAlign w:val="center"/>
          </w:tcPr>
          <w:p w14:paraId="7B1CBB1A"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1842DC98"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58156857"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4850C97E"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5E4EB23A" w14:textId="77777777" w:rsidR="00ED31C5" w:rsidRPr="00867B5F" w:rsidRDefault="00ED31C5" w:rsidP="00573A4F">
            <w:pPr>
              <w:spacing w:after="0" w:line="240" w:lineRule="auto"/>
              <w:rPr>
                <w:sz w:val="14"/>
                <w:szCs w:val="14"/>
                <w:lang w:eastAsia="ko-KR"/>
              </w:rPr>
            </w:pPr>
            <w:r w:rsidRPr="00867B5F">
              <w:rPr>
                <w:rFonts w:ascii="Wingdings" w:hAnsi="Wingdings" w:cs="Calibri"/>
                <w:lang w:eastAsia="ko-KR"/>
              </w:rPr>
              <w:t></w:t>
            </w:r>
          </w:p>
        </w:tc>
        <w:tc>
          <w:tcPr>
            <w:tcW w:w="702" w:type="dxa"/>
            <w:gridSpan w:val="4"/>
            <w:shd w:val="clear" w:color="auto" w:fill="auto"/>
            <w:vAlign w:val="center"/>
          </w:tcPr>
          <w:p w14:paraId="0C18318B"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1731462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585C7FBC"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6F9D330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7CBB645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3C044A1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0B9A7BDE"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408EB9A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3E74485B"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0E088FF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7988E14E"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13386BF8"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3 (6)</w:t>
            </w:r>
          </w:p>
        </w:tc>
      </w:tr>
      <w:tr w:rsidR="00ED31C5" w:rsidRPr="00867B5F" w14:paraId="2303EFA9"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76368043" w14:textId="77777777" w:rsidR="00ED31C5" w:rsidRPr="00867B5F" w:rsidRDefault="00ED31C5" w:rsidP="00573A4F">
            <w:pPr>
              <w:spacing w:after="0" w:line="240" w:lineRule="auto"/>
              <w:rPr>
                <w:sz w:val="14"/>
                <w:szCs w:val="14"/>
                <w:lang w:eastAsia="ko-KR"/>
              </w:rPr>
            </w:pPr>
            <w:r w:rsidRPr="00867B5F">
              <w:rPr>
                <w:sz w:val="14"/>
                <w:szCs w:val="14"/>
                <w:lang w:eastAsia="ko-KR"/>
              </w:rPr>
              <w:t>Multiple gestation</w:t>
            </w:r>
          </w:p>
        </w:tc>
        <w:tc>
          <w:tcPr>
            <w:tcW w:w="713" w:type="dxa"/>
            <w:gridSpan w:val="2"/>
            <w:vAlign w:val="center"/>
          </w:tcPr>
          <w:p w14:paraId="23E36EF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96" w:type="dxa"/>
            <w:gridSpan w:val="4"/>
            <w:shd w:val="clear" w:color="auto" w:fill="D0CECE" w:themeFill="background2" w:themeFillShade="E6"/>
            <w:vAlign w:val="center"/>
          </w:tcPr>
          <w:p w14:paraId="6724F7D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10449B1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Wingdings" w:hAnsi="Wingdings" w:cs="Calibri"/>
                <w:lang w:eastAsia="ko-KR"/>
              </w:rPr>
              <w:t></w:t>
            </w:r>
          </w:p>
        </w:tc>
        <w:tc>
          <w:tcPr>
            <w:tcW w:w="986" w:type="dxa"/>
            <w:gridSpan w:val="4"/>
            <w:shd w:val="clear" w:color="auto" w:fill="D0CECE" w:themeFill="background2" w:themeFillShade="E6"/>
            <w:vAlign w:val="center"/>
          </w:tcPr>
          <w:p w14:paraId="32FFA797"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14CD0F98"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19DBF57D"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83" w:type="dxa"/>
            <w:gridSpan w:val="3"/>
            <w:shd w:val="clear" w:color="000000" w:fill="D0CECE"/>
            <w:vAlign w:val="center"/>
          </w:tcPr>
          <w:p w14:paraId="266589E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20679C43"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41E2852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2A1B7965"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7B0CE90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3955EEB1"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30B2DB1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588BAC37"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015A8FE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0A5037B0"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42752472"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 (4)</w:t>
            </w:r>
          </w:p>
        </w:tc>
      </w:tr>
      <w:tr w:rsidR="00ED31C5" w:rsidRPr="00867B5F" w14:paraId="767F576F"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690DF810" w14:textId="77777777" w:rsidR="00ED31C5" w:rsidRPr="00867B5F" w:rsidRDefault="00ED31C5" w:rsidP="00573A4F">
            <w:pPr>
              <w:spacing w:after="0" w:line="240" w:lineRule="auto"/>
              <w:rPr>
                <w:sz w:val="14"/>
                <w:szCs w:val="14"/>
                <w:lang w:eastAsia="ko-KR"/>
              </w:rPr>
            </w:pPr>
            <w:r w:rsidRPr="00867B5F">
              <w:rPr>
                <w:sz w:val="14"/>
                <w:szCs w:val="14"/>
                <w:lang w:eastAsia="ko-KR"/>
              </w:rPr>
              <w:t>Chorioamnionitis</w:t>
            </w:r>
          </w:p>
        </w:tc>
        <w:tc>
          <w:tcPr>
            <w:tcW w:w="713" w:type="dxa"/>
            <w:gridSpan w:val="2"/>
            <w:vAlign w:val="center"/>
          </w:tcPr>
          <w:p w14:paraId="57F27D9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96" w:type="dxa"/>
            <w:gridSpan w:val="4"/>
            <w:shd w:val="clear" w:color="auto" w:fill="D0CECE" w:themeFill="background2" w:themeFillShade="E6"/>
            <w:vAlign w:val="center"/>
          </w:tcPr>
          <w:p w14:paraId="0CC7F1E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6D97F6AB" w14:textId="77777777" w:rsidR="00ED31C5" w:rsidRPr="00867B5F" w:rsidRDefault="00ED31C5" w:rsidP="00573A4F">
            <w:pPr>
              <w:spacing w:after="0" w:line="240" w:lineRule="auto"/>
              <w:jc w:val="center"/>
              <w:rPr>
                <w:rFonts w:ascii="Calibri" w:hAnsi="Calibri" w:cs="Calibri"/>
                <w:sz w:val="16"/>
                <w:szCs w:val="16"/>
                <w:lang w:eastAsia="ko-KR"/>
              </w:rPr>
            </w:pPr>
          </w:p>
        </w:tc>
        <w:tc>
          <w:tcPr>
            <w:tcW w:w="986" w:type="dxa"/>
            <w:gridSpan w:val="4"/>
            <w:shd w:val="clear" w:color="auto" w:fill="D0CECE" w:themeFill="background2" w:themeFillShade="E6"/>
            <w:vAlign w:val="center"/>
          </w:tcPr>
          <w:p w14:paraId="79DEF075"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78BBBFE5"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55BDBD16"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83" w:type="dxa"/>
            <w:gridSpan w:val="3"/>
            <w:shd w:val="clear" w:color="000000" w:fill="D0CECE"/>
            <w:vAlign w:val="center"/>
          </w:tcPr>
          <w:p w14:paraId="6B0BC96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3E3B9C5D"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0FEA6B2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2F1CDEE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01A01EC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76CAAB56"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581BEEA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429FCED8"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07CEFB3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2A87BF5A"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34C4A1C8"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1 (2)</w:t>
            </w:r>
          </w:p>
        </w:tc>
      </w:tr>
      <w:tr w:rsidR="00ED31C5" w:rsidRPr="00867B5F" w14:paraId="63EDF45A"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0E4A3F1A" w14:textId="77777777" w:rsidR="00ED31C5" w:rsidRPr="00867B5F" w:rsidRDefault="00ED31C5" w:rsidP="00573A4F">
            <w:pPr>
              <w:spacing w:after="0" w:line="240" w:lineRule="auto"/>
              <w:rPr>
                <w:sz w:val="14"/>
                <w:szCs w:val="14"/>
                <w:lang w:eastAsia="ko-KR"/>
              </w:rPr>
            </w:pPr>
            <w:r w:rsidRPr="00867B5F">
              <w:rPr>
                <w:sz w:val="14"/>
                <w:szCs w:val="14"/>
                <w:lang w:eastAsia="ko-KR"/>
              </w:rPr>
              <w:t>PROM</w:t>
            </w:r>
          </w:p>
        </w:tc>
        <w:tc>
          <w:tcPr>
            <w:tcW w:w="713" w:type="dxa"/>
            <w:gridSpan w:val="2"/>
            <w:vAlign w:val="center"/>
          </w:tcPr>
          <w:p w14:paraId="5163930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96" w:type="dxa"/>
            <w:gridSpan w:val="4"/>
            <w:shd w:val="clear" w:color="auto" w:fill="D0CECE" w:themeFill="background2" w:themeFillShade="E6"/>
            <w:vAlign w:val="center"/>
          </w:tcPr>
          <w:p w14:paraId="740B369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6D397B7E" w14:textId="77777777" w:rsidR="00ED31C5" w:rsidRPr="00867B5F" w:rsidRDefault="00ED31C5" w:rsidP="00573A4F">
            <w:pPr>
              <w:spacing w:after="0" w:line="240" w:lineRule="auto"/>
              <w:jc w:val="center"/>
              <w:rPr>
                <w:rFonts w:ascii="Calibri" w:hAnsi="Calibri" w:cs="Calibri"/>
                <w:sz w:val="16"/>
                <w:szCs w:val="16"/>
                <w:lang w:eastAsia="ko-KR"/>
              </w:rPr>
            </w:pPr>
          </w:p>
        </w:tc>
        <w:tc>
          <w:tcPr>
            <w:tcW w:w="986" w:type="dxa"/>
            <w:gridSpan w:val="4"/>
            <w:shd w:val="clear" w:color="auto" w:fill="D0CECE" w:themeFill="background2" w:themeFillShade="E6"/>
            <w:vAlign w:val="center"/>
          </w:tcPr>
          <w:p w14:paraId="514385BC"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266E6BF8"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7530C76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83" w:type="dxa"/>
            <w:gridSpan w:val="3"/>
            <w:shd w:val="clear" w:color="000000" w:fill="D0CECE"/>
            <w:vAlign w:val="center"/>
          </w:tcPr>
          <w:p w14:paraId="6B5FCBF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55205FBA"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560547C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23A04629"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56B05FB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47541079"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7F08BF8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0DA7B7FE"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764A562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1CD6F513"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7D849FA8"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1 (2)</w:t>
            </w:r>
          </w:p>
        </w:tc>
      </w:tr>
      <w:tr w:rsidR="00ED31C5" w:rsidRPr="00867B5F" w14:paraId="6E87C708"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3AC41882" w14:textId="77777777" w:rsidR="00ED31C5" w:rsidRPr="00867B5F" w:rsidRDefault="00ED31C5" w:rsidP="00573A4F">
            <w:pPr>
              <w:spacing w:after="0" w:line="240" w:lineRule="auto"/>
              <w:rPr>
                <w:sz w:val="14"/>
                <w:szCs w:val="14"/>
                <w:lang w:eastAsia="ko-KR"/>
              </w:rPr>
            </w:pPr>
            <w:r w:rsidRPr="00867B5F">
              <w:rPr>
                <w:sz w:val="14"/>
                <w:szCs w:val="14"/>
                <w:lang w:eastAsia="ko-KR"/>
              </w:rPr>
              <w:t>Race</w:t>
            </w:r>
          </w:p>
        </w:tc>
        <w:tc>
          <w:tcPr>
            <w:tcW w:w="713" w:type="dxa"/>
            <w:gridSpan w:val="2"/>
            <w:vAlign w:val="center"/>
          </w:tcPr>
          <w:p w14:paraId="0FECF7B7"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10E7DBB5"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29E47962"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3D117B25"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62AE0C69"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4A1F0D68"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245232E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0076FBB8"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6FA37FB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6E682A7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2D32BEA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0EC9AE6B"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6A3501D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0E95173D"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08A9292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5C9B594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4EBE1DBD"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 (4)</w:t>
            </w:r>
          </w:p>
        </w:tc>
      </w:tr>
      <w:tr w:rsidR="00ED31C5" w:rsidRPr="00867B5F" w14:paraId="3372E221"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69EB62E8" w14:textId="77777777" w:rsidR="00ED31C5" w:rsidRPr="00867B5F" w:rsidRDefault="00ED31C5" w:rsidP="00573A4F">
            <w:pPr>
              <w:spacing w:after="0" w:line="240" w:lineRule="auto"/>
              <w:rPr>
                <w:sz w:val="14"/>
                <w:szCs w:val="14"/>
                <w:lang w:eastAsia="ko-KR"/>
              </w:rPr>
            </w:pPr>
            <w:r w:rsidRPr="00867B5F">
              <w:rPr>
                <w:sz w:val="14"/>
                <w:szCs w:val="14"/>
                <w:lang w:eastAsia="ko-KR"/>
              </w:rPr>
              <w:t>Apgar</w:t>
            </w:r>
          </w:p>
        </w:tc>
        <w:tc>
          <w:tcPr>
            <w:tcW w:w="713" w:type="dxa"/>
            <w:gridSpan w:val="2"/>
            <w:vAlign w:val="center"/>
          </w:tcPr>
          <w:p w14:paraId="063E58CB"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20E1168D" w14:textId="77777777" w:rsidR="00ED31C5" w:rsidRPr="00867B5F" w:rsidRDefault="00ED31C5" w:rsidP="00573A4F">
            <w:pPr>
              <w:spacing w:after="0" w:line="240" w:lineRule="auto"/>
              <w:rPr>
                <w:rFonts w:ascii="Wingdings" w:hAnsi="Wingdings" w:cs="Calibri"/>
                <w:sz w:val="20"/>
                <w:szCs w:val="20"/>
                <w:lang w:eastAsia="ko-KR"/>
              </w:rPr>
            </w:pPr>
            <w:r w:rsidRPr="00867B5F">
              <w:rPr>
                <w:rFonts w:ascii="Calibri" w:hAnsi="Calibri" w:cs="Calibri"/>
                <w:sz w:val="16"/>
                <w:szCs w:val="16"/>
                <w:lang w:eastAsia="ko-KR"/>
              </w:rPr>
              <w:t> </w:t>
            </w:r>
          </w:p>
        </w:tc>
        <w:tc>
          <w:tcPr>
            <w:tcW w:w="567" w:type="dxa"/>
            <w:gridSpan w:val="2"/>
            <w:vAlign w:val="center"/>
          </w:tcPr>
          <w:p w14:paraId="762AD88A" w14:textId="77777777" w:rsidR="00ED31C5" w:rsidRPr="00867B5F" w:rsidRDefault="00ED31C5" w:rsidP="00573A4F">
            <w:pPr>
              <w:spacing w:after="0" w:line="240" w:lineRule="auto"/>
              <w:rPr>
                <w:rFonts w:ascii="Wingdings" w:hAnsi="Wingdings" w:cs="Calibri"/>
                <w:sz w:val="20"/>
                <w:szCs w:val="20"/>
                <w:lang w:eastAsia="ko-KR"/>
              </w:rPr>
            </w:pPr>
          </w:p>
        </w:tc>
        <w:tc>
          <w:tcPr>
            <w:tcW w:w="986" w:type="dxa"/>
            <w:gridSpan w:val="4"/>
            <w:shd w:val="clear" w:color="auto" w:fill="D0CECE" w:themeFill="background2" w:themeFillShade="E6"/>
            <w:vAlign w:val="center"/>
          </w:tcPr>
          <w:p w14:paraId="64C2249C" w14:textId="77777777" w:rsidR="00ED31C5" w:rsidRPr="00867B5F" w:rsidRDefault="00ED31C5" w:rsidP="00573A4F">
            <w:pPr>
              <w:spacing w:after="0" w:line="240" w:lineRule="auto"/>
              <w:rPr>
                <w:sz w:val="14"/>
                <w:szCs w:val="14"/>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5m</w:t>
            </w:r>
          </w:p>
        </w:tc>
        <w:tc>
          <w:tcPr>
            <w:tcW w:w="985" w:type="dxa"/>
            <w:gridSpan w:val="5"/>
            <w:shd w:val="clear" w:color="auto" w:fill="D0CECE" w:themeFill="background2" w:themeFillShade="E6"/>
            <w:vAlign w:val="center"/>
          </w:tcPr>
          <w:p w14:paraId="070365E4" w14:textId="77777777" w:rsidR="00ED31C5" w:rsidRPr="00867B5F" w:rsidRDefault="00ED31C5" w:rsidP="00573A4F">
            <w:pPr>
              <w:spacing w:after="0" w:line="240" w:lineRule="auto"/>
              <w:rPr>
                <w:sz w:val="14"/>
                <w:szCs w:val="14"/>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5m</w:t>
            </w:r>
          </w:p>
        </w:tc>
        <w:tc>
          <w:tcPr>
            <w:tcW w:w="702" w:type="dxa"/>
            <w:gridSpan w:val="4"/>
            <w:shd w:val="clear" w:color="auto" w:fill="auto"/>
            <w:vAlign w:val="center"/>
          </w:tcPr>
          <w:p w14:paraId="2868A0EA"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50F1F69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6D8EDB6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5m</w:t>
            </w:r>
          </w:p>
        </w:tc>
        <w:tc>
          <w:tcPr>
            <w:tcW w:w="1130" w:type="dxa"/>
            <w:gridSpan w:val="3"/>
            <w:shd w:val="clear" w:color="000000" w:fill="D0CECE"/>
            <w:vAlign w:val="center"/>
          </w:tcPr>
          <w:p w14:paraId="1C8497C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25BF632B"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5m</w:t>
            </w:r>
          </w:p>
        </w:tc>
        <w:tc>
          <w:tcPr>
            <w:tcW w:w="742" w:type="dxa"/>
            <w:gridSpan w:val="4"/>
            <w:shd w:val="clear" w:color="000000" w:fill="D0CECE"/>
            <w:vAlign w:val="center"/>
          </w:tcPr>
          <w:p w14:paraId="3A4C331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1851350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5m</w:t>
            </w:r>
          </w:p>
        </w:tc>
        <w:tc>
          <w:tcPr>
            <w:tcW w:w="707" w:type="dxa"/>
            <w:gridSpan w:val="3"/>
            <w:shd w:val="clear" w:color="000000" w:fill="D0CECE"/>
            <w:vAlign w:val="center"/>
          </w:tcPr>
          <w:p w14:paraId="7E6D0DE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38BC7E57"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3247947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7F17704B"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413BEFFF"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12 (22)</w:t>
            </w:r>
          </w:p>
        </w:tc>
      </w:tr>
      <w:tr w:rsidR="00ED31C5" w:rsidRPr="00867B5F" w14:paraId="430F9C26"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5959D352" w14:textId="77777777" w:rsidR="00ED31C5" w:rsidRPr="00867B5F" w:rsidRDefault="00ED31C5" w:rsidP="00573A4F">
            <w:pPr>
              <w:spacing w:after="0" w:line="240" w:lineRule="auto"/>
              <w:rPr>
                <w:sz w:val="14"/>
                <w:szCs w:val="14"/>
                <w:lang w:eastAsia="ko-KR"/>
              </w:rPr>
            </w:pPr>
            <w:proofErr w:type="spellStart"/>
            <w:r w:rsidRPr="00867B5F">
              <w:rPr>
                <w:sz w:val="14"/>
                <w:szCs w:val="14"/>
                <w:lang w:eastAsia="ko-KR"/>
              </w:rPr>
              <w:t>Outborn</w:t>
            </w:r>
            <w:proofErr w:type="spellEnd"/>
          </w:p>
        </w:tc>
        <w:tc>
          <w:tcPr>
            <w:tcW w:w="713" w:type="dxa"/>
            <w:gridSpan w:val="2"/>
            <w:vAlign w:val="center"/>
          </w:tcPr>
          <w:p w14:paraId="660CC7A1"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13535956"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7F96F6A7"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5D8170A2"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49CADC61"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067553CD"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5E1C9BC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0A9176B1"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098323C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06FFEA4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22CB51A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6D074AE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4BD2643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615AED57"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7850034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309A075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20179082"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3 (6)</w:t>
            </w:r>
          </w:p>
        </w:tc>
      </w:tr>
      <w:tr w:rsidR="00ED31C5" w:rsidRPr="00867B5F" w14:paraId="157EDAF1"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48E63E3D" w14:textId="77777777" w:rsidR="00ED31C5" w:rsidRPr="00867B5F" w:rsidRDefault="00ED31C5" w:rsidP="00573A4F">
            <w:pPr>
              <w:spacing w:after="0" w:line="240" w:lineRule="auto"/>
              <w:rPr>
                <w:sz w:val="14"/>
                <w:szCs w:val="14"/>
                <w:lang w:eastAsia="ko-KR"/>
              </w:rPr>
            </w:pPr>
            <w:r w:rsidRPr="00867B5F">
              <w:rPr>
                <w:sz w:val="14"/>
                <w:szCs w:val="14"/>
                <w:lang w:eastAsia="ko-KR"/>
              </w:rPr>
              <w:t>Delivery mode</w:t>
            </w:r>
          </w:p>
        </w:tc>
        <w:tc>
          <w:tcPr>
            <w:tcW w:w="713" w:type="dxa"/>
            <w:gridSpan w:val="2"/>
            <w:vAlign w:val="center"/>
          </w:tcPr>
          <w:p w14:paraId="43EE7B3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96" w:type="dxa"/>
            <w:gridSpan w:val="4"/>
            <w:shd w:val="clear" w:color="auto" w:fill="D0CECE" w:themeFill="background2" w:themeFillShade="E6"/>
            <w:vAlign w:val="center"/>
          </w:tcPr>
          <w:p w14:paraId="2EFA74C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595FCBAA" w14:textId="77777777" w:rsidR="00ED31C5" w:rsidRPr="00867B5F" w:rsidRDefault="00ED31C5" w:rsidP="00573A4F">
            <w:pPr>
              <w:spacing w:after="0" w:line="240" w:lineRule="auto"/>
              <w:jc w:val="center"/>
              <w:rPr>
                <w:rFonts w:ascii="Calibri" w:hAnsi="Calibri" w:cs="Calibri"/>
                <w:sz w:val="16"/>
                <w:szCs w:val="16"/>
                <w:lang w:eastAsia="ko-KR"/>
              </w:rPr>
            </w:pPr>
          </w:p>
        </w:tc>
        <w:tc>
          <w:tcPr>
            <w:tcW w:w="986" w:type="dxa"/>
            <w:gridSpan w:val="4"/>
            <w:shd w:val="clear" w:color="auto" w:fill="D0CECE" w:themeFill="background2" w:themeFillShade="E6"/>
            <w:vAlign w:val="center"/>
          </w:tcPr>
          <w:p w14:paraId="4B1527E0"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05A7A487"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0B5F94F4"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83" w:type="dxa"/>
            <w:gridSpan w:val="3"/>
            <w:shd w:val="clear" w:color="000000" w:fill="D0CECE"/>
            <w:vAlign w:val="center"/>
          </w:tcPr>
          <w:p w14:paraId="6CE21A2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3912F967"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27F6C22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408334E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04922B0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7688CD6E"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793DEFC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58242751"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7E0524A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265C909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482383AA"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 (4)</w:t>
            </w:r>
          </w:p>
        </w:tc>
      </w:tr>
      <w:tr w:rsidR="00ED31C5" w:rsidRPr="00867B5F" w14:paraId="27D2BE1E"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3EA1FC49" w14:textId="77777777" w:rsidR="00ED31C5" w:rsidRPr="00867B5F" w:rsidRDefault="00ED31C5" w:rsidP="00573A4F">
            <w:pPr>
              <w:spacing w:after="0" w:line="240" w:lineRule="auto"/>
              <w:rPr>
                <w:sz w:val="14"/>
                <w:szCs w:val="14"/>
                <w:lang w:eastAsia="ko-KR"/>
              </w:rPr>
            </w:pPr>
            <w:r w:rsidRPr="00867B5F">
              <w:rPr>
                <w:sz w:val="14"/>
                <w:szCs w:val="14"/>
                <w:lang w:eastAsia="ko-KR"/>
              </w:rPr>
              <w:t>Antenatal steroids</w:t>
            </w:r>
          </w:p>
        </w:tc>
        <w:tc>
          <w:tcPr>
            <w:tcW w:w="713" w:type="dxa"/>
            <w:gridSpan w:val="2"/>
            <w:vAlign w:val="center"/>
          </w:tcPr>
          <w:p w14:paraId="675840DA" w14:textId="77777777" w:rsidR="00ED31C5" w:rsidRPr="00867B5F" w:rsidRDefault="00ED31C5" w:rsidP="00573A4F">
            <w:pPr>
              <w:spacing w:after="0" w:line="240" w:lineRule="auto"/>
              <w:jc w:val="center"/>
              <w:rPr>
                <w:rFonts w:ascii="Calibri" w:hAnsi="Calibri" w:cs="Calibri"/>
                <w:sz w:val="16"/>
                <w:szCs w:val="16"/>
                <w:lang w:eastAsia="ko-KR"/>
              </w:rPr>
            </w:pPr>
          </w:p>
        </w:tc>
        <w:tc>
          <w:tcPr>
            <w:tcW w:w="796" w:type="dxa"/>
            <w:gridSpan w:val="4"/>
            <w:shd w:val="clear" w:color="auto" w:fill="D0CECE" w:themeFill="background2" w:themeFillShade="E6"/>
            <w:vAlign w:val="center"/>
          </w:tcPr>
          <w:p w14:paraId="3FBCDE3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4BA5907D" w14:textId="77777777" w:rsidR="00ED31C5" w:rsidRPr="00867B5F" w:rsidRDefault="00ED31C5" w:rsidP="00573A4F">
            <w:pPr>
              <w:spacing w:after="0" w:line="240" w:lineRule="auto"/>
              <w:jc w:val="center"/>
              <w:rPr>
                <w:rFonts w:ascii="Calibri" w:hAnsi="Calibri" w:cs="Calibri"/>
                <w:sz w:val="16"/>
                <w:szCs w:val="16"/>
                <w:lang w:eastAsia="ko-KR"/>
              </w:rPr>
            </w:pPr>
          </w:p>
        </w:tc>
        <w:tc>
          <w:tcPr>
            <w:tcW w:w="986" w:type="dxa"/>
            <w:gridSpan w:val="4"/>
            <w:shd w:val="clear" w:color="auto" w:fill="D0CECE" w:themeFill="background2" w:themeFillShade="E6"/>
            <w:vAlign w:val="center"/>
          </w:tcPr>
          <w:p w14:paraId="29A4E134"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356060E8" w14:textId="77777777" w:rsidR="00ED31C5" w:rsidRPr="00867B5F" w:rsidRDefault="00ED31C5" w:rsidP="00573A4F">
            <w:pPr>
              <w:spacing w:after="0" w:line="240" w:lineRule="auto"/>
              <w:jc w:val="center"/>
              <w:rPr>
                <w:rFonts w:ascii="Wingdings" w:hAnsi="Wingdings" w:cs="Calibri"/>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4D72760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83" w:type="dxa"/>
            <w:gridSpan w:val="3"/>
            <w:shd w:val="clear" w:color="000000" w:fill="D0CECE"/>
            <w:vAlign w:val="center"/>
          </w:tcPr>
          <w:p w14:paraId="3B26CAE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5A42CA05"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4F4D144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5B10E32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31E741C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0FD4789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6523234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100C4BC2"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42C30E7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500EE5E3"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66961C90"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3 (6)</w:t>
            </w:r>
          </w:p>
        </w:tc>
      </w:tr>
      <w:tr w:rsidR="00ED31C5" w:rsidRPr="00867B5F" w14:paraId="3781F87F"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5AD45DC3" w14:textId="77777777" w:rsidR="00ED31C5" w:rsidRPr="00867B5F" w:rsidRDefault="00ED31C5" w:rsidP="00573A4F">
            <w:pPr>
              <w:spacing w:after="0" w:line="240" w:lineRule="auto"/>
              <w:rPr>
                <w:sz w:val="14"/>
                <w:szCs w:val="14"/>
                <w:lang w:eastAsia="ko-KR"/>
              </w:rPr>
            </w:pPr>
            <w:r w:rsidRPr="00867B5F">
              <w:rPr>
                <w:sz w:val="14"/>
                <w:szCs w:val="14"/>
                <w:lang w:eastAsia="ko-KR"/>
              </w:rPr>
              <w:t>Surfactant</w:t>
            </w:r>
          </w:p>
        </w:tc>
        <w:tc>
          <w:tcPr>
            <w:tcW w:w="713" w:type="dxa"/>
            <w:gridSpan w:val="2"/>
            <w:vAlign w:val="center"/>
          </w:tcPr>
          <w:p w14:paraId="201DEC04" w14:textId="77777777" w:rsidR="00ED31C5" w:rsidRPr="00867B5F" w:rsidRDefault="00ED31C5" w:rsidP="00573A4F">
            <w:pPr>
              <w:spacing w:after="0" w:line="240" w:lineRule="auto"/>
              <w:rPr>
                <w:rFonts w:ascii="Wingdings" w:hAnsi="Wingdings" w:cs="Calibri"/>
                <w:lang w:eastAsia="ko-KR"/>
              </w:rPr>
            </w:pPr>
          </w:p>
        </w:tc>
        <w:tc>
          <w:tcPr>
            <w:tcW w:w="796" w:type="dxa"/>
            <w:gridSpan w:val="4"/>
            <w:shd w:val="clear" w:color="auto" w:fill="D0CECE" w:themeFill="background2" w:themeFillShade="E6"/>
            <w:vAlign w:val="center"/>
          </w:tcPr>
          <w:p w14:paraId="36F417B1" w14:textId="77777777" w:rsidR="00ED31C5" w:rsidRPr="00867B5F" w:rsidRDefault="00ED31C5" w:rsidP="00573A4F">
            <w:pPr>
              <w:spacing w:after="0" w:line="240" w:lineRule="auto"/>
              <w:rPr>
                <w:rFonts w:ascii="Wingdings" w:hAnsi="Wingdings" w:cs="Calibri"/>
                <w:lang w:eastAsia="ko-KR"/>
              </w:rPr>
            </w:pPr>
            <w:r w:rsidRPr="00867B5F">
              <w:rPr>
                <w:rFonts w:ascii="Wingdings" w:hAnsi="Wingdings" w:cs="Calibri"/>
                <w:lang w:eastAsia="ko-KR"/>
              </w:rPr>
              <w:t></w:t>
            </w:r>
          </w:p>
        </w:tc>
        <w:tc>
          <w:tcPr>
            <w:tcW w:w="567" w:type="dxa"/>
            <w:gridSpan w:val="2"/>
            <w:vAlign w:val="center"/>
          </w:tcPr>
          <w:p w14:paraId="4D3DAAA8" w14:textId="77777777" w:rsidR="00ED31C5" w:rsidRPr="00867B5F" w:rsidRDefault="00ED31C5" w:rsidP="00573A4F">
            <w:pPr>
              <w:spacing w:after="0" w:line="240" w:lineRule="auto"/>
              <w:rPr>
                <w:rFonts w:ascii="Wingdings" w:hAnsi="Wingdings" w:cs="Calibri"/>
                <w:lang w:eastAsia="ko-KR"/>
              </w:rPr>
            </w:pPr>
          </w:p>
        </w:tc>
        <w:tc>
          <w:tcPr>
            <w:tcW w:w="986" w:type="dxa"/>
            <w:gridSpan w:val="4"/>
            <w:shd w:val="clear" w:color="auto" w:fill="D0CECE" w:themeFill="background2" w:themeFillShade="E6"/>
            <w:vAlign w:val="center"/>
          </w:tcPr>
          <w:p w14:paraId="51C8C233" w14:textId="77777777" w:rsidR="00ED31C5" w:rsidRPr="00867B5F" w:rsidRDefault="00ED31C5" w:rsidP="00573A4F">
            <w:pPr>
              <w:spacing w:after="0" w:line="240" w:lineRule="auto"/>
              <w:rPr>
                <w:sz w:val="14"/>
                <w:szCs w:val="14"/>
                <w:lang w:eastAsia="ko-KR"/>
              </w:rPr>
            </w:pPr>
            <w:r w:rsidRPr="00867B5F">
              <w:rPr>
                <w:rFonts w:ascii="Wingdings" w:hAnsi="Wingdings" w:cs="Calibri"/>
                <w:lang w:eastAsia="ko-KR"/>
              </w:rPr>
              <w:t></w:t>
            </w:r>
          </w:p>
        </w:tc>
        <w:tc>
          <w:tcPr>
            <w:tcW w:w="985" w:type="dxa"/>
            <w:gridSpan w:val="5"/>
            <w:shd w:val="clear" w:color="auto" w:fill="D0CECE" w:themeFill="background2" w:themeFillShade="E6"/>
            <w:vAlign w:val="center"/>
          </w:tcPr>
          <w:p w14:paraId="1DCF1032"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2BAD16B2"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2A4C7DE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538725EA"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02C66CC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1148084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13725A8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250873AB"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504A338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49A86630"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5C65219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2EC69C1C"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145FBA7D"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6 (11)</w:t>
            </w:r>
          </w:p>
        </w:tc>
      </w:tr>
      <w:tr w:rsidR="00ED31C5" w:rsidRPr="00867B5F" w14:paraId="2BA105BA"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1026E4A0" w14:textId="77777777" w:rsidR="00ED31C5" w:rsidRPr="00867B5F" w:rsidRDefault="00ED31C5" w:rsidP="00573A4F">
            <w:pPr>
              <w:spacing w:after="0" w:line="240" w:lineRule="auto"/>
              <w:rPr>
                <w:sz w:val="14"/>
                <w:szCs w:val="14"/>
                <w:lang w:eastAsia="ko-KR"/>
              </w:rPr>
            </w:pPr>
            <w:r w:rsidRPr="00867B5F">
              <w:rPr>
                <w:sz w:val="14"/>
                <w:szCs w:val="14"/>
                <w:lang w:eastAsia="ko-KR"/>
              </w:rPr>
              <w:t>Mean blood pressure</w:t>
            </w:r>
          </w:p>
        </w:tc>
        <w:tc>
          <w:tcPr>
            <w:tcW w:w="713" w:type="dxa"/>
            <w:gridSpan w:val="2"/>
            <w:vAlign w:val="center"/>
          </w:tcPr>
          <w:p w14:paraId="3F1D825A"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6A1E8152"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2F5423B2"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49EA35A3"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39187D1D"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7B84A5A3"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2AD351D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07F71659"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2D21102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6874738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56806B44"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953" w:type="dxa"/>
            <w:gridSpan w:val="4"/>
            <w:shd w:val="clear" w:color="auto" w:fill="auto"/>
            <w:vAlign w:val="center"/>
          </w:tcPr>
          <w:p w14:paraId="179FE12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07" w:type="dxa"/>
            <w:gridSpan w:val="3"/>
            <w:shd w:val="clear" w:color="000000" w:fill="D0CECE"/>
            <w:vAlign w:val="center"/>
          </w:tcPr>
          <w:p w14:paraId="6B8D59A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28B53642"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4AEF4CA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595D8CB8"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74EC630E"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5 (9)</w:t>
            </w:r>
          </w:p>
        </w:tc>
      </w:tr>
      <w:tr w:rsidR="00ED31C5" w:rsidRPr="00867B5F" w14:paraId="102F39C6"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5B656AF0" w14:textId="77777777" w:rsidR="00ED31C5" w:rsidRPr="00867B5F" w:rsidRDefault="00ED31C5" w:rsidP="00573A4F">
            <w:pPr>
              <w:spacing w:after="0" w:line="240" w:lineRule="auto"/>
              <w:rPr>
                <w:sz w:val="14"/>
                <w:szCs w:val="14"/>
                <w:lang w:eastAsia="ko-KR"/>
              </w:rPr>
            </w:pPr>
            <w:r w:rsidRPr="00867B5F">
              <w:rPr>
                <w:sz w:val="14"/>
                <w:szCs w:val="14"/>
                <w:lang w:eastAsia="ko-KR"/>
              </w:rPr>
              <w:t>Mean oxygen saturation</w:t>
            </w:r>
          </w:p>
        </w:tc>
        <w:tc>
          <w:tcPr>
            <w:tcW w:w="713" w:type="dxa"/>
            <w:gridSpan w:val="2"/>
            <w:vAlign w:val="center"/>
          </w:tcPr>
          <w:p w14:paraId="5CC46622"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758F043C"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0AA2627E"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12A93672"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009A6F83"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3FB49BA1"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0EC33B5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72C770D5"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6840967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10D9FDA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15E5752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1ECCC99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315F617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332A7BAE"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7FD7823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09AABD04"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48" w:type="dxa"/>
            <w:gridSpan w:val="4"/>
            <w:tcBorders>
              <w:left w:val="single" w:sz="4" w:space="0" w:color="000000"/>
              <w:right w:val="single" w:sz="8" w:space="0" w:color="000000"/>
            </w:tcBorders>
            <w:shd w:val="clear" w:color="auto" w:fill="D0CECE" w:themeFill="background2" w:themeFillShade="E6"/>
            <w:vAlign w:val="bottom"/>
          </w:tcPr>
          <w:p w14:paraId="7621F7E0"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5 (9)</w:t>
            </w:r>
          </w:p>
        </w:tc>
      </w:tr>
      <w:tr w:rsidR="00ED31C5" w:rsidRPr="00867B5F" w14:paraId="37E07E48"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7EC81BE5" w14:textId="77777777" w:rsidR="00ED31C5" w:rsidRPr="00867B5F" w:rsidRDefault="00ED31C5" w:rsidP="00573A4F">
            <w:pPr>
              <w:spacing w:after="0" w:line="240" w:lineRule="auto"/>
              <w:rPr>
                <w:sz w:val="14"/>
                <w:szCs w:val="14"/>
                <w:lang w:eastAsia="ko-KR"/>
              </w:rPr>
            </w:pPr>
            <w:r w:rsidRPr="00867B5F">
              <w:rPr>
                <w:sz w:val="14"/>
                <w:szCs w:val="14"/>
                <w:lang w:eastAsia="ko-KR"/>
              </w:rPr>
              <w:t>Heart rate</w:t>
            </w:r>
          </w:p>
        </w:tc>
        <w:tc>
          <w:tcPr>
            <w:tcW w:w="713" w:type="dxa"/>
            <w:gridSpan w:val="2"/>
            <w:vAlign w:val="center"/>
          </w:tcPr>
          <w:p w14:paraId="5DE31E85"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6D16B7BE"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1B93F5A7"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1643C470"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40D3BC14"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15E3185F"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442AA47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32F44CA9"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612DCAA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34C47203"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6F56B4E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6C66FD9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461CB8C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56E928B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T</w:t>
            </w:r>
          </w:p>
        </w:tc>
        <w:tc>
          <w:tcPr>
            <w:tcW w:w="951" w:type="dxa"/>
            <w:gridSpan w:val="5"/>
            <w:shd w:val="clear" w:color="000000" w:fill="D0CECE"/>
            <w:vAlign w:val="center"/>
          </w:tcPr>
          <w:p w14:paraId="49CBFBC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3187C2F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404F28E4"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 (4)</w:t>
            </w:r>
          </w:p>
        </w:tc>
      </w:tr>
      <w:tr w:rsidR="00ED31C5" w:rsidRPr="00867B5F" w14:paraId="70500850"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3A5966A0" w14:textId="77777777" w:rsidR="00ED31C5" w:rsidRPr="00867B5F" w:rsidRDefault="00ED31C5" w:rsidP="00573A4F">
            <w:pPr>
              <w:spacing w:after="0" w:line="240" w:lineRule="auto"/>
              <w:rPr>
                <w:sz w:val="14"/>
                <w:szCs w:val="14"/>
                <w:lang w:eastAsia="ko-KR"/>
              </w:rPr>
            </w:pPr>
            <w:r w:rsidRPr="00867B5F">
              <w:rPr>
                <w:sz w:val="14"/>
                <w:szCs w:val="14"/>
                <w:lang w:eastAsia="ko-KR"/>
              </w:rPr>
              <w:t>Lowest temperature</w:t>
            </w:r>
          </w:p>
        </w:tc>
        <w:tc>
          <w:tcPr>
            <w:tcW w:w="713" w:type="dxa"/>
            <w:gridSpan w:val="2"/>
            <w:vAlign w:val="center"/>
          </w:tcPr>
          <w:p w14:paraId="12C2D322"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572A6C02"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117E6C76"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3A139547"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1C52974B" w14:textId="77777777" w:rsidR="00ED31C5" w:rsidRPr="00867B5F" w:rsidRDefault="00ED31C5" w:rsidP="00573A4F">
            <w:pPr>
              <w:spacing w:after="0" w:line="240" w:lineRule="auto"/>
              <w:rPr>
                <w:sz w:val="14"/>
                <w:szCs w:val="14"/>
                <w:lang w:eastAsia="ko-KR"/>
              </w:rPr>
            </w:pPr>
            <w:r w:rsidRPr="00867B5F">
              <w:rPr>
                <w:rFonts w:ascii="Wingdings" w:hAnsi="Wingdings" w:cs="Calibri"/>
                <w:lang w:eastAsia="ko-KR"/>
              </w:rPr>
              <w:t></w:t>
            </w:r>
          </w:p>
        </w:tc>
        <w:tc>
          <w:tcPr>
            <w:tcW w:w="702" w:type="dxa"/>
            <w:gridSpan w:val="4"/>
            <w:shd w:val="clear" w:color="auto" w:fill="auto"/>
            <w:vAlign w:val="center"/>
          </w:tcPr>
          <w:p w14:paraId="2782CB33"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5FBA2AC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040830E6"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49488CC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7F4E2C25"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750096ED"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953" w:type="dxa"/>
            <w:gridSpan w:val="4"/>
            <w:shd w:val="clear" w:color="auto" w:fill="auto"/>
            <w:vAlign w:val="center"/>
          </w:tcPr>
          <w:p w14:paraId="32AAFC4F"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07" w:type="dxa"/>
            <w:gridSpan w:val="3"/>
            <w:shd w:val="clear" w:color="000000" w:fill="D0CECE"/>
            <w:vAlign w:val="center"/>
          </w:tcPr>
          <w:p w14:paraId="649E201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8" w:type="dxa"/>
            <w:gridSpan w:val="2"/>
            <w:shd w:val="clear" w:color="auto" w:fill="auto"/>
            <w:vAlign w:val="center"/>
          </w:tcPr>
          <w:p w14:paraId="2140FCF3" w14:textId="77777777" w:rsidR="00ED31C5" w:rsidRPr="00867B5F" w:rsidRDefault="00ED31C5" w:rsidP="00573A4F">
            <w:pPr>
              <w:spacing w:after="0" w:line="240" w:lineRule="auto"/>
              <w:jc w:val="center"/>
              <w:rPr>
                <w:rFonts w:ascii="Wingdings" w:hAnsi="Wingdings" w:cs="Calibri"/>
                <w:lang w:eastAsia="ko-KR"/>
              </w:rPr>
            </w:pPr>
          </w:p>
        </w:tc>
        <w:tc>
          <w:tcPr>
            <w:tcW w:w="951" w:type="dxa"/>
            <w:gridSpan w:val="5"/>
            <w:shd w:val="clear" w:color="000000" w:fill="D0CECE"/>
            <w:vAlign w:val="center"/>
          </w:tcPr>
          <w:p w14:paraId="5534C8C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65072D3E"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5F5F9124"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6 (11)</w:t>
            </w:r>
          </w:p>
        </w:tc>
      </w:tr>
      <w:tr w:rsidR="00ED31C5" w:rsidRPr="00867B5F" w14:paraId="20ADBAF0"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495BD707" w14:textId="77777777" w:rsidR="00ED31C5" w:rsidRPr="00867B5F" w:rsidRDefault="00ED31C5" w:rsidP="00573A4F">
            <w:pPr>
              <w:spacing w:after="0" w:line="240" w:lineRule="auto"/>
              <w:rPr>
                <w:sz w:val="14"/>
                <w:szCs w:val="14"/>
                <w:lang w:eastAsia="ko-KR"/>
              </w:rPr>
            </w:pPr>
            <w:r w:rsidRPr="00867B5F">
              <w:rPr>
                <w:sz w:val="14"/>
                <w:szCs w:val="14"/>
                <w:lang w:eastAsia="ko-KR"/>
              </w:rPr>
              <w:t>Urine output</w:t>
            </w:r>
          </w:p>
        </w:tc>
        <w:tc>
          <w:tcPr>
            <w:tcW w:w="713" w:type="dxa"/>
            <w:gridSpan w:val="2"/>
            <w:vAlign w:val="center"/>
          </w:tcPr>
          <w:p w14:paraId="63550C05"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50BB0BE9"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32C4B94B"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40054F4F"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26C0541B"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3B675172"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05AC60C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41087387"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7C44CA5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76139D0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697C40E7"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953" w:type="dxa"/>
            <w:gridSpan w:val="4"/>
            <w:shd w:val="clear" w:color="auto" w:fill="auto"/>
            <w:vAlign w:val="center"/>
          </w:tcPr>
          <w:p w14:paraId="5ED2C7A4"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07" w:type="dxa"/>
            <w:gridSpan w:val="3"/>
            <w:shd w:val="clear" w:color="000000" w:fill="D0CECE"/>
            <w:vAlign w:val="center"/>
          </w:tcPr>
          <w:p w14:paraId="5741C3B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10FEBF05"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17F2CD6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58BDBC4E"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01EDF3C7"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4 (7)</w:t>
            </w:r>
          </w:p>
        </w:tc>
      </w:tr>
      <w:tr w:rsidR="00ED31C5" w:rsidRPr="00867B5F" w14:paraId="79F4B8BC"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43E95205" w14:textId="77777777" w:rsidR="00ED31C5" w:rsidRPr="00867B5F" w:rsidRDefault="00ED31C5" w:rsidP="00573A4F">
            <w:pPr>
              <w:spacing w:after="0" w:line="240" w:lineRule="auto"/>
              <w:rPr>
                <w:sz w:val="14"/>
                <w:szCs w:val="14"/>
                <w:lang w:eastAsia="ko-KR"/>
              </w:rPr>
            </w:pPr>
            <w:r w:rsidRPr="00867B5F">
              <w:rPr>
                <w:sz w:val="14"/>
                <w:szCs w:val="14"/>
                <w:lang w:eastAsia="ko-KR"/>
              </w:rPr>
              <w:t>Weight loss</w:t>
            </w:r>
          </w:p>
        </w:tc>
        <w:tc>
          <w:tcPr>
            <w:tcW w:w="713" w:type="dxa"/>
            <w:gridSpan w:val="2"/>
            <w:vAlign w:val="center"/>
          </w:tcPr>
          <w:p w14:paraId="68FC6993"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366B0B7D"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43A48124"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18FB2DE7"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771CB900"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23F23D26"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1F208FE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3F3E6EFC"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5934850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4EDF277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61F9F19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4CB64D9A"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08CBF0A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12DCEDA0"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4094BF4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257A204B"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5935A480"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 (4)</w:t>
            </w:r>
          </w:p>
        </w:tc>
      </w:tr>
      <w:tr w:rsidR="00ED31C5" w:rsidRPr="00867B5F" w14:paraId="5F05C471"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3C5FF643" w14:textId="77777777" w:rsidR="00ED31C5" w:rsidRPr="00867B5F" w:rsidRDefault="00ED31C5" w:rsidP="00573A4F">
            <w:pPr>
              <w:spacing w:after="0" w:line="240" w:lineRule="auto"/>
              <w:rPr>
                <w:sz w:val="14"/>
                <w:szCs w:val="14"/>
                <w:lang w:eastAsia="ko-KR"/>
              </w:rPr>
            </w:pPr>
            <w:r w:rsidRPr="00867B5F">
              <w:rPr>
                <w:sz w:val="14"/>
                <w:szCs w:val="14"/>
                <w:lang w:eastAsia="ko-KR"/>
              </w:rPr>
              <w:t>Fluid intake</w:t>
            </w:r>
          </w:p>
        </w:tc>
        <w:tc>
          <w:tcPr>
            <w:tcW w:w="713" w:type="dxa"/>
            <w:gridSpan w:val="2"/>
            <w:vAlign w:val="center"/>
          </w:tcPr>
          <w:p w14:paraId="48774CD2"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23CADE05"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38B43577"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7473F34A"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1F494EA7"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5A5B1E61"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74A9548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1F1D2227"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3BB3FAE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02AE17E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6BD7255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37C19969"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1927314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0F9A4C5C"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2D70178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4044438E"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15E0756E"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 (4)</w:t>
            </w:r>
          </w:p>
        </w:tc>
      </w:tr>
      <w:tr w:rsidR="00ED31C5" w:rsidRPr="00867B5F" w14:paraId="06273210"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7B4E07D3" w14:textId="77777777" w:rsidR="00ED31C5" w:rsidRPr="00867B5F" w:rsidRDefault="00ED31C5" w:rsidP="00573A4F">
            <w:pPr>
              <w:spacing w:after="0" w:line="240" w:lineRule="auto"/>
              <w:rPr>
                <w:sz w:val="14"/>
                <w:szCs w:val="14"/>
                <w:lang w:eastAsia="ko-KR"/>
              </w:rPr>
            </w:pPr>
            <w:r w:rsidRPr="00867B5F">
              <w:rPr>
                <w:sz w:val="14"/>
                <w:szCs w:val="14"/>
                <w:lang w:eastAsia="ko-KR"/>
              </w:rPr>
              <w:t>RDS</w:t>
            </w:r>
          </w:p>
        </w:tc>
        <w:tc>
          <w:tcPr>
            <w:tcW w:w="713" w:type="dxa"/>
            <w:gridSpan w:val="2"/>
            <w:vAlign w:val="center"/>
          </w:tcPr>
          <w:p w14:paraId="7B8F359D"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4008D3ED"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2DB709BC"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61FD3495"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49D71650" w14:textId="77777777" w:rsidR="00ED31C5" w:rsidRPr="00867B5F" w:rsidRDefault="00ED31C5" w:rsidP="00573A4F">
            <w:pPr>
              <w:spacing w:after="0" w:line="240" w:lineRule="auto"/>
              <w:rPr>
                <w:sz w:val="14"/>
                <w:szCs w:val="14"/>
                <w:lang w:eastAsia="ko-KR"/>
              </w:rPr>
            </w:pPr>
            <w:r w:rsidRPr="00867B5F">
              <w:rPr>
                <w:rFonts w:ascii="Wingdings" w:hAnsi="Wingdings" w:cs="Calibri"/>
                <w:lang w:eastAsia="ko-KR"/>
              </w:rPr>
              <w:t></w:t>
            </w:r>
          </w:p>
        </w:tc>
        <w:tc>
          <w:tcPr>
            <w:tcW w:w="702" w:type="dxa"/>
            <w:gridSpan w:val="4"/>
            <w:shd w:val="clear" w:color="auto" w:fill="auto"/>
            <w:vAlign w:val="center"/>
          </w:tcPr>
          <w:p w14:paraId="5B7FE143"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53F1BE4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7C1C8133"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6C958D9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4064E03F"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42" w:type="dxa"/>
            <w:gridSpan w:val="4"/>
            <w:shd w:val="clear" w:color="000000" w:fill="D0CECE"/>
            <w:vAlign w:val="center"/>
          </w:tcPr>
          <w:p w14:paraId="78FBB25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6AF6A60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134D1BC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102ED5FE"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6FD4360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3B2AAD8C"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6F50B470"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9 (17)</w:t>
            </w:r>
          </w:p>
        </w:tc>
      </w:tr>
      <w:tr w:rsidR="00ED31C5" w:rsidRPr="00867B5F" w14:paraId="2F023451"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28B84F94" w14:textId="77777777" w:rsidR="00ED31C5" w:rsidRPr="00867B5F" w:rsidRDefault="00ED31C5" w:rsidP="00573A4F">
            <w:pPr>
              <w:spacing w:after="0" w:line="240" w:lineRule="auto"/>
              <w:rPr>
                <w:sz w:val="14"/>
                <w:szCs w:val="14"/>
                <w:lang w:eastAsia="ko-KR"/>
              </w:rPr>
            </w:pPr>
            <w:r w:rsidRPr="00867B5F">
              <w:rPr>
                <w:sz w:val="14"/>
                <w:szCs w:val="14"/>
                <w:lang w:eastAsia="ko-KR"/>
              </w:rPr>
              <w:t>Pneumonia</w:t>
            </w:r>
          </w:p>
        </w:tc>
        <w:tc>
          <w:tcPr>
            <w:tcW w:w="713" w:type="dxa"/>
            <w:gridSpan w:val="2"/>
            <w:vAlign w:val="center"/>
          </w:tcPr>
          <w:p w14:paraId="41D1AA58"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2380DA0C"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2139BD4D"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3F1FFCA1"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492B752B"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233AD3CE"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22DC4FD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78F0BCCE"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46881DC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6EEB275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4E5142D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1E7D42D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4679EFB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4EED6557"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0455A71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64F86AE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29294329"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 (4)</w:t>
            </w:r>
          </w:p>
        </w:tc>
      </w:tr>
      <w:tr w:rsidR="00ED31C5" w:rsidRPr="00867B5F" w14:paraId="4098AF7C"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029DD8A7" w14:textId="77777777" w:rsidR="00ED31C5" w:rsidRPr="00867B5F" w:rsidRDefault="00ED31C5" w:rsidP="00573A4F">
            <w:pPr>
              <w:spacing w:after="0" w:line="240" w:lineRule="auto"/>
              <w:rPr>
                <w:sz w:val="14"/>
                <w:szCs w:val="14"/>
                <w:lang w:eastAsia="ko-KR"/>
              </w:rPr>
            </w:pPr>
            <w:r w:rsidRPr="00867B5F">
              <w:rPr>
                <w:sz w:val="14"/>
                <w:szCs w:val="14"/>
                <w:lang w:eastAsia="ko-KR"/>
              </w:rPr>
              <w:t>Pneumothorax</w:t>
            </w:r>
          </w:p>
        </w:tc>
        <w:tc>
          <w:tcPr>
            <w:tcW w:w="713" w:type="dxa"/>
            <w:gridSpan w:val="2"/>
            <w:vAlign w:val="center"/>
          </w:tcPr>
          <w:p w14:paraId="7C8D2E3E"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4F340DD7"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1B03D1B1"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7C902BF1"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41F2C90B"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1A1774A7"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10E2F35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6D9E7E83"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746857F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620423B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53DAA36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05BB9FA8"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09E89F7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3C3A4AE2"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235791D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71831230"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4C5DABE8"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1 (2)</w:t>
            </w:r>
          </w:p>
        </w:tc>
      </w:tr>
      <w:tr w:rsidR="00ED31C5" w:rsidRPr="00867B5F" w14:paraId="04EE64F9"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3C90F779" w14:textId="77777777" w:rsidR="00ED31C5" w:rsidRPr="00867B5F" w:rsidRDefault="00ED31C5" w:rsidP="00573A4F">
            <w:pPr>
              <w:spacing w:after="0" w:line="240" w:lineRule="auto"/>
              <w:rPr>
                <w:sz w:val="14"/>
                <w:szCs w:val="14"/>
                <w:lang w:eastAsia="ko-KR"/>
              </w:rPr>
            </w:pPr>
            <w:r w:rsidRPr="00867B5F">
              <w:rPr>
                <w:sz w:val="14"/>
                <w:szCs w:val="14"/>
                <w:lang w:eastAsia="ko-KR"/>
              </w:rPr>
              <w:t>Pulmonary haemorrhage</w:t>
            </w:r>
          </w:p>
        </w:tc>
        <w:tc>
          <w:tcPr>
            <w:tcW w:w="713" w:type="dxa"/>
            <w:gridSpan w:val="2"/>
            <w:vAlign w:val="center"/>
          </w:tcPr>
          <w:p w14:paraId="2072A51D"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6935204D"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362510DA"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47043DBB"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08C1142A"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722F51F1"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1C677DB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494EB65D"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6BB6E24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62149FFA"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4C4A2B5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546D6333"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0383770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6579A5F9"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06E1334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0878DAE7"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1F72748F"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1 (2)</w:t>
            </w:r>
          </w:p>
        </w:tc>
      </w:tr>
      <w:tr w:rsidR="00ED31C5" w:rsidRPr="00867B5F" w14:paraId="75322CB2"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48A461D3" w14:textId="77777777" w:rsidR="00ED31C5" w:rsidRPr="00867B5F" w:rsidRDefault="00ED31C5" w:rsidP="00573A4F">
            <w:pPr>
              <w:spacing w:after="0" w:line="240" w:lineRule="auto"/>
              <w:rPr>
                <w:sz w:val="14"/>
                <w:szCs w:val="14"/>
                <w:lang w:eastAsia="ko-KR"/>
              </w:rPr>
            </w:pPr>
            <w:r w:rsidRPr="00867B5F">
              <w:rPr>
                <w:sz w:val="14"/>
                <w:szCs w:val="14"/>
                <w:lang w:eastAsia="ko-KR"/>
              </w:rPr>
              <w:t>PIE</w:t>
            </w:r>
          </w:p>
        </w:tc>
        <w:tc>
          <w:tcPr>
            <w:tcW w:w="713" w:type="dxa"/>
            <w:gridSpan w:val="2"/>
            <w:vAlign w:val="center"/>
          </w:tcPr>
          <w:p w14:paraId="6549AC6C"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5668A418"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076C0609"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56304E86"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164160EB"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652FE2F9"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79234ED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5A95370C"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296D9B3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6CE7FD8B"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1AF6ADA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0471297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045000B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0C372699"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3AD07A1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6AE7F11C"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5F19A094"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 (4)</w:t>
            </w:r>
          </w:p>
        </w:tc>
      </w:tr>
      <w:tr w:rsidR="00ED31C5" w:rsidRPr="00867B5F" w14:paraId="2971261E"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20E9AE30" w14:textId="77777777" w:rsidR="00ED31C5" w:rsidRPr="00867B5F" w:rsidRDefault="00ED31C5" w:rsidP="00573A4F">
            <w:pPr>
              <w:spacing w:after="0" w:line="240" w:lineRule="auto"/>
              <w:rPr>
                <w:sz w:val="14"/>
                <w:szCs w:val="14"/>
                <w:lang w:eastAsia="ko-KR"/>
              </w:rPr>
            </w:pPr>
            <w:r w:rsidRPr="00867B5F">
              <w:rPr>
                <w:sz w:val="14"/>
                <w:szCs w:val="14"/>
                <w:lang w:eastAsia="ko-KR"/>
              </w:rPr>
              <w:t>Patent ductus arteriosus</w:t>
            </w:r>
          </w:p>
        </w:tc>
        <w:tc>
          <w:tcPr>
            <w:tcW w:w="713" w:type="dxa"/>
            <w:gridSpan w:val="2"/>
            <w:vAlign w:val="center"/>
          </w:tcPr>
          <w:p w14:paraId="3FCC354A"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18252729"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645C0A1D"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39FCD98C"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34328FA0"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12BCB6B5"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6CB9FF7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368A5D89"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75331A6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4489904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6C70D51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3FAD049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6B95F84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7362E3C8"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33C952C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4D79CED9"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55012EE7"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13 (24)</w:t>
            </w:r>
          </w:p>
        </w:tc>
      </w:tr>
      <w:tr w:rsidR="00ED31C5" w:rsidRPr="00867B5F" w14:paraId="7225CB2F"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74D00A56" w14:textId="77777777" w:rsidR="00ED31C5" w:rsidRPr="00867B5F" w:rsidRDefault="00ED31C5" w:rsidP="00573A4F">
            <w:pPr>
              <w:spacing w:after="0" w:line="240" w:lineRule="auto"/>
              <w:rPr>
                <w:sz w:val="14"/>
                <w:szCs w:val="14"/>
                <w:lang w:eastAsia="ko-KR"/>
              </w:rPr>
            </w:pPr>
            <w:r w:rsidRPr="00867B5F">
              <w:rPr>
                <w:sz w:val="14"/>
                <w:szCs w:val="14"/>
                <w:lang w:eastAsia="ko-KR"/>
              </w:rPr>
              <w:t>Sepsis</w:t>
            </w:r>
          </w:p>
        </w:tc>
        <w:tc>
          <w:tcPr>
            <w:tcW w:w="713" w:type="dxa"/>
            <w:gridSpan w:val="2"/>
            <w:vAlign w:val="center"/>
          </w:tcPr>
          <w:p w14:paraId="6C298358"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0FA0BBC9"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2450C864"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4A246AE9"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72264A87"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42060DBC"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7D49C65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124A66F9"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4B5D2C0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506E227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2C2E067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7CBB53D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398BE03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462606C8"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3BDF0E3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7730E224"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29606595"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5 (9)</w:t>
            </w:r>
          </w:p>
        </w:tc>
      </w:tr>
      <w:tr w:rsidR="00ED31C5" w:rsidRPr="00867B5F" w14:paraId="2CCF4BD2"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2EF0C3E9" w14:textId="77777777" w:rsidR="00ED31C5" w:rsidRPr="00867B5F" w:rsidRDefault="00ED31C5" w:rsidP="00573A4F">
            <w:pPr>
              <w:spacing w:after="0" w:line="240" w:lineRule="auto"/>
              <w:rPr>
                <w:sz w:val="14"/>
                <w:szCs w:val="14"/>
                <w:lang w:eastAsia="ko-KR"/>
              </w:rPr>
            </w:pPr>
            <w:r w:rsidRPr="00867B5F">
              <w:rPr>
                <w:sz w:val="14"/>
                <w:szCs w:val="14"/>
                <w:lang w:eastAsia="ko-KR"/>
              </w:rPr>
              <w:t>Seizure</w:t>
            </w:r>
          </w:p>
        </w:tc>
        <w:tc>
          <w:tcPr>
            <w:tcW w:w="713" w:type="dxa"/>
            <w:gridSpan w:val="2"/>
            <w:vAlign w:val="center"/>
          </w:tcPr>
          <w:p w14:paraId="6598829B"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26D760A8"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2FA3D989"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3BDD21B4"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2D62D46D"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437C31DD"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0E91C41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091BF01C"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0FD7288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4C3AB263"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02DA56A9"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953" w:type="dxa"/>
            <w:gridSpan w:val="4"/>
            <w:shd w:val="clear" w:color="auto" w:fill="auto"/>
            <w:vAlign w:val="center"/>
          </w:tcPr>
          <w:p w14:paraId="0D3B4AF1"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07" w:type="dxa"/>
            <w:gridSpan w:val="3"/>
            <w:shd w:val="clear" w:color="000000" w:fill="D0CECE"/>
            <w:vAlign w:val="center"/>
          </w:tcPr>
          <w:p w14:paraId="36B6C63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1CDEDB1A"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2C8848A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035881E5"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757BE363"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4 (7)</w:t>
            </w:r>
          </w:p>
        </w:tc>
      </w:tr>
      <w:tr w:rsidR="00ED31C5" w:rsidRPr="00867B5F" w14:paraId="047FC79B"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279C7EB3" w14:textId="77777777" w:rsidR="00ED31C5" w:rsidRPr="00867B5F" w:rsidRDefault="00ED31C5" w:rsidP="00573A4F">
            <w:pPr>
              <w:spacing w:after="0" w:line="240" w:lineRule="auto"/>
              <w:rPr>
                <w:sz w:val="14"/>
                <w:szCs w:val="14"/>
                <w:lang w:eastAsia="ko-KR"/>
              </w:rPr>
            </w:pPr>
            <w:r w:rsidRPr="00867B5F">
              <w:rPr>
                <w:sz w:val="14"/>
                <w:szCs w:val="14"/>
                <w:lang w:eastAsia="ko-KR"/>
              </w:rPr>
              <w:t>IVH</w:t>
            </w:r>
          </w:p>
        </w:tc>
        <w:tc>
          <w:tcPr>
            <w:tcW w:w="713" w:type="dxa"/>
            <w:gridSpan w:val="2"/>
            <w:vAlign w:val="center"/>
          </w:tcPr>
          <w:p w14:paraId="39B5507A"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7BDD1BAD"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6C7BC75D"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639C1D04"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77120162"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08CC1221"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17E0237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0CBDCE99"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68AB7DC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1606007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7F4D54C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54BB792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3723424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5EB37736"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25F13A6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3259FE1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4176C567"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 (4)</w:t>
            </w:r>
          </w:p>
        </w:tc>
      </w:tr>
      <w:tr w:rsidR="00ED31C5" w:rsidRPr="00867B5F" w14:paraId="2AB2AE75"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351927DA" w14:textId="77777777" w:rsidR="00ED31C5" w:rsidRPr="00867B5F" w:rsidRDefault="00ED31C5" w:rsidP="00573A4F">
            <w:pPr>
              <w:spacing w:after="0" w:line="240" w:lineRule="auto"/>
              <w:rPr>
                <w:sz w:val="14"/>
                <w:szCs w:val="14"/>
                <w:lang w:eastAsia="ko-KR"/>
              </w:rPr>
            </w:pPr>
            <w:r w:rsidRPr="00867B5F">
              <w:rPr>
                <w:sz w:val="14"/>
                <w:szCs w:val="14"/>
                <w:lang w:eastAsia="ko-KR"/>
              </w:rPr>
              <w:t>Congenital malformation</w:t>
            </w:r>
          </w:p>
        </w:tc>
        <w:tc>
          <w:tcPr>
            <w:tcW w:w="713" w:type="dxa"/>
            <w:gridSpan w:val="2"/>
            <w:vAlign w:val="center"/>
          </w:tcPr>
          <w:p w14:paraId="211AA5EC"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165C0C67"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645491B3"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1B666868"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42C0123B"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5D8840F7"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4F313446"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46" w:type="dxa"/>
            <w:gridSpan w:val="4"/>
            <w:shd w:val="clear" w:color="auto" w:fill="auto"/>
            <w:vAlign w:val="center"/>
          </w:tcPr>
          <w:p w14:paraId="2DAF3487" w14:textId="77777777" w:rsidR="00ED31C5" w:rsidRPr="00867B5F" w:rsidRDefault="00ED31C5" w:rsidP="00573A4F">
            <w:pPr>
              <w:spacing w:after="0" w:line="240" w:lineRule="auto"/>
              <w:jc w:val="center"/>
              <w:rPr>
                <w:rFonts w:ascii="Wingdings" w:hAnsi="Wingdings" w:cs="Calibri"/>
                <w:lang w:eastAsia="ko-KR"/>
              </w:rPr>
            </w:pPr>
          </w:p>
        </w:tc>
        <w:tc>
          <w:tcPr>
            <w:tcW w:w="1130" w:type="dxa"/>
            <w:gridSpan w:val="3"/>
            <w:shd w:val="clear" w:color="000000" w:fill="D0CECE"/>
            <w:vAlign w:val="center"/>
          </w:tcPr>
          <w:p w14:paraId="357EE36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5FE5CCE3"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0DF219B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1BD0BDD3"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320EFA4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03A55416"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789789F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68957903"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49505AA8"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1 (2)</w:t>
            </w:r>
          </w:p>
        </w:tc>
      </w:tr>
      <w:tr w:rsidR="00ED31C5" w:rsidRPr="00867B5F" w14:paraId="6797EBBE"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23DB86A9" w14:textId="77777777" w:rsidR="00ED31C5" w:rsidRPr="00867B5F" w:rsidRDefault="00ED31C5" w:rsidP="00573A4F">
            <w:pPr>
              <w:spacing w:after="0" w:line="240" w:lineRule="auto"/>
              <w:rPr>
                <w:sz w:val="14"/>
                <w:szCs w:val="14"/>
                <w:lang w:eastAsia="ko-KR"/>
              </w:rPr>
            </w:pPr>
            <w:r w:rsidRPr="00867B5F">
              <w:rPr>
                <w:sz w:val="14"/>
                <w:szCs w:val="14"/>
                <w:lang w:eastAsia="ko-KR"/>
              </w:rPr>
              <w:t>Diuretics</w:t>
            </w:r>
          </w:p>
        </w:tc>
        <w:tc>
          <w:tcPr>
            <w:tcW w:w="713" w:type="dxa"/>
            <w:gridSpan w:val="2"/>
            <w:vAlign w:val="center"/>
          </w:tcPr>
          <w:p w14:paraId="37C9D82A"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557683C5"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3EAA0577"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1BA08B76"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7912F08D"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66A34463"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20836AD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6CA6DB59"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5839E15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3F8691C2"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2892A06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1C219DD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50B0061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0BE64573"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1C02FCE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39AC351B"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1E7E1FD5"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1 (2)</w:t>
            </w:r>
          </w:p>
        </w:tc>
      </w:tr>
      <w:tr w:rsidR="00ED31C5" w:rsidRPr="00867B5F" w14:paraId="6F65C4A4"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4A3BCF29" w14:textId="77777777" w:rsidR="00ED31C5" w:rsidRPr="00867B5F" w:rsidRDefault="00ED31C5" w:rsidP="00573A4F">
            <w:pPr>
              <w:spacing w:after="0" w:line="240" w:lineRule="auto"/>
              <w:rPr>
                <w:sz w:val="14"/>
                <w:szCs w:val="14"/>
                <w:lang w:eastAsia="ko-KR"/>
              </w:rPr>
            </w:pPr>
            <w:r w:rsidRPr="00867B5F">
              <w:rPr>
                <w:sz w:val="14"/>
                <w:szCs w:val="14"/>
                <w:lang w:eastAsia="ko-KR"/>
              </w:rPr>
              <w:t>Postnatal steroids</w:t>
            </w:r>
          </w:p>
        </w:tc>
        <w:tc>
          <w:tcPr>
            <w:tcW w:w="713" w:type="dxa"/>
            <w:gridSpan w:val="2"/>
            <w:vAlign w:val="center"/>
          </w:tcPr>
          <w:p w14:paraId="73872A63" w14:textId="77777777" w:rsidR="00ED31C5" w:rsidRPr="00867B5F" w:rsidRDefault="00ED31C5" w:rsidP="00573A4F">
            <w:pPr>
              <w:spacing w:after="0" w:line="240" w:lineRule="auto"/>
              <w:rPr>
                <w:rFonts w:ascii="Wingdings" w:hAnsi="Wingdings" w:cs="Calibri"/>
                <w:lang w:eastAsia="ko-KR"/>
              </w:rPr>
            </w:pPr>
          </w:p>
        </w:tc>
        <w:tc>
          <w:tcPr>
            <w:tcW w:w="796" w:type="dxa"/>
            <w:gridSpan w:val="4"/>
            <w:shd w:val="clear" w:color="auto" w:fill="D0CECE" w:themeFill="background2" w:themeFillShade="E6"/>
            <w:vAlign w:val="center"/>
          </w:tcPr>
          <w:p w14:paraId="237217A5" w14:textId="77777777" w:rsidR="00ED31C5" w:rsidRPr="00867B5F" w:rsidRDefault="00ED31C5" w:rsidP="00573A4F">
            <w:pPr>
              <w:spacing w:after="0" w:line="240" w:lineRule="auto"/>
              <w:rPr>
                <w:rFonts w:ascii="Calibri" w:hAnsi="Calibri" w:cs="Calibri"/>
                <w:sz w:val="16"/>
                <w:szCs w:val="16"/>
                <w:lang w:eastAsia="ko-KR"/>
              </w:rPr>
            </w:pPr>
            <w:r w:rsidRPr="00867B5F">
              <w:rPr>
                <w:rFonts w:ascii="Wingdings" w:hAnsi="Wingdings" w:cs="Calibri"/>
                <w:lang w:eastAsia="ko-KR"/>
              </w:rPr>
              <w:t></w:t>
            </w:r>
          </w:p>
        </w:tc>
        <w:tc>
          <w:tcPr>
            <w:tcW w:w="567" w:type="dxa"/>
            <w:gridSpan w:val="2"/>
            <w:vAlign w:val="center"/>
          </w:tcPr>
          <w:p w14:paraId="6B01DC32"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41696067"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02A41B2D"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6CB332F6"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31B6E84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50F8CAC5"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7387DA8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3DD67921"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67F1C0F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4085166E"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4CBA4B1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21E04026"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3309B68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16ABAF1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53689D42"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 (4)</w:t>
            </w:r>
          </w:p>
        </w:tc>
      </w:tr>
      <w:tr w:rsidR="00ED31C5" w:rsidRPr="00867B5F" w14:paraId="626F2B4A"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2E35B559" w14:textId="77777777" w:rsidR="00ED31C5" w:rsidRPr="00867B5F" w:rsidRDefault="00ED31C5" w:rsidP="00573A4F">
            <w:pPr>
              <w:spacing w:after="0" w:line="240" w:lineRule="auto"/>
              <w:rPr>
                <w:sz w:val="14"/>
                <w:szCs w:val="14"/>
                <w:lang w:eastAsia="ko-KR"/>
              </w:rPr>
            </w:pPr>
            <w:r w:rsidRPr="00867B5F">
              <w:rPr>
                <w:sz w:val="14"/>
                <w:szCs w:val="14"/>
                <w:lang w:eastAsia="ko-KR"/>
              </w:rPr>
              <w:t>Centre effect</w:t>
            </w:r>
          </w:p>
        </w:tc>
        <w:tc>
          <w:tcPr>
            <w:tcW w:w="713" w:type="dxa"/>
            <w:gridSpan w:val="2"/>
            <w:vAlign w:val="center"/>
          </w:tcPr>
          <w:p w14:paraId="5D7AF537" w14:textId="77777777" w:rsidR="00ED31C5" w:rsidRPr="00867B5F" w:rsidRDefault="00ED31C5" w:rsidP="00573A4F">
            <w:pPr>
              <w:spacing w:after="0" w:line="240" w:lineRule="auto"/>
              <w:rPr>
                <w:rFonts w:ascii="Wingdings" w:hAnsi="Wingdings" w:cs="Calibri"/>
                <w:lang w:eastAsia="ko-KR"/>
              </w:rPr>
            </w:pPr>
          </w:p>
        </w:tc>
        <w:tc>
          <w:tcPr>
            <w:tcW w:w="796" w:type="dxa"/>
            <w:gridSpan w:val="4"/>
            <w:shd w:val="clear" w:color="auto" w:fill="D0CECE" w:themeFill="background2" w:themeFillShade="E6"/>
            <w:vAlign w:val="center"/>
          </w:tcPr>
          <w:p w14:paraId="511E2FAC" w14:textId="77777777" w:rsidR="00ED31C5" w:rsidRPr="00867B5F" w:rsidRDefault="00ED31C5" w:rsidP="00573A4F">
            <w:pPr>
              <w:spacing w:after="0" w:line="240" w:lineRule="auto"/>
              <w:rPr>
                <w:rFonts w:ascii="Calibri" w:hAnsi="Calibri" w:cs="Calibri"/>
                <w:sz w:val="16"/>
                <w:szCs w:val="16"/>
                <w:lang w:eastAsia="ko-KR"/>
              </w:rPr>
            </w:pPr>
          </w:p>
        </w:tc>
        <w:tc>
          <w:tcPr>
            <w:tcW w:w="567" w:type="dxa"/>
            <w:gridSpan w:val="2"/>
            <w:vAlign w:val="center"/>
          </w:tcPr>
          <w:p w14:paraId="0E17BA85" w14:textId="77777777" w:rsidR="00ED31C5" w:rsidRPr="00867B5F" w:rsidRDefault="00ED31C5" w:rsidP="00573A4F">
            <w:pPr>
              <w:spacing w:after="0" w:line="240" w:lineRule="auto"/>
              <w:rPr>
                <w:rFonts w:ascii="Calibri" w:hAnsi="Calibri" w:cs="Calibri"/>
                <w:sz w:val="16"/>
                <w:szCs w:val="16"/>
                <w:lang w:eastAsia="ko-KR"/>
              </w:rPr>
            </w:pPr>
            <w:r w:rsidRPr="00867B5F">
              <w:rPr>
                <w:rFonts w:ascii="Wingdings" w:hAnsi="Wingdings" w:cs="Calibri"/>
                <w:lang w:eastAsia="ko-KR"/>
              </w:rPr>
              <w:t></w:t>
            </w:r>
          </w:p>
        </w:tc>
        <w:tc>
          <w:tcPr>
            <w:tcW w:w="986" w:type="dxa"/>
            <w:gridSpan w:val="4"/>
            <w:shd w:val="clear" w:color="auto" w:fill="D0CECE" w:themeFill="background2" w:themeFillShade="E6"/>
            <w:vAlign w:val="center"/>
          </w:tcPr>
          <w:p w14:paraId="3F5B3C69"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2A29558C"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0EC3A7B1"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0304DDE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6CC103DC"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43BE0A2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6C996FD5"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5564388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00D8D66E"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19A6EF7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343D4FDF"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2F2DE05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0E05106A"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73536C50"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1 (2)</w:t>
            </w:r>
          </w:p>
        </w:tc>
      </w:tr>
      <w:tr w:rsidR="00ED31C5" w:rsidRPr="00867B5F" w14:paraId="49188124"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5DDC9F9B" w14:textId="77777777" w:rsidR="00ED31C5" w:rsidRPr="00867B5F" w:rsidRDefault="00ED31C5" w:rsidP="00573A4F">
            <w:pPr>
              <w:spacing w:after="0" w:line="240" w:lineRule="auto"/>
              <w:rPr>
                <w:b/>
                <w:bCs/>
                <w:sz w:val="14"/>
                <w:szCs w:val="14"/>
                <w:u w:val="single"/>
                <w:lang w:eastAsia="ko-KR"/>
              </w:rPr>
            </w:pPr>
            <w:r w:rsidRPr="00867B5F">
              <w:rPr>
                <w:sz w:val="14"/>
                <w:szCs w:val="14"/>
                <w:lang w:eastAsia="ko-KR"/>
              </w:rPr>
              <w:t>Chest X ray</w:t>
            </w:r>
          </w:p>
        </w:tc>
        <w:tc>
          <w:tcPr>
            <w:tcW w:w="713" w:type="dxa"/>
            <w:gridSpan w:val="2"/>
            <w:vAlign w:val="center"/>
          </w:tcPr>
          <w:p w14:paraId="73E3E275"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0873AAF4" w14:textId="77777777" w:rsidR="00ED31C5" w:rsidRPr="00867B5F" w:rsidRDefault="00ED31C5" w:rsidP="00573A4F">
            <w:pPr>
              <w:spacing w:after="0" w:line="240" w:lineRule="auto"/>
              <w:rPr>
                <w:rFonts w:ascii="Calibri" w:hAnsi="Calibri" w:cs="Calibri"/>
                <w:sz w:val="16"/>
                <w:szCs w:val="16"/>
                <w:lang w:eastAsia="ko-KR"/>
              </w:rPr>
            </w:pPr>
          </w:p>
        </w:tc>
        <w:tc>
          <w:tcPr>
            <w:tcW w:w="567" w:type="dxa"/>
            <w:gridSpan w:val="2"/>
            <w:vAlign w:val="center"/>
          </w:tcPr>
          <w:p w14:paraId="5871FD46"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280E4DD5" w14:textId="77777777" w:rsidR="00ED31C5" w:rsidRPr="00867B5F" w:rsidRDefault="00ED31C5" w:rsidP="00573A4F">
            <w:pPr>
              <w:spacing w:after="0" w:line="240" w:lineRule="auto"/>
              <w:rPr>
                <w:rFonts w:ascii="Calibri" w:hAnsi="Calibri" w:cs="Calibri"/>
                <w:sz w:val="16"/>
                <w:szCs w:val="16"/>
                <w:lang w:eastAsia="ko-KR"/>
              </w:rPr>
            </w:pPr>
          </w:p>
        </w:tc>
        <w:tc>
          <w:tcPr>
            <w:tcW w:w="985" w:type="dxa"/>
            <w:gridSpan w:val="5"/>
            <w:shd w:val="clear" w:color="auto" w:fill="D0CECE" w:themeFill="background2" w:themeFillShade="E6"/>
            <w:vAlign w:val="center"/>
          </w:tcPr>
          <w:p w14:paraId="47CCB155" w14:textId="77777777" w:rsidR="00ED31C5" w:rsidRPr="00867B5F" w:rsidRDefault="00ED31C5" w:rsidP="00573A4F">
            <w:pPr>
              <w:spacing w:after="0" w:line="240" w:lineRule="auto"/>
              <w:rPr>
                <w:rFonts w:ascii="Calibri" w:hAnsi="Calibri" w:cs="Calibri"/>
                <w:sz w:val="16"/>
                <w:szCs w:val="16"/>
                <w:lang w:eastAsia="ko-KR"/>
              </w:rPr>
            </w:pPr>
          </w:p>
        </w:tc>
        <w:tc>
          <w:tcPr>
            <w:tcW w:w="702" w:type="dxa"/>
            <w:gridSpan w:val="4"/>
            <w:shd w:val="clear" w:color="auto" w:fill="auto"/>
            <w:vAlign w:val="center"/>
          </w:tcPr>
          <w:p w14:paraId="12BBD243" w14:textId="77777777" w:rsidR="00ED31C5" w:rsidRPr="00867B5F" w:rsidRDefault="00ED31C5" w:rsidP="00573A4F">
            <w:pPr>
              <w:spacing w:after="0" w:line="240" w:lineRule="auto"/>
              <w:rPr>
                <w:b/>
                <w:bCs/>
                <w:sz w:val="14"/>
                <w:szCs w:val="14"/>
                <w:u w:val="single"/>
                <w:lang w:eastAsia="ko-KR"/>
              </w:rPr>
            </w:pPr>
          </w:p>
        </w:tc>
        <w:tc>
          <w:tcPr>
            <w:tcW w:w="783" w:type="dxa"/>
            <w:gridSpan w:val="3"/>
            <w:shd w:val="clear" w:color="000000" w:fill="D0CECE"/>
            <w:vAlign w:val="center"/>
          </w:tcPr>
          <w:p w14:paraId="4A7E19A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6" w:type="dxa"/>
            <w:gridSpan w:val="4"/>
            <w:shd w:val="clear" w:color="auto" w:fill="auto"/>
            <w:vAlign w:val="center"/>
          </w:tcPr>
          <w:p w14:paraId="62AACFD1"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4DF36EF3" w14:textId="77777777" w:rsidR="00ED31C5" w:rsidRPr="00867B5F" w:rsidRDefault="00ED31C5" w:rsidP="00573A4F">
            <w:pPr>
              <w:spacing w:after="0" w:line="240" w:lineRule="auto"/>
              <w:jc w:val="center"/>
              <w:rPr>
                <w:rFonts w:ascii="Calibri" w:hAnsi="Calibri" w:cs="Calibri"/>
                <w:sz w:val="16"/>
                <w:szCs w:val="16"/>
                <w:lang w:eastAsia="ko-KR"/>
              </w:rPr>
            </w:pPr>
          </w:p>
        </w:tc>
        <w:tc>
          <w:tcPr>
            <w:tcW w:w="1268" w:type="dxa"/>
            <w:gridSpan w:val="5"/>
            <w:shd w:val="clear" w:color="auto" w:fill="auto"/>
            <w:vAlign w:val="center"/>
          </w:tcPr>
          <w:p w14:paraId="0EF43AF2"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4A860126"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3" w:type="dxa"/>
            <w:gridSpan w:val="4"/>
            <w:shd w:val="clear" w:color="auto" w:fill="auto"/>
            <w:vAlign w:val="center"/>
          </w:tcPr>
          <w:p w14:paraId="11E6E13B"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615B406A" w14:textId="77777777" w:rsidR="00ED31C5" w:rsidRPr="00867B5F" w:rsidRDefault="00ED31C5" w:rsidP="00573A4F">
            <w:pPr>
              <w:spacing w:after="0" w:line="240" w:lineRule="auto"/>
              <w:jc w:val="center"/>
              <w:rPr>
                <w:rFonts w:ascii="Calibri" w:hAnsi="Calibri" w:cs="Calibri"/>
                <w:sz w:val="16"/>
                <w:szCs w:val="16"/>
                <w:lang w:eastAsia="ko-KR"/>
              </w:rPr>
            </w:pPr>
          </w:p>
        </w:tc>
        <w:tc>
          <w:tcPr>
            <w:tcW w:w="568" w:type="dxa"/>
            <w:gridSpan w:val="2"/>
            <w:shd w:val="clear" w:color="auto" w:fill="auto"/>
            <w:vAlign w:val="center"/>
          </w:tcPr>
          <w:p w14:paraId="04C31441"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4AECAAC0" w14:textId="77777777" w:rsidR="00ED31C5" w:rsidRPr="00867B5F" w:rsidRDefault="00ED31C5" w:rsidP="00573A4F">
            <w:pPr>
              <w:spacing w:after="0" w:line="240" w:lineRule="auto"/>
              <w:jc w:val="center"/>
              <w:rPr>
                <w:rFonts w:ascii="Calibri" w:hAnsi="Calibri" w:cs="Calibri"/>
                <w:sz w:val="16"/>
                <w:szCs w:val="16"/>
                <w:lang w:eastAsia="ko-KR"/>
              </w:rPr>
            </w:pPr>
          </w:p>
        </w:tc>
        <w:tc>
          <w:tcPr>
            <w:tcW w:w="884" w:type="dxa"/>
            <w:gridSpan w:val="3"/>
            <w:tcBorders>
              <w:right w:val="single" w:sz="4" w:space="0" w:color="000000"/>
            </w:tcBorders>
            <w:shd w:val="clear" w:color="auto" w:fill="auto"/>
            <w:vAlign w:val="center"/>
          </w:tcPr>
          <w:p w14:paraId="745F56DF"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0894A206"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1 (2)</w:t>
            </w:r>
          </w:p>
        </w:tc>
      </w:tr>
      <w:tr w:rsidR="00ED31C5" w:rsidRPr="00867B5F" w14:paraId="2CBE55A8"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4C1F2E6D" w14:textId="77777777" w:rsidR="00ED31C5" w:rsidRPr="00867B5F" w:rsidRDefault="00ED31C5" w:rsidP="00573A4F">
            <w:pPr>
              <w:spacing w:after="0" w:line="240" w:lineRule="auto"/>
              <w:rPr>
                <w:b/>
                <w:bCs/>
                <w:sz w:val="14"/>
                <w:szCs w:val="14"/>
                <w:u w:val="single"/>
                <w:lang w:eastAsia="ko-KR"/>
              </w:rPr>
            </w:pPr>
            <w:r w:rsidRPr="00867B5F">
              <w:rPr>
                <w:b/>
                <w:bCs/>
                <w:sz w:val="14"/>
                <w:szCs w:val="14"/>
                <w:u w:val="single"/>
                <w:lang w:eastAsia="ko-KR"/>
              </w:rPr>
              <w:t>Ventilator settings</w:t>
            </w:r>
          </w:p>
        </w:tc>
        <w:tc>
          <w:tcPr>
            <w:tcW w:w="713" w:type="dxa"/>
            <w:gridSpan w:val="2"/>
            <w:vAlign w:val="center"/>
          </w:tcPr>
          <w:p w14:paraId="6344D819"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63232261"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55EAC146"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2A0572B2" w14:textId="77777777" w:rsidR="00ED31C5" w:rsidRPr="00867B5F" w:rsidRDefault="00ED31C5" w:rsidP="00573A4F">
            <w:pPr>
              <w:spacing w:after="0" w:line="240" w:lineRule="auto"/>
              <w:rPr>
                <w:b/>
                <w:bCs/>
                <w:sz w:val="14"/>
                <w:szCs w:val="14"/>
                <w:u w:val="single"/>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2E0DEF75" w14:textId="77777777" w:rsidR="00ED31C5" w:rsidRPr="00867B5F" w:rsidRDefault="00ED31C5" w:rsidP="00573A4F">
            <w:pPr>
              <w:spacing w:after="0" w:line="240" w:lineRule="auto"/>
              <w:rPr>
                <w:b/>
                <w:bCs/>
                <w:sz w:val="14"/>
                <w:szCs w:val="14"/>
                <w:u w:val="single"/>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67A81858" w14:textId="77777777" w:rsidR="00ED31C5" w:rsidRPr="00867B5F" w:rsidRDefault="00ED31C5" w:rsidP="00573A4F">
            <w:pPr>
              <w:spacing w:after="0" w:line="240" w:lineRule="auto"/>
              <w:rPr>
                <w:b/>
                <w:bCs/>
                <w:sz w:val="14"/>
                <w:szCs w:val="14"/>
                <w:u w:val="single"/>
                <w:lang w:eastAsia="ko-KR"/>
              </w:rPr>
            </w:pPr>
          </w:p>
        </w:tc>
        <w:tc>
          <w:tcPr>
            <w:tcW w:w="783" w:type="dxa"/>
            <w:gridSpan w:val="3"/>
            <w:shd w:val="clear" w:color="000000" w:fill="D0CECE"/>
            <w:vAlign w:val="center"/>
          </w:tcPr>
          <w:p w14:paraId="36BAD4B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387E5348"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614DC7D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7FF8AFB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027AD2A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3CF14224"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0E832C4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5945ADE7"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612D4D2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21F5FA5C"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74925470" w14:textId="77777777" w:rsidR="00ED31C5" w:rsidRPr="00867B5F" w:rsidRDefault="00ED31C5" w:rsidP="00573A4F">
            <w:pPr>
              <w:spacing w:after="0" w:line="240" w:lineRule="auto"/>
              <w:jc w:val="center"/>
              <w:rPr>
                <w:rFonts w:ascii="Calibri" w:hAnsi="Calibri" w:cs="Calibri"/>
                <w:sz w:val="18"/>
                <w:szCs w:val="18"/>
                <w:lang w:eastAsia="ko-KR"/>
              </w:rPr>
            </w:pPr>
          </w:p>
        </w:tc>
      </w:tr>
      <w:tr w:rsidR="00ED31C5" w:rsidRPr="00867B5F" w14:paraId="5E9C1708"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1CE8E95F" w14:textId="77777777" w:rsidR="00ED31C5" w:rsidRPr="00867B5F" w:rsidRDefault="00ED31C5" w:rsidP="00573A4F">
            <w:pPr>
              <w:spacing w:after="0" w:line="240" w:lineRule="auto"/>
              <w:rPr>
                <w:sz w:val="14"/>
                <w:szCs w:val="14"/>
                <w:lang w:eastAsia="ko-KR"/>
              </w:rPr>
            </w:pPr>
            <w:r w:rsidRPr="00867B5F">
              <w:rPr>
                <w:sz w:val="14"/>
                <w:szCs w:val="14"/>
                <w:lang w:eastAsia="ko-KR"/>
              </w:rPr>
              <w:t>Modality</w:t>
            </w:r>
          </w:p>
        </w:tc>
        <w:tc>
          <w:tcPr>
            <w:tcW w:w="713" w:type="dxa"/>
            <w:gridSpan w:val="2"/>
            <w:vAlign w:val="center"/>
          </w:tcPr>
          <w:p w14:paraId="2E4DA519"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73C383C6"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2EA33F03" w14:textId="77777777" w:rsidR="00ED31C5" w:rsidRPr="00867B5F" w:rsidRDefault="00ED31C5" w:rsidP="00573A4F">
            <w:pPr>
              <w:spacing w:after="0" w:line="240" w:lineRule="auto"/>
              <w:rPr>
                <w:rFonts w:ascii="Calibri" w:hAnsi="Calibri" w:cs="Calibri"/>
                <w:sz w:val="16"/>
                <w:szCs w:val="16"/>
                <w:lang w:eastAsia="ko-KR"/>
              </w:rPr>
            </w:pPr>
            <w:r w:rsidRPr="00867B5F">
              <w:rPr>
                <w:rFonts w:ascii="Wingdings" w:hAnsi="Wingdings" w:cs="Calibri"/>
                <w:lang w:eastAsia="ko-KR"/>
              </w:rPr>
              <w:t></w:t>
            </w:r>
          </w:p>
        </w:tc>
        <w:tc>
          <w:tcPr>
            <w:tcW w:w="986" w:type="dxa"/>
            <w:gridSpan w:val="4"/>
            <w:shd w:val="clear" w:color="auto" w:fill="D0CECE" w:themeFill="background2" w:themeFillShade="E6"/>
            <w:vAlign w:val="center"/>
          </w:tcPr>
          <w:p w14:paraId="47B52823"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0BD19C96"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0370E01E"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1C52862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24F1B3A1"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6784EE1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71AE066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3C394DE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7D6F5E2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347AFA7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6CE6B4F6"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69B9417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03126FFE"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755F285B"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6 (11)</w:t>
            </w:r>
          </w:p>
        </w:tc>
      </w:tr>
      <w:tr w:rsidR="00ED31C5" w:rsidRPr="00867B5F" w14:paraId="7829C9AF"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252C74EF" w14:textId="77777777" w:rsidR="00ED31C5" w:rsidRPr="00867B5F" w:rsidRDefault="00ED31C5" w:rsidP="00573A4F">
            <w:pPr>
              <w:spacing w:after="0" w:line="240" w:lineRule="auto"/>
              <w:rPr>
                <w:sz w:val="14"/>
                <w:szCs w:val="14"/>
                <w:lang w:eastAsia="ko-KR"/>
              </w:rPr>
            </w:pPr>
            <w:r w:rsidRPr="00867B5F">
              <w:rPr>
                <w:sz w:val="14"/>
                <w:szCs w:val="14"/>
                <w:lang w:eastAsia="ko-KR"/>
              </w:rPr>
              <w:t>Invasive ventilation</w:t>
            </w:r>
          </w:p>
        </w:tc>
        <w:tc>
          <w:tcPr>
            <w:tcW w:w="713" w:type="dxa"/>
            <w:gridSpan w:val="2"/>
            <w:vAlign w:val="center"/>
          </w:tcPr>
          <w:p w14:paraId="358EC54C" w14:textId="77777777" w:rsidR="00ED31C5" w:rsidRPr="00867B5F" w:rsidRDefault="00ED31C5" w:rsidP="00573A4F">
            <w:pPr>
              <w:spacing w:after="0" w:line="240" w:lineRule="auto"/>
              <w:rPr>
                <w:rFonts w:ascii="Calibri" w:hAnsi="Calibri" w:cs="Calibri"/>
                <w:sz w:val="16"/>
                <w:szCs w:val="16"/>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DUR</w:t>
            </w:r>
          </w:p>
        </w:tc>
        <w:tc>
          <w:tcPr>
            <w:tcW w:w="796" w:type="dxa"/>
            <w:gridSpan w:val="4"/>
            <w:shd w:val="clear" w:color="auto" w:fill="D0CECE" w:themeFill="background2" w:themeFillShade="E6"/>
            <w:vAlign w:val="center"/>
          </w:tcPr>
          <w:p w14:paraId="4133D198"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7BFC9E04"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2546EB94"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2CC84470"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19F654F5"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1A25ED6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3C12782B"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2B98CFF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206F992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42" w:type="dxa"/>
            <w:gridSpan w:val="4"/>
            <w:shd w:val="clear" w:color="000000" w:fill="D0CECE"/>
            <w:vAlign w:val="center"/>
          </w:tcPr>
          <w:p w14:paraId="7453B6F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4A9E682F"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3A0FC018"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09493D93"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59CBF69C"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00C0A015"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78C9FE32"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17 (33)</w:t>
            </w:r>
          </w:p>
        </w:tc>
      </w:tr>
      <w:tr w:rsidR="00ED31C5" w:rsidRPr="00867B5F" w14:paraId="4C891A6E"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762B3E2D" w14:textId="77777777" w:rsidR="00ED31C5" w:rsidRPr="00867B5F" w:rsidRDefault="00ED31C5" w:rsidP="00573A4F">
            <w:pPr>
              <w:spacing w:after="0" w:line="240" w:lineRule="auto"/>
              <w:rPr>
                <w:sz w:val="14"/>
                <w:szCs w:val="14"/>
                <w:lang w:eastAsia="ko-KR"/>
              </w:rPr>
            </w:pPr>
            <w:r w:rsidRPr="00867B5F">
              <w:rPr>
                <w:sz w:val="14"/>
                <w:szCs w:val="14"/>
                <w:lang w:eastAsia="ko-KR"/>
              </w:rPr>
              <w:t>Delivery room intubation</w:t>
            </w:r>
          </w:p>
        </w:tc>
        <w:tc>
          <w:tcPr>
            <w:tcW w:w="713" w:type="dxa"/>
            <w:gridSpan w:val="2"/>
            <w:vAlign w:val="center"/>
          </w:tcPr>
          <w:p w14:paraId="73FD2B12" w14:textId="77777777" w:rsidR="00ED31C5" w:rsidRPr="00867B5F" w:rsidRDefault="00ED31C5" w:rsidP="00573A4F">
            <w:pPr>
              <w:spacing w:after="0" w:line="240" w:lineRule="auto"/>
              <w:rPr>
                <w:rFonts w:ascii="Wingdings" w:hAnsi="Wingdings" w:cs="Calibri"/>
                <w:sz w:val="20"/>
                <w:szCs w:val="20"/>
                <w:lang w:eastAsia="ko-KR"/>
              </w:rPr>
            </w:pPr>
          </w:p>
        </w:tc>
        <w:tc>
          <w:tcPr>
            <w:tcW w:w="796" w:type="dxa"/>
            <w:gridSpan w:val="4"/>
            <w:shd w:val="clear" w:color="auto" w:fill="D0CECE" w:themeFill="background2" w:themeFillShade="E6"/>
            <w:vAlign w:val="center"/>
          </w:tcPr>
          <w:p w14:paraId="526A52F0" w14:textId="77777777" w:rsidR="00ED31C5" w:rsidRPr="00867B5F" w:rsidRDefault="00ED31C5" w:rsidP="00573A4F">
            <w:pPr>
              <w:spacing w:after="0" w:line="240" w:lineRule="auto"/>
              <w:rPr>
                <w:rFonts w:ascii="Calibri" w:hAnsi="Calibri" w:cs="Calibri"/>
                <w:sz w:val="16"/>
                <w:szCs w:val="16"/>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HFOV</w:t>
            </w:r>
          </w:p>
        </w:tc>
        <w:tc>
          <w:tcPr>
            <w:tcW w:w="567" w:type="dxa"/>
            <w:gridSpan w:val="2"/>
            <w:vAlign w:val="center"/>
          </w:tcPr>
          <w:p w14:paraId="53FCB5B3"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20D37F2D"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6CC2B172"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041E42ED"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17FA2FC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7407A92D"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64F212E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35CC86AE"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02579BB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75FDF23A"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2A429C1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586B53C1"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287909C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4679CC86"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49A7FC5B"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3 (6)</w:t>
            </w:r>
          </w:p>
        </w:tc>
      </w:tr>
      <w:tr w:rsidR="00ED31C5" w:rsidRPr="00867B5F" w14:paraId="795605B5"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42C7D2F7" w14:textId="77777777" w:rsidR="00ED31C5" w:rsidRPr="00867B5F" w:rsidRDefault="00ED31C5" w:rsidP="00573A4F">
            <w:pPr>
              <w:spacing w:after="0" w:line="240" w:lineRule="auto"/>
              <w:rPr>
                <w:sz w:val="14"/>
                <w:szCs w:val="14"/>
                <w:lang w:eastAsia="ko-KR"/>
              </w:rPr>
            </w:pPr>
            <w:r w:rsidRPr="00867B5F">
              <w:rPr>
                <w:sz w:val="14"/>
                <w:szCs w:val="14"/>
                <w:lang w:eastAsia="ko-KR"/>
              </w:rPr>
              <w:t>Mean F</w:t>
            </w:r>
            <w:r w:rsidRPr="00867B5F">
              <w:rPr>
                <w:sz w:val="14"/>
                <w:szCs w:val="14"/>
                <w:vertAlign w:val="subscript"/>
                <w:lang w:eastAsia="ko-KR"/>
              </w:rPr>
              <w:t>i</w:t>
            </w:r>
            <w:r w:rsidRPr="00867B5F">
              <w:rPr>
                <w:sz w:val="14"/>
                <w:szCs w:val="14"/>
                <w:lang w:eastAsia="ko-KR"/>
              </w:rPr>
              <w:t>O</w:t>
            </w:r>
            <w:r w:rsidRPr="00867B5F">
              <w:rPr>
                <w:sz w:val="14"/>
                <w:szCs w:val="14"/>
                <w:vertAlign w:val="subscript"/>
                <w:lang w:eastAsia="ko-KR"/>
              </w:rPr>
              <w:t>2</w:t>
            </w:r>
          </w:p>
        </w:tc>
        <w:tc>
          <w:tcPr>
            <w:tcW w:w="713" w:type="dxa"/>
            <w:gridSpan w:val="2"/>
            <w:vAlign w:val="center"/>
          </w:tcPr>
          <w:p w14:paraId="06F521E1" w14:textId="77777777" w:rsidR="00ED31C5" w:rsidRPr="00867B5F" w:rsidRDefault="00ED31C5" w:rsidP="00573A4F">
            <w:pPr>
              <w:spacing w:after="0" w:line="240" w:lineRule="auto"/>
              <w:rPr>
                <w:rFonts w:ascii="Calibri" w:hAnsi="Calibri" w:cs="Calibri"/>
                <w:sz w:val="16"/>
                <w:szCs w:val="16"/>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DUR</w:t>
            </w:r>
          </w:p>
        </w:tc>
        <w:tc>
          <w:tcPr>
            <w:tcW w:w="796" w:type="dxa"/>
            <w:gridSpan w:val="4"/>
            <w:shd w:val="clear" w:color="auto" w:fill="D0CECE" w:themeFill="background2" w:themeFillShade="E6"/>
            <w:vAlign w:val="center"/>
          </w:tcPr>
          <w:p w14:paraId="0521678B"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6D8DF8D0"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7A8F420A"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64E56AD9"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5040F25A"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669E59A2"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sz w:val="20"/>
                <w:szCs w:val="20"/>
                <w:lang w:eastAsia="ko-KR"/>
              </w:rPr>
              <w:t></w:t>
            </w:r>
            <w:r w:rsidRPr="00867B5F">
              <w:rPr>
                <w:rFonts w:ascii="Calibri" w:hAnsi="Calibri" w:cs="Calibri"/>
                <w:sz w:val="10"/>
                <w:szCs w:val="10"/>
                <w:lang w:eastAsia="ko-KR"/>
              </w:rPr>
              <w:t>MIN/MAX</w:t>
            </w:r>
          </w:p>
        </w:tc>
        <w:tc>
          <w:tcPr>
            <w:tcW w:w="846" w:type="dxa"/>
            <w:gridSpan w:val="4"/>
            <w:shd w:val="clear" w:color="auto" w:fill="auto"/>
            <w:vAlign w:val="center"/>
          </w:tcPr>
          <w:p w14:paraId="63E18E1E" w14:textId="77777777" w:rsidR="00ED31C5" w:rsidRPr="00867B5F" w:rsidRDefault="00ED31C5" w:rsidP="00573A4F">
            <w:pPr>
              <w:spacing w:after="0" w:line="240" w:lineRule="auto"/>
              <w:jc w:val="center"/>
              <w:rPr>
                <w:rFonts w:ascii="Wingdings" w:hAnsi="Wingdings" w:cs="Calibri"/>
                <w:lang w:eastAsia="ko-KR"/>
              </w:rPr>
            </w:pPr>
          </w:p>
        </w:tc>
        <w:tc>
          <w:tcPr>
            <w:tcW w:w="1130" w:type="dxa"/>
            <w:gridSpan w:val="3"/>
            <w:shd w:val="clear" w:color="000000" w:fill="D0CECE"/>
            <w:vAlign w:val="center"/>
          </w:tcPr>
          <w:p w14:paraId="5F15EED0"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1268" w:type="dxa"/>
            <w:gridSpan w:val="5"/>
            <w:shd w:val="clear" w:color="auto" w:fill="auto"/>
            <w:vAlign w:val="center"/>
          </w:tcPr>
          <w:p w14:paraId="67777A33" w14:textId="77777777" w:rsidR="00ED31C5" w:rsidRPr="00867B5F" w:rsidRDefault="00ED31C5" w:rsidP="00573A4F">
            <w:pPr>
              <w:spacing w:after="0" w:line="240" w:lineRule="auto"/>
              <w:jc w:val="center"/>
              <w:rPr>
                <w:rFonts w:ascii="Wingdings" w:hAnsi="Wingdings" w:cs="Calibri"/>
                <w:lang w:eastAsia="ko-KR"/>
              </w:rPr>
            </w:pPr>
          </w:p>
        </w:tc>
        <w:tc>
          <w:tcPr>
            <w:tcW w:w="742" w:type="dxa"/>
            <w:gridSpan w:val="4"/>
            <w:shd w:val="clear" w:color="000000" w:fill="D0CECE"/>
            <w:vAlign w:val="center"/>
          </w:tcPr>
          <w:p w14:paraId="6D97F22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953" w:type="dxa"/>
            <w:gridSpan w:val="4"/>
            <w:shd w:val="clear" w:color="auto" w:fill="auto"/>
            <w:vAlign w:val="center"/>
          </w:tcPr>
          <w:p w14:paraId="7931DD7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07" w:type="dxa"/>
            <w:gridSpan w:val="3"/>
            <w:shd w:val="clear" w:color="000000" w:fill="D0CECE"/>
            <w:vAlign w:val="center"/>
          </w:tcPr>
          <w:p w14:paraId="090B197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09DBE8D5"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547FF29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4B8B7CED"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48" w:type="dxa"/>
            <w:gridSpan w:val="4"/>
            <w:tcBorders>
              <w:left w:val="single" w:sz="4" w:space="0" w:color="000000"/>
              <w:right w:val="single" w:sz="8" w:space="0" w:color="000000"/>
            </w:tcBorders>
            <w:shd w:val="clear" w:color="auto" w:fill="D0CECE" w:themeFill="background2" w:themeFillShade="E6"/>
            <w:vAlign w:val="bottom"/>
          </w:tcPr>
          <w:p w14:paraId="41446EA8"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28 (52)</w:t>
            </w:r>
          </w:p>
        </w:tc>
      </w:tr>
      <w:tr w:rsidR="00ED31C5" w:rsidRPr="00867B5F" w14:paraId="21ABB4F1"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7425F96C" w14:textId="77777777" w:rsidR="00ED31C5" w:rsidRPr="00867B5F" w:rsidRDefault="00ED31C5" w:rsidP="00573A4F">
            <w:pPr>
              <w:spacing w:after="0" w:line="240" w:lineRule="auto"/>
              <w:rPr>
                <w:sz w:val="14"/>
                <w:szCs w:val="14"/>
                <w:lang w:eastAsia="ko-KR"/>
              </w:rPr>
            </w:pPr>
            <w:r w:rsidRPr="00867B5F">
              <w:rPr>
                <w:sz w:val="14"/>
                <w:szCs w:val="14"/>
                <w:lang w:eastAsia="ko-KR"/>
              </w:rPr>
              <w:t>Peak inspiratory pressure</w:t>
            </w:r>
          </w:p>
        </w:tc>
        <w:tc>
          <w:tcPr>
            <w:tcW w:w="713" w:type="dxa"/>
            <w:gridSpan w:val="2"/>
            <w:vAlign w:val="center"/>
          </w:tcPr>
          <w:p w14:paraId="6FDE8A0F"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47635BF5"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49CB9F3E"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23A8F42D"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23AC3658"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20AD9933"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3EDAFB1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71DF78B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1130" w:type="dxa"/>
            <w:gridSpan w:val="3"/>
            <w:shd w:val="clear" w:color="000000" w:fill="D0CECE"/>
            <w:vAlign w:val="center"/>
          </w:tcPr>
          <w:p w14:paraId="2527231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697A8AD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1D2C3CC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4523A73B"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03D36A9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60ACC266"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5EAAAEF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55068FB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77C37D52"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9 (17)</w:t>
            </w:r>
          </w:p>
        </w:tc>
      </w:tr>
      <w:tr w:rsidR="00ED31C5" w:rsidRPr="00867B5F" w14:paraId="716022AD"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534948A8" w14:textId="77777777" w:rsidR="00ED31C5" w:rsidRPr="00867B5F" w:rsidRDefault="00ED31C5" w:rsidP="00573A4F">
            <w:pPr>
              <w:spacing w:after="0" w:line="240" w:lineRule="auto"/>
              <w:rPr>
                <w:sz w:val="14"/>
                <w:szCs w:val="14"/>
                <w:lang w:eastAsia="ko-KR"/>
              </w:rPr>
            </w:pPr>
            <w:r w:rsidRPr="00867B5F">
              <w:rPr>
                <w:sz w:val="14"/>
                <w:szCs w:val="14"/>
                <w:lang w:eastAsia="ko-KR"/>
              </w:rPr>
              <w:t>Peak expiratory pressure</w:t>
            </w:r>
          </w:p>
        </w:tc>
        <w:tc>
          <w:tcPr>
            <w:tcW w:w="713" w:type="dxa"/>
            <w:gridSpan w:val="2"/>
            <w:vAlign w:val="center"/>
          </w:tcPr>
          <w:p w14:paraId="3D753D55"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55BEB9B9"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10E7D1DD"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286AD517"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257DA9F9"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60EE8E65"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3AD9A9D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4B5534DB"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1ED9A5A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1EB4C752"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184F4B7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350FC4D1"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38FE479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0E0C3DA7"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06A5D71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233908F0"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5E189D87"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 (4)</w:t>
            </w:r>
          </w:p>
        </w:tc>
      </w:tr>
      <w:tr w:rsidR="00ED31C5" w:rsidRPr="00867B5F" w14:paraId="74DFDAB1"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101F3080" w14:textId="77777777" w:rsidR="00ED31C5" w:rsidRPr="00867B5F" w:rsidRDefault="00ED31C5" w:rsidP="00573A4F">
            <w:pPr>
              <w:spacing w:after="0" w:line="240" w:lineRule="auto"/>
              <w:rPr>
                <w:sz w:val="14"/>
                <w:szCs w:val="14"/>
                <w:lang w:eastAsia="ko-KR"/>
              </w:rPr>
            </w:pPr>
            <w:r w:rsidRPr="00867B5F">
              <w:rPr>
                <w:sz w:val="14"/>
                <w:szCs w:val="14"/>
                <w:lang w:eastAsia="ko-KR"/>
              </w:rPr>
              <w:t>Mean airway pressure</w:t>
            </w:r>
          </w:p>
        </w:tc>
        <w:tc>
          <w:tcPr>
            <w:tcW w:w="713" w:type="dxa"/>
            <w:gridSpan w:val="2"/>
            <w:vAlign w:val="center"/>
          </w:tcPr>
          <w:p w14:paraId="17945679"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30C62DBC"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3DD54D9A"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3B0EF1A6"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47594BF0"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47C31FD6"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23A932E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2D13944D"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632D1E85"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1268" w:type="dxa"/>
            <w:gridSpan w:val="5"/>
            <w:shd w:val="clear" w:color="auto" w:fill="auto"/>
            <w:vAlign w:val="center"/>
          </w:tcPr>
          <w:p w14:paraId="54F8B845" w14:textId="77777777" w:rsidR="00ED31C5" w:rsidRPr="00867B5F" w:rsidRDefault="00ED31C5" w:rsidP="00573A4F">
            <w:pPr>
              <w:spacing w:after="0" w:line="240" w:lineRule="auto"/>
              <w:jc w:val="center"/>
              <w:rPr>
                <w:rFonts w:ascii="Wingdings" w:hAnsi="Wingdings" w:cs="Calibri"/>
                <w:lang w:eastAsia="ko-KR"/>
              </w:rPr>
            </w:pPr>
          </w:p>
        </w:tc>
        <w:tc>
          <w:tcPr>
            <w:tcW w:w="742" w:type="dxa"/>
            <w:gridSpan w:val="4"/>
            <w:shd w:val="clear" w:color="000000" w:fill="D0CECE"/>
            <w:vAlign w:val="center"/>
          </w:tcPr>
          <w:p w14:paraId="64C214B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04A2A986"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6F4E2DC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253E282C"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5C97D88E"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84" w:type="dxa"/>
            <w:gridSpan w:val="3"/>
            <w:tcBorders>
              <w:right w:val="single" w:sz="4" w:space="0" w:color="000000"/>
            </w:tcBorders>
            <w:shd w:val="clear" w:color="auto" w:fill="auto"/>
            <w:vAlign w:val="center"/>
          </w:tcPr>
          <w:p w14:paraId="485B9EBF" w14:textId="77777777" w:rsidR="00ED31C5" w:rsidRPr="00867B5F" w:rsidRDefault="00ED31C5" w:rsidP="00573A4F">
            <w:pPr>
              <w:spacing w:after="0" w:line="240" w:lineRule="auto"/>
              <w:jc w:val="center"/>
              <w:rPr>
                <w:rFonts w:ascii="Wingdings" w:hAnsi="Wingdings" w:cs="Calibri"/>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7DE5D315"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8 (15)</w:t>
            </w:r>
          </w:p>
        </w:tc>
      </w:tr>
      <w:tr w:rsidR="00ED31C5" w:rsidRPr="00867B5F" w14:paraId="2174DB38"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4AD5A120" w14:textId="77777777" w:rsidR="00ED31C5" w:rsidRPr="00867B5F" w:rsidRDefault="00ED31C5" w:rsidP="00573A4F">
            <w:pPr>
              <w:spacing w:after="0" w:line="240" w:lineRule="auto"/>
              <w:rPr>
                <w:sz w:val="14"/>
                <w:szCs w:val="14"/>
                <w:lang w:eastAsia="ko-KR"/>
              </w:rPr>
            </w:pPr>
            <w:r w:rsidRPr="00867B5F">
              <w:rPr>
                <w:sz w:val="14"/>
                <w:szCs w:val="14"/>
                <w:lang w:eastAsia="ko-KR"/>
              </w:rPr>
              <w:t>Rate</w:t>
            </w:r>
          </w:p>
        </w:tc>
        <w:tc>
          <w:tcPr>
            <w:tcW w:w="713" w:type="dxa"/>
            <w:gridSpan w:val="2"/>
            <w:vAlign w:val="center"/>
          </w:tcPr>
          <w:p w14:paraId="009326F7"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284A7925"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4C1648BF"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0DF1B798"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0D1D091B"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2DF2FDD8"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5E01015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679C3C97"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6FCD679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360BD39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7EC00EB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290115F7"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29B460E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07F62BED"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09FFEAC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39DFB428"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560F3BC5"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3 (6)</w:t>
            </w:r>
          </w:p>
        </w:tc>
      </w:tr>
      <w:tr w:rsidR="00ED31C5" w:rsidRPr="00867B5F" w14:paraId="11B90958"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1B0AC757" w14:textId="77777777" w:rsidR="00ED31C5" w:rsidRPr="00867B5F" w:rsidRDefault="00ED31C5" w:rsidP="00573A4F">
            <w:pPr>
              <w:spacing w:after="0" w:line="240" w:lineRule="auto"/>
              <w:rPr>
                <w:b/>
                <w:bCs/>
                <w:sz w:val="14"/>
                <w:szCs w:val="14"/>
                <w:u w:val="single"/>
                <w:lang w:eastAsia="ko-KR"/>
              </w:rPr>
            </w:pPr>
            <w:r w:rsidRPr="00867B5F">
              <w:rPr>
                <w:b/>
                <w:bCs/>
                <w:sz w:val="14"/>
                <w:szCs w:val="14"/>
                <w:u w:val="single"/>
                <w:lang w:eastAsia="ko-KR"/>
              </w:rPr>
              <w:t>Bloods</w:t>
            </w:r>
          </w:p>
        </w:tc>
        <w:tc>
          <w:tcPr>
            <w:tcW w:w="713" w:type="dxa"/>
            <w:gridSpan w:val="2"/>
            <w:vAlign w:val="center"/>
          </w:tcPr>
          <w:p w14:paraId="078E1FD6"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7268164D"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1E2C85B4"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2D121C70" w14:textId="77777777" w:rsidR="00ED31C5" w:rsidRPr="00867B5F" w:rsidRDefault="00ED31C5" w:rsidP="00573A4F">
            <w:pPr>
              <w:spacing w:after="0" w:line="240" w:lineRule="auto"/>
              <w:rPr>
                <w:b/>
                <w:bCs/>
                <w:sz w:val="14"/>
                <w:szCs w:val="14"/>
                <w:u w:val="single"/>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2AD9CA8F" w14:textId="77777777" w:rsidR="00ED31C5" w:rsidRPr="00867B5F" w:rsidRDefault="00ED31C5" w:rsidP="00573A4F">
            <w:pPr>
              <w:spacing w:after="0" w:line="240" w:lineRule="auto"/>
              <w:rPr>
                <w:b/>
                <w:bCs/>
                <w:sz w:val="14"/>
                <w:szCs w:val="14"/>
                <w:u w:val="single"/>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003C8993" w14:textId="77777777" w:rsidR="00ED31C5" w:rsidRPr="00867B5F" w:rsidRDefault="00ED31C5" w:rsidP="00573A4F">
            <w:pPr>
              <w:spacing w:after="0" w:line="240" w:lineRule="auto"/>
              <w:rPr>
                <w:b/>
                <w:bCs/>
                <w:sz w:val="14"/>
                <w:szCs w:val="14"/>
                <w:u w:val="single"/>
                <w:lang w:eastAsia="ko-KR"/>
              </w:rPr>
            </w:pPr>
          </w:p>
        </w:tc>
        <w:tc>
          <w:tcPr>
            <w:tcW w:w="783" w:type="dxa"/>
            <w:gridSpan w:val="3"/>
            <w:shd w:val="clear" w:color="000000" w:fill="D0CECE"/>
            <w:vAlign w:val="center"/>
          </w:tcPr>
          <w:p w14:paraId="2D7673A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3440217E"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1B51B3B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2869591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6C8C863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6607217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3A9C82F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21590D4E"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70603F6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376E2D7D"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18D3D5AD" w14:textId="77777777" w:rsidR="00ED31C5" w:rsidRPr="00867B5F" w:rsidRDefault="00ED31C5" w:rsidP="00573A4F">
            <w:pPr>
              <w:spacing w:after="0" w:line="240" w:lineRule="auto"/>
              <w:jc w:val="center"/>
              <w:rPr>
                <w:rFonts w:ascii="Calibri" w:hAnsi="Calibri" w:cs="Calibri"/>
                <w:sz w:val="18"/>
                <w:szCs w:val="18"/>
                <w:lang w:eastAsia="ko-KR"/>
              </w:rPr>
            </w:pPr>
          </w:p>
        </w:tc>
      </w:tr>
      <w:tr w:rsidR="00ED31C5" w:rsidRPr="00867B5F" w14:paraId="26E439B9"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02A830FE" w14:textId="77777777" w:rsidR="00ED31C5" w:rsidRPr="00867B5F" w:rsidRDefault="00ED31C5" w:rsidP="00573A4F">
            <w:pPr>
              <w:spacing w:after="0" w:line="240" w:lineRule="auto"/>
              <w:rPr>
                <w:sz w:val="14"/>
                <w:szCs w:val="14"/>
                <w:lang w:eastAsia="ko-KR"/>
              </w:rPr>
            </w:pPr>
            <w:r w:rsidRPr="00867B5F">
              <w:rPr>
                <w:sz w:val="14"/>
                <w:szCs w:val="14"/>
                <w:lang w:eastAsia="ko-KR"/>
              </w:rPr>
              <w:t>pH</w:t>
            </w:r>
          </w:p>
        </w:tc>
        <w:tc>
          <w:tcPr>
            <w:tcW w:w="713" w:type="dxa"/>
            <w:gridSpan w:val="2"/>
            <w:vAlign w:val="center"/>
          </w:tcPr>
          <w:p w14:paraId="096C2059"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14219FEC"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6900E3EF"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62353628"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2E6B7519"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6B780E61"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77CC985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7EFC7001"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3561DE0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0690BD7E"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79C24EA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953" w:type="dxa"/>
            <w:gridSpan w:val="4"/>
            <w:shd w:val="clear" w:color="auto" w:fill="auto"/>
            <w:vAlign w:val="center"/>
          </w:tcPr>
          <w:p w14:paraId="2E50729A"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07" w:type="dxa"/>
            <w:gridSpan w:val="3"/>
            <w:shd w:val="clear" w:color="000000" w:fill="D0CECE"/>
            <w:vAlign w:val="center"/>
          </w:tcPr>
          <w:p w14:paraId="5F49434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18A5EF21"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30D388A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3E2E22F8"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0B0055B2"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4 (7)</w:t>
            </w:r>
          </w:p>
        </w:tc>
      </w:tr>
      <w:tr w:rsidR="00ED31C5" w:rsidRPr="00867B5F" w14:paraId="0E5DD2B1"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1C87408E" w14:textId="77777777" w:rsidR="00ED31C5" w:rsidRPr="00867B5F" w:rsidRDefault="00ED31C5" w:rsidP="00573A4F">
            <w:pPr>
              <w:spacing w:after="0" w:line="240" w:lineRule="auto"/>
              <w:rPr>
                <w:sz w:val="14"/>
                <w:szCs w:val="14"/>
                <w:lang w:eastAsia="ko-KR"/>
              </w:rPr>
            </w:pPr>
            <w:r w:rsidRPr="00867B5F">
              <w:rPr>
                <w:sz w:val="14"/>
                <w:szCs w:val="14"/>
                <w:lang w:eastAsia="ko-KR"/>
              </w:rPr>
              <w:t>p</w:t>
            </w:r>
            <w:r w:rsidRPr="00867B5F">
              <w:rPr>
                <w:sz w:val="14"/>
                <w:szCs w:val="14"/>
                <w:vertAlign w:val="subscript"/>
                <w:lang w:eastAsia="ko-KR"/>
              </w:rPr>
              <w:t>a</w:t>
            </w:r>
            <w:r w:rsidRPr="00867B5F">
              <w:rPr>
                <w:sz w:val="14"/>
                <w:szCs w:val="14"/>
                <w:lang w:eastAsia="ko-KR"/>
              </w:rPr>
              <w:t>O</w:t>
            </w:r>
            <w:r w:rsidRPr="00867B5F">
              <w:rPr>
                <w:sz w:val="14"/>
                <w:szCs w:val="14"/>
                <w:vertAlign w:val="subscript"/>
                <w:lang w:eastAsia="ko-KR"/>
              </w:rPr>
              <w:t>2</w:t>
            </w:r>
          </w:p>
        </w:tc>
        <w:tc>
          <w:tcPr>
            <w:tcW w:w="713" w:type="dxa"/>
            <w:gridSpan w:val="2"/>
            <w:vAlign w:val="center"/>
          </w:tcPr>
          <w:p w14:paraId="0BC452F8"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05AF9D3C"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3D2FAF8F"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696ED398"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5BB85578"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49B3C1F9"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10253E1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7FCB702F"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3A9BC2F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0494774C"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4EB15D19"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953" w:type="dxa"/>
            <w:gridSpan w:val="4"/>
            <w:shd w:val="clear" w:color="auto" w:fill="auto"/>
            <w:vAlign w:val="center"/>
          </w:tcPr>
          <w:p w14:paraId="054D74A8"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07" w:type="dxa"/>
            <w:gridSpan w:val="3"/>
            <w:shd w:val="clear" w:color="000000" w:fill="D0CECE"/>
            <w:vAlign w:val="center"/>
          </w:tcPr>
          <w:p w14:paraId="07810C1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7CB913D5"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633AD7E6"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84" w:type="dxa"/>
            <w:gridSpan w:val="3"/>
            <w:tcBorders>
              <w:right w:val="single" w:sz="4" w:space="0" w:color="000000"/>
            </w:tcBorders>
            <w:shd w:val="clear" w:color="auto" w:fill="auto"/>
            <w:vAlign w:val="center"/>
          </w:tcPr>
          <w:p w14:paraId="637986C4" w14:textId="77777777" w:rsidR="00ED31C5" w:rsidRPr="00867B5F" w:rsidRDefault="00ED31C5" w:rsidP="00573A4F">
            <w:pPr>
              <w:spacing w:after="0" w:line="240" w:lineRule="auto"/>
              <w:jc w:val="center"/>
              <w:rPr>
                <w:rFonts w:ascii="Wingdings" w:hAnsi="Wingdings" w:cs="Calibri"/>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483402D7"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8 (15)</w:t>
            </w:r>
          </w:p>
        </w:tc>
      </w:tr>
      <w:tr w:rsidR="00ED31C5" w:rsidRPr="00867B5F" w14:paraId="76FF215E"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406888F2" w14:textId="77777777" w:rsidR="00ED31C5" w:rsidRPr="00867B5F" w:rsidRDefault="00ED31C5" w:rsidP="00573A4F">
            <w:pPr>
              <w:spacing w:after="0" w:line="240" w:lineRule="auto"/>
              <w:rPr>
                <w:sz w:val="14"/>
                <w:szCs w:val="14"/>
                <w:lang w:eastAsia="ko-KR"/>
              </w:rPr>
            </w:pPr>
            <w:r w:rsidRPr="00867B5F">
              <w:rPr>
                <w:sz w:val="14"/>
                <w:szCs w:val="14"/>
                <w:lang w:eastAsia="ko-KR"/>
              </w:rPr>
              <w:t>p</w:t>
            </w:r>
            <w:r w:rsidRPr="00867B5F">
              <w:rPr>
                <w:sz w:val="14"/>
                <w:szCs w:val="14"/>
                <w:vertAlign w:val="subscript"/>
                <w:lang w:eastAsia="ko-KR"/>
              </w:rPr>
              <w:t>a</w:t>
            </w:r>
            <w:r w:rsidRPr="00867B5F">
              <w:rPr>
                <w:sz w:val="14"/>
                <w:szCs w:val="14"/>
                <w:lang w:eastAsia="ko-KR"/>
              </w:rPr>
              <w:t>CO</w:t>
            </w:r>
            <w:r w:rsidRPr="00867B5F">
              <w:rPr>
                <w:sz w:val="14"/>
                <w:szCs w:val="14"/>
                <w:vertAlign w:val="subscript"/>
                <w:lang w:eastAsia="ko-KR"/>
              </w:rPr>
              <w:t>2</w:t>
            </w:r>
          </w:p>
        </w:tc>
        <w:tc>
          <w:tcPr>
            <w:tcW w:w="713" w:type="dxa"/>
            <w:gridSpan w:val="2"/>
            <w:vAlign w:val="center"/>
          </w:tcPr>
          <w:p w14:paraId="055A920C"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7EA17992"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13C1E47B"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106701B4"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5AB900A6"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065ACB3B"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643351A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1FCF5400"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6FD6348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07AAFA0A"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45470C01"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51A448F2"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268F49C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620F07CD"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75AB248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41A44B52"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56EA5657"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 (4)</w:t>
            </w:r>
          </w:p>
        </w:tc>
      </w:tr>
      <w:tr w:rsidR="00ED31C5" w:rsidRPr="00867B5F" w14:paraId="72021458"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34B00437" w14:textId="77777777" w:rsidR="00ED31C5" w:rsidRPr="00867B5F" w:rsidRDefault="00ED31C5" w:rsidP="00573A4F">
            <w:pPr>
              <w:spacing w:after="0" w:line="240" w:lineRule="auto"/>
              <w:rPr>
                <w:sz w:val="14"/>
                <w:szCs w:val="14"/>
                <w:lang w:eastAsia="ko-KR"/>
              </w:rPr>
            </w:pPr>
            <w:r w:rsidRPr="00867B5F">
              <w:rPr>
                <w:sz w:val="14"/>
                <w:szCs w:val="14"/>
                <w:lang w:eastAsia="ko-KR"/>
              </w:rPr>
              <w:t>A-a DO</w:t>
            </w:r>
            <w:r w:rsidRPr="00867B5F">
              <w:rPr>
                <w:sz w:val="14"/>
                <w:szCs w:val="14"/>
                <w:vertAlign w:val="subscript"/>
                <w:lang w:eastAsia="ko-KR"/>
              </w:rPr>
              <w:t>2</w:t>
            </w:r>
          </w:p>
        </w:tc>
        <w:tc>
          <w:tcPr>
            <w:tcW w:w="713" w:type="dxa"/>
            <w:gridSpan w:val="2"/>
            <w:vAlign w:val="center"/>
          </w:tcPr>
          <w:p w14:paraId="5F9E8F90"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60F6827E"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6BF90D4A"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4C7FB0D7"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59B003BE"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508C6F7B"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369DAB4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shd w:val="clear" w:color="auto" w:fill="auto"/>
            <w:vAlign w:val="center"/>
          </w:tcPr>
          <w:p w14:paraId="59BFDA31" w14:textId="77777777" w:rsidR="00ED31C5" w:rsidRPr="00867B5F" w:rsidRDefault="00ED31C5" w:rsidP="00573A4F">
            <w:pPr>
              <w:spacing w:after="0" w:line="240" w:lineRule="auto"/>
              <w:jc w:val="center"/>
              <w:rPr>
                <w:rFonts w:ascii="Calibri" w:hAnsi="Calibri" w:cs="Calibri"/>
                <w:sz w:val="16"/>
                <w:szCs w:val="16"/>
                <w:lang w:eastAsia="ko-KR"/>
              </w:rPr>
            </w:pPr>
          </w:p>
        </w:tc>
        <w:tc>
          <w:tcPr>
            <w:tcW w:w="1130" w:type="dxa"/>
            <w:gridSpan w:val="3"/>
            <w:shd w:val="clear" w:color="000000" w:fill="D0CECE"/>
            <w:vAlign w:val="center"/>
          </w:tcPr>
          <w:p w14:paraId="3022742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34CDBFCD" w14:textId="77777777" w:rsidR="00ED31C5" w:rsidRPr="00867B5F" w:rsidRDefault="00ED31C5" w:rsidP="00573A4F">
            <w:pPr>
              <w:spacing w:after="0" w:line="240" w:lineRule="auto"/>
              <w:jc w:val="center"/>
              <w:rPr>
                <w:rFonts w:ascii="Calibri" w:hAnsi="Calibri" w:cs="Calibri"/>
                <w:sz w:val="16"/>
                <w:szCs w:val="16"/>
                <w:lang w:eastAsia="ko-KR"/>
              </w:rPr>
            </w:pPr>
          </w:p>
        </w:tc>
        <w:tc>
          <w:tcPr>
            <w:tcW w:w="742" w:type="dxa"/>
            <w:gridSpan w:val="4"/>
            <w:shd w:val="clear" w:color="000000" w:fill="D0CECE"/>
            <w:vAlign w:val="center"/>
          </w:tcPr>
          <w:p w14:paraId="5443DC9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4A723A69"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1B37B8C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shd w:val="clear" w:color="auto" w:fill="auto"/>
            <w:vAlign w:val="center"/>
          </w:tcPr>
          <w:p w14:paraId="43B82340" w14:textId="77777777" w:rsidR="00ED31C5" w:rsidRPr="00867B5F" w:rsidRDefault="00ED31C5" w:rsidP="00573A4F">
            <w:pPr>
              <w:spacing w:after="0" w:line="240" w:lineRule="auto"/>
              <w:jc w:val="center"/>
              <w:rPr>
                <w:rFonts w:ascii="Calibri" w:hAnsi="Calibri" w:cs="Calibri"/>
                <w:sz w:val="16"/>
                <w:szCs w:val="16"/>
                <w:lang w:eastAsia="ko-KR"/>
              </w:rPr>
            </w:pPr>
          </w:p>
        </w:tc>
        <w:tc>
          <w:tcPr>
            <w:tcW w:w="951" w:type="dxa"/>
            <w:gridSpan w:val="5"/>
            <w:shd w:val="clear" w:color="000000" w:fill="D0CECE"/>
            <w:vAlign w:val="center"/>
          </w:tcPr>
          <w:p w14:paraId="0A2D253F"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84" w:type="dxa"/>
            <w:gridSpan w:val="3"/>
            <w:tcBorders>
              <w:right w:val="single" w:sz="4" w:space="0" w:color="000000"/>
            </w:tcBorders>
            <w:shd w:val="clear" w:color="auto" w:fill="auto"/>
            <w:vAlign w:val="center"/>
          </w:tcPr>
          <w:p w14:paraId="00FA90F2" w14:textId="77777777" w:rsidR="00ED31C5" w:rsidRPr="00867B5F" w:rsidRDefault="00ED31C5" w:rsidP="00573A4F">
            <w:pPr>
              <w:spacing w:after="0" w:line="240" w:lineRule="auto"/>
              <w:jc w:val="center"/>
              <w:rPr>
                <w:rFonts w:ascii="Wingdings" w:hAnsi="Wingdings" w:cs="Calibri"/>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27974A17"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 (4)</w:t>
            </w:r>
          </w:p>
        </w:tc>
      </w:tr>
      <w:tr w:rsidR="00ED31C5" w:rsidRPr="00867B5F" w14:paraId="19AC52F7" w14:textId="77777777" w:rsidTr="00850876">
        <w:trPr>
          <w:trHeight w:hRule="exact" w:val="187"/>
        </w:trPr>
        <w:tc>
          <w:tcPr>
            <w:tcW w:w="1818" w:type="dxa"/>
            <w:gridSpan w:val="2"/>
            <w:tcBorders>
              <w:left w:val="single" w:sz="8" w:space="0" w:color="000000"/>
              <w:right w:val="single" w:sz="8" w:space="0" w:color="000000"/>
            </w:tcBorders>
            <w:shd w:val="clear" w:color="auto" w:fill="A6A6A6" w:themeFill="background1" w:themeFillShade="A6"/>
            <w:vAlign w:val="center"/>
          </w:tcPr>
          <w:p w14:paraId="54D35DF4" w14:textId="77777777" w:rsidR="00ED31C5" w:rsidRPr="00867B5F" w:rsidRDefault="00ED31C5" w:rsidP="00573A4F">
            <w:pPr>
              <w:spacing w:after="0" w:line="240" w:lineRule="auto"/>
              <w:rPr>
                <w:sz w:val="14"/>
                <w:szCs w:val="14"/>
                <w:lang w:eastAsia="ko-KR"/>
              </w:rPr>
            </w:pPr>
            <w:r w:rsidRPr="00867B5F">
              <w:rPr>
                <w:sz w:val="14"/>
                <w:szCs w:val="14"/>
                <w:lang w:eastAsia="ko-KR"/>
              </w:rPr>
              <w:t>Base Excess</w:t>
            </w:r>
          </w:p>
        </w:tc>
        <w:tc>
          <w:tcPr>
            <w:tcW w:w="713" w:type="dxa"/>
            <w:gridSpan w:val="2"/>
            <w:vAlign w:val="center"/>
          </w:tcPr>
          <w:p w14:paraId="4BC8441D" w14:textId="77777777" w:rsidR="00ED31C5" w:rsidRPr="00867B5F" w:rsidRDefault="00ED31C5" w:rsidP="00573A4F">
            <w:pPr>
              <w:spacing w:after="0" w:line="240" w:lineRule="auto"/>
              <w:rPr>
                <w:rFonts w:ascii="Calibri" w:hAnsi="Calibri" w:cs="Calibri"/>
                <w:sz w:val="16"/>
                <w:szCs w:val="16"/>
                <w:lang w:eastAsia="ko-KR"/>
              </w:rPr>
            </w:pPr>
          </w:p>
        </w:tc>
        <w:tc>
          <w:tcPr>
            <w:tcW w:w="796" w:type="dxa"/>
            <w:gridSpan w:val="4"/>
            <w:shd w:val="clear" w:color="auto" w:fill="D0CECE" w:themeFill="background2" w:themeFillShade="E6"/>
            <w:vAlign w:val="center"/>
          </w:tcPr>
          <w:p w14:paraId="5CE9EAA5" w14:textId="77777777" w:rsidR="00ED31C5" w:rsidRPr="00867B5F" w:rsidRDefault="00ED31C5" w:rsidP="00573A4F">
            <w:pPr>
              <w:spacing w:after="0" w:line="240" w:lineRule="auto"/>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vAlign w:val="center"/>
          </w:tcPr>
          <w:p w14:paraId="14DB9B2E" w14:textId="77777777" w:rsidR="00ED31C5" w:rsidRPr="00867B5F" w:rsidRDefault="00ED31C5" w:rsidP="00573A4F">
            <w:pPr>
              <w:spacing w:after="0" w:line="240" w:lineRule="auto"/>
              <w:rPr>
                <w:rFonts w:ascii="Calibri" w:hAnsi="Calibri" w:cs="Calibri"/>
                <w:sz w:val="16"/>
                <w:szCs w:val="16"/>
                <w:lang w:eastAsia="ko-KR"/>
              </w:rPr>
            </w:pPr>
          </w:p>
        </w:tc>
        <w:tc>
          <w:tcPr>
            <w:tcW w:w="986" w:type="dxa"/>
            <w:gridSpan w:val="4"/>
            <w:shd w:val="clear" w:color="auto" w:fill="D0CECE" w:themeFill="background2" w:themeFillShade="E6"/>
            <w:vAlign w:val="center"/>
          </w:tcPr>
          <w:p w14:paraId="47DCE204"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985" w:type="dxa"/>
            <w:gridSpan w:val="5"/>
            <w:shd w:val="clear" w:color="auto" w:fill="D0CECE" w:themeFill="background2" w:themeFillShade="E6"/>
            <w:vAlign w:val="center"/>
          </w:tcPr>
          <w:p w14:paraId="7FD79707" w14:textId="77777777" w:rsidR="00ED31C5" w:rsidRPr="00867B5F" w:rsidRDefault="00ED31C5" w:rsidP="00573A4F">
            <w:pPr>
              <w:spacing w:after="0" w:line="240" w:lineRule="auto"/>
              <w:rPr>
                <w:sz w:val="14"/>
                <w:szCs w:val="14"/>
                <w:lang w:eastAsia="ko-KR"/>
              </w:rPr>
            </w:pPr>
            <w:r w:rsidRPr="00867B5F">
              <w:rPr>
                <w:rFonts w:ascii="Calibri" w:hAnsi="Calibri" w:cs="Calibri"/>
                <w:sz w:val="16"/>
                <w:szCs w:val="16"/>
                <w:lang w:eastAsia="ko-KR"/>
              </w:rPr>
              <w:t> </w:t>
            </w:r>
          </w:p>
        </w:tc>
        <w:tc>
          <w:tcPr>
            <w:tcW w:w="702" w:type="dxa"/>
            <w:gridSpan w:val="4"/>
            <w:shd w:val="clear" w:color="auto" w:fill="auto"/>
            <w:vAlign w:val="center"/>
          </w:tcPr>
          <w:p w14:paraId="0CC9F71C" w14:textId="77777777" w:rsidR="00ED31C5" w:rsidRPr="00867B5F" w:rsidRDefault="00ED31C5" w:rsidP="00573A4F">
            <w:pPr>
              <w:spacing w:after="0" w:line="240" w:lineRule="auto"/>
              <w:rPr>
                <w:sz w:val="14"/>
                <w:szCs w:val="14"/>
                <w:lang w:eastAsia="ko-KR"/>
              </w:rPr>
            </w:pPr>
          </w:p>
        </w:tc>
        <w:tc>
          <w:tcPr>
            <w:tcW w:w="783" w:type="dxa"/>
            <w:gridSpan w:val="3"/>
            <w:shd w:val="clear" w:color="000000" w:fill="D0CECE"/>
            <w:vAlign w:val="center"/>
          </w:tcPr>
          <w:p w14:paraId="3B19A18C"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846" w:type="dxa"/>
            <w:gridSpan w:val="4"/>
            <w:shd w:val="clear" w:color="auto" w:fill="auto"/>
            <w:vAlign w:val="center"/>
          </w:tcPr>
          <w:p w14:paraId="6157506C" w14:textId="77777777" w:rsidR="00ED31C5" w:rsidRPr="00867B5F" w:rsidRDefault="00ED31C5" w:rsidP="00573A4F">
            <w:pPr>
              <w:spacing w:after="0" w:line="240" w:lineRule="auto"/>
              <w:jc w:val="center"/>
              <w:rPr>
                <w:rFonts w:ascii="Wingdings" w:hAnsi="Wingdings" w:cs="Calibri"/>
                <w:lang w:eastAsia="ko-KR"/>
              </w:rPr>
            </w:pPr>
          </w:p>
        </w:tc>
        <w:tc>
          <w:tcPr>
            <w:tcW w:w="1130" w:type="dxa"/>
            <w:gridSpan w:val="3"/>
            <w:shd w:val="clear" w:color="000000" w:fill="D0CECE"/>
            <w:vAlign w:val="center"/>
          </w:tcPr>
          <w:p w14:paraId="6DB533E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shd w:val="clear" w:color="auto" w:fill="auto"/>
            <w:vAlign w:val="center"/>
          </w:tcPr>
          <w:p w14:paraId="5B94D146"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742" w:type="dxa"/>
            <w:gridSpan w:val="4"/>
            <w:shd w:val="clear" w:color="000000" w:fill="D0CECE"/>
            <w:vAlign w:val="center"/>
          </w:tcPr>
          <w:p w14:paraId="772D58A5"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shd w:val="clear" w:color="auto" w:fill="auto"/>
            <w:vAlign w:val="center"/>
          </w:tcPr>
          <w:p w14:paraId="21AEB990" w14:textId="77777777" w:rsidR="00ED31C5" w:rsidRPr="00867B5F" w:rsidRDefault="00ED31C5" w:rsidP="00573A4F">
            <w:pPr>
              <w:spacing w:after="0" w:line="240" w:lineRule="auto"/>
              <w:jc w:val="center"/>
              <w:rPr>
                <w:rFonts w:ascii="Calibri" w:hAnsi="Calibri" w:cs="Calibri"/>
                <w:sz w:val="16"/>
                <w:szCs w:val="16"/>
                <w:lang w:eastAsia="ko-KR"/>
              </w:rPr>
            </w:pPr>
          </w:p>
        </w:tc>
        <w:tc>
          <w:tcPr>
            <w:tcW w:w="707" w:type="dxa"/>
            <w:gridSpan w:val="3"/>
            <w:shd w:val="clear" w:color="000000" w:fill="D0CECE"/>
            <w:vAlign w:val="center"/>
          </w:tcPr>
          <w:p w14:paraId="47119A76" w14:textId="77777777" w:rsidR="00ED31C5" w:rsidRPr="00867B5F" w:rsidRDefault="00ED31C5" w:rsidP="00573A4F">
            <w:pPr>
              <w:spacing w:after="0" w:line="240" w:lineRule="auto"/>
              <w:jc w:val="center"/>
              <w:rPr>
                <w:rFonts w:ascii="Wingdings" w:hAnsi="Wingdings" w:cs="Calibri"/>
                <w:lang w:eastAsia="ko-KR"/>
              </w:rPr>
            </w:pPr>
            <w:r w:rsidRPr="00867B5F">
              <w:rPr>
                <w:rFonts w:ascii="Wingdings" w:hAnsi="Wingdings" w:cs="Calibri"/>
                <w:lang w:eastAsia="ko-KR"/>
              </w:rPr>
              <w:t></w:t>
            </w:r>
          </w:p>
        </w:tc>
        <w:tc>
          <w:tcPr>
            <w:tcW w:w="568" w:type="dxa"/>
            <w:gridSpan w:val="2"/>
            <w:shd w:val="clear" w:color="auto" w:fill="auto"/>
            <w:vAlign w:val="center"/>
          </w:tcPr>
          <w:p w14:paraId="095F6FD8" w14:textId="77777777" w:rsidR="00ED31C5" w:rsidRPr="00867B5F" w:rsidRDefault="00ED31C5" w:rsidP="00573A4F">
            <w:pPr>
              <w:spacing w:after="0" w:line="240" w:lineRule="auto"/>
              <w:jc w:val="center"/>
              <w:rPr>
                <w:rFonts w:ascii="Wingdings" w:hAnsi="Wingdings" w:cs="Calibri"/>
                <w:lang w:eastAsia="ko-KR"/>
              </w:rPr>
            </w:pPr>
          </w:p>
        </w:tc>
        <w:tc>
          <w:tcPr>
            <w:tcW w:w="951" w:type="dxa"/>
            <w:gridSpan w:val="5"/>
            <w:shd w:val="clear" w:color="000000" w:fill="D0CECE"/>
            <w:vAlign w:val="center"/>
          </w:tcPr>
          <w:p w14:paraId="2D52762E"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right w:val="single" w:sz="4" w:space="0" w:color="000000"/>
            </w:tcBorders>
            <w:shd w:val="clear" w:color="auto" w:fill="auto"/>
            <w:vAlign w:val="center"/>
          </w:tcPr>
          <w:p w14:paraId="4F8C8BD7" w14:textId="77777777" w:rsidR="00ED31C5" w:rsidRPr="00867B5F" w:rsidRDefault="00ED31C5" w:rsidP="00573A4F">
            <w:pPr>
              <w:spacing w:after="0" w:line="240" w:lineRule="auto"/>
              <w:jc w:val="center"/>
              <w:rPr>
                <w:rFonts w:ascii="Calibri" w:hAnsi="Calibri" w:cs="Calibri"/>
                <w:sz w:val="16"/>
                <w:szCs w:val="16"/>
                <w:lang w:eastAsia="ko-KR"/>
              </w:rPr>
            </w:pPr>
          </w:p>
        </w:tc>
        <w:tc>
          <w:tcPr>
            <w:tcW w:w="848" w:type="dxa"/>
            <w:gridSpan w:val="4"/>
            <w:tcBorders>
              <w:left w:val="single" w:sz="4" w:space="0" w:color="000000"/>
              <w:right w:val="single" w:sz="8" w:space="0" w:color="000000"/>
            </w:tcBorders>
            <w:shd w:val="clear" w:color="auto" w:fill="D0CECE" w:themeFill="background2" w:themeFillShade="E6"/>
            <w:vAlign w:val="bottom"/>
          </w:tcPr>
          <w:p w14:paraId="5DDD9BBC"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3 (6)</w:t>
            </w:r>
          </w:p>
        </w:tc>
      </w:tr>
      <w:tr w:rsidR="00ED31C5" w:rsidRPr="00867B5F" w14:paraId="416EAFD6" w14:textId="77777777" w:rsidTr="00850876">
        <w:trPr>
          <w:trHeight w:hRule="exact" w:val="187"/>
        </w:trPr>
        <w:tc>
          <w:tcPr>
            <w:tcW w:w="1818" w:type="dxa"/>
            <w:gridSpan w:val="2"/>
            <w:tcBorders>
              <w:left w:val="single" w:sz="8" w:space="0" w:color="000000"/>
              <w:bottom w:val="single" w:sz="8" w:space="0" w:color="000000"/>
              <w:right w:val="single" w:sz="8" w:space="0" w:color="000000"/>
            </w:tcBorders>
            <w:shd w:val="clear" w:color="auto" w:fill="A6A6A6" w:themeFill="background1" w:themeFillShade="A6"/>
            <w:vAlign w:val="center"/>
          </w:tcPr>
          <w:p w14:paraId="02F79524" w14:textId="77777777" w:rsidR="00ED31C5" w:rsidRPr="00867B5F" w:rsidRDefault="00ED31C5" w:rsidP="00573A4F">
            <w:pPr>
              <w:spacing w:after="0" w:line="240" w:lineRule="auto"/>
              <w:rPr>
                <w:sz w:val="14"/>
                <w:szCs w:val="14"/>
                <w:lang w:eastAsia="ko-KR"/>
              </w:rPr>
            </w:pPr>
            <w:r w:rsidRPr="00867B5F">
              <w:rPr>
                <w:sz w:val="14"/>
                <w:szCs w:val="14"/>
                <w:lang w:eastAsia="ko-KR"/>
              </w:rPr>
              <w:t xml:space="preserve">White blood cell </w:t>
            </w:r>
          </w:p>
        </w:tc>
        <w:tc>
          <w:tcPr>
            <w:tcW w:w="713" w:type="dxa"/>
            <w:gridSpan w:val="2"/>
            <w:tcBorders>
              <w:bottom w:val="single" w:sz="8" w:space="0" w:color="000000"/>
            </w:tcBorders>
            <w:vAlign w:val="center"/>
          </w:tcPr>
          <w:p w14:paraId="6F213D8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96" w:type="dxa"/>
            <w:gridSpan w:val="4"/>
            <w:tcBorders>
              <w:bottom w:val="single" w:sz="8" w:space="0" w:color="000000"/>
            </w:tcBorders>
            <w:shd w:val="clear" w:color="auto" w:fill="D0CECE" w:themeFill="background2" w:themeFillShade="E6"/>
            <w:vAlign w:val="center"/>
          </w:tcPr>
          <w:p w14:paraId="69422767"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7" w:type="dxa"/>
            <w:gridSpan w:val="2"/>
            <w:tcBorders>
              <w:bottom w:val="single" w:sz="8" w:space="0" w:color="000000"/>
            </w:tcBorders>
            <w:vAlign w:val="center"/>
          </w:tcPr>
          <w:p w14:paraId="29EE9693"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86" w:type="dxa"/>
            <w:gridSpan w:val="4"/>
            <w:tcBorders>
              <w:bottom w:val="single" w:sz="8" w:space="0" w:color="000000"/>
            </w:tcBorders>
            <w:shd w:val="clear" w:color="auto" w:fill="D0CECE" w:themeFill="background2" w:themeFillShade="E6"/>
            <w:vAlign w:val="center"/>
          </w:tcPr>
          <w:p w14:paraId="41135E6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85" w:type="dxa"/>
            <w:gridSpan w:val="5"/>
            <w:tcBorders>
              <w:bottom w:val="single" w:sz="8" w:space="0" w:color="000000"/>
            </w:tcBorders>
            <w:shd w:val="clear" w:color="auto" w:fill="D0CECE" w:themeFill="background2" w:themeFillShade="E6"/>
            <w:vAlign w:val="center"/>
          </w:tcPr>
          <w:p w14:paraId="1F1A009F"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02" w:type="dxa"/>
            <w:gridSpan w:val="4"/>
            <w:tcBorders>
              <w:bottom w:val="single" w:sz="8" w:space="0" w:color="000000"/>
            </w:tcBorders>
            <w:shd w:val="clear" w:color="auto" w:fill="auto"/>
            <w:vAlign w:val="center"/>
          </w:tcPr>
          <w:p w14:paraId="43968DC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83" w:type="dxa"/>
            <w:gridSpan w:val="3"/>
            <w:tcBorders>
              <w:bottom w:val="single" w:sz="8" w:space="0" w:color="000000"/>
            </w:tcBorders>
            <w:shd w:val="clear" w:color="000000" w:fill="D0CECE"/>
            <w:vAlign w:val="center"/>
          </w:tcPr>
          <w:p w14:paraId="01C91596"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6" w:type="dxa"/>
            <w:gridSpan w:val="4"/>
            <w:tcBorders>
              <w:bottom w:val="single" w:sz="8" w:space="0" w:color="000000"/>
            </w:tcBorders>
            <w:shd w:val="clear" w:color="auto" w:fill="auto"/>
            <w:vAlign w:val="center"/>
          </w:tcPr>
          <w:p w14:paraId="1A4DC142"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130" w:type="dxa"/>
            <w:gridSpan w:val="3"/>
            <w:tcBorders>
              <w:bottom w:val="single" w:sz="8" w:space="0" w:color="000000"/>
            </w:tcBorders>
            <w:shd w:val="clear" w:color="000000" w:fill="D0CECE"/>
            <w:vAlign w:val="center"/>
          </w:tcPr>
          <w:p w14:paraId="33FBC970"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1268" w:type="dxa"/>
            <w:gridSpan w:val="5"/>
            <w:tcBorders>
              <w:bottom w:val="single" w:sz="8" w:space="0" w:color="000000"/>
            </w:tcBorders>
            <w:shd w:val="clear" w:color="auto" w:fill="auto"/>
            <w:vAlign w:val="center"/>
          </w:tcPr>
          <w:p w14:paraId="5D6B8A9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42" w:type="dxa"/>
            <w:gridSpan w:val="4"/>
            <w:tcBorders>
              <w:bottom w:val="single" w:sz="8" w:space="0" w:color="000000"/>
            </w:tcBorders>
            <w:shd w:val="clear" w:color="000000" w:fill="D0CECE"/>
            <w:vAlign w:val="center"/>
          </w:tcPr>
          <w:p w14:paraId="01B129A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3" w:type="dxa"/>
            <w:gridSpan w:val="4"/>
            <w:tcBorders>
              <w:bottom w:val="single" w:sz="8" w:space="0" w:color="000000"/>
            </w:tcBorders>
            <w:shd w:val="clear" w:color="auto" w:fill="auto"/>
            <w:vAlign w:val="center"/>
          </w:tcPr>
          <w:p w14:paraId="04971714"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707" w:type="dxa"/>
            <w:gridSpan w:val="3"/>
            <w:tcBorders>
              <w:bottom w:val="single" w:sz="8" w:space="0" w:color="000000"/>
            </w:tcBorders>
            <w:shd w:val="clear" w:color="000000" w:fill="D0CECE"/>
            <w:vAlign w:val="center"/>
          </w:tcPr>
          <w:p w14:paraId="335D0AF9"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568" w:type="dxa"/>
            <w:gridSpan w:val="2"/>
            <w:tcBorders>
              <w:bottom w:val="single" w:sz="8" w:space="0" w:color="000000"/>
            </w:tcBorders>
            <w:shd w:val="clear" w:color="auto" w:fill="auto"/>
            <w:vAlign w:val="center"/>
          </w:tcPr>
          <w:p w14:paraId="137ABF7A"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951" w:type="dxa"/>
            <w:gridSpan w:val="5"/>
            <w:tcBorders>
              <w:bottom w:val="single" w:sz="8" w:space="0" w:color="000000"/>
            </w:tcBorders>
            <w:shd w:val="clear" w:color="000000" w:fill="D0CECE"/>
            <w:vAlign w:val="center"/>
          </w:tcPr>
          <w:p w14:paraId="67106B6B"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84" w:type="dxa"/>
            <w:gridSpan w:val="3"/>
            <w:tcBorders>
              <w:bottom w:val="single" w:sz="8" w:space="0" w:color="000000"/>
              <w:right w:val="single" w:sz="4" w:space="0" w:color="000000"/>
            </w:tcBorders>
            <w:shd w:val="clear" w:color="auto" w:fill="auto"/>
            <w:vAlign w:val="center"/>
          </w:tcPr>
          <w:p w14:paraId="7BF5E3FD" w14:textId="77777777" w:rsidR="00ED31C5" w:rsidRPr="00867B5F" w:rsidRDefault="00ED31C5" w:rsidP="00573A4F">
            <w:pPr>
              <w:spacing w:after="0" w:line="240" w:lineRule="auto"/>
              <w:jc w:val="center"/>
              <w:rPr>
                <w:rFonts w:ascii="Calibri" w:hAnsi="Calibri" w:cs="Calibri"/>
                <w:sz w:val="16"/>
                <w:szCs w:val="16"/>
                <w:lang w:eastAsia="ko-KR"/>
              </w:rPr>
            </w:pPr>
            <w:r w:rsidRPr="00867B5F">
              <w:rPr>
                <w:rFonts w:ascii="Calibri" w:hAnsi="Calibri" w:cs="Calibri"/>
                <w:sz w:val="16"/>
                <w:szCs w:val="16"/>
                <w:lang w:eastAsia="ko-KR"/>
              </w:rPr>
              <w:t> </w:t>
            </w:r>
          </w:p>
        </w:tc>
        <w:tc>
          <w:tcPr>
            <w:tcW w:w="848" w:type="dxa"/>
            <w:gridSpan w:val="4"/>
            <w:tcBorders>
              <w:left w:val="single" w:sz="4" w:space="0" w:color="000000"/>
              <w:bottom w:val="single" w:sz="8" w:space="0" w:color="000000"/>
              <w:right w:val="single" w:sz="8" w:space="0" w:color="000000"/>
            </w:tcBorders>
            <w:shd w:val="clear" w:color="auto" w:fill="D0CECE" w:themeFill="background2" w:themeFillShade="E6"/>
            <w:vAlign w:val="bottom"/>
          </w:tcPr>
          <w:p w14:paraId="233849A9" w14:textId="77777777" w:rsidR="00ED31C5" w:rsidRPr="00867B5F" w:rsidRDefault="00ED31C5" w:rsidP="00573A4F">
            <w:pPr>
              <w:spacing w:after="0" w:line="240" w:lineRule="auto"/>
              <w:jc w:val="center"/>
              <w:rPr>
                <w:rFonts w:ascii="Calibri" w:hAnsi="Calibri" w:cs="Calibri"/>
                <w:sz w:val="18"/>
                <w:szCs w:val="18"/>
                <w:lang w:eastAsia="ko-KR"/>
              </w:rPr>
            </w:pPr>
            <w:r w:rsidRPr="00867B5F">
              <w:rPr>
                <w:rFonts w:ascii="Calibri" w:hAnsi="Calibri" w:cs="Calibri"/>
                <w:sz w:val="18"/>
                <w:szCs w:val="18"/>
                <w:lang w:eastAsia="ko-KR"/>
              </w:rPr>
              <w:t>2 (4)</w:t>
            </w:r>
          </w:p>
        </w:tc>
      </w:tr>
    </w:tbl>
    <w:p w14:paraId="10CC4EC1" w14:textId="77777777" w:rsidR="001B2AE4" w:rsidRDefault="001B2AE4" w:rsidP="003C5343">
      <w:pPr>
        <w:pStyle w:val="Heading2"/>
        <w:rPr>
          <w:rFonts w:ascii="Times New Roman" w:hAnsi="Times New Roman" w:cs="Times New Roman"/>
        </w:rPr>
        <w:sectPr w:rsidR="001B2AE4" w:rsidSect="005702CF">
          <w:pgSz w:w="16838" w:h="11906" w:orient="landscape"/>
          <w:pgMar w:top="426" w:right="1440" w:bottom="426" w:left="1440" w:header="0" w:footer="0" w:gutter="0"/>
          <w:cols w:space="720"/>
          <w:formProt w:val="0"/>
          <w:docGrid w:linePitch="360"/>
        </w:sectPr>
      </w:pPr>
    </w:p>
    <w:p w14:paraId="129EF300" w14:textId="2E166C59" w:rsidR="00FB71DA" w:rsidRPr="003C5343" w:rsidRDefault="00FB71DA" w:rsidP="003C5343">
      <w:pPr>
        <w:pStyle w:val="Heading2"/>
        <w:rPr>
          <w:rFonts w:ascii="Times New Roman" w:hAnsi="Times New Roman" w:cs="Times New Roman"/>
        </w:rPr>
      </w:pPr>
      <w:r w:rsidRPr="003C5343">
        <w:rPr>
          <w:rFonts w:ascii="Times New Roman" w:hAnsi="Times New Roman" w:cs="Times New Roman"/>
        </w:rPr>
        <w:lastRenderedPageBreak/>
        <w:t xml:space="preserve">Appendix </w:t>
      </w:r>
      <w:r w:rsidR="00D11635" w:rsidRPr="003C5343">
        <w:rPr>
          <w:rFonts w:ascii="Times New Roman" w:hAnsi="Times New Roman" w:cs="Times New Roman"/>
        </w:rPr>
        <w:t>6</w:t>
      </w:r>
      <w:r w:rsidRPr="003C5343">
        <w:rPr>
          <w:rFonts w:ascii="Times New Roman" w:hAnsi="Times New Roman" w:cs="Times New Roman"/>
        </w:rPr>
        <w:t>: Risk of bias assessments for included studies based on the PROBAST tool</w:t>
      </w:r>
      <w:r w:rsidRPr="003C5343">
        <w:rPr>
          <w:rFonts w:ascii="Times New Roman" w:hAnsi="Times New Roman" w:cs="Times New Roman"/>
          <w:vertAlign w:val="superscript"/>
        </w:rPr>
        <w:fldChar w:fldCharType="begin">
          <w:fldData xml:space="preserve">PEVuZE5vdGU+PENpdGU+PEF1dGhvcj5Xb2xmZjwvQXV0aG9yPjxZZWFyPjIwMTk8L1llYXI+PElE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</w:fldData>
        </w:fldChar>
      </w:r>
      <w:r w:rsidR="00AD6778" w:rsidRPr="003C5343">
        <w:rPr>
          <w:rFonts w:ascii="Times New Roman" w:hAnsi="Times New Roman" w:cs="Times New Roman"/>
          <w:vertAlign w:val="superscript"/>
        </w:rPr>
        <w:instrText xml:space="preserve"> ADDIN EN.CITE </w:instrText>
      </w:r>
      <w:r w:rsidR="00AD6778" w:rsidRPr="003C5343">
        <w:rPr>
          <w:rFonts w:ascii="Times New Roman" w:hAnsi="Times New Roman" w:cs="Times New Roman"/>
          <w:vertAlign w:val="superscript"/>
        </w:rPr>
        <w:fldChar w:fldCharType="begin">
          <w:fldData xml:space="preserve">PEVuZE5vdGU+PENpdGU+PEF1dGhvcj5Xb2xmZjwvQXV0aG9yPjxZZWFyPjIwMTk8L1llYXI+PElE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</w:fldData>
        </w:fldChar>
      </w:r>
      <w:r w:rsidR="00AD6778" w:rsidRPr="003C5343">
        <w:rPr>
          <w:rFonts w:ascii="Times New Roman" w:hAnsi="Times New Roman" w:cs="Times New Roman"/>
          <w:vertAlign w:val="superscript"/>
        </w:rPr>
        <w:instrText xml:space="preserve"> ADDIN EN.CITE.DATA </w:instrText>
      </w:r>
      <w:r w:rsidR="00AD6778" w:rsidRPr="003C5343">
        <w:rPr>
          <w:rFonts w:ascii="Times New Roman" w:hAnsi="Times New Roman" w:cs="Times New Roman"/>
          <w:vertAlign w:val="superscript"/>
        </w:rPr>
      </w:r>
      <w:r w:rsidR="00AD6778" w:rsidRPr="003C5343">
        <w:rPr>
          <w:rFonts w:ascii="Times New Roman" w:hAnsi="Times New Roman" w:cs="Times New Roman"/>
          <w:vertAlign w:val="superscript"/>
        </w:rPr>
        <w:fldChar w:fldCharType="end"/>
      </w:r>
      <w:r w:rsidRPr="003C5343">
        <w:rPr>
          <w:rFonts w:ascii="Times New Roman" w:hAnsi="Times New Roman" w:cs="Times New Roman"/>
          <w:vertAlign w:val="superscript"/>
        </w:rPr>
      </w:r>
      <w:r w:rsidRPr="003C5343">
        <w:rPr>
          <w:rFonts w:ascii="Times New Roman" w:hAnsi="Times New Roman" w:cs="Times New Roman"/>
          <w:vertAlign w:val="superscript"/>
        </w:rPr>
        <w:fldChar w:fldCharType="separate"/>
      </w:r>
      <w:r w:rsidR="00AD6778" w:rsidRPr="003C5343">
        <w:rPr>
          <w:rFonts w:ascii="Times New Roman" w:hAnsi="Times New Roman" w:cs="Times New Roman"/>
          <w:noProof/>
          <w:vertAlign w:val="superscript"/>
        </w:rPr>
        <w:t>13</w:t>
      </w:r>
      <w:r w:rsidRPr="003C5343">
        <w:rPr>
          <w:rFonts w:ascii="Times New Roman" w:hAnsi="Times New Roman" w:cs="Times New Roman"/>
          <w:vertAlign w:val="superscript"/>
        </w:rPr>
        <w:fldChar w:fldCharType="end"/>
      </w:r>
    </w:p>
    <w:p w14:paraId="76DCFCDF" w14:textId="77777777" w:rsidR="00FB71DA" w:rsidRPr="003C5343" w:rsidRDefault="00FB71DA" w:rsidP="003C5343">
      <w:pPr>
        <w:rPr>
          <w:rFonts w:ascii="Times New Roman" w:hAnsi="Times New Roman" w:cs="Times New Roman"/>
        </w:rPr>
      </w:pPr>
      <w:r w:rsidRPr="003C5343">
        <w:rPr>
          <w:rFonts w:ascii="Times New Roman" w:hAnsi="Times New Roman" w:cs="Times New Roman"/>
          <w:noProof/>
        </w:rPr>
        <w:drawing>
          <wp:inline distT="0" distB="0" distL="0" distR="0" wp14:anchorId="6DE1C350" wp14:editId="090EB4CC">
            <wp:extent cx="4240641" cy="7949381"/>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42399" cy="7952677"/>
                    </a:xfrm>
                    <a:prstGeom prst="rect">
                      <a:avLst/>
                    </a:prstGeom>
                    <a:noFill/>
                    <a:ln>
                      <a:noFill/>
                    </a:ln>
                  </pic:spPr>
                </pic:pic>
              </a:graphicData>
            </a:graphic>
          </wp:inline>
        </w:drawing>
      </w:r>
    </w:p>
    <w:p w14:paraId="16DDF35C" w14:textId="77777777" w:rsidR="00FB71DA" w:rsidRPr="003C5343" w:rsidRDefault="00FB71DA" w:rsidP="003C5343">
      <w:pPr>
        <w:rPr>
          <w:rFonts w:ascii="Times New Roman" w:hAnsi="Times New Roman" w:cs="Times New Roman"/>
          <w:lang w:val="en-CA" w:eastAsia="en-CA"/>
        </w:rPr>
      </w:pPr>
      <w:r w:rsidRPr="003C5343">
        <w:rPr>
          <w:rFonts w:ascii="Times New Roman" w:hAnsi="Times New Roman" w:cs="Times New Roman"/>
          <w:noProof/>
        </w:rPr>
        <w:lastRenderedPageBreak/>
        <w:drawing>
          <wp:inline distT="0" distB="0" distL="0" distR="0" wp14:anchorId="143ABCC5" wp14:editId="2C68900F">
            <wp:extent cx="4197350" cy="88633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97350" cy="8863330"/>
                    </a:xfrm>
                    <a:prstGeom prst="rect">
                      <a:avLst/>
                    </a:prstGeom>
                    <a:noFill/>
                    <a:ln>
                      <a:noFill/>
                    </a:ln>
                  </pic:spPr>
                </pic:pic>
              </a:graphicData>
            </a:graphic>
          </wp:inline>
        </w:drawing>
      </w:r>
    </w:p>
    <w:p w14:paraId="5BCDC159" w14:textId="0F48D53C" w:rsidR="00FB71DA" w:rsidRPr="003C5343" w:rsidRDefault="00FB71DA" w:rsidP="003C5343">
      <w:pPr>
        <w:pStyle w:val="Heading2"/>
        <w:rPr>
          <w:rFonts w:ascii="Times New Roman" w:hAnsi="Times New Roman" w:cs="Times New Roman"/>
          <w:lang w:val="en-CA" w:eastAsia="en-CA"/>
        </w:rPr>
      </w:pPr>
      <w:r w:rsidRPr="003C5343">
        <w:rPr>
          <w:rFonts w:ascii="Times New Roman" w:hAnsi="Times New Roman" w:cs="Times New Roman"/>
        </w:rPr>
        <w:lastRenderedPageBreak/>
        <w:t xml:space="preserve">Appendix </w:t>
      </w:r>
      <w:r w:rsidR="00D11635" w:rsidRPr="003C5343">
        <w:rPr>
          <w:rFonts w:ascii="Times New Roman" w:hAnsi="Times New Roman" w:cs="Times New Roman"/>
        </w:rPr>
        <w:t>7</w:t>
      </w:r>
      <w:r w:rsidRPr="003C5343">
        <w:rPr>
          <w:rFonts w:ascii="Times New Roman" w:hAnsi="Times New Roman" w:cs="Times New Roman"/>
        </w:rPr>
        <w:t xml:space="preserve">: </w:t>
      </w:r>
      <w:bookmarkStart w:id="1" w:name="OLE_LINK1"/>
      <w:r w:rsidRPr="003C5343">
        <w:rPr>
          <w:rFonts w:ascii="Times New Roman" w:hAnsi="Times New Roman" w:cs="Times New Roman"/>
        </w:rPr>
        <w:t>Forest plot of C-statistics in external validation studies of included prediction models for (A) bronchopulmonary dysplasia (BPD) outcome as well as (B) composite outcome of BPD and death</w:t>
      </w:r>
      <w:bookmarkEnd w:id="1"/>
      <w:r w:rsidRPr="003C5343">
        <w:rPr>
          <w:rFonts w:ascii="Times New Roman" w:hAnsi="Times New Roman" w:cs="Times New Roman"/>
        </w:rPr>
        <w:t xml:space="preserve">. </w:t>
      </w:r>
    </w:p>
    <w:p w14:paraId="7F7F649F" w14:textId="32199A08" w:rsidR="00FB71DA" w:rsidRPr="003C5343" w:rsidRDefault="00E32BF2" w:rsidP="003C5343">
      <w:pPr>
        <w:rPr>
          <w:rFonts w:ascii="Times New Roman" w:hAnsi="Times New Roman" w:cs="Times New Roman"/>
        </w:rPr>
      </w:pPr>
      <w:r w:rsidRPr="003C5343">
        <w:rPr>
          <w:rFonts w:ascii="Times New Roman" w:hAnsi="Times New Roman" w:cs="Times New Roman"/>
        </w:rPr>
        <w:t>The fi</w:t>
      </w:r>
      <w:r w:rsidR="00FA6617" w:rsidRPr="003C5343">
        <w:rPr>
          <w:rFonts w:ascii="Times New Roman" w:hAnsi="Times New Roman" w:cs="Times New Roman"/>
        </w:rPr>
        <w:t xml:space="preserve">gure below </w:t>
      </w:r>
      <w:r w:rsidR="00A768BB" w:rsidRPr="003C5343">
        <w:rPr>
          <w:rFonts w:ascii="Times New Roman" w:hAnsi="Times New Roman" w:cs="Times New Roman"/>
        </w:rPr>
        <w:t>shows the meta-analysis of the C-statistics</w:t>
      </w:r>
      <w:r w:rsidR="00694072" w:rsidRPr="003C5343">
        <w:rPr>
          <w:rFonts w:ascii="Times New Roman" w:hAnsi="Times New Roman" w:cs="Times New Roman"/>
        </w:rPr>
        <w:t xml:space="preserve"> obtained from external validation studies for each of the prediction models for (A) BPD and (B) </w:t>
      </w:r>
      <w:r w:rsidR="00B97CF2" w:rsidRPr="003C5343">
        <w:rPr>
          <w:rFonts w:ascii="Times New Roman" w:hAnsi="Times New Roman" w:cs="Times New Roman"/>
        </w:rPr>
        <w:t xml:space="preserve">composite outcome of </w:t>
      </w:r>
      <w:r w:rsidR="00694072" w:rsidRPr="003C5343">
        <w:rPr>
          <w:rFonts w:ascii="Times New Roman" w:hAnsi="Times New Roman" w:cs="Times New Roman"/>
        </w:rPr>
        <w:t xml:space="preserve">BPD </w:t>
      </w:r>
      <w:r w:rsidR="00B97CF2" w:rsidRPr="003C5343">
        <w:rPr>
          <w:rFonts w:ascii="Times New Roman" w:hAnsi="Times New Roman" w:cs="Times New Roman"/>
        </w:rPr>
        <w:t>and</w:t>
      </w:r>
      <w:r w:rsidR="00694072" w:rsidRPr="003C5343">
        <w:rPr>
          <w:rFonts w:ascii="Times New Roman" w:hAnsi="Times New Roman" w:cs="Times New Roman"/>
        </w:rPr>
        <w:t xml:space="preserve"> death</w:t>
      </w:r>
      <w:r w:rsidR="005C7650" w:rsidRPr="003C5343">
        <w:rPr>
          <w:rFonts w:ascii="Times New Roman" w:hAnsi="Times New Roman" w:cs="Times New Roman"/>
        </w:rPr>
        <w:t xml:space="preserve">. This was split by the age of </w:t>
      </w:r>
      <w:r w:rsidRPr="003C5343">
        <w:rPr>
          <w:rFonts w:ascii="Times New Roman" w:hAnsi="Times New Roman" w:cs="Times New Roman"/>
        </w:rPr>
        <w:t xml:space="preserve">the </w:t>
      </w:r>
      <w:r w:rsidR="005C7650" w:rsidRPr="003C5343">
        <w:rPr>
          <w:rFonts w:ascii="Times New Roman" w:hAnsi="Times New Roman" w:cs="Times New Roman"/>
        </w:rPr>
        <w:t xml:space="preserve">infant when </w:t>
      </w:r>
      <w:r w:rsidRPr="003C5343">
        <w:rPr>
          <w:rFonts w:ascii="Times New Roman" w:hAnsi="Times New Roman" w:cs="Times New Roman"/>
        </w:rPr>
        <w:t xml:space="preserve">the </w:t>
      </w:r>
      <w:r w:rsidR="005C7650" w:rsidRPr="003C5343">
        <w:rPr>
          <w:rFonts w:ascii="Times New Roman" w:hAnsi="Times New Roman" w:cs="Times New Roman"/>
        </w:rPr>
        <w:t xml:space="preserve">prediction was made </w:t>
      </w:r>
      <w:r w:rsidR="00B97CF2" w:rsidRPr="003C5343">
        <w:rPr>
          <w:rFonts w:ascii="Times New Roman" w:hAnsi="Times New Roman" w:cs="Times New Roman"/>
        </w:rPr>
        <w:t xml:space="preserve">in the external validation studies </w:t>
      </w:r>
      <w:r w:rsidR="005C7650" w:rsidRPr="003C5343">
        <w:rPr>
          <w:rFonts w:ascii="Times New Roman" w:hAnsi="Times New Roman" w:cs="Times New Roman"/>
        </w:rPr>
        <w:t>(≤1 day, 2 – 6 day</w:t>
      </w:r>
      <w:r w:rsidRPr="003C5343">
        <w:rPr>
          <w:rFonts w:ascii="Times New Roman" w:hAnsi="Times New Roman" w:cs="Times New Roman"/>
        </w:rPr>
        <w:t>s</w:t>
      </w:r>
      <w:r w:rsidR="005C7650" w:rsidRPr="003C5343">
        <w:rPr>
          <w:rFonts w:ascii="Times New Roman" w:hAnsi="Times New Roman" w:cs="Times New Roman"/>
        </w:rPr>
        <w:t xml:space="preserve"> and ≥7 days old)</w:t>
      </w:r>
      <w:r w:rsidR="00B97CF2" w:rsidRPr="003C5343">
        <w:rPr>
          <w:rFonts w:ascii="Times New Roman" w:hAnsi="Times New Roman" w:cs="Times New Roman"/>
        </w:rPr>
        <w:t>.</w:t>
      </w:r>
      <w:r w:rsidR="005C7650" w:rsidRPr="003C5343">
        <w:rPr>
          <w:rFonts w:ascii="Times New Roman" w:hAnsi="Times New Roman" w:cs="Times New Roman"/>
        </w:rPr>
        <w:t xml:space="preserve"> </w:t>
      </w:r>
      <w:r w:rsidR="005C3B41" w:rsidRPr="003C5343">
        <w:rPr>
          <w:rFonts w:ascii="Times New Roman" w:hAnsi="Times New Roman" w:cs="Times New Roman"/>
        </w:rPr>
        <w:t xml:space="preserve">The meta-analysis and the reported confidence intervals are shown in bold after each </w:t>
      </w:r>
      <w:r w:rsidR="008C1002" w:rsidRPr="003C5343">
        <w:rPr>
          <w:rFonts w:ascii="Times New Roman" w:hAnsi="Times New Roman" w:cs="Times New Roman"/>
        </w:rPr>
        <w:t>prediction model</w:t>
      </w:r>
      <w:r w:rsidR="009231A8" w:rsidRPr="003C5343">
        <w:rPr>
          <w:rFonts w:ascii="Times New Roman" w:hAnsi="Times New Roman" w:cs="Times New Roman"/>
        </w:rPr>
        <w:t xml:space="preserve"> if it was externally validated by more than two external validation studies.</w:t>
      </w:r>
      <w:r w:rsidR="005C3B41" w:rsidRPr="003C5343">
        <w:rPr>
          <w:rFonts w:ascii="Times New Roman" w:hAnsi="Times New Roman" w:cs="Times New Roman"/>
        </w:rPr>
        <w:t xml:space="preserve"> </w:t>
      </w:r>
      <w:r w:rsidR="00FB71DA" w:rsidRPr="003C5343">
        <w:rPr>
          <w:rFonts w:ascii="Times New Roman" w:hAnsi="Times New Roman" w:cs="Times New Roman"/>
        </w:rPr>
        <w:t>BPD was defined as respiratory support requirement at 36 weeks of corrected gestational age</w:t>
      </w:r>
      <w:r w:rsidR="00102D94" w:rsidRPr="003C5343">
        <w:rPr>
          <w:rFonts w:ascii="Times New Roman" w:hAnsi="Times New Roman" w:cs="Times New Roman"/>
        </w:rPr>
        <w:t xml:space="preserve"> in most of the external validation studies except for those labelled </w:t>
      </w:r>
      <w:r w:rsidR="00102D94" w:rsidRPr="003C5343">
        <w:rPr>
          <w:rFonts w:ascii="Times New Roman" w:hAnsi="Times New Roman" w:cs="Times New Roman"/>
          <w:vertAlign w:val="superscript"/>
        </w:rPr>
        <w:t>1</w:t>
      </w:r>
      <w:r w:rsidR="00FB71DA" w:rsidRPr="003C5343">
        <w:rPr>
          <w:rFonts w:ascii="Times New Roman" w:hAnsi="Times New Roman" w:cs="Times New Roman"/>
        </w:rPr>
        <w:t xml:space="preserve">. </w:t>
      </w:r>
    </w:p>
    <w:p w14:paraId="55441A2D" w14:textId="77777777" w:rsidR="00FB71DA" w:rsidRPr="003C5343" w:rsidRDefault="00FB71DA" w:rsidP="003C5343">
      <w:pPr>
        <w:suppressAutoHyphens w:val="0"/>
        <w:rPr>
          <w:rFonts w:ascii="Times New Roman" w:hAnsi="Times New Roman" w:cs="Times New Roman"/>
        </w:rPr>
      </w:pPr>
      <w:r w:rsidRPr="003C5343">
        <w:rPr>
          <w:rFonts w:ascii="Times New Roman" w:hAnsi="Times New Roman" w:cs="Times New Roman"/>
        </w:rPr>
        <w:br w:type="page"/>
      </w:r>
    </w:p>
    <w:p w14:paraId="30AD1846" w14:textId="77777777" w:rsidR="00FB71DA" w:rsidRPr="003C5343" w:rsidRDefault="00FB71DA" w:rsidP="003C5343">
      <w:pPr>
        <w:pStyle w:val="Heading3"/>
        <w:numPr>
          <w:ilvl w:val="0"/>
          <w:numId w:val="17"/>
        </w:numPr>
        <w:tabs>
          <w:tab w:val="num" w:pos="360"/>
        </w:tabs>
        <w:spacing w:after="0"/>
        <w:ind w:left="0" w:firstLine="0"/>
        <w:rPr>
          <w:rFonts w:ascii="Times New Roman" w:hAnsi="Times New Roman" w:cs="Times New Roman"/>
        </w:rPr>
      </w:pPr>
      <w:r w:rsidRPr="003C5343">
        <w:rPr>
          <w:rFonts w:ascii="Times New Roman" w:hAnsi="Times New Roman" w:cs="Times New Roman"/>
        </w:rPr>
        <w:lastRenderedPageBreak/>
        <w:t>Bronchopulmonary dysplasia</w:t>
      </w:r>
    </w:p>
    <w:p w14:paraId="7B890CCB" w14:textId="176AB153" w:rsidR="00FB71DA" w:rsidRPr="003C5343" w:rsidRDefault="005702CF" w:rsidP="003C5343">
      <w:pPr>
        <w:ind w:left="-567"/>
        <w:rPr>
          <w:rFonts w:ascii="Times New Roman" w:hAnsi="Times New Roman" w:cs="Times New Roman"/>
          <w:lang w:val="en-CA" w:eastAsia="en-CA"/>
        </w:rPr>
      </w:pPr>
      <w:r w:rsidRPr="003C5343">
        <w:rPr>
          <w:rFonts w:ascii="Times New Roman" w:hAnsi="Times New Roman" w:cs="Times New Roman"/>
        </w:rPr>
        <w:object w:dxaOrig="14778" w:dyaOrig="19104" w14:anchorId="32E3DA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1.75pt;height:667.5pt" o:ole="" o:preferrelative="f" filled="t">
            <v:imagedata r:id="rId11" o:title=""/>
            <o:lock v:ext="edit" aspectratio="f"/>
          </v:shape>
          <o:OLEObject Type="Embed" ProgID="Prism9.Document" ShapeID="_x0000_i1025" DrawAspect="Content" ObjectID="_1734513627" r:id="rId12"/>
        </w:object>
      </w:r>
    </w:p>
    <w:p w14:paraId="53BCC001" w14:textId="77777777" w:rsidR="00FB71DA" w:rsidRPr="003C5343" w:rsidRDefault="00FB71DA" w:rsidP="003C5343">
      <w:pPr>
        <w:pStyle w:val="NoSpacing"/>
        <w:spacing w:line="480" w:lineRule="auto"/>
        <w:ind w:left="-567"/>
        <w:rPr>
          <w:lang w:val="en-CA" w:eastAsia="en-CA"/>
        </w:rPr>
      </w:pPr>
      <w:r w:rsidRPr="003C5343">
        <w:object w:dxaOrig="12521" w:dyaOrig="16099" w14:anchorId="6A41C9DF">
          <v:shape id="_x0000_i1026" style="width:7in;height:596.25pt" coordsize="" o:spt="100" adj="0,,0" path="" stroked="f">
            <v:stroke joinstyle="miter"/>
            <v:imagedata r:id="rId13" o:title=""/>
            <v:formulas/>
            <v:path o:connecttype="segments"/>
          </v:shape>
          <o:OLEObject Type="Embed" ProgID="Prism9.Document" ShapeID="_x0000_i1026" DrawAspect="Content" ObjectID="_1734513628" r:id="rId14"/>
        </w:object>
      </w:r>
      <w:r w:rsidRPr="003C5343">
        <w:object w:dxaOrig="12521" w:dyaOrig="16114" w14:anchorId="78EA4F64">
          <v:shape id="_x0000_i1027" style="width:510pt;height:588pt" coordsize="" o:spt="100" adj="0,,0" path="" stroked="f">
            <v:stroke joinstyle="miter"/>
            <v:imagedata r:id="rId15" o:title=""/>
            <v:formulas/>
            <v:path o:connecttype="segments"/>
          </v:shape>
          <o:OLEObject Type="Embed" ProgID="Prism9.Document" ShapeID="_x0000_i1027" DrawAspect="Content" ObjectID="_1734513629" r:id="rId16"/>
        </w:object>
      </w:r>
    </w:p>
    <w:p w14:paraId="0B1ED4BC" w14:textId="77777777" w:rsidR="00FB71DA" w:rsidRPr="003C5343" w:rsidRDefault="00FB71DA" w:rsidP="003C5343">
      <w:pPr>
        <w:rPr>
          <w:rFonts w:ascii="Times New Roman" w:hAnsi="Times New Roman" w:cs="Times New Roman"/>
          <w:lang w:val="en-CA" w:eastAsia="en-CA"/>
        </w:rPr>
      </w:pPr>
    </w:p>
    <w:p w14:paraId="38D3F921" w14:textId="77777777" w:rsidR="00FB71DA" w:rsidRPr="003C5343" w:rsidRDefault="00FB71DA" w:rsidP="003C5343">
      <w:pPr>
        <w:rPr>
          <w:rFonts w:ascii="Times New Roman" w:hAnsi="Times New Roman" w:cs="Times New Roman"/>
          <w:b/>
          <w:bCs/>
        </w:rPr>
      </w:pPr>
      <w:r w:rsidRPr="003C5343">
        <w:rPr>
          <w:rFonts w:ascii="Times New Roman" w:hAnsi="Times New Roman" w:cs="Times New Roman"/>
        </w:rPr>
        <w:br w:type="page"/>
      </w:r>
    </w:p>
    <w:p w14:paraId="37092FBF" w14:textId="4FD6959D" w:rsidR="00FB71DA" w:rsidRPr="003C5343" w:rsidRDefault="00FB71DA" w:rsidP="003C5343">
      <w:pPr>
        <w:pStyle w:val="Heading3"/>
        <w:ind w:left="-567" w:firstLine="567"/>
        <w:rPr>
          <w:rFonts w:ascii="Times New Roman" w:hAnsi="Times New Roman" w:cs="Times New Roman"/>
          <w:lang w:val="en-CA" w:eastAsia="en-CA"/>
        </w:rPr>
      </w:pPr>
      <w:r w:rsidRPr="003C5343">
        <w:rPr>
          <w:rFonts w:ascii="Times New Roman" w:hAnsi="Times New Roman" w:cs="Times New Roman"/>
        </w:rPr>
        <w:lastRenderedPageBreak/>
        <w:t>(B) Composite outcome of bronchopulmonary dysplasia and death</w:t>
      </w:r>
      <w:r w:rsidRPr="003C5343">
        <w:rPr>
          <w:rFonts w:ascii="Times New Roman" w:hAnsi="Times New Roman" w:cs="Times New Roman"/>
        </w:rPr>
        <w:object w:dxaOrig="12521" w:dyaOrig="16114" w14:anchorId="4FF4B84C">
          <v:shape id="_x0000_i1028" style="width:504.75pt;height:587.25pt" coordsize="" o:spt="100" adj="0,,0" path="" stroked="f">
            <v:stroke joinstyle="miter"/>
            <v:imagedata r:id="rId17" o:title=""/>
            <v:formulas/>
            <v:path o:connecttype="segments"/>
          </v:shape>
          <o:OLEObject Type="Embed" ProgID="Prism9.Document" ShapeID="_x0000_i1028" DrawAspect="Content" ObjectID="_1734513630" r:id="rId18"/>
        </w:object>
      </w:r>
      <w:r w:rsidRPr="003C5343">
        <w:rPr>
          <w:rFonts w:ascii="Times New Roman" w:hAnsi="Times New Roman" w:cs="Times New Roman"/>
        </w:rPr>
        <w:object w:dxaOrig="12593" w:dyaOrig="16085" w14:anchorId="7A4F16F2">
          <v:shape id="_x0000_i1029" style="width:503.25pt;height:598.5pt" coordsize="" o:spt="100" adj="0,,0" path="" stroked="f">
            <v:stroke joinstyle="miter"/>
            <v:imagedata r:id="rId19" o:title=""/>
            <v:formulas/>
            <v:path o:connecttype="segments"/>
          </v:shape>
          <o:OLEObject Type="Embed" ProgID="Prism9.Document" ShapeID="_x0000_i1029" DrawAspect="Content" ObjectID="_1734513631" r:id="rId20"/>
        </w:object>
      </w:r>
      <w:r w:rsidR="00E232A9" w:rsidRPr="003C5343">
        <w:rPr>
          <w:rFonts w:ascii="Times New Roman" w:hAnsi="Times New Roman" w:cs="Times New Roman"/>
        </w:rPr>
        <w:object w:dxaOrig="12377" w:dyaOrig="16123" w14:anchorId="47302BDD">
          <v:shape id="_x0000_i1030" type="#_x0000_t75" style="width:435.75pt;height:591pt" o:ole="" o:preferrelative="f" filled="t">
            <v:imagedata r:id="rId21" o:title=""/>
            <o:lock v:ext="edit" aspectratio="f"/>
          </v:shape>
          <o:OLEObject Type="Embed" ProgID="Prism9.Document" ShapeID="_x0000_i1030" DrawAspect="Content" ObjectID="_1734513632" r:id="rId22"/>
        </w:object>
      </w:r>
    </w:p>
    <w:p w14:paraId="5EFC7711" w14:textId="77777777" w:rsidR="00C156AD" w:rsidRPr="003C5343" w:rsidRDefault="00C156AD" w:rsidP="003C5343">
      <w:pPr>
        <w:spacing w:after="0"/>
        <w:rPr>
          <w:rFonts w:ascii="Times New Roman" w:hAnsi="Times New Roman" w:cs="Times New Roman"/>
          <w:b/>
          <w:bCs/>
          <w:u w:val="single"/>
        </w:rPr>
      </w:pPr>
      <w:r w:rsidRPr="003C5343">
        <w:rPr>
          <w:rFonts w:ascii="Times New Roman" w:hAnsi="Times New Roman" w:cs="Times New Roman"/>
        </w:rPr>
        <w:br w:type="page"/>
      </w:r>
    </w:p>
    <w:p w14:paraId="7679742C" w14:textId="266EE784" w:rsidR="00FB71DA" w:rsidRPr="003C5343" w:rsidRDefault="00FB71DA" w:rsidP="003C5343">
      <w:pPr>
        <w:pStyle w:val="Heading2"/>
        <w:rPr>
          <w:rFonts w:ascii="Times New Roman" w:hAnsi="Times New Roman" w:cs="Times New Roman"/>
          <w:lang w:val="en-CA" w:eastAsia="en-CA"/>
        </w:rPr>
      </w:pPr>
      <w:r w:rsidRPr="003C5343">
        <w:rPr>
          <w:rFonts w:ascii="Times New Roman" w:hAnsi="Times New Roman" w:cs="Times New Roman"/>
        </w:rPr>
        <w:lastRenderedPageBreak/>
        <w:t xml:space="preserve">Appendix </w:t>
      </w:r>
      <w:r w:rsidR="00D11635" w:rsidRPr="003C5343">
        <w:rPr>
          <w:rFonts w:ascii="Times New Roman" w:hAnsi="Times New Roman" w:cs="Times New Roman"/>
        </w:rPr>
        <w:t>8</w:t>
      </w:r>
      <w:r w:rsidRPr="003C5343">
        <w:rPr>
          <w:rFonts w:ascii="Times New Roman" w:hAnsi="Times New Roman" w:cs="Times New Roman"/>
        </w:rPr>
        <w:t xml:space="preserve">: Forest plot of </w:t>
      </w:r>
      <w:proofErr w:type="gramStart"/>
      <w:r w:rsidRPr="003C5343">
        <w:rPr>
          <w:rFonts w:ascii="Times New Roman" w:hAnsi="Times New Roman" w:cs="Times New Roman"/>
        </w:rPr>
        <w:t>observed :</w:t>
      </w:r>
      <w:proofErr w:type="gramEnd"/>
      <w:r w:rsidRPr="003C5343">
        <w:rPr>
          <w:rFonts w:ascii="Times New Roman" w:hAnsi="Times New Roman" w:cs="Times New Roman"/>
        </w:rPr>
        <w:t xml:space="preserve"> expected ratio (O:E ratio) in external validation studies of included prediction models for (A) bronchopulmonary dysplasia (BPD) outcome as well as (B) composite outcome of BPD and death </w:t>
      </w:r>
    </w:p>
    <w:p w14:paraId="76872CB9" w14:textId="1B36F049" w:rsidR="008C1002" w:rsidRPr="003C5343" w:rsidRDefault="00E32BF2" w:rsidP="003C5343">
      <w:pPr>
        <w:rPr>
          <w:rFonts w:ascii="Times New Roman" w:hAnsi="Times New Roman" w:cs="Times New Roman"/>
        </w:rPr>
      </w:pPr>
      <w:r w:rsidRPr="003C5343">
        <w:rPr>
          <w:rFonts w:ascii="Times New Roman" w:hAnsi="Times New Roman" w:cs="Times New Roman"/>
        </w:rPr>
        <w:t>The f</w:t>
      </w:r>
      <w:r w:rsidR="008C1002" w:rsidRPr="003C5343">
        <w:rPr>
          <w:rFonts w:ascii="Times New Roman" w:hAnsi="Times New Roman" w:cs="Times New Roman"/>
        </w:rPr>
        <w:t>igure below shows the meta-analysis of the O:E ratio obtained from external validation studies for each of the prediction models for (A) BPD and (B) composite outcome of BPD and death. The meta-analysis and the reported confidence intervals are shown in bold after each prediction model</w:t>
      </w:r>
      <w:r w:rsidR="009231A8" w:rsidRPr="003C5343">
        <w:rPr>
          <w:rFonts w:ascii="Times New Roman" w:hAnsi="Times New Roman" w:cs="Times New Roman"/>
        </w:rPr>
        <w:t xml:space="preserve"> if it was externally validated by more than two external validation studies</w:t>
      </w:r>
      <w:r w:rsidR="008C1002" w:rsidRPr="003C5343">
        <w:rPr>
          <w:rFonts w:ascii="Times New Roman" w:hAnsi="Times New Roman" w:cs="Times New Roman"/>
        </w:rPr>
        <w:t xml:space="preserve">. </w:t>
      </w:r>
    </w:p>
    <w:p w14:paraId="2C6AA842" w14:textId="01CED327" w:rsidR="00FB71DA" w:rsidRPr="003C5343" w:rsidRDefault="00FB71DA" w:rsidP="003C5343">
      <w:pPr>
        <w:rPr>
          <w:rFonts w:ascii="Times New Roman" w:hAnsi="Times New Roman" w:cs="Times New Roman"/>
          <w:lang w:val="en-CA" w:eastAsia="en-CA"/>
        </w:rPr>
      </w:pPr>
      <w:r w:rsidRPr="003C5343">
        <w:rPr>
          <w:rFonts w:ascii="Times New Roman" w:hAnsi="Times New Roman" w:cs="Times New Roman"/>
          <w:vertAlign w:val="superscript"/>
        </w:rPr>
        <w:t>1</w:t>
      </w:r>
      <w:r w:rsidRPr="003C5343">
        <w:rPr>
          <w:rFonts w:ascii="Times New Roman" w:hAnsi="Times New Roman" w:cs="Times New Roman"/>
        </w:rPr>
        <w:t xml:space="preserve"> Observed and expected risk were obtained from the observed incidence table stratified by estimated risk group. </w:t>
      </w:r>
    </w:p>
    <w:p w14:paraId="12C5B197" w14:textId="77777777" w:rsidR="00FB71DA" w:rsidRPr="003C5343" w:rsidRDefault="00FB71DA" w:rsidP="003C5343">
      <w:pPr>
        <w:rPr>
          <w:rFonts w:ascii="Times New Roman" w:hAnsi="Times New Roman" w:cs="Times New Roman"/>
          <w:sz w:val="28"/>
          <w:szCs w:val="28"/>
        </w:rPr>
      </w:pPr>
      <w:r w:rsidRPr="003C5343">
        <w:rPr>
          <w:rFonts w:ascii="Times New Roman" w:hAnsi="Times New Roman" w:cs="Times New Roman"/>
        </w:rPr>
        <w:object w:dxaOrig="10217" w:dyaOrig="14655" w14:anchorId="1E0F9122">
          <v:shape id="_x0000_i1031" style="width:451.5pt;height:647.25pt" coordsize="" o:spt="100" adj="0,,0" path="" stroked="f">
            <v:stroke joinstyle="miter"/>
            <v:imagedata r:id="rId23" o:title=""/>
            <v:formulas/>
            <v:path o:connecttype="segments"/>
          </v:shape>
          <o:OLEObject Type="Embed" ProgID="Prism9.Document" ShapeID="_x0000_i1031" DrawAspect="Content" ObjectID="_1734513633" r:id="rId24"/>
        </w:object>
      </w:r>
      <w:r w:rsidRPr="003C5343">
        <w:rPr>
          <w:rFonts w:ascii="Times New Roman" w:hAnsi="Times New Roman" w:cs="Times New Roman"/>
        </w:rPr>
        <w:br w:type="page"/>
      </w:r>
    </w:p>
    <w:p w14:paraId="453A9784" w14:textId="30448B71" w:rsidR="00FB71DA" w:rsidRPr="003C5343" w:rsidRDefault="00FB71DA" w:rsidP="003C5343">
      <w:pPr>
        <w:pStyle w:val="Heading2"/>
        <w:rPr>
          <w:rFonts w:ascii="Times New Roman" w:hAnsi="Times New Roman" w:cs="Times New Roman"/>
          <w:lang w:val="en-CA" w:eastAsia="en-CA"/>
        </w:rPr>
      </w:pPr>
      <w:r w:rsidRPr="003C5343">
        <w:rPr>
          <w:rFonts w:ascii="Times New Roman" w:hAnsi="Times New Roman" w:cs="Times New Roman"/>
        </w:rPr>
        <w:lastRenderedPageBreak/>
        <w:t xml:space="preserve">Appendix </w:t>
      </w:r>
      <w:r w:rsidR="00D11635" w:rsidRPr="003C5343">
        <w:rPr>
          <w:rFonts w:ascii="Times New Roman" w:hAnsi="Times New Roman" w:cs="Times New Roman"/>
        </w:rPr>
        <w:t>9</w:t>
      </w:r>
      <w:r w:rsidRPr="003C5343">
        <w:rPr>
          <w:rFonts w:ascii="Times New Roman" w:hAnsi="Times New Roman" w:cs="Times New Roman"/>
        </w:rPr>
        <w:t xml:space="preserve">: Calibration plots of prediction models with two or more external validation studies. </w:t>
      </w:r>
    </w:p>
    <w:p w14:paraId="73D37C7D" w14:textId="77777777" w:rsidR="00FB71DA" w:rsidRPr="003C5343" w:rsidRDefault="00FB71DA" w:rsidP="003C5343">
      <w:pPr>
        <w:rPr>
          <w:rFonts w:ascii="Times New Roman" w:hAnsi="Times New Roman" w:cs="Times New Roman"/>
          <w:lang w:val="en-CA" w:eastAsia="en-CA"/>
        </w:rPr>
      </w:pPr>
      <w:r w:rsidRPr="003C5343">
        <w:rPr>
          <w:rFonts w:ascii="Times New Roman" w:hAnsi="Times New Roman" w:cs="Times New Roman"/>
          <w:vertAlign w:val="superscript"/>
        </w:rPr>
        <w:t>1</w:t>
      </w:r>
      <w:r w:rsidRPr="003C5343">
        <w:rPr>
          <w:rFonts w:ascii="Times New Roman" w:hAnsi="Times New Roman" w:cs="Times New Roman"/>
        </w:rPr>
        <w:t xml:space="preserve"> Observed and expected risk were obtained from the observed incidence table stratified by estimated risk group. </w:t>
      </w:r>
    </w:p>
    <w:p w14:paraId="135BC9F0" w14:textId="77777777" w:rsidR="00FB71DA" w:rsidRPr="003C5343" w:rsidRDefault="00FB71DA" w:rsidP="003C5343">
      <w:pPr>
        <w:rPr>
          <w:rFonts w:ascii="Times New Roman" w:hAnsi="Times New Roman" w:cs="Times New Roman"/>
          <w:lang w:val="en-CA" w:eastAsia="en-CA"/>
        </w:rPr>
      </w:pPr>
      <w:r w:rsidRPr="003C5343">
        <w:rPr>
          <w:rFonts w:ascii="Times New Roman" w:hAnsi="Times New Roman" w:cs="Times New Roman"/>
        </w:rPr>
        <w:object w:dxaOrig="10500" w:dyaOrig="4769" w14:anchorId="563F82A4">
          <v:shape id="_x0000_i1032" style="width:450.75pt;height:205.5pt" coordsize="" o:spt="100" adj="0,,0" path="" stroked="f">
            <v:stroke joinstyle="miter"/>
            <v:imagedata r:id="rId25" o:title=""/>
            <v:formulas/>
            <v:path o:connecttype="segments"/>
          </v:shape>
          <o:OLEObject Type="Embed" ProgID="Prism9.Document" ShapeID="_x0000_i1032" DrawAspect="Content" ObjectID="_1734513634" r:id="rId26"/>
        </w:object>
      </w:r>
    </w:p>
    <w:p w14:paraId="435EBFD9" w14:textId="77777777" w:rsidR="00FB71DA" w:rsidRPr="003C5343" w:rsidRDefault="00FB71DA" w:rsidP="003C5343">
      <w:pPr>
        <w:rPr>
          <w:rFonts w:ascii="Times New Roman" w:hAnsi="Times New Roman" w:cs="Times New Roman"/>
          <w:lang w:val="en-CA" w:eastAsia="en-CA"/>
        </w:rPr>
      </w:pPr>
    </w:p>
    <w:p w14:paraId="24F2C27F" w14:textId="77777777" w:rsidR="00FB71DA" w:rsidRPr="003C5343" w:rsidRDefault="00FB71DA" w:rsidP="003C5343">
      <w:pPr>
        <w:rPr>
          <w:rFonts w:ascii="Times New Roman" w:hAnsi="Times New Roman" w:cs="Times New Roman"/>
          <w:b/>
          <w:bCs/>
          <w:u w:val="single"/>
        </w:rPr>
      </w:pPr>
      <w:r w:rsidRPr="003C5343">
        <w:rPr>
          <w:rFonts w:ascii="Times New Roman" w:hAnsi="Times New Roman" w:cs="Times New Roman"/>
        </w:rPr>
        <w:br w:type="page"/>
      </w:r>
    </w:p>
    <w:p w14:paraId="101C53BD" w14:textId="61BF807C" w:rsidR="00FB71DA" w:rsidRPr="003C5343" w:rsidRDefault="00FB71DA" w:rsidP="003C5343">
      <w:pPr>
        <w:pStyle w:val="Heading2"/>
        <w:rPr>
          <w:rFonts w:ascii="Times New Roman" w:hAnsi="Times New Roman" w:cs="Times New Roman"/>
          <w:lang w:val="en-CA" w:eastAsia="en-CA"/>
        </w:rPr>
      </w:pPr>
      <w:r w:rsidRPr="003C5343">
        <w:rPr>
          <w:rFonts w:ascii="Times New Roman" w:hAnsi="Times New Roman" w:cs="Times New Roman"/>
        </w:rPr>
        <w:lastRenderedPageBreak/>
        <w:t xml:space="preserve">Appendix </w:t>
      </w:r>
      <w:r w:rsidR="00D11635" w:rsidRPr="003C5343">
        <w:rPr>
          <w:rFonts w:ascii="Times New Roman" w:hAnsi="Times New Roman" w:cs="Times New Roman"/>
        </w:rPr>
        <w:t>10</w:t>
      </w:r>
      <w:r w:rsidRPr="003C5343">
        <w:rPr>
          <w:rFonts w:ascii="Times New Roman" w:hAnsi="Times New Roman" w:cs="Times New Roman"/>
        </w:rPr>
        <w:t>: Flow diagram depicting the retrospective patient cohort for the external validation study</w:t>
      </w:r>
    </w:p>
    <w:p w14:paraId="29C525B8" w14:textId="05B64D6A" w:rsidR="00FB71DA" w:rsidRPr="003C5343" w:rsidRDefault="00FB71DA" w:rsidP="003C5343">
      <w:pPr>
        <w:rPr>
          <w:rFonts w:ascii="Times New Roman" w:hAnsi="Times New Roman" w:cs="Times New Roman"/>
          <w:lang w:val="en-CA" w:eastAsia="en-CA"/>
        </w:rPr>
      </w:pPr>
      <w:r w:rsidRPr="003C5343">
        <w:rPr>
          <w:rFonts w:ascii="Times New Roman" w:hAnsi="Times New Roman" w:cs="Times New Roman"/>
          <w:noProof/>
        </w:rPr>
        <mc:AlternateContent>
          <mc:Choice Requires="wps">
            <w:drawing>
              <wp:anchor distT="0" distB="0" distL="0" distR="0" simplePos="0" relativeHeight="251661312" behindDoc="0" locked="0" layoutInCell="1" allowOverlap="1" wp14:anchorId="0E306A35" wp14:editId="2884B23B">
                <wp:simplePos x="0" y="0"/>
                <wp:positionH relativeFrom="column">
                  <wp:posOffset>31115</wp:posOffset>
                </wp:positionH>
                <wp:positionV relativeFrom="paragraph">
                  <wp:posOffset>325120</wp:posOffset>
                </wp:positionV>
                <wp:extent cx="3626485" cy="1433195"/>
                <wp:effectExtent l="0" t="0" r="12065" b="1460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6485" cy="1433195"/>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5D83BDBF" w14:textId="77777777" w:rsidR="00FB71DA" w:rsidRDefault="00FB71DA" w:rsidP="00FB71DA">
                            <w:pPr>
                              <w:pStyle w:val="FrameContents"/>
                              <w:spacing w:after="0"/>
                              <w:jc w:val="center"/>
                              <w:rPr>
                                <w:b/>
                                <w:bCs/>
                              </w:rPr>
                            </w:pPr>
                            <w:r>
                              <w:rPr>
                                <w:b/>
                                <w:bCs/>
                              </w:rPr>
                              <w:t>n = 62,937</w:t>
                            </w:r>
                          </w:p>
                          <w:p w14:paraId="22131F02" w14:textId="77777777" w:rsidR="00FB71DA" w:rsidRDefault="00FB71DA" w:rsidP="00FB71DA">
                            <w:pPr>
                              <w:pStyle w:val="ListParagraph"/>
                              <w:numPr>
                                <w:ilvl w:val="0"/>
                                <w:numId w:val="11"/>
                              </w:numPr>
                              <w:spacing w:after="0"/>
                              <w:ind w:left="414" w:hanging="357"/>
                            </w:pPr>
                            <w:r>
                              <w:t>Born &lt;32 weeks of gestational age</w:t>
                            </w:r>
                          </w:p>
                          <w:p w14:paraId="5299424D" w14:textId="77777777" w:rsidR="00FB71DA" w:rsidRDefault="00FB71DA" w:rsidP="00FB71DA">
                            <w:pPr>
                              <w:pStyle w:val="ListParagraph"/>
                              <w:numPr>
                                <w:ilvl w:val="0"/>
                                <w:numId w:val="11"/>
                              </w:numPr>
                              <w:spacing w:after="0"/>
                              <w:ind w:left="414" w:hanging="357"/>
                            </w:pPr>
                            <w:r>
                              <w:t>Born in January 2010 to December 2017</w:t>
                            </w:r>
                          </w:p>
                          <w:p w14:paraId="5C91751D" w14:textId="77777777" w:rsidR="00FB71DA" w:rsidRDefault="00FB71DA" w:rsidP="00FB71DA">
                            <w:pPr>
                              <w:pStyle w:val="ListParagraph"/>
                              <w:numPr>
                                <w:ilvl w:val="0"/>
                                <w:numId w:val="11"/>
                              </w:numPr>
                              <w:spacing w:after="0"/>
                              <w:ind w:left="414" w:hanging="357"/>
                            </w:pPr>
                            <w:r>
                              <w:t>Admitted to neonatal unit in England &amp; Wales</w:t>
                            </w:r>
                          </w:p>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E306A35" id="Rectangle 6" o:spid="_x0000_s1026" style="position:absolute;margin-left:2.45pt;margin-top:25.6pt;width:285.55pt;height:112.8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" strokeweight=".26mm">
                <v:path arrowok="t"/>
                <v:textbox>
                  <w:txbxContent>
                    <w:p w14:paraId="5D83BDBF" w14:textId="77777777" w:rsidR="00FB71DA" w:rsidRDefault="00FB71DA" w:rsidP="00FB71DA">
                      <w:pPr>
                        <w:pStyle w:val="FrameContents"/>
                        <w:spacing w:after="0"/>
                        <w:jc w:val="center"/>
                        <w:rPr>
                          <w:b/>
                          <w:bCs/>
                        </w:rPr>
                      </w:pPr>
                      <w:r>
                        <w:rPr>
                          <w:b/>
                          <w:bCs/>
                        </w:rPr>
                        <w:t>n = 62,937</w:t>
                      </w:r>
                    </w:p>
                    <w:p w14:paraId="22131F02" w14:textId="77777777" w:rsidR="00FB71DA" w:rsidRDefault="00FB71DA" w:rsidP="00FB71DA">
                      <w:pPr>
                        <w:pStyle w:val="ListParagraph"/>
                        <w:numPr>
                          <w:ilvl w:val="0"/>
                          <w:numId w:val="11"/>
                        </w:numPr>
                        <w:spacing w:after="0"/>
                        <w:ind w:left="414" w:hanging="357"/>
                      </w:pPr>
                      <w:r>
                        <w:t>Born &lt;32 weeks of gestational age</w:t>
                      </w:r>
                    </w:p>
                    <w:p w14:paraId="5299424D" w14:textId="77777777" w:rsidR="00FB71DA" w:rsidRDefault="00FB71DA" w:rsidP="00FB71DA">
                      <w:pPr>
                        <w:pStyle w:val="ListParagraph"/>
                        <w:numPr>
                          <w:ilvl w:val="0"/>
                          <w:numId w:val="11"/>
                        </w:numPr>
                        <w:spacing w:after="0"/>
                        <w:ind w:left="414" w:hanging="357"/>
                      </w:pPr>
                      <w:r>
                        <w:t>Born in January 2010 to December 2017</w:t>
                      </w:r>
                    </w:p>
                    <w:p w14:paraId="5C91751D" w14:textId="77777777" w:rsidR="00FB71DA" w:rsidRDefault="00FB71DA" w:rsidP="00FB71DA">
                      <w:pPr>
                        <w:pStyle w:val="ListParagraph"/>
                        <w:numPr>
                          <w:ilvl w:val="0"/>
                          <w:numId w:val="11"/>
                        </w:numPr>
                        <w:spacing w:after="0"/>
                        <w:ind w:left="414" w:hanging="357"/>
                      </w:pPr>
                      <w:r>
                        <w:t>Admitted to neonatal unit in England &amp; Wales</w:t>
                      </w:r>
                    </w:p>
                  </w:txbxContent>
                </v:textbox>
              </v:rect>
            </w:pict>
          </mc:Fallback>
        </mc:AlternateContent>
      </w:r>
      <w:proofErr w:type="spellStart"/>
      <w:r w:rsidRPr="003C5343">
        <w:rPr>
          <w:rFonts w:ascii="Times New Roman" w:hAnsi="Times New Roman" w:cs="Times New Roman"/>
        </w:rPr>
        <w:t>Resp</w:t>
      </w:r>
      <w:proofErr w:type="spellEnd"/>
      <w:r w:rsidRPr="003C5343">
        <w:rPr>
          <w:rFonts w:ascii="Times New Roman" w:hAnsi="Times New Roman" w:cs="Times New Roman"/>
        </w:rPr>
        <w:t xml:space="preserve"> = Respiratory. BPD = bronchopulmonary dysplasia</w:t>
      </w:r>
    </w:p>
    <w:p w14:paraId="0B44D632" w14:textId="13591509" w:rsidR="00FB71DA" w:rsidRPr="003C5343" w:rsidRDefault="00FB71DA" w:rsidP="003C5343">
      <w:pPr>
        <w:rPr>
          <w:rFonts w:ascii="Times New Roman" w:hAnsi="Times New Roman" w:cs="Times New Roman"/>
          <w:sz w:val="28"/>
          <w:szCs w:val="28"/>
        </w:rPr>
      </w:pPr>
      <w:r w:rsidRPr="003C5343">
        <w:rPr>
          <w:rFonts w:ascii="Times New Roman" w:hAnsi="Times New Roman" w:cs="Times New Roman"/>
          <w:noProof/>
        </w:rPr>
        <mc:AlternateContent>
          <mc:Choice Requires="wps">
            <w:drawing>
              <wp:anchor distT="0" distB="0" distL="0" distR="0" simplePos="0" relativeHeight="251662336" behindDoc="0" locked="0" layoutInCell="1" allowOverlap="1" wp14:anchorId="72672E98" wp14:editId="591EF2E5">
                <wp:simplePos x="0" y="0"/>
                <wp:positionH relativeFrom="column">
                  <wp:posOffset>1889760</wp:posOffset>
                </wp:positionH>
                <wp:positionV relativeFrom="paragraph">
                  <wp:posOffset>1430020</wp:posOffset>
                </wp:positionV>
                <wp:extent cx="1851025" cy="7620"/>
                <wp:effectExtent l="0" t="0" r="15875" b="3048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1025" cy="7620"/>
                        </a:xfrm>
                        <a:prstGeom prst="line">
                          <a:avLst/>
                        </a:prstGeom>
                        <a:ln w="6480">
                          <a:solidFill>
                            <a:srgbClr val="000000"/>
                          </a:solidFill>
                          <a:prstDash val="dash"/>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1C9A3B48" id="Straight Connector 5" o:spid="_x0000_s1026" style="position:absolute;flip:y;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48.8pt,112.6pt" to="294.55pt,1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" strokeweight=".18mm">
                <v:stroke dashstyle="dash" joinstyle="miter"/>
                <o:lock v:ext="edit" shapetype="f"/>
              </v:line>
            </w:pict>
          </mc:Fallback>
        </mc:AlternateContent>
      </w:r>
      <w:r w:rsidRPr="003C5343">
        <w:rPr>
          <w:rFonts w:ascii="Times New Roman" w:hAnsi="Times New Roman" w:cs="Times New Roman"/>
          <w:noProof/>
        </w:rPr>
        <mc:AlternateContent>
          <mc:Choice Requires="wps">
            <w:drawing>
              <wp:anchor distT="0" distB="0" distL="0" distR="0" simplePos="0" relativeHeight="251663360" behindDoc="0" locked="0" layoutInCell="1" allowOverlap="1" wp14:anchorId="7B737806" wp14:editId="7B4DD8E3">
                <wp:simplePos x="0" y="0"/>
                <wp:positionH relativeFrom="column">
                  <wp:posOffset>30480</wp:posOffset>
                </wp:positionH>
                <wp:positionV relativeFrom="paragraph">
                  <wp:posOffset>1590040</wp:posOffset>
                </wp:positionV>
                <wp:extent cx="3627755" cy="5357495"/>
                <wp:effectExtent l="0" t="0" r="10795" b="1460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7755" cy="5357495"/>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5BF4692E" w14:textId="77777777" w:rsidR="00FB71DA" w:rsidRDefault="00FB71DA" w:rsidP="00FB71DA">
                            <w:pPr>
                              <w:pStyle w:val="FrameContents"/>
                              <w:spacing w:after="0"/>
                              <w:jc w:val="center"/>
                              <w:rPr>
                                <w:b/>
                                <w:bCs/>
                              </w:rPr>
                            </w:pPr>
                            <w:r>
                              <w:rPr>
                                <w:b/>
                                <w:bCs/>
                              </w:rPr>
                              <w:t>n = 62,864</w:t>
                            </w:r>
                          </w:p>
                          <w:p w14:paraId="4A73FFB9" w14:textId="77777777" w:rsidR="00FB71DA" w:rsidRDefault="00FB71DA" w:rsidP="00FB71DA">
                            <w:pPr>
                              <w:pStyle w:val="FrameContents"/>
                              <w:spacing w:after="0"/>
                              <w:rPr>
                                <w:u w:val="single"/>
                              </w:rPr>
                            </w:pPr>
                            <w:r>
                              <w:rPr>
                                <w:u w:val="single"/>
                              </w:rPr>
                              <w:t>Missing data</w:t>
                            </w:r>
                          </w:p>
                          <w:p w14:paraId="5F263944" w14:textId="77777777" w:rsidR="00FB71DA" w:rsidRDefault="00FB71DA" w:rsidP="00FB71DA">
                            <w:pPr>
                              <w:pStyle w:val="ListParagraph"/>
                              <w:numPr>
                                <w:ilvl w:val="0"/>
                                <w:numId w:val="12"/>
                              </w:numPr>
                              <w:tabs>
                                <w:tab w:val="left" w:pos="3402"/>
                              </w:tabs>
                              <w:spacing w:after="0"/>
                            </w:pPr>
                            <w:r>
                              <w:t>Ethnicity</w:t>
                            </w:r>
                            <w:r>
                              <w:tab/>
                              <w:t>– 11.8% (n=7,444)</w:t>
                            </w:r>
                          </w:p>
                          <w:p w14:paraId="586FD678" w14:textId="77777777" w:rsidR="00FB71DA" w:rsidRDefault="00FB71DA" w:rsidP="00FB71DA">
                            <w:pPr>
                              <w:pStyle w:val="ListParagraph"/>
                              <w:numPr>
                                <w:ilvl w:val="0"/>
                                <w:numId w:val="12"/>
                              </w:numPr>
                              <w:tabs>
                                <w:tab w:val="left" w:pos="3119"/>
                                <w:tab w:val="left" w:pos="3402"/>
                              </w:tabs>
                              <w:spacing w:after="0"/>
                            </w:pPr>
                            <w:r>
                              <w:t>Apgar at 5 minute</w:t>
                            </w:r>
                            <w:r>
                              <w:tab/>
                            </w:r>
                            <w:r>
                              <w:tab/>
                              <w:t>– 10.8% (n=6,796)</w:t>
                            </w:r>
                          </w:p>
                          <w:p w14:paraId="5583A198" w14:textId="77777777" w:rsidR="00FB71DA" w:rsidRDefault="00FB71DA" w:rsidP="00FB71DA">
                            <w:pPr>
                              <w:pStyle w:val="ListParagraph"/>
                              <w:numPr>
                                <w:ilvl w:val="0"/>
                                <w:numId w:val="12"/>
                              </w:numPr>
                              <w:tabs>
                                <w:tab w:val="left" w:pos="3119"/>
                                <w:tab w:val="left" w:pos="3402"/>
                              </w:tabs>
                              <w:spacing w:after="0"/>
                            </w:pPr>
                            <w:r>
                              <w:t>Apgar at 1 minute</w:t>
                            </w:r>
                            <w:r>
                              <w:tab/>
                              <w:t xml:space="preserve">    </w:t>
                            </w:r>
                            <w:r>
                              <w:tab/>
                              <w:t xml:space="preserve">– 10.3% (n=6,498) </w:t>
                            </w:r>
                          </w:p>
                          <w:p w14:paraId="35DB228E" w14:textId="77777777" w:rsidR="00FB71DA" w:rsidRDefault="00FB71DA" w:rsidP="00FB71DA">
                            <w:pPr>
                              <w:pStyle w:val="ListParagraph"/>
                              <w:numPr>
                                <w:ilvl w:val="0"/>
                                <w:numId w:val="12"/>
                              </w:numPr>
                              <w:tabs>
                                <w:tab w:val="left" w:pos="3119"/>
                                <w:tab w:val="left" w:pos="3402"/>
                              </w:tabs>
                              <w:spacing w:after="0"/>
                            </w:pPr>
                            <w:r>
                              <w:t>Mode of delivery</w:t>
                            </w:r>
                            <w:r>
                              <w:tab/>
                              <w:t xml:space="preserve">    </w:t>
                            </w:r>
                            <w:r>
                              <w:tab/>
                              <w:t>– 6.1% (n=3,809)</w:t>
                            </w:r>
                          </w:p>
                          <w:p w14:paraId="32C96F5D" w14:textId="77777777" w:rsidR="00FB71DA" w:rsidRDefault="00FB71DA" w:rsidP="00FB71DA">
                            <w:pPr>
                              <w:pStyle w:val="ListParagraph"/>
                              <w:numPr>
                                <w:ilvl w:val="0"/>
                                <w:numId w:val="12"/>
                              </w:numPr>
                              <w:tabs>
                                <w:tab w:val="left" w:pos="3402"/>
                              </w:tabs>
                              <w:spacing w:after="0"/>
                            </w:pPr>
                            <w:r>
                              <w:t>Antenatal steroids</w:t>
                            </w:r>
                            <w:r>
                              <w:tab/>
                              <w:t>– 5.6% (n=3,522)</w:t>
                            </w:r>
                          </w:p>
                          <w:p w14:paraId="74C20B17" w14:textId="77777777" w:rsidR="00FB71DA" w:rsidRDefault="00FB71DA" w:rsidP="00FB71DA">
                            <w:pPr>
                              <w:pStyle w:val="ListParagraph"/>
                              <w:numPr>
                                <w:ilvl w:val="0"/>
                                <w:numId w:val="12"/>
                              </w:numPr>
                              <w:tabs>
                                <w:tab w:val="left" w:pos="3402"/>
                              </w:tabs>
                              <w:spacing w:after="0"/>
                            </w:pPr>
                            <w:r>
                              <w:t>Admission temperature</w:t>
                            </w:r>
                            <w:r>
                              <w:tab/>
                              <w:t>– 1.3% (n=803)</w:t>
                            </w:r>
                          </w:p>
                          <w:p w14:paraId="5330560F" w14:textId="77777777" w:rsidR="00FB71DA" w:rsidRDefault="00FB71DA" w:rsidP="00FB71DA">
                            <w:pPr>
                              <w:pStyle w:val="ListParagraph"/>
                              <w:numPr>
                                <w:ilvl w:val="0"/>
                                <w:numId w:val="12"/>
                              </w:numPr>
                              <w:tabs>
                                <w:tab w:val="left" w:pos="3402"/>
                              </w:tabs>
                              <w:spacing w:after="0"/>
                            </w:pPr>
                            <w:proofErr w:type="spellStart"/>
                            <w:r>
                              <w:t>Resp</w:t>
                            </w:r>
                            <w:proofErr w:type="spellEnd"/>
                            <w:r>
                              <w:t xml:space="preserve"> support day 3</w:t>
                            </w:r>
                            <w:r>
                              <w:tab/>
                              <w:t>– 0.8% (n=474)</w:t>
                            </w:r>
                          </w:p>
                          <w:p w14:paraId="00625C16" w14:textId="77777777" w:rsidR="00FB71DA" w:rsidRDefault="00FB71DA" w:rsidP="00FB71DA">
                            <w:pPr>
                              <w:pStyle w:val="ListParagraph"/>
                              <w:numPr>
                                <w:ilvl w:val="0"/>
                                <w:numId w:val="12"/>
                              </w:numPr>
                              <w:tabs>
                                <w:tab w:val="left" w:pos="3402"/>
                              </w:tabs>
                              <w:spacing w:after="0"/>
                            </w:pPr>
                            <w:proofErr w:type="spellStart"/>
                            <w:r>
                              <w:t>Resp</w:t>
                            </w:r>
                            <w:proofErr w:type="spellEnd"/>
                            <w:r>
                              <w:t xml:space="preserve"> support day 7</w:t>
                            </w:r>
                            <w:r>
                              <w:tab/>
                              <w:t>– 0.7% (n=453)</w:t>
                            </w:r>
                          </w:p>
                          <w:p w14:paraId="58737B47" w14:textId="77777777" w:rsidR="00FB71DA" w:rsidRDefault="00FB71DA" w:rsidP="00FB71DA">
                            <w:pPr>
                              <w:pStyle w:val="ListParagraph"/>
                              <w:numPr>
                                <w:ilvl w:val="0"/>
                                <w:numId w:val="12"/>
                              </w:numPr>
                              <w:tabs>
                                <w:tab w:val="left" w:pos="3402"/>
                              </w:tabs>
                              <w:spacing w:after="0"/>
                            </w:pPr>
                            <w:proofErr w:type="spellStart"/>
                            <w:r>
                              <w:t>Resp</w:t>
                            </w:r>
                            <w:proofErr w:type="spellEnd"/>
                            <w:r>
                              <w:t xml:space="preserve"> support day 14</w:t>
                            </w:r>
                            <w:r>
                              <w:tab/>
                              <w:t>– 0.7% (n=425)</w:t>
                            </w:r>
                          </w:p>
                          <w:p w14:paraId="614D30FA" w14:textId="77777777" w:rsidR="00FB71DA" w:rsidRDefault="00FB71DA" w:rsidP="00FB71DA">
                            <w:pPr>
                              <w:pStyle w:val="ListParagraph"/>
                              <w:numPr>
                                <w:ilvl w:val="0"/>
                                <w:numId w:val="12"/>
                              </w:numPr>
                              <w:tabs>
                                <w:tab w:val="left" w:pos="3402"/>
                              </w:tabs>
                              <w:spacing w:after="0"/>
                            </w:pPr>
                            <w:r>
                              <w:t xml:space="preserve">Birthweight z score </w:t>
                            </w:r>
                            <w:r>
                              <w:tab/>
                              <w:t>– 0.2% (n=150)</w:t>
                            </w:r>
                          </w:p>
                          <w:p w14:paraId="695CDB68" w14:textId="77777777" w:rsidR="00FB71DA" w:rsidRDefault="00FB71DA" w:rsidP="00FB71DA">
                            <w:pPr>
                              <w:pStyle w:val="ListParagraph"/>
                              <w:numPr>
                                <w:ilvl w:val="0"/>
                                <w:numId w:val="12"/>
                              </w:numPr>
                              <w:tabs>
                                <w:tab w:val="left" w:pos="3402"/>
                              </w:tabs>
                              <w:spacing w:after="0"/>
                            </w:pPr>
                            <w:r>
                              <w:t>BPD</w:t>
                            </w:r>
                            <w:r>
                              <w:tab/>
                              <w:t>– 0.6% (n=383)</w:t>
                            </w:r>
                          </w:p>
                          <w:p w14:paraId="2A5A16E6" w14:textId="2ED69DA5" w:rsidR="00FB71DA" w:rsidRDefault="00F1095A" w:rsidP="00FB71DA">
                            <w:pPr>
                              <w:pStyle w:val="ListParagraph"/>
                              <w:numPr>
                                <w:ilvl w:val="0"/>
                                <w:numId w:val="12"/>
                              </w:numPr>
                              <w:tabs>
                                <w:tab w:val="left" w:pos="3402"/>
                              </w:tabs>
                              <w:spacing w:after="0"/>
                            </w:pPr>
                            <w:r>
                              <w:t>Sex</w:t>
                            </w:r>
                            <w:r w:rsidR="00FB71DA">
                              <w:tab/>
                              <w:t>– 0.07% (n=43)</w:t>
                            </w:r>
                          </w:p>
                          <w:p w14:paraId="5D2D4188" w14:textId="77777777" w:rsidR="00FB71DA" w:rsidRDefault="00FB71DA" w:rsidP="00FB71DA">
                            <w:pPr>
                              <w:pStyle w:val="ListParagraph"/>
                              <w:numPr>
                                <w:ilvl w:val="0"/>
                                <w:numId w:val="12"/>
                              </w:numPr>
                              <w:tabs>
                                <w:tab w:val="left" w:pos="3402"/>
                              </w:tabs>
                              <w:spacing w:after="0"/>
                            </w:pPr>
                            <w:proofErr w:type="spellStart"/>
                            <w:r>
                              <w:t>Outborn</w:t>
                            </w:r>
                            <w:proofErr w:type="spellEnd"/>
                            <w:r>
                              <w:t>/inborn status</w:t>
                            </w:r>
                            <w:r>
                              <w:tab/>
                              <w:t>– 0.04% (n=24)</w:t>
                            </w:r>
                          </w:p>
                          <w:p w14:paraId="2C37DF4A" w14:textId="77777777" w:rsidR="00FB71DA" w:rsidRDefault="00FB71DA" w:rsidP="00FB71DA">
                            <w:pPr>
                              <w:pStyle w:val="ListParagraph"/>
                              <w:numPr>
                                <w:ilvl w:val="0"/>
                                <w:numId w:val="12"/>
                              </w:numPr>
                              <w:tabs>
                                <w:tab w:val="left" w:pos="3402"/>
                              </w:tabs>
                              <w:spacing w:after="0"/>
                            </w:pPr>
                            <w:r>
                              <w:t>Multiple pregnancy</w:t>
                            </w:r>
                            <w:r>
                              <w:tab/>
                              <w:t>– 0.02% (n=14)</w:t>
                            </w:r>
                          </w:p>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B737806" id="Rectangle 4" o:spid="_x0000_s1027" style="position:absolute;margin-left:2.4pt;margin-top:125.2pt;width:285.65pt;height:421.85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" strokeweight=".26mm">
                <v:path arrowok="t"/>
                <v:textbox>
                  <w:txbxContent>
                    <w:p w14:paraId="5BF4692E" w14:textId="77777777" w:rsidR="00FB71DA" w:rsidRDefault="00FB71DA" w:rsidP="00FB71DA">
                      <w:pPr>
                        <w:pStyle w:val="FrameContents"/>
                        <w:spacing w:after="0"/>
                        <w:jc w:val="center"/>
                        <w:rPr>
                          <w:b/>
                          <w:bCs/>
                        </w:rPr>
                      </w:pPr>
                      <w:r>
                        <w:rPr>
                          <w:b/>
                          <w:bCs/>
                        </w:rPr>
                        <w:t>n = 62,864</w:t>
                      </w:r>
                    </w:p>
                    <w:p w14:paraId="4A73FFB9" w14:textId="77777777" w:rsidR="00FB71DA" w:rsidRDefault="00FB71DA" w:rsidP="00FB71DA">
                      <w:pPr>
                        <w:pStyle w:val="FrameContents"/>
                        <w:spacing w:after="0"/>
                        <w:rPr>
                          <w:u w:val="single"/>
                        </w:rPr>
                      </w:pPr>
                      <w:r>
                        <w:rPr>
                          <w:u w:val="single"/>
                        </w:rPr>
                        <w:t>Missing data</w:t>
                      </w:r>
                    </w:p>
                    <w:p w14:paraId="5F263944" w14:textId="77777777" w:rsidR="00FB71DA" w:rsidRDefault="00FB71DA" w:rsidP="00FB71DA">
                      <w:pPr>
                        <w:pStyle w:val="ListParagraph"/>
                        <w:numPr>
                          <w:ilvl w:val="0"/>
                          <w:numId w:val="12"/>
                        </w:numPr>
                        <w:tabs>
                          <w:tab w:val="left" w:pos="3402"/>
                        </w:tabs>
                        <w:spacing w:after="0"/>
                      </w:pPr>
                      <w:r>
                        <w:t>Ethnicity</w:t>
                      </w:r>
                      <w:r>
                        <w:tab/>
                        <w:t>– 11.8% (n=7,444)</w:t>
                      </w:r>
                    </w:p>
                    <w:p w14:paraId="586FD678" w14:textId="77777777" w:rsidR="00FB71DA" w:rsidRDefault="00FB71DA" w:rsidP="00FB71DA">
                      <w:pPr>
                        <w:pStyle w:val="ListParagraph"/>
                        <w:numPr>
                          <w:ilvl w:val="0"/>
                          <w:numId w:val="12"/>
                        </w:numPr>
                        <w:tabs>
                          <w:tab w:val="left" w:pos="3119"/>
                          <w:tab w:val="left" w:pos="3402"/>
                        </w:tabs>
                        <w:spacing w:after="0"/>
                      </w:pPr>
                      <w:r>
                        <w:t>Apgar at 5 minute</w:t>
                      </w:r>
                      <w:r>
                        <w:tab/>
                      </w:r>
                      <w:r>
                        <w:tab/>
                        <w:t>– 10.8% (n=6,796)</w:t>
                      </w:r>
                    </w:p>
                    <w:p w14:paraId="5583A198" w14:textId="77777777" w:rsidR="00FB71DA" w:rsidRDefault="00FB71DA" w:rsidP="00FB71DA">
                      <w:pPr>
                        <w:pStyle w:val="ListParagraph"/>
                        <w:numPr>
                          <w:ilvl w:val="0"/>
                          <w:numId w:val="12"/>
                        </w:numPr>
                        <w:tabs>
                          <w:tab w:val="left" w:pos="3119"/>
                          <w:tab w:val="left" w:pos="3402"/>
                        </w:tabs>
                        <w:spacing w:after="0"/>
                      </w:pPr>
                      <w:r>
                        <w:t>Apgar at 1 minute</w:t>
                      </w:r>
                      <w:r>
                        <w:tab/>
                        <w:t xml:space="preserve">    </w:t>
                      </w:r>
                      <w:r>
                        <w:tab/>
                        <w:t xml:space="preserve">– 10.3% (n=6,498) </w:t>
                      </w:r>
                    </w:p>
                    <w:p w14:paraId="35DB228E" w14:textId="77777777" w:rsidR="00FB71DA" w:rsidRDefault="00FB71DA" w:rsidP="00FB71DA">
                      <w:pPr>
                        <w:pStyle w:val="ListParagraph"/>
                        <w:numPr>
                          <w:ilvl w:val="0"/>
                          <w:numId w:val="12"/>
                        </w:numPr>
                        <w:tabs>
                          <w:tab w:val="left" w:pos="3119"/>
                          <w:tab w:val="left" w:pos="3402"/>
                        </w:tabs>
                        <w:spacing w:after="0"/>
                      </w:pPr>
                      <w:r>
                        <w:t>Mode of delivery</w:t>
                      </w:r>
                      <w:r>
                        <w:tab/>
                        <w:t xml:space="preserve">    </w:t>
                      </w:r>
                      <w:r>
                        <w:tab/>
                        <w:t>– 6.1% (n=3,809)</w:t>
                      </w:r>
                    </w:p>
                    <w:p w14:paraId="32C96F5D" w14:textId="77777777" w:rsidR="00FB71DA" w:rsidRDefault="00FB71DA" w:rsidP="00FB71DA">
                      <w:pPr>
                        <w:pStyle w:val="ListParagraph"/>
                        <w:numPr>
                          <w:ilvl w:val="0"/>
                          <w:numId w:val="12"/>
                        </w:numPr>
                        <w:tabs>
                          <w:tab w:val="left" w:pos="3402"/>
                        </w:tabs>
                        <w:spacing w:after="0"/>
                      </w:pPr>
                      <w:r>
                        <w:t>Antenatal steroids</w:t>
                      </w:r>
                      <w:r>
                        <w:tab/>
                        <w:t>– 5.6% (n=3,522)</w:t>
                      </w:r>
                    </w:p>
                    <w:p w14:paraId="74C20B17" w14:textId="77777777" w:rsidR="00FB71DA" w:rsidRDefault="00FB71DA" w:rsidP="00FB71DA">
                      <w:pPr>
                        <w:pStyle w:val="ListParagraph"/>
                        <w:numPr>
                          <w:ilvl w:val="0"/>
                          <w:numId w:val="12"/>
                        </w:numPr>
                        <w:tabs>
                          <w:tab w:val="left" w:pos="3402"/>
                        </w:tabs>
                        <w:spacing w:after="0"/>
                      </w:pPr>
                      <w:r>
                        <w:t>Admission temperature</w:t>
                      </w:r>
                      <w:r>
                        <w:tab/>
                        <w:t>– 1.3% (n=803)</w:t>
                      </w:r>
                    </w:p>
                    <w:p w14:paraId="5330560F" w14:textId="77777777" w:rsidR="00FB71DA" w:rsidRDefault="00FB71DA" w:rsidP="00FB71DA">
                      <w:pPr>
                        <w:pStyle w:val="ListParagraph"/>
                        <w:numPr>
                          <w:ilvl w:val="0"/>
                          <w:numId w:val="12"/>
                        </w:numPr>
                        <w:tabs>
                          <w:tab w:val="left" w:pos="3402"/>
                        </w:tabs>
                        <w:spacing w:after="0"/>
                      </w:pPr>
                      <w:proofErr w:type="spellStart"/>
                      <w:r>
                        <w:t>Resp</w:t>
                      </w:r>
                      <w:proofErr w:type="spellEnd"/>
                      <w:r>
                        <w:t xml:space="preserve"> support day 3</w:t>
                      </w:r>
                      <w:r>
                        <w:tab/>
                        <w:t>– 0.8% (n=474)</w:t>
                      </w:r>
                    </w:p>
                    <w:p w14:paraId="00625C16" w14:textId="77777777" w:rsidR="00FB71DA" w:rsidRDefault="00FB71DA" w:rsidP="00FB71DA">
                      <w:pPr>
                        <w:pStyle w:val="ListParagraph"/>
                        <w:numPr>
                          <w:ilvl w:val="0"/>
                          <w:numId w:val="12"/>
                        </w:numPr>
                        <w:tabs>
                          <w:tab w:val="left" w:pos="3402"/>
                        </w:tabs>
                        <w:spacing w:after="0"/>
                      </w:pPr>
                      <w:proofErr w:type="spellStart"/>
                      <w:r>
                        <w:t>Resp</w:t>
                      </w:r>
                      <w:proofErr w:type="spellEnd"/>
                      <w:r>
                        <w:t xml:space="preserve"> support day 7</w:t>
                      </w:r>
                      <w:r>
                        <w:tab/>
                        <w:t>– 0.7% (n=453)</w:t>
                      </w:r>
                    </w:p>
                    <w:p w14:paraId="58737B47" w14:textId="77777777" w:rsidR="00FB71DA" w:rsidRDefault="00FB71DA" w:rsidP="00FB71DA">
                      <w:pPr>
                        <w:pStyle w:val="ListParagraph"/>
                        <w:numPr>
                          <w:ilvl w:val="0"/>
                          <w:numId w:val="12"/>
                        </w:numPr>
                        <w:tabs>
                          <w:tab w:val="left" w:pos="3402"/>
                        </w:tabs>
                        <w:spacing w:after="0"/>
                      </w:pPr>
                      <w:proofErr w:type="spellStart"/>
                      <w:r>
                        <w:t>Resp</w:t>
                      </w:r>
                      <w:proofErr w:type="spellEnd"/>
                      <w:r>
                        <w:t xml:space="preserve"> support day 14</w:t>
                      </w:r>
                      <w:r>
                        <w:tab/>
                        <w:t>– 0.7% (n=425)</w:t>
                      </w:r>
                    </w:p>
                    <w:p w14:paraId="614D30FA" w14:textId="77777777" w:rsidR="00FB71DA" w:rsidRDefault="00FB71DA" w:rsidP="00FB71DA">
                      <w:pPr>
                        <w:pStyle w:val="ListParagraph"/>
                        <w:numPr>
                          <w:ilvl w:val="0"/>
                          <w:numId w:val="12"/>
                        </w:numPr>
                        <w:tabs>
                          <w:tab w:val="left" w:pos="3402"/>
                        </w:tabs>
                        <w:spacing w:after="0"/>
                      </w:pPr>
                      <w:r>
                        <w:t xml:space="preserve">Birthweight z score </w:t>
                      </w:r>
                      <w:r>
                        <w:tab/>
                        <w:t>– 0.2% (n=150)</w:t>
                      </w:r>
                    </w:p>
                    <w:p w14:paraId="695CDB68" w14:textId="77777777" w:rsidR="00FB71DA" w:rsidRDefault="00FB71DA" w:rsidP="00FB71DA">
                      <w:pPr>
                        <w:pStyle w:val="ListParagraph"/>
                        <w:numPr>
                          <w:ilvl w:val="0"/>
                          <w:numId w:val="12"/>
                        </w:numPr>
                        <w:tabs>
                          <w:tab w:val="left" w:pos="3402"/>
                        </w:tabs>
                        <w:spacing w:after="0"/>
                      </w:pPr>
                      <w:r>
                        <w:t>BPD</w:t>
                      </w:r>
                      <w:r>
                        <w:tab/>
                        <w:t>– 0.6% (n=383)</w:t>
                      </w:r>
                    </w:p>
                    <w:p w14:paraId="2A5A16E6" w14:textId="2ED69DA5" w:rsidR="00FB71DA" w:rsidRDefault="00F1095A" w:rsidP="00FB71DA">
                      <w:pPr>
                        <w:pStyle w:val="ListParagraph"/>
                        <w:numPr>
                          <w:ilvl w:val="0"/>
                          <w:numId w:val="12"/>
                        </w:numPr>
                        <w:tabs>
                          <w:tab w:val="left" w:pos="3402"/>
                        </w:tabs>
                        <w:spacing w:after="0"/>
                      </w:pPr>
                      <w:r>
                        <w:t>Sex</w:t>
                      </w:r>
                      <w:r w:rsidR="00FB71DA">
                        <w:tab/>
                        <w:t>– 0.07% (n=43)</w:t>
                      </w:r>
                    </w:p>
                    <w:p w14:paraId="5D2D4188" w14:textId="77777777" w:rsidR="00FB71DA" w:rsidRDefault="00FB71DA" w:rsidP="00FB71DA">
                      <w:pPr>
                        <w:pStyle w:val="ListParagraph"/>
                        <w:numPr>
                          <w:ilvl w:val="0"/>
                          <w:numId w:val="12"/>
                        </w:numPr>
                        <w:tabs>
                          <w:tab w:val="left" w:pos="3402"/>
                        </w:tabs>
                        <w:spacing w:after="0"/>
                      </w:pPr>
                      <w:proofErr w:type="spellStart"/>
                      <w:r>
                        <w:t>Outborn</w:t>
                      </w:r>
                      <w:proofErr w:type="spellEnd"/>
                      <w:r>
                        <w:t>/inborn status</w:t>
                      </w:r>
                      <w:r>
                        <w:tab/>
                        <w:t>– 0.04% (n=24)</w:t>
                      </w:r>
                    </w:p>
                    <w:p w14:paraId="2C37DF4A" w14:textId="77777777" w:rsidR="00FB71DA" w:rsidRDefault="00FB71DA" w:rsidP="00FB71DA">
                      <w:pPr>
                        <w:pStyle w:val="ListParagraph"/>
                        <w:numPr>
                          <w:ilvl w:val="0"/>
                          <w:numId w:val="12"/>
                        </w:numPr>
                        <w:tabs>
                          <w:tab w:val="left" w:pos="3402"/>
                        </w:tabs>
                        <w:spacing w:after="0"/>
                      </w:pPr>
                      <w:r>
                        <w:t>Multiple pregnancy</w:t>
                      </w:r>
                      <w:r>
                        <w:tab/>
                        <w:t>– 0.02% (n=14)</w:t>
                      </w:r>
                    </w:p>
                  </w:txbxContent>
                </v:textbox>
              </v:rect>
            </w:pict>
          </mc:Fallback>
        </mc:AlternateContent>
      </w:r>
      <w:r w:rsidRPr="003C5343">
        <w:rPr>
          <w:rFonts w:ascii="Times New Roman" w:hAnsi="Times New Roman" w:cs="Times New Roman"/>
          <w:noProof/>
        </w:rPr>
        <mc:AlternateContent>
          <mc:Choice Requires="wps">
            <w:drawing>
              <wp:anchor distT="0" distB="0" distL="0" distR="0" simplePos="0" relativeHeight="251664384" behindDoc="0" locked="0" layoutInCell="1" allowOverlap="1" wp14:anchorId="17D0734C" wp14:editId="33AF37F8">
                <wp:simplePos x="0" y="0"/>
                <wp:positionH relativeFrom="column">
                  <wp:posOffset>3741420</wp:posOffset>
                </wp:positionH>
                <wp:positionV relativeFrom="paragraph">
                  <wp:posOffset>706120</wp:posOffset>
                </wp:positionV>
                <wp:extent cx="2004695" cy="1433195"/>
                <wp:effectExtent l="0" t="0" r="14605" b="1460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4695" cy="1433195"/>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582FBB0F" w14:textId="77777777" w:rsidR="00FB71DA" w:rsidRDefault="00FB71DA" w:rsidP="00FB71DA">
                            <w:pPr>
                              <w:pStyle w:val="FrameContents"/>
                              <w:spacing w:after="0"/>
                              <w:contextualSpacing/>
                              <w:jc w:val="center"/>
                              <w:rPr>
                                <w:b/>
                                <w:bCs/>
                              </w:rPr>
                            </w:pPr>
                            <w:r>
                              <w:rPr>
                                <w:b/>
                                <w:bCs/>
                              </w:rPr>
                              <w:t>Exclusions</w:t>
                            </w:r>
                          </w:p>
                          <w:p w14:paraId="3A281FF7" w14:textId="77777777" w:rsidR="00FB71DA" w:rsidRDefault="00FB71DA" w:rsidP="00FB71DA">
                            <w:pPr>
                              <w:pStyle w:val="ListParagraph"/>
                              <w:numPr>
                                <w:ilvl w:val="0"/>
                                <w:numId w:val="12"/>
                              </w:numPr>
                              <w:spacing w:after="0"/>
                              <w:ind w:left="414" w:hanging="357"/>
                            </w:pPr>
                            <w:r>
                              <w:t>Birthweight z score above 4 or below -</w:t>
                            </w:r>
                            <w:proofErr w:type="gramStart"/>
                            <w:r>
                              <w:t>4  (</w:t>
                            </w:r>
                            <w:proofErr w:type="gramEnd"/>
                            <w:r>
                              <w:t>n = 73)</w:t>
                            </w:r>
                          </w:p>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7D0734C" id="Rectangle 3" o:spid="_x0000_s1028" style="position:absolute;margin-left:294.6pt;margin-top:55.6pt;width:157.85pt;height:112.85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" strokeweight=".26mm">
                <v:path arrowok="t"/>
                <v:textbox>
                  <w:txbxContent>
                    <w:p w14:paraId="582FBB0F" w14:textId="77777777" w:rsidR="00FB71DA" w:rsidRDefault="00FB71DA" w:rsidP="00FB71DA">
                      <w:pPr>
                        <w:pStyle w:val="FrameContents"/>
                        <w:spacing w:after="0"/>
                        <w:contextualSpacing/>
                        <w:jc w:val="center"/>
                        <w:rPr>
                          <w:b/>
                          <w:bCs/>
                        </w:rPr>
                      </w:pPr>
                      <w:r>
                        <w:rPr>
                          <w:b/>
                          <w:bCs/>
                        </w:rPr>
                        <w:t>Exclusions</w:t>
                      </w:r>
                    </w:p>
                    <w:p w14:paraId="3A281FF7" w14:textId="77777777" w:rsidR="00FB71DA" w:rsidRDefault="00FB71DA" w:rsidP="00FB71DA">
                      <w:pPr>
                        <w:pStyle w:val="ListParagraph"/>
                        <w:numPr>
                          <w:ilvl w:val="0"/>
                          <w:numId w:val="12"/>
                        </w:numPr>
                        <w:spacing w:after="0"/>
                        <w:ind w:left="414" w:hanging="357"/>
                      </w:pPr>
                      <w:r>
                        <w:t>Birthweight z score above 4 or below -4  (n = 73)</w:t>
                      </w:r>
                    </w:p>
                  </w:txbxContent>
                </v:textbox>
              </v:rect>
            </w:pict>
          </mc:Fallback>
        </mc:AlternateContent>
      </w:r>
      <w:r w:rsidRPr="003C5343">
        <w:rPr>
          <w:rFonts w:ascii="Times New Roman" w:hAnsi="Times New Roman" w:cs="Times New Roman"/>
          <w:noProof/>
          <w:sz w:val="28"/>
          <w:szCs w:val="28"/>
        </w:rPr>
        <w:drawing>
          <wp:anchor distT="0" distB="0" distL="0" distR="0" simplePos="0" relativeHeight="251659264" behindDoc="0" locked="0" layoutInCell="1" allowOverlap="1" wp14:anchorId="426B55A8" wp14:editId="2AC1EF71">
            <wp:simplePos x="0" y="0"/>
            <wp:positionH relativeFrom="column">
              <wp:posOffset>1762125</wp:posOffset>
            </wp:positionH>
            <wp:positionV relativeFrom="paragraph">
              <wp:posOffset>1336675</wp:posOffset>
            </wp:positionV>
            <wp:extent cx="168275" cy="314325"/>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pic:cNvPicPr>
                      <a:picLocks noChangeAspect="1" noChangeArrowheads="1"/>
                    </pic:cNvPicPr>
                  </pic:nvPicPr>
                  <pic:blipFill>
                    <a:blip r:embed="rId27"/>
                    <a:stretch>
                      <a:fillRect/>
                    </a:stretch>
                  </pic:blipFill>
                  <pic:spPr bwMode="auto">
                    <a:xfrm>
                      <a:off x="0" y="0"/>
                      <a:ext cx="168275" cy="314325"/>
                    </a:xfrm>
                    <a:prstGeom prst="rect">
                      <a:avLst/>
                    </a:prstGeom>
                  </pic:spPr>
                </pic:pic>
              </a:graphicData>
            </a:graphic>
          </wp:anchor>
        </w:drawing>
      </w:r>
      <w:r w:rsidRPr="003C5343">
        <w:rPr>
          <w:rFonts w:ascii="Times New Roman" w:hAnsi="Times New Roman" w:cs="Times New Roman"/>
          <w:noProof/>
          <w:sz w:val="28"/>
          <w:szCs w:val="28"/>
        </w:rPr>
        <w:drawing>
          <wp:anchor distT="0" distB="0" distL="0" distR="0" simplePos="0" relativeHeight="251660288" behindDoc="0" locked="0" layoutInCell="1" allowOverlap="1" wp14:anchorId="6D0B7A9F" wp14:editId="6C6C04EB">
            <wp:simplePos x="0" y="0"/>
            <wp:positionH relativeFrom="column">
              <wp:posOffset>1468755</wp:posOffset>
            </wp:positionH>
            <wp:positionV relativeFrom="paragraph">
              <wp:posOffset>2365375</wp:posOffset>
            </wp:positionV>
            <wp:extent cx="168275" cy="314325"/>
            <wp:effectExtent l="0" t="0" r="0" b="0"/>
            <wp:wrapNone/>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7"/>
                    <pic:cNvPicPr>
                      <a:picLocks noChangeAspect="1" noChangeArrowheads="1"/>
                    </pic:cNvPicPr>
                  </pic:nvPicPr>
                  <pic:blipFill>
                    <a:blip r:embed="rId27"/>
                    <a:stretch>
                      <a:fillRect/>
                    </a:stretch>
                  </pic:blipFill>
                  <pic:spPr bwMode="auto">
                    <a:xfrm>
                      <a:off x="0" y="0"/>
                      <a:ext cx="168275" cy="314325"/>
                    </a:xfrm>
                    <a:prstGeom prst="rect">
                      <a:avLst/>
                    </a:prstGeom>
                  </pic:spPr>
                </pic:pic>
              </a:graphicData>
            </a:graphic>
          </wp:anchor>
        </w:drawing>
      </w:r>
      <w:r w:rsidRPr="003C5343">
        <w:rPr>
          <w:rFonts w:ascii="Times New Roman" w:hAnsi="Times New Roman" w:cs="Times New Roman"/>
        </w:rPr>
        <w:br w:type="page"/>
      </w:r>
    </w:p>
    <w:p w14:paraId="6AD9E12D" w14:textId="704E761D" w:rsidR="00FB71DA" w:rsidRPr="003C5343" w:rsidRDefault="00FB71DA" w:rsidP="003C5343">
      <w:pPr>
        <w:pStyle w:val="Heading2"/>
        <w:rPr>
          <w:rFonts w:ascii="Times New Roman" w:hAnsi="Times New Roman" w:cs="Times New Roman"/>
          <w:lang w:val="en-CA" w:eastAsia="en-CA"/>
        </w:rPr>
      </w:pPr>
      <w:r w:rsidRPr="003C5343">
        <w:rPr>
          <w:rFonts w:ascii="Times New Roman" w:hAnsi="Times New Roman" w:cs="Times New Roman"/>
        </w:rPr>
        <w:lastRenderedPageBreak/>
        <w:t>Appendix 1</w:t>
      </w:r>
      <w:r w:rsidR="00D11635" w:rsidRPr="003C5343">
        <w:rPr>
          <w:rFonts w:ascii="Times New Roman" w:hAnsi="Times New Roman" w:cs="Times New Roman"/>
        </w:rPr>
        <w:t>1</w:t>
      </w:r>
      <w:r w:rsidRPr="003C5343">
        <w:rPr>
          <w:rFonts w:ascii="Times New Roman" w:hAnsi="Times New Roman" w:cs="Times New Roman"/>
        </w:rPr>
        <w:t>: Infant characteristics of the retrospective patient cohort for the external validation study</w:t>
      </w:r>
    </w:p>
    <w:p w14:paraId="43A07136" w14:textId="68347D72" w:rsidR="00FB71DA" w:rsidRPr="003C5343" w:rsidRDefault="00FB71DA" w:rsidP="003C5343">
      <w:pPr>
        <w:rPr>
          <w:rFonts w:ascii="Times New Roman" w:hAnsi="Times New Roman" w:cs="Times New Roman"/>
          <w:lang w:val="en-CA" w:eastAsia="en-CA"/>
        </w:rPr>
      </w:pPr>
      <w:r w:rsidRPr="003C5343">
        <w:rPr>
          <w:rFonts w:ascii="Times New Roman" w:hAnsi="Times New Roman" w:cs="Times New Roman"/>
          <w:vertAlign w:val="superscript"/>
        </w:rPr>
        <w:t>1</w:t>
      </w:r>
      <w:r w:rsidRPr="003C5343">
        <w:rPr>
          <w:rFonts w:ascii="Times New Roman" w:hAnsi="Times New Roman" w:cs="Times New Roman"/>
        </w:rPr>
        <w:t xml:space="preserve"> Percentage of bronchopulmonary dysplasia was calculated based on babies </w:t>
      </w:r>
      <w:r w:rsidR="00557529" w:rsidRPr="003C5343">
        <w:rPr>
          <w:rFonts w:ascii="Times New Roman" w:hAnsi="Times New Roman" w:cs="Times New Roman"/>
        </w:rPr>
        <w:t xml:space="preserve">who </w:t>
      </w:r>
      <w:r w:rsidRPr="003C5343">
        <w:rPr>
          <w:rFonts w:ascii="Times New Roman" w:hAnsi="Times New Roman" w:cs="Times New Roman"/>
        </w:rPr>
        <w:t xml:space="preserve">survived till 36 weeks of corrected gestational age. </w:t>
      </w:r>
    </w:p>
    <w:tbl>
      <w:tblPr>
        <w:tblW w:w="9605" w:type="dxa"/>
        <w:tblLook w:val="04A0" w:firstRow="1" w:lastRow="0" w:firstColumn="1" w:lastColumn="0" w:noHBand="0" w:noVBand="1"/>
      </w:tblPr>
      <w:tblGrid>
        <w:gridCol w:w="7215"/>
        <w:gridCol w:w="2390"/>
      </w:tblGrid>
      <w:tr w:rsidR="00FB71DA" w:rsidRPr="003C5343" w14:paraId="212FFB44" w14:textId="77777777" w:rsidTr="005702CF">
        <w:trPr>
          <w:trHeight w:val="547"/>
        </w:trPr>
        <w:tc>
          <w:tcPr>
            <w:tcW w:w="7215" w:type="dxa"/>
            <w:tcBorders>
              <w:top w:val="single" w:sz="12" w:space="0" w:color="000000"/>
              <w:left w:val="single" w:sz="12" w:space="0" w:color="000000"/>
              <w:bottom w:val="single" w:sz="12" w:space="0" w:color="000000"/>
              <w:right w:val="single" w:sz="4" w:space="0" w:color="000000"/>
            </w:tcBorders>
            <w:shd w:val="clear" w:color="auto" w:fill="AEAAAA" w:themeFill="background2" w:themeFillShade="BF"/>
            <w:vAlign w:val="center"/>
          </w:tcPr>
          <w:p w14:paraId="7D23F3D0"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Clinical characteristics</w:t>
            </w:r>
          </w:p>
        </w:tc>
        <w:tc>
          <w:tcPr>
            <w:tcW w:w="2390" w:type="dxa"/>
            <w:tcBorders>
              <w:top w:val="single" w:sz="12" w:space="0" w:color="000000"/>
              <w:left w:val="single" w:sz="4" w:space="0" w:color="000000"/>
              <w:bottom w:val="single" w:sz="12" w:space="0" w:color="000000"/>
              <w:right w:val="single" w:sz="12" w:space="0" w:color="000000"/>
            </w:tcBorders>
            <w:shd w:val="clear" w:color="auto" w:fill="AEAAAA" w:themeFill="background2" w:themeFillShade="BF"/>
            <w:vAlign w:val="center"/>
          </w:tcPr>
          <w:p w14:paraId="674D728A" w14:textId="77777777" w:rsidR="00FB71DA" w:rsidRPr="003C5343" w:rsidRDefault="00FB71DA" w:rsidP="005702CF">
            <w:pPr>
              <w:spacing w:after="0" w:line="240" w:lineRule="auto"/>
              <w:jc w:val="center"/>
              <w:rPr>
                <w:rFonts w:ascii="Times New Roman" w:hAnsi="Times New Roman" w:cs="Times New Roman"/>
                <w:b/>
                <w:bCs/>
              </w:rPr>
            </w:pPr>
            <w:r w:rsidRPr="003C5343">
              <w:rPr>
                <w:rFonts w:ascii="Times New Roman" w:hAnsi="Times New Roman" w:cs="Times New Roman"/>
                <w:b/>
                <w:bCs/>
              </w:rPr>
              <w:t xml:space="preserve">All infants                                   </w:t>
            </w:r>
            <w:proofErr w:type="gramStart"/>
            <w:r w:rsidRPr="003C5343">
              <w:rPr>
                <w:rFonts w:ascii="Times New Roman" w:hAnsi="Times New Roman" w:cs="Times New Roman"/>
                <w:b/>
                <w:bCs/>
              </w:rPr>
              <w:t xml:space="preserve">   (</w:t>
            </w:r>
            <w:proofErr w:type="gramEnd"/>
            <w:r w:rsidRPr="003C5343">
              <w:rPr>
                <w:rFonts w:ascii="Times New Roman" w:hAnsi="Times New Roman" w:cs="Times New Roman"/>
                <w:b/>
                <w:bCs/>
              </w:rPr>
              <w:t>n = 62,864)</w:t>
            </w:r>
          </w:p>
        </w:tc>
      </w:tr>
      <w:tr w:rsidR="00FB71DA" w:rsidRPr="003C5343" w14:paraId="2659569C" w14:textId="77777777" w:rsidTr="005702CF">
        <w:trPr>
          <w:trHeight w:val="300"/>
        </w:trPr>
        <w:tc>
          <w:tcPr>
            <w:tcW w:w="7215" w:type="dxa"/>
            <w:tcBorders>
              <w:top w:val="single" w:sz="12" w:space="0" w:color="000000"/>
              <w:left w:val="single" w:sz="12" w:space="0" w:color="000000"/>
              <w:right w:val="single" w:sz="4" w:space="0" w:color="000000"/>
            </w:tcBorders>
            <w:shd w:val="clear" w:color="auto" w:fill="auto"/>
            <w:vAlign w:val="center"/>
          </w:tcPr>
          <w:p w14:paraId="48C71F18"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 xml:space="preserve">Gestation at birth </w:t>
            </w:r>
            <w:r w:rsidRPr="003C5343">
              <w:rPr>
                <w:rFonts w:ascii="Times New Roman" w:hAnsi="Times New Roman" w:cs="Times New Roman"/>
              </w:rPr>
              <w:t>(weeks), median (IQR)</w:t>
            </w:r>
          </w:p>
        </w:tc>
        <w:tc>
          <w:tcPr>
            <w:tcW w:w="2390" w:type="dxa"/>
            <w:tcBorders>
              <w:top w:val="single" w:sz="12" w:space="0" w:color="000000"/>
              <w:left w:val="single" w:sz="4" w:space="0" w:color="000000"/>
              <w:right w:val="single" w:sz="12" w:space="0" w:color="000000"/>
            </w:tcBorders>
            <w:shd w:val="clear" w:color="auto" w:fill="auto"/>
            <w:vAlign w:val="center"/>
          </w:tcPr>
          <w:p w14:paraId="1A00A8D3"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29+3 (27+2 – 30+6)</w:t>
            </w:r>
          </w:p>
        </w:tc>
      </w:tr>
      <w:tr w:rsidR="00FB71DA" w:rsidRPr="003C5343" w14:paraId="1E860CB8" w14:textId="77777777" w:rsidTr="005702CF">
        <w:trPr>
          <w:trHeight w:val="300"/>
        </w:trPr>
        <w:tc>
          <w:tcPr>
            <w:tcW w:w="7215" w:type="dxa"/>
            <w:tcBorders>
              <w:left w:val="single" w:sz="12" w:space="0" w:color="000000"/>
              <w:right w:val="single" w:sz="4" w:space="0" w:color="000000"/>
            </w:tcBorders>
            <w:shd w:val="clear" w:color="auto" w:fill="D0CECE"/>
            <w:vAlign w:val="center"/>
          </w:tcPr>
          <w:p w14:paraId="4C5C5BBD"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 xml:space="preserve">Birthweight </w:t>
            </w:r>
            <w:r w:rsidRPr="003C5343">
              <w:rPr>
                <w:rFonts w:ascii="Times New Roman" w:hAnsi="Times New Roman" w:cs="Times New Roman"/>
              </w:rPr>
              <w:t>(g), median (IQR)</w:t>
            </w:r>
          </w:p>
        </w:tc>
        <w:tc>
          <w:tcPr>
            <w:tcW w:w="2390" w:type="dxa"/>
            <w:tcBorders>
              <w:left w:val="single" w:sz="4" w:space="0" w:color="000000"/>
              <w:right w:val="single" w:sz="12" w:space="0" w:color="000000"/>
            </w:tcBorders>
            <w:shd w:val="clear" w:color="auto" w:fill="D0CECE"/>
            <w:vAlign w:val="center"/>
          </w:tcPr>
          <w:p w14:paraId="0E383CED"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1200 (900 – 1490)</w:t>
            </w:r>
          </w:p>
        </w:tc>
      </w:tr>
      <w:tr w:rsidR="00FB71DA" w:rsidRPr="003C5343" w14:paraId="0A1D5E36" w14:textId="77777777" w:rsidTr="005702CF">
        <w:trPr>
          <w:trHeight w:val="300"/>
        </w:trPr>
        <w:tc>
          <w:tcPr>
            <w:tcW w:w="7215" w:type="dxa"/>
            <w:tcBorders>
              <w:left w:val="single" w:sz="12" w:space="0" w:color="000000"/>
              <w:right w:val="single" w:sz="4" w:space="0" w:color="000000"/>
            </w:tcBorders>
            <w:shd w:val="clear" w:color="auto" w:fill="auto"/>
            <w:vAlign w:val="center"/>
          </w:tcPr>
          <w:p w14:paraId="17A2A04D"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Birthweight z score</w:t>
            </w:r>
            <w:r w:rsidRPr="003C5343">
              <w:rPr>
                <w:rFonts w:ascii="Times New Roman" w:hAnsi="Times New Roman" w:cs="Times New Roman"/>
              </w:rPr>
              <w:t>,</w:t>
            </w:r>
            <w:r w:rsidRPr="003C5343">
              <w:rPr>
                <w:rFonts w:ascii="Times New Roman" w:hAnsi="Times New Roman" w:cs="Times New Roman"/>
                <w:b/>
                <w:bCs/>
              </w:rPr>
              <w:t xml:space="preserve"> </w:t>
            </w:r>
            <w:r w:rsidRPr="003C5343">
              <w:rPr>
                <w:rFonts w:ascii="Times New Roman" w:hAnsi="Times New Roman" w:cs="Times New Roman"/>
              </w:rPr>
              <w:t>median (IQR)</w:t>
            </w:r>
          </w:p>
        </w:tc>
        <w:tc>
          <w:tcPr>
            <w:tcW w:w="2390" w:type="dxa"/>
            <w:tcBorders>
              <w:left w:val="single" w:sz="4" w:space="0" w:color="000000"/>
              <w:right w:val="single" w:sz="12" w:space="0" w:color="000000"/>
            </w:tcBorders>
            <w:shd w:val="clear" w:color="auto" w:fill="auto"/>
            <w:vAlign w:val="center"/>
          </w:tcPr>
          <w:p w14:paraId="54EC58F4"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-0.25 (-0.87 – 0.26)</w:t>
            </w:r>
          </w:p>
        </w:tc>
      </w:tr>
      <w:tr w:rsidR="00FB71DA" w:rsidRPr="003C5343" w14:paraId="31136472" w14:textId="77777777" w:rsidTr="005702CF">
        <w:trPr>
          <w:trHeight w:val="300"/>
        </w:trPr>
        <w:tc>
          <w:tcPr>
            <w:tcW w:w="7215" w:type="dxa"/>
            <w:tcBorders>
              <w:left w:val="single" w:sz="12" w:space="0" w:color="000000"/>
              <w:right w:val="single" w:sz="4" w:space="0" w:color="000000"/>
            </w:tcBorders>
            <w:shd w:val="clear" w:color="auto" w:fill="D0CECE" w:themeFill="background2" w:themeFillShade="E6"/>
            <w:vAlign w:val="center"/>
          </w:tcPr>
          <w:p w14:paraId="23B401BB"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 xml:space="preserve">Small for gestational age </w:t>
            </w:r>
            <w:r w:rsidRPr="003C5343">
              <w:rPr>
                <w:rFonts w:ascii="Times New Roman" w:hAnsi="Times New Roman" w:cs="Times New Roman"/>
              </w:rPr>
              <w:t>(%)</w:t>
            </w:r>
          </w:p>
        </w:tc>
        <w:tc>
          <w:tcPr>
            <w:tcW w:w="2390" w:type="dxa"/>
            <w:tcBorders>
              <w:left w:val="single" w:sz="4" w:space="0" w:color="000000"/>
              <w:right w:val="single" w:sz="12" w:space="0" w:color="000000"/>
            </w:tcBorders>
            <w:shd w:val="clear" w:color="auto" w:fill="D0CECE" w:themeFill="background2" w:themeFillShade="E6"/>
            <w:vAlign w:val="center"/>
          </w:tcPr>
          <w:p w14:paraId="4BB31AAE"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9,229 (15)</w:t>
            </w:r>
          </w:p>
        </w:tc>
      </w:tr>
      <w:tr w:rsidR="00FB71DA" w:rsidRPr="003C5343" w14:paraId="4EFDCD74" w14:textId="77777777" w:rsidTr="005702CF">
        <w:trPr>
          <w:trHeight w:val="300"/>
        </w:trPr>
        <w:tc>
          <w:tcPr>
            <w:tcW w:w="7215" w:type="dxa"/>
            <w:tcBorders>
              <w:left w:val="single" w:sz="12" w:space="0" w:color="000000"/>
              <w:right w:val="single" w:sz="4" w:space="0" w:color="000000"/>
            </w:tcBorders>
            <w:shd w:val="clear" w:color="auto" w:fill="auto"/>
            <w:vAlign w:val="center"/>
          </w:tcPr>
          <w:p w14:paraId="50013E15"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 xml:space="preserve">Sex </w:t>
            </w:r>
            <w:r w:rsidRPr="003C5343">
              <w:rPr>
                <w:rFonts w:ascii="Times New Roman" w:hAnsi="Times New Roman" w:cs="Times New Roman"/>
              </w:rPr>
              <w:t>(n (%))</w:t>
            </w:r>
          </w:p>
        </w:tc>
        <w:tc>
          <w:tcPr>
            <w:tcW w:w="2390" w:type="dxa"/>
            <w:tcBorders>
              <w:left w:val="single" w:sz="4" w:space="0" w:color="000000"/>
              <w:right w:val="single" w:sz="12" w:space="0" w:color="000000"/>
            </w:tcBorders>
            <w:shd w:val="clear" w:color="auto" w:fill="auto"/>
            <w:vAlign w:val="center"/>
          </w:tcPr>
          <w:p w14:paraId="5AB78F35" w14:textId="77777777" w:rsidR="00FB71DA" w:rsidRPr="003C5343" w:rsidRDefault="00FB71DA" w:rsidP="005702CF">
            <w:pPr>
              <w:spacing w:after="0" w:line="240" w:lineRule="auto"/>
              <w:jc w:val="center"/>
              <w:rPr>
                <w:rFonts w:ascii="Times New Roman" w:hAnsi="Times New Roman" w:cs="Times New Roman"/>
              </w:rPr>
            </w:pPr>
          </w:p>
        </w:tc>
      </w:tr>
      <w:tr w:rsidR="00FB71DA" w:rsidRPr="003C5343" w14:paraId="0F88EBCA" w14:textId="77777777" w:rsidTr="005702CF">
        <w:trPr>
          <w:trHeight w:val="300"/>
        </w:trPr>
        <w:tc>
          <w:tcPr>
            <w:tcW w:w="7215" w:type="dxa"/>
            <w:tcBorders>
              <w:left w:val="single" w:sz="12" w:space="0" w:color="000000"/>
              <w:right w:val="single" w:sz="4" w:space="0" w:color="000000"/>
            </w:tcBorders>
            <w:shd w:val="clear" w:color="auto" w:fill="auto"/>
            <w:vAlign w:val="center"/>
          </w:tcPr>
          <w:p w14:paraId="79BFB5E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     Male</w:t>
            </w:r>
          </w:p>
        </w:tc>
        <w:tc>
          <w:tcPr>
            <w:tcW w:w="2390" w:type="dxa"/>
            <w:tcBorders>
              <w:left w:val="single" w:sz="4" w:space="0" w:color="000000"/>
              <w:right w:val="single" w:sz="12" w:space="0" w:color="000000"/>
            </w:tcBorders>
            <w:shd w:val="clear" w:color="auto" w:fill="auto"/>
            <w:vAlign w:val="center"/>
          </w:tcPr>
          <w:p w14:paraId="4AB1514E"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34,276 (55)</w:t>
            </w:r>
          </w:p>
        </w:tc>
      </w:tr>
      <w:tr w:rsidR="00FB71DA" w:rsidRPr="003C5343" w14:paraId="05BC98AA" w14:textId="77777777" w:rsidTr="005702CF">
        <w:trPr>
          <w:trHeight w:val="300"/>
        </w:trPr>
        <w:tc>
          <w:tcPr>
            <w:tcW w:w="7215" w:type="dxa"/>
            <w:tcBorders>
              <w:left w:val="single" w:sz="12" w:space="0" w:color="000000"/>
              <w:right w:val="single" w:sz="4" w:space="0" w:color="000000"/>
            </w:tcBorders>
            <w:shd w:val="clear" w:color="auto" w:fill="D0CECE" w:themeFill="background2" w:themeFillShade="E6"/>
            <w:vAlign w:val="center"/>
          </w:tcPr>
          <w:p w14:paraId="12CA5EAE"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 xml:space="preserve">Ethnicity </w:t>
            </w:r>
            <w:r w:rsidRPr="003C5343">
              <w:rPr>
                <w:rFonts w:ascii="Times New Roman" w:hAnsi="Times New Roman" w:cs="Times New Roman"/>
              </w:rPr>
              <w:t>(n (%))</w:t>
            </w:r>
          </w:p>
        </w:tc>
        <w:tc>
          <w:tcPr>
            <w:tcW w:w="2390" w:type="dxa"/>
            <w:tcBorders>
              <w:left w:val="single" w:sz="4" w:space="0" w:color="000000"/>
              <w:right w:val="single" w:sz="12" w:space="0" w:color="000000"/>
            </w:tcBorders>
            <w:shd w:val="clear" w:color="auto" w:fill="D0CECE" w:themeFill="background2" w:themeFillShade="E6"/>
            <w:vAlign w:val="center"/>
          </w:tcPr>
          <w:p w14:paraId="789EF8D2" w14:textId="77777777" w:rsidR="00FB71DA" w:rsidRPr="003C5343" w:rsidRDefault="00FB71DA" w:rsidP="005702CF">
            <w:pPr>
              <w:spacing w:after="0" w:line="240" w:lineRule="auto"/>
              <w:jc w:val="center"/>
              <w:rPr>
                <w:rFonts w:ascii="Times New Roman" w:hAnsi="Times New Roman" w:cs="Times New Roman"/>
                <w:b/>
                <w:bCs/>
              </w:rPr>
            </w:pPr>
          </w:p>
        </w:tc>
      </w:tr>
      <w:tr w:rsidR="00FB71DA" w:rsidRPr="003C5343" w14:paraId="577BC205" w14:textId="77777777" w:rsidTr="005702CF">
        <w:trPr>
          <w:trHeight w:val="300"/>
        </w:trPr>
        <w:tc>
          <w:tcPr>
            <w:tcW w:w="7215" w:type="dxa"/>
            <w:tcBorders>
              <w:left w:val="single" w:sz="12" w:space="0" w:color="000000"/>
              <w:right w:val="single" w:sz="4" w:space="0" w:color="000000"/>
            </w:tcBorders>
            <w:shd w:val="clear" w:color="auto" w:fill="D0CECE" w:themeFill="background2" w:themeFillShade="E6"/>
            <w:vAlign w:val="center"/>
          </w:tcPr>
          <w:p w14:paraId="2F39555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     White</w:t>
            </w:r>
          </w:p>
          <w:p w14:paraId="458C1BE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     South Asian</w:t>
            </w:r>
          </w:p>
          <w:p w14:paraId="2B16A42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     Black</w:t>
            </w:r>
          </w:p>
          <w:p w14:paraId="1EA4AAC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     Others/Mix</w:t>
            </w:r>
          </w:p>
        </w:tc>
        <w:tc>
          <w:tcPr>
            <w:tcW w:w="2390" w:type="dxa"/>
            <w:tcBorders>
              <w:left w:val="single" w:sz="4" w:space="0" w:color="000000"/>
              <w:right w:val="single" w:sz="12" w:space="0" w:color="000000"/>
            </w:tcBorders>
            <w:shd w:val="clear" w:color="auto" w:fill="D0CECE" w:themeFill="background2" w:themeFillShade="E6"/>
            <w:vAlign w:val="center"/>
          </w:tcPr>
          <w:p w14:paraId="2E38BE75"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27,830 (70)</w:t>
            </w:r>
          </w:p>
          <w:p w14:paraId="51EF5563"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5,138 (13)</w:t>
            </w:r>
          </w:p>
          <w:p w14:paraId="65AB8A5C"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3,167 (8)</w:t>
            </w:r>
          </w:p>
          <w:p w14:paraId="00E7CBA2"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3,380 (9)</w:t>
            </w:r>
          </w:p>
        </w:tc>
      </w:tr>
      <w:tr w:rsidR="00FB71DA" w:rsidRPr="003C5343" w14:paraId="64E99DF9" w14:textId="77777777" w:rsidTr="005702CF">
        <w:trPr>
          <w:trHeight w:val="300"/>
        </w:trPr>
        <w:tc>
          <w:tcPr>
            <w:tcW w:w="7215" w:type="dxa"/>
            <w:tcBorders>
              <w:left w:val="single" w:sz="12" w:space="0" w:color="000000"/>
              <w:right w:val="single" w:sz="4" w:space="0" w:color="000000"/>
            </w:tcBorders>
            <w:shd w:val="clear" w:color="auto" w:fill="auto"/>
            <w:vAlign w:val="center"/>
          </w:tcPr>
          <w:p w14:paraId="41CF0E30"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 xml:space="preserve">Complete antenatal steroid course </w:t>
            </w:r>
            <w:r w:rsidRPr="003C5343">
              <w:rPr>
                <w:rFonts w:ascii="Times New Roman" w:hAnsi="Times New Roman" w:cs="Times New Roman"/>
              </w:rPr>
              <w:t>(n (%))</w:t>
            </w:r>
          </w:p>
        </w:tc>
        <w:tc>
          <w:tcPr>
            <w:tcW w:w="2390" w:type="dxa"/>
            <w:tcBorders>
              <w:left w:val="single" w:sz="4" w:space="0" w:color="000000"/>
              <w:right w:val="single" w:sz="12" w:space="0" w:color="000000"/>
            </w:tcBorders>
            <w:shd w:val="clear" w:color="auto" w:fill="auto"/>
            <w:vAlign w:val="center"/>
          </w:tcPr>
          <w:p w14:paraId="3F601A9C"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42,647 (72)</w:t>
            </w:r>
          </w:p>
        </w:tc>
      </w:tr>
      <w:tr w:rsidR="00FB71DA" w:rsidRPr="003C5343" w14:paraId="31A82AE6" w14:textId="77777777" w:rsidTr="005702CF">
        <w:trPr>
          <w:trHeight w:val="300"/>
        </w:trPr>
        <w:tc>
          <w:tcPr>
            <w:tcW w:w="7215" w:type="dxa"/>
            <w:tcBorders>
              <w:left w:val="single" w:sz="12" w:space="0" w:color="000000"/>
              <w:right w:val="single" w:sz="4" w:space="0" w:color="000000"/>
            </w:tcBorders>
            <w:shd w:val="clear" w:color="auto" w:fill="D0CECE" w:themeFill="background2" w:themeFillShade="E6"/>
            <w:vAlign w:val="center"/>
          </w:tcPr>
          <w:p w14:paraId="715E4859"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 xml:space="preserve">Apgar at 1 minute </w:t>
            </w:r>
            <w:r w:rsidRPr="003C5343">
              <w:rPr>
                <w:rFonts w:ascii="Times New Roman" w:hAnsi="Times New Roman" w:cs="Times New Roman"/>
              </w:rPr>
              <w:t>median (IQR)</w:t>
            </w:r>
          </w:p>
        </w:tc>
        <w:tc>
          <w:tcPr>
            <w:tcW w:w="2390" w:type="dxa"/>
            <w:tcBorders>
              <w:left w:val="single" w:sz="4" w:space="0" w:color="000000"/>
              <w:right w:val="single" w:sz="12" w:space="0" w:color="000000"/>
            </w:tcBorders>
            <w:shd w:val="clear" w:color="auto" w:fill="D0CECE" w:themeFill="background2" w:themeFillShade="E6"/>
            <w:vAlign w:val="center"/>
          </w:tcPr>
          <w:p w14:paraId="490A77F1"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6 (4 – 8)</w:t>
            </w:r>
          </w:p>
        </w:tc>
      </w:tr>
      <w:tr w:rsidR="00FB71DA" w:rsidRPr="003C5343" w14:paraId="24710347" w14:textId="77777777" w:rsidTr="005702CF">
        <w:trPr>
          <w:trHeight w:val="300"/>
        </w:trPr>
        <w:tc>
          <w:tcPr>
            <w:tcW w:w="7215" w:type="dxa"/>
            <w:tcBorders>
              <w:left w:val="single" w:sz="12" w:space="0" w:color="000000"/>
              <w:right w:val="single" w:sz="4" w:space="0" w:color="000000"/>
            </w:tcBorders>
            <w:shd w:val="clear" w:color="auto" w:fill="auto"/>
            <w:vAlign w:val="center"/>
          </w:tcPr>
          <w:p w14:paraId="1B8284EF"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 xml:space="preserve">Apgar at 5 minutes </w:t>
            </w:r>
            <w:r w:rsidRPr="003C5343">
              <w:rPr>
                <w:rFonts w:ascii="Times New Roman" w:hAnsi="Times New Roman" w:cs="Times New Roman"/>
              </w:rPr>
              <w:t>median (IQR)</w:t>
            </w:r>
          </w:p>
        </w:tc>
        <w:tc>
          <w:tcPr>
            <w:tcW w:w="2390" w:type="dxa"/>
            <w:tcBorders>
              <w:left w:val="single" w:sz="4" w:space="0" w:color="000000"/>
              <w:right w:val="single" w:sz="12" w:space="0" w:color="000000"/>
            </w:tcBorders>
            <w:shd w:val="clear" w:color="auto" w:fill="auto"/>
            <w:vAlign w:val="center"/>
          </w:tcPr>
          <w:p w14:paraId="79329452"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9 (7 – 9)</w:t>
            </w:r>
          </w:p>
        </w:tc>
      </w:tr>
      <w:tr w:rsidR="00FB71DA" w:rsidRPr="003C5343" w14:paraId="780A2490" w14:textId="77777777" w:rsidTr="005702CF">
        <w:trPr>
          <w:trHeight w:val="300"/>
        </w:trPr>
        <w:tc>
          <w:tcPr>
            <w:tcW w:w="7215" w:type="dxa"/>
            <w:tcBorders>
              <w:left w:val="single" w:sz="12" w:space="0" w:color="000000"/>
              <w:right w:val="single" w:sz="4" w:space="0" w:color="000000"/>
            </w:tcBorders>
            <w:shd w:val="clear" w:color="auto" w:fill="D0CECE" w:themeFill="background2" w:themeFillShade="E6"/>
            <w:vAlign w:val="center"/>
          </w:tcPr>
          <w:p w14:paraId="1E978D71"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 xml:space="preserve">Apgar at 10 minutes </w:t>
            </w:r>
            <w:r w:rsidRPr="003C5343">
              <w:rPr>
                <w:rFonts w:ascii="Times New Roman" w:hAnsi="Times New Roman" w:cs="Times New Roman"/>
              </w:rPr>
              <w:t>median (IQR)</w:t>
            </w:r>
          </w:p>
        </w:tc>
        <w:tc>
          <w:tcPr>
            <w:tcW w:w="2390" w:type="dxa"/>
            <w:tcBorders>
              <w:left w:val="single" w:sz="4" w:space="0" w:color="000000"/>
              <w:right w:val="single" w:sz="12" w:space="0" w:color="000000"/>
            </w:tcBorders>
            <w:shd w:val="clear" w:color="auto" w:fill="D0CECE" w:themeFill="background2" w:themeFillShade="E6"/>
            <w:vAlign w:val="center"/>
          </w:tcPr>
          <w:p w14:paraId="3719E8F1"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9 (8 – 10)</w:t>
            </w:r>
          </w:p>
        </w:tc>
      </w:tr>
      <w:tr w:rsidR="00FB71DA" w:rsidRPr="003C5343" w14:paraId="029A6FF8" w14:textId="77777777" w:rsidTr="005702CF">
        <w:trPr>
          <w:trHeight w:val="300"/>
        </w:trPr>
        <w:tc>
          <w:tcPr>
            <w:tcW w:w="7215" w:type="dxa"/>
            <w:tcBorders>
              <w:left w:val="single" w:sz="12" w:space="0" w:color="000000"/>
              <w:right w:val="single" w:sz="4" w:space="0" w:color="000000"/>
            </w:tcBorders>
            <w:shd w:val="clear" w:color="auto" w:fill="auto"/>
            <w:vAlign w:val="center"/>
          </w:tcPr>
          <w:p w14:paraId="38299F4D"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 xml:space="preserve">Vaginal delivery </w:t>
            </w:r>
            <w:r w:rsidRPr="003C5343">
              <w:rPr>
                <w:rFonts w:ascii="Times New Roman" w:hAnsi="Times New Roman" w:cs="Times New Roman"/>
              </w:rPr>
              <w:t>(n (%))</w:t>
            </w:r>
          </w:p>
        </w:tc>
        <w:tc>
          <w:tcPr>
            <w:tcW w:w="2390" w:type="dxa"/>
            <w:tcBorders>
              <w:left w:val="single" w:sz="4" w:space="0" w:color="000000"/>
              <w:right w:val="single" w:sz="12" w:space="0" w:color="000000"/>
            </w:tcBorders>
            <w:shd w:val="clear" w:color="auto" w:fill="auto"/>
            <w:vAlign w:val="center"/>
          </w:tcPr>
          <w:p w14:paraId="2FD11189"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24,902 (42)</w:t>
            </w:r>
          </w:p>
        </w:tc>
      </w:tr>
      <w:tr w:rsidR="00FB71DA" w:rsidRPr="003C5343" w14:paraId="3843D8CB" w14:textId="77777777" w:rsidTr="005702CF">
        <w:trPr>
          <w:trHeight w:val="300"/>
        </w:trPr>
        <w:tc>
          <w:tcPr>
            <w:tcW w:w="7215" w:type="dxa"/>
            <w:tcBorders>
              <w:left w:val="single" w:sz="12" w:space="0" w:color="000000"/>
              <w:right w:val="single" w:sz="4" w:space="0" w:color="000000"/>
            </w:tcBorders>
            <w:shd w:val="clear" w:color="auto" w:fill="D0CECE" w:themeFill="background2" w:themeFillShade="E6"/>
            <w:vAlign w:val="center"/>
          </w:tcPr>
          <w:p w14:paraId="79C61D3C"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 xml:space="preserve">Received surfactant </w:t>
            </w:r>
            <w:r w:rsidRPr="003C5343">
              <w:rPr>
                <w:rFonts w:ascii="Times New Roman" w:hAnsi="Times New Roman" w:cs="Times New Roman"/>
              </w:rPr>
              <w:t>(n (%))</w:t>
            </w:r>
          </w:p>
        </w:tc>
        <w:tc>
          <w:tcPr>
            <w:tcW w:w="2390" w:type="dxa"/>
            <w:tcBorders>
              <w:left w:val="single" w:sz="4" w:space="0" w:color="000000"/>
              <w:right w:val="single" w:sz="12" w:space="0" w:color="000000"/>
            </w:tcBorders>
            <w:shd w:val="clear" w:color="auto" w:fill="D0CECE" w:themeFill="background2" w:themeFillShade="E6"/>
            <w:vAlign w:val="center"/>
          </w:tcPr>
          <w:p w14:paraId="405C8414"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38,938 (65)</w:t>
            </w:r>
          </w:p>
        </w:tc>
      </w:tr>
      <w:tr w:rsidR="00FB71DA" w:rsidRPr="003C5343" w14:paraId="3B7F34C2" w14:textId="77777777" w:rsidTr="005702CF">
        <w:trPr>
          <w:trHeight w:val="300"/>
        </w:trPr>
        <w:tc>
          <w:tcPr>
            <w:tcW w:w="7215" w:type="dxa"/>
            <w:tcBorders>
              <w:left w:val="single" w:sz="12" w:space="0" w:color="000000"/>
              <w:right w:val="single" w:sz="4" w:space="0" w:color="000000"/>
            </w:tcBorders>
            <w:shd w:val="clear" w:color="auto" w:fill="auto"/>
            <w:vAlign w:val="center"/>
          </w:tcPr>
          <w:p w14:paraId="1DE0C24F"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Received invasive ventilation</w:t>
            </w:r>
            <w:r w:rsidRPr="003C5343">
              <w:rPr>
                <w:rFonts w:ascii="Times New Roman" w:hAnsi="Times New Roman" w:cs="Times New Roman"/>
              </w:rPr>
              <w:t xml:space="preserve"> (n (%))</w:t>
            </w:r>
          </w:p>
        </w:tc>
        <w:tc>
          <w:tcPr>
            <w:tcW w:w="2390" w:type="dxa"/>
            <w:tcBorders>
              <w:left w:val="single" w:sz="4" w:space="0" w:color="000000"/>
              <w:right w:val="single" w:sz="12" w:space="0" w:color="000000"/>
            </w:tcBorders>
            <w:shd w:val="clear" w:color="auto" w:fill="auto"/>
            <w:vAlign w:val="center"/>
          </w:tcPr>
          <w:p w14:paraId="528B0D04"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42,385 (67)</w:t>
            </w:r>
          </w:p>
        </w:tc>
      </w:tr>
      <w:tr w:rsidR="00FB71DA" w:rsidRPr="003C5343" w14:paraId="54C417FA" w14:textId="77777777" w:rsidTr="005702CF">
        <w:trPr>
          <w:trHeight w:val="300"/>
        </w:trPr>
        <w:tc>
          <w:tcPr>
            <w:tcW w:w="7215" w:type="dxa"/>
            <w:tcBorders>
              <w:left w:val="single" w:sz="12" w:space="0" w:color="000000"/>
              <w:right w:val="single" w:sz="4" w:space="0" w:color="000000"/>
            </w:tcBorders>
            <w:shd w:val="clear" w:color="auto" w:fill="D0CECE" w:themeFill="background2" w:themeFillShade="E6"/>
            <w:vAlign w:val="center"/>
          </w:tcPr>
          <w:p w14:paraId="1A17DC4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b/>
                <w:bCs/>
              </w:rPr>
              <w:t xml:space="preserve">Duration of invasive ventilation </w:t>
            </w:r>
            <w:r w:rsidRPr="003C5343">
              <w:rPr>
                <w:rFonts w:ascii="Times New Roman" w:hAnsi="Times New Roman" w:cs="Times New Roman"/>
              </w:rPr>
              <w:t>(days), median (IQR)</w:t>
            </w:r>
          </w:p>
        </w:tc>
        <w:tc>
          <w:tcPr>
            <w:tcW w:w="2390" w:type="dxa"/>
            <w:tcBorders>
              <w:left w:val="single" w:sz="4" w:space="0" w:color="000000"/>
              <w:right w:val="single" w:sz="12" w:space="0" w:color="000000"/>
            </w:tcBorders>
            <w:shd w:val="clear" w:color="auto" w:fill="D0CECE" w:themeFill="background2" w:themeFillShade="E6"/>
            <w:vAlign w:val="center"/>
          </w:tcPr>
          <w:p w14:paraId="206B7068"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 xml:space="preserve">2 (1 – 7) </w:t>
            </w:r>
          </w:p>
        </w:tc>
      </w:tr>
      <w:tr w:rsidR="00FB71DA" w:rsidRPr="003C5343" w14:paraId="6A5B1D06" w14:textId="77777777" w:rsidTr="005702CF">
        <w:trPr>
          <w:trHeight w:val="300"/>
        </w:trPr>
        <w:tc>
          <w:tcPr>
            <w:tcW w:w="7215" w:type="dxa"/>
            <w:tcBorders>
              <w:left w:val="single" w:sz="12" w:space="0" w:color="000000"/>
              <w:right w:val="single" w:sz="4" w:space="0" w:color="000000"/>
            </w:tcBorders>
            <w:shd w:val="clear" w:color="auto" w:fill="auto"/>
            <w:vAlign w:val="center"/>
          </w:tcPr>
          <w:p w14:paraId="01D8B5A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b/>
                <w:bCs/>
              </w:rPr>
              <w:t xml:space="preserve">Bronchopulmonary dysplasia </w:t>
            </w:r>
            <w:r w:rsidRPr="003C5343">
              <w:rPr>
                <w:rFonts w:ascii="Times New Roman" w:hAnsi="Times New Roman" w:cs="Times New Roman"/>
              </w:rPr>
              <w:t>(n (%))</w:t>
            </w:r>
            <w:r w:rsidRPr="003C5343">
              <w:rPr>
                <w:rFonts w:ascii="Times New Roman" w:hAnsi="Times New Roman" w:cs="Times New Roman"/>
                <w:vertAlign w:val="superscript"/>
              </w:rPr>
              <w:t>1</w:t>
            </w:r>
          </w:p>
        </w:tc>
        <w:tc>
          <w:tcPr>
            <w:tcW w:w="2390" w:type="dxa"/>
            <w:tcBorders>
              <w:left w:val="single" w:sz="4" w:space="0" w:color="000000"/>
              <w:right w:val="single" w:sz="12" w:space="0" w:color="000000"/>
            </w:tcBorders>
            <w:shd w:val="clear" w:color="auto" w:fill="auto"/>
            <w:vAlign w:val="center"/>
          </w:tcPr>
          <w:p w14:paraId="71BC92DD"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17,775 (31)</w:t>
            </w:r>
          </w:p>
        </w:tc>
      </w:tr>
      <w:tr w:rsidR="00FB71DA" w:rsidRPr="003C5343" w14:paraId="10B92559" w14:textId="77777777" w:rsidTr="005702CF">
        <w:trPr>
          <w:trHeight w:val="300"/>
        </w:trPr>
        <w:tc>
          <w:tcPr>
            <w:tcW w:w="7215" w:type="dxa"/>
            <w:tcBorders>
              <w:left w:val="single" w:sz="12" w:space="0" w:color="000000"/>
              <w:right w:val="single" w:sz="4" w:space="0" w:color="000000"/>
            </w:tcBorders>
            <w:shd w:val="clear" w:color="auto" w:fill="D0CECE" w:themeFill="background2" w:themeFillShade="E6"/>
            <w:vAlign w:val="center"/>
          </w:tcPr>
          <w:p w14:paraId="44755FF2"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 xml:space="preserve">Composite outcome bronchopulmonary dysplasia and death </w:t>
            </w:r>
            <w:r w:rsidRPr="003C5343">
              <w:rPr>
                <w:rFonts w:ascii="Times New Roman" w:hAnsi="Times New Roman" w:cs="Times New Roman"/>
              </w:rPr>
              <w:t>(n (%))</w:t>
            </w:r>
          </w:p>
        </w:tc>
        <w:tc>
          <w:tcPr>
            <w:tcW w:w="2390" w:type="dxa"/>
            <w:tcBorders>
              <w:left w:val="single" w:sz="4" w:space="0" w:color="000000"/>
              <w:right w:val="single" w:sz="12" w:space="0" w:color="000000"/>
            </w:tcBorders>
            <w:shd w:val="clear" w:color="auto" w:fill="D0CECE" w:themeFill="background2" w:themeFillShade="E6"/>
            <w:vAlign w:val="center"/>
          </w:tcPr>
          <w:p w14:paraId="65EEAEEA"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23,095 (37)</w:t>
            </w:r>
          </w:p>
        </w:tc>
      </w:tr>
      <w:tr w:rsidR="00FB71DA" w:rsidRPr="003C5343" w14:paraId="50323401" w14:textId="77777777" w:rsidTr="005702CF">
        <w:trPr>
          <w:trHeight w:val="300"/>
        </w:trPr>
        <w:tc>
          <w:tcPr>
            <w:tcW w:w="7215" w:type="dxa"/>
            <w:tcBorders>
              <w:left w:val="single" w:sz="12" w:space="0" w:color="000000"/>
              <w:bottom w:val="single" w:sz="12" w:space="0" w:color="000000"/>
              <w:right w:val="single" w:sz="4" w:space="0" w:color="000000"/>
            </w:tcBorders>
            <w:shd w:val="clear" w:color="auto" w:fill="auto"/>
            <w:vAlign w:val="center"/>
          </w:tcPr>
          <w:p w14:paraId="29DA6EBF"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Death</w:t>
            </w:r>
            <w:r w:rsidRPr="003C5343">
              <w:rPr>
                <w:rFonts w:ascii="Times New Roman" w:hAnsi="Times New Roman" w:cs="Times New Roman"/>
              </w:rPr>
              <w:t xml:space="preserve"> (n (%))</w:t>
            </w:r>
          </w:p>
        </w:tc>
        <w:tc>
          <w:tcPr>
            <w:tcW w:w="2390" w:type="dxa"/>
            <w:tcBorders>
              <w:left w:val="single" w:sz="4" w:space="0" w:color="000000"/>
              <w:bottom w:val="single" w:sz="12" w:space="0" w:color="000000"/>
              <w:right w:val="single" w:sz="12" w:space="0" w:color="000000"/>
            </w:tcBorders>
            <w:shd w:val="clear" w:color="auto" w:fill="auto"/>
            <w:vAlign w:val="center"/>
          </w:tcPr>
          <w:p w14:paraId="3BD75DB1" w14:textId="77777777" w:rsidR="00FB71DA" w:rsidRPr="003C5343" w:rsidRDefault="00FB71DA" w:rsidP="005702CF">
            <w:pPr>
              <w:spacing w:after="0" w:line="240" w:lineRule="auto"/>
              <w:jc w:val="center"/>
              <w:rPr>
                <w:rFonts w:ascii="Times New Roman" w:hAnsi="Times New Roman" w:cs="Times New Roman"/>
              </w:rPr>
            </w:pPr>
            <w:r w:rsidRPr="003C5343">
              <w:rPr>
                <w:rFonts w:ascii="Times New Roman" w:hAnsi="Times New Roman" w:cs="Times New Roman"/>
              </w:rPr>
              <w:t>5,718 (9)</w:t>
            </w:r>
          </w:p>
        </w:tc>
      </w:tr>
    </w:tbl>
    <w:p w14:paraId="3101E900" w14:textId="77777777" w:rsidR="00FB71DA" w:rsidRPr="003C5343" w:rsidRDefault="00FB71DA" w:rsidP="003C5343">
      <w:pPr>
        <w:rPr>
          <w:rFonts w:ascii="Times New Roman" w:hAnsi="Times New Roman" w:cs="Times New Roman"/>
          <w:b/>
          <w:bCs/>
          <w:sz w:val="28"/>
          <w:szCs w:val="28"/>
        </w:rPr>
      </w:pPr>
      <w:r w:rsidRPr="003C5343">
        <w:rPr>
          <w:rFonts w:ascii="Times New Roman" w:hAnsi="Times New Roman" w:cs="Times New Roman"/>
        </w:rPr>
        <w:br w:type="page"/>
      </w:r>
    </w:p>
    <w:p w14:paraId="089B2329" w14:textId="77777777" w:rsidR="00FB71DA" w:rsidRPr="003C5343" w:rsidRDefault="00FB71DA" w:rsidP="003C5343">
      <w:pPr>
        <w:pStyle w:val="Heading2"/>
        <w:rPr>
          <w:rFonts w:ascii="Times New Roman" w:hAnsi="Times New Roman" w:cs="Times New Roman"/>
        </w:rPr>
      </w:pPr>
      <w:r w:rsidRPr="003C5343">
        <w:rPr>
          <w:rFonts w:ascii="Times New Roman" w:hAnsi="Times New Roman" w:cs="Times New Roman"/>
        </w:rPr>
        <w:lastRenderedPageBreak/>
        <w:t xml:space="preserve">Appendix 12: Decision curve analysis of prediction models using retrospective cohort. </w:t>
      </w:r>
    </w:p>
    <w:p w14:paraId="1F086600" w14:textId="0C690079" w:rsidR="002263FB" w:rsidRPr="003C5343" w:rsidRDefault="00557529" w:rsidP="003C5343">
      <w:pPr>
        <w:rPr>
          <w:rFonts w:ascii="Times New Roman" w:hAnsi="Times New Roman" w:cs="Times New Roman"/>
          <w:lang w:val="de-DE"/>
        </w:rPr>
      </w:pPr>
      <w:r w:rsidRPr="003C5343">
        <w:rPr>
          <w:rFonts w:ascii="Times New Roman" w:hAnsi="Times New Roman" w:cs="Times New Roman"/>
          <w:lang w:val="de-DE"/>
        </w:rPr>
        <w:t>The d</w:t>
      </w:r>
      <w:r w:rsidR="00602A57" w:rsidRPr="003C5343">
        <w:rPr>
          <w:rFonts w:ascii="Times New Roman" w:hAnsi="Times New Roman" w:cs="Times New Roman"/>
          <w:lang w:val="de-DE"/>
        </w:rPr>
        <w:t xml:space="preserve">ecision curve analysis below depicts the </w:t>
      </w:r>
      <w:r w:rsidR="002263FB" w:rsidRPr="003C5343">
        <w:rPr>
          <w:rFonts w:ascii="Times New Roman" w:hAnsi="Times New Roman" w:cs="Times New Roman"/>
          <w:lang w:val="de-DE"/>
        </w:rPr>
        <w:t>clinical “net benefit“</w:t>
      </w:r>
      <w:r w:rsidR="000F5D3B" w:rsidRPr="003C5343">
        <w:rPr>
          <w:rFonts w:ascii="Times New Roman" w:hAnsi="Times New Roman" w:cs="Times New Roman"/>
          <w:lang w:val="de-DE"/>
        </w:rPr>
        <w:t xml:space="preserve"> for using one or more of the predic</w:t>
      </w:r>
      <w:r w:rsidRPr="003C5343">
        <w:rPr>
          <w:rFonts w:ascii="Times New Roman" w:hAnsi="Times New Roman" w:cs="Times New Roman"/>
          <w:lang w:val="de-DE"/>
        </w:rPr>
        <w:t>t</w:t>
      </w:r>
      <w:r w:rsidR="000F5D3B" w:rsidRPr="003C5343">
        <w:rPr>
          <w:rFonts w:ascii="Times New Roman" w:hAnsi="Times New Roman" w:cs="Times New Roman"/>
          <w:lang w:val="de-DE"/>
        </w:rPr>
        <w:t>ion models</w:t>
      </w:r>
      <w:r w:rsidR="000F6348" w:rsidRPr="003C5343">
        <w:rPr>
          <w:rFonts w:ascii="Times New Roman" w:hAnsi="Times New Roman" w:cs="Times New Roman"/>
          <w:lang w:val="de-DE"/>
        </w:rPr>
        <w:t xml:space="preserve"> in comparison to default strategies of treating all or no patients across a range of threshold probabilities. </w:t>
      </w:r>
      <w:r w:rsidR="00BD069C" w:rsidRPr="003C5343">
        <w:rPr>
          <w:rFonts w:ascii="Times New Roman" w:hAnsi="Times New Roman" w:cs="Times New Roman"/>
          <w:lang w:val="de-DE"/>
        </w:rPr>
        <w:t xml:space="preserve">Further detailed explanation of the decision curve analysis can be found in Vickers et al </w:t>
      </w:r>
      <w:r w:rsidR="000E6522" w:rsidRPr="003C5343">
        <w:rPr>
          <w:rFonts w:ascii="Times New Roman" w:hAnsi="Times New Roman" w:cs="Times New Roman"/>
          <w:lang w:val="de-DE"/>
        </w:rPr>
        <w:t>2019</w:t>
      </w:r>
      <w:r w:rsidR="008B5FA9" w:rsidRPr="003C5343">
        <w:rPr>
          <w:rFonts w:ascii="Times New Roman" w:hAnsi="Times New Roman" w:cs="Times New Roman"/>
          <w:lang w:val="en-CA" w:eastAsia="en-CA"/>
        </w:rPr>
        <w:fldChar w:fldCharType="begin"/>
      </w:r>
      <w:r w:rsidR="00AD6778" w:rsidRPr="003C5343">
        <w:rPr>
          <w:rFonts w:ascii="Times New Roman" w:hAnsi="Times New Roman" w:cs="Times New Roman"/>
          <w:lang w:val="en-CA" w:eastAsia="en-CA"/>
        </w:rPr>
        <w:instrText xml:space="preserve"> ADDIN EN.CITE &lt;EndNote&gt;&lt;Cite&gt;&lt;Author&gt;Vickers&lt;/Author&gt;&lt;Year&gt;2006&lt;/Year&gt;&lt;IDText&gt;Decision curve analysis: a novel method for evaluating prediction models&lt;/IDText&gt;&lt;DisplayText&gt;&lt;style face="superscript"&gt;42&lt;/style&gt;&lt;/DisplayText&gt;&lt;record&gt;&lt;dates&gt;&lt;pub-dates&gt;&lt;date&gt;2006 Nov-Dec&lt;/date&gt;&lt;/pub-dates&gt;&lt;year&gt;2006&lt;/year&gt;&lt;/dates&gt;&lt;keywords&gt;&lt;keyword&gt;Decision Support Techniques&lt;/keyword&gt;&lt;keyword&gt;Humans&lt;/keyword&gt;&lt;keyword&gt;Male&lt;/keyword&gt;&lt;keyword&gt;Neoplasm Invasiveness&lt;/keyword&gt;&lt;keyword&gt;Neoplasm Recurrence, Local&lt;/keyword&gt;&lt;keyword&gt;Outcome Assessment, Health Care&lt;/keyword&gt;&lt;keyword&gt;Probability&lt;/keyword&gt;&lt;keyword&gt;Prognosis&lt;/keyword&gt;&lt;keyword&gt;Prostatic Neoplasms&lt;/keyword&gt;&lt;keyword&gt;Risk Assessment&lt;/keyword&gt;&lt;keyword&gt;Seminal Vesicles&lt;/keyword&gt;&lt;/keywords&gt;&lt;urls&gt;&lt;related-urls&gt;&lt;url&gt;https://www.ncbi.nlm.nih.gov/pubmed/17099194&lt;/url&gt;&lt;/related-urls&gt;&lt;/urls&gt;&lt;isbn&gt;0272-989X&lt;/isbn&gt;&lt;custom2&gt;PMC2577036&lt;/custom2&gt;&lt;titles&gt;&lt;title&gt;Decision curve analysis: a novel method for evaluating prediction models&lt;/title&gt;&lt;secondary-title&gt;Med Decis Making&lt;/secondary-title&gt;&lt;/titles&gt;&lt;pages&gt;565-74&lt;/pages&gt;&lt;number&gt;6&lt;/number&gt;&lt;contributors&gt;&lt;authors&gt;&lt;author&gt;Vickers, A. J.&lt;/author&gt;&lt;author&gt;Elkin, E. B.&lt;/author&gt;&lt;/authors&gt;&lt;/contributors&gt;&lt;language&gt;eng&lt;/language&gt;&lt;added-date format="utc"&gt;1631625308&lt;/added-date&gt;&lt;ref-type name="Journal Article"&gt;17&lt;/ref-type&gt;&lt;auth-address&gt;Department of Epidemiology and Biostatistics, Memorial Sloan-Kettering Cancer Center, New York, USA. vickersa@mskcc.org&lt;/auth-address&gt;&lt;rec-number&gt;84903&lt;/rec-number&gt;&lt;last-updated-date format="utc"&gt;1631625308&lt;/last-updated-date&gt;&lt;accession-num&gt;17099194&lt;/accession-num&gt;&lt;electronic-resource-num&gt;10.1177/0272989X06295361&lt;/electronic-resource-num&gt;&lt;volume&gt;26&lt;/volume&gt;&lt;/record&gt;&lt;/Cite&gt;&lt;/EndNote&gt;</w:instrText>
      </w:r>
      <w:r w:rsidR="008B5FA9" w:rsidRPr="003C5343">
        <w:rPr>
          <w:rFonts w:ascii="Times New Roman" w:hAnsi="Times New Roman" w:cs="Times New Roman"/>
          <w:lang w:val="en-CA" w:eastAsia="en-CA"/>
        </w:rPr>
        <w:fldChar w:fldCharType="separate"/>
      </w:r>
      <w:r w:rsidR="00AD6778" w:rsidRPr="003C5343">
        <w:rPr>
          <w:rFonts w:ascii="Times New Roman" w:hAnsi="Times New Roman" w:cs="Times New Roman"/>
          <w:noProof/>
          <w:vertAlign w:val="superscript"/>
          <w:lang w:val="en-CA" w:eastAsia="en-CA"/>
        </w:rPr>
        <w:t>42</w:t>
      </w:r>
      <w:r w:rsidR="008B5FA9" w:rsidRPr="003C5343">
        <w:rPr>
          <w:rFonts w:ascii="Times New Roman" w:hAnsi="Times New Roman" w:cs="Times New Roman"/>
          <w:lang w:val="en-CA" w:eastAsia="en-CA"/>
        </w:rPr>
        <w:fldChar w:fldCharType="end"/>
      </w:r>
      <w:r w:rsidR="000E6522" w:rsidRPr="003C5343">
        <w:rPr>
          <w:rFonts w:ascii="Times New Roman" w:hAnsi="Times New Roman" w:cs="Times New Roman"/>
          <w:lang w:val="de-DE"/>
        </w:rPr>
        <w:t>.</w:t>
      </w:r>
    </w:p>
    <w:p w14:paraId="42A09B36" w14:textId="0C2C6AC3" w:rsidR="00FB71DA" w:rsidRPr="003C5343" w:rsidRDefault="00FB71DA" w:rsidP="003C5343">
      <w:pPr>
        <w:rPr>
          <w:rFonts w:ascii="Times New Roman" w:hAnsi="Times New Roman" w:cs="Times New Roman"/>
          <w:lang w:val="de-DE"/>
        </w:rPr>
      </w:pPr>
      <w:r w:rsidRPr="003C5343">
        <w:rPr>
          <w:rFonts w:ascii="Times New Roman" w:hAnsi="Times New Roman" w:cs="Times New Roman"/>
          <w:lang w:val="de-DE"/>
        </w:rPr>
        <w:t>HS = Henderson-Smart. VS = Valenzuela-Stutman</w:t>
      </w:r>
    </w:p>
    <w:p w14:paraId="266F2CC1" w14:textId="77777777" w:rsidR="00FB71DA" w:rsidRPr="003C5343" w:rsidRDefault="00FB71DA" w:rsidP="003C5343">
      <w:pPr>
        <w:rPr>
          <w:rFonts w:ascii="Times New Roman" w:hAnsi="Times New Roman" w:cs="Times New Roman"/>
          <w:lang w:val="en-CA" w:eastAsia="en-CA"/>
        </w:rPr>
      </w:pPr>
      <w:r w:rsidRPr="003C5343">
        <w:rPr>
          <w:rFonts w:ascii="Times New Roman" w:hAnsi="Times New Roman" w:cs="Times New Roman"/>
          <w:noProof/>
        </w:rPr>
        <w:drawing>
          <wp:inline distT="0" distB="0" distL="0" distR="0" wp14:anchorId="06A8FBB1" wp14:editId="1BCC7A16">
            <wp:extent cx="5151755" cy="4038600"/>
            <wp:effectExtent l="0" t="0" r="0" b="0"/>
            <wp:docPr id="1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6" descr="Chart, line chart&#10;&#10;Description automatically generated"/>
                    <pic:cNvPicPr>
                      <a:picLocks noChangeAspect="1" noChangeArrowheads="1"/>
                    </pic:cNvPicPr>
                  </pic:nvPicPr>
                  <pic:blipFill>
                    <a:blip r:embed="rId28"/>
                    <a:stretch>
                      <a:fillRect/>
                    </a:stretch>
                  </pic:blipFill>
                  <pic:spPr bwMode="auto">
                    <a:xfrm>
                      <a:off x="0" y="0"/>
                      <a:ext cx="5151755" cy="4038600"/>
                    </a:xfrm>
                    <a:prstGeom prst="rect">
                      <a:avLst/>
                    </a:prstGeom>
                  </pic:spPr>
                </pic:pic>
              </a:graphicData>
            </a:graphic>
          </wp:inline>
        </w:drawing>
      </w:r>
    </w:p>
    <w:p w14:paraId="12149C31" w14:textId="77777777" w:rsidR="00FB71DA" w:rsidRPr="003C5343" w:rsidRDefault="00FB71DA" w:rsidP="003C5343">
      <w:pPr>
        <w:rPr>
          <w:rFonts w:ascii="Times New Roman" w:hAnsi="Times New Roman" w:cs="Times New Roman"/>
          <w:b/>
          <w:bCs/>
          <w:sz w:val="28"/>
          <w:szCs w:val="28"/>
        </w:rPr>
      </w:pPr>
      <w:r w:rsidRPr="003C5343">
        <w:rPr>
          <w:rFonts w:ascii="Times New Roman" w:hAnsi="Times New Roman" w:cs="Times New Roman"/>
          <w:noProof/>
        </w:rPr>
        <w:lastRenderedPageBreak/>
        <w:drawing>
          <wp:inline distT="0" distB="0" distL="0" distR="0" wp14:anchorId="0E746E18" wp14:editId="23B048DD">
            <wp:extent cx="5151755" cy="4038600"/>
            <wp:effectExtent l="0" t="0" r="0" b="0"/>
            <wp:docPr id="17" name="Image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 descr="Chart, line chart&#10;&#10;Description automatically generated"/>
                    <pic:cNvPicPr>
                      <a:picLocks noChangeAspect="1" noChangeArrowheads="1"/>
                    </pic:cNvPicPr>
                  </pic:nvPicPr>
                  <pic:blipFill>
                    <a:blip r:embed="rId29"/>
                    <a:stretch>
                      <a:fillRect/>
                    </a:stretch>
                  </pic:blipFill>
                  <pic:spPr bwMode="auto">
                    <a:xfrm>
                      <a:off x="0" y="0"/>
                      <a:ext cx="5151755" cy="4038600"/>
                    </a:xfrm>
                    <a:prstGeom prst="rect">
                      <a:avLst/>
                    </a:prstGeom>
                  </pic:spPr>
                </pic:pic>
              </a:graphicData>
            </a:graphic>
          </wp:inline>
        </w:drawing>
      </w:r>
    </w:p>
    <w:p w14:paraId="3BB8C07E" w14:textId="77777777" w:rsidR="00FB71DA" w:rsidRPr="003C5343" w:rsidRDefault="00FB71DA" w:rsidP="003C5343">
      <w:pPr>
        <w:suppressAutoHyphens w:val="0"/>
        <w:rPr>
          <w:rFonts w:ascii="Times New Roman" w:eastAsiaTheme="majorEastAsia" w:hAnsi="Times New Roman" w:cs="Times New Roman"/>
          <w:sz w:val="28"/>
          <w:szCs w:val="26"/>
          <w:u w:val="single"/>
        </w:rPr>
      </w:pPr>
      <w:r w:rsidRPr="003C5343">
        <w:rPr>
          <w:rFonts w:ascii="Times New Roman" w:hAnsi="Times New Roman" w:cs="Times New Roman"/>
        </w:rPr>
        <w:br w:type="page"/>
      </w:r>
    </w:p>
    <w:p w14:paraId="39BD808F" w14:textId="77777777" w:rsidR="00FB71DA" w:rsidRPr="003C5343" w:rsidRDefault="00FB71DA" w:rsidP="003C5343">
      <w:pPr>
        <w:pStyle w:val="Heading2"/>
        <w:rPr>
          <w:rFonts w:ascii="Times New Roman" w:hAnsi="Times New Roman" w:cs="Times New Roman"/>
          <w:lang w:val="en-CA" w:eastAsia="en-CA"/>
        </w:rPr>
      </w:pPr>
      <w:r w:rsidRPr="003C5343">
        <w:rPr>
          <w:rFonts w:ascii="Times New Roman" w:hAnsi="Times New Roman" w:cs="Times New Roman"/>
        </w:rPr>
        <w:lastRenderedPageBreak/>
        <w:t>Appendix 13: List of participating institutions within the UK Neonatal Collaborative</w:t>
      </w:r>
    </w:p>
    <w:tbl>
      <w:tblPr>
        <w:tblW w:w="9360" w:type="dxa"/>
        <w:tblBorders>
          <w:top w:val="single" w:sz="18" w:space="0" w:color="auto"/>
          <w:left w:val="single" w:sz="18" w:space="0" w:color="auto"/>
          <w:bottom w:val="single" w:sz="18" w:space="0" w:color="auto"/>
          <w:right w:val="single" w:sz="18" w:space="0" w:color="auto"/>
          <w:insideH w:val="single" w:sz="8" w:space="0" w:color="EBEEEE"/>
          <w:insideV w:val="single" w:sz="8" w:space="0" w:color="EBEEEE"/>
        </w:tblBorders>
        <w:tblLook w:val="04A0" w:firstRow="1" w:lastRow="0" w:firstColumn="1" w:lastColumn="0" w:noHBand="0" w:noVBand="1"/>
      </w:tblPr>
      <w:tblGrid>
        <w:gridCol w:w="6438"/>
        <w:gridCol w:w="2922"/>
      </w:tblGrid>
      <w:tr w:rsidR="00FB71DA" w:rsidRPr="003C5343" w14:paraId="1786FB0D" w14:textId="77777777" w:rsidTr="001F1C8E">
        <w:trPr>
          <w:trHeight w:val="300"/>
        </w:trPr>
        <w:tc>
          <w:tcPr>
            <w:tcW w:w="6438" w:type="dxa"/>
            <w:tcBorders>
              <w:top w:val="single" w:sz="18" w:space="0" w:color="auto"/>
              <w:bottom w:val="single" w:sz="18" w:space="0" w:color="auto"/>
              <w:right w:val="single" w:sz="8" w:space="0" w:color="auto"/>
            </w:tcBorders>
            <w:shd w:val="clear" w:color="auto" w:fill="D0CECE" w:themeFill="background2" w:themeFillShade="E6"/>
            <w:noWrap/>
            <w:vAlign w:val="center"/>
            <w:hideMark/>
          </w:tcPr>
          <w:p w14:paraId="35F9BF2C"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Institution</w:t>
            </w:r>
          </w:p>
        </w:tc>
        <w:tc>
          <w:tcPr>
            <w:tcW w:w="2922" w:type="dxa"/>
            <w:tcBorders>
              <w:top w:val="single" w:sz="18" w:space="0" w:color="auto"/>
              <w:left w:val="single" w:sz="8" w:space="0" w:color="auto"/>
              <w:bottom w:val="single" w:sz="18" w:space="0" w:color="auto"/>
            </w:tcBorders>
            <w:shd w:val="clear" w:color="auto" w:fill="D0CECE" w:themeFill="background2" w:themeFillShade="E6"/>
            <w:noWrap/>
            <w:vAlign w:val="center"/>
            <w:hideMark/>
          </w:tcPr>
          <w:p w14:paraId="4927D0ED" w14:textId="77777777" w:rsidR="00FB71DA" w:rsidRPr="003C5343" w:rsidRDefault="00FB71DA" w:rsidP="005702CF">
            <w:pPr>
              <w:spacing w:after="0" w:line="240" w:lineRule="auto"/>
              <w:rPr>
                <w:rFonts w:ascii="Times New Roman" w:hAnsi="Times New Roman" w:cs="Times New Roman"/>
                <w:b/>
                <w:bCs/>
              </w:rPr>
            </w:pPr>
            <w:r w:rsidRPr="003C5343">
              <w:rPr>
                <w:rFonts w:ascii="Times New Roman" w:hAnsi="Times New Roman" w:cs="Times New Roman"/>
                <w:b/>
                <w:bCs/>
              </w:rPr>
              <w:t>Lead clinician</w:t>
            </w:r>
          </w:p>
        </w:tc>
      </w:tr>
      <w:tr w:rsidR="00FB71DA" w:rsidRPr="003C5343" w14:paraId="53AE34C5" w14:textId="77777777" w:rsidTr="001F1C8E">
        <w:trPr>
          <w:trHeight w:val="300"/>
        </w:trPr>
        <w:tc>
          <w:tcPr>
            <w:tcW w:w="6438" w:type="dxa"/>
            <w:tcBorders>
              <w:top w:val="single" w:sz="18" w:space="0" w:color="auto"/>
              <w:right w:val="single" w:sz="8" w:space="0" w:color="auto"/>
            </w:tcBorders>
            <w:shd w:val="clear" w:color="auto" w:fill="auto"/>
            <w:noWrap/>
            <w:vAlign w:val="center"/>
            <w:hideMark/>
          </w:tcPr>
          <w:p w14:paraId="3059EB3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Airedale General Hospital</w:t>
            </w:r>
          </w:p>
        </w:tc>
        <w:tc>
          <w:tcPr>
            <w:tcW w:w="2922" w:type="dxa"/>
            <w:tcBorders>
              <w:top w:val="single" w:sz="18" w:space="0" w:color="auto"/>
              <w:left w:val="single" w:sz="8" w:space="0" w:color="auto"/>
            </w:tcBorders>
            <w:shd w:val="clear" w:color="auto" w:fill="auto"/>
            <w:noWrap/>
            <w:vAlign w:val="center"/>
            <w:hideMark/>
          </w:tcPr>
          <w:p w14:paraId="04A1F12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Matthew Babirecki</w:t>
            </w:r>
          </w:p>
        </w:tc>
      </w:tr>
      <w:tr w:rsidR="00FB71DA" w:rsidRPr="003C5343" w14:paraId="1A329FB7" w14:textId="77777777" w:rsidTr="001F1C8E">
        <w:trPr>
          <w:trHeight w:val="300"/>
        </w:trPr>
        <w:tc>
          <w:tcPr>
            <w:tcW w:w="6438" w:type="dxa"/>
            <w:tcBorders>
              <w:right w:val="single" w:sz="8" w:space="0" w:color="auto"/>
            </w:tcBorders>
            <w:shd w:val="clear" w:color="auto" w:fill="E7E6E6" w:themeFill="background2"/>
            <w:noWrap/>
            <w:vAlign w:val="center"/>
            <w:hideMark/>
          </w:tcPr>
          <w:p w14:paraId="5D2B5935" w14:textId="77777777" w:rsidR="00FB71DA" w:rsidRPr="003C5343" w:rsidRDefault="00FB71DA" w:rsidP="005702CF">
            <w:pPr>
              <w:spacing w:after="0" w:line="240" w:lineRule="auto"/>
              <w:rPr>
                <w:rFonts w:ascii="Times New Roman" w:hAnsi="Times New Roman" w:cs="Times New Roman"/>
              </w:rPr>
            </w:pPr>
            <w:proofErr w:type="spellStart"/>
            <w:r w:rsidRPr="003C5343">
              <w:rPr>
                <w:rFonts w:ascii="Times New Roman" w:hAnsi="Times New Roman" w:cs="Times New Roman"/>
              </w:rPr>
              <w:t>Arrowe</w:t>
            </w:r>
            <w:proofErr w:type="spellEnd"/>
            <w:r w:rsidRPr="003C5343">
              <w:rPr>
                <w:rFonts w:ascii="Times New Roman" w:hAnsi="Times New Roman" w:cs="Times New Roman"/>
              </w:rPr>
              <w:t xml:space="preserve"> Park Hospital</w:t>
            </w:r>
          </w:p>
        </w:tc>
        <w:tc>
          <w:tcPr>
            <w:tcW w:w="2922" w:type="dxa"/>
            <w:tcBorders>
              <w:left w:val="single" w:sz="8" w:space="0" w:color="auto"/>
            </w:tcBorders>
            <w:shd w:val="clear" w:color="auto" w:fill="E7E6E6" w:themeFill="background2"/>
            <w:noWrap/>
            <w:vAlign w:val="center"/>
            <w:hideMark/>
          </w:tcPr>
          <w:p w14:paraId="630A38D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Anand </w:t>
            </w:r>
            <w:proofErr w:type="spellStart"/>
            <w:r w:rsidRPr="003C5343">
              <w:rPr>
                <w:rFonts w:ascii="Times New Roman" w:hAnsi="Times New Roman" w:cs="Times New Roman"/>
              </w:rPr>
              <w:t>Kamalanathan</w:t>
            </w:r>
            <w:proofErr w:type="spellEnd"/>
          </w:p>
        </w:tc>
      </w:tr>
      <w:tr w:rsidR="00FB71DA" w:rsidRPr="003C5343" w14:paraId="68D7CA0F" w14:textId="77777777" w:rsidTr="001F1C8E">
        <w:trPr>
          <w:trHeight w:val="300"/>
        </w:trPr>
        <w:tc>
          <w:tcPr>
            <w:tcW w:w="6438" w:type="dxa"/>
            <w:tcBorders>
              <w:right w:val="single" w:sz="8" w:space="0" w:color="auto"/>
            </w:tcBorders>
            <w:shd w:val="clear" w:color="auto" w:fill="auto"/>
            <w:noWrap/>
            <w:vAlign w:val="center"/>
            <w:hideMark/>
          </w:tcPr>
          <w:p w14:paraId="2325F7A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Barnet Hospital</w:t>
            </w:r>
          </w:p>
        </w:tc>
        <w:tc>
          <w:tcPr>
            <w:tcW w:w="2922" w:type="dxa"/>
            <w:tcBorders>
              <w:left w:val="single" w:sz="8" w:space="0" w:color="auto"/>
            </w:tcBorders>
            <w:shd w:val="clear" w:color="auto" w:fill="auto"/>
            <w:noWrap/>
            <w:vAlign w:val="center"/>
            <w:hideMark/>
          </w:tcPr>
          <w:p w14:paraId="0299FEF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Tim Wickham</w:t>
            </w:r>
          </w:p>
        </w:tc>
      </w:tr>
      <w:tr w:rsidR="00FB71DA" w:rsidRPr="003C5343" w14:paraId="4353984C" w14:textId="77777777" w:rsidTr="001F1C8E">
        <w:trPr>
          <w:trHeight w:val="300"/>
        </w:trPr>
        <w:tc>
          <w:tcPr>
            <w:tcW w:w="6438" w:type="dxa"/>
            <w:tcBorders>
              <w:right w:val="single" w:sz="8" w:space="0" w:color="auto"/>
            </w:tcBorders>
            <w:shd w:val="clear" w:color="auto" w:fill="E7E6E6" w:themeFill="background2"/>
            <w:noWrap/>
            <w:vAlign w:val="center"/>
            <w:hideMark/>
          </w:tcPr>
          <w:p w14:paraId="396F8A5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Barnsley District General Hospital</w:t>
            </w:r>
          </w:p>
        </w:tc>
        <w:tc>
          <w:tcPr>
            <w:tcW w:w="2922" w:type="dxa"/>
            <w:tcBorders>
              <w:left w:val="single" w:sz="8" w:space="0" w:color="auto"/>
            </w:tcBorders>
            <w:shd w:val="clear" w:color="auto" w:fill="E7E6E6" w:themeFill="background2"/>
            <w:noWrap/>
            <w:vAlign w:val="center"/>
            <w:hideMark/>
          </w:tcPr>
          <w:p w14:paraId="071B749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Kavi </w:t>
            </w:r>
            <w:proofErr w:type="spellStart"/>
            <w:r w:rsidRPr="003C5343">
              <w:rPr>
                <w:rFonts w:ascii="Times New Roman" w:hAnsi="Times New Roman" w:cs="Times New Roman"/>
              </w:rPr>
              <w:t>Aucharaz</w:t>
            </w:r>
            <w:proofErr w:type="spellEnd"/>
          </w:p>
        </w:tc>
      </w:tr>
      <w:tr w:rsidR="00FB71DA" w:rsidRPr="003C5343" w14:paraId="49943F10" w14:textId="77777777" w:rsidTr="001F1C8E">
        <w:trPr>
          <w:trHeight w:val="300"/>
        </w:trPr>
        <w:tc>
          <w:tcPr>
            <w:tcW w:w="6438" w:type="dxa"/>
            <w:tcBorders>
              <w:right w:val="single" w:sz="8" w:space="0" w:color="auto"/>
            </w:tcBorders>
            <w:shd w:val="clear" w:color="auto" w:fill="auto"/>
            <w:noWrap/>
            <w:vAlign w:val="center"/>
            <w:hideMark/>
          </w:tcPr>
          <w:p w14:paraId="7906693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Basildon Hospital</w:t>
            </w:r>
          </w:p>
        </w:tc>
        <w:tc>
          <w:tcPr>
            <w:tcW w:w="2922" w:type="dxa"/>
            <w:tcBorders>
              <w:left w:val="single" w:sz="8" w:space="0" w:color="auto"/>
            </w:tcBorders>
            <w:shd w:val="clear" w:color="auto" w:fill="auto"/>
            <w:noWrap/>
            <w:vAlign w:val="center"/>
            <w:hideMark/>
          </w:tcPr>
          <w:p w14:paraId="06000388"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Aashish Gupta</w:t>
            </w:r>
          </w:p>
        </w:tc>
      </w:tr>
      <w:tr w:rsidR="00FB71DA" w:rsidRPr="003C5343" w14:paraId="17F0DAED" w14:textId="77777777" w:rsidTr="001F1C8E">
        <w:trPr>
          <w:trHeight w:val="300"/>
        </w:trPr>
        <w:tc>
          <w:tcPr>
            <w:tcW w:w="6438" w:type="dxa"/>
            <w:tcBorders>
              <w:right w:val="single" w:sz="8" w:space="0" w:color="auto"/>
            </w:tcBorders>
            <w:shd w:val="clear" w:color="auto" w:fill="E7E6E6" w:themeFill="background2"/>
            <w:noWrap/>
            <w:vAlign w:val="center"/>
            <w:hideMark/>
          </w:tcPr>
          <w:p w14:paraId="57442DA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Basingstoke &amp; North Hampshire Hospital</w:t>
            </w:r>
          </w:p>
        </w:tc>
        <w:tc>
          <w:tcPr>
            <w:tcW w:w="2922" w:type="dxa"/>
            <w:tcBorders>
              <w:left w:val="single" w:sz="8" w:space="0" w:color="auto"/>
            </w:tcBorders>
            <w:shd w:val="clear" w:color="auto" w:fill="E7E6E6" w:themeFill="background2"/>
            <w:noWrap/>
            <w:vAlign w:val="center"/>
            <w:hideMark/>
          </w:tcPr>
          <w:p w14:paraId="6D98BF5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Nicola Paul</w:t>
            </w:r>
          </w:p>
        </w:tc>
      </w:tr>
      <w:tr w:rsidR="00FB71DA" w:rsidRPr="003C5343" w14:paraId="381D18DC" w14:textId="77777777" w:rsidTr="001F1C8E">
        <w:trPr>
          <w:trHeight w:val="300"/>
        </w:trPr>
        <w:tc>
          <w:tcPr>
            <w:tcW w:w="6438" w:type="dxa"/>
            <w:tcBorders>
              <w:right w:val="single" w:sz="8" w:space="0" w:color="auto"/>
            </w:tcBorders>
            <w:shd w:val="clear" w:color="auto" w:fill="auto"/>
            <w:noWrap/>
            <w:vAlign w:val="center"/>
            <w:hideMark/>
          </w:tcPr>
          <w:p w14:paraId="0E0B6EA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Bassetlaw District General Hospital</w:t>
            </w:r>
          </w:p>
        </w:tc>
        <w:tc>
          <w:tcPr>
            <w:tcW w:w="2922" w:type="dxa"/>
            <w:tcBorders>
              <w:left w:val="single" w:sz="8" w:space="0" w:color="auto"/>
            </w:tcBorders>
            <w:shd w:val="clear" w:color="auto" w:fill="auto"/>
            <w:noWrap/>
            <w:vAlign w:val="center"/>
            <w:hideMark/>
          </w:tcPr>
          <w:p w14:paraId="67A1754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L M Wong</w:t>
            </w:r>
          </w:p>
        </w:tc>
      </w:tr>
      <w:tr w:rsidR="00FB71DA" w:rsidRPr="003C5343" w14:paraId="0F886BBC" w14:textId="77777777" w:rsidTr="001F1C8E">
        <w:trPr>
          <w:trHeight w:val="300"/>
        </w:trPr>
        <w:tc>
          <w:tcPr>
            <w:tcW w:w="6438" w:type="dxa"/>
            <w:tcBorders>
              <w:right w:val="single" w:sz="8" w:space="0" w:color="auto"/>
            </w:tcBorders>
            <w:shd w:val="clear" w:color="auto" w:fill="E7E6E6" w:themeFill="background2"/>
            <w:noWrap/>
            <w:vAlign w:val="center"/>
            <w:hideMark/>
          </w:tcPr>
          <w:p w14:paraId="4F4F714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Bedford Hospital</w:t>
            </w:r>
          </w:p>
        </w:tc>
        <w:tc>
          <w:tcPr>
            <w:tcW w:w="2922" w:type="dxa"/>
            <w:tcBorders>
              <w:left w:val="single" w:sz="8" w:space="0" w:color="auto"/>
            </w:tcBorders>
            <w:shd w:val="clear" w:color="auto" w:fill="E7E6E6" w:themeFill="background2"/>
            <w:noWrap/>
            <w:vAlign w:val="center"/>
            <w:hideMark/>
          </w:tcPr>
          <w:p w14:paraId="35B8D9C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Anita Mittal </w:t>
            </w:r>
          </w:p>
        </w:tc>
      </w:tr>
      <w:tr w:rsidR="00FB71DA" w:rsidRPr="003C5343" w14:paraId="5E143C20" w14:textId="77777777" w:rsidTr="001F1C8E">
        <w:trPr>
          <w:trHeight w:val="300"/>
        </w:trPr>
        <w:tc>
          <w:tcPr>
            <w:tcW w:w="6438" w:type="dxa"/>
            <w:tcBorders>
              <w:right w:val="single" w:sz="8" w:space="0" w:color="auto"/>
            </w:tcBorders>
            <w:shd w:val="clear" w:color="auto" w:fill="auto"/>
            <w:noWrap/>
            <w:vAlign w:val="center"/>
            <w:hideMark/>
          </w:tcPr>
          <w:p w14:paraId="7F99D21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Birmingham City Hospital</w:t>
            </w:r>
          </w:p>
        </w:tc>
        <w:tc>
          <w:tcPr>
            <w:tcW w:w="2922" w:type="dxa"/>
            <w:tcBorders>
              <w:left w:val="single" w:sz="8" w:space="0" w:color="auto"/>
            </w:tcBorders>
            <w:shd w:val="clear" w:color="auto" w:fill="auto"/>
            <w:noWrap/>
            <w:vAlign w:val="center"/>
            <w:hideMark/>
          </w:tcPr>
          <w:p w14:paraId="4B1E223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Lindsay Halpern</w:t>
            </w:r>
          </w:p>
        </w:tc>
      </w:tr>
      <w:tr w:rsidR="00FB71DA" w:rsidRPr="003C5343" w14:paraId="4E6E682C" w14:textId="77777777" w:rsidTr="001F1C8E">
        <w:trPr>
          <w:trHeight w:val="300"/>
        </w:trPr>
        <w:tc>
          <w:tcPr>
            <w:tcW w:w="6438" w:type="dxa"/>
            <w:tcBorders>
              <w:right w:val="single" w:sz="8" w:space="0" w:color="auto"/>
            </w:tcBorders>
            <w:shd w:val="clear" w:color="auto" w:fill="E7E6E6" w:themeFill="background2"/>
            <w:noWrap/>
            <w:vAlign w:val="center"/>
            <w:hideMark/>
          </w:tcPr>
          <w:p w14:paraId="495379C8"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Birmingham Heartlands Hospital</w:t>
            </w:r>
          </w:p>
        </w:tc>
        <w:tc>
          <w:tcPr>
            <w:tcW w:w="2922" w:type="dxa"/>
            <w:tcBorders>
              <w:left w:val="single" w:sz="8" w:space="0" w:color="auto"/>
            </w:tcBorders>
            <w:shd w:val="clear" w:color="auto" w:fill="E7E6E6" w:themeFill="background2"/>
            <w:noWrap/>
            <w:vAlign w:val="center"/>
            <w:hideMark/>
          </w:tcPr>
          <w:p w14:paraId="2273C58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Pinki</w:t>
            </w:r>
            <w:proofErr w:type="spellEnd"/>
            <w:r w:rsidRPr="003C5343">
              <w:rPr>
                <w:rFonts w:ascii="Times New Roman" w:hAnsi="Times New Roman" w:cs="Times New Roman"/>
              </w:rPr>
              <w:t xml:space="preserve"> Surana  </w:t>
            </w:r>
          </w:p>
        </w:tc>
      </w:tr>
      <w:tr w:rsidR="00FB71DA" w:rsidRPr="003C5343" w14:paraId="412866F0" w14:textId="77777777" w:rsidTr="001F1C8E">
        <w:trPr>
          <w:trHeight w:val="300"/>
        </w:trPr>
        <w:tc>
          <w:tcPr>
            <w:tcW w:w="6438" w:type="dxa"/>
            <w:tcBorders>
              <w:right w:val="single" w:sz="8" w:space="0" w:color="auto"/>
            </w:tcBorders>
            <w:shd w:val="clear" w:color="auto" w:fill="auto"/>
            <w:noWrap/>
            <w:vAlign w:val="center"/>
            <w:hideMark/>
          </w:tcPr>
          <w:p w14:paraId="7C9F316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Birmingham Women's Hospital</w:t>
            </w:r>
          </w:p>
        </w:tc>
        <w:tc>
          <w:tcPr>
            <w:tcW w:w="2922" w:type="dxa"/>
            <w:tcBorders>
              <w:left w:val="single" w:sz="8" w:space="0" w:color="auto"/>
            </w:tcBorders>
            <w:shd w:val="clear" w:color="auto" w:fill="auto"/>
            <w:noWrap/>
            <w:vAlign w:val="center"/>
            <w:hideMark/>
          </w:tcPr>
          <w:p w14:paraId="023833D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Matt Nash</w:t>
            </w:r>
          </w:p>
        </w:tc>
      </w:tr>
      <w:tr w:rsidR="00FB71DA" w:rsidRPr="003C5343" w14:paraId="68F34486" w14:textId="77777777" w:rsidTr="001F1C8E">
        <w:trPr>
          <w:trHeight w:val="300"/>
        </w:trPr>
        <w:tc>
          <w:tcPr>
            <w:tcW w:w="6438" w:type="dxa"/>
            <w:tcBorders>
              <w:right w:val="single" w:sz="8" w:space="0" w:color="auto"/>
            </w:tcBorders>
            <w:shd w:val="clear" w:color="auto" w:fill="E7E6E6" w:themeFill="background2"/>
            <w:noWrap/>
            <w:vAlign w:val="center"/>
            <w:hideMark/>
          </w:tcPr>
          <w:p w14:paraId="4601DDC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Bradford Royal Infirmary</w:t>
            </w:r>
          </w:p>
        </w:tc>
        <w:tc>
          <w:tcPr>
            <w:tcW w:w="2922" w:type="dxa"/>
            <w:tcBorders>
              <w:left w:val="single" w:sz="8" w:space="0" w:color="auto"/>
            </w:tcBorders>
            <w:shd w:val="clear" w:color="auto" w:fill="E7E6E6" w:themeFill="background2"/>
            <w:noWrap/>
            <w:vAlign w:val="center"/>
            <w:hideMark/>
          </w:tcPr>
          <w:p w14:paraId="50A51A6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Sam Wallis </w:t>
            </w:r>
          </w:p>
        </w:tc>
      </w:tr>
      <w:tr w:rsidR="00FB71DA" w:rsidRPr="003C5343" w14:paraId="0EBA675C" w14:textId="77777777" w:rsidTr="001F1C8E">
        <w:trPr>
          <w:trHeight w:val="300"/>
        </w:trPr>
        <w:tc>
          <w:tcPr>
            <w:tcW w:w="6438" w:type="dxa"/>
            <w:tcBorders>
              <w:right w:val="single" w:sz="8" w:space="0" w:color="auto"/>
            </w:tcBorders>
            <w:shd w:val="clear" w:color="auto" w:fill="auto"/>
            <w:noWrap/>
            <w:vAlign w:val="center"/>
            <w:hideMark/>
          </w:tcPr>
          <w:p w14:paraId="5798B7B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Broomfield Hospital, Chelmsford</w:t>
            </w:r>
          </w:p>
        </w:tc>
        <w:tc>
          <w:tcPr>
            <w:tcW w:w="2922" w:type="dxa"/>
            <w:tcBorders>
              <w:left w:val="single" w:sz="8" w:space="0" w:color="auto"/>
            </w:tcBorders>
            <w:shd w:val="clear" w:color="auto" w:fill="auto"/>
            <w:noWrap/>
            <w:vAlign w:val="center"/>
            <w:hideMark/>
          </w:tcPr>
          <w:p w14:paraId="18CD156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Ahmed Hassan </w:t>
            </w:r>
          </w:p>
        </w:tc>
      </w:tr>
      <w:tr w:rsidR="00FB71DA" w:rsidRPr="003C5343" w14:paraId="51760CA8" w14:textId="77777777" w:rsidTr="001F1C8E">
        <w:trPr>
          <w:trHeight w:val="300"/>
        </w:trPr>
        <w:tc>
          <w:tcPr>
            <w:tcW w:w="6438" w:type="dxa"/>
            <w:tcBorders>
              <w:right w:val="single" w:sz="8" w:space="0" w:color="auto"/>
            </w:tcBorders>
            <w:shd w:val="clear" w:color="auto" w:fill="E7E6E6" w:themeFill="background2"/>
            <w:noWrap/>
            <w:vAlign w:val="center"/>
            <w:hideMark/>
          </w:tcPr>
          <w:p w14:paraId="201BF995"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Calderdale Royal Hospital</w:t>
            </w:r>
          </w:p>
        </w:tc>
        <w:tc>
          <w:tcPr>
            <w:tcW w:w="2922" w:type="dxa"/>
            <w:tcBorders>
              <w:left w:val="single" w:sz="8" w:space="0" w:color="auto"/>
            </w:tcBorders>
            <w:shd w:val="clear" w:color="auto" w:fill="E7E6E6" w:themeFill="background2"/>
            <w:noWrap/>
            <w:vAlign w:val="center"/>
            <w:hideMark/>
          </w:tcPr>
          <w:p w14:paraId="6C4295B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Karin Schwarz</w:t>
            </w:r>
          </w:p>
        </w:tc>
      </w:tr>
      <w:tr w:rsidR="00FB71DA" w:rsidRPr="003C5343" w14:paraId="465EA4BF" w14:textId="77777777" w:rsidTr="001F1C8E">
        <w:trPr>
          <w:trHeight w:val="300"/>
        </w:trPr>
        <w:tc>
          <w:tcPr>
            <w:tcW w:w="6438" w:type="dxa"/>
            <w:tcBorders>
              <w:right w:val="single" w:sz="8" w:space="0" w:color="auto"/>
            </w:tcBorders>
            <w:shd w:val="clear" w:color="auto" w:fill="auto"/>
            <w:noWrap/>
            <w:vAlign w:val="center"/>
            <w:hideMark/>
          </w:tcPr>
          <w:p w14:paraId="38D06305"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Chelsea &amp; Westminster Hospital</w:t>
            </w:r>
          </w:p>
        </w:tc>
        <w:tc>
          <w:tcPr>
            <w:tcW w:w="2922" w:type="dxa"/>
            <w:tcBorders>
              <w:left w:val="single" w:sz="8" w:space="0" w:color="auto"/>
            </w:tcBorders>
            <w:shd w:val="clear" w:color="auto" w:fill="auto"/>
            <w:noWrap/>
            <w:vAlign w:val="center"/>
            <w:hideMark/>
          </w:tcPr>
          <w:p w14:paraId="2D73966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Shu-Ling Chuang </w:t>
            </w:r>
          </w:p>
        </w:tc>
      </w:tr>
      <w:tr w:rsidR="00FB71DA" w:rsidRPr="003C5343" w14:paraId="6241C744" w14:textId="77777777" w:rsidTr="001F1C8E">
        <w:trPr>
          <w:trHeight w:val="300"/>
        </w:trPr>
        <w:tc>
          <w:tcPr>
            <w:tcW w:w="6438" w:type="dxa"/>
            <w:tcBorders>
              <w:right w:val="single" w:sz="8" w:space="0" w:color="auto"/>
            </w:tcBorders>
            <w:shd w:val="clear" w:color="auto" w:fill="E7E6E6" w:themeFill="background2"/>
            <w:noWrap/>
            <w:vAlign w:val="center"/>
            <w:hideMark/>
          </w:tcPr>
          <w:p w14:paraId="37E3025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Chesterfield &amp; North Derbyshire Royal Hospital</w:t>
            </w:r>
          </w:p>
        </w:tc>
        <w:tc>
          <w:tcPr>
            <w:tcW w:w="2922" w:type="dxa"/>
            <w:tcBorders>
              <w:left w:val="single" w:sz="8" w:space="0" w:color="auto"/>
            </w:tcBorders>
            <w:shd w:val="clear" w:color="auto" w:fill="E7E6E6" w:themeFill="background2"/>
            <w:noWrap/>
            <w:vAlign w:val="center"/>
            <w:hideMark/>
          </w:tcPr>
          <w:p w14:paraId="1ADE6E7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Aiwyne</w:t>
            </w:r>
            <w:proofErr w:type="spellEnd"/>
            <w:r w:rsidRPr="003C5343">
              <w:rPr>
                <w:rFonts w:ascii="Times New Roman" w:hAnsi="Times New Roman" w:cs="Times New Roman"/>
              </w:rPr>
              <w:t xml:space="preserve"> Foo</w:t>
            </w:r>
          </w:p>
        </w:tc>
      </w:tr>
      <w:tr w:rsidR="00FB71DA" w:rsidRPr="003C5343" w14:paraId="0DC5E645" w14:textId="77777777" w:rsidTr="001F1C8E">
        <w:trPr>
          <w:trHeight w:val="300"/>
        </w:trPr>
        <w:tc>
          <w:tcPr>
            <w:tcW w:w="6438" w:type="dxa"/>
            <w:tcBorders>
              <w:right w:val="single" w:sz="8" w:space="0" w:color="auto"/>
            </w:tcBorders>
            <w:shd w:val="clear" w:color="auto" w:fill="auto"/>
            <w:noWrap/>
            <w:vAlign w:val="center"/>
            <w:hideMark/>
          </w:tcPr>
          <w:p w14:paraId="1086605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Colchester General Hospital</w:t>
            </w:r>
          </w:p>
        </w:tc>
        <w:tc>
          <w:tcPr>
            <w:tcW w:w="2922" w:type="dxa"/>
            <w:tcBorders>
              <w:left w:val="single" w:sz="8" w:space="0" w:color="auto"/>
            </w:tcBorders>
            <w:shd w:val="clear" w:color="auto" w:fill="auto"/>
            <w:noWrap/>
            <w:vAlign w:val="center"/>
            <w:hideMark/>
          </w:tcPr>
          <w:p w14:paraId="0E2A748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Jo Anderson </w:t>
            </w:r>
          </w:p>
        </w:tc>
      </w:tr>
      <w:tr w:rsidR="00FB71DA" w:rsidRPr="003C5343" w14:paraId="798ADD4A" w14:textId="77777777" w:rsidTr="001F1C8E">
        <w:trPr>
          <w:trHeight w:val="300"/>
        </w:trPr>
        <w:tc>
          <w:tcPr>
            <w:tcW w:w="6438" w:type="dxa"/>
            <w:tcBorders>
              <w:right w:val="single" w:sz="8" w:space="0" w:color="auto"/>
            </w:tcBorders>
            <w:shd w:val="clear" w:color="auto" w:fill="E7E6E6" w:themeFill="background2"/>
            <w:noWrap/>
            <w:vAlign w:val="center"/>
            <w:hideMark/>
          </w:tcPr>
          <w:p w14:paraId="7C1F9C8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Conquest Hospital</w:t>
            </w:r>
          </w:p>
        </w:tc>
        <w:tc>
          <w:tcPr>
            <w:tcW w:w="2922" w:type="dxa"/>
            <w:tcBorders>
              <w:left w:val="single" w:sz="8" w:space="0" w:color="auto"/>
            </w:tcBorders>
            <w:shd w:val="clear" w:color="auto" w:fill="E7E6E6" w:themeFill="background2"/>
            <w:noWrap/>
            <w:vAlign w:val="center"/>
            <w:hideMark/>
          </w:tcPr>
          <w:p w14:paraId="63C4375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Graham Whincup</w:t>
            </w:r>
          </w:p>
        </w:tc>
      </w:tr>
      <w:tr w:rsidR="00FB71DA" w:rsidRPr="003C5343" w14:paraId="749A2BAC" w14:textId="77777777" w:rsidTr="001F1C8E">
        <w:trPr>
          <w:trHeight w:val="300"/>
        </w:trPr>
        <w:tc>
          <w:tcPr>
            <w:tcW w:w="6438" w:type="dxa"/>
            <w:tcBorders>
              <w:right w:val="single" w:sz="8" w:space="0" w:color="auto"/>
            </w:tcBorders>
            <w:shd w:val="clear" w:color="auto" w:fill="auto"/>
            <w:noWrap/>
            <w:vAlign w:val="center"/>
            <w:hideMark/>
          </w:tcPr>
          <w:p w14:paraId="5F5848E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Countess of Chester Hospital</w:t>
            </w:r>
          </w:p>
        </w:tc>
        <w:tc>
          <w:tcPr>
            <w:tcW w:w="2922" w:type="dxa"/>
            <w:tcBorders>
              <w:left w:val="single" w:sz="8" w:space="0" w:color="auto"/>
            </w:tcBorders>
            <w:shd w:val="clear" w:color="auto" w:fill="auto"/>
            <w:noWrap/>
            <w:vAlign w:val="center"/>
            <w:hideMark/>
          </w:tcPr>
          <w:p w14:paraId="58F2C5C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Stephen </w:t>
            </w:r>
            <w:proofErr w:type="spellStart"/>
            <w:r w:rsidRPr="003C5343">
              <w:rPr>
                <w:rFonts w:ascii="Times New Roman" w:hAnsi="Times New Roman" w:cs="Times New Roman"/>
              </w:rPr>
              <w:t>Brearey</w:t>
            </w:r>
            <w:proofErr w:type="spellEnd"/>
          </w:p>
        </w:tc>
      </w:tr>
      <w:tr w:rsidR="00FB71DA" w:rsidRPr="003C5343" w14:paraId="1786DDE5" w14:textId="77777777" w:rsidTr="001F1C8E">
        <w:trPr>
          <w:trHeight w:val="300"/>
        </w:trPr>
        <w:tc>
          <w:tcPr>
            <w:tcW w:w="6438" w:type="dxa"/>
            <w:tcBorders>
              <w:right w:val="single" w:sz="8" w:space="0" w:color="auto"/>
            </w:tcBorders>
            <w:shd w:val="clear" w:color="auto" w:fill="E7E6E6" w:themeFill="background2"/>
            <w:noWrap/>
            <w:vAlign w:val="center"/>
            <w:hideMark/>
          </w:tcPr>
          <w:p w14:paraId="598A5128"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Croydon University Hospital</w:t>
            </w:r>
          </w:p>
        </w:tc>
        <w:tc>
          <w:tcPr>
            <w:tcW w:w="2922" w:type="dxa"/>
            <w:tcBorders>
              <w:left w:val="single" w:sz="8" w:space="0" w:color="auto"/>
            </w:tcBorders>
            <w:shd w:val="clear" w:color="auto" w:fill="E7E6E6" w:themeFill="background2"/>
            <w:noWrap/>
            <w:vAlign w:val="center"/>
            <w:hideMark/>
          </w:tcPr>
          <w:p w14:paraId="2A58461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Morris </w:t>
            </w:r>
          </w:p>
        </w:tc>
      </w:tr>
      <w:tr w:rsidR="00FB71DA" w:rsidRPr="003C5343" w14:paraId="3BF693F2" w14:textId="77777777" w:rsidTr="001F1C8E">
        <w:trPr>
          <w:trHeight w:val="300"/>
        </w:trPr>
        <w:tc>
          <w:tcPr>
            <w:tcW w:w="6438" w:type="dxa"/>
            <w:tcBorders>
              <w:right w:val="single" w:sz="8" w:space="0" w:color="auto"/>
            </w:tcBorders>
            <w:shd w:val="clear" w:color="auto" w:fill="auto"/>
            <w:noWrap/>
            <w:vAlign w:val="center"/>
            <w:hideMark/>
          </w:tcPr>
          <w:p w14:paraId="2BFB4A5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Croydon University Hospital</w:t>
            </w:r>
          </w:p>
        </w:tc>
        <w:tc>
          <w:tcPr>
            <w:tcW w:w="2922" w:type="dxa"/>
            <w:tcBorders>
              <w:left w:val="single" w:sz="8" w:space="0" w:color="auto"/>
            </w:tcBorders>
            <w:shd w:val="clear" w:color="auto" w:fill="auto"/>
            <w:noWrap/>
            <w:vAlign w:val="center"/>
            <w:hideMark/>
          </w:tcPr>
          <w:p w14:paraId="6260F07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Srirambhatla</w:t>
            </w:r>
            <w:proofErr w:type="spellEnd"/>
          </w:p>
        </w:tc>
      </w:tr>
      <w:tr w:rsidR="00FB71DA" w:rsidRPr="003C5343" w14:paraId="65B2F081" w14:textId="77777777" w:rsidTr="001F1C8E">
        <w:trPr>
          <w:trHeight w:val="300"/>
        </w:trPr>
        <w:tc>
          <w:tcPr>
            <w:tcW w:w="6438" w:type="dxa"/>
            <w:tcBorders>
              <w:right w:val="single" w:sz="8" w:space="0" w:color="auto"/>
            </w:tcBorders>
            <w:shd w:val="clear" w:color="auto" w:fill="E7E6E6" w:themeFill="background2"/>
            <w:noWrap/>
            <w:vAlign w:val="center"/>
            <w:hideMark/>
          </w:tcPr>
          <w:p w14:paraId="7D968F0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Cumberland Infirmary</w:t>
            </w:r>
          </w:p>
        </w:tc>
        <w:tc>
          <w:tcPr>
            <w:tcW w:w="2922" w:type="dxa"/>
            <w:tcBorders>
              <w:left w:val="single" w:sz="8" w:space="0" w:color="auto"/>
            </w:tcBorders>
            <w:shd w:val="clear" w:color="auto" w:fill="E7E6E6" w:themeFill="background2"/>
            <w:noWrap/>
            <w:vAlign w:val="center"/>
            <w:hideMark/>
          </w:tcPr>
          <w:p w14:paraId="13F9801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Yee Aung</w:t>
            </w:r>
          </w:p>
        </w:tc>
      </w:tr>
      <w:tr w:rsidR="00FB71DA" w:rsidRPr="003C5343" w14:paraId="2966B611" w14:textId="77777777" w:rsidTr="001F1C8E">
        <w:trPr>
          <w:trHeight w:val="300"/>
        </w:trPr>
        <w:tc>
          <w:tcPr>
            <w:tcW w:w="6438" w:type="dxa"/>
            <w:tcBorders>
              <w:right w:val="single" w:sz="8" w:space="0" w:color="auto"/>
            </w:tcBorders>
            <w:shd w:val="clear" w:color="auto" w:fill="auto"/>
            <w:noWrap/>
            <w:vAlign w:val="center"/>
            <w:hideMark/>
          </w:tcPr>
          <w:p w14:paraId="1CC16706" w14:textId="77777777" w:rsidR="00FB71DA" w:rsidRPr="003C5343" w:rsidRDefault="00FB71DA" w:rsidP="005702CF">
            <w:pPr>
              <w:spacing w:after="0" w:line="240" w:lineRule="auto"/>
              <w:rPr>
                <w:rFonts w:ascii="Times New Roman" w:hAnsi="Times New Roman" w:cs="Times New Roman"/>
              </w:rPr>
            </w:pPr>
            <w:proofErr w:type="spellStart"/>
            <w:r w:rsidRPr="003C5343">
              <w:rPr>
                <w:rFonts w:ascii="Times New Roman" w:hAnsi="Times New Roman" w:cs="Times New Roman"/>
              </w:rPr>
              <w:t>Darent</w:t>
            </w:r>
            <w:proofErr w:type="spellEnd"/>
            <w:r w:rsidRPr="003C5343">
              <w:rPr>
                <w:rFonts w:ascii="Times New Roman" w:hAnsi="Times New Roman" w:cs="Times New Roman"/>
              </w:rPr>
              <w:t xml:space="preserve"> Valley Hospital</w:t>
            </w:r>
          </w:p>
        </w:tc>
        <w:tc>
          <w:tcPr>
            <w:tcW w:w="2922" w:type="dxa"/>
            <w:tcBorders>
              <w:left w:val="single" w:sz="8" w:space="0" w:color="auto"/>
            </w:tcBorders>
            <w:shd w:val="clear" w:color="auto" w:fill="auto"/>
            <w:noWrap/>
            <w:vAlign w:val="center"/>
            <w:hideMark/>
          </w:tcPr>
          <w:p w14:paraId="429A02B5"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Abdul Hasib</w:t>
            </w:r>
          </w:p>
        </w:tc>
      </w:tr>
      <w:tr w:rsidR="00FB71DA" w:rsidRPr="003C5343" w14:paraId="749BD442" w14:textId="77777777" w:rsidTr="001F1C8E">
        <w:trPr>
          <w:trHeight w:val="300"/>
        </w:trPr>
        <w:tc>
          <w:tcPr>
            <w:tcW w:w="6438" w:type="dxa"/>
            <w:tcBorders>
              <w:right w:val="single" w:sz="8" w:space="0" w:color="auto"/>
            </w:tcBorders>
            <w:shd w:val="clear" w:color="auto" w:fill="E7E6E6" w:themeFill="background2"/>
            <w:noWrap/>
            <w:vAlign w:val="center"/>
            <w:hideMark/>
          </w:tcPr>
          <w:p w14:paraId="64637B9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Darlington Memorial Hospital</w:t>
            </w:r>
          </w:p>
        </w:tc>
        <w:tc>
          <w:tcPr>
            <w:tcW w:w="2922" w:type="dxa"/>
            <w:tcBorders>
              <w:left w:val="single" w:sz="8" w:space="0" w:color="auto"/>
            </w:tcBorders>
            <w:shd w:val="clear" w:color="auto" w:fill="E7E6E6" w:themeFill="background2"/>
            <w:noWrap/>
            <w:vAlign w:val="center"/>
            <w:hideMark/>
          </w:tcPr>
          <w:p w14:paraId="578A6D9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Mehdi </w:t>
            </w:r>
            <w:proofErr w:type="spellStart"/>
            <w:r w:rsidRPr="003C5343">
              <w:rPr>
                <w:rFonts w:ascii="Times New Roman" w:hAnsi="Times New Roman" w:cs="Times New Roman"/>
              </w:rPr>
              <w:t>Garbash</w:t>
            </w:r>
            <w:proofErr w:type="spellEnd"/>
          </w:p>
        </w:tc>
      </w:tr>
      <w:tr w:rsidR="00FB71DA" w:rsidRPr="003C5343" w14:paraId="746AD72F" w14:textId="77777777" w:rsidTr="001F1C8E">
        <w:trPr>
          <w:trHeight w:val="300"/>
        </w:trPr>
        <w:tc>
          <w:tcPr>
            <w:tcW w:w="6438" w:type="dxa"/>
            <w:tcBorders>
              <w:right w:val="single" w:sz="8" w:space="0" w:color="auto"/>
            </w:tcBorders>
            <w:shd w:val="clear" w:color="auto" w:fill="auto"/>
            <w:noWrap/>
            <w:vAlign w:val="center"/>
            <w:hideMark/>
          </w:tcPr>
          <w:p w14:paraId="192AD8F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Derriford Hospital</w:t>
            </w:r>
          </w:p>
        </w:tc>
        <w:tc>
          <w:tcPr>
            <w:tcW w:w="2922" w:type="dxa"/>
            <w:tcBorders>
              <w:left w:val="single" w:sz="8" w:space="0" w:color="auto"/>
            </w:tcBorders>
            <w:shd w:val="clear" w:color="auto" w:fill="auto"/>
            <w:noWrap/>
            <w:vAlign w:val="center"/>
            <w:hideMark/>
          </w:tcPr>
          <w:p w14:paraId="1BD278A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Alex Allwood</w:t>
            </w:r>
          </w:p>
        </w:tc>
      </w:tr>
      <w:tr w:rsidR="00FB71DA" w:rsidRPr="003C5343" w14:paraId="40C68174" w14:textId="77777777" w:rsidTr="001F1C8E">
        <w:trPr>
          <w:trHeight w:val="300"/>
        </w:trPr>
        <w:tc>
          <w:tcPr>
            <w:tcW w:w="6438" w:type="dxa"/>
            <w:tcBorders>
              <w:right w:val="single" w:sz="8" w:space="0" w:color="auto"/>
            </w:tcBorders>
            <w:shd w:val="clear" w:color="auto" w:fill="E7E6E6" w:themeFill="background2"/>
            <w:noWrap/>
            <w:vAlign w:val="center"/>
            <w:hideMark/>
          </w:tcPr>
          <w:p w14:paraId="41CE1B5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Diana Princess of Wales Hospital</w:t>
            </w:r>
          </w:p>
        </w:tc>
        <w:tc>
          <w:tcPr>
            <w:tcW w:w="2922" w:type="dxa"/>
            <w:tcBorders>
              <w:left w:val="single" w:sz="8" w:space="0" w:color="auto"/>
            </w:tcBorders>
            <w:shd w:val="clear" w:color="auto" w:fill="E7E6E6" w:themeFill="background2"/>
            <w:noWrap/>
            <w:vAlign w:val="center"/>
            <w:hideMark/>
          </w:tcPr>
          <w:p w14:paraId="1AFB966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Pauline </w:t>
            </w:r>
            <w:proofErr w:type="spellStart"/>
            <w:r w:rsidRPr="003C5343">
              <w:rPr>
                <w:rFonts w:ascii="Times New Roman" w:hAnsi="Times New Roman" w:cs="Times New Roman"/>
              </w:rPr>
              <w:t>Adiotomre</w:t>
            </w:r>
            <w:proofErr w:type="spellEnd"/>
          </w:p>
        </w:tc>
      </w:tr>
      <w:tr w:rsidR="00FB71DA" w:rsidRPr="003C5343" w14:paraId="74E237C3" w14:textId="77777777" w:rsidTr="001F1C8E">
        <w:trPr>
          <w:trHeight w:val="300"/>
        </w:trPr>
        <w:tc>
          <w:tcPr>
            <w:tcW w:w="6438" w:type="dxa"/>
            <w:tcBorders>
              <w:right w:val="single" w:sz="8" w:space="0" w:color="auto"/>
            </w:tcBorders>
            <w:shd w:val="clear" w:color="auto" w:fill="auto"/>
            <w:noWrap/>
            <w:vAlign w:val="center"/>
            <w:hideMark/>
          </w:tcPr>
          <w:p w14:paraId="1A611F4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Doncaster Royal Infirmary</w:t>
            </w:r>
          </w:p>
        </w:tc>
        <w:tc>
          <w:tcPr>
            <w:tcW w:w="2922" w:type="dxa"/>
            <w:tcBorders>
              <w:left w:val="single" w:sz="8" w:space="0" w:color="auto"/>
            </w:tcBorders>
            <w:shd w:val="clear" w:color="auto" w:fill="auto"/>
            <w:noWrap/>
            <w:vAlign w:val="center"/>
            <w:hideMark/>
          </w:tcPr>
          <w:p w14:paraId="1AF99BF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Nigel Brooke </w:t>
            </w:r>
          </w:p>
        </w:tc>
      </w:tr>
      <w:tr w:rsidR="00FB71DA" w:rsidRPr="003C5343" w14:paraId="0EC05D85" w14:textId="77777777" w:rsidTr="001F1C8E">
        <w:trPr>
          <w:trHeight w:val="300"/>
        </w:trPr>
        <w:tc>
          <w:tcPr>
            <w:tcW w:w="6438" w:type="dxa"/>
            <w:tcBorders>
              <w:right w:val="single" w:sz="8" w:space="0" w:color="auto"/>
            </w:tcBorders>
            <w:shd w:val="clear" w:color="auto" w:fill="E7E6E6" w:themeFill="background2"/>
            <w:noWrap/>
            <w:vAlign w:val="center"/>
            <w:hideMark/>
          </w:tcPr>
          <w:p w14:paraId="2582218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Dorset County Hospital</w:t>
            </w:r>
          </w:p>
        </w:tc>
        <w:tc>
          <w:tcPr>
            <w:tcW w:w="2922" w:type="dxa"/>
            <w:tcBorders>
              <w:left w:val="single" w:sz="8" w:space="0" w:color="auto"/>
            </w:tcBorders>
            <w:shd w:val="clear" w:color="auto" w:fill="E7E6E6" w:themeFill="background2"/>
            <w:noWrap/>
            <w:vAlign w:val="center"/>
            <w:hideMark/>
          </w:tcPr>
          <w:p w14:paraId="0C4D5B9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Abby </w:t>
            </w:r>
            <w:proofErr w:type="spellStart"/>
            <w:r w:rsidRPr="003C5343">
              <w:rPr>
                <w:rFonts w:ascii="Times New Roman" w:hAnsi="Times New Roman" w:cs="Times New Roman"/>
              </w:rPr>
              <w:t>Deketelaere</w:t>
            </w:r>
            <w:proofErr w:type="spellEnd"/>
            <w:r w:rsidRPr="003C5343">
              <w:rPr>
                <w:rFonts w:ascii="Times New Roman" w:hAnsi="Times New Roman" w:cs="Times New Roman"/>
              </w:rPr>
              <w:t> </w:t>
            </w:r>
          </w:p>
        </w:tc>
      </w:tr>
      <w:tr w:rsidR="00FB71DA" w:rsidRPr="003C5343" w14:paraId="04EDA94D" w14:textId="77777777" w:rsidTr="001F1C8E">
        <w:trPr>
          <w:trHeight w:val="300"/>
        </w:trPr>
        <w:tc>
          <w:tcPr>
            <w:tcW w:w="6438" w:type="dxa"/>
            <w:tcBorders>
              <w:right w:val="single" w:sz="8" w:space="0" w:color="auto"/>
            </w:tcBorders>
            <w:shd w:val="clear" w:color="auto" w:fill="auto"/>
            <w:noWrap/>
            <w:vAlign w:val="center"/>
            <w:hideMark/>
          </w:tcPr>
          <w:p w14:paraId="04D075B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East Surrey Hospital</w:t>
            </w:r>
          </w:p>
        </w:tc>
        <w:tc>
          <w:tcPr>
            <w:tcW w:w="2922" w:type="dxa"/>
            <w:tcBorders>
              <w:left w:val="single" w:sz="8" w:space="0" w:color="auto"/>
            </w:tcBorders>
            <w:shd w:val="clear" w:color="auto" w:fill="auto"/>
            <w:noWrap/>
            <w:vAlign w:val="center"/>
            <w:hideMark/>
          </w:tcPr>
          <w:p w14:paraId="4C416C8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Abdul Khader</w:t>
            </w:r>
          </w:p>
        </w:tc>
      </w:tr>
      <w:tr w:rsidR="00FB71DA" w:rsidRPr="003C5343" w14:paraId="4C080F47" w14:textId="77777777" w:rsidTr="001F1C8E">
        <w:trPr>
          <w:trHeight w:val="300"/>
        </w:trPr>
        <w:tc>
          <w:tcPr>
            <w:tcW w:w="6438" w:type="dxa"/>
            <w:tcBorders>
              <w:right w:val="single" w:sz="8" w:space="0" w:color="auto"/>
            </w:tcBorders>
            <w:shd w:val="clear" w:color="auto" w:fill="E7E6E6" w:themeFill="background2"/>
            <w:noWrap/>
            <w:vAlign w:val="center"/>
            <w:hideMark/>
          </w:tcPr>
          <w:p w14:paraId="2C84A72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Epsom General Hospital</w:t>
            </w:r>
          </w:p>
        </w:tc>
        <w:tc>
          <w:tcPr>
            <w:tcW w:w="2922" w:type="dxa"/>
            <w:tcBorders>
              <w:left w:val="single" w:sz="8" w:space="0" w:color="auto"/>
            </w:tcBorders>
            <w:shd w:val="clear" w:color="auto" w:fill="E7E6E6" w:themeFill="background2"/>
            <w:noWrap/>
            <w:vAlign w:val="center"/>
            <w:hideMark/>
          </w:tcPr>
          <w:p w14:paraId="780DFF4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Sonia </w:t>
            </w:r>
            <w:proofErr w:type="spellStart"/>
            <w:r w:rsidRPr="003C5343">
              <w:rPr>
                <w:rFonts w:ascii="Times New Roman" w:hAnsi="Times New Roman" w:cs="Times New Roman"/>
              </w:rPr>
              <w:t>Spathis</w:t>
            </w:r>
            <w:proofErr w:type="spellEnd"/>
          </w:p>
        </w:tc>
      </w:tr>
      <w:tr w:rsidR="00FB71DA" w:rsidRPr="003C5343" w14:paraId="69C744B9" w14:textId="77777777" w:rsidTr="001F1C8E">
        <w:trPr>
          <w:trHeight w:val="300"/>
        </w:trPr>
        <w:tc>
          <w:tcPr>
            <w:tcW w:w="6438" w:type="dxa"/>
            <w:tcBorders>
              <w:right w:val="single" w:sz="8" w:space="0" w:color="auto"/>
            </w:tcBorders>
            <w:shd w:val="clear" w:color="auto" w:fill="auto"/>
            <w:noWrap/>
            <w:vAlign w:val="center"/>
            <w:hideMark/>
          </w:tcPr>
          <w:p w14:paraId="6C3EFC9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Frimley Park Hospital</w:t>
            </w:r>
          </w:p>
        </w:tc>
        <w:tc>
          <w:tcPr>
            <w:tcW w:w="2922" w:type="dxa"/>
            <w:tcBorders>
              <w:left w:val="single" w:sz="8" w:space="0" w:color="auto"/>
            </w:tcBorders>
            <w:shd w:val="clear" w:color="auto" w:fill="auto"/>
            <w:noWrap/>
            <w:vAlign w:val="center"/>
            <w:hideMark/>
          </w:tcPr>
          <w:p w14:paraId="476E33D5"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Sanghavi</w:t>
            </w:r>
            <w:proofErr w:type="spellEnd"/>
            <w:r w:rsidRPr="003C5343">
              <w:rPr>
                <w:rFonts w:ascii="Times New Roman" w:hAnsi="Times New Roman" w:cs="Times New Roman"/>
              </w:rPr>
              <w:t xml:space="preserve"> Rekha </w:t>
            </w:r>
          </w:p>
        </w:tc>
      </w:tr>
      <w:tr w:rsidR="00FB71DA" w:rsidRPr="003C5343" w14:paraId="42F6246B" w14:textId="77777777" w:rsidTr="001F1C8E">
        <w:trPr>
          <w:trHeight w:val="300"/>
        </w:trPr>
        <w:tc>
          <w:tcPr>
            <w:tcW w:w="6438" w:type="dxa"/>
            <w:tcBorders>
              <w:right w:val="single" w:sz="8" w:space="0" w:color="auto"/>
            </w:tcBorders>
            <w:shd w:val="clear" w:color="auto" w:fill="E7E6E6" w:themeFill="background2"/>
            <w:noWrap/>
            <w:vAlign w:val="center"/>
            <w:hideMark/>
          </w:tcPr>
          <w:p w14:paraId="1CA45EF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Furness General Hospital</w:t>
            </w:r>
          </w:p>
        </w:tc>
        <w:tc>
          <w:tcPr>
            <w:tcW w:w="2922" w:type="dxa"/>
            <w:tcBorders>
              <w:left w:val="single" w:sz="8" w:space="0" w:color="auto"/>
            </w:tcBorders>
            <w:shd w:val="clear" w:color="auto" w:fill="E7E6E6" w:themeFill="background2"/>
            <w:noWrap/>
            <w:vAlign w:val="center"/>
            <w:hideMark/>
          </w:tcPr>
          <w:p w14:paraId="68DB5FC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Anas </w:t>
            </w:r>
            <w:proofErr w:type="spellStart"/>
            <w:r w:rsidRPr="003C5343">
              <w:rPr>
                <w:rFonts w:ascii="Times New Roman" w:hAnsi="Times New Roman" w:cs="Times New Roman"/>
              </w:rPr>
              <w:t>Olabi</w:t>
            </w:r>
            <w:proofErr w:type="spellEnd"/>
          </w:p>
        </w:tc>
      </w:tr>
      <w:tr w:rsidR="00FB71DA" w:rsidRPr="003C5343" w14:paraId="1333EA6C" w14:textId="77777777" w:rsidTr="001F1C8E">
        <w:trPr>
          <w:trHeight w:val="300"/>
        </w:trPr>
        <w:tc>
          <w:tcPr>
            <w:tcW w:w="6438" w:type="dxa"/>
            <w:tcBorders>
              <w:right w:val="single" w:sz="8" w:space="0" w:color="auto"/>
            </w:tcBorders>
            <w:shd w:val="clear" w:color="auto" w:fill="auto"/>
            <w:noWrap/>
            <w:vAlign w:val="center"/>
            <w:hideMark/>
          </w:tcPr>
          <w:p w14:paraId="77DFEF8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George Eliot Hospital</w:t>
            </w:r>
          </w:p>
        </w:tc>
        <w:tc>
          <w:tcPr>
            <w:tcW w:w="2922" w:type="dxa"/>
            <w:tcBorders>
              <w:left w:val="single" w:sz="8" w:space="0" w:color="auto"/>
            </w:tcBorders>
            <w:shd w:val="clear" w:color="auto" w:fill="auto"/>
            <w:noWrap/>
            <w:vAlign w:val="center"/>
            <w:hideMark/>
          </w:tcPr>
          <w:p w14:paraId="64F4823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Mukta Jain</w:t>
            </w:r>
          </w:p>
        </w:tc>
      </w:tr>
      <w:tr w:rsidR="00FB71DA" w:rsidRPr="003C5343" w14:paraId="16D48CE3" w14:textId="77777777" w:rsidTr="001F1C8E">
        <w:trPr>
          <w:trHeight w:val="300"/>
        </w:trPr>
        <w:tc>
          <w:tcPr>
            <w:tcW w:w="6438" w:type="dxa"/>
            <w:tcBorders>
              <w:right w:val="single" w:sz="8" w:space="0" w:color="auto"/>
            </w:tcBorders>
            <w:shd w:val="clear" w:color="auto" w:fill="E7E6E6" w:themeFill="background2"/>
            <w:noWrap/>
            <w:vAlign w:val="center"/>
            <w:hideMark/>
          </w:tcPr>
          <w:p w14:paraId="49B4E96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Glan Clwyd Hospital</w:t>
            </w:r>
          </w:p>
        </w:tc>
        <w:tc>
          <w:tcPr>
            <w:tcW w:w="2922" w:type="dxa"/>
            <w:tcBorders>
              <w:left w:val="single" w:sz="8" w:space="0" w:color="auto"/>
            </w:tcBorders>
            <w:shd w:val="clear" w:color="auto" w:fill="E7E6E6" w:themeFill="background2"/>
            <w:noWrap/>
            <w:vAlign w:val="center"/>
            <w:hideMark/>
          </w:tcPr>
          <w:p w14:paraId="3C6C03A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Ian Barnard</w:t>
            </w:r>
          </w:p>
        </w:tc>
      </w:tr>
      <w:tr w:rsidR="00FB71DA" w:rsidRPr="003C5343" w14:paraId="6CA7D0C0" w14:textId="77777777" w:rsidTr="001F1C8E">
        <w:trPr>
          <w:trHeight w:val="300"/>
        </w:trPr>
        <w:tc>
          <w:tcPr>
            <w:tcW w:w="6438" w:type="dxa"/>
            <w:tcBorders>
              <w:right w:val="single" w:sz="8" w:space="0" w:color="auto"/>
            </w:tcBorders>
            <w:shd w:val="clear" w:color="auto" w:fill="auto"/>
            <w:noWrap/>
            <w:vAlign w:val="center"/>
            <w:hideMark/>
          </w:tcPr>
          <w:p w14:paraId="732D9FED" w14:textId="77777777" w:rsidR="00FB71DA" w:rsidRPr="003C5343" w:rsidRDefault="00FB71DA" w:rsidP="005702CF">
            <w:pPr>
              <w:spacing w:after="0" w:line="240" w:lineRule="auto"/>
              <w:rPr>
                <w:rFonts w:ascii="Times New Roman" w:hAnsi="Times New Roman" w:cs="Times New Roman"/>
              </w:rPr>
            </w:pPr>
            <w:proofErr w:type="spellStart"/>
            <w:r w:rsidRPr="003C5343">
              <w:rPr>
                <w:rFonts w:ascii="Times New Roman" w:hAnsi="Times New Roman" w:cs="Times New Roman"/>
              </w:rPr>
              <w:t>Glangwili</w:t>
            </w:r>
            <w:proofErr w:type="spellEnd"/>
            <w:r w:rsidRPr="003C5343">
              <w:rPr>
                <w:rFonts w:ascii="Times New Roman" w:hAnsi="Times New Roman" w:cs="Times New Roman"/>
              </w:rPr>
              <w:t xml:space="preserve"> General Hospital</w:t>
            </w:r>
          </w:p>
        </w:tc>
        <w:tc>
          <w:tcPr>
            <w:tcW w:w="2922" w:type="dxa"/>
            <w:tcBorders>
              <w:left w:val="single" w:sz="8" w:space="0" w:color="auto"/>
            </w:tcBorders>
            <w:shd w:val="clear" w:color="auto" w:fill="auto"/>
            <w:noWrap/>
            <w:vAlign w:val="center"/>
            <w:hideMark/>
          </w:tcPr>
          <w:p w14:paraId="385D4188"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Prem </w:t>
            </w:r>
            <w:proofErr w:type="spellStart"/>
            <w:r w:rsidRPr="003C5343">
              <w:rPr>
                <w:rFonts w:ascii="Times New Roman" w:hAnsi="Times New Roman" w:cs="Times New Roman"/>
              </w:rPr>
              <w:t>Pitchaikani</w:t>
            </w:r>
            <w:proofErr w:type="spellEnd"/>
          </w:p>
        </w:tc>
      </w:tr>
      <w:tr w:rsidR="00FB71DA" w:rsidRPr="003C5343" w14:paraId="7C89185E" w14:textId="77777777" w:rsidTr="001F1C8E">
        <w:trPr>
          <w:trHeight w:val="300"/>
        </w:trPr>
        <w:tc>
          <w:tcPr>
            <w:tcW w:w="6438" w:type="dxa"/>
            <w:tcBorders>
              <w:right w:val="single" w:sz="8" w:space="0" w:color="auto"/>
            </w:tcBorders>
            <w:shd w:val="clear" w:color="auto" w:fill="E7E6E6" w:themeFill="background2"/>
            <w:noWrap/>
            <w:vAlign w:val="center"/>
            <w:hideMark/>
          </w:tcPr>
          <w:p w14:paraId="7D00477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Gloucester Royal Hospital</w:t>
            </w:r>
          </w:p>
        </w:tc>
        <w:tc>
          <w:tcPr>
            <w:tcW w:w="2922" w:type="dxa"/>
            <w:tcBorders>
              <w:left w:val="single" w:sz="8" w:space="0" w:color="auto"/>
            </w:tcBorders>
            <w:shd w:val="clear" w:color="auto" w:fill="E7E6E6" w:themeFill="background2"/>
            <w:noWrap/>
            <w:vAlign w:val="center"/>
            <w:hideMark/>
          </w:tcPr>
          <w:p w14:paraId="0EC37C6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Jennifer Holman</w:t>
            </w:r>
          </w:p>
        </w:tc>
      </w:tr>
      <w:tr w:rsidR="00FB71DA" w:rsidRPr="003C5343" w14:paraId="311E05A3" w14:textId="77777777" w:rsidTr="001F1C8E">
        <w:trPr>
          <w:trHeight w:val="300"/>
        </w:trPr>
        <w:tc>
          <w:tcPr>
            <w:tcW w:w="6438" w:type="dxa"/>
            <w:tcBorders>
              <w:right w:val="single" w:sz="8" w:space="0" w:color="auto"/>
            </w:tcBorders>
            <w:shd w:val="clear" w:color="auto" w:fill="auto"/>
            <w:noWrap/>
            <w:vAlign w:val="center"/>
            <w:hideMark/>
          </w:tcPr>
          <w:p w14:paraId="3278C5E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Good Hope Hospital</w:t>
            </w:r>
          </w:p>
        </w:tc>
        <w:tc>
          <w:tcPr>
            <w:tcW w:w="2922" w:type="dxa"/>
            <w:tcBorders>
              <w:left w:val="single" w:sz="8" w:space="0" w:color="auto"/>
            </w:tcBorders>
            <w:shd w:val="clear" w:color="auto" w:fill="auto"/>
            <w:noWrap/>
            <w:vAlign w:val="center"/>
            <w:hideMark/>
          </w:tcPr>
          <w:p w14:paraId="5E4C532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Pinki</w:t>
            </w:r>
            <w:proofErr w:type="spellEnd"/>
            <w:r w:rsidRPr="003C5343">
              <w:rPr>
                <w:rFonts w:ascii="Times New Roman" w:hAnsi="Times New Roman" w:cs="Times New Roman"/>
              </w:rPr>
              <w:t xml:space="preserve"> Surana  </w:t>
            </w:r>
          </w:p>
        </w:tc>
      </w:tr>
      <w:tr w:rsidR="00FB71DA" w:rsidRPr="003C5343" w14:paraId="02073CA4" w14:textId="77777777" w:rsidTr="001F1C8E">
        <w:trPr>
          <w:trHeight w:val="300"/>
        </w:trPr>
        <w:tc>
          <w:tcPr>
            <w:tcW w:w="6438" w:type="dxa"/>
            <w:tcBorders>
              <w:right w:val="single" w:sz="8" w:space="0" w:color="auto"/>
            </w:tcBorders>
            <w:shd w:val="clear" w:color="auto" w:fill="E7E6E6" w:themeFill="background2"/>
            <w:noWrap/>
            <w:vAlign w:val="center"/>
            <w:hideMark/>
          </w:tcPr>
          <w:p w14:paraId="67CB003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Great Western Hospital</w:t>
            </w:r>
          </w:p>
        </w:tc>
        <w:tc>
          <w:tcPr>
            <w:tcW w:w="2922" w:type="dxa"/>
            <w:tcBorders>
              <w:left w:val="single" w:sz="8" w:space="0" w:color="auto"/>
            </w:tcBorders>
            <w:shd w:val="clear" w:color="auto" w:fill="E7E6E6" w:themeFill="background2"/>
            <w:noWrap/>
            <w:vAlign w:val="center"/>
            <w:hideMark/>
          </w:tcPr>
          <w:p w14:paraId="71D48BE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Stanley </w:t>
            </w:r>
            <w:proofErr w:type="spellStart"/>
            <w:r w:rsidRPr="003C5343">
              <w:rPr>
                <w:rFonts w:ascii="Times New Roman" w:hAnsi="Times New Roman" w:cs="Times New Roman"/>
              </w:rPr>
              <w:t>Zengeya</w:t>
            </w:r>
            <w:proofErr w:type="spellEnd"/>
          </w:p>
        </w:tc>
      </w:tr>
      <w:tr w:rsidR="00FB71DA" w:rsidRPr="003C5343" w14:paraId="00CEE69E" w14:textId="77777777" w:rsidTr="001F1C8E">
        <w:trPr>
          <w:trHeight w:val="300"/>
        </w:trPr>
        <w:tc>
          <w:tcPr>
            <w:tcW w:w="6438" w:type="dxa"/>
            <w:tcBorders>
              <w:right w:val="single" w:sz="8" w:space="0" w:color="auto"/>
            </w:tcBorders>
            <w:shd w:val="clear" w:color="auto" w:fill="auto"/>
            <w:noWrap/>
            <w:vAlign w:val="center"/>
            <w:hideMark/>
          </w:tcPr>
          <w:p w14:paraId="6AAE037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Guy's &amp; St Thomas' Hospital</w:t>
            </w:r>
          </w:p>
        </w:tc>
        <w:tc>
          <w:tcPr>
            <w:tcW w:w="2922" w:type="dxa"/>
            <w:tcBorders>
              <w:left w:val="single" w:sz="8" w:space="0" w:color="auto"/>
            </w:tcBorders>
            <w:shd w:val="clear" w:color="auto" w:fill="auto"/>
            <w:noWrap/>
            <w:vAlign w:val="center"/>
            <w:hideMark/>
          </w:tcPr>
          <w:p w14:paraId="30C7ECA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Geraint Lee </w:t>
            </w:r>
          </w:p>
        </w:tc>
      </w:tr>
      <w:tr w:rsidR="00FB71DA" w:rsidRPr="003C5343" w14:paraId="1973BE2E" w14:textId="77777777" w:rsidTr="001F1C8E">
        <w:trPr>
          <w:trHeight w:val="300"/>
        </w:trPr>
        <w:tc>
          <w:tcPr>
            <w:tcW w:w="6438" w:type="dxa"/>
            <w:tcBorders>
              <w:right w:val="single" w:sz="8" w:space="0" w:color="auto"/>
            </w:tcBorders>
            <w:shd w:val="clear" w:color="auto" w:fill="E7E6E6" w:themeFill="background2"/>
            <w:noWrap/>
            <w:vAlign w:val="center"/>
            <w:hideMark/>
          </w:tcPr>
          <w:p w14:paraId="1C71D8F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Harrogate District Hospital</w:t>
            </w:r>
          </w:p>
        </w:tc>
        <w:tc>
          <w:tcPr>
            <w:tcW w:w="2922" w:type="dxa"/>
            <w:tcBorders>
              <w:left w:val="single" w:sz="8" w:space="0" w:color="auto"/>
            </w:tcBorders>
            <w:shd w:val="clear" w:color="auto" w:fill="E7E6E6" w:themeFill="background2"/>
            <w:noWrap/>
            <w:vAlign w:val="center"/>
            <w:hideMark/>
          </w:tcPr>
          <w:p w14:paraId="569E7EC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Sobia </w:t>
            </w:r>
            <w:proofErr w:type="spellStart"/>
            <w:r w:rsidRPr="003C5343">
              <w:rPr>
                <w:rFonts w:ascii="Times New Roman" w:hAnsi="Times New Roman" w:cs="Times New Roman"/>
              </w:rPr>
              <w:t>Balal</w:t>
            </w:r>
            <w:proofErr w:type="spellEnd"/>
            <w:r w:rsidRPr="003C5343">
              <w:rPr>
                <w:rFonts w:ascii="Times New Roman" w:hAnsi="Times New Roman" w:cs="Times New Roman"/>
              </w:rPr>
              <w:t> </w:t>
            </w:r>
          </w:p>
        </w:tc>
      </w:tr>
      <w:tr w:rsidR="00FB71DA" w:rsidRPr="003C5343" w14:paraId="774395C4" w14:textId="77777777" w:rsidTr="001F1C8E">
        <w:trPr>
          <w:trHeight w:val="300"/>
        </w:trPr>
        <w:tc>
          <w:tcPr>
            <w:tcW w:w="6438" w:type="dxa"/>
            <w:tcBorders>
              <w:right w:val="single" w:sz="8" w:space="0" w:color="auto"/>
            </w:tcBorders>
            <w:shd w:val="clear" w:color="auto" w:fill="auto"/>
            <w:noWrap/>
            <w:vAlign w:val="center"/>
            <w:hideMark/>
          </w:tcPr>
          <w:p w14:paraId="0853A6F5"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lastRenderedPageBreak/>
              <w:t>Hereford County Hospital</w:t>
            </w:r>
          </w:p>
        </w:tc>
        <w:tc>
          <w:tcPr>
            <w:tcW w:w="2922" w:type="dxa"/>
            <w:tcBorders>
              <w:left w:val="single" w:sz="8" w:space="0" w:color="auto"/>
            </w:tcBorders>
            <w:shd w:val="clear" w:color="auto" w:fill="auto"/>
            <w:noWrap/>
            <w:vAlign w:val="center"/>
            <w:hideMark/>
          </w:tcPr>
          <w:p w14:paraId="0C38B9F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Cath Seagrave</w:t>
            </w:r>
          </w:p>
        </w:tc>
      </w:tr>
      <w:tr w:rsidR="00FB71DA" w:rsidRPr="003C5343" w14:paraId="46501B71" w14:textId="77777777" w:rsidTr="001F1C8E">
        <w:trPr>
          <w:trHeight w:val="300"/>
        </w:trPr>
        <w:tc>
          <w:tcPr>
            <w:tcW w:w="6438" w:type="dxa"/>
            <w:tcBorders>
              <w:right w:val="single" w:sz="8" w:space="0" w:color="auto"/>
            </w:tcBorders>
            <w:shd w:val="clear" w:color="auto" w:fill="E7E6E6" w:themeFill="background2"/>
            <w:noWrap/>
            <w:vAlign w:val="center"/>
            <w:hideMark/>
          </w:tcPr>
          <w:p w14:paraId="76D57A4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Hillingdon Hospital</w:t>
            </w:r>
          </w:p>
        </w:tc>
        <w:tc>
          <w:tcPr>
            <w:tcW w:w="2922" w:type="dxa"/>
            <w:tcBorders>
              <w:left w:val="single" w:sz="8" w:space="0" w:color="auto"/>
            </w:tcBorders>
            <w:shd w:val="clear" w:color="auto" w:fill="E7E6E6" w:themeFill="background2"/>
            <w:noWrap/>
            <w:vAlign w:val="center"/>
            <w:hideMark/>
          </w:tcPr>
          <w:p w14:paraId="76C0322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Tristan Bate</w:t>
            </w:r>
          </w:p>
        </w:tc>
      </w:tr>
      <w:tr w:rsidR="00FB71DA" w:rsidRPr="003C5343" w14:paraId="2172586C" w14:textId="77777777" w:rsidTr="001F1C8E">
        <w:trPr>
          <w:trHeight w:val="300"/>
        </w:trPr>
        <w:tc>
          <w:tcPr>
            <w:tcW w:w="6438" w:type="dxa"/>
            <w:tcBorders>
              <w:right w:val="single" w:sz="8" w:space="0" w:color="auto"/>
            </w:tcBorders>
            <w:shd w:val="clear" w:color="auto" w:fill="auto"/>
            <w:noWrap/>
            <w:vAlign w:val="center"/>
            <w:hideMark/>
          </w:tcPr>
          <w:p w14:paraId="0A3996D8"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Hinchingbrooke Hospital</w:t>
            </w:r>
          </w:p>
        </w:tc>
        <w:tc>
          <w:tcPr>
            <w:tcW w:w="2922" w:type="dxa"/>
            <w:tcBorders>
              <w:left w:val="single" w:sz="8" w:space="0" w:color="auto"/>
            </w:tcBorders>
            <w:shd w:val="clear" w:color="auto" w:fill="auto"/>
            <w:noWrap/>
            <w:vAlign w:val="center"/>
            <w:hideMark/>
          </w:tcPr>
          <w:p w14:paraId="5E5C994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Hilary Dixon</w:t>
            </w:r>
          </w:p>
        </w:tc>
      </w:tr>
      <w:tr w:rsidR="00FB71DA" w:rsidRPr="003C5343" w14:paraId="4B995A64" w14:textId="77777777" w:rsidTr="001F1C8E">
        <w:trPr>
          <w:trHeight w:val="300"/>
        </w:trPr>
        <w:tc>
          <w:tcPr>
            <w:tcW w:w="6438" w:type="dxa"/>
            <w:tcBorders>
              <w:right w:val="single" w:sz="8" w:space="0" w:color="auto"/>
            </w:tcBorders>
            <w:shd w:val="clear" w:color="auto" w:fill="E7E6E6" w:themeFill="background2"/>
            <w:noWrap/>
            <w:vAlign w:val="center"/>
            <w:hideMark/>
          </w:tcPr>
          <w:p w14:paraId="3AB6F03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Homerton Hospital</w:t>
            </w:r>
          </w:p>
        </w:tc>
        <w:tc>
          <w:tcPr>
            <w:tcW w:w="2922" w:type="dxa"/>
            <w:tcBorders>
              <w:left w:val="single" w:sz="8" w:space="0" w:color="auto"/>
            </w:tcBorders>
            <w:shd w:val="clear" w:color="auto" w:fill="E7E6E6" w:themeFill="background2"/>
            <w:noWrap/>
            <w:vAlign w:val="center"/>
            <w:hideMark/>
          </w:tcPr>
          <w:p w14:paraId="172A44A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Narendra </w:t>
            </w:r>
            <w:proofErr w:type="spellStart"/>
            <w:r w:rsidRPr="003C5343">
              <w:rPr>
                <w:rFonts w:ascii="Times New Roman" w:hAnsi="Times New Roman" w:cs="Times New Roman"/>
              </w:rPr>
              <w:t>Aladangady</w:t>
            </w:r>
            <w:proofErr w:type="spellEnd"/>
            <w:r w:rsidRPr="003C5343">
              <w:rPr>
                <w:rFonts w:ascii="Times New Roman" w:hAnsi="Times New Roman" w:cs="Times New Roman"/>
              </w:rPr>
              <w:t> </w:t>
            </w:r>
          </w:p>
        </w:tc>
      </w:tr>
      <w:tr w:rsidR="00FB71DA" w:rsidRPr="003C5343" w14:paraId="099B19A6" w14:textId="77777777" w:rsidTr="001F1C8E">
        <w:trPr>
          <w:trHeight w:val="300"/>
        </w:trPr>
        <w:tc>
          <w:tcPr>
            <w:tcW w:w="6438" w:type="dxa"/>
            <w:tcBorders>
              <w:right w:val="single" w:sz="8" w:space="0" w:color="auto"/>
            </w:tcBorders>
            <w:shd w:val="clear" w:color="auto" w:fill="auto"/>
            <w:noWrap/>
            <w:vAlign w:val="center"/>
            <w:hideMark/>
          </w:tcPr>
          <w:p w14:paraId="552D9B5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Hull Royal infirmary</w:t>
            </w:r>
          </w:p>
        </w:tc>
        <w:tc>
          <w:tcPr>
            <w:tcW w:w="2922" w:type="dxa"/>
            <w:tcBorders>
              <w:left w:val="single" w:sz="8" w:space="0" w:color="auto"/>
            </w:tcBorders>
            <w:shd w:val="clear" w:color="auto" w:fill="auto"/>
            <w:noWrap/>
            <w:vAlign w:val="center"/>
            <w:hideMark/>
          </w:tcPr>
          <w:p w14:paraId="51AD8A2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Hassan </w:t>
            </w:r>
            <w:proofErr w:type="spellStart"/>
            <w:r w:rsidRPr="003C5343">
              <w:rPr>
                <w:rFonts w:ascii="Times New Roman" w:hAnsi="Times New Roman" w:cs="Times New Roman"/>
              </w:rPr>
              <w:t>Gaili</w:t>
            </w:r>
            <w:proofErr w:type="spellEnd"/>
          </w:p>
        </w:tc>
      </w:tr>
      <w:tr w:rsidR="00FB71DA" w:rsidRPr="003C5343" w14:paraId="06FF80DE" w14:textId="77777777" w:rsidTr="001F1C8E">
        <w:trPr>
          <w:trHeight w:val="300"/>
        </w:trPr>
        <w:tc>
          <w:tcPr>
            <w:tcW w:w="6438" w:type="dxa"/>
            <w:tcBorders>
              <w:right w:val="single" w:sz="8" w:space="0" w:color="auto"/>
            </w:tcBorders>
            <w:shd w:val="clear" w:color="auto" w:fill="E7E6E6" w:themeFill="background2"/>
            <w:noWrap/>
            <w:vAlign w:val="center"/>
            <w:hideMark/>
          </w:tcPr>
          <w:p w14:paraId="1E33B05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Ipswich Hospital</w:t>
            </w:r>
          </w:p>
        </w:tc>
        <w:tc>
          <w:tcPr>
            <w:tcW w:w="2922" w:type="dxa"/>
            <w:tcBorders>
              <w:left w:val="single" w:sz="8" w:space="0" w:color="auto"/>
            </w:tcBorders>
            <w:shd w:val="clear" w:color="auto" w:fill="E7E6E6" w:themeFill="background2"/>
            <w:noWrap/>
            <w:vAlign w:val="center"/>
            <w:hideMark/>
          </w:tcPr>
          <w:p w14:paraId="4001254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Matthew James</w:t>
            </w:r>
          </w:p>
        </w:tc>
      </w:tr>
      <w:tr w:rsidR="00FB71DA" w:rsidRPr="003C5343" w14:paraId="536A7BB6" w14:textId="77777777" w:rsidTr="001F1C8E">
        <w:trPr>
          <w:trHeight w:val="300"/>
        </w:trPr>
        <w:tc>
          <w:tcPr>
            <w:tcW w:w="6438" w:type="dxa"/>
            <w:tcBorders>
              <w:right w:val="single" w:sz="8" w:space="0" w:color="auto"/>
            </w:tcBorders>
            <w:shd w:val="clear" w:color="auto" w:fill="auto"/>
            <w:noWrap/>
            <w:vAlign w:val="center"/>
            <w:hideMark/>
          </w:tcPr>
          <w:p w14:paraId="12FF6BF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James Cook University Hospital</w:t>
            </w:r>
          </w:p>
        </w:tc>
        <w:tc>
          <w:tcPr>
            <w:tcW w:w="2922" w:type="dxa"/>
            <w:tcBorders>
              <w:left w:val="single" w:sz="8" w:space="0" w:color="auto"/>
            </w:tcBorders>
            <w:shd w:val="clear" w:color="auto" w:fill="auto"/>
            <w:noWrap/>
            <w:vAlign w:val="center"/>
            <w:hideMark/>
          </w:tcPr>
          <w:p w14:paraId="6BDE8A3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M Lal</w:t>
            </w:r>
          </w:p>
        </w:tc>
      </w:tr>
      <w:tr w:rsidR="00FB71DA" w:rsidRPr="003C5343" w14:paraId="7365BDAD" w14:textId="77777777" w:rsidTr="001F1C8E">
        <w:trPr>
          <w:trHeight w:val="300"/>
        </w:trPr>
        <w:tc>
          <w:tcPr>
            <w:tcW w:w="6438" w:type="dxa"/>
            <w:tcBorders>
              <w:right w:val="single" w:sz="8" w:space="0" w:color="auto"/>
            </w:tcBorders>
            <w:shd w:val="clear" w:color="auto" w:fill="E7E6E6" w:themeFill="background2"/>
            <w:noWrap/>
            <w:vAlign w:val="center"/>
            <w:hideMark/>
          </w:tcPr>
          <w:p w14:paraId="3718D37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James Paget Hospital</w:t>
            </w:r>
          </w:p>
        </w:tc>
        <w:tc>
          <w:tcPr>
            <w:tcW w:w="2922" w:type="dxa"/>
            <w:tcBorders>
              <w:left w:val="single" w:sz="8" w:space="0" w:color="auto"/>
            </w:tcBorders>
            <w:shd w:val="clear" w:color="auto" w:fill="E7E6E6" w:themeFill="background2"/>
            <w:noWrap/>
            <w:vAlign w:val="center"/>
            <w:hideMark/>
          </w:tcPr>
          <w:p w14:paraId="4E74D6E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Ambadkar</w:t>
            </w:r>
            <w:proofErr w:type="spellEnd"/>
          </w:p>
        </w:tc>
      </w:tr>
      <w:tr w:rsidR="00FB71DA" w:rsidRPr="003C5343" w14:paraId="6ECD2834" w14:textId="77777777" w:rsidTr="001F1C8E">
        <w:trPr>
          <w:trHeight w:val="300"/>
        </w:trPr>
        <w:tc>
          <w:tcPr>
            <w:tcW w:w="6438" w:type="dxa"/>
            <w:tcBorders>
              <w:right w:val="single" w:sz="8" w:space="0" w:color="auto"/>
            </w:tcBorders>
            <w:shd w:val="clear" w:color="auto" w:fill="auto"/>
            <w:noWrap/>
            <w:vAlign w:val="center"/>
            <w:hideMark/>
          </w:tcPr>
          <w:p w14:paraId="212A7A8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Kettering General Hospital</w:t>
            </w:r>
          </w:p>
        </w:tc>
        <w:tc>
          <w:tcPr>
            <w:tcW w:w="2922" w:type="dxa"/>
            <w:tcBorders>
              <w:left w:val="single" w:sz="8" w:space="0" w:color="auto"/>
            </w:tcBorders>
            <w:shd w:val="clear" w:color="auto" w:fill="auto"/>
            <w:noWrap/>
            <w:vAlign w:val="center"/>
            <w:hideMark/>
          </w:tcPr>
          <w:p w14:paraId="75AC51D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Poornima Pandey </w:t>
            </w:r>
          </w:p>
        </w:tc>
      </w:tr>
      <w:tr w:rsidR="00FB71DA" w:rsidRPr="003C5343" w14:paraId="33C63407" w14:textId="77777777" w:rsidTr="001F1C8E">
        <w:trPr>
          <w:trHeight w:val="300"/>
        </w:trPr>
        <w:tc>
          <w:tcPr>
            <w:tcW w:w="6438" w:type="dxa"/>
            <w:tcBorders>
              <w:right w:val="single" w:sz="8" w:space="0" w:color="auto"/>
            </w:tcBorders>
            <w:shd w:val="clear" w:color="auto" w:fill="E7E6E6" w:themeFill="background2"/>
            <w:noWrap/>
            <w:vAlign w:val="center"/>
            <w:hideMark/>
          </w:tcPr>
          <w:p w14:paraId="4F8C579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Kings College Hospital</w:t>
            </w:r>
          </w:p>
        </w:tc>
        <w:tc>
          <w:tcPr>
            <w:tcW w:w="2922" w:type="dxa"/>
            <w:tcBorders>
              <w:left w:val="single" w:sz="8" w:space="0" w:color="auto"/>
            </w:tcBorders>
            <w:shd w:val="clear" w:color="auto" w:fill="E7E6E6" w:themeFill="background2"/>
            <w:noWrap/>
            <w:vAlign w:val="center"/>
            <w:hideMark/>
          </w:tcPr>
          <w:p w14:paraId="560909B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Ravindra Bhat</w:t>
            </w:r>
          </w:p>
        </w:tc>
      </w:tr>
      <w:tr w:rsidR="00FB71DA" w:rsidRPr="003C5343" w14:paraId="203307FB" w14:textId="77777777" w:rsidTr="001F1C8E">
        <w:trPr>
          <w:trHeight w:val="300"/>
        </w:trPr>
        <w:tc>
          <w:tcPr>
            <w:tcW w:w="6438" w:type="dxa"/>
            <w:tcBorders>
              <w:right w:val="single" w:sz="8" w:space="0" w:color="auto"/>
            </w:tcBorders>
            <w:shd w:val="clear" w:color="auto" w:fill="auto"/>
            <w:noWrap/>
            <w:vAlign w:val="center"/>
            <w:hideMark/>
          </w:tcPr>
          <w:p w14:paraId="55C6D12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King's Mill Hospital</w:t>
            </w:r>
          </w:p>
        </w:tc>
        <w:tc>
          <w:tcPr>
            <w:tcW w:w="2922" w:type="dxa"/>
            <w:tcBorders>
              <w:left w:val="single" w:sz="8" w:space="0" w:color="auto"/>
            </w:tcBorders>
            <w:shd w:val="clear" w:color="auto" w:fill="auto"/>
            <w:noWrap/>
            <w:vAlign w:val="center"/>
            <w:hideMark/>
          </w:tcPr>
          <w:p w14:paraId="475197A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Simon Rhodes</w:t>
            </w:r>
          </w:p>
        </w:tc>
      </w:tr>
      <w:tr w:rsidR="00FB71DA" w:rsidRPr="003C5343" w14:paraId="2794CF50" w14:textId="77777777" w:rsidTr="001F1C8E">
        <w:trPr>
          <w:trHeight w:val="300"/>
        </w:trPr>
        <w:tc>
          <w:tcPr>
            <w:tcW w:w="6438" w:type="dxa"/>
            <w:tcBorders>
              <w:right w:val="single" w:sz="8" w:space="0" w:color="auto"/>
            </w:tcBorders>
            <w:shd w:val="clear" w:color="auto" w:fill="E7E6E6" w:themeFill="background2"/>
            <w:noWrap/>
            <w:vAlign w:val="center"/>
            <w:hideMark/>
          </w:tcPr>
          <w:p w14:paraId="60C5F1C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Kingston Hospital</w:t>
            </w:r>
          </w:p>
        </w:tc>
        <w:tc>
          <w:tcPr>
            <w:tcW w:w="2922" w:type="dxa"/>
            <w:tcBorders>
              <w:left w:val="single" w:sz="8" w:space="0" w:color="auto"/>
            </w:tcBorders>
            <w:shd w:val="clear" w:color="auto" w:fill="E7E6E6" w:themeFill="background2"/>
            <w:noWrap/>
            <w:vAlign w:val="center"/>
            <w:hideMark/>
          </w:tcPr>
          <w:p w14:paraId="24D8ADE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Jonathan </w:t>
            </w:r>
            <w:proofErr w:type="spellStart"/>
            <w:r w:rsidRPr="003C5343">
              <w:rPr>
                <w:rFonts w:ascii="Times New Roman" w:hAnsi="Times New Roman" w:cs="Times New Roman"/>
              </w:rPr>
              <w:t>Filkin</w:t>
            </w:r>
            <w:proofErr w:type="spellEnd"/>
          </w:p>
        </w:tc>
      </w:tr>
      <w:tr w:rsidR="00FB71DA" w:rsidRPr="003C5343" w14:paraId="658D85DC" w14:textId="77777777" w:rsidTr="001F1C8E">
        <w:trPr>
          <w:trHeight w:val="300"/>
        </w:trPr>
        <w:tc>
          <w:tcPr>
            <w:tcW w:w="6438" w:type="dxa"/>
            <w:tcBorders>
              <w:right w:val="single" w:sz="8" w:space="0" w:color="auto"/>
            </w:tcBorders>
            <w:shd w:val="clear" w:color="auto" w:fill="auto"/>
            <w:noWrap/>
            <w:vAlign w:val="center"/>
            <w:hideMark/>
          </w:tcPr>
          <w:p w14:paraId="12E1F9B8"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Lancashire Women and Newborn Centre</w:t>
            </w:r>
          </w:p>
        </w:tc>
        <w:tc>
          <w:tcPr>
            <w:tcW w:w="2922" w:type="dxa"/>
            <w:tcBorders>
              <w:left w:val="single" w:sz="8" w:space="0" w:color="auto"/>
            </w:tcBorders>
            <w:shd w:val="clear" w:color="auto" w:fill="auto"/>
            <w:noWrap/>
            <w:vAlign w:val="center"/>
            <w:hideMark/>
          </w:tcPr>
          <w:p w14:paraId="0235D08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Savi</w:t>
            </w:r>
            <w:proofErr w:type="spellEnd"/>
            <w:r w:rsidRPr="003C5343">
              <w:rPr>
                <w:rFonts w:ascii="Times New Roman" w:hAnsi="Times New Roman" w:cs="Times New Roman"/>
              </w:rPr>
              <w:t xml:space="preserve"> </w:t>
            </w:r>
            <w:proofErr w:type="spellStart"/>
            <w:r w:rsidRPr="003C5343">
              <w:rPr>
                <w:rFonts w:ascii="Times New Roman" w:hAnsi="Times New Roman" w:cs="Times New Roman"/>
              </w:rPr>
              <w:t>Sivashankar</w:t>
            </w:r>
            <w:proofErr w:type="spellEnd"/>
          </w:p>
        </w:tc>
      </w:tr>
      <w:tr w:rsidR="00FB71DA" w:rsidRPr="003C5343" w14:paraId="2710C85E" w14:textId="77777777" w:rsidTr="001F1C8E">
        <w:trPr>
          <w:trHeight w:val="300"/>
        </w:trPr>
        <w:tc>
          <w:tcPr>
            <w:tcW w:w="6438" w:type="dxa"/>
            <w:tcBorders>
              <w:right w:val="single" w:sz="8" w:space="0" w:color="auto"/>
            </w:tcBorders>
            <w:shd w:val="clear" w:color="auto" w:fill="E7E6E6" w:themeFill="background2"/>
            <w:noWrap/>
            <w:vAlign w:val="center"/>
            <w:hideMark/>
          </w:tcPr>
          <w:p w14:paraId="0155395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Leeds Neonatal Service</w:t>
            </w:r>
          </w:p>
        </w:tc>
        <w:tc>
          <w:tcPr>
            <w:tcW w:w="2922" w:type="dxa"/>
            <w:tcBorders>
              <w:left w:val="single" w:sz="8" w:space="0" w:color="auto"/>
            </w:tcBorders>
            <w:shd w:val="clear" w:color="auto" w:fill="E7E6E6" w:themeFill="background2"/>
            <w:noWrap/>
            <w:vAlign w:val="center"/>
            <w:hideMark/>
          </w:tcPr>
          <w:p w14:paraId="3D84B49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Lawrence </w:t>
            </w:r>
            <w:proofErr w:type="spellStart"/>
            <w:r w:rsidRPr="003C5343">
              <w:rPr>
                <w:rFonts w:ascii="Times New Roman" w:hAnsi="Times New Roman" w:cs="Times New Roman"/>
              </w:rPr>
              <w:t>Miall</w:t>
            </w:r>
            <w:proofErr w:type="spellEnd"/>
          </w:p>
        </w:tc>
      </w:tr>
      <w:tr w:rsidR="00FB71DA" w:rsidRPr="003C5343" w14:paraId="3D7291ED" w14:textId="77777777" w:rsidTr="001F1C8E">
        <w:trPr>
          <w:trHeight w:val="300"/>
        </w:trPr>
        <w:tc>
          <w:tcPr>
            <w:tcW w:w="6438" w:type="dxa"/>
            <w:tcBorders>
              <w:right w:val="single" w:sz="8" w:space="0" w:color="auto"/>
            </w:tcBorders>
            <w:shd w:val="clear" w:color="auto" w:fill="auto"/>
            <w:noWrap/>
            <w:vAlign w:val="center"/>
            <w:hideMark/>
          </w:tcPr>
          <w:p w14:paraId="49E3965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Leicester General Hospital</w:t>
            </w:r>
          </w:p>
        </w:tc>
        <w:tc>
          <w:tcPr>
            <w:tcW w:w="2922" w:type="dxa"/>
            <w:tcBorders>
              <w:left w:val="single" w:sz="8" w:space="0" w:color="auto"/>
            </w:tcBorders>
            <w:shd w:val="clear" w:color="auto" w:fill="auto"/>
            <w:noWrap/>
            <w:vAlign w:val="center"/>
            <w:hideMark/>
          </w:tcPr>
          <w:p w14:paraId="3B0B596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Jonathan Cusack</w:t>
            </w:r>
          </w:p>
        </w:tc>
      </w:tr>
      <w:tr w:rsidR="00FB71DA" w:rsidRPr="003C5343" w14:paraId="3AD9B65C" w14:textId="77777777" w:rsidTr="001F1C8E">
        <w:trPr>
          <w:trHeight w:val="300"/>
        </w:trPr>
        <w:tc>
          <w:tcPr>
            <w:tcW w:w="6438" w:type="dxa"/>
            <w:tcBorders>
              <w:right w:val="single" w:sz="8" w:space="0" w:color="auto"/>
            </w:tcBorders>
            <w:shd w:val="clear" w:color="auto" w:fill="E7E6E6" w:themeFill="background2"/>
            <w:noWrap/>
            <w:vAlign w:val="center"/>
            <w:hideMark/>
          </w:tcPr>
          <w:p w14:paraId="6F54F71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Leicester Royal Infirmary</w:t>
            </w:r>
          </w:p>
        </w:tc>
        <w:tc>
          <w:tcPr>
            <w:tcW w:w="2922" w:type="dxa"/>
            <w:tcBorders>
              <w:left w:val="single" w:sz="8" w:space="0" w:color="auto"/>
            </w:tcBorders>
            <w:shd w:val="clear" w:color="auto" w:fill="E7E6E6" w:themeFill="background2"/>
            <w:noWrap/>
            <w:vAlign w:val="center"/>
            <w:hideMark/>
          </w:tcPr>
          <w:p w14:paraId="2997AD2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Venkatesh </w:t>
            </w:r>
            <w:proofErr w:type="spellStart"/>
            <w:r w:rsidRPr="003C5343">
              <w:rPr>
                <w:rFonts w:ascii="Times New Roman" w:hAnsi="Times New Roman" w:cs="Times New Roman"/>
              </w:rPr>
              <w:t>Kairamkonda</w:t>
            </w:r>
            <w:proofErr w:type="spellEnd"/>
          </w:p>
        </w:tc>
      </w:tr>
      <w:tr w:rsidR="00FB71DA" w:rsidRPr="003C5343" w14:paraId="53B06330" w14:textId="77777777" w:rsidTr="001F1C8E">
        <w:trPr>
          <w:trHeight w:val="300"/>
        </w:trPr>
        <w:tc>
          <w:tcPr>
            <w:tcW w:w="6438" w:type="dxa"/>
            <w:tcBorders>
              <w:right w:val="single" w:sz="8" w:space="0" w:color="auto"/>
            </w:tcBorders>
            <w:shd w:val="clear" w:color="auto" w:fill="auto"/>
            <w:noWrap/>
            <w:vAlign w:val="center"/>
            <w:hideMark/>
          </w:tcPr>
          <w:p w14:paraId="4D35CC6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Leighton Hospital</w:t>
            </w:r>
          </w:p>
        </w:tc>
        <w:tc>
          <w:tcPr>
            <w:tcW w:w="2922" w:type="dxa"/>
            <w:tcBorders>
              <w:left w:val="single" w:sz="8" w:space="0" w:color="auto"/>
            </w:tcBorders>
            <w:shd w:val="clear" w:color="auto" w:fill="auto"/>
            <w:noWrap/>
            <w:vAlign w:val="center"/>
            <w:hideMark/>
          </w:tcPr>
          <w:p w14:paraId="23F045B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Michael </w:t>
            </w:r>
            <w:proofErr w:type="spellStart"/>
            <w:r w:rsidRPr="003C5343">
              <w:rPr>
                <w:rFonts w:ascii="Times New Roman" w:hAnsi="Times New Roman" w:cs="Times New Roman"/>
              </w:rPr>
              <w:t>Grosdenier</w:t>
            </w:r>
            <w:proofErr w:type="spellEnd"/>
            <w:r w:rsidRPr="003C5343">
              <w:rPr>
                <w:rFonts w:ascii="Times New Roman" w:hAnsi="Times New Roman" w:cs="Times New Roman"/>
              </w:rPr>
              <w:t> </w:t>
            </w:r>
          </w:p>
        </w:tc>
      </w:tr>
      <w:tr w:rsidR="00FB71DA" w:rsidRPr="003C5343" w14:paraId="541C0517" w14:textId="77777777" w:rsidTr="001F1C8E">
        <w:trPr>
          <w:trHeight w:val="300"/>
        </w:trPr>
        <w:tc>
          <w:tcPr>
            <w:tcW w:w="6438" w:type="dxa"/>
            <w:tcBorders>
              <w:right w:val="single" w:sz="8" w:space="0" w:color="auto"/>
            </w:tcBorders>
            <w:shd w:val="clear" w:color="auto" w:fill="E7E6E6" w:themeFill="background2"/>
            <w:noWrap/>
            <w:vAlign w:val="center"/>
            <w:hideMark/>
          </w:tcPr>
          <w:p w14:paraId="30DA081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Lincoln County Hospital</w:t>
            </w:r>
          </w:p>
        </w:tc>
        <w:tc>
          <w:tcPr>
            <w:tcW w:w="2922" w:type="dxa"/>
            <w:tcBorders>
              <w:left w:val="single" w:sz="8" w:space="0" w:color="auto"/>
            </w:tcBorders>
            <w:shd w:val="clear" w:color="auto" w:fill="E7E6E6" w:themeFill="background2"/>
            <w:noWrap/>
            <w:vAlign w:val="center"/>
            <w:hideMark/>
          </w:tcPr>
          <w:p w14:paraId="3776656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Ajay Reddy </w:t>
            </w:r>
          </w:p>
        </w:tc>
      </w:tr>
      <w:tr w:rsidR="00FB71DA" w:rsidRPr="003C5343" w14:paraId="53469770" w14:textId="77777777" w:rsidTr="001F1C8E">
        <w:trPr>
          <w:trHeight w:val="300"/>
        </w:trPr>
        <w:tc>
          <w:tcPr>
            <w:tcW w:w="6438" w:type="dxa"/>
            <w:tcBorders>
              <w:right w:val="single" w:sz="8" w:space="0" w:color="auto"/>
            </w:tcBorders>
            <w:shd w:val="clear" w:color="auto" w:fill="auto"/>
            <w:noWrap/>
            <w:vAlign w:val="center"/>
            <w:hideMark/>
          </w:tcPr>
          <w:p w14:paraId="51FC2EC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Lister Hospital</w:t>
            </w:r>
          </w:p>
        </w:tc>
        <w:tc>
          <w:tcPr>
            <w:tcW w:w="2922" w:type="dxa"/>
            <w:tcBorders>
              <w:left w:val="single" w:sz="8" w:space="0" w:color="auto"/>
            </w:tcBorders>
            <w:shd w:val="clear" w:color="auto" w:fill="auto"/>
            <w:noWrap/>
            <w:vAlign w:val="center"/>
            <w:hideMark/>
          </w:tcPr>
          <w:p w14:paraId="529C5A7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J </w:t>
            </w:r>
            <w:proofErr w:type="spellStart"/>
            <w:r w:rsidRPr="003C5343">
              <w:rPr>
                <w:rFonts w:ascii="Times New Roman" w:hAnsi="Times New Roman" w:cs="Times New Roman"/>
              </w:rPr>
              <w:t>Kefas</w:t>
            </w:r>
            <w:proofErr w:type="spellEnd"/>
          </w:p>
        </w:tc>
      </w:tr>
      <w:tr w:rsidR="00FB71DA" w:rsidRPr="003C5343" w14:paraId="690F1F4E" w14:textId="77777777" w:rsidTr="001F1C8E">
        <w:trPr>
          <w:trHeight w:val="300"/>
        </w:trPr>
        <w:tc>
          <w:tcPr>
            <w:tcW w:w="6438" w:type="dxa"/>
            <w:tcBorders>
              <w:right w:val="single" w:sz="8" w:space="0" w:color="auto"/>
            </w:tcBorders>
            <w:shd w:val="clear" w:color="auto" w:fill="E7E6E6" w:themeFill="background2"/>
            <w:noWrap/>
            <w:vAlign w:val="center"/>
            <w:hideMark/>
          </w:tcPr>
          <w:p w14:paraId="562C7D3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Liverpool Women's Hospital</w:t>
            </w:r>
          </w:p>
        </w:tc>
        <w:tc>
          <w:tcPr>
            <w:tcW w:w="2922" w:type="dxa"/>
            <w:tcBorders>
              <w:left w:val="single" w:sz="8" w:space="0" w:color="auto"/>
            </w:tcBorders>
            <w:shd w:val="clear" w:color="auto" w:fill="E7E6E6" w:themeFill="background2"/>
            <w:noWrap/>
            <w:vAlign w:val="center"/>
            <w:hideMark/>
          </w:tcPr>
          <w:p w14:paraId="03CCF63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Christopher Dewhurst</w:t>
            </w:r>
          </w:p>
        </w:tc>
      </w:tr>
      <w:tr w:rsidR="00FB71DA" w:rsidRPr="003C5343" w14:paraId="47E4435C" w14:textId="77777777" w:rsidTr="001F1C8E">
        <w:trPr>
          <w:trHeight w:val="300"/>
        </w:trPr>
        <w:tc>
          <w:tcPr>
            <w:tcW w:w="6438" w:type="dxa"/>
            <w:tcBorders>
              <w:right w:val="single" w:sz="8" w:space="0" w:color="auto"/>
            </w:tcBorders>
            <w:shd w:val="clear" w:color="auto" w:fill="auto"/>
            <w:noWrap/>
            <w:vAlign w:val="center"/>
            <w:hideMark/>
          </w:tcPr>
          <w:p w14:paraId="0430E66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Luton &amp; Dunstable Hospital</w:t>
            </w:r>
          </w:p>
        </w:tc>
        <w:tc>
          <w:tcPr>
            <w:tcW w:w="2922" w:type="dxa"/>
            <w:tcBorders>
              <w:left w:val="single" w:sz="8" w:space="0" w:color="auto"/>
            </w:tcBorders>
            <w:shd w:val="clear" w:color="auto" w:fill="auto"/>
            <w:noWrap/>
            <w:vAlign w:val="center"/>
            <w:hideMark/>
          </w:tcPr>
          <w:p w14:paraId="6304BD6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Jennifer Birch</w:t>
            </w:r>
          </w:p>
        </w:tc>
      </w:tr>
      <w:tr w:rsidR="00FB71DA" w:rsidRPr="003C5343" w14:paraId="456B0723" w14:textId="77777777" w:rsidTr="001F1C8E">
        <w:trPr>
          <w:trHeight w:val="300"/>
        </w:trPr>
        <w:tc>
          <w:tcPr>
            <w:tcW w:w="6438" w:type="dxa"/>
            <w:tcBorders>
              <w:right w:val="single" w:sz="8" w:space="0" w:color="auto"/>
            </w:tcBorders>
            <w:shd w:val="clear" w:color="auto" w:fill="E7E6E6" w:themeFill="background2"/>
            <w:noWrap/>
            <w:vAlign w:val="center"/>
            <w:hideMark/>
          </w:tcPr>
          <w:p w14:paraId="1AF8F9D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Macclesfield District General Hospital</w:t>
            </w:r>
          </w:p>
        </w:tc>
        <w:tc>
          <w:tcPr>
            <w:tcW w:w="2922" w:type="dxa"/>
            <w:tcBorders>
              <w:left w:val="single" w:sz="8" w:space="0" w:color="auto"/>
            </w:tcBorders>
            <w:shd w:val="clear" w:color="auto" w:fill="E7E6E6" w:themeFill="background2"/>
            <w:noWrap/>
            <w:vAlign w:val="center"/>
            <w:hideMark/>
          </w:tcPr>
          <w:p w14:paraId="5C946EC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Gail Whitehead</w:t>
            </w:r>
          </w:p>
        </w:tc>
      </w:tr>
      <w:tr w:rsidR="00FB71DA" w:rsidRPr="003C5343" w14:paraId="17C94799" w14:textId="77777777" w:rsidTr="001F1C8E">
        <w:trPr>
          <w:trHeight w:val="300"/>
        </w:trPr>
        <w:tc>
          <w:tcPr>
            <w:tcW w:w="6438" w:type="dxa"/>
            <w:tcBorders>
              <w:right w:val="single" w:sz="8" w:space="0" w:color="auto"/>
            </w:tcBorders>
            <w:shd w:val="clear" w:color="auto" w:fill="auto"/>
            <w:noWrap/>
            <w:vAlign w:val="center"/>
            <w:hideMark/>
          </w:tcPr>
          <w:p w14:paraId="35FD95B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Manor Hospital</w:t>
            </w:r>
          </w:p>
        </w:tc>
        <w:tc>
          <w:tcPr>
            <w:tcW w:w="2922" w:type="dxa"/>
            <w:tcBorders>
              <w:left w:val="single" w:sz="8" w:space="0" w:color="auto"/>
            </w:tcBorders>
            <w:shd w:val="clear" w:color="auto" w:fill="auto"/>
            <w:noWrap/>
            <w:vAlign w:val="center"/>
            <w:hideMark/>
          </w:tcPr>
          <w:p w14:paraId="5C64882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Ashok </w:t>
            </w:r>
            <w:proofErr w:type="spellStart"/>
            <w:r w:rsidRPr="003C5343">
              <w:rPr>
                <w:rFonts w:ascii="Times New Roman" w:hAnsi="Times New Roman" w:cs="Times New Roman"/>
              </w:rPr>
              <w:t>Karupaiah</w:t>
            </w:r>
            <w:proofErr w:type="spellEnd"/>
          </w:p>
        </w:tc>
      </w:tr>
      <w:tr w:rsidR="00FB71DA" w:rsidRPr="003C5343" w14:paraId="03E64DC7" w14:textId="77777777" w:rsidTr="001F1C8E">
        <w:trPr>
          <w:trHeight w:val="300"/>
        </w:trPr>
        <w:tc>
          <w:tcPr>
            <w:tcW w:w="6438" w:type="dxa"/>
            <w:tcBorders>
              <w:right w:val="single" w:sz="8" w:space="0" w:color="auto"/>
            </w:tcBorders>
            <w:shd w:val="clear" w:color="auto" w:fill="E7E6E6" w:themeFill="background2"/>
            <w:noWrap/>
            <w:vAlign w:val="center"/>
            <w:hideMark/>
          </w:tcPr>
          <w:p w14:paraId="1FCC67D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Medway Maritime Hospital</w:t>
            </w:r>
          </w:p>
        </w:tc>
        <w:tc>
          <w:tcPr>
            <w:tcW w:w="2922" w:type="dxa"/>
            <w:tcBorders>
              <w:left w:val="single" w:sz="8" w:space="0" w:color="auto"/>
            </w:tcBorders>
            <w:shd w:val="clear" w:color="auto" w:fill="E7E6E6" w:themeFill="background2"/>
            <w:noWrap/>
            <w:vAlign w:val="center"/>
            <w:hideMark/>
          </w:tcPr>
          <w:p w14:paraId="7FB9545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Ghada</w:t>
            </w:r>
            <w:proofErr w:type="spellEnd"/>
            <w:r w:rsidRPr="003C5343">
              <w:rPr>
                <w:rFonts w:ascii="Times New Roman" w:hAnsi="Times New Roman" w:cs="Times New Roman"/>
              </w:rPr>
              <w:t xml:space="preserve"> Ramadan</w:t>
            </w:r>
          </w:p>
        </w:tc>
      </w:tr>
      <w:tr w:rsidR="00FB71DA" w:rsidRPr="003C5343" w14:paraId="4610CA05" w14:textId="77777777" w:rsidTr="001F1C8E">
        <w:trPr>
          <w:trHeight w:val="300"/>
        </w:trPr>
        <w:tc>
          <w:tcPr>
            <w:tcW w:w="6438" w:type="dxa"/>
            <w:tcBorders>
              <w:right w:val="single" w:sz="8" w:space="0" w:color="auto"/>
            </w:tcBorders>
            <w:shd w:val="clear" w:color="auto" w:fill="auto"/>
            <w:noWrap/>
            <w:vAlign w:val="center"/>
            <w:hideMark/>
          </w:tcPr>
          <w:p w14:paraId="3542849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Milton Keynes General Hospital</w:t>
            </w:r>
          </w:p>
        </w:tc>
        <w:tc>
          <w:tcPr>
            <w:tcW w:w="2922" w:type="dxa"/>
            <w:tcBorders>
              <w:left w:val="single" w:sz="8" w:space="0" w:color="auto"/>
            </w:tcBorders>
            <w:shd w:val="clear" w:color="auto" w:fill="auto"/>
            <w:noWrap/>
            <w:vAlign w:val="center"/>
            <w:hideMark/>
          </w:tcPr>
          <w:p w14:paraId="53E6532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I </w:t>
            </w:r>
            <w:proofErr w:type="spellStart"/>
            <w:r w:rsidRPr="003C5343">
              <w:rPr>
                <w:rFonts w:ascii="Times New Roman" w:hAnsi="Times New Roman" w:cs="Times New Roman"/>
              </w:rPr>
              <w:t>Misra</w:t>
            </w:r>
            <w:proofErr w:type="spellEnd"/>
          </w:p>
        </w:tc>
      </w:tr>
      <w:tr w:rsidR="00FB71DA" w:rsidRPr="003C5343" w14:paraId="3F126016" w14:textId="77777777" w:rsidTr="001F1C8E">
        <w:trPr>
          <w:trHeight w:val="300"/>
        </w:trPr>
        <w:tc>
          <w:tcPr>
            <w:tcW w:w="6438" w:type="dxa"/>
            <w:tcBorders>
              <w:right w:val="single" w:sz="8" w:space="0" w:color="auto"/>
            </w:tcBorders>
            <w:shd w:val="clear" w:color="auto" w:fill="E7E6E6" w:themeFill="background2"/>
            <w:noWrap/>
            <w:vAlign w:val="center"/>
            <w:hideMark/>
          </w:tcPr>
          <w:p w14:paraId="0D230D4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Musgrove Park Hospital</w:t>
            </w:r>
          </w:p>
        </w:tc>
        <w:tc>
          <w:tcPr>
            <w:tcW w:w="2922" w:type="dxa"/>
            <w:tcBorders>
              <w:left w:val="single" w:sz="8" w:space="0" w:color="auto"/>
            </w:tcBorders>
            <w:shd w:val="clear" w:color="auto" w:fill="E7E6E6" w:themeFill="background2"/>
            <w:noWrap/>
            <w:vAlign w:val="center"/>
            <w:hideMark/>
          </w:tcPr>
          <w:p w14:paraId="14C0AF5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Chris Knight</w:t>
            </w:r>
          </w:p>
        </w:tc>
      </w:tr>
      <w:tr w:rsidR="00FB71DA" w:rsidRPr="003C5343" w14:paraId="619DBA8C" w14:textId="77777777" w:rsidTr="001F1C8E">
        <w:trPr>
          <w:trHeight w:val="300"/>
        </w:trPr>
        <w:tc>
          <w:tcPr>
            <w:tcW w:w="6438" w:type="dxa"/>
            <w:tcBorders>
              <w:right w:val="single" w:sz="8" w:space="0" w:color="auto"/>
            </w:tcBorders>
            <w:shd w:val="clear" w:color="auto" w:fill="auto"/>
            <w:noWrap/>
            <w:vAlign w:val="center"/>
            <w:hideMark/>
          </w:tcPr>
          <w:p w14:paraId="3EFD0588"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New Cross Hospital</w:t>
            </w:r>
          </w:p>
        </w:tc>
        <w:tc>
          <w:tcPr>
            <w:tcW w:w="2922" w:type="dxa"/>
            <w:tcBorders>
              <w:left w:val="single" w:sz="8" w:space="0" w:color="auto"/>
            </w:tcBorders>
            <w:shd w:val="clear" w:color="auto" w:fill="auto"/>
            <w:noWrap/>
            <w:vAlign w:val="center"/>
            <w:hideMark/>
          </w:tcPr>
          <w:p w14:paraId="0BCA0E9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Matt Nash</w:t>
            </w:r>
          </w:p>
        </w:tc>
      </w:tr>
      <w:tr w:rsidR="00FB71DA" w:rsidRPr="003C5343" w14:paraId="680FBBA5" w14:textId="77777777" w:rsidTr="001F1C8E">
        <w:trPr>
          <w:trHeight w:val="300"/>
        </w:trPr>
        <w:tc>
          <w:tcPr>
            <w:tcW w:w="6438" w:type="dxa"/>
            <w:tcBorders>
              <w:right w:val="single" w:sz="8" w:space="0" w:color="auto"/>
            </w:tcBorders>
            <w:shd w:val="clear" w:color="auto" w:fill="E7E6E6" w:themeFill="background2"/>
            <w:noWrap/>
            <w:vAlign w:val="center"/>
            <w:hideMark/>
          </w:tcPr>
          <w:p w14:paraId="7B0A7FF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Newham General Hospital</w:t>
            </w:r>
          </w:p>
        </w:tc>
        <w:tc>
          <w:tcPr>
            <w:tcW w:w="2922" w:type="dxa"/>
            <w:tcBorders>
              <w:left w:val="single" w:sz="8" w:space="0" w:color="auto"/>
            </w:tcBorders>
            <w:shd w:val="clear" w:color="auto" w:fill="E7E6E6" w:themeFill="background2"/>
            <w:noWrap/>
            <w:vAlign w:val="center"/>
            <w:hideMark/>
          </w:tcPr>
          <w:p w14:paraId="5CDB671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Imdad</w:t>
            </w:r>
            <w:proofErr w:type="spellEnd"/>
            <w:r w:rsidRPr="003C5343">
              <w:rPr>
                <w:rFonts w:ascii="Times New Roman" w:hAnsi="Times New Roman" w:cs="Times New Roman"/>
              </w:rPr>
              <w:t xml:space="preserve"> Ali</w:t>
            </w:r>
          </w:p>
        </w:tc>
      </w:tr>
      <w:tr w:rsidR="00FB71DA" w:rsidRPr="003C5343" w14:paraId="7BFCE064" w14:textId="77777777" w:rsidTr="001F1C8E">
        <w:trPr>
          <w:trHeight w:val="300"/>
        </w:trPr>
        <w:tc>
          <w:tcPr>
            <w:tcW w:w="6438" w:type="dxa"/>
            <w:tcBorders>
              <w:right w:val="single" w:sz="8" w:space="0" w:color="auto"/>
            </w:tcBorders>
            <w:shd w:val="clear" w:color="auto" w:fill="auto"/>
            <w:noWrap/>
            <w:vAlign w:val="center"/>
            <w:hideMark/>
          </w:tcPr>
          <w:p w14:paraId="3E9E894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Nobles Hospital</w:t>
            </w:r>
          </w:p>
        </w:tc>
        <w:tc>
          <w:tcPr>
            <w:tcW w:w="2922" w:type="dxa"/>
            <w:tcBorders>
              <w:left w:val="single" w:sz="8" w:space="0" w:color="auto"/>
            </w:tcBorders>
            <w:shd w:val="clear" w:color="auto" w:fill="auto"/>
            <w:noWrap/>
            <w:vAlign w:val="center"/>
            <w:hideMark/>
          </w:tcPr>
          <w:p w14:paraId="6306191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Prakash Thiagarajan </w:t>
            </w:r>
          </w:p>
        </w:tc>
      </w:tr>
      <w:tr w:rsidR="00FB71DA" w:rsidRPr="003C5343" w14:paraId="04D984E5" w14:textId="77777777" w:rsidTr="001F1C8E">
        <w:trPr>
          <w:trHeight w:val="300"/>
        </w:trPr>
        <w:tc>
          <w:tcPr>
            <w:tcW w:w="6438" w:type="dxa"/>
            <w:tcBorders>
              <w:right w:val="single" w:sz="8" w:space="0" w:color="auto"/>
            </w:tcBorders>
            <w:shd w:val="clear" w:color="auto" w:fill="E7E6E6" w:themeFill="background2"/>
            <w:noWrap/>
            <w:vAlign w:val="center"/>
            <w:hideMark/>
          </w:tcPr>
          <w:p w14:paraId="2F394B2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Norfolk &amp; Norwich University Hospital</w:t>
            </w:r>
          </w:p>
        </w:tc>
        <w:tc>
          <w:tcPr>
            <w:tcW w:w="2922" w:type="dxa"/>
            <w:tcBorders>
              <w:left w:val="single" w:sz="8" w:space="0" w:color="auto"/>
            </w:tcBorders>
            <w:shd w:val="clear" w:color="auto" w:fill="E7E6E6" w:themeFill="background2"/>
            <w:noWrap/>
            <w:vAlign w:val="center"/>
            <w:hideMark/>
          </w:tcPr>
          <w:p w14:paraId="4404BD28"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Muthukumar</w:t>
            </w:r>
            <w:proofErr w:type="spellEnd"/>
            <w:r w:rsidRPr="003C5343">
              <w:rPr>
                <w:rFonts w:ascii="Times New Roman" w:hAnsi="Times New Roman" w:cs="Times New Roman"/>
              </w:rPr>
              <w:t> </w:t>
            </w:r>
          </w:p>
        </w:tc>
      </w:tr>
      <w:tr w:rsidR="00FB71DA" w:rsidRPr="003C5343" w14:paraId="0BCEB3FD" w14:textId="77777777" w:rsidTr="001F1C8E">
        <w:trPr>
          <w:trHeight w:val="300"/>
        </w:trPr>
        <w:tc>
          <w:tcPr>
            <w:tcW w:w="6438" w:type="dxa"/>
            <w:tcBorders>
              <w:right w:val="single" w:sz="8" w:space="0" w:color="auto"/>
            </w:tcBorders>
            <w:shd w:val="clear" w:color="auto" w:fill="auto"/>
            <w:noWrap/>
            <w:vAlign w:val="center"/>
            <w:hideMark/>
          </w:tcPr>
          <w:p w14:paraId="27CC051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North Devon District Hospital</w:t>
            </w:r>
          </w:p>
        </w:tc>
        <w:tc>
          <w:tcPr>
            <w:tcW w:w="2922" w:type="dxa"/>
            <w:tcBorders>
              <w:left w:val="single" w:sz="8" w:space="0" w:color="auto"/>
            </w:tcBorders>
            <w:shd w:val="clear" w:color="auto" w:fill="auto"/>
            <w:noWrap/>
            <w:vAlign w:val="center"/>
            <w:hideMark/>
          </w:tcPr>
          <w:p w14:paraId="58ECB45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Michael Selter</w:t>
            </w:r>
          </w:p>
        </w:tc>
      </w:tr>
      <w:tr w:rsidR="00FB71DA" w:rsidRPr="003C5343" w14:paraId="615821C8" w14:textId="77777777" w:rsidTr="001F1C8E">
        <w:trPr>
          <w:trHeight w:val="300"/>
        </w:trPr>
        <w:tc>
          <w:tcPr>
            <w:tcW w:w="6438" w:type="dxa"/>
            <w:tcBorders>
              <w:right w:val="single" w:sz="8" w:space="0" w:color="auto"/>
            </w:tcBorders>
            <w:shd w:val="clear" w:color="auto" w:fill="E7E6E6" w:themeFill="background2"/>
            <w:noWrap/>
            <w:vAlign w:val="center"/>
            <w:hideMark/>
          </w:tcPr>
          <w:p w14:paraId="13DBB09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North Manchester General Hospital</w:t>
            </w:r>
          </w:p>
        </w:tc>
        <w:tc>
          <w:tcPr>
            <w:tcW w:w="2922" w:type="dxa"/>
            <w:tcBorders>
              <w:left w:val="single" w:sz="8" w:space="0" w:color="auto"/>
            </w:tcBorders>
            <w:shd w:val="clear" w:color="auto" w:fill="E7E6E6" w:themeFill="background2"/>
            <w:noWrap/>
            <w:vAlign w:val="center"/>
            <w:hideMark/>
          </w:tcPr>
          <w:p w14:paraId="6E12C68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Ajit</w:t>
            </w:r>
            <w:proofErr w:type="spellEnd"/>
            <w:r w:rsidRPr="003C5343">
              <w:rPr>
                <w:rFonts w:ascii="Times New Roman" w:hAnsi="Times New Roman" w:cs="Times New Roman"/>
              </w:rPr>
              <w:t xml:space="preserve"> Mahaveer</w:t>
            </w:r>
          </w:p>
        </w:tc>
      </w:tr>
      <w:tr w:rsidR="00FB71DA" w:rsidRPr="003C5343" w14:paraId="03D27269" w14:textId="77777777" w:rsidTr="001F1C8E">
        <w:trPr>
          <w:trHeight w:val="300"/>
        </w:trPr>
        <w:tc>
          <w:tcPr>
            <w:tcW w:w="6438" w:type="dxa"/>
            <w:tcBorders>
              <w:right w:val="single" w:sz="8" w:space="0" w:color="auto"/>
            </w:tcBorders>
            <w:shd w:val="clear" w:color="auto" w:fill="auto"/>
            <w:noWrap/>
            <w:vAlign w:val="center"/>
            <w:hideMark/>
          </w:tcPr>
          <w:p w14:paraId="0D14DA9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North Middlesex University Hospital</w:t>
            </w:r>
          </w:p>
        </w:tc>
        <w:tc>
          <w:tcPr>
            <w:tcW w:w="2922" w:type="dxa"/>
            <w:tcBorders>
              <w:left w:val="single" w:sz="8" w:space="0" w:color="auto"/>
            </w:tcBorders>
            <w:shd w:val="clear" w:color="auto" w:fill="auto"/>
            <w:noWrap/>
            <w:vAlign w:val="center"/>
            <w:hideMark/>
          </w:tcPr>
          <w:p w14:paraId="741279A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Neeraj Jain</w:t>
            </w:r>
          </w:p>
        </w:tc>
      </w:tr>
      <w:tr w:rsidR="00FB71DA" w:rsidRPr="003C5343" w14:paraId="52B8699F" w14:textId="77777777" w:rsidTr="001F1C8E">
        <w:trPr>
          <w:trHeight w:val="300"/>
        </w:trPr>
        <w:tc>
          <w:tcPr>
            <w:tcW w:w="6438" w:type="dxa"/>
            <w:tcBorders>
              <w:right w:val="single" w:sz="8" w:space="0" w:color="auto"/>
            </w:tcBorders>
            <w:shd w:val="clear" w:color="auto" w:fill="E7E6E6" w:themeFill="background2"/>
            <w:noWrap/>
            <w:vAlign w:val="center"/>
            <w:hideMark/>
          </w:tcPr>
          <w:p w14:paraId="3B7BDF2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Northampton General Hospital</w:t>
            </w:r>
          </w:p>
        </w:tc>
        <w:tc>
          <w:tcPr>
            <w:tcW w:w="2922" w:type="dxa"/>
            <w:tcBorders>
              <w:left w:val="single" w:sz="8" w:space="0" w:color="auto"/>
            </w:tcBorders>
            <w:shd w:val="clear" w:color="auto" w:fill="E7E6E6" w:themeFill="background2"/>
            <w:noWrap/>
            <w:vAlign w:val="center"/>
            <w:hideMark/>
          </w:tcPr>
          <w:p w14:paraId="1A2D30D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Subodh Gupta </w:t>
            </w:r>
          </w:p>
        </w:tc>
      </w:tr>
      <w:tr w:rsidR="00FB71DA" w:rsidRPr="003C5343" w14:paraId="19768848" w14:textId="77777777" w:rsidTr="001F1C8E">
        <w:trPr>
          <w:trHeight w:val="300"/>
        </w:trPr>
        <w:tc>
          <w:tcPr>
            <w:tcW w:w="6438" w:type="dxa"/>
            <w:tcBorders>
              <w:right w:val="single" w:sz="8" w:space="0" w:color="auto"/>
            </w:tcBorders>
            <w:shd w:val="clear" w:color="auto" w:fill="auto"/>
            <w:noWrap/>
            <w:vAlign w:val="center"/>
            <w:hideMark/>
          </w:tcPr>
          <w:p w14:paraId="07B8E2B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Northumbria Specialist Emergency Care Hospital </w:t>
            </w:r>
          </w:p>
        </w:tc>
        <w:tc>
          <w:tcPr>
            <w:tcW w:w="2922" w:type="dxa"/>
            <w:tcBorders>
              <w:left w:val="single" w:sz="8" w:space="0" w:color="auto"/>
            </w:tcBorders>
            <w:shd w:val="clear" w:color="auto" w:fill="auto"/>
            <w:noWrap/>
            <w:vAlign w:val="center"/>
            <w:hideMark/>
          </w:tcPr>
          <w:p w14:paraId="5ADE33D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Jess Reynolds</w:t>
            </w:r>
          </w:p>
        </w:tc>
      </w:tr>
      <w:tr w:rsidR="00FB71DA" w:rsidRPr="003C5343" w14:paraId="4AAE369C" w14:textId="77777777" w:rsidTr="001F1C8E">
        <w:trPr>
          <w:trHeight w:val="300"/>
        </w:trPr>
        <w:tc>
          <w:tcPr>
            <w:tcW w:w="6438" w:type="dxa"/>
            <w:tcBorders>
              <w:right w:val="single" w:sz="8" w:space="0" w:color="auto"/>
            </w:tcBorders>
            <w:shd w:val="clear" w:color="auto" w:fill="E7E6E6" w:themeFill="background2"/>
            <w:noWrap/>
            <w:vAlign w:val="center"/>
            <w:hideMark/>
          </w:tcPr>
          <w:p w14:paraId="7357043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Northwick Park Hospital</w:t>
            </w:r>
          </w:p>
        </w:tc>
        <w:tc>
          <w:tcPr>
            <w:tcW w:w="2922" w:type="dxa"/>
            <w:tcBorders>
              <w:left w:val="single" w:sz="8" w:space="0" w:color="auto"/>
            </w:tcBorders>
            <w:shd w:val="clear" w:color="auto" w:fill="E7E6E6" w:themeFill="background2"/>
            <w:noWrap/>
            <w:vAlign w:val="center"/>
            <w:hideMark/>
          </w:tcPr>
          <w:p w14:paraId="6C4914C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Richard Nicholl</w:t>
            </w:r>
          </w:p>
        </w:tc>
      </w:tr>
      <w:tr w:rsidR="00FB71DA" w:rsidRPr="003C5343" w14:paraId="0367301C" w14:textId="77777777" w:rsidTr="001F1C8E">
        <w:trPr>
          <w:trHeight w:val="300"/>
        </w:trPr>
        <w:tc>
          <w:tcPr>
            <w:tcW w:w="6438" w:type="dxa"/>
            <w:tcBorders>
              <w:right w:val="single" w:sz="8" w:space="0" w:color="auto"/>
            </w:tcBorders>
            <w:shd w:val="clear" w:color="auto" w:fill="auto"/>
            <w:noWrap/>
            <w:vAlign w:val="center"/>
            <w:hideMark/>
          </w:tcPr>
          <w:p w14:paraId="1871DA5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Nottingham City Hospital</w:t>
            </w:r>
          </w:p>
        </w:tc>
        <w:tc>
          <w:tcPr>
            <w:tcW w:w="2922" w:type="dxa"/>
            <w:tcBorders>
              <w:left w:val="single" w:sz="8" w:space="0" w:color="auto"/>
            </w:tcBorders>
            <w:shd w:val="clear" w:color="auto" w:fill="auto"/>
            <w:noWrap/>
            <w:vAlign w:val="center"/>
            <w:hideMark/>
          </w:tcPr>
          <w:p w14:paraId="62D0E828"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Steven Wardle</w:t>
            </w:r>
          </w:p>
        </w:tc>
      </w:tr>
      <w:tr w:rsidR="00FB71DA" w:rsidRPr="003C5343" w14:paraId="4F61E009" w14:textId="77777777" w:rsidTr="001F1C8E">
        <w:trPr>
          <w:trHeight w:val="300"/>
        </w:trPr>
        <w:tc>
          <w:tcPr>
            <w:tcW w:w="6438" w:type="dxa"/>
            <w:tcBorders>
              <w:right w:val="single" w:sz="8" w:space="0" w:color="auto"/>
            </w:tcBorders>
            <w:shd w:val="clear" w:color="auto" w:fill="E7E6E6" w:themeFill="background2"/>
            <w:noWrap/>
            <w:vAlign w:val="center"/>
            <w:hideMark/>
          </w:tcPr>
          <w:p w14:paraId="28AD530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Nottingham University Hospital (QMC)</w:t>
            </w:r>
          </w:p>
        </w:tc>
        <w:tc>
          <w:tcPr>
            <w:tcW w:w="2922" w:type="dxa"/>
            <w:tcBorders>
              <w:left w:val="single" w:sz="8" w:space="0" w:color="auto"/>
            </w:tcBorders>
            <w:shd w:val="clear" w:color="auto" w:fill="E7E6E6" w:themeFill="background2"/>
            <w:noWrap/>
            <w:vAlign w:val="center"/>
            <w:hideMark/>
          </w:tcPr>
          <w:p w14:paraId="1C56F78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Steven Wardle</w:t>
            </w:r>
          </w:p>
        </w:tc>
      </w:tr>
      <w:tr w:rsidR="00FB71DA" w:rsidRPr="003C5343" w14:paraId="479301F5" w14:textId="77777777" w:rsidTr="001F1C8E">
        <w:trPr>
          <w:trHeight w:val="300"/>
        </w:trPr>
        <w:tc>
          <w:tcPr>
            <w:tcW w:w="6438" w:type="dxa"/>
            <w:tcBorders>
              <w:right w:val="single" w:sz="8" w:space="0" w:color="auto"/>
            </w:tcBorders>
            <w:shd w:val="clear" w:color="auto" w:fill="auto"/>
            <w:noWrap/>
            <w:vAlign w:val="center"/>
            <w:hideMark/>
          </w:tcPr>
          <w:p w14:paraId="78DCA0B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Ormskirk District General Hospital</w:t>
            </w:r>
          </w:p>
        </w:tc>
        <w:tc>
          <w:tcPr>
            <w:tcW w:w="2922" w:type="dxa"/>
            <w:tcBorders>
              <w:left w:val="single" w:sz="8" w:space="0" w:color="auto"/>
            </w:tcBorders>
            <w:shd w:val="clear" w:color="auto" w:fill="auto"/>
            <w:noWrap/>
            <w:vAlign w:val="center"/>
            <w:hideMark/>
          </w:tcPr>
          <w:p w14:paraId="430F934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Andreea</w:t>
            </w:r>
            <w:proofErr w:type="spellEnd"/>
            <w:r w:rsidRPr="003C5343">
              <w:rPr>
                <w:rFonts w:ascii="Times New Roman" w:hAnsi="Times New Roman" w:cs="Times New Roman"/>
              </w:rPr>
              <w:t xml:space="preserve"> </w:t>
            </w:r>
            <w:proofErr w:type="spellStart"/>
            <w:r w:rsidRPr="003C5343">
              <w:rPr>
                <w:rFonts w:ascii="Times New Roman" w:hAnsi="Times New Roman" w:cs="Times New Roman"/>
              </w:rPr>
              <w:t>Bontea</w:t>
            </w:r>
            <w:proofErr w:type="spellEnd"/>
          </w:p>
        </w:tc>
      </w:tr>
      <w:tr w:rsidR="00FB71DA" w:rsidRPr="003C5343" w14:paraId="4F5446F9" w14:textId="77777777" w:rsidTr="001F1C8E">
        <w:trPr>
          <w:trHeight w:val="300"/>
        </w:trPr>
        <w:tc>
          <w:tcPr>
            <w:tcW w:w="6438" w:type="dxa"/>
            <w:tcBorders>
              <w:right w:val="single" w:sz="8" w:space="0" w:color="auto"/>
            </w:tcBorders>
            <w:shd w:val="clear" w:color="auto" w:fill="E7E6E6" w:themeFill="background2"/>
            <w:noWrap/>
            <w:vAlign w:val="center"/>
            <w:hideMark/>
          </w:tcPr>
          <w:p w14:paraId="6DBF000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Oxford University Hospitals, John Radcliffe Hospital</w:t>
            </w:r>
          </w:p>
        </w:tc>
        <w:tc>
          <w:tcPr>
            <w:tcW w:w="2922" w:type="dxa"/>
            <w:tcBorders>
              <w:left w:val="single" w:sz="8" w:space="0" w:color="auto"/>
            </w:tcBorders>
            <w:shd w:val="clear" w:color="auto" w:fill="E7E6E6" w:themeFill="background2"/>
            <w:noWrap/>
            <w:vAlign w:val="center"/>
            <w:hideMark/>
          </w:tcPr>
          <w:p w14:paraId="5371C9B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Eleri</w:t>
            </w:r>
            <w:proofErr w:type="spellEnd"/>
            <w:r w:rsidRPr="003C5343">
              <w:rPr>
                <w:rFonts w:ascii="Times New Roman" w:hAnsi="Times New Roman" w:cs="Times New Roman"/>
              </w:rPr>
              <w:t xml:space="preserve"> Adams </w:t>
            </w:r>
          </w:p>
        </w:tc>
      </w:tr>
      <w:tr w:rsidR="00FB71DA" w:rsidRPr="003C5343" w14:paraId="6AF69884" w14:textId="77777777" w:rsidTr="001F1C8E">
        <w:trPr>
          <w:trHeight w:val="300"/>
        </w:trPr>
        <w:tc>
          <w:tcPr>
            <w:tcW w:w="6438" w:type="dxa"/>
            <w:tcBorders>
              <w:right w:val="single" w:sz="8" w:space="0" w:color="auto"/>
            </w:tcBorders>
            <w:shd w:val="clear" w:color="auto" w:fill="auto"/>
            <w:noWrap/>
            <w:vAlign w:val="center"/>
            <w:hideMark/>
          </w:tcPr>
          <w:p w14:paraId="6F33A1F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Peterborough City Hospital</w:t>
            </w:r>
          </w:p>
        </w:tc>
        <w:tc>
          <w:tcPr>
            <w:tcW w:w="2922" w:type="dxa"/>
            <w:tcBorders>
              <w:left w:val="single" w:sz="8" w:space="0" w:color="auto"/>
            </w:tcBorders>
            <w:shd w:val="clear" w:color="auto" w:fill="auto"/>
            <w:noWrap/>
            <w:vAlign w:val="center"/>
            <w:hideMark/>
          </w:tcPr>
          <w:p w14:paraId="2AD93C9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Katharine McDevitt </w:t>
            </w:r>
          </w:p>
        </w:tc>
      </w:tr>
      <w:tr w:rsidR="00FB71DA" w:rsidRPr="003C5343" w14:paraId="02798A3E" w14:textId="77777777" w:rsidTr="001F1C8E">
        <w:trPr>
          <w:trHeight w:val="300"/>
        </w:trPr>
        <w:tc>
          <w:tcPr>
            <w:tcW w:w="6438" w:type="dxa"/>
            <w:tcBorders>
              <w:right w:val="single" w:sz="8" w:space="0" w:color="auto"/>
            </w:tcBorders>
            <w:shd w:val="clear" w:color="auto" w:fill="E7E6E6" w:themeFill="background2"/>
            <w:noWrap/>
            <w:vAlign w:val="center"/>
            <w:hideMark/>
          </w:tcPr>
          <w:p w14:paraId="1145DF1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Pilgrim Hospital</w:t>
            </w:r>
          </w:p>
        </w:tc>
        <w:tc>
          <w:tcPr>
            <w:tcW w:w="2922" w:type="dxa"/>
            <w:tcBorders>
              <w:left w:val="single" w:sz="8" w:space="0" w:color="auto"/>
            </w:tcBorders>
            <w:shd w:val="clear" w:color="auto" w:fill="E7E6E6" w:themeFill="background2"/>
            <w:noWrap/>
            <w:vAlign w:val="center"/>
            <w:hideMark/>
          </w:tcPr>
          <w:p w14:paraId="408D296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Ajay Reddy </w:t>
            </w:r>
          </w:p>
        </w:tc>
      </w:tr>
      <w:tr w:rsidR="00FB71DA" w:rsidRPr="003C5343" w14:paraId="5B8FFE07" w14:textId="77777777" w:rsidTr="001F1C8E">
        <w:trPr>
          <w:trHeight w:val="300"/>
        </w:trPr>
        <w:tc>
          <w:tcPr>
            <w:tcW w:w="6438" w:type="dxa"/>
            <w:tcBorders>
              <w:right w:val="single" w:sz="8" w:space="0" w:color="auto"/>
            </w:tcBorders>
            <w:shd w:val="clear" w:color="auto" w:fill="auto"/>
            <w:noWrap/>
            <w:vAlign w:val="center"/>
            <w:hideMark/>
          </w:tcPr>
          <w:p w14:paraId="0BB926B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Pinderfields General Hospital (Pontefract General Infirmary)</w:t>
            </w:r>
          </w:p>
        </w:tc>
        <w:tc>
          <w:tcPr>
            <w:tcW w:w="2922" w:type="dxa"/>
            <w:tcBorders>
              <w:left w:val="single" w:sz="8" w:space="0" w:color="auto"/>
            </w:tcBorders>
            <w:shd w:val="clear" w:color="auto" w:fill="auto"/>
            <w:noWrap/>
            <w:vAlign w:val="center"/>
            <w:hideMark/>
          </w:tcPr>
          <w:p w14:paraId="5910260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David Gibson</w:t>
            </w:r>
          </w:p>
        </w:tc>
      </w:tr>
      <w:tr w:rsidR="00FB71DA" w:rsidRPr="003C5343" w14:paraId="59F25719" w14:textId="77777777" w:rsidTr="001F1C8E">
        <w:trPr>
          <w:trHeight w:val="300"/>
        </w:trPr>
        <w:tc>
          <w:tcPr>
            <w:tcW w:w="6438" w:type="dxa"/>
            <w:tcBorders>
              <w:right w:val="single" w:sz="8" w:space="0" w:color="auto"/>
            </w:tcBorders>
            <w:shd w:val="clear" w:color="auto" w:fill="E7E6E6" w:themeFill="background2"/>
            <w:noWrap/>
            <w:vAlign w:val="center"/>
            <w:hideMark/>
          </w:tcPr>
          <w:p w14:paraId="3E112A2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lastRenderedPageBreak/>
              <w:t>Poole General Hospital</w:t>
            </w:r>
          </w:p>
        </w:tc>
        <w:tc>
          <w:tcPr>
            <w:tcW w:w="2922" w:type="dxa"/>
            <w:tcBorders>
              <w:left w:val="single" w:sz="8" w:space="0" w:color="auto"/>
            </w:tcBorders>
            <w:shd w:val="clear" w:color="auto" w:fill="E7E6E6" w:themeFill="background2"/>
            <w:noWrap/>
            <w:vAlign w:val="center"/>
            <w:hideMark/>
          </w:tcPr>
          <w:p w14:paraId="338A412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Prof </w:t>
            </w:r>
            <w:proofErr w:type="spellStart"/>
            <w:r w:rsidRPr="003C5343">
              <w:rPr>
                <w:rFonts w:ascii="Times New Roman" w:hAnsi="Times New Roman" w:cs="Times New Roman"/>
              </w:rPr>
              <w:t>Minesh</w:t>
            </w:r>
            <w:proofErr w:type="spellEnd"/>
            <w:r w:rsidRPr="003C5343">
              <w:rPr>
                <w:rFonts w:ascii="Times New Roman" w:hAnsi="Times New Roman" w:cs="Times New Roman"/>
              </w:rPr>
              <w:t xml:space="preserve"> </w:t>
            </w:r>
            <w:proofErr w:type="spellStart"/>
            <w:r w:rsidRPr="003C5343">
              <w:rPr>
                <w:rFonts w:ascii="Times New Roman" w:hAnsi="Times New Roman" w:cs="Times New Roman"/>
              </w:rPr>
              <w:t>Khashu</w:t>
            </w:r>
            <w:proofErr w:type="spellEnd"/>
          </w:p>
        </w:tc>
      </w:tr>
      <w:tr w:rsidR="00FB71DA" w:rsidRPr="003C5343" w14:paraId="007A2C8B" w14:textId="77777777" w:rsidTr="001F1C8E">
        <w:trPr>
          <w:trHeight w:val="300"/>
        </w:trPr>
        <w:tc>
          <w:tcPr>
            <w:tcW w:w="6438" w:type="dxa"/>
            <w:tcBorders>
              <w:right w:val="single" w:sz="8" w:space="0" w:color="auto"/>
            </w:tcBorders>
            <w:shd w:val="clear" w:color="auto" w:fill="auto"/>
            <w:noWrap/>
            <w:vAlign w:val="center"/>
            <w:hideMark/>
          </w:tcPr>
          <w:p w14:paraId="4104436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Prince Charles Hospital</w:t>
            </w:r>
          </w:p>
        </w:tc>
        <w:tc>
          <w:tcPr>
            <w:tcW w:w="2922" w:type="dxa"/>
            <w:tcBorders>
              <w:left w:val="single" w:sz="8" w:space="0" w:color="auto"/>
            </w:tcBorders>
            <w:shd w:val="clear" w:color="auto" w:fill="auto"/>
            <w:noWrap/>
            <w:vAlign w:val="center"/>
            <w:hideMark/>
          </w:tcPr>
          <w:p w14:paraId="5B9BBBA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Iyad Al-Muzaffar</w:t>
            </w:r>
          </w:p>
        </w:tc>
      </w:tr>
      <w:tr w:rsidR="00FB71DA" w:rsidRPr="003C5343" w14:paraId="65797B96" w14:textId="77777777" w:rsidTr="001F1C8E">
        <w:trPr>
          <w:trHeight w:val="300"/>
        </w:trPr>
        <w:tc>
          <w:tcPr>
            <w:tcW w:w="6438" w:type="dxa"/>
            <w:tcBorders>
              <w:right w:val="single" w:sz="8" w:space="0" w:color="auto"/>
            </w:tcBorders>
            <w:shd w:val="clear" w:color="auto" w:fill="E7E6E6" w:themeFill="background2"/>
            <w:noWrap/>
            <w:vAlign w:val="center"/>
            <w:hideMark/>
          </w:tcPr>
          <w:p w14:paraId="6A0B792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Princess Alexandra Hospital</w:t>
            </w:r>
          </w:p>
        </w:tc>
        <w:tc>
          <w:tcPr>
            <w:tcW w:w="2922" w:type="dxa"/>
            <w:tcBorders>
              <w:left w:val="single" w:sz="8" w:space="0" w:color="auto"/>
            </w:tcBorders>
            <w:shd w:val="clear" w:color="auto" w:fill="E7E6E6" w:themeFill="background2"/>
            <w:noWrap/>
            <w:vAlign w:val="center"/>
            <w:hideMark/>
          </w:tcPr>
          <w:p w14:paraId="5534CBC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Chinnappa</w:t>
            </w:r>
            <w:proofErr w:type="spellEnd"/>
            <w:r w:rsidRPr="003C5343">
              <w:rPr>
                <w:rFonts w:ascii="Times New Roman" w:hAnsi="Times New Roman" w:cs="Times New Roman"/>
              </w:rPr>
              <w:t xml:space="preserve"> Reddy</w:t>
            </w:r>
          </w:p>
        </w:tc>
      </w:tr>
      <w:tr w:rsidR="00FB71DA" w:rsidRPr="003C5343" w14:paraId="2A444B06" w14:textId="77777777" w:rsidTr="001F1C8E">
        <w:trPr>
          <w:trHeight w:val="300"/>
        </w:trPr>
        <w:tc>
          <w:tcPr>
            <w:tcW w:w="6438" w:type="dxa"/>
            <w:tcBorders>
              <w:right w:val="single" w:sz="8" w:space="0" w:color="auto"/>
            </w:tcBorders>
            <w:shd w:val="clear" w:color="auto" w:fill="auto"/>
            <w:noWrap/>
            <w:vAlign w:val="center"/>
            <w:hideMark/>
          </w:tcPr>
          <w:p w14:paraId="0087067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Princess Anne Hospital</w:t>
            </w:r>
          </w:p>
        </w:tc>
        <w:tc>
          <w:tcPr>
            <w:tcW w:w="2922" w:type="dxa"/>
            <w:tcBorders>
              <w:left w:val="single" w:sz="8" w:space="0" w:color="auto"/>
            </w:tcBorders>
            <w:shd w:val="clear" w:color="auto" w:fill="auto"/>
            <w:noWrap/>
            <w:vAlign w:val="center"/>
            <w:hideMark/>
          </w:tcPr>
          <w:p w14:paraId="5710601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Mark Johnson</w:t>
            </w:r>
          </w:p>
        </w:tc>
      </w:tr>
      <w:tr w:rsidR="00FB71DA" w:rsidRPr="003C5343" w14:paraId="226EBA0A" w14:textId="77777777" w:rsidTr="001F1C8E">
        <w:trPr>
          <w:trHeight w:val="300"/>
        </w:trPr>
        <w:tc>
          <w:tcPr>
            <w:tcW w:w="6438" w:type="dxa"/>
            <w:tcBorders>
              <w:right w:val="single" w:sz="8" w:space="0" w:color="auto"/>
            </w:tcBorders>
            <w:shd w:val="clear" w:color="auto" w:fill="E7E6E6" w:themeFill="background2"/>
            <w:noWrap/>
            <w:vAlign w:val="center"/>
            <w:hideMark/>
          </w:tcPr>
          <w:p w14:paraId="18FEE83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Princess of Wales Hospital</w:t>
            </w:r>
          </w:p>
        </w:tc>
        <w:tc>
          <w:tcPr>
            <w:tcW w:w="2922" w:type="dxa"/>
            <w:tcBorders>
              <w:left w:val="single" w:sz="8" w:space="0" w:color="auto"/>
            </w:tcBorders>
            <w:shd w:val="clear" w:color="auto" w:fill="E7E6E6" w:themeFill="background2"/>
            <w:noWrap/>
            <w:vAlign w:val="center"/>
            <w:hideMark/>
          </w:tcPr>
          <w:p w14:paraId="06205BC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Kate Creese</w:t>
            </w:r>
          </w:p>
        </w:tc>
      </w:tr>
      <w:tr w:rsidR="00FB71DA" w:rsidRPr="003C5343" w14:paraId="65AC4513" w14:textId="77777777" w:rsidTr="001F1C8E">
        <w:trPr>
          <w:trHeight w:val="300"/>
        </w:trPr>
        <w:tc>
          <w:tcPr>
            <w:tcW w:w="6438" w:type="dxa"/>
            <w:tcBorders>
              <w:right w:val="single" w:sz="8" w:space="0" w:color="auto"/>
            </w:tcBorders>
            <w:shd w:val="clear" w:color="auto" w:fill="auto"/>
            <w:noWrap/>
            <w:vAlign w:val="center"/>
            <w:hideMark/>
          </w:tcPr>
          <w:p w14:paraId="0CE3E10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Princess Royal Hospital</w:t>
            </w:r>
          </w:p>
        </w:tc>
        <w:tc>
          <w:tcPr>
            <w:tcW w:w="2922" w:type="dxa"/>
            <w:tcBorders>
              <w:left w:val="single" w:sz="8" w:space="0" w:color="auto"/>
            </w:tcBorders>
            <w:shd w:val="clear" w:color="auto" w:fill="auto"/>
            <w:noWrap/>
            <w:vAlign w:val="center"/>
            <w:hideMark/>
          </w:tcPr>
          <w:p w14:paraId="1D3DC49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P Amess</w:t>
            </w:r>
          </w:p>
        </w:tc>
      </w:tr>
      <w:tr w:rsidR="00FB71DA" w:rsidRPr="003C5343" w14:paraId="23017C08" w14:textId="77777777" w:rsidTr="001F1C8E">
        <w:trPr>
          <w:trHeight w:val="300"/>
        </w:trPr>
        <w:tc>
          <w:tcPr>
            <w:tcW w:w="6438" w:type="dxa"/>
            <w:tcBorders>
              <w:right w:val="single" w:sz="8" w:space="0" w:color="auto"/>
            </w:tcBorders>
            <w:shd w:val="clear" w:color="auto" w:fill="E7E6E6" w:themeFill="background2"/>
            <w:noWrap/>
            <w:vAlign w:val="center"/>
            <w:hideMark/>
          </w:tcPr>
          <w:p w14:paraId="1CE2D0C8"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Princess Royal Hospital (previously Royal Shrewsbury Hospital)</w:t>
            </w:r>
          </w:p>
        </w:tc>
        <w:tc>
          <w:tcPr>
            <w:tcW w:w="2922" w:type="dxa"/>
            <w:tcBorders>
              <w:left w:val="single" w:sz="8" w:space="0" w:color="auto"/>
            </w:tcBorders>
            <w:shd w:val="clear" w:color="auto" w:fill="E7E6E6" w:themeFill="background2"/>
            <w:noWrap/>
            <w:vAlign w:val="center"/>
            <w:hideMark/>
          </w:tcPr>
          <w:p w14:paraId="44704B3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Deshpande</w:t>
            </w:r>
          </w:p>
        </w:tc>
      </w:tr>
      <w:tr w:rsidR="00FB71DA" w:rsidRPr="003C5343" w14:paraId="21B02DA0" w14:textId="77777777" w:rsidTr="001F1C8E">
        <w:trPr>
          <w:trHeight w:val="300"/>
        </w:trPr>
        <w:tc>
          <w:tcPr>
            <w:tcW w:w="6438" w:type="dxa"/>
            <w:tcBorders>
              <w:right w:val="single" w:sz="8" w:space="0" w:color="auto"/>
            </w:tcBorders>
            <w:shd w:val="clear" w:color="auto" w:fill="auto"/>
            <w:noWrap/>
            <w:vAlign w:val="center"/>
            <w:hideMark/>
          </w:tcPr>
          <w:p w14:paraId="0B00019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Princess Royal University Hospital</w:t>
            </w:r>
          </w:p>
        </w:tc>
        <w:tc>
          <w:tcPr>
            <w:tcW w:w="2922" w:type="dxa"/>
            <w:tcBorders>
              <w:left w:val="single" w:sz="8" w:space="0" w:color="auto"/>
            </w:tcBorders>
            <w:shd w:val="clear" w:color="auto" w:fill="auto"/>
            <w:noWrap/>
            <w:vAlign w:val="center"/>
            <w:hideMark/>
          </w:tcPr>
          <w:p w14:paraId="1A49F10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Elizabeth Sleight </w:t>
            </w:r>
          </w:p>
        </w:tc>
      </w:tr>
      <w:tr w:rsidR="00FB71DA" w:rsidRPr="003C5343" w14:paraId="0C025FE4" w14:textId="77777777" w:rsidTr="001F1C8E">
        <w:trPr>
          <w:trHeight w:val="300"/>
        </w:trPr>
        <w:tc>
          <w:tcPr>
            <w:tcW w:w="6438" w:type="dxa"/>
            <w:tcBorders>
              <w:right w:val="single" w:sz="8" w:space="0" w:color="auto"/>
            </w:tcBorders>
            <w:shd w:val="clear" w:color="auto" w:fill="E7E6E6" w:themeFill="background2"/>
            <w:noWrap/>
            <w:vAlign w:val="center"/>
            <w:hideMark/>
          </w:tcPr>
          <w:p w14:paraId="7ED320A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Queen Alexandra Hospital</w:t>
            </w:r>
          </w:p>
        </w:tc>
        <w:tc>
          <w:tcPr>
            <w:tcW w:w="2922" w:type="dxa"/>
            <w:tcBorders>
              <w:left w:val="single" w:sz="8" w:space="0" w:color="auto"/>
            </w:tcBorders>
            <w:shd w:val="clear" w:color="auto" w:fill="E7E6E6" w:themeFill="background2"/>
            <w:noWrap/>
            <w:vAlign w:val="center"/>
            <w:hideMark/>
          </w:tcPr>
          <w:p w14:paraId="0499669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Charlotte Groves</w:t>
            </w:r>
          </w:p>
        </w:tc>
      </w:tr>
      <w:tr w:rsidR="00FB71DA" w:rsidRPr="003C5343" w14:paraId="47D9BD6C" w14:textId="77777777" w:rsidTr="001F1C8E">
        <w:trPr>
          <w:trHeight w:val="300"/>
        </w:trPr>
        <w:tc>
          <w:tcPr>
            <w:tcW w:w="6438" w:type="dxa"/>
            <w:tcBorders>
              <w:right w:val="single" w:sz="8" w:space="0" w:color="auto"/>
            </w:tcBorders>
            <w:shd w:val="clear" w:color="auto" w:fill="auto"/>
            <w:noWrap/>
            <w:vAlign w:val="center"/>
            <w:hideMark/>
          </w:tcPr>
          <w:p w14:paraId="522572E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Queen Charlotte's Hospital</w:t>
            </w:r>
          </w:p>
        </w:tc>
        <w:tc>
          <w:tcPr>
            <w:tcW w:w="2922" w:type="dxa"/>
            <w:tcBorders>
              <w:left w:val="single" w:sz="8" w:space="0" w:color="auto"/>
            </w:tcBorders>
            <w:shd w:val="clear" w:color="auto" w:fill="auto"/>
            <w:noWrap/>
            <w:vAlign w:val="center"/>
            <w:hideMark/>
          </w:tcPr>
          <w:p w14:paraId="01B6409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Lidia </w:t>
            </w:r>
            <w:proofErr w:type="spellStart"/>
            <w:r w:rsidRPr="003C5343">
              <w:rPr>
                <w:rFonts w:ascii="Times New Roman" w:hAnsi="Times New Roman" w:cs="Times New Roman"/>
              </w:rPr>
              <w:t>Tyszcuzk</w:t>
            </w:r>
            <w:proofErr w:type="spellEnd"/>
          </w:p>
        </w:tc>
      </w:tr>
      <w:tr w:rsidR="00FB71DA" w:rsidRPr="003C5343" w14:paraId="47C23587" w14:textId="77777777" w:rsidTr="001F1C8E">
        <w:trPr>
          <w:trHeight w:val="300"/>
        </w:trPr>
        <w:tc>
          <w:tcPr>
            <w:tcW w:w="6438" w:type="dxa"/>
            <w:tcBorders>
              <w:right w:val="single" w:sz="8" w:space="0" w:color="auto"/>
            </w:tcBorders>
            <w:shd w:val="clear" w:color="auto" w:fill="E7E6E6" w:themeFill="background2"/>
            <w:noWrap/>
            <w:vAlign w:val="center"/>
            <w:hideMark/>
          </w:tcPr>
          <w:p w14:paraId="0744B1C8"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Queen Elizabeth Hospital, Gateshead</w:t>
            </w:r>
          </w:p>
        </w:tc>
        <w:tc>
          <w:tcPr>
            <w:tcW w:w="2922" w:type="dxa"/>
            <w:tcBorders>
              <w:left w:val="single" w:sz="8" w:space="0" w:color="auto"/>
            </w:tcBorders>
            <w:shd w:val="clear" w:color="auto" w:fill="E7E6E6" w:themeFill="background2"/>
            <w:noWrap/>
            <w:vAlign w:val="center"/>
            <w:hideMark/>
          </w:tcPr>
          <w:p w14:paraId="7164EC1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Anne Dale</w:t>
            </w:r>
          </w:p>
        </w:tc>
      </w:tr>
      <w:tr w:rsidR="00FB71DA" w:rsidRPr="003C5343" w14:paraId="37EDFF41" w14:textId="77777777" w:rsidTr="001F1C8E">
        <w:trPr>
          <w:trHeight w:val="300"/>
        </w:trPr>
        <w:tc>
          <w:tcPr>
            <w:tcW w:w="6438" w:type="dxa"/>
            <w:tcBorders>
              <w:right w:val="single" w:sz="8" w:space="0" w:color="auto"/>
            </w:tcBorders>
            <w:shd w:val="clear" w:color="auto" w:fill="auto"/>
            <w:noWrap/>
            <w:vAlign w:val="center"/>
            <w:hideMark/>
          </w:tcPr>
          <w:p w14:paraId="008C499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Queen Elizabeth Hospital, King's Lynn</w:t>
            </w:r>
          </w:p>
        </w:tc>
        <w:tc>
          <w:tcPr>
            <w:tcW w:w="2922" w:type="dxa"/>
            <w:tcBorders>
              <w:left w:val="single" w:sz="8" w:space="0" w:color="auto"/>
            </w:tcBorders>
            <w:shd w:val="clear" w:color="auto" w:fill="auto"/>
            <w:noWrap/>
            <w:vAlign w:val="center"/>
            <w:hideMark/>
          </w:tcPr>
          <w:p w14:paraId="20F025F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Glynis </w:t>
            </w:r>
            <w:proofErr w:type="spellStart"/>
            <w:r w:rsidRPr="003C5343">
              <w:rPr>
                <w:rFonts w:ascii="Times New Roman" w:hAnsi="Times New Roman" w:cs="Times New Roman"/>
              </w:rPr>
              <w:t>Rewitzky</w:t>
            </w:r>
            <w:proofErr w:type="spellEnd"/>
            <w:r w:rsidRPr="003C5343">
              <w:rPr>
                <w:rFonts w:ascii="Times New Roman" w:hAnsi="Times New Roman" w:cs="Times New Roman"/>
              </w:rPr>
              <w:t> </w:t>
            </w:r>
          </w:p>
        </w:tc>
      </w:tr>
      <w:tr w:rsidR="00FB71DA" w:rsidRPr="003C5343" w14:paraId="6DA9A0DB" w14:textId="77777777" w:rsidTr="001F1C8E">
        <w:trPr>
          <w:trHeight w:val="300"/>
        </w:trPr>
        <w:tc>
          <w:tcPr>
            <w:tcW w:w="6438" w:type="dxa"/>
            <w:tcBorders>
              <w:right w:val="single" w:sz="8" w:space="0" w:color="auto"/>
            </w:tcBorders>
            <w:shd w:val="clear" w:color="auto" w:fill="E7E6E6" w:themeFill="background2"/>
            <w:noWrap/>
            <w:vAlign w:val="center"/>
            <w:hideMark/>
          </w:tcPr>
          <w:p w14:paraId="4066234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Queen Elizabeth Hospital, Woolwich - see notes</w:t>
            </w:r>
          </w:p>
        </w:tc>
        <w:tc>
          <w:tcPr>
            <w:tcW w:w="2922" w:type="dxa"/>
            <w:tcBorders>
              <w:left w:val="single" w:sz="8" w:space="0" w:color="auto"/>
            </w:tcBorders>
            <w:shd w:val="clear" w:color="auto" w:fill="E7E6E6" w:themeFill="background2"/>
            <w:noWrap/>
            <w:vAlign w:val="center"/>
            <w:hideMark/>
          </w:tcPr>
          <w:p w14:paraId="29639DC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Olutoyin</w:t>
            </w:r>
            <w:proofErr w:type="spellEnd"/>
            <w:r w:rsidRPr="003C5343">
              <w:rPr>
                <w:rFonts w:ascii="Times New Roman" w:hAnsi="Times New Roman" w:cs="Times New Roman"/>
              </w:rPr>
              <w:t xml:space="preserve"> </w:t>
            </w:r>
            <w:proofErr w:type="spellStart"/>
            <w:r w:rsidRPr="003C5343">
              <w:rPr>
                <w:rFonts w:ascii="Times New Roman" w:hAnsi="Times New Roman" w:cs="Times New Roman"/>
              </w:rPr>
              <w:t>Banjoko</w:t>
            </w:r>
            <w:proofErr w:type="spellEnd"/>
          </w:p>
        </w:tc>
      </w:tr>
      <w:tr w:rsidR="00FB71DA" w:rsidRPr="003C5343" w14:paraId="32D2F32B" w14:textId="77777777" w:rsidTr="001F1C8E">
        <w:trPr>
          <w:trHeight w:val="300"/>
        </w:trPr>
        <w:tc>
          <w:tcPr>
            <w:tcW w:w="6438" w:type="dxa"/>
            <w:tcBorders>
              <w:right w:val="single" w:sz="8" w:space="0" w:color="auto"/>
            </w:tcBorders>
            <w:shd w:val="clear" w:color="auto" w:fill="auto"/>
            <w:noWrap/>
            <w:vAlign w:val="center"/>
            <w:hideMark/>
          </w:tcPr>
          <w:p w14:paraId="1F8CD42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Queen Elizabeth the Queen Mother Hospital</w:t>
            </w:r>
          </w:p>
        </w:tc>
        <w:tc>
          <w:tcPr>
            <w:tcW w:w="2922" w:type="dxa"/>
            <w:tcBorders>
              <w:left w:val="single" w:sz="8" w:space="0" w:color="auto"/>
            </w:tcBorders>
            <w:shd w:val="clear" w:color="auto" w:fill="auto"/>
            <w:noWrap/>
            <w:vAlign w:val="center"/>
            <w:hideMark/>
          </w:tcPr>
          <w:p w14:paraId="78B42A98"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Bushra Abdul-Malik</w:t>
            </w:r>
          </w:p>
        </w:tc>
      </w:tr>
      <w:tr w:rsidR="00FB71DA" w:rsidRPr="003C5343" w14:paraId="10B09246" w14:textId="77777777" w:rsidTr="001F1C8E">
        <w:trPr>
          <w:trHeight w:val="300"/>
        </w:trPr>
        <w:tc>
          <w:tcPr>
            <w:tcW w:w="6438" w:type="dxa"/>
            <w:tcBorders>
              <w:right w:val="single" w:sz="8" w:space="0" w:color="auto"/>
            </w:tcBorders>
            <w:shd w:val="clear" w:color="auto" w:fill="E7E6E6" w:themeFill="background2"/>
            <w:noWrap/>
            <w:vAlign w:val="center"/>
            <w:hideMark/>
          </w:tcPr>
          <w:p w14:paraId="61C78C7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Queen's Hospital, Burton on Trent</w:t>
            </w:r>
          </w:p>
        </w:tc>
        <w:tc>
          <w:tcPr>
            <w:tcW w:w="2922" w:type="dxa"/>
            <w:tcBorders>
              <w:left w:val="single" w:sz="8" w:space="0" w:color="auto"/>
            </w:tcBorders>
            <w:shd w:val="clear" w:color="auto" w:fill="E7E6E6" w:themeFill="background2"/>
            <w:noWrap/>
            <w:vAlign w:val="center"/>
            <w:hideMark/>
          </w:tcPr>
          <w:p w14:paraId="3F6494E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Dominic </w:t>
            </w:r>
            <w:proofErr w:type="spellStart"/>
            <w:r w:rsidRPr="003C5343">
              <w:rPr>
                <w:rFonts w:ascii="Times New Roman" w:hAnsi="Times New Roman" w:cs="Times New Roman"/>
              </w:rPr>
              <w:t>Muogbo</w:t>
            </w:r>
            <w:proofErr w:type="spellEnd"/>
            <w:r w:rsidRPr="003C5343">
              <w:rPr>
                <w:rFonts w:ascii="Times New Roman" w:hAnsi="Times New Roman" w:cs="Times New Roman"/>
              </w:rPr>
              <w:t> </w:t>
            </w:r>
          </w:p>
        </w:tc>
      </w:tr>
      <w:tr w:rsidR="00FB71DA" w:rsidRPr="003C5343" w14:paraId="54EC4BBB" w14:textId="77777777" w:rsidTr="001F1C8E">
        <w:trPr>
          <w:trHeight w:val="300"/>
        </w:trPr>
        <w:tc>
          <w:tcPr>
            <w:tcW w:w="6438" w:type="dxa"/>
            <w:tcBorders>
              <w:right w:val="single" w:sz="8" w:space="0" w:color="auto"/>
            </w:tcBorders>
            <w:shd w:val="clear" w:color="auto" w:fill="auto"/>
            <w:noWrap/>
            <w:vAlign w:val="center"/>
            <w:hideMark/>
          </w:tcPr>
          <w:p w14:paraId="60E837A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Queen's Hospital, Romford</w:t>
            </w:r>
          </w:p>
        </w:tc>
        <w:tc>
          <w:tcPr>
            <w:tcW w:w="2922" w:type="dxa"/>
            <w:tcBorders>
              <w:left w:val="single" w:sz="8" w:space="0" w:color="auto"/>
            </w:tcBorders>
            <w:shd w:val="clear" w:color="auto" w:fill="auto"/>
            <w:noWrap/>
            <w:vAlign w:val="center"/>
            <w:hideMark/>
          </w:tcPr>
          <w:p w14:paraId="47AD0D8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Khalid Mannan</w:t>
            </w:r>
          </w:p>
        </w:tc>
      </w:tr>
      <w:tr w:rsidR="00FB71DA" w:rsidRPr="003C5343" w14:paraId="681FA0CF" w14:textId="77777777" w:rsidTr="001F1C8E">
        <w:trPr>
          <w:trHeight w:val="300"/>
        </w:trPr>
        <w:tc>
          <w:tcPr>
            <w:tcW w:w="6438" w:type="dxa"/>
            <w:tcBorders>
              <w:right w:val="single" w:sz="8" w:space="0" w:color="auto"/>
            </w:tcBorders>
            <w:shd w:val="clear" w:color="auto" w:fill="E7E6E6" w:themeFill="background2"/>
            <w:noWrap/>
            <w:vAlign w:val="center"/>
            <w:hideMark/>
          </w:tcPr>
          <w:p w14:paraId="0822296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Queen's Hospital, Romford 2</w:t>
            </w:r>
          </w:p>
        </w:tc>
        <w:tc>
          <w:tcPr>
            <w:tcW w:w="2922" w:type="dxa"/>
            <w:tcBorders>
              <w:left w:val="single" w:sz="8" w:space="0" w:color="auto"/>
            </w:tcBorders>
            <w:shd w:val="clear" w:color="auto" w:fill="E7E6E6" w:themeFill="background2"/>
            <w:noWrap/>
            <w:vAlign w:val="center"/>
            <w:hideMark/>
          </w:tcPr>
          <w:p w14:paraId="219B913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Khalid Mannan</w:t>
            </w:r>
          </w:p>
        </w:tc>
      </w:tr>
      <w:tr w:rsidR="00FB71DA" w:rsidRPr="003C5343" w14:paraId="4CD8F706" w14:textId="77777777" w:rsidTr="001F1C8E">
        <w:trPr>
          <w:trHeight w:val="300"/>
        </w:trPr>
        <w:tc>
          <w:tcPr>
            <w:tcW w:w="6438" w:type="dxa"/>
            <w:tcBorders>
              <w:right w:val="single" w:sz="8" w:space="0" w:color="auto"/>
            </w:tcBorders>
            <w:shd w:val="clear" w:color="auto" w:fill="auto"/>
            <w:noWrap/>
            <w:vAlign w:val="center"/>
            <w:hideMark/>
          </w:tcPr>
          <w:p w14:paraId="2069024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Rosie Maternity Hospital, Addenbrookes</w:t>
            </w:r>
          </w:p>
        </w:tc>
        <w:tc>
          <w:tcPr>
            <w:tcW w:w="2922" w:type="dxa"/>
            <w:tcBorders>
              <w:left w:val="single" w:sz="8" w:space="0" w:color="auto"/>
            </w:tcBorders>
            <w:shd w:val="clear" w:color="auto" w:fill="auto"/>
            <w:noWrap/>
            <w:vAlign w:val="center"/>
            <w:hideMark/>
          </w:tcPr>
          <w:p w14:paraId="77888EB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Angela D'Amore</w:t>
            </w:r>
          </w:p>
        </w:tc>
      </w:tr>
      <w:tr w:rsidR="00FB71DA" w:rsidRPr="003C5343" w14:paraId="05D4A63E" w14:textId="77777777" w:rsidTr="001F1C8E">
        <w:trPr>
          <w:trHeight w:val="300"/>
        </w:trPr>
        <w:tc>
          <w:tcPr>
            <w:tcW w:w="6438" w:type="dxa"/>
            <w:tcBorders>
              <w:right w:val="single" w:sz="8" w:space="0" w:color="auto"/>
            </w:tcBorders>
            <w:shd w:val="clear" w:color="auto" w:fill="E7E6E6" w:themeFill="background2"/>
            <w:noWrap/>
            <w:vAlign w:val="center"/>
            <w:hideMark/>
          </w:tcPr>
          <w:p w14:paraId="3A897F8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Rotherham District General Hospital</w:t>
            </w:r>
          </w:p>
        </w:tc>
        <w:tc>
          <w:tcPr>
            <w:tcW w:w="2922" w:type="dxa"/>
            <w:tcBorders>
              <w:left w:val="single" w:sz="8" w:space="0" w:color="auto"/>
            </w:tcBorders>
            <w:shd w:val="clear" w:color="auto" w:fill="E7E6E6" w:themeFill="background2"/>
            <w:noWrap/>
            <w:vAlign w:val="center"/>
            <w:hideMark/>
          </w:tcPr>
          <w:p w14:paraId="47EDB8B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Soma Sengupta</w:t>
            </w:r>
          </w:p>
        </w:tc>
      </w:tr>
      <w:tr w:rsidR="00FB71DA" w:rsidRPr="003C5343" w14:paraId="5F583305" w14:textId="77777777" w:rsidTr="001F1C8E">
        <w:trPr>
          <w:trHeight w:val="300"/>
        </w:trPr>
        <w:tc>
          <w:tcPr>
            <w:tcW w:w="6438" w:type="dxa"/>
            <w:tcBorders>
              <w:right w:val="single" w:sz="8" w:space="0" w:color="auto"/>
            </w:tcBorders>
            <w:shd w:val="clear" w:color="auto" w:fill="auto"/>
            <w:noWrap/>
            <w:vAlign w:val="center"/>
            <w:hideMark/>
          </w:tcPr>
          <w:p w14:paraId="49FA56D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Albert Edward Infirmary</w:t>
            </w:r>
          </w:p>
        </w:tc>
        <w:tc>
          <w:tcPr>
            <w:tcW w:w="2922" w:type="dxa"/>
            <w:tcBorders>
              <w:left w:val="single" w:sz="8" w:space="0" w:color="auto"/>
            </w:tcBorders>
            <w:shd w:val="clear" w:color="auto" w:fill="auto"/>
            <w:noWrap/>
            <w:vAlign w:val="center"/>
            <w:hideMark/>
          </w:tcPr>
          <w:p w14:paraId="23E33AE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Christos </w:t>
            </w:r>
            <w:proofErr w:type="spellStart"/>
            <w:r w:rsidRPr="003C5343">
              <w:rPr>
                <w:rFonts w:ascii="Times New Roman" w:hAnsi="Times New Roman" w:cs="Times New Roman"/>
              </w:rPr>
              <w:t>Zipitis</w:t>
            </w:r>
            <w:proofErr w:type="spellEnd"/>
            <w:r w:rsidRPr="003C5343">
              <w:rPr>
                <w:rFonts w:ascii="Times New Roman" w:hAnsi="Times New Roman" w:cs="Times New Roman"/>
              </w:rPr>
              <w:t> </w:t>
            </w:r>
          </w:p>
        </w:tc>
      </w:tr>
      <w:tr w:rsidR="00FB71DA" w:rsidRPr="003C5343" w14:paraId="53D03670" w14:textId="77777777" w:rsidTr="001F1C8E">
        <w:trPr>
          <w:trHeight w:val="300"/>
        </w:trPr>
        <w:tc>
          <w:tcPr>
            <w:tcW w:w="6438" w:type="dxa"/>
            <w:tcBorders>
              <w:right w:val="single" w:sz="8" w:space="0" w:color="auto"/>
            </w:tcBorders>
            <w:shd w:val="clear" w:color="auto" w:fill="E7E6E6" w:themeFill="background2"/>
            <w:noWrap/>
            <w:vAlign w:val="center"/>
            <w:hideMark/>
          </w:tcPr>
          <w:p w14:paraId="55AA250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Berkshire Hospital</w:t>
            </w:r>
          </w:p>
        </w:tc>
        <w:tc>
          <w:tcPr>
            <w:tcW w:w="2922" w:type="dxa"/>
            <w:tcBorders>
              <w:left w:val="single" w:sz="8" w:space="0" w:color="auto"/>
            </w:tcBorders>
            <w:shd w:val="clear" w:color="auto" w:fill="E7E6E6" w:themeFill="background2"/>
            <w:noWrap/>
            <w:vAlign w:val="center"/>
            <w:hideMark/>
          </w:tcPr>
          <w:p w14:paraId="7B5A573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Peter De </w:t>
            </w:r>
            <w:proofErr w:type="spellStart"/>
            <w:r w:rsidRPr="003C5343">
              <w:rPr>
                <w:rFonts w:ascii="Times New Roman" w:hAnsi="Times New Roman" w:cs="Times New Roman"/>
              </w:rPr>
              <w:t>Halpert</w:t>
            </w:r>
            <w:proofErr w:type="spellEnd"/>
          </w:p>
        </w:tc>
      </w:tr>
      <w:tr w:rsidR="00FB71DA" w:rsidRPr="003C5343" w14:paraId="4B792326" w14:textId="77777777" w:rsidTr="001F1C8E">
        <w:trPr>
          <w:trHeight w:val="300"/>
        </w:trPr>
        <w:tc>
          <w:tcPr>
            <w:tcW w:w="6438" w:type="dxa"/>
            <w:tcBorders>
              <w:right w:val="single" w:sz="8" w:space="0" w:color="auto"/>
            </w:tcBorders>
            <w:shd w:val="clear" w:color="auto" w:fill="auto"/>
            <w:noWrap/>
            <w:vAlign w:val="center"/>
            <w:hideMark/>
          </w:tcPr>
          <w:p w14:paraId="75C54AB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Bolton Hospital</w:t>
            </w:r>
          </w:p>
        </w:tc>
        <w:tc>
          <w:tcPr>
            <w:tcW w:w="2922" w:type="dxa"/>
            <w:tcBorders>
              <w:left w:val="single" w:sz="8" w:space="0" w:color="auto"/>
            </w:tcBorders>
            <w:shd w:val="clear" w:color="auto" w:fill="auto"/>
            <w:noWrap/>
            <w:vAlign w:val="center"/>
            <w:hideMark/>
          </w:tcPr>
          <w:p w14:paraId="2CD03B2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Paul Settle</w:t>
            </w:r>
          </w:p>
        </w:tc>
      </w:tr>
      <w:tr w:rsidR="00FB71DA" w:rsidRPr="003C5343" w14:paraId="600A01AB" w14:textId="77777777" w:rsidTr="001F1C8E">
        <w:trPr>
          <w:trHeight w:val="300"/>
        </w:trPr>
        <w:tc>
          <w:tcPr>
            <w:tcW w:w="6438" w:type="dxa"/>
            <w:tcBorders>
              <w:right w:val="single" w:sz="8" w:space="0" w:color="auto"/>
            </w:tcBorders>
            <w:shd w:val="clear" w:color="auto" w:fill="E7E6E6" w:themeFill="background2"/>
            <w:noWrap/>
            <w:vAlign w:val="center"/>
            <w:hideMark/>
          </w:tcPr>
          <w:p w14:paraId="0146518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Cornwall Hospital</w:t>
            </w:r>
          </w:p>
        </w:tc>
        <w:tc>
          <w:tcPr>
            <w:tcW w:w="2922" w:type="dxa"/>
            <w:tcBorders>
              <w:left w:val="single" w:sz="8" w:space="0" w:color="auto"/>
            </w:tcBorders>
            <w:shd w:val="clear" w:color="auto" w:fill="E7E6E6" w:themeFill="background2"/>
            <w:noWrap/>
            <w:vAlign w:val="center"/>
            <w:hideMark/>
          </w:tcPr>
          <w:p w14:paraId="01B38BE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Paul </w:t>
            </w:r>
            <w:proofErr w:type="spellStart"/>
            <w:r w:rsidRPr="003C5343">
              <w:rPr>
                <w:rFonts w:ascii="Times New Roman" w:hAnsi="Times New Roman" w:cs="Times New Roman"/>
              </w:rPr>
              <w:t>Munyard</w:t>
            </w:r>
            <w:proofErr w:type="spellEnd"/>
          </w:p>
        </w:tc>
      </w:tr>
      <w:tr w:rsidR="00FB71DA" w:rsidRPr="003C5343" w14:paraId="38C44C12" w14:textId="77777777" w:rsidTr="001F1C8E">
        <w:trPr>
          <w:trHeight w:val="300"/>
        </w:trPr>
        <w:tc>
          <w:tcPr>
            <w:tcW w:w="6438" w:type="dxa"/>
            <w:tcBorders>
              <w:right w:val="single" w:sz="8" w:space="0" w:color="auto"/>
            </w:tcBorders>
            <w:shd w:val="clear" w:color="auto" w:fill="auto"/>
            <w:noWrap/>
            <w:vAlign w:val="center"/>
            <w:hideMark/>
          </w:tcPr>
          <w:p w14:paraId="7AEED4A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Derby Hospital</w:t>
            </w:r>
          </w:p>
        </w:tc>
        <w:tc>
          <w:tcPr>
            <w:tcW w:w="2922" w:type="dxa"/>
            <w:tcBorders>
              <w:left w:val="single" w:sz="8" w:space="0" w:color="auto"/>
            </w:tcBorders>
            <w:shd w:val="clear" w:color="auto" w:fill="auto"/>
            <w:noWrap/>
            <w:vAlign w:val="center"/>
            <w:hideMark/>
          </w:tcPr>
          <w:p w14:paraId="3761AA05"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John McIntyre</w:t>
            </w:r>
          </w:p>
        </w:tc>
      </w:tr>
      <w:tr w:rsidR="00FB71DA" w:rsidRPr="003C5343" w14:paraId="17151BB5" w14:textId="77777777" w:rsidTr="001F1C8E">
        <w:trPr>
          <w:trHeight w:val="300"/>
        </w:trPr>
        <w:tc>
          <w:tcPr>
            <w:tcW w:w="6438" w:type="dxa"/>
            <w:tcBorders>
              <w:right w:val="single" w:sz="8" w:space="0" w:color="auto"/>
            </w:tcBorders>
            <w:shd w:val="clear" w:color="auto" w:fill="E7E6E6" w:themeFill="background2"/>
            <w:noWrap/>
            <w:vAlign w:val="center"/>
            <w:hideMark/>
          </w:tcPr>
          <w:p w14:paraId="5DA7289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Devon &amp; Exeter Hospital</w:t>
            </w:r>
          </w:p>
        </w:tc>
        <w:tc>
          <w:tcPr>
            <w:tcW w:w="2922" w:type="dxa"/>
            <w:tcBorders>
              <w:left w:val="single" w:sz="8" w:space="0" w:color="auto"/>
            </w:tcBorders>
            <w:shd w:val="clear" w:color="auto" w:fill="E7E6E6" w:themeFill="background2"/>
            <w:noWrap/>
            <w:vAlign w:val="center"/>
            <w:hideMark/>
          </w:tcPr>
          <w:p w14:paraId="70CD8285"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Chrissie Oliver</w:t>
            </w:r>
          </w:p>
        </w:tc>
      </w:tr>
      <w:tr w:rsidR="00FB71DA" w:rsidRPr="003C5343" w14:paraId="3EE45B86" w14:textId="77777777" w:rsidTr="001F1C8E">
        <w:trPr>
          <w:trHeight w:val="300"/>
        </w:trPr>
        <w:tc>
          <w:tcPr>
            <w:tcW w:w="6438" w:type="dxa"/>
            <w:tcBorders>
              <w:right w:val="single" w:sz="8" w:space="0" w:color="auto"/>
            </w:tcBorders>
            <w:shd w:val="clear" w:color="auto" w:fill="auto"/>
            <w:noWrap/>
            <w:vAlign w:val="center"/>
            <w:hideMark/>
          </w:tcPr>
          <w:p w14:paraId="1FD4BE1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Gwent Hospital</w:t>
            </w:r>
          </w:p>
        </w:tc>
        <w:tc>
          <w:tcPr>
            <w:tcW w:w="2922" w:type="dxa"/>
            <w:tcBorders>
              <w:left w:val="single" w:sz="8" w:space="0" w:color="auto"/>
            </w:tcBorders>
            <w:shd w:val="clear" w:color="auto" w:fill="auto"/>
            <w:noWrap/>
            <w:vAlign w:val="center"/>
            <w:hideMark/>
          </w:tcPr>
          <w:p w14:paraId="3F8DD2F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Sunil Reddy</w:t>
            </w:r>
          </w:p>
        </w:tc>
      </w:tr>
      <w:tr w:rsidR="00FB71DA" w:rsidRPr="003C5343" w14:paraId="700CB2D2" w14:textId="77777777" w:rsidTr="001F1C8E">
        <w:trPr>
          <w:trHeight w:val="300"/>
        </w:trPr>
        <w:tc>
          <w:tcPr>
            <w:tcW w:w="6438" w:type="dxa"/>
            <w:tcBorders>
              <w:right w:val="single" w:sz="8" w:space="0" w:color="auto"/>
            </w:tcBorders>
            <w:shd w:val="clear" w:color="auto" w:fill="E7E6E6" w:themeFill="background2"/>
            <w:noWrap/>
            <w:vAlign w:val="center"/>
            <w:hideMark/>
          </w:tcPr>
          <w:p w14:paraId="59980A2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Hampshire County Hospital</w:t>
            </w:r>
          </w:p>
        </w:tc>
        <w:tc>
          <w:tcPr>
            <w:tcW w:w="2922" w:type="dxa"/>
            <w:tcBorders>
              <w:left w:val="single" w:sz="8" w:space="0" w:color="auto"/>
            </w:tcBorders>
            <w:shd w:val="clear" w:color="auto" w:fill="E7E6E6" w:themeFill="background2"/>
            <w:noWrap/>
            <w:vAlign w:val="center"/>
            <w:hideMark/>
          </w:tcPr>
          <w:p w14:paraId="38CB732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Lucinda </w:t>
            </w:r>
            <w:proofErr w:type="spellStart"/>
            <w:r w:rsidRPr="003C5343">
              <w:rPr>
                <w:rFonts w:ascii="Times New Roman" w:hAnsi="Times New Roman" w:cs="Times New Roman"/>
              </w:rPr>
              <w:t>Winckworth</w:t>
            </w:r>
            <w:proofErr w:type="spellEnd"/>
          </w:p>
        </w:tc>
      </w:tr>
      <w:tr w:rsidR="00FB71DA" w:rsidRPr="003C5343" w14:paraId="4E2A6031" w14:textId="77777777" w:rsidTr="001F1C8E">
        <w:trPr>
          <w:trHeight w:val="300"/>
        </w:trPr>
        <w:tc>
          <w:tcPr>
            <w:tcW w:w="6438" w:type="dxa"/>
            <w:tcBorders>
              <w:right w:val="single" w:sz="8" w:space="0" w:color="auto"/>
            </w:tcBorders>
            <w:shd w:val="clear" w:color="auto" w:fill="auto"/>
            <w:noWrap/>
            <w:vAlign w:val="center"/>
            <w:hideMark/>
          </w:tcPr>
          <w:p w14:paraId="3235097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Lancaster Infirmary</w:t>
            </w:r>
          </w:p>
        </w:tc>
        <w:tc>
          <w:tcPr>
            <w:tcW w:w="2922" w:type="dxa"/>
            <w:tcBorders>
              <w:left w:val="single" w:sz="8" w:space="0" w:color="auto"/>
            </w:tcBorders>
            <w:shd w:val="clear" w:color="auto" w:fill="auto"/>
            <w:noWrap/>
            <w:vAlign w:val="center"/>
            <w:hideMark/>
          </w:tcPr>
          <w:p w14:paraId="37B8F8B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Joanne </w:t>
            </w:r>
            <w:proofErr w:type="spellStart"/>
            <w:r w:rsidRPr="003C5343">
              <w:rPr>
                <w:rFonts w:ascii="Times New Roman" w:hAnsi="Times New Roman" w:cs="Times New Roman"/>
              </w:rPr>
              <w:t>Fedee</w:t>
            </w:r>
            <w:proofErr w:type="spellEnd"/>
          </w:p>
        </w:tc>
      </w:tr>
      <w:tr w:rsidR="00FB71DA" w:rsidRPr="003C5343" w14:paraId="5EBAF845" w14:textId="77777777" w:rsidTr="001F1C8E">
        <w:trPr>
          <w:trHeight w:val="300"/>
        </w:trPr>
        <w:tc>
          <w:tcPr>
            <w:tcW w:w="6438" w:type="dxa"/>
            <w:tcBorders>
              <w:right w:val="single" w:sz="8" w:space="0" w:color="auto"/>
            </w:tcBorders>
            <w:shd w:val="clear" w:color="auto" w:fill="E7E6E6" w:themeFill="background2"/>
            <w:noWrap/>
            <w:vAlign w:val="center"/>
            <w:hideMark/>
          </w:tcPr>
          <w:p w14:paraId="4AB91E3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Oldham Hospital</w:t>
            </w:r>
          </w:p>
        </w:tc>
        <w:tc>
          <w:tcPr>
            <w:tcW w:w="2922" w:type="dxa"/>
            <w:tcBorders>
              <w:left w:val="single" w:sz="8" w:space="0" w:color="auto"/>
            </w:tcBorders>
            <w:shd w:val="clear" w:color="auto" w:fill="E7E6E6" w:themeFill="background2"/>
            <w:noWrap/>
            <w:vAlign w:val="center"/>
            <w:hideMark/>
          </w:tcPr>
          <w:p w14:paraId="3AC97C8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Natasha Maddock</w:t>
            </w:r>
          </w:p>
        </w:tc>
      </w:tr>
      <w:tr w:rsidR="00FB71DA" w:rsidRPr="003C5343" w14:paraId="1839A21E" w14:textId="77777777" w:rsidTr="001F1C8E">
        <w:trPr>
          <w:trHeight w:val="300"/>
        </w:trPr>
        <w:tc>
          <w:tcPr>
            <w:tcW w:w="6438" w:type="dxa"/>
            <w:tcBorders>
              <w:right w:val="single" w:sz="8" w:space="0" w:color="auto"/>
            </w:tcBorders>
            <w:shd w:val="clear" w:color="auto" w:fill="auto"/>
            <w:noWrap/>
            <w:vAlign w:val="center"/>
            <w:hideMark/>
          </w:tcPr>
          <w:p w14:paraId="45D355D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Preston Hospital</w:t>
            </w:r>
          </w:p>
        </w:tc>
        <w:tc>
          <w:tcPr>
            <w:tcW w:w="2922" w:type="dxa"/>
            <w:tcBorders>
              <w:left w:val="single" w:sz="8" w:space="0" w:color="auto"/>
            </w:tcBorders>
            <w:shd w:val="clear" w:color="auto" w:fill="auto"/>
            <w:noWrap/>
            <w:vAlign w:val="center"/>
            <w:hideMark/>
          </w:tcPr>
          <w:p w14:paraId="5792079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Richa Gupta</w:t>
            </w:r>
          </w:p>
        </w:tc>
      </w:tr>
      <w:tr w:rsidR="00FB71DA" w:rsidRPr="003C5343" w14:paraId="0E4C0A9A" w14:textId="77777777" w:rsidTr="001F1C8E">
        <w:trPr>
          <w:trHeight w:val="300"/>
        </w:trPr>
        <w:tc>
          <w:tcPr>
            <w:tcW w:w="6438" w:type="dxa"/>
            <w:tcBorders>
              <w:right w:val="single" w:sz="8" w:space="0" w:color="auto"/>
            </w:tcBorders>
            <w:shd w:val="clear" w:color="auto" w:fill="E7E6E6" w:themeFill="background2"/>
            <w:noWrap/>
            <w:vAlign w:val="center"/>
            <w:hideMark/>
          </w:tcPr>
          <w:p w14:paraId="760D1B35"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Stoke University Hospital</w:t>
            </w:r>
          </w:p>
        </w:tc>
        <w:tc>
          <w:tcPr>
            <w:tcW w:w="2922" w:type="dxa"/>
            <w:tcBorders>
              <w:left w:val="single" w:sz="8" w:space="0" w:color="auto"/>
            </w:tcBorders>
            <w:shd w:val="clear" w:color="auto" w:fill="E7E6E6" w:themeFill="background2"/>
            <w:noWrap/>
            <w:vAlign w:val="center"/>
            <w:hideMark/>
          </w:tcPr>
          <w:p w14:paraId="6FD9B6F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Jyoti Kapur</w:t>
            </w:r>
          </w:p>
        </w:tc>
      </w:tr>
      <w:tr w:rsidR="00FB71DA" w:rsidRPr="003C5343" w14:paraId="7325133E" w14:textId="77777777" w:rsidTr="001F1C8E">
        <w:trPr>
          <w:trHeight w:val="300"/>
        </w:trPr>
        <w:tc>
          <w:tcPr>
            <w:tcW w:w="6438" w:type="dxa"/>
            <w:tcBorders>
              <w:right w:val="single" w:sz="8" w:space="0" w:color="auto"/>
            </w:tcBorders>
            <w:shd w:val="clear" w:color="auto" w:fill="auto"/>
            <w:noWrap/>
            <w:vAlign w:val="center"/>
            <w:hideMark/>
          </w:tcPr>
          <w:p w14:paraId="163F81B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Surrey County Hospital</w:t>
            </w:r>
          </w:p>
        </w:tc>
        <w:tc>
          <w:tcPr>
            <w:tcW w:w="2922" w:type="dxa"/>
            <w:tcBorders>
              <w:left w:val="single" w:sz="8" w:space="0" w:color="auto"/>
            </w:tcBorders>
            <w:shd w:val="clear" w:color="auto" w:fill="auto"/>
            <w:noWrap/>
            <w:vAlign w:val="center"/>
            <w:hideMark/>
          </w:tcPr>
          <w:p w14:paraId="1D5F7C0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Ben Obi</w:t>
            </w:r>
          </w:p>
        </w:tc>
      </w:tr>
      <w:tr w:rsidR="00FB71DA" w:rsidRPr="003C5343" w14:paraId="3C508BC0" w14:textId="77777777" w:rsidTr="001F1C8E">
        <w:trPr>
          <w:trHeight w:val="300"/>
        </w:trPr>
        <w:tc>
          <w:tcPr>
            <w:tcW w:w="6438" w:type="dxa"/>
            <w:tcBorders>
              <w:right w:val="single" w:sz="8" w:space="0" w:color="auto"/>
            </w:tcBorders>
            <w:shd w:val="clear" w:color="auto" w:fill="E7E6E6" w:themeFill="background2"/>
            <w:noWrap/>
            <w:vAlign w:val="center"/>
            <w:hideMark/>
          </w:tcPr>
          <w:p w14:paraId="70602C6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Sussex County Hospital</w:t>
            </w:r>
          </w:p>
        </w:tc>
        <w:tc>
          <w:tcPr>
            <w:tcW w:w="2922" w:type="dxa"/>
            <w:tcBorders>
              <w:left w:val="single" w:sz="8" w:space="0" w:color="auto"/>
            </w:tcBorders>
            <w:shd w:val="clear" w:color="auto" w:fill="E7E6E6" w:themeFill="background2"/>
            <w:noWrap/>
            <w:vAlign w:val="center"/>
            <w:hideMark/>
          </w:tcPr>
          <w:p w14:paraId="3494676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P Amess</w:t>
            </w:r>
          </w:p>
        </w:tc>
      </w:tr>
      <w:tr w:rsidR="00FB71DA" w:rsidRPr="003C5343" w14:paraId="004A5820" w14:textId="77777777" w:rsidTr="001F1C8E">
        <w:trPr>
          <w:trHeight w:val="300"/>
        </w:trPr>
        <w:tc>
          <w:tcPr>
            <w:tcW w:w="6438" w:type="dxa"/>
            <w:tcBorders>
              <w:right w:val="single" w:sz="8" w:space="0" w:color="auto"/>
            </w:tcBorders>
            <w:shd w:val="clear" w:color="auto" w:fill="auto"/>
            <w:noWrap/>
            <w:vAlign w:val="center"/>
            <w:hideMark/>
          </w:tcPr>
          <w:p w14:paraId="790E25B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United Hospital</w:t>
            </w:r>
          </w:p>
        </w:tc>
        <w:tc>
          <w:tcPr>
            <w:tcW w:w="2922" w:type="dxa"/>
            <w:tcBorders>
              <w:left w:val="single" w:sz="8" w:space="0" w:color="auto"/>
            </w:tcBorders>
            <w:shd w:val="clear" w:color="auto" w:fill="auto"/>
            <w:noWrap/>
            <w:vAlign w:val="center"/>
            <w:hideMark/>
          </w:tcPr>
          <w:p w14:paraId="2EC96C3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Stephen Jones</w:t>
            </w:r>
          </w:p>
        </w:tc>
      </w:tr>
      <w:tr w:rsidR="00FB71DA" w:rsidRPr="003C5343" w14:paraId="50C65D7F" w14:textId="77777777" w:rsidTr="001F1C8E">
        <w:trPr>
          <w:trHeight w:val="300"/>
        </w:trPr>
        <w:tc>
          <w:tcPr>
            <w:tcW w:w="6438" w:type="dxa"/>
            <w:tcBorders>
              <w:right w:val="single" w:sz="8" w:space="0" w:color="auto"/>
            </w:tcBorders>
            <w:shd w:val="clear" w:color="auto" w:fill="E7E6E6" w:themeFill="background2"/>
            <w:noWrap/>
            <w:vAlign w:val="center"/>
            <w:hideMark/>
          </w:tcPr>
          <w:p w14:paraId="3F236FA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Royal Victoria Infirmary</w:t>
            </w:r>
          </w:p>
        </w:tc>
        <w:tc>
          <w:tcPr>
            <w:tcW w:w="2922" w:type="dxa"/>
            <w:tcBorders>
              <w:left w:val="single" w:sz="8" w:space="0" w:color="auto"/>
            </w:tcBorders>
            <w:shd w:val="clear" w:color="auto" w:fill="E7E6E6" w:themeFill="background2"/>
            <w:noWrap/>
            <w:vAlign w:val="center"/>
            <w:hideMark/>
          </w:tcPr>
          <w:p w14:paraId="4D805EE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Naveen </w:t>
            </w:r>
            <w:proofErr w:type="spellStart"/>
            <w:r w:rsidRPr="003C5343">
              <w:rPr>
                <w:rFonts w:ascii="Times New Roman" w:hAnsi="Times New Roman" w:cs="Times New Roman"/>
              </w:rPr>
              <w:t>Athiraman</w:t>
            </w:r>
            <w:proofErr w:type="spellEnd"/>
          </w:p>
        </w:tc>
      </w:tr>
      <w:tr w:rsidR="00FB71DA" w:rsidRPr="003C5343" w14:paraId="64049744" w14:textId="77777777" w:rsidTr="001F1C8E">
        <w:trPr>
          <w:trHeight w:val="300"/>
        </w:trPr>
        <w:tc>
          <w:tcPr>
            <w:tcW w:w="6438" w:type="dxa"/>
            <w:tcBorders>
              <w:right w:val="single" w:sz="8" w:space="0" w:color="auto"/>
            </w:tcBorders>
            <w:shd w:val="clear" w:color="auto" w:fill="auto"/>
            <w:noWrap/>
            <w:vAlign w:val="center"/>
            <w:hideMark/>
          </w:tcPr>
          <w:p w14:paraId="64FDC234" w14:textId="77777777" w:rsidR="00FB71DA" w:rsidRPr="003C5343" w:rsidRDefault="00FB71DA" w:rsidP="005702CF">
            <w:pPr>
              <w:spacing w:after="0" w:line="240" w:lineRule="auto"/>
              <w:rPr>
                <w:rFonts w:ascii="Times New Roman" w:hAnsi="Times New Roman" w:cs="Times New Roman"/>
              </w:rPr>
            </w:pPr>
            <w:proofErr w:type="spellStart"/>
            <w:r w:rsidRPr="003C5343">
              <w:rPr>
                <w:rFonts w:ascii="Times New Roman" w:hAnsi="Times New Roman" w:cs="Times New Roman"/>
              </w:rPr>
              <w:t>Russells</w:t>
            </w:r>
            <w:proofErr w:type="spellEnd"/>
            <w:r w:rsidRPr="003C5343">
              <w:rPr>
                <w:rFonts w:ascii="Times New Roman" w:hAnsi="Times New Roman" w:cs="Times New Roman"/>
              </w:rPr>
              <w:t xml:space="preserve"> Hall Hospital</w:t>
            </w:r>
          </w:p>
        </w:tc>
        <w:tc>
          <w:tcPr>
            <w:tcW w:w="2922" w:type="dxa"/>
            <w:tcBorders>
              <w:left w:val="single" w:sz="8" w:space="0" w:color="auto"/>
            </w:tcBorders>
            <w:shd w:val="clear" w:color="auto" w:fill="auto"/>
            <w:noWrap/>
            <w:vAlign w:val="center"/>
            <w:hideMark/>
          </w:tcPr>
          <w:p w14:paraId="7610226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Chandan Gupta</w:t>
            </w:r>
          </w:p>
        </w:tc>
      </w:tr>
      <w:tr w:rsidR="00FB71DA" w:rsidRPr="003C5343" w14:paraId="6FCA4556" w14:textId="77777777" w:rsidTr="001F1C8E">
        <w:trPr>
          <w:trHeight w:val="300"/>
        </w:trPr>
        <w:tc>
          <w:tcPr>
            <w:tcW w:w="6438" w:type="dxa"/>
            <w:tcBorders>
              <w:right w:val="single" w:sz="8" w:space="0" w:color="auto"/>
            </w:tcBorders>
            <w:shd w:val="clear" w:color="auto" w:fill="E7E6E6" w:themeFill="background2"/>
            <w:noWrap/>
            <w:vAlign w:val="center"/>
            <w:hideMark/>
          </w:tcPr>
          <w:p w14:paraId="1F2C016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Salisbury District Hospital</w:t>
            </w:r>
          </w:p>
        </w:tc>
        <w:tc>
          <w:tcPr>
            <w:tcW w:w="2922" w:type="dxa"/>
            <w:tcBorders>
              <w:left w:val="single" w:sz="8" w:space="0" w:color="auto"/>
            </w:tcBorders>
            <w:shd w:val="clear" w:color="auto" w:fill="E7E6E6" w:themeFill="background2"/>
            <w:noWrap/>
            <w:vAlign w:val="center"/>
            <w:hideMark/>
          </w:tcPr>
          <w:p w14:paraId="763F270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Jim Baird</w:t>
            </w:r>
          </w:p>
        </w:tc>
      </w:tr>
      <w:tr w:rsidR="00FB71DA" w:rsidRPr="003C5343" w14:paraId="67EE0DA5" w14:textId="77777777" w:rsidTr="001F1C8E">
        <w:trPr>
          <w:trHeight w:val="300"/>
        </w:trPr>
        <w:tc>
          <w:tcPr>
            <w:tcW w:w="6438" w:type="dxa"/>
            <w:tcBorders>
              <w:right w:val="single" w:sz="8" w:space="0" w:color="auto"/>
            </w:tcBorders>
            <w:shd w:val="clear" w:color="auto" w:fill="auto"/>
            <w:noWrap/>
            <w:vAlign w:val="center"/>
            <w:hideMark/>
          </w:tcPr>
          <w:p w14:paraId="3DD2DAD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Scarborough General Hospital</w:t>
            </w:r>
          </w:p>
        </w:tc>
        <w:tc>
          <w:tcPr>
            <w:tcW w:w="2922" w:type="dxa"/>
            <w:tcBorders>
              <w:left w:val="single" w:sz="8" w:space="0" w:color="auto"/>
            </w:tcBorders>
            <w:shd w:val="clear" w:color="auto" w:fill="auto"/>
            <w:noWrap/>
            <w:vAlign w:val="center"/>
            <w:hideMark/>
          </w:tcPr>
          <w:p w14:paraId="5D21776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Kirsten Mack </w:t>
            </w:r>
          </w:p>
        </w:tc>
      </w:tr>
      <w:tr w:rsidR="00FB71DA" w:rsidRPr="003C5343" w14:paraId="6AAB6FE8" w14:textId="77777777" w:rsidTr="001F1C8E">
        <w:trPr>
          <w:trHeight w:val="300"/>
        </w:trPr>
        <w:tc>
          <w:tcPr>
            <w:tcW w:w="6438" w:type="dxa"/>
            <w:tcBorders>
              <w:right w:val="single" w:sz="8" w:space="0" w:color="auto"/>
            </w:tcBorders>
            <w:shd w:val="clear" w:color="auto" w:fill="E7E6E6" w:themeFill="background2"/>
            <w:noWrap/>
            <w:vAlign w:val="center"/>
            <w:hideMark/>
          </w:tcPr>
          <w:p w14:paraId="328E565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Scunthorpe General Hospital</w:t>
            </w:r>
          </w:p>
        </w:tc>
        <w:tc>
          <w:tcPr>
            <w:tcW w:w="2922" w:type="dxa"/>
            <w:tcBorders>
              <w:left w:val="single" w:sz="8" w:space="0" w:color="auto"/>
            </w:tcBorders>
            <w:shd w:val="clear" w:color="auto" w:fill="E7E6E6" w:themeFill="background2"/>
            <w:noWrap/>
            <w:vAlign w:val="center"/>
            <w:hideMark/>
          </w:tcPr>
          <w:p w14:paraId="199455C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Pauline </w:t>
            </w:r>
            <w:proofErr w:type="spellStart"/>
            <w:r w:rsidRPr="003C5343">
              <w:rPr>
                <w:rFonts w:ascii="Times New Roman" w:hAnsi="Times New Roman" w:cs="Times New Roman"/>
              </w:rPr>
              <w:t>Adiotomre</w:t>
            </w:r>
            <w:proofErr w:type="spellEnd"/>
          </w:p>
        </w:tc>
      </w:tr>
      <w:tr w:rsidR="00FB71DA" w:rsidRPr="003C5343" w14:paraId="568D5E2F" w14:textId="77777777" w:rsidTr="001F1C8E">
        <w:trPr>
          <w:trHeight w:val="300"/>
        </w:trPr>
        <w:tc>
          <w:tcPr>
            <w:tcW w:w="6438" w:type="dxa"/>
            <w:tcBorders>
              <w:right w:val="single" w:sz="8" w:space="0" w:color="auto"/>
            </w:tcBorders>
            <w:shd w:val="clear" w:color="auto" w:fill="auto"/>
            <w:noWrap/>
            <w:vAlign w:val="center"/>
            <w:hideMark/>
          </w:tcPr>
          <w:p w14:paraId="4DF1157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Singleton Hospital</w:t>
            </w:r>
          </w:p>
        </w:tc>
        <w:tc>
          <w:tcPr>
            <w:tcW w:w="2922" w:type="dxa"/>
            <w:tcBorders>
              <w:left w:val="single" w:sz="8" w:space="0" w:color="auto"/>
            </w:tcBorders>
            <w:shd w:val="clear" w:color="auto" w:fill="auto"/>
            <w:noWrap/>
            <w:vAlign w:val="center"/>
            <w:hideMark/>
          </w:tcPr>
          <w:p w14:paraId="34D1253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Arun Ramachandran</w:t>
            </w:r>
          </w:p>
        </w:tc>
      </w:tr>
      <w:tr w:rsidR="00FB71DA" w:rsidRPr="003C5343" w14:paraId="624CB453" w14:textId="77777777" w:rsidTr="001F1C8E">
        <w:trPr>
          <w:trHeight w:val="300"/>
        </w:trPr>
        <w:tc>
          <w:tcPr>
            <w:tcW w:w="6438" w:type="dxa"/>
            <w:tcBorders>
              <w:right w:val="single" w:sz="8" w:space="0" w:color="auto"/>
            </w:tcBorders>
            <w:shd w:val="clear" w:color="auto" w:fill="E7E6E6" w:themeFill="background2"/>
            <w:noWrap/>
            <w:vAlign w:val="center"/>
            <w:hideMark/>
          </w:tcPr>
          <w:p w14:paraId="08631B8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Southend Hospital</w:t>
            </w:r>
          </w:p>
        </w:tc>
        <w:tc>
          <w:tcPr>
            <w:tcW w:w="2922" w:type="dxa"/>
            <w:tcBorders>
              <w:left w:val="single" w:sz="8" w:space="0" w:color="auto"/>
            </w:tcBorders>
            <w:shd w:val="clear" w:color="auto" w:fill="E7E6E6" w:themeFill="background2"/>
            <w:noWrap/>
            <w:vAlign w:val="center"/>
            <w:hideMark/>
          </w:tcPr>
          <w:p w14:paraId="5D24A7F8"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Vineet Gupta </w:t>
            </w:r>
          </w:p>
        </w:tc>
      </w:tr>
      <w:tr w:rsidR="00FB71DA" w:rsidRPr="003C5343" w14:paraId="7ACAECDD" w14:textId="77777777" w:rsidTr="001F1C8E">
        <w:trPr>
          <w:trHeight w:val="300"/>
        </w:trPr>
        <w:tc>
          <w:tcPr>
            <w:tcW w:w="6438" w:type="dxa"/>
            <w:tcBorders>
              <w:right w:val="single" w:sz="8" w:space="0" w:color="auto"/>
            </w:tcBorders>
            <w:shd w:val="clear" w:color="auto" w:fill="auto"/>
            <w:noWrap/>
            <w:vAlign w:val="center"/>
            <w:hideMark/>
          </w:tcPr>
          <w:p w14:paraId="33AECF3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Southmead Hospital</w:t>
            </w:r>
          </w:p>
        </w:tc>
        <w:tc>
          <w:tcPr>
            <w:tcW w:w="2922" w:type="dxa"/>
            <w:tcBorders>
              <w:left w:val="single" w:sz="8" w:space="0" w:color="auto"/>
            </w:tcBorders>
            <w:shd w:val="clear" w:color="auto" w:fill="auto"/>
            <w:noWrap/>
            <w:vAlign w:val="center"/>
            <w:hideMark/>
          </w:tcPr>
          <w:p w14:paraId="544F21A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Faith Emery</w:t>
            </w:r>
          </w:p>
        </w:tc>
      </w:tr>
      <w:tr w:rsidR="00FB71DA" w:rsidRPr="003C5343" w14:paraId="07763895" w14:textId="77777777" w:rsidTr="001F1C8E">
        <w:trPr>
          <w:trHeight w:val="300"/>
        </w:trPr>
        <w:tc>
          <w:tcPr>
            <w:tcW w:w="6438" w:type="dxa"/>
            <w:tcBorders>
              <w:right w:val="single" w:sz="8" w:space="0" w:color="auto"/>
            </w:tcBorders>
            <w:shd w:val="clear" w:color="auto" w:fill="E7E6E6" w:themeFill="background2"/>
            <w:noWrap/>
            <w:vAlign w:val="center"/>
            <w:hideMark/>
          </w:tcPr>
          <w:p w14:paraId="55EDDB6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lastRenderedPageBreak/>
              <w:t>St George's Hospital</w:t>
            </w:r>
          </w:p>
        </w:tc>
        <w:tc>
          <w:tcPr>
            <w:tcW w:w="2922" w:type="dxa"/>
            <w:tcBorders>
              <w:left w:val="single" w:sz="8" w:space="0" w:color="auto"/>
            </w:tcBorders>
            <w:shd w:val="clear" w:color="auto" w:fill="E7E6E6" w:themeFill="background2"/>
            <w:noWrap/>
            <w:vAlign w:val="center"/>
            <w:hideMark/>
          </w:tcPr>
          <w:p w14:paraId="21063D9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Charlotte Huddy</w:t>
            </w:r>
          </w:p>
        </w:tc>
      </w:tr>
      <w:tr w:rsidR="00FB71DA" w:rsidRPr="003C5343" w14:paraId="406500F9" w14:textId="77777777" w:rsidTr="001F1C8E">
        <w:trPr>
          <w:trHeight w:val="300"/>
        </w:trPr>
        <w:tc>
          <w:tcPr>
            <w:tcW w:w="6438" w:type="dxa"/>
            <w:tcBorders>
              <w:right w:val="single" w:sz="8" w:space="0" w:color="auto"/>
            </w:tcBorders>
            <w:shd w:val="clear" w:color="auto" w:fill="auto"/>
            <w:noWrap/>
            <w:vAlign w:val="center"/>
            <w:hideMark/>
          </w:tcPr>
          <w:p w14:paraId="5D65545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St Helier Hospital</w:t>
            </w:r>
          </w:p>
        </w:tc>
        <w:tc>
          <w:tcPr>
            <w:tcW w:w="2922" w:type="dxa"/>
            <w:tcBorders>
              <w:left w:val="single" w:sz="8" w:space="0" w:color="auto"/>
            </w:tcBorders>
            <w:shd w:val="clear" w:color="auto" w:fill="auto"/>
            <w:noWrap/>
            <w:vAlign w:val="center"/>
            <w:hideMark/>
          </w:tcPr>
          <w:p w14:paraId="1362626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Ralf Hartung</w:t>
            </w:r>
          </w:p>
        </w:tc>
      </w:tr>
      <w:tr w:rsidR="00FB71DA" w:rsidRPr="003C5343" w14:paraId="30DA179C" w14:textId="77777777" w:rsidTr="001F1C8E">
        <w:trPr>
          <w:trHeight w:val="300"/>
        </w:trPr>
        <w:tc>
          <w:tcPr>
            <w:tcW w:w="6438" w:type="dxa"/>
            <w:tcBorders>
              <w:right w:val="single" w:sz="8" w:space="0" w:color="auto"/>
            </w:tcBorders>
            <w:shd w:val="clear" w:color="auto" w:fill="E7E6E6" w:themeFill="background2"/>
            <w:noWrap/>
            <w:vAlign w:val="center"/>
            <w:hideMark/>
          </w:tcPr>
          <w:p w14:paraId="7DE3333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St Mary's Hospital, IOW</w:t>
            </w:r>
          </w:p>
        </w:tc>
        <w:tc>
          <w:tcPr>
            <w:tcW w:w="2922" w:type="dxa"/>
            <w:tcBorders>
              <w:left w:val="single" w:sz="8" w:space="0" w:color="auto"/>
            </w:tcBorders>
            <w:shd w:val="clear" w:color="auto" w:fill="E7E6E6" w:themeFill="background2"/>
            <w:noWrap/>
            <w:vAlign w:val="center"/>
            <w:hideMark/>
          </w:tcPr>
          <w:p w14:paraId="103087E5"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Akinsola</w:t>
            </w:r>
            <w:proofErr w:type="spellEnd"/>
            <w:r w:rsidRPr="003C5343">
              <w:rPr>
                <w:rFonts w:ascii="Times New Roman" w:hAnsi="Times New Roman" w:cs="Times New Roman"/>
              </w:rPr>
              <w:t xml:space="preserve"> </w:t>
            </w:r>
            <w:proofErr w:type="spellStart"/>
            <w:r w:rsidRPr="003C5343">
              <w:rPr>
                <w:rFonts w:ascii="Times New Roman" w:hAnsi="Times New Roman" w:cs="Times New Roman"/>
              </w:rPr>
              <w:t>Ogundiya</w:t>
            </w:r>
            <w:proofErr w:type="spellEnd"/>
          </w:p>
        </w:tc>
      </w:tr>
      <w:tr w:rsidR="00FB71DA" w:rsidRPr="003C5343" w14:paraId="7237576E" w14:textId="77777777" w:rsidTr="001F1C8E">
        <w:trPr>
          <w:trHeight w:val="300"/>
        </w:trPr>
        <w:tc>
          <w:tcPr>
            <w:tcW w:w="6438" w:type="dxa"/>
            <w:tcBorders>
              <w:right w:val="single" w:sz="8" w:space="0" w:color="auto"/>
            </w:tcBorders>
            <w:shd w:val="clear" w:color="auto" w:fill="auto"/>
            <w:noWrap/>
            <w:vAlign w:val="center"/>
            <w:hideMark/>
          </w:tcPr>
          <w:p w14:paraId="39C8971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St Mary's Hospital, London</w:t>
            </w:r>
          </w:p>
        </w:tc>
        <w:tc>
          <w:tcPr>
            <w:tcW w:w="2922" w:type="dxa"/>
            <w:tcBorders>
              <w:left w:val="single" w:sz="8" w:space="0" w:color="auto"/>
            </w:tcBorders>
            <w:shd w:val="clear" w:color="auto" w:fill="auto"/>
            <w:noWrap/>
            <w:vAlign w:val="center"/>
            <w:hideMark/>
          </w:tcPr>
          <w:p w14:paraId="5F58F18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Lidia </w:t>
            </w:r>
            <w:proofErr w:type="spellStart"/>
            <w:r w:rsidRPr="003C5343">
              <w:rPr>
                <w:rFonts w:ascii="Times New Roman" w:hAnsi="Times New Roman" w:cs="Times New Roman"/>
              </w:rPr>
              <w:t>Tyszcuzk</w:t>
            </w:r>
            <w:proofErr w:type="spellEnd"/>
          </w:p>
        </w:tc>
      </w:tr>
      <w:tr w:rsidR="00FB71DA" w:rsidRPr="003C5343" w14:paraId="7C4AF02F" w14:textId="77777777" w:rsidTr="001F1C8E">
        <w:trPr>
          <w:trHeight w:val="300"/>
        </w:trPr>
        <w:tc>
          <w:tcPr>
            <w:tcW w:w="6438" w:type="dxa"/>
            <w:tcBorders>
              <w:right w:val="single" w:sz="8" w:space="0" w:color="auto"/>
            </w:tcBorders>
            <w:shd w:val="clear" w:color="auto" w:fill="E7E6E6" w:themeFill="background2"/>
            <w:noWrap/>
            <w:vAlign w:val="center"/>
            <w:hideMark/>
          </w:tcPr>
          <w:p w14:paraId="5022136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St Mary's Hospital, Manchester</w:t>
            </w:r>
          </w:p>
        </w:tc>
        <w:tc>
          <w:tcPr>
            <w:tcW w:w="2922" w:type="dxa"/>
            <w:tcBorders>
              <w:left w:val="single" w:sz="8" w:space="0" w:color="auto"/>
            </w:tcBorders>
            <w:shd w:val="clear" w:color="auto" w:fill="E7E6E6" w:themeFill="background2"/>
            <w:noWrap/>
            <w:vAlign w:val="center"/>
            <w:hideMark/>
          </w:tcPr>
          <w:p w14:paraId="464FBE7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Ngozi Edi-Osagie</w:t>
            </w:r>
          </w:p>
        </w:tc>
      </w:tr>
      <w:tr w:rsidR="00FB71DA" w:rsidRPr="003C5343" w14:paraId="6124E4CE" w14:textId="77777777" w:rsidTr="001F1C8E">
        <w:trPr>
          <w:trHeight w:val="300"/>
        </w:trPr>
        <w:tc>
          <w:tcPr>
            <w:tcW w:w="6438" w:type="dxa"/>
            <w:tcBorders>
              <w:right w:val="single" w:sz="8" w:space="0" w:color="auto"/>
            </w:tcBorders>
            <w:shd w:val="clear" w:color="auto" w:fill="auto"/>
            <w:noWrap/>
            <w:vAlign w:val="center"/>
            <w:hideMark/>
          </w:tcPr>
          <w:p w14:paraId="61ED3F2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St Michael's Hospital</w:t>
            </w:r>
          </w:p>
        </w:tc>
        <w:tc>
          <w:tcPr>
            <w:tcW w:w="2922" w:type="dxa"/>
            <w:tcBorders>
              <w:left w:val="single" w:sz="8" w:space="0" w:color="auto"/>
            </w:tcBorders>
            <w:shd w:val="clear" w:color="auto" w:fill="auto"/>
            <w:noWrap/>
            <w:vAlign w:val="center"/>
            <w:hideMark/>
          </w:tcPr>
          <w:p w14:paraId="659D5DD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Pamela Cairns</w:t>
            </w:r>
          </w:p>
        </w:tc>
      </w:tr>
      <w:tr w:rsidR="00FB71DA" w:rsidRPr="003C5343" w14:paraId="4A2C683D" w14:textId="77777777" w:rsidTr="001F1C8E">
        <w:trPr>
          <w:trHeight w:val="300"/>
        </w:trPr>
        <w:tc>
          <w:tcPr>
            <w:tcW w:w="6438" w:type="dxa"/>
            <w:tcBorders>
              <w:right w:val="single" w:sz="8" w:space="0" w:color="auto"/>
            </w:tcBorders>
            <w:shd w:val="clear" w:color="auto" w:fill="E7E6E6" w:themeFill="background2"/>
            <w:noWrap/>
            <w:vAlign w:val="center"/>
            <w:hideMark/>
          </w:tcPr>
          <w:p w14:paraId="5F6A906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St Peter's Hospital</w:t>
            </w:r>
          </w:p>
        </w:tc>
        <w:tc>
          <w:tcPr>
            <w:tcW w:w="2922" w:type="dxa"/>
            <w:tcBorders>
              <w:left w:val="single" w:sz="8" w:space="0" w:color="auto"/>
            </w:tcBorders>
            <w:shd w:val="clear" w:color="auto" w:fill="E7E6E6" w:themeFill="background2"/>
            <w:noWrap/>
            <w:vAlign w:val="center"/>
            <w:hideMark/>
          </w:tcPr>
          <w:p w14:paraId="1633540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Peter Martin</w:t>
            </w:r>
          </w:p>
        </w:tc>
      </w:tr>
      <w:tr w:rsidR="00FB71DA" w:rsidRPr="003C5343" w14:paraId="20DE4E7D" w14:textId="77777777" w:rsidTr="001F1C8E">
        <w:trPr>
          <w:trHeight w:val="300"/>
        </w:trPr>
        <w:tc>
          <w:tcPr>
            <w:tcW w:w="6438" w:type="dxa"/>
            <w:tcBorders>
              <w:right w:val="single" w:sz="8" w:space="0" w:color="auto"/>
            </w:tcBorders>
            <w:shd w:val="clear" w:color="auto" w:fill="auto"/>
            <w:noWrap/>
            <w:vAlign w:val="center"/>
            <w:hideMark/>
          </w:tcPr>
          <w:p w14:paraId="24A7CD1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St Richard's Hospital</w:t>
            </w:r>
          </w:p>
        </w:tc>
        <w:tc>
          <w:tcPr>
            <w:tcW w:w="2922" w:type="dxa"/>
            <w:tcBorders>
              <w:left w:val="single" w:sz="8" w:space="0" w:color="auto"/>
            </w:tcBorders>
            <w:shd w:val="clear" w:color="auto" w:fill="auto"/>
            <w:noWrap/>
            <w:vAlign w:val="center"/>
            <w:hideMark/>
          </w:tcPr>
          <w:p w14:paraId="5474D36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Victoria Sharp</w:t>
            </w:r>
          </w:p>
        </w:tc>
      </w:tr>
      <w:tr w:rsidR="00FB71DA" w:rsidRPr="003C5343" w14:paraId="7409171D" w14:textId="77777777" w:rsidTr="001F1C8E">
        <w:trPr>
          <w:trHeight w:val="300"/>
        </w:trPr>
        <w:tc>
          <w:tcPr>
            <w:tcW w:w="6438" w:type="dxa"/>
            <w:tcBorders>
              <w:right w:val="single" w:sz="8" w:space="0" w:color="auto"/>
            </w:tcBorders>
            <w:shd w:val="clear" w:color="auto" w:fill="E7E6E6" w:themeFill="background2"/>
            <w:noWrap/>
            <w:vAlign w:val="center"/>
            <w:hideMark/>
          </w:tcPr>
          <w:p w14:paraId="0B75DCD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Stepping Hill Hospital</w:t>
            </w:r>
          </w:p>
        </w:tc>
        <w:tc>
          <w:tcPr>
            <w:tcW w:w="2922" w:type="dxa"/>
            <w:tcBorders>
              <w:left w:val="single" w:sz="8" w:space="0" w:color="auto"/>
            </w:tcBorders>
            <w:shd w:val="clear" w:color="auto" w:fill="E7E6E6" w:themeFill="background2"/>
            <w:noWrap/>
            <w:vAlign w:val="center"/>
            <w:hideMark/>
          </w:tcPr>
          <w:p w14:paraId="43A6E0C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Carrie Heal</w:t>
            </w:r>
          </w:p>
        </w:tc>
      </w:tr>
      <w:tr w:rsidR="00FB71DA" w:rsidRPr="003C5343" w14:paraId="6B179137" w14:textId="77777777" w:rsidTr="001F1C8E">
        <w:trPr>
          <w:trHeight w:val="300"/>
        </w:trPr>
        <w:tc>
          <w:tcPr>
            <w:tcW w:w="6438" w:type="dxa"/>
            <w:tcBorders>
              <w:right w:val="single" w:sz="8" w:space="0" w:color="auto"/>
            </w:tcBorders>
            <w:shd w:val="clear" w:color="auto" w:fill="auto"/>
            <w:noWrap/>
            <w:vAlign w:val="center"/>
            <w:hideMark/>
          </w:tcPr>
          <w:p w14:paraId="1BC8ACE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Stoke Mandeville Hospital</w:t>
            </w:r>
          </w:p>
        </w:tc>
        <w:tc>
          <w:tcPr>
            <w:tcW w:w="2922" w:type="dxa"/>
            <w:tcBorders>
              <w:left w:val="single" w:sz="8" w:space="0" w:color="auto"/>
            </w:tcBorders>
            <w:shd w:val="clear" w:color="auto" w:fill="auto"/>
            <w:noWrap/>
            <w:vAlign w:val="center"/>
            <w:hideMark/>
          </w:tcPr>
          <w:p w14:paraId="7C9E971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Sanjay </w:t>
            </w:r>
            <w:proofErr w:type="spellStart"/>
            <w:r w:rsidRPr="003C5343">
              <w:rPr>
                <w:rFonts w:ascii="Times New Roman" w:hAnsi="Times New Roman" w:cs="Times New Roman"/>
              </w:rPr>
              <w:t>Salgia</w:t>
            </w:r>
            <w:proofErr w:type="spellEnd"/>
          </w:p>
        </w:tc>
      </w:tr>
      <w:tr w:rsidR="00FB71DA" w:rsidRPr="003C5343" w14:paraId="41D51225" w14:textId="77777777" w:rsidTr="001F1C8E">
        <w:trPr>
          <w:trHeight w:val="300"/>
        </w:trPr>
        <w:tc>
          <w:tcPr>
            <w:tcW w:w="6438" w:type="dxa"/>
            <w:tcBorders>
              <w:right w:val="single" w:sz="8" w:space="0" w:color="auto"/>
            </w:tcBorders>
            <w:shd w:val="clear" w:color="auto" w:fill="E7E6E6" w:themeFill="background2"/>
            <w:noWrap/>
            <w:vAlign w:val="center"/>
            <w:hideMark/>
          </w:tcPr>
          <w:p w14:paraId="022AE3F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Sunderland Royal Hospital</w:t>
            </w:r>
          </w:p>
        </w:tc>
        <w:tc>
          <w:tcPr>
            <w:tcW w:w="2922" w:type="dxa"/>
            <w:tcBorders>
              <w:left w:val="single" w:sz="8" w:space="0" w:color="auto"/>
            </w:tcBorders>
            <w:shd w:val="clear" w:color="auto" w:fill="E7E6E6" w:themeFill="background2"/>
            <w:noWrap/>
            <w:vAlign w:val="center"/>
            <w:hideMark/>
          </w:tcPr>
          <w:p w14:paraId="4279483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Majd</w:t>
            </w:r>
            <w:proofErr w:type="spellEnd"/>
            <w:r w:rsidRPr="003C5343">
              <w:rPr>
                <w:rFonts w:ascii="Times New Roman" w:hAnsi="Times New Roman" w:cs="Times New Roman"/>
              </w:rPr>
              <w:t xml:space="preserve"> Abu-</w:t>
            </w:r>
            <w:proofErr w:type="spellStart"/>
            <w:r w:rsidRPr="003C5343">
              <w:rPr>
                <w:rFonts w:ascii="Times New Roman" w:hAnsi="Times New Roman" w:cs="Times New Roman"/>
              </w:rPr>
              <w:t>Harb</w:t>
            </w:r>
            <w:proofErr w:type="spellEnd"/>
          </w:p>
        </w:tc>
      </w:tr>
      <w:tr w:rsidR="00FB71DA" w:rsidRPr="003C5343" w14:paraId="4B78F04D" w14:textId="77777777" w:rsidTr="001F1C8E">
        <w:trPr>
          <w:trHeight w:val="300"/>
        </w:trPr>
        <w:tc>
          <w:tcPr>
            <w:tcW w:w="6438" w:type="dxa"/>
            <w:tcBorders>
              <w:right w:val="single" w:sz="8" w:space="0" w:color="auto"/>
            </w:tcBorders>
            <w:shd w:val="clear" w:color="auto" w:fill="auto"/>
            <w:noWrap/>
            <w:vAlign w:val="center"/>
            <w:hideMark/>
          </w:tcPr>
          <w:p w14:paraId="2625F8F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Tameside General Hospital</w:t>
            </w:r>
          </w:p>
        </w:tc>
        <w:tc>
          <w:tcPr>
            <w:tcW w:w="2922" w:type="dxa"/>
            <w:tcBorders>
              <w:left w:val="single" w:sz="8" w:space="0" w:color="auto"/>
            </w:tcBorders>
            <w:shd w:val="clear" w:color="auto" w:fill="auto"/>
            <w:noWrap/>
            <w:vAlign w:val="center"/>
            <w:hideMark/>
          </w:tcPr>
          <w:p w14:paraId="19CC3E2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Jacqeline</w:t>
            </w:r>
            <w:proofErr w:type="spellEnd"/>
            <w:r w:rsidRPr="003C5343">
              <w:rPr>
                <w:rFonts w:ascii="Times New Roman" w:hAnsi="Times New Roman" w:cs="Times New Roman"/>
              </w:rPr>
              <w:t xml:space="preserve"> Birch</w:t>
            </w:r>
          </w:p>
        </w:tc>
      </w:tr>
      <w:tr w:rsidR="00FB71DA" w:rsidRPr="003C5343" w14:paraId="70AB1197" w14:textId="77777777" w:rsidTr="001F1C8E">
        <w:trPr>
          <w:trHeight w:val="300"/>
        </w:trPr>
        <w:tc>
          <w:tcPr>
            <w:tcW w:w="6438" w:type="dxa"/>
            <w:tcBorders>
              <w:right w:val="single" w:sz="8" w:space="0" w:color="auto"/>
            </w:tcBorders>
            <w:shd w:val="clear" w:color="auto" w:fill="E7E6E6" w:themeFill="background2"/>
            <w:noWrap/>
            <w:vAlign w:val="center"/>
            <w:hideMark/>
          </w:tcPr>
          <w:p w14:paraId="79A7922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The Grange University Hospital</w:t>
            </w:r>
          </w:p>
        </w:tc>
        <w:tc>
          <w:tcPr>
            <w:tcW w:w="2922" w:type="dxa"/>
            <w:tcBorders>
              <w:left w:val="single" w:sz="8" w:space="0" w:color="auto"/>
            </w:tcBorders>
            <w:shd w:val="clear" w:color="auto" w:fill="E7E6E6" w:themeFill="background2"/>
            <w:noWrap/>
            <w:vAlign w:val="center"/>
            <w:hideMark/>
          </w:tcPr>
          <w:p w14:paraId="2C9F2715"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Sunil Reddy</w:t>
            </w:r>
          </w:p>
        </w:tc>
      </w:tr>
      <w:tr w:rsidR="00FB71DA" w:rsidRPr="003C5343" w14:paraId="1CA88C72" w14:textId="77777777" w:rsidTr="001F1C8E">
        <w:trPr>
          <w:trHeight w:val="300"/>
        </w:trPr>
        <w:tc>
          <w:tcPr>
            <w:tcW w:w="6438" w:type="dxa"/>
            <w:tcBorders>
              <w:right w:val="single" w:sz="8" w:space="0" w:color="auto"/>
            </w:tcBorders>
            <w:shd w:val="clear" w:color="auto" w:fill="auto"/>
            <w:noWrap/>
            <w:vAlign w:val="center"/>
            <w:hideMark/>
          </w:tcPr>
          <w:p w14:paraId="6DCEBA3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The Jessop Wing, Sheffield</w:t>
            </w:r>
          </w:p>
        </w:tc>
        <w:tc>
          <w:tcPr>
            <w:tcW w:w="2922" w:type="dxa"/>
            <w:tcBorders>
              <w:left w:val="single" w:sz="8" w:space="0" w:color="auto"/>
            </w:tcBorders>
            <w:shd w:val="clear" w:color="auto" w:fill="auto"/>
            <w:noWrap/>
            <w:vAlign w:val="center"/>
            <w:hideMark/>
          </w:tcPr>
          <w:p w14:paraId="2ECA298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Porus</w:t>
            </w:r>
            <w:proofErr w:type="spellEnd"/>
            <w:r w:rsidRPr="003C5343">
              <w:rPr>
                <w:rFonts w:ascii="Times New Roman" w:hAnsi="Times New Roman" w:cs="Times New Roman"/>
              </w:rPr>
              <w:t xml:space="preserve"> </w:t>
            </w:r>
            <w:proofErr w:type="spellStart"/>
            <w:r w:rsidRPr="003C5343">
              <w:rPr>
                <w:rFonts w:ascii="Times New Roman" w:hAnsi="Times New Roman" w:cs="Times New Roman"/>
              </w:rPr>
              <w:t>Bastani</w:t>
            </w:r>
            <w:proofErr w:type="spellEnd"/>
          </w:p>
        </w:tc>
      </w:tr>
      <w:tr w:rsidR="00FB71DA" w:rsidRPr="003C5343" w14:paraId="610879A0" w14:textId="77777777" w:rsidTr="001F1C8E">
        <w:trPr>
          <w:trHeight w:val="300"/>
        </w:trPr>
        <w:tc>
          <w:tcPr>
            <w:tcW w:w="6438" w:type="dxa"/>
            <w:tcBorders>
              <w:right w:val="single" w:sz="8" w:space="0" w:color="auto"/>
            </w:tcBorders>
            <w:shd w:val="clear" w:color="auto" w:fill="E7E6E6" w:themeFill="background2"/>
            <w:noWrap/>
            <w:vAlign w:val="center"/>
            <w:hideMark/>
          </w:tcPr>
          <w:p w14:paraId="0920A7D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The Royal Free Hospital</w:t>
            </w:r>
          </w:p>
        </w:tc>
        <w:tc>
          <w:tcPr>
            <w:tcW w:w="2922" w:type="dxa"/>
            <w:tcBorders>
              <w:left w:val="single" w:sz="8" w:space="0" w:color="auto"/>
            </w:tcBorders>
            <w:shd w:val="clear" w:color="auto" w:fill="E7E6E6" w:themeFill="background2"/>
            <w:noWrap/>
            <w:vAlign w:val="center"/>
            <w:hideMark/>
          </w:tcPr>
          <w:p w14:paraId="44D2AB75"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Marice</w:t>
            </w:r>
            <w:proofErr w:type="spellEnd"/>
            <w:r w:rsidRPr="003C5343">
              <w:rPr>
                <w:rFonts w:ascii="Times New Roman" w:hAnsi="Times New Roman" w:cs="Times New Roman"/>
              </w:rPr>
              <w:t xml:space="preserve"> Theron </w:t>
            </w:r>
          </w:p>
        </w:tc>
      </w:tr>
      <w:tr w:rsidR="00FB71DA" w:rsidRPr="003C5343" w14:paraId="48383D6F" w14:textId="77777777" w:rsidTr="001F1C8E">
        <w:trPr>
          <w:trHeight w:val="300"/>
        </w:trPr>
        <w:tc>
          <w:tcPr>
            <w:tcW w:w="6438" w:type="dxa"/>
            <w:tcBorders>
              <w:right w:val="single" w:sz="8" w:space="0" w:color="auto"/>
            </w:tcBorders>
            <w:shd w:val="clear" w:color="auto" w:fill="auto"/>
            <w:noWrap/>
            <w:vAlign w:val="center"/>
            <w:hideMark/>
          </w:tcPr>
          <w:p w14:paraId="1D2ECBF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The Royal London Hospital - Constance Green</w:t>
            </w:r>
          </w:p>
        </w:tc>
        <w:tc>
          <w:tcPr>
            <w:tcW w:w="2922" w:type="dxa"/>
            <w:tcBorders>
              <w:left w:val="single" w:sz="8" w:space="0" w:color="auto"/>
            </w:tcBorders>
            <w:shd w:val="clear" w:color="auto" w:fill="auto"/>
            <w:noWrap/>
            <w:vAlign w:val="center"/>
            <w:hideMark/>
          </w:tcPr>
          <w:p w14:paraId="2753783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Vadivelam</w:t>
            </w:r>
            <w:proofErr w:type="spellEnd"/>
            <w:r w:rsidRPr="003C5343">
              <w:rPr>
                <w:rFonts w:ascii="Times New Roman" w:hAnsi="Times New Roman" w:cs="Times New Roman"/>
              </w:rPr>
              <w:t xml:space="preserve"> Murthy </w:t>
            </w:r>
          </w:p>
        </w:tc>
      </w:tr>
      <w:tr w:rsidR="00FB71DA" w:rsidRPr="003C5343" w14:paraId="5C1DD9EE" w14:textId="77777777" w:rsidTr="001F1C8E">
        <w:trPr>
          <w:trHeight w:val="300"/>
        </w:trPr>
        <w:tc>
          <w:tcPr>
            <w:tcW w:w="6438" w:type="dxa"/>
            <w:tcBorders>
              <w:right w:val="single" w:sz="8" w:space="0" w:color="auto"/>
            </w:tcBorders>
            <w:shd w:val="clear" w:color="auto" w:fill="E7E6E6" w:themeFill="background2"/>
            <w:noWrap/>
            <w:vAlign w:val="center"/>
            <w:hideMark/>
          </w:tcPr>
          <w:p w14:paraId="3099A88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Torbay Hospital</w:t>
            </w:r>
          </w:p>
        </w:tc>
        <w:tc>
          <w:tcPr>
            <w:tcW w:w="2922" w:type="dxa"/>
            <w:tcBorders>
              <w:left w:val="single" w:sz="8" w:space="0" w:color="auto"/>
            </w:tcBorders>
            <w:shd w:val="clear" w:color="auto" w:fill="E7E6E6" w:themeFill="background2"/>
            <w:noWrap/>
            <w:vAlign w:val="center"/>
            <w:hideMark/>
          </w:tcPr>
          <w:p w14:paraId="11E3681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Siba</w:t>
            </w:r>
            <w:proofErr w:type="spellEnd"/>
            <w:r w:rsidRPr="003C5343">
              <w:rPr>
                <w:rFonts w:ascii="Times New Roman" w:hAnsi="Times New Roman" w:cs="Times New Roman"/>
              </w:rPr>
              <w:t xml:space="preserve"> Paul </w:t>
            </w:r>
          </w:p>
        </w:tc>
      </w:tr>
      <w:tr w:rsidR="00FB71DA" w:rsidRPr="003C5343" w14:paraId="576A77AD" w14:textId="77777777" w:rsidTr="001F1C8E">
        <w:trPr>
          <w:trHeight w:val="300"/>
        </w:trPr>
        <w:tc>
          <w:tcPr>
            <w:tcW w:w="6438" w:type="dxa"/>
            <w:tcBorders>
              <w:right w:val="single" w:sz="8" w:space="0" w:color="auto"/>
            </w:tcBorders>
            <w:shd w:val="clear" w:color="auto" w:fill="auto"/>
            <w:noWrap/>
            <w:vAlign w:val="center"/>
            <w:hideMark/>
          </w:tcPr>
          <w:p w14:paraId="003E5E8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Tunbridge Wells Hospital </w:t>
            </w:r>
          </w:p>
        </w:tc>
        <w:tc>
          <w:tcPr>
            <w:tcW w:w="2922" w:type="dxa"/>
            <w:tcBorders>
              <w:left w:val="single" w:sz="8" w:space="0" w:color="auto"/>
            </w:tcBorders>
            <w:shd w:val="clear" w:color="auto" w:fill="auto"/>
            <w:noWrap/>
            <w:vAlign w:val="center"/>
            <w:hideMark/>
          </w:tcPr>
          <w:p w14:paraId="73BDE79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Hamudi</w:t>
            </w:r>
            <w:proofErr w:type="spellEnd"/>
            <w:r w:rsidRPr="003C5343">
              <w:rPr>
                <w:rFonts w:ascii="Times New Roman" w:hAnsi="Times New Roman" w:cs="Times New Roman"/>
              </w:rPr>
              <w:t xml:space="preserve"> </w:t>
            </w:r>
            <w:proofErr w:type="spellStart"/>
            <w:r w:rsidRPr="003C5343">
              <w:rPr>
                <w:rFonts w:ascii="Times New Roman" w:hAnsi="Times New Roman" w:cs="Times New Roman"/>
              </w:rPr>
              <w:t>Kisat</w:t>
            </w:r>
            <w:proofErr w:type="spellEnd"/>
          </w:p>
        </w:tc>
      </w:tr>
      <w:tr w:rsidR="00FB71DA" w:rsidRPr="003C5343" w14:paraId="0F0B4DA4" w14:textId="77777777" w:rsidTr="001F1C8E">
        <w:trPr>
          <w:trHeight w:val="300"/>
        </w:trPr>
        <w:tc>
          <w:tcPr>
            <w:tcW w:w="6438" w:type="dxa"/>
            <w:tcBorders>
              <w:right w:val="single" w:sz="8" w:space="0" w:color="auto"/>
            </w:tcBorders>
            <w:shd w:val="clear" w:color="auto" w:fill="E7E6E6" w:themeFill="background2"/>
            <w:noWrap/>
            <w:vAlign w:val="center"/>
            <w:hideMark/>
          </w:tcPr>
          <w:p w14:paraId="2A7E1EC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University College Hospital</w:t>
            </w:r>
          </w:p>
        </w:tc>
        <w:tc>
          <w:tcPr>
            <w:tcW w:w="2922" w:type="dxa"/>
            <w:tcBorders>
              <w:left w:val="single" w:sz="8" w:space="0" w:color="auto"/>
            </w:tcBorders>
            <w:shd w:val="clear" w:color="auto" w:fill="E7E6E6" w:themeFill="background2"/>
            <w:noWrap/>
            <w:vAlign w:val="center"/>
            <w:hideMark/>
          </w:tcPr>
          <w:p w14:paraId="436EDC6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Giles Kendall</w:t>
            </w:r>
          </w:p>
        </w:tc>
      </w:tr>
      <w:tr w:rsidR="00FB71DA" w:rsidRPr="003C5343" w14:paraId="4DDE2CA4" w14:textId="77777777" w:rsidTr="001F1C8E">
        <w:trPr>
          <w:trHeight w:val="300"/>
        </w:trPr>
        <w:tc>
          <w:tcPr>
            <w:tcW w:w="6438" w:type="dxa"/>
            <w:tcBorders>
              <w:right w:val="single" w:sz="8" w:space="0" w:color="auto"/>
            </w:tcBorders>
            <w:shd w:val="clear" w:color="auto" w:fill="auto"/>
            <w:noWrap/>
            <w:vAlign w:val="center"/>
            <w:hideMark/>
          </w:tcPr>
          <w:p w14:paraId="3FAE52B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University Hospital Coventry</w:t>
            </w:r>
          </w:p>
        </w:tc>
        <w:tc>
          <w:tcPr>
            <w:tcW w:w="2922" w:type="dxa"/>
            <w:tcBorders>
              <w:left w:val="single" w:sz="8" w:space="0" w:color="auto"/>
            </w:tcBorders>
            <w:shd w:val="clear" w:color="auto" w:fill="auto"/>
            <w:noWrap/>
            <w:vAlign w:val="center"/>
            <w:hideMark/>
          </w:tcPr>
          <w:p w14:paraId="1DA7EA8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Puneet Nath</w:t>
            </w:r>
          </w:p>
        </w:tc>
      </w:tr>
      <w:tr w:rsidR="00FB71DA" w:rsidRPr="003C5343" w14:paraId="4BB29DAB" w14:textId="77777777" w:rsidTr="001F1C8E">
        <w:trPr>
          <w:trHeight w:val="300"/>
        </w:trPr>
        <w:tc>
          <w:tcPr>
            <w:tcW w:w="6438" w:type="dxa"/>
            <w:tcBorders>
              <w:right w:val="single" w:sz="8" w:space="0" w:color="auto"/>
            </w:tcBorders>
            <w:shd w:val="clear" w:color="auto" w:fill="E7E6E6" w:themeFill="background2"/>
            <w:noWrap/>
            <w:vAlign w:val="center"/>
            <w:hideMark/>
          </w:tcPr>
          <w:p w14:paraId="5F636E5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University Hospital Lewisham</w:t>
            </w:r>
          </w:p>
        </w:tc>
        <w:tc>
          <w:tcPr>
            <w:tcW w:w="2922" w:type="dxa"/>
            <w:tcBorders>
              <w:left w:val="single" w:sz="8" w:space="0" w:color="auto"/>
            </w:tcBorders>
            <w:shd w:val="clear" w:color="auto" w:fill="E7E6E6" w:themeFill="background2"/>
            <w:noWrap/>
            <w:vAlign w:val="center"/>
            <w:hideMark/>
          </w:tcPr>
          <w:p w14:paraId="048DB70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Ozioma</w:t>
            </w:r>
            <w:proofErr w:type="spellEnd"/>
            <w:r w:rsidRPr="003C5343">
              <w:rPr>
                <w:rFonts w:ascii="Times New Roman" w:hAnsi="Times New Roman" w:cs="Times New Roman"/>
              </w:rPr>
              <w:t xml:space="preserve"> Obi</w:t>
            </w:r>
          </w:p>
        </w:tc>
      </w:tr>
      <w:tr w:rsidR="00FB71DA" w:rsidRPr="003C5343" w14:paraId="29E660E4" w14:textId="77777777" w:rsidTr="001F1C8E">
        <w:trPr>
          <w:trHeight w:val="300"/>
        </w:trPr>
        <w:tc>
          <w:tcPr>
            <w:tcW w:w="6438" w:type="dxa"/>
            <w:tcBorders>
              <w:right w:val="single" w:sz="8" w:space="0" w:color="auto"/>
            </w:tcBorders>
            <w:shd w:val="clear" w:color="auto" w:fill="auto"/>
            <w:noWrap/>
            <w:vAlign w:val="center"/>
            <w:hideMark/>
          </w:tcPr>
          <w:p w14:paraId="1E57901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University Hospital of North Durham</w:t>
            </w:r>
          </w:p>
        </w:tc>
        <w:tc>
          <w:tcPr>
            <w:tcW w:w="2922" w:type="dxa"/>
            <w:tcBorders>
              <w:left w:val="single" w:sz="8" w:space="0" w:color="auto"/>
            </w:tcBorders>
            <w:shd w:val="clear" w:color="auto" w:fill="auto"/>
            <w:noWrap/>
            <w:vAlign w:val="center"/>
            <w:hideMark/>
          </w:tcPr>
          <w:p w14:paraId="203EF26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Mehdi </w:t>
            </w:r>
            <w:proofErr w:type="spellStart"/>
            <w:r w:rsidRPr="003C5343">
              <w:rPr>
                <w:rFonts w:ascii="Times New Roman" w:hAnsi="Times New Roman" w:cs="Times New Roman"/>
              </w:rPr>
              <w:t>Garbash</w:t>
            </w:r>
            <w:proofErr w:type="spellEnd"/>
          </w:p>
        </w:tc>
      </w:tr>
      <w:tr w:rsidR="00FB71DA" w:rsidRPr="003C5343" w14:paraId="2FA89760" w14:textId="77777777" w:rsidTr="001F1C8E">
        <w:trPr>
          <w:trHeight w:val="300"/>
        </w:trPr>
        <w:tc>
          <w:tcPr>
            <w:tcW w:w="6438" w:type="dxa"/>
            <w:tcBorders>
              <w:right w:val="single" w:sz="8" w:space="0" w:color="auto"/>
            </w:tcBorders>
            <w:shd w:val="clear" w:color="auto" w:fill="E7E6E6" w:themeFill="background2"/>
            <w:noWrap/>
            <w:vAlign w:val="center"/>
            <w:hideMark/>
          </w:tcPr>
          <w:p w14:paraId="061FCDE5"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University Hospital of North Tees</w:t>
            </w:r>
          </w:p>
        </w:tc>
        <w:tc>
          <w:tcPr>
            <w:tcW w:w="2922" w:type="dxa"/>
            <w:tcBorders>
              <w:left w:val="single" w:sz="8" w:space="0" w:color="auto"/>
            </w:tcBorders>
            <w:shd w:val="clear" w:color="auto" w:fill="E7E6E6" w:themeFill="background2"/>
            <w:noWrap/>
            <w:vAlign w:val="center"/>
            <w:hideMark/>
          </w:tcPr>
          <w:p w14:paraId="0D2A6D1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Hari Kumar</w:t>
            </w:r>
          </w:p>
        </w:tc>
      </w:tr>
      <w:tr w:rsidR="00FB71DA" w:rsidRPr="003C5343" w14:paraId="529AC7D4" w14:textId="77777777" w:rsidTr="001F1C8E">
        <w:trPr>
          <w:trHeight w:val="300"/>
        </w:trPr>
        <w:tc>
          <w:tcPr>
            <w:tcW w:w="6438" w:type="dxa"/>
            <w:tcBorders>
              <w:right w:val="single" w:sz="8" w:space="0" w:color="auto"/>
            </w:tcBorders>
            <w:shd w:val="clear" w:color="auto" w:fill="auto"/>
            <w:noWrap/>
            <w:vAlign w:val="center"/>
            <w:hideMark/>
          </w:tcPr>
          <w:p w14:paraId="71C40D4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University Hospital of Wales</w:t>
            </w:r>
          </w:p>
        </w:tc>
        <w:tc>
          <w:tcPr>
            <w:tcW w:w="2922" w:type="dxa"/>
            <w:tcBorders>
              <w:left w:val="single" w:sz="8" w:space="0" w:color="auto"/>
            </w:tcBorders>
            <w:shd w:val="clear" w:color="auto" w:fill="auto"/>
            <w:noWrap/>
            <w:vAlign w:val="center"/>
            <w:hideMark/>
          </w:tcPr>
          <w:p w14:paraId="093F0B2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Nitin Goel</w:t>
            </w:r>
          </w:p>
        </w:tc>
      </w:tr>
      <w:tr w:rsidR="00FB71DA" w:rsidRPr="003C5343" w14:paraId="7A7849A0" w14:textId="77777777" w:rsidTr="001F1C8E">
        <w:trPr>
          <w:trHeight w:val="300"/>
        </w:trPr>
        <w:tc>
          <w:tcPr>
            <w:tcW w:w="6438" w:type="dxa"/>
            <w:tcBorders>
              <w:right w:val="single" w:sz="8" w:space="0" w:color="auto"/>
            </w:tcBorders>
            <w:shd w:val="clear" w:color="auto" w:fill="E7E6E6" w:themeFill="background2"/>
            <w:noWrap/>
            <w:vAlign w:val="center"/>
            <w:hideMark/>
          </w:tcPr>
          <w:p w14:paraId="16F0FDD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Victoria Hospital, Blackpool</w:t>
            </w:r>
          </w:p>
        </w:tc>
        <w:tc>
          <w:tcPr>
            <w:tcW w:w="2922" w:type="dxa"/>
            <w:tcBorders>
              <w:left w:val="single" w:sz="8" w:space="0" w:color="auto"/>
            </w:tcBorders>
            <w:shd w:val="clear" w:color="auto" w:fill="E7E6E6" w:themeFill="background2"/>
            <w:noWrap/>
            <w:vAlign w:val="center"/>
            <w:hideMark/>
          </w:tcPr>
          <w:p w14:paraId="3647C5B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Chris </w:t>
            </w:r>
            <w:proofErr w:type="spellStart"/>
            <w:r w:rsidRPr="003C5343">
              <w:rPr>
                <w:rFonts w:ascii="Times New Roman" w:hAnsi="Times New Roman" w:cs="Times New Roman"/>
              </w:rPr>
              <w:t>Rawlingson</w:t>
            </w:r>
            <w:proofErr w:type="spellEnd"/>
          </w:p>
        </w:tc>
      </w:tr>
      <w:tr w:rsidR="00FB71DA" w:rsidRPr="003C5343" w14:paraId="16A5F0B8" w14:textId="77777777" w:rsidTr="001F1C8E">
        <w:trPr>
          <w:trHeight w:val="300"/>
        </w:trPr>
        <w:tc>
          <w:tcPr>
            <w:tcW w:w="6438" w:type="dxa"/>
            <w:tcBorders>
              <w:right w:val="single" w:sz="8" w:space="0" w:color="auto"/>
            </w:tcBorders>
            <w:shd w:val="clear" w:color="auto" w:fill="auto"/>
            <w:noWrap/>
            <w:vAlign w:val="center"/>
            <w:hideMark/>
          </w:tcPr>
          <w:p w14:paraId="73AD8B0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Warrington Hospital</w:t>
            </w:r>
          </w:p>
        </w:tc>
        <w:tc>
          <w:tcPr>
            <w:tcW w:w="2922" w:type="dxa"/>
            <w:tcBorders>
              <w:left w:val="single" w:sz="8" w:space="0" w:color="auto"/>
            </w:tcBorders>
            <w:shd w:val="clear" w:color="auto" w:fill="auto"/>
            <w:noWrap/>
            <w:vAlign w:val="center"/>
            <w:hideMark/>
          </w:tcPr>
          <w:p w14:paraId="63BAF716"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Delyth</w:t>
            </w:r>
            <w:proofErr w:type="spellEnd"/>
            <w:r w:rsidRPr="003C5343">
              <w:rPr>
                <w:rFonts w:ascii="Times New Roman" w:hAnsi="Times New Roman" w:cs="Times New Roman"/>
              </w:rPr>
              <w:t xml:space="preserve"> Webb</w:t>
            </w:r>
          </w:p>
        </w:tc>
      </w:tr>
      <w:tr w:rsidR="00FB71DA" w:rsidRPr="003C5343" w14:paraId="65D272D2" w14:textId="77777777" w:rsidTr="001F1C8E">
        <w:trPr>
          <w:trHeight w:val="300"/>
        </w:trPr>
        <w:tc>
          <w:tcPr>
            <w:tcW w:w="6438" w:type="dxa"/>
            <w:tcBorders>
              <w:right w:val="single" w:sz="8" w:space="0" w:color="auto"/>
            </w:tcBorders>
            <w:shd w:val="clear" w:color="auto" w:fill="E7E6E6" w:themeFill="background2"/>
            <w:noWrap/>
            <w:vAlign w:val="center"/>
            <w:hideMark/>
          </w:tcPr>
          <w:p w14:paraId="771081A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Warwick Hospital</w:t>
            </w:r>
          </w:p>
        </w:tc>
        <w:tc>
          <w:tcPr>
            <w:tcW w:w="2922" w:type="dxa"/>
            <w:tcBorders>
              <w:left w:val="single" w:sz="8" w:space="0" w:color="auto"/>
            </w:tcBorders>
            <w:shd w:val="clear" w:color="auto" w:fill="E7E6E6" w:themeFill="background2"/>
            <w:noWrap/>
            <w:vAlign w:val="center"/>
            <w:hideMark/>
          </w:tcPr>
          <w:p w14:paraId="4F4A05EF"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Bird</w:t>
            </w:r>
          </w:p>
        </w:tc>
      </w:tr>
      <w:tr w:rsidR="00FB71DA" w:rsidRPr="003C5343" w14:paraId="23D77DFF" w14:textId="77777777" w:rsidTr="001F1C8E">
        <w:trPr>
          <w:trHeight w:val="300"/>
        </w:trPr>
        <w:tc>
          <w:tcPr>
            <w:tcW w:w="6438" w:type="dxa"/>
            <w:tcBorders>
              <w:right w:val="single" w:sz="8" w:space="0" w:color="auto"/>
            </w:tcBorders>
            <w:shd w:val="clear" w:color="auto" w:fill="auto"/>
            <w:noWrap/>
            <w:vAlign w:val="center"/>
            <w:hideMark/>
          </w:tcPr>
          <w:p w14:paraId="558BC9B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Watford General Hospital</w:t>
            </w:r>
          </w:p>
        </w:tc>
        <w:tc>
          <w:tcPr>
            <w:tcW w:w="2922" w:type="dxa"/>
            <w:tcBorders>
              <w:left w:val="single" w:sz="8" w:space="0" w:color="auto"/>
            </w:tcBorders>
            <w:shd w:val="clear" w:color="auto" w:fill="auto"/>
            <w:noWrap/>
            <w:vAlign w:val="center"/>
            <w:hideMark/>
          </w:tcPr>
          <w:p w14:paraId="6EC5584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w:t>
            </w:r>
            <w:proofErr w:type="spellStart"/>
            <w:r w:rsidRPr="003C5343">
              <w:rPr>
                <w:rFonts w:ascii="Times New Roman" w:hAnsi="Times New Roman" w:cs="Times New Roman"/>
              </w:rPr>
              <w:t>Sankara</w:t>
            </w:r>
            <w:proofErr w:type="spellEnd"/>
            <w:r w:rsidRPr="003C5343">
              <w:rPr>
                <w:rFonts w:ascii="Times New Roman" w:hAnsi="Times New Roman" w:cs="Times New Roman"/>
              </w:rPr>
              <w:t xml:space="preserve"> Narayanan</w:t>
            </w:r>
          </w:p>
        </w:tc>
      </w:tr>
      <w:tr w:rsidR="00FB71DA" w:rsidRPr="003C5343" w14:paraId="7A297D66" w14:textId="77777777" w:rsidTr="001F1C8E">
        <w:trPr>
          <w:trHeight w:val="300"/>
        </w:trPr>
        <w:tc>
          <w:tcPr>
            <w:tcW w:w="6438" w:type="dxa"/>
            <w:tcBorders>
              <w:right w:val="single" w:sz="8" w:space="0" w:color="auto"/>
            </w:tcBorders>
            <w:shd w:val="clear" w:color="auto" w:fill="E7E6E6" w:themeFill="background2"/>
            <w:noWrap/>
            <w:vAlign w:val="center"/>
            <w:hideMark/>
          </w:tcPr>
          <w:p w14:paraId="1D09651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West Cumberland Hospital</w:t>
            </w:r>
          </w:p>
        </w:tc>
        <w:tc>
          <w:tcPr>
            <w:tcW w:w="2922" w:type="dxa"/>
            <w:tcBorders>
              <w:left w:val="single" w:sz="8" w:space="0" w:color="auto"/>
            </w:tcBorders>
            <w:shd w:val="clear" w:color="auto" w:fill="E7E6E6" w:themeFill="background2"/>
            <w:noWrap/>
            <w:vAlign w:val="center"/>
            <w:hideMark/>
          </w:tcPr>
          <w:p w14:paraId="0C78322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Yee Aung</w:t>
            </w:r>
          </w:p>
        </w:tc>
      </w:tr>
      <w:tr w:rsidR="00FB71DA" w:rsidRPr="003C5343" w14:paraId="529BEC66" w14:textId="77777777" w:rsidTr="001F1C8E">
        <w:trPr>
          <w:trHeight w:val="300"/>
        </w:trPr>
        <w:tc>
          <w:tcPr>
            <w:tcW w:w="6438" w:type="dxa"/>
            <w:tcBorders>
              <w:right w:val="single" w:sz="8" w:space="0" w:color="auto"/>
            </w:tcBorders>
            <w:shd w:val="clear" w:color="auto" w:fill="auto"/>
            <w:noWrap/>
            <w:vAlign w:val="center"/>
            <w:hideMark/>
          </w:tcPr>
          <w:p w14:paraId="24BCB3D5"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West Middlesex University Hospital</w:t>
            </w:r>
          </w:p>
        </w:tc>
        <w:tc>
          <w:tcPr>
            <w:tcW w:w="2922" w:type="dxa"/>
            <w:tcBorders>
              <w:left w:val="single" w:sz="8" w:space="0" w:color="auto"/>
            </w:tcBorders>
            <w:shd w:val="clear" w:color="auto" w:fill="auto"/>
            <w:noWrap/>
            <w:vAlign w:val="center"/>
            <w:hideMark/>
          </w:tcPr>
          <w:p w14:paraId="764BBCE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Eleanor Hulse</w:t>
            </w:r>
          </w:p>
        </w:tc>
      </w:tr>
      <w:tr w:rsidR="00FB71DA" w:rsidRPr="003C5343" w14:paraId="2AC1C4ED" w14:textId="77777777" w:rsidTr="001F1C8E">
        <w:trPr>
          <w:trHeight w:val="300"/>
        </w:trPr>
        <w:tc>
          <w:tcPr>
            <w:tcW w:w="6438" w:type="dxa"/>
            <w:tcBorders>
              <w:right w:val="single" w:sz="8" w:space="0" w:color="auto"/>
            </w:tcBorders>
            <w:shd w:val="clear" w:color="auto" w:fill="E7E6E6" w:themeFill="background2"/>
            <w:noWrap/>
            <w:vAlign w:val="center"/>
            <w:hideMark/>
          </w:tcPr>
          <w:p w14:paraId="42C8DB4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West Suffolk Hospital</w:t>
            </w:r>
          </w:p>
        </w:tc>
        <w:tc>
          <w:tcPr>
            <w:tcW w:w="2922" w:type="dxa"/>
            <w:tcBorders>
              <w:left w:val="single" w:sz="8" w:space="0" w:color="auto"/>
            </w:tcBorders>
            <w:shd w:val="clear" w:color="auto" w:fill="E7E6E6" w:themeFill="background2"/>
            <w:noWrap/>
            <w:vAlign w:val="center"/>
            <w:hideMark/>
          </w:tcPr>
          <w:p w14:paraId="2E91CF13"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Ian Evans</w:t>
            </w:r>
          </w:p>
        </w:tc>
      </w:tr>
      <w:tr w:rsidR="00FB71DA" w:rsidRPr="003C5343" w14:paraId="467BEF80" w14:textId="77777777" w:rsidTr="001F1C8E">
        <w:trPr>
          <w:trHeight w:val="300"/>
        </w:trPr>
        <w:tc>
          <w:tcPr>
            <w:tcW w:w="6438" w:type="dxa"/>
            <w:tcBorders>
              <w:right w:val="single" w:sz="8" w:space="0" w:color="auto"/>
            </w:tcBorders>
            <w:shd w:val="clear" w:color="auto" w:fill="auto"/>
            <w:noWrap/>
            <w:vAlign w:val="center"/>
            <w:hideMark/>
          </w:tcPr>
          <w:p w14:paraId="66AC745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Wexham Park Hospital</w:t>
            </w:r>
          </w:p>
        </w:tc>
        <w:tc>
          <w:tcPr>
            <w:tcW w:w="2922" w:type="dxa"/>
            <w:tcBorders>
              <w:left w:val="single" w:sz="8" w:space="0" w:color="auto"/>
            </w:tcBorders>
            <w:shd w:val="clear" w:color="auto" w:fill="auto"/>
            <w:noWrap/>
            <w:vAlign w:val="center"/>
            <w:hideMark/>
          </w:tcPr>
          <w:p w14:paraId="00F808F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Sanjay </w:t>
            </w:r>
            <w:proofErr w:type="spellStart"/>
            <w:r w:rsidRPr="003C5343">
              <w:rPr>
                <w:rFonts w:ascii="Times New Roman" w:hAnsi="Times New Roman" w:cs="Times New Roman"/>
              </w:rPr>
              <w:t>Jaisal</w:t>
            </w:r>
            <w:proofErr w:type="spellEnd"/>
          </w:p>
        </w:tc>
      </w:tr>
      <w:tr w:rsidR="00FB71DA" w:rsidRPr="003C5343" w14:paraId="1359E05D" w14:textId="77777777" w:rsidTr="001F1C8E">
        <w:trPr>
          <w:trHeight w:val="300"/>
        </w:trPr>
        <w:tc>
          <w:tcPr>
            <w:tcW w:w="6438" w:type="dxa"/>
            <w:tcBorders>
              <w:right w:val="single" w:sz="8" w:space="0" w:color="auto"/>
            </w:tcBorders>
            <w:shd w:val="clear" w:color="auto" w:fill="E7E6E6" w:themeFill="background2"/>
            <w:noWrap/>
            <w:vAlign w:val="center"/>
            <w:hideMark/>
          </w:tcPr>
          <w:p w14:paraId="1B9FD533" w14:textId="77777777" w:rsidR="00FB71DA" w:rsidRPr="003C5343" w:rsidRDefault="00FB71DA" w:rsidP="005702CF">
            <w:pPr>
              <w:spacing w:after="0" w:line="240" w:lineRule="auto"/>
              <w:rPr>
                <w:rFonts w:ascii="Times New Roman" w:hAnsi="Times New Roman" w:cs="Times New Roman"/>
              </w:rPr>
            </w:pPr>
            <w:proofErr w:type="spellStart"/>
            <w:r w:rsidRPr="003C5343">
              <w:rPr>
                <w:rFonts w:ascii="Times New Roman" w:hAnsi="Times New Roman" w:cs="Times New Roman"/>
              </w:rPr>
              <w:t>Whipps</w:t>
            </w:r>
            <w:proofErr w:type="spellEnd"/>
            <w:r w:rsidRPr="003C5343">
              <w:rPr>
                <w:rFonts w:ascii="Times New Roman" w:hAnsi="Times New Roman" w:cs="Times New Roman"/>
              </w:rPr>
              <w:t xml:space="preserve"> Cross University Hospital</w:t>
            </w:r>
          </w:p>
        </w:tc>
        <w:tc>
          <w:tcPr>
            <w:tcW w:w="2922" w:type="dxa"/>
            <w:tcBorders>
              <w:left w:val="single" w:sz="8" w:space="0" w:color="auto"/>
            </w:tcBorders>
            <w:shd w:val="clear" w:color="auto" w:fill="E7E6E6" w:themeFill="background2"/>
            <w:noWrap/>
            <w:vAlign w:val="center"/>
            <w:hideMark/>
          </w:tcPr>
          <w:p w14:paraId="5DC2C058"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Caroline Sullivan</w:t>
            </w:r>
          </w:p>
        </w:tc>
      </w:tr>
      <w:tr w:rsidR="00FB71DA" w:rsidRPr="003C5343" w14:paraId="46EF31D3" w14:textId="77777777" w:rsidTr="001F1C8E">
        <w:trPr>
          <w:trHeight w:val="300"/>
        </w:trPr>
        <w:tc>
          <w:tcPr>
            <w:tcW w:w="6438" w:type="dxa"/>
            <w:tcBorders>
              <w:right w:val="single" w:sz="8" w:space="0" w:color="auto"/>
            </w:tcBorders>
            <w:shd w:val="clear" w:color="auto" w:fill="auto"/>
            <w:noWrap/>
            <w:vAlign w:val="center"/>
            <w:hideMark/>
          </w:tcPr>
          <w:p w14:paraId="7A0114F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Whiston Hospital</w:t>
            </w:r>
          </w:p>
        </w:tc>
        <w:tc>
          <w:tcPr>
            <w:tcW w:w="2922" w:type="dxa"/>
            <w:tcBorders>
              <w:left w:val="single" w:sz="8" w:space="0" w:color="auto"/>
            </w:tcBorders>
            <w:shd w:val="clear" w:color="auto" w:fill="auto"/>
            <w:noWrap/>
            <w:vAlign w:val="center"/>
            <w:hideMark/>
          </w:tcPr>
          <w:p w14:paraId="168D547E"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Ros Garr</w:t>
            </w:r>
          </w:p>
        </w:tc>
      </w:tr>
      <w:tr w:rsidR="00FB71DA" w:rsidRPr="003C5343" w14:paraId="0E197C5C" w14:textId="77777777" w:rsidTr="001F1C8E">
        <w:trPr>
          <w:trHeight w:val="300"/>
        </w:trPr>
        <w:tc>
          <w:tcPr>
            <w:tcW w:w="6438" w:type="dxa"/>
            <w:tcBorders>
              <w:right w:val="single" w:sz="8" w:space="0" w:color="auto"/>
            </w:tcBorders>
            <w:shd w:val="clear" w:color="auto" w:fill="E7E6E6" w:themeFill="background2"/>
            <w:noWrap/>
            <w:vAlign w:val="center"/>
            <w:hideMark/>
          </w:tcPr>
          <w:p w14:paraId="6157538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Whittington Hospital</w:t>
            </w:r>
          </w:p>
        </w:tc>
        <w:tc>
          <w:tcPr>
            <w:tcW w:w="2922" w:type="dxa"/>
            <w:tcBorders>
              <w:left w:val="single" w:sz="8" w:space="0" w:color="auto"/>
            </w:tcBorders>
            <w:shd w:val="clear" w:color="auto" w:fill="E7E6E6" w:themeFill="background2"/>
            <w:noWrap/>
            <w:vAlign w:val="center"/>
            <w:hideMark/>
          </w:tcPr>
          <w:p w14:paraId="6E2B4C4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Wynne Leith </w:t>
            </w:r>
          </w:p>
        </w:tc>
      </w:tr>
      <w:tr w:rsidR="00FB71DA" w:rsidRPr="003C5343" w14:paraId="2E86B229" w14:textId="77777777" w:rsidTr="001F1C8E">
        <w:trPr>
          <w:trHeight w:val="300"/>
        </w:trPr>
        <w:tc>
          <w:tcPr>
            <w:tcW w:w="6438" w:type="dxa"/>
            <w:tcBorders>
              <w:right w:val="single" w:sz="8" w:space="0" w:color="auto"/>
            </w:tcBorders>
            <w:shd w:val="clear" w:color="auto" w:fill="auto"/>
            <w:noWrap/>
            <w:vAlign w:val="center"/>
            <w:hideMark/>
          </w:tcPr>
          <w:p w14:paraId="02C49CFC"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William Harvey Hospital</w:t>
            </w:r>
          </w:p>
        </w:tc>
        <w:tc>
          <w:tcPr>
            <w:tcW w:w="2922" w:type="dxa"/>
            <w:tcBorders>
              <w:left w:val="single" w:sz="8" w:space="0" w:color="auto"/>
            </w:tcBorders>
            <w:shd w:val="clear" w:color="auto" w:fill="auto"/>
            <w:noWrap/>
            <w:vAlign w:val="center"/>
            <w:hideMark/>
          </w:tcPr>
          <w:p w14:paraId="4BC70E9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Vimal Vasu</w:t>
            </w:r>
          </w:p>
        </w:tc>
      </w:tr>
      <w:tr w:rsidR="00FB71DA" w:rsidRPr="003C5343" w14:paraId="3DAAA14C" w14:textId="77777777" w:rsidTr="001F1C8E">
        <w:trPr>
          <w:trHeight w:val="300"/>
        </w:trPr>
        <w:tc>
          <w:tcPr>
            <w:tcW w:w="6438" w:type="dxa"/>
            <w:tcBorders>
              <w:right w:val="single" w:sz="8" w:space="0" w:color="auto"/>
            </w:tcBorders>
            <w:shd w:val="clear" w:color="auto" w:fill="E7E6E6" w:themeFill="background2"/>
            <w:noWrap/>
            <w:vAlign w:val="center"/>
            <w:hideMark/>
          </w:tcPr>
          <w:p w14:paraId="006DA571" w14:textId="77777777" w:rsidR="00FB71DA" w:rsidRPr="003C5343" w:rsidRDefault="00FB71DA" w:rsidP="005702CF">
            <w:pPr>
              <w:spacing w:after="0" w:line="240" w:lineRule="auto"/>
              <w:rPr>
                <w:rFonts w:ascii="Times New Roman" w:hAnsi="Times New Roman" w:cs="Times New Roman"/>
              </w:rPr>
            </w:pPr>
            <w:proofErr w:type="spellStart"/>
            <w:r w:rsidRPr="003C5343">
              <w:rPr>
                <w:rFonts w:ascii="Times New Roman" w:hAnsi="Times New Roman" w:cs="Times New Roman"/>
              </w:rPr>
              <w:t>Withybush</w:t>
            </w:r>
            <w:proofErr w:type="spellEnd"/>
            <w:r w:rsidRPr="003C5343">
              <w:rPr>
                <w:rFonts w:ascii="Times New Roman" w:hAnsi="Times New Roman" w:cs="Times New Roman"/>
              </w:rPr>
              <w:t xml:space="preserve"> Hospital</w:t>
            </w:r>
          </w:p>
        </w:tc>
        <w:tc>
          <w:tcPr>
            <w:tcW w:w="2922" w:type="dxa"/>
            <w:tcBorders>
              <w:left w:val="single" w:sz="8" w:space="0" w:color="auto"/>
            </w:tcBorders>
            <w:shd w:val="clear" w:color="auto" w:fill="E7E6E6" w:themeFill="background2"/>
            <w:noWrap/>
            <w:vAlign w:val="center"/>
            <w:hideMark/>
          </w:tcPr>
          <w:p w14:paraId="09708BA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Vishwa Narayan</w:t>
            </w:r>
          </w:p>
        </w:tc>
      </w:tr>
      <w:tr w:rsidR="00FB71DA" w:rsidRPr="003C5343" w14:paraId="6436C973" w14:textId="77777777" w:rsidTr="001F1C8E">
        <w:trPr>
          <w:trHeight w:val="300"/>
        </w:trPr>
        <w:tc>
          <w:tcPr>
            <w:tcW w:w="6438" w:type="dxa"/>
            <w:tcBorders>
              <w:right w:val="single" w:sz="8" w:space="0" w:color="auto"/>
            </w:tcBorders>
            <w:shd w:val="clear" w:color="auto" w:fill="auto"/>
            <w:noWrap/>
            <w:vAlign w:val="center"/>
            <w:hideMark/>
          </w:tcPr>
          <w:p w14:paraId="55FAA9D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Worcestershire Royal Hospital</w:t>
            </w:r>
          </w:p>
        </w:tc>
        <w:tc>
          <w:tcPr>
            <w:tcW w:w="2922" w:type="dxa"/>
            <w:tcBorders>
              <w:left w:val="single" w:sz="8" w:space="0" w:color="auto"/>
            </w:tcBorders>
            <w:shd w:val="clear" w:color="auto" w:fill="auto"/>
            <w:noWrap/>
            <w:vAlign w:val="center"/>
            <w:hideMark/>
          </w:tcPr>
          <w:p w14:paraId="0C52EC1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Liza Harry</w:t>
            </w:r>
          </w:p>
        </w:tc>
      </w:tr>
      <w:tr w:rsidR="00FB71DA" w:rsidRPr="003C5343" w14:paraId="5CC5B602" w14:textId="77777777" w:rsidTr="001F1C8E">
        <w:trPr>
          <w:trHeight w:val="300"/>
        </w:trPr>
        <w:tc>
          <w:tcPr>
            <w:tcW w:w="6438" w:type="dxa"/>
            <w:tcBorders>
              <w:right w:val="single" w:sz="8" w:space="0" w:color="auto"/>
            </w:tcBorders>
            <w:shd w:val="clear" w:color="auto" w:fill="E7E6E6" w:themeFill="background2"/>
            <w:noWrap/>
            <w:vAlign w:val="center"/>
            <w:hideMark/>
          </w:tcPr>
          <w:p w14:paraId="24DB1DF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Worthing Hospital</w:t>
            </w:r>
          </w:p>
        </w:tc>
        <w:tc>
          <w:tcPr>
            <w:tcW w:w="2922" w:type="dxa"/>
            <w:tcBorders>
              <w:left w:val="single" w:sz="8" w:space="0" w:color="auto"/>
            </w:tcBorders>
            <w:shd w:val="clear" w:color="auto" w:fill="E7E6E6" w:themeFill="background2"/>
            <w:noWrap/>
            <w:vAlign w:val="center"/>
            <w:hideMark/>
          </w:tcPr>
          <w:p w14:paraId="051A4B41"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Dr Katia </w:t>
            </w:r>
            <w:proofErr w:type="spellStart"/>
            <w:r w:rsidRPr="003C5343">
              <w:rPr>
                <w:rFonts w:ascii="Times New Roman" w:hAnsi="Times New Roman" w:cs="Times New Roman"/>
              </w:rPr>
              <w:t>Vamvakiti</w:t>
            </w:r>
            <w:proofErr w:type="spellEnd"/>
          </w:p>
        </w:tc>
      </w:tr>
      <w:tr w:rsidR="00FB71DA" w:rsidRPr="003C5343" w14:paraId="531D6411" w14:textId="77777777" w:rsidTr="001F1C8E">
        <w:trPr>
          <w:trHeight w:val="300"/>
        </w:trPr>
        <w:tc>
          <w:tcPr>
            <w:tcW w:w="6438" w:type="dxa"/>
            <w:tcBorders>
              <w:right w:val="single" w:sz="8" w:space="0" w:color="auto"/>
            </w:tcBorders>
            <w:shd w:val="clear" w:color="auto" w:fill="auto"/>
            <w:noWrap/>
            <w:vAlign w:val="center"/>
            <w:hideMark/>
          </w:tcPr>
          <w:p w14:paraId="27E449D0"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 xml:space="preserve">Wrexham </w:t>
            </w:r>
            <w:proofErr w:type="spellStart"/>
            <w:r w:rsidRPr="003C5343">
              <w:rPr>
                <w:rFonts w:ascii="Times New Roman" w:hAnsi="Times New Roman" w:cs="Times New Roman"/>
              </w:rPr>
              <w:t>Maelor</w:t>
            </w:r>
            <w:proofErr w:type="spellEnd"/>
            <w:r w:rsidRPr="003C5343">
              <w:rPr>
                <w:rFonts w:ascii="Times New Roman" w:hAnsi="Times New Roman" w:cs="Times New Roman"/>
              </w:rPr>
              <w:t xml:space="preserve"> Hospital</w:t>
            </w:r>
          </w:p>
        </w:tc>
        <w:tc>
          <w:tcPr>
            <w:tcW w:w="2922" w:type="dxa"/>
            <w:tcBorders>
              <w:left w:val="single" w:sz="8" w:space="0" w:color="auto"/>
            </w:tcBorders>
            <w:shd w:val="clear" w:color="auto" w:fill="auto"/>
            <w:noWrap/>
            <w:vAlign w:val="center"/>
            <w:hideMark/>
          </w:tcPr>
          <w:p w14:paraId="7BF0774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Brendan Harrington</w:t>
            </w:r>
          </w:p>
        </w:tc>
      </w:tr>
      <w:tr w:rsidR="00FB71DA" w:rsidRPr="003C5343" w14:paraId="13D4A096" w14:textId="77777777" w:rsidTr="001F1C8E">
        <w:trPr>
          <w:trHeight w:val="300"/>
        </w:trPr>
        <w:tc>
          <w:tcPr>
            <w:tcW w:w="6438" w:type="dxa"/>
            <w:tcBorders>
              <w:right w:val="single" w:sz="8" w:space="0" w:color="auto"/>
            </w:tcBorders>
            <w:shd w:val="clear" w:color="auto" w:fill="E7E6E6" w:themeFill="background2"/>
            <w:noWrap/>
            <w:vAlign w:val="center"/>
            <w:hideMark/>
          </w:tcPr>
          <w:p w14:paraId="2994C8B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Wythenshawe Hospital </w:t>
            </w:r>
          </w:p>
        </w:tc>
        <w:tc>
          <w:tcPr>
            <w:tcW w:w="2922" w:type="dxa"/>
            <w:tcBorders>
              <w:left w:val="single" w:sz="8" w:space="0" w:color="auto"/>
            </w:tcBorders>
            <w:shd w:val="clear" w:color="auto" w:fill="E7E6E6" w:themeFill="background2"/>
            <w:noWrap/>
            <w:vAlign w:val="center"/>
            <w:hideMark/>
          </w:tcPr>
          <w:p w14:paraId="4BE463C7"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Ngozi Edi-Osagie</w:t>
            </w:r>
          </w:p>
        </w:tc>
      </w:tr>
      <w:tr w:rsidR="00FB71DA" w:rsidRPr="003C5343" w14:paraId="75AA545E" w14:textId="77777777" w:rsidTr="001F1C8E">
        <w:trPr>
          <w:trHeight w:val="300"/>
        </w:trPr>
        <w:tc>
          <w:tcPr>
            <w:tcW w:w="6438" w:type="dxa"/>
            <w:tcBorders>
              <w:right w:val="single" w:sz="8" w:space="0" w:color="auto"/>
            </w:tcBorders>
            <w:shd w:val="clear" w:color="auto" w:fill="auto"/>
            <w:noWrap/>
            <w:vAlign w:val="center"/>
            <w:hideMark/>
          </w:tcPr>
          <w:p w14:paraId="5F21656B"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Yeovil District Hospital</w:t>
            </w:r>
          </w:p>
        </w:tc>
        <w:tc>
          <w:tcPr>
            <w:tcW w:w="2922" w:type="dxa"/>
            <w:tcBorders>
              <w:left w:val="single" w:sz="8" w:space="0" w:color="auto"/>
            </w:tcBorders>
            <w:shd w:val="clear" w:color="auto" w:fill="auto"/>
            <w:noWrap/>
            <w:vAlign w:val="center"/>
            <w:hideMark/>
          </w:tcPr>
          <w:p w14:paraId="1F3CAC4A"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Megan Eaton</w:t>
            </w:r>
          </w:p>
        </w:tc>
      </w:tr>
      <w:tr w:rsidR="00FB71DA" w:rsidRPr="003C5343" w14:paraId="600DF12F" w14:textId="77777777" w:rsidTr="001F1C8E">
        <w:trPr>
          <w:trHeight w:val="300"/>
        </w:trPr>
        <w:tc>
          <w:tcPr>
            <w:tcW w:w="6438" w:type="dxa"/>
            <w:tcBorders>
              <w:right w:val="single" w:sz="8" w:space="0" w:color="auto"/>
            </w:tcBorders>
            <w:shd w:val="clear" w:color="auto" w:fill="E7E6E6" w:themeFill="background2"/>
            <w:noWrap/>
            <w:vAlign w:val="center"/>
            <w:hideMark/>
          </w:tcPr>
          <w:p w14:paraId="227390E9"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York District Hospital</w:t>
            </w:r>
          </w:p>
        </w:tc>
        <w:tc>
          <w:tcPr>
            <w:tcW w:w="2922" w:type="dxa"/>
            <w:tcBorders>
              <w:left w:val="single" w:sz="8" w:space="0" w:color="auto"/>
            </w:tcBorders>
            <w:shd w:val="clear" w:color="auto" w:fill="E7E6E6" w:themeFill="background2"/>
            <w:noWrap/>
            <w:vAlign w:val="center"/>
            <w:hideMark/>
          </w:tcPr>
          <w:p w14:paraId="468B10BD"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Sundeep Sandhu</w:t>
            </w:r>
          </w:p>
        </w:tc>
      </w:tr>
      <w:tr w:rsidR="00FB71DA" w:rsidRPr="003C5343" w14:paraId="4F33DB7B" w14:textId="77777777" w:rsidTr="001F1C8E">
        <w:trPr>
          <w:trHeight w:val="300"/>
        </w:trPr>
        <w:tc>
          <w:tcPr>
            <w:tcW w:w="6438" w:type="dxa"/>
            <w:tcBorders>
              <w:right w:val="single" w:sz="8" w:space="0" w:color="auto"/>
            </w:tcBorders>
            <w:shd w:val="clear" w:color="auto" w:fill="auto"/>
            <w:noWrap/>
            <w:vAlign w:val="center"/>
            <w:hideMark/>
          </w:tcPr>
          <w:p w14:paraId="11EA7FB4"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lastRenderedPageBreak/>
              <w:t>Ysbyty Gwynedd</w:t>
            </w:r>
          </w:p>
        </w:tc>
        <w:tc>
          <w:tcPr>
            <w:tcW w:w="2922" w:type="dxa"/>
            <w:tcBorders>
              <w:left w:val="single" w:sz="8" w:space="0" w:color="auto"/>
            </w:tcBorders>
            <w:shd w:val="clear" w:color="auto" w:fill="auto"/>
            <w:noWrap/>
            <w:vAlign w:val="center"/>
            <w:hideMark/>
          </w:tcPr>
          <w:p w14:paraId="6C31D7E2" w14:textId="77777777" w:rsidR="00FB71DA" w:rsidRPr="003C5343" w:rsidRDefault="00FB71DA" w:rsidP="005702CF">
            <w:pPr>
              <w:spacing w:after="0" w:line="240" w:lineRule="auto"/>
              <w:rPr>
                <w:rFonts w:ascii="Times New Roman" w:hAnsi="Times New Roman" w:cs="Times New Roman"/>
              </w:rPr>
            </w:pPr>
            <w:r w:rsidRPr="003C5343">
              <w:rPr>
                <w:rFonts w:ascii="Times New Roman" w:hAnsi="Times New Roman" w:cs="Times New Roman"/>
              </w:rPr>
              <w:t>Dr Mike Cronin</w:t>
            </w:r>
          </w:p>
        </w:tc>
      </w:tr>
    </w:tbl>
    <w:p w14:paraId="1377EA8F" w14:textId="4429F632" w:rsidR="00FB71DA" w:rsidRPr="003C5343" w:rsidRDefault="00557529" w:rsidP="003C5343">
      <w:pPr>
        <w:spacing w:after="0"/>
        <w:rPr>
          <w:rFonts w:ascii="Times New Roman" w:hAnsi="Times New Roman" w:cs="Times New Roman"/>
        </w:rPr>
      </w:pPr>
      <w:r w:rsidRPr="003C5343">
        <w:rPr>
          <w:rFonts w:ascii="Times New Roman" w:hAnsi="Times New Roman" w:cs="Times New Roman"/>
        </w:rPr>
        <w:t xml:space="preserve">The list </w:t>
      </w:r>
      <w:r w:rsidR="00FB71DA" w:rsidRPr="003C5343">
        <w:rPr>
          <w:rFonts w:ascii="Times New Roman" w:hAnsi="Times New Roman" w:cs="Times New Roman"/>
        </w:rPr>
        <w:t xml:space="preserve">was accessed from </w:t>
      </w:r>
      <w:hyperlink r:id="rId30" w:history="1">
        <w:r w:rsidR="00FB71DA" w:rsidRPr="003C5343">
          <w:rPr>
            <w:rStyle w:val="Hyperlink"/>
            <w:rFonts w:ascii="Times New Roman" w:hAnsi="Times New Roman" w:cs="Times New Roman"/>
          </w:rPr>
          <w:t>https://www.imperial.ac.uk/neonatal-data-analysis-unit/neonatal-data-analysis-unit/list-of-national-neonatal-units/</w:t>
        </w:r>
      </w:hyperlink>
      <w:r w:rsidR="00FB71DA" w:rsidRPr="003C5343">
        <w:rPr>
          <w:rFonts w:ascii="Times New Roman" w:hAnsi="Times New Roman" w:cs="Times New Roman"/>
        </w:rPr>
        <w:t xml:space="preserve"> on 06/01/2022.</w:t>
      </w:r>
    </w:p>
    <w:p w14:paraId="7A6E2080" w14:textId="77777777" w:rsidR="00FB71DA" w:rsidRPr="003C5343" w:rsidRDefault="00FB71DA" w:rsidP="003C5343">
      <w:pPr>
        <w:rPr>
          <w:rFonts w:ascii="Times New Roman" w:hAnsi="Times New Roman" w:cs="Times New Roman"/>
          <w:b/>
          <w:bCs/>
          <w:sz w:val="28"/>
          <w:szCs w:val="28"/>
        </w:rPr>
      </w:pPr>
    </w:p>
    <w:p w14:paraId="0B3166CF" w14:textId="77777777" w:rsidR="00FB71DA" w:rsidRPr="003C5343" w:rsidRDefault="00FB71DA" w:rsidP="003C5343">
      <w:pPr>
        <w:spacing w:after="0"/>
        <w:rPr>
          <w:rFonts w:ascii="Times New Roman" w:hAnsi="Times New Roman" w:cs="Times New Roman"/>
          <w:lang w:eastAsia="en-CA"/>
        </w:rPr>
      </w:pPr>
    </w:p>
    <w:sectPr w:rsidR="00FB71DA" w:rsidRPr="003C5343" w:rsidSect="003C5343">
      <w:type w:val="continuous"/>
      <w:pgSz w:w="11906" w:h="16838"/>
      <w:pgMar w:top="1440" w:right="1440" w:bottom="1440" w:left="144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0544B" w14:textId="77777777" w:rsidR="0016268A" w:rsidRDefault="0016268A" w:rsidP="003369B5">
      <w:pPr>
        <w:spacing w:after="0" w:line="240" w:lineRule="auto"/>
      </w:pPr>
      <w:r>
        <w:separator/>
      </w:r>
    </w:p>
  </w:endnote>
  <w:endnote w:type="continuationSeparator" w:id="0">
    <w:p w14:paraId="16CC89A3" w14:textId="77777777" w:rsidR="0016268A" w:rsidRDefault="0016268A" w:rsidP="00336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228362"/>
      <w:docPartObj>
        <w:docPartGallery w:val="Page Numbers (Bottom of Page)"/>
        <w:docPartUnique/>
      </w:docPartObj>
    </w:sdtPr>
    <w:sdtEndPr>
      <w:rPr>
        <w:rFonts w:ascii="Times New Roman" w:hAnsi="Times New Roman" w:cs="Times New Roman"/>
        <w:noProof/>
        <w:sz w:val="16"/>
        <w:szCs w:val="16"/>
      </w:rPr>
    </w:sdtEndPr>
    <w:sdtContent>
      <w:p w14:paraId="1AA020EF" w14:textId="77777777" w:rsidR="00337B9F" w:rsidRPr="006E5CBE" w:rsidRDefault="00337B9F">
        <w:pPr>
          <w:pStyle w:val="Footer"/>
          <w:jc w:val="center"/>
          <w:rPr>
            <w:rFonts w:ascii="Times New Roman" w:hAnsi="Times New Roman" w:cs="Times New Roman"/>
            <w:sz w:val="16"/>
            <w:szCs w:val="16"/>
          </w:rPr>
        </w:pPr>
        <w:r w:rsidRPr="006E5CBE">
          <w:rPr>
            <w:rFonts w:ascii="Times New Roman" w:hAnsi="Times New Roman" w:cs="Times New Roman"/>
            <w:sz w:val="16"/>
            <w:szCs w:val="16"/>
          </w:rPr>
          <w:fldChar w:fldCharType="begin"/>
        </w:r>
        <w:r w:rsidRPr="006E5CBE">
          <w:rPr>
            <w:rFonts w:ascii="Times New Roman" w:hAnsi="Times New Roman" w:cs="Times New Roman"/>
            <w:sz w:val="16"/>
            <w:szCs w:val="16"/>
          </w:rPr>
          <w:instrText xml:space="preserve"> PAGE   \* MERGEFORMAT </w:instrText>
        </w:r>
        <w:r w:rsidRPr="006E5CBE">
          <w:rPr>
            <w:rFonts w:ascii="Times New Roman" w:hAnsi="Times New Roman" w:cs="Times New Roman"/>
            <w:sz w:val="16"/>
            <w:szCs w:val="16"/>
          </w:rPr>
          <w:fldChar w:fldCharType="separate"/>
        </w:r>
        <w:r w:rsidRPr="006E5CBE">
          <w:rPr>
            <w:rFonts w:ascii="Times New Roman" w:hAnsi="Times New Roman" w:cs="Times New Roman"/>
            <w:noProof/>
            <w:sz w:val="16"/>
            <w:szCs w:val="16"/>
          </w:rPr>
          <w:t>2</w:t>
        </w:r>
        <w:r w:rsidRPr="006E5CBE">
          <w:rPr>
            <w:rFonts w:ascii="Times New Roman" w:hAnsi="Times New Roman" w:cs="Times New Roman"/>
            <w:noProof/>
            <w:sz w:val="16"/>
            <w:szCs w:val="16"/>
          </w:rPr>
          <w:fldChar w:fldCharType="end"/>
        </w:r>
      </w:p>
    </w:sdtContent>
  </w:sdt>
  <w:p w14:paraId="0C1C3C6E" w14:textId="77777777" w:rsidR="00337B9F" w:rsidRDefault="00337B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66969" w14:textId="77777777" w:rsidR="0016268A" w:rsidRDefault="0016268A" w:rsidP="003369B5">
      <w:pPr>
        <w:spacing w:after="0" w:line="240" w:lineRule="auto"/>
      </w:pPr>
      <w:r>
        <w:separator/>
      </w:r>
    </w:p>
  </w:footnote>
  <w:footnote w:type="continuationSeparator" w:id="0">
    <w:p w14:paraId="4560C4B4" w14:textId="77777777" w:rsidR="0016268A" w:rsidRDefault="0016268A" w:rsidP="003369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32ED0"/>
    <w:multiLevelType w:val="multilevel"/>
    <w:tmpl w:val="4A3A0A7A"/>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 w15:restartNumberingAfterBreak="0">
    <w:nsid w:val="087F2B00"/>
    <w:multiLevelType w:val="multilevel"/>
    <w:tmpl w:val="A9F494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C5B33C3"/>
    <w:multiLevelType w:val="multilevel"/>
    <w:tmpl w:val="00A868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641652F"/>
    <w:multiLevelType w:val="multilevel"/>
    <w:tmpl w:val="FB28DF0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7A6791D"/>
    <w:multiLevelType w:val="hybridMultilevel"/>
    <w:tmpl w:val="29E6AF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712902"/>
    <w:multiLevelType w:val="multilevel"/>
    <w:tmpl w:val="CE3EC30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3D85444"/>
    <w:multiLevelType w:val="multilevel"/>
    <w:tmpl w:val="EFD2059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E443566"/>
    <w:multiLevelType w:val="multilevel"/>
    <w:tmpl w:val="87FEA4E8"/>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8" w15:restartNumberingAfterBreak="0">
    <w:nsid w:val="301731D6"/>
    <w:multiLevelType w:val="multilevel"/>
    <w:tmpl w:val="1EE0D05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15C45AB"/>
    <w:multiLevelType w:val="multilevel"/>
    <w:tmpl w:val="0DF24BAE"/>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0" w15:restartNumberingAfterBreak="0">
    <w:nsid w:val="32DF596F"/>
    <w:multiLevelType w:val="multilevel"/>
    <w:tmpl w:val="5FFE17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5D8512A"/>
    <w:multiLevelType w:val="multilevel"/>
    <w:tmpl w:val="1F3ED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4712D"/>
    <w:multiLevelType w:val="multilevel"/>
    <w:tmpl w:val="BB5099D0"/>
    <w:lvl w:ilvl="0">
      <w:start w:val="1"/>
      <w:numFmt w:val="decimal"/>
      <w:lvlText w:val="%1"/>
      <w:lvlJc w:val="left"/>
      <w:pPr>
        <w:ind w:left="432" w:hanging="432"/>
      </w:pPr>
    </w:lvl>
    <w:lvl w:ilvl="1">
      <w:start w:val="1"/>
      <w:numFmt w:val="decimal"/>
      <w:lvlText w:val="%1.%2"/>
      <w:lvlJc w:val="left"/>
      <w:pPr>
        <w:ind w:left="5680" w:hanging="576"/>
      </w:pPr>
    </w:lvl>
    <w:lvl w:ilvl="2">
      <w:start w:val="1"/>
      <w:numFmt w:val="decimal"/>
      <w:lvlText w:val="%1.%2.%3"/>
      <w:lvlJc w:val="left"/>
      <w:pPr>
        <w:ind w:left="2422" w:hanging="720"/>
      </w:pPr>
    </w:lvl>
    <w:lvl w:ilvl="3">
      <w:start w:val="1"/>
      <w:numFmt w:val="decimal"/>
      <w:lvlText w:val="%1.%2.%3.%4"/>
      <w:lvlJc w:val="left"/>
      <w:pPr>
        <w:ind w:left="1432"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3792DB4"/>
    <w:multiLevelType w:val="multilevel"/>
    <w:tmpl w:val="3250ADA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58CA191D"/>
    <w:multiLevelType w:val="hybridMultilevel"/>
    <w:tmpl w:val="CD6C4180"/>
    <w:lvl w:ilvl="0" w:tplc="229E5178">
      <w:start w:val="1"/>
      <w:numFmt w:val="upperLetter"/>
      <w:lvlText w:val="(%1)"/>
      <w:lvlJc w:val="left"/>
      <w:pPr>
        <w:ind w:left="744" w:hanging="3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57F78A3"/>
    <w:multiLevelType w:val="multilevel"/>
    <w:tmpl w:val="8E7EE53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6B7D6A3D"/>
    <w:multiLevelType w:val="multilevel"/>
    <w:tmpl w:val="E76836E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7BBD5767"/>
    <w:multiLevelType w:val="hybridMultilevel"/>
    <w:tmpl w:val="8732E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5608F3"/>
    <w:multiLevelType w:val="multilevel"/>
    <w:tmpl w:val="EF985A48"/>
    <w:lvl w:ilvl="0">
      <w:start w:val="2"/>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num w:numId="1" w16cid:durableId="477767772">
    <w:abstractNumId w:val="3"/>
  </w:num>
  <w:num w:numId="2" w16cid:durableId="1270894579">
    <w:abstractNumId w:val="13"/>
  </w:num>
  <w:num w:numId="3" w16cid:durableId="1249659202">
    <w:abstractNumId w:val="6"/>
  </w:num>
  <w:num w:numId="4" w16cid:durableId="892618377">
    <w:abstractNumId w:val="1"/>
  </w:num>
  <w:num w:numId="5" w16cid:durableId="723867919">
    <w:abstractNumId w:val="2"/>
  </w:num>
  <w:num w:numId="6" w16cid:durableId="133524671">
    <w:abstractNumId w:val="7"/>
  </w:num>
  <w:num w:numId="7" w16cid:durableId="355231978">
    <w:abstractNumId w:val="18"/>
  </w:num>
  <w:num w:numId="8" w16cid:durableId="1953170701">
    <w:abstractNumId w:val="0"/>
  </w:num>
  <w:num w:numId="9" w16cid:durableId="807668072">
    <w:abstractNumId w:val="9"/>
  </w:num>
  <w:num w:numId="10" w16cid:durableId="1939485902">
    <w:abstractNumId w:val="16"/>
  </w:num>
  <w:num w:numId="11" w16cid:durableId="1201748350">
    <w:abstractNumId w:val="8"/>
  </w:num>
  <w:num w:numId="12" w16cid:durableId="1727530783">
    <w:abstractNumId w:val="5"/>
  </w:num>
  <w:num w:numId="13" w16cid:durableId="1672874416">
    <w:abstractNumId w:val="15"/>
  </w:num>
  <w:num w:numId="14" w16cid:durableId="75251398">
    <w:abstractNumId w:val="4"/>
  </w:num>
  <w:num w:numId="15" w16cid:durableId="735586880">
    <w:abstractNumId w:val="12"/>
  </w:num>
  <w:num w:numId="16" w16cid:durableId="21714903">
    <w:abstractNumId w:val="10"/>
  </w:num>
  <w:num w:numId="17" w16cid:durableId="258832951">
    <w:abstractNumId w:val="14"/>
  </w:num>
  <w:num w:numId="18" w16cid:durableId="46733803">
    <w:abstractNumId w:val="17"/>
  </w:num>
  <w:num w:numId="19" w16cid:durableId="15509183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wtLQwMjE1MTYzNrVQ0lEKTi0uzszPAykwMqkFAHqha+stAAAA"/>
    <w:docVar w:name="EN.InstantFormat" w:val="&lt;ENInstantFormat&gt;&lt;Enabled&gt;1&lt;/Enabled&gt;&lt;ScanUnformatted&gt;1&lt;/ScanUnformatted&gt;&lt;ScanChanges&gt;1&lt;/ScanChanges&gt;&lt;Suspended&gt;0&lt;/Suspended&gt;&lt;/ENInstantFormat&gt;"/>
    <w:docVar w:name="EN.Layout" w:val="&lt;ENLayout&gt;&lt;Style&gt;Pediatric Re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BA696A"/>
    <w:rsid w:val="00000295"/>
    <w:rsid w:val="0000601C"/>
    <w:rsid w:val="00006F31"/>
    <w:rsid w:val="00011314"/>
    <w:rsid w:val="00014629"/>
    <w:rsid w:val="000175FB"/>
    <w:rsid w:val="00020B27"/>
    <w:rsid w:val="00023994"/>
    <w:rsid w:val="000259D1"/>
    <w:rsid w:val="000312F2"/>
    <w:rsid w:val="0003370A"/>
    <w:rsid w:val="00043EF1"/>
    <w:rsid w:val="00047D00"/>
    <w:rsid w:val="000517CF"/>
    <w:rsid w:val="00051AC5"/>
    <w:rsid w:val="00053612"/>
    <w:rsid w:val="00053F41"/>
    <w:rsid w:val="00055881"/>
    <w:rsid w:val="00060DEE"/>
    <w:rsid w:val="00062272"/>
    <w:rsid w:val="00065551"/>
    <w:rsid w:val="000736C3"/>
    <w:rsid w:val="00073E00"/>
    <w:rsid w:val="00076076"/>
    <w:rsid w:val="000760BD"/>
    <w:rsid w:val="0008564C"/>
    <w:rsid w:val="00085EF1"/>
    <w:rsid w:val="000946E8"/>
    <w:rsid w:val="00095C19"/>
    <w:rsid w:val="00097B60"/>
    <w:rsid w:val="000A18FE"/>
    <w:rsid w:val="000A3904"/>
    <w:rsid w:val="000A3C25"/>
    <w:rsid w:val="000A3C5D"/>
    <w:rsid w:val="000A4737"/>
    <w:rsid w:val="000A477B"/>
    <w:rsid w:val="000B2128"/>
    <w:rsid w:val="000B32C4"/>
    <w:rsid w:val="000B6B8C"/>
    <w:rsid w:val="000B70D0"/>
    <w:rsid w:val="000C17F7"/>
    <w:rsid w:val="000C2216"/>
    <w:rsid w:val="000C3322"/>
    <w:rsid w:val="000C3F06"/>
    <w:rsid w:val="000C6CBE"/>
    <w:rsid w:val="000C7276"/>
    <w:rsid w:val="000D033B"/>
    <w:rsid w:val="000D15D5"/>
    <w:rsid w:val="000D7D1E"/>
    <w:rsid w:val="000E0B63"/>
    <w:rsid w:val="000E3FAB"/>
    <w:rsid w:val="000E4507"/>
    <w:rsid w:val="000E6522"/>
    <w:rsid w:val="000E6EC3"/>
    <w:rsid w:val="000E7BC1"/>
    <w:rsid w:val="000F29BE"/>
    <w:rsid w:val="000F409D"/>
    <w:rsid w:val="000F440F"/>
    <w:rsid w:val="000F4665"/>
    <w:rsid w:val="000F5D3B"/>
    <w:rsid w:val="000F6348"/>
    <w:rsid w:val="00100742"/>
    <w:rsid w:val="00100DD7"/>
    <w:rsid w:val="00102D94"/>
    <w:rsid w:val="0010551F"/>
    <w:rsid w:val="00111514"/>
    <w:rsid w:val="00112DC7"/>
    <w:rsid w:val="00115A11"/>
    <w:rsid w:val="001169B1"/>
    <w:rsid w:val="00125AD0"/>
    <w:rsid w:val="0013016E"/>
    <w:rsid w:val="00130610"/>
    <w:rsid w:val="00132EF1"/>
    <w:rsid w:val="001350AB"/>
    <w:rsid w:val="00142163"/>
    <w:rsid w:val="00144FDD"/>
    <w:rsid w:val="00145303"/>
    <w:rsid w:val="00145AA5"/>
    <w:rsid w:val="00146434"/>
    <w:rsid w:val="0014692F"/>
    <w:rsid w:val="00146E89"/>
    <w:rsid w:val="00146FEA"/>
    <w:rsid w:val="00147499"/>
    <w:rsid w:val="0015038B"/>
    <w:rsid w:val="001521F5"/>
    <w:rsid w:val="001553B3"/>
    <w:rsid w:val="00156DC8"/>
    <w:rsid w:val="001608CD"/>
    <w:rsid w:val="00161365"/>
    <w:rsid w:val="00161BDA"/>
    <w:rsid w:val="0016268A"/>
    <w:rsid w:val="00167A19"/>
    <w:rsid w:val="00171ACC"/>
    <w:rsid w:val="00172833"/>
    <w:rsid w:val="0017322E"/>
    <w:rsid w:val="00175605"/>
    <w:rsid w:val="00177D66"/>
    <w:rsid w:val="00183C0A"/>
    <w:rsid w:val="001845AD"/>
    <w:rsid w:val="00191268"/>
    <w:rsid w:val="00191D04"/>
    <w:rsid w:val="001936E5"/>
    <w:rsid w:val="001A0A81"/>
    <w:rsid w:val="001A2358"/>
    <w:rsid w:val="001A2811"/>
    <w:rsid w:val="001B255F"/>
    <w:rsid w:val="001B2AE4"/>
    <w:rsid w:val="001C547A"/>
    <w:rsid w:val="001C5E40"/>
    <w:rsid w:val="001D4002"/>
    <w:rsid w:val="001E57A6"/>
    <w:rsid w:val="001E6EFE"/>
    <w:rsid w:val="001E7677"/>
    <w:rsid w:val="001F05A3"/>
    <w:rsid w:val="001F094E"/>
    <w:rsid w:val="001F31F0"/>
    <w:rsid w:val="0020188C"/>
    <w:rsid w:val="00205F76"/>
    <w:rsid w:val="00207FE6"/>
    <w:rsid w:val="00210D22"/>
    <w:rsid w:val="002244AA"/>
    <w:rsid w:val="00224D5A"/>
    <w:rsid w:val="002263FB"/>
    <w:rsid w:val="00234348"/>
    <w:rsid w:val="00235237"/>
    <w:rsid w:val="00241A33"/>
    <w:rsid w:val="002449A1"/>
    <w:rsid w:val="002505CC"/>
    <w:rsid w:val="00254B53"/>
    <w:rsid w:val="00254DD8"/>
    <w:rsid w:val="00257FD5"/>
    <w:rsid w:val="00261497"/>
    <w:rsid w:val="00264348"/>
    <w:rsid w:val="00265F8B"/>
    <w:rsid w:val="002715B3"/>
    <w:rsid w:val="00283206"/>
    <w:rsid w:val="00284E40"/>
    <w:rsid w:val="00286AAA"/>
    <w:rsid w:val="00293128"/>
    <w:rsid w:val="0029598F"/>
    <w:rsid w:val="00296EA5"/>
    <w:rsid w:val="002A156D"/>
    <w:rsid w:val="002A300A"/>
    <w:rsid w:val="002A3678"/>
    <w:rsid w:val="002A6ECA"/>
    <w:rsid w:val="002A7163"/>
    <w:rsid w:val="002B0B42"/>
    <w:rsid w:val="002B2F3D"/>
    <w:rsid w:val="002B4444"/>
    <w:rsid w:val="002B531C"/>
    <w:rsid w:val="002C1A27"/>
    <w:rsid w:val="002C1ABB"/>
    <w:rsid w:val="002C2115"/>
    <w:rsid w:val="002C3CB0"/>
    <w:rsid w:val="002D4FE9"/>
    <w:rsid w:val="002E004D"/>
    <w:rsid w:val="002E1AF6"/>
    <w:rsid w:val="002E1FF9"/>
    <w:rsid w:val="002E23E0"/>
    <w:rsid w:val="002F1F51"/>
    <w:rsid w:val="002F5619"/>
    <w:rsid w:val="003007D9"/>
    <w:rsid w:val="00302B42"/>
    <w:rsid w:val="0030515C"/>
    <w:rsid w:val="00306E22"/>
    <w:rsid w:val="003076AF"/>
    <w:rsid w:val="00311E1D"/>
    <w:rsid w:val="00312B31"/>
    <w:rsid w:val="0031459B"/>
    <w:rsid w:val="003150F9"/>
    <w:rsid w:val="00316507"/>
    <w:rsid w:val="0031692F"/>
    <w:rsid w:val="0032462A"/>
    <w:rsid w:val="00330ED8"/>
    <w:rsid w:val="003369B5"/>
    <w:rsid w:val="00337B9F"/>
    <w:rsid w:val="00340E8C"/>
    <w:rsid w:val="00342D92"/>
    <w:rsid w:val="003448A8"/>
    <w:rsid w:val="00344CBC"/>
    <w:rsid w:val="00346544"/>
    <w:rsid w:val="00350004"/>
    <w:rsid w:val="0035024C"/>
    <w:rsid w:val="003505E9"/>
    <w:rsid w:val="00351213"/>
    <w:rsid w:val="00357C96"/>
    <w:rsid w:val="00363003"/>
    <w:rsid w:val="0037092D"/>
    <w:rsid w:val="00370A00"/>
    <w:rsid w:val="0037270F"/>
    <w:rsid w:val="00374D75"/>
    <w:rsid w:val="00380636"/>
    <w:rsid w:val="00385582"/>
    <w:rsid w:val="00390F8A"/>
    <w:rsid w:val="003931A9"/>
    <w:rsid w:val="00393842"/>
    <w:rsid w:val="00394C45"/>
    <w:rsid w:val="0039710C"/>
    <w:rsid w:val="003A0D12"/>
    <w:rsid w:val="003A5F63"/>
    <w:rsid w:val="003A7322"/>
    <w:rsid w:val="003B4A61"/>
    <w:rsid w:val="003B5912"/>
    <w:rsid w:val="003B7364"/>
    <w:rsid w:val="003C054D"/>
    <w:rsid w:val="003C1A21"/>
    <w:rsid w:val="003C3455"/>
    <w:rsid w:val="003C5343"/>
    <w:rsid w:val="003C5473"/>
    <w:rsid w:val="003C74F9"/>
    <w:rsid w:val="003D2836"/>
    <w:rsid w:val="003D301E"/>
    <w:rsid w:val="003E7FCC"/>
    <w:rsid w:val="003F45FB"/>
    <w:rsid w:val="003F77CE"/>
    <w:rsid w:val="00402FB6"/>
    <w:rsid w:val="00402FD3"/>
    <w:rsid w:val="00403827"/>
    <w:rsid w:val="0040472A"/>
    <w:rsid w:val="00410C12"/>
    <w:rsid w:val="00413709"/>
    <w:rsid w:val="004160E6"/>
    <w:rsid w:val="00417B61"/>
    <w:rsid w:val="004244D4"/>
    <w:rsid w:val="00430051"/>
    <w:rsid w:val="004304FC"/>
    <w:rsid w:val="004320D4"/>
    <w:rsid w:val="00435F2C"/>
    <w:rsid w:val="00440705"/>
    <w:rsid w:val="0044481C"/>
    <w:rsid w:val="00446C33"/>
    <w:rsid w:val="0045155A"/>
    <w:rsid w:val="00453477"/>
    <w:rsid w:val="0045462F"/>
    <w:rsid w:val="00455126"/>
    <w:rsid w:val="0045634C"/>
    <w:rsid w:val="00460943"/>
    <w:rsid w:val="004611D3"/>
    <w:rsid w:val="00461FCC"/>
    <w:rsid w:val="0046467A"/>
    <w:rsid w:val="00464E42"/>
    <w:rsid w:val="00466038"/>
    <w:rsid w:val="004741B6"/>
    <w:rsid w:val="0047495B"/>
    <w:rsid w:val="004757B7"/>
    <w:rsid w:val="00476E02"/>
    <w:rsid w:val="00480E82"/>
    <w:rsid w:val="004820DA"/>
    <w:rsid w:val="004848AF"/>
    <w:rsid w:val="00485683"/>
    <w:rsid w:val="0048791A"/>
    <w:rsid w:val="00491008"/>
    <w:rsid w:val="00494AA4"/>
    <w:rsid w:val="004A08A6"/>
    <w:rsid w:val="004B0507"/>
    <w:rsid w:val="004B2235"/>
    <w:rsid w:val="004B5628"/>
    <w:rsid w:val="004C3977"/>
    <w:rsid w:val="004C7ACF"/>
    <w:rsid w:val="004D1AE3"/>
    <w:rsid w:val="004D23A2"/>
    <w:rsid w:val="004D2A3B"/>
    <w:rsid w:val="004D302D"/>
    <w:rsid w:val="004D477F"/>
    <w:rsid w:val="004D4F7B"/>
    <w:rsid w:val="004E052A"/>
    <w:rsid w:val="004E107E"/>
    <w:rsid w:val="004E2E0D"/>
    <w:rsid w:val="004E6307"/>
    <w:rsid w:val="004E6EFB"/>
    <w:rsid w:val="004E707F"/>
    <w:rsid w:val="004E76F3"/>
    <w:rsid w:val="004F0B4F"/>
    <w:rsid w:val="004F5C1F"/>
    <w:rsid w:val="00500E3A"/>
    <w:rsid w:val="005052BF"/>
    <w:rsid w:val="005072BC"/>
    <w:rsid w:val="00511B1E"/>
    <w:rsid w:val="005123B3"/>
    <w:rsid w:val="005129A2"/>
    <w:rsid w:val="00516B09"/>
    <w:rsid w:val="0052005F"/>
    <w:rsid w:val="00522520"/>
    <w:rsid w:val="0052252E"/>
    <w:rsid w:val="00523195"/>
    <w:rsid w:val="00523B10"/>
    <w:rsid w:val="00525044"/>
    <w:rsid w:val="00532FB8"/>
    <w:rsid w:val="00535FFF"/>
    <w:rsid w:val="005411B4"/>
    <w:rsid w:val="005420F8"/>
    <w:rsid w:val="00543F11"/>
    <w:rsid w:val="005451BA"/>
    <w:rsid w:val="00553FE8"/>
    <w:rsid w:val="005560C1"/>
    <w:rsid w:val="00557529"/>
    <w:rsid w:val="00557C33"/>
    <w:rsid w:val="00560DDF"/>
    <w:rsid w:val="00562BE9"/>
    <w:rsid w:val="00563E0A"/>
    <w:rsid w:val="00563ED7"/>
    <w:rsid w:val="00564A2F"/>
    <w:rsid w:val="00565084"/>
    <w:rsid w:val="005671BF"/>
    <w:rsid w:val="005702CF"/>
    <w:rsid w:val="005728AE"/>
    <w:rsid w:val="00575DFE"/>
    <w:rsid w:val="00581576"/>
    <w:rsid w:val="005851A9"/>
    <w:rsid w:val="00586621"/>
    <w:rsid w:val="00591D54"/>
    <w:rsid w:val="0059375D"/>
    <w:rsid w:val="005B016A"/>
    <w:rsid w:val="005B0528"/>
    <w:rsid w:val="005B146C"/>
    <w:rsid w:val="005B2D81"/>
    <w:rsid w:val="005B4A65"/>
    <w:rsid w:val="005B553F"/>
    <w:rsid w:val="005B5BD0"/>
    <w:rsid w:val="005C0027"/>
    <w:rsid w:val="005C0D49"/>
    <w:rsid w:val="005C3B41"/>
    <w:rsid w:val="005C7650"/>
    <w:rsid w:val="005D02A2"/>
    <w:rsid w:val="005D064F"/>
    <w:rsid w:val="005D07DB"/>
    <w:rsid w:val="005E1C10"/>
    <w:rsid w:val="005E5144"/>
    <w:rsid w:val="005E6A17"/>
    <w:rsid w:val="005F07FD"/>
    <w:rsid w:val="005F1402"/>
    <w:rsid w:val="005F37FC"/>
    <w:rsid w:val="005F6207"/>
    <w:rsid w:val="00602735"/>
    <w:rsid w:val="00602A57"/>
    <w:rsid w:val="006073CB"/>
    <w:rsid w:val="00611664"/>
    <w:rsid w:val="006161B2"/>
    <w:rsid w:val="00627827"/>
    <w:rsid w:val="0063094C"/>
    <w:rsid w:val="006357F0"/>
    <w:rsid w:val="00636076"/>
    <w:rsid w:val="00636960"/>
    <w:rsid w:val="00642E02"/>
    <w:rsid w:val="006433BC"/>
    <w:rsid w:val="00646C11"/>
    <w:rsid w:val="00647591"/>
    <w:rsid w:val="006478C8"/>
    <w:rsid w:val="006531E2"/>
    <w:rsid w:val="0065364A"/>
    <w:rsid w:val="00655439"/>
    <w:rsid w:val="00656167"/>
    <w:rsid w:val="00656BB7"/>
    <w:rsid w:val="0066008F"/>
    <w:rsid w:val="0066052D"/>
    <w:rsid w:val="00661F91"/>
    <w:rsid w:val="006630E0"/>
    <w:rsid w:val="006638DD"/>
    <w:rsid w:val="00667C13"/>
    <w:rsid w:val="006839AA"/>
    <w:rsid w:val="00685D3A"/>
    <w:rsid w:val="00686D91"/>
    <w:rsid w:val="00690789"/>
    <w:rsid w:val="006914DE"/>
    <w:rsid w:val="00694072"/>
    <w:rsid w:val="00695A0C"/>
    <w:rsid w:val="006A15EF"/>
    <w:rsid w:val="006A2CB4"/>
    <w:rsid w:val="006A2EFF"/>
    <w:rsid w:val="006A67FF"/>
    <w:rsid w:val="006A73B3"/>
    <w:rsid w:val="006B0354"/>
    <w:rsid w:val="006B2C71"/>
    <w:rsid w:val="006B3154"/>
    <w:rsid w:val="006B6D26"/>
    <w:rsid w:val="006C131A"/>
    <w:rsid w:val="006C22EC"/>
    <w:rsid w:val="006C5000"/>
    <w:rsid w:val="006C6DBF"/>
    <w:rsid w:val="006C7432"/>
    <w:rsid w:val="006D356B"/>
    <w:rsid w:val="006D36F5"/>
    <w:rsid w:val="006D3EE7"/>
    <w:rsid w:val="006D7E60"/>
    <w:rsid w:val="006D7ED6"/>
    <w:rsid w:val="006E2231"/>
    <w:rsid w:val="006E5CBE"/>
    <w:rsid w:val="006E73C0"/>
    <w:rsid w:val="006E7E91"/>
    <w:rsid w:val="006F155D"/>
    <w:rsid w:val="006F199E"/>
    <w:rsid w:val="006F5924"/>
    <w:rsid w:val="006F5F29"/>
    <w:rsid w:val="006F699F"/>
    <w:rsid w:val="006F72CA"/>
    <w:rsid w:val="006F7A42"/>
    <w:rsid w:val="00700661"/>
    <w:rsid w:val="007011B7"/>
    <w:rsid w:val="00702383"/>
    <w:rsid w:val="00705A60"/>
    <w:rsid w:val="00706615"/>
    <w:rsid w:val="00716CEE"/>
    <w:rsid w:val="0072112A"/>
    <w:rsid w:val="00723570"/>
    <w:rsid w:val="007278DE"/>
    <w:rsid w:val="00727C9B"/>
    <w:rsid w:val="00727E87"/>
    <w:rsid w:val="00735671"/>
    <w:rsid w:val="00746BA2"/>
    <w:rsid w:val="00746EEF"/>
    <w:rsid w:val="007474D2"/>
    <w:rsid w:val="00756416"/>
    <w:rsid w:val="0076784C"/>
    <w:rsid w:val="00767B17"/>
    <w:rsid w:val="0077188E"/>
    <w:rsid w:val="00772906"/>
    <w:rsid w:val="007731D7"/>
    <w:rsid w:val="007743E1"/>
    <w:rsid w:val="00774F3F"/>
    <w:rsid w:val="0077505B"/>
    <w:rsid w:val="007776D7"/>
    <w:rsid w:val="007802F8"/>
    <w:rsid w:val="00781B02"/>
    <w:rsid w:val="00782050"/>
    <w:rsid w:val="00782F14"/>
    <w:rsid w:val="0078552A"/>
    <w:rsid w:val="00785C27"/>
    <w:rsid w:val="0079354E"/>
    <w:rsid w:val="00793E5D"/>
    <w:rsid w:val="00794C3F"/>
    <w:rsid w:val="00795FD9"/>
    <w:rsid w:val="00797A25"/>
    <w:rsid w:val="007A04C1"/>
    <w:rsid w:val="007A35C5"/>
    <w:rsid w:val="007B2000"/>
    <w:rsid w:val="007B2EB7"/>
    <w:rsid w:val="007C273F"/>
    <w:rsid w:val="007C3D67"/>
    <w:rsid w:val="007C6057"/>
    <w:rsid w:val="007C6BB8"/>
    <w:rsid w:val="007C797A"/>
    <w:rsid w:val="007D44AE"/>
    <w:rsid w:val="007D46F2"/>
    <w:rsid w:val="007E16C8"/>
    <w:rsid w:val="007E3FB9"/>
    <w:rsid w:val="007E56EE"/>
    <w:rsid w:val="007E79E4"/>
    <w:rsid w:val="0080058C"/>
    <w:rsid w:val="008045E7"/>
    <w:rsid w:val="0080579B"/>
    <w:rsid w:val="00807ECB"/>
    <w:rsid w:val="00810DB2"/>
    <w:rsid w:val="00812EB5"/>
    <w:rsid w:val="00814A3D"/>
    <w:rsid w:val="008204AB"/>
    <w:rsid w:val="00820539"/>
    <w:rsid w:val="0082268B"/>
    <w:rsid w:val="00823A8B"/>
    <w:rsid w:val="00831147"/>
    <w:rsid w:val="00832026"/>
    <w:rsid w:val="00832652"/>
    <w:rsid w:val="008330AE"/>
    <w:rsid w:val="00836887"/>
    <w:rsid w:val="00837E08"/>
    <w:rsid w:val="008407FA"/>
    <w:rsid w:val="00840F11"/>
    <w:rsid w:val="00845B34"/>
    <w:rsid w:val="00847973"/>
    <w:rsid w:val="00850876"/>
    <w:rsid w:val="00854F76"/>
    <w:rsid w:val="008552BC"/>
    <w:rsid w:val="008626A5"/>
    <w:rsid w:val="008633AB"/>
    <w:rsid w:val="008644D3"/>
    <w:rsid w:val="00864E09"/>
    <w:rsid w:val="008677F5"/>
    <w:rsid w:val="00867B5F"/>
    <w:rsid w:val="00870B38"/>
    <w:rsid w:val="008727BE"/>
    <w:rsid w:val="00874677"/>
    <w:rsid w:val="00874813"/>
    <w:rsid w:val="00874EBE"/>
    <w:rsid w:val="00882486"/>
    <w:rsid w:val="00884D4C"/>
    <w:rsid w:val="00892ED5"/>
    <w:rsid w:val="00896301"/>
    <w:rsid w:val="008969BB"/>
    <w:rsid w:val="008A060E"/>
    <w:rsid w:val="008A1139"/>
    <w:rsid w:val="008A23B1"/>
    <w:rsid w:val="008A4092"/>
    <w:rsid w:val="008A5787"/>
    <w:rsid w:val="008B5FA9"/>
    <w:rsid w:val="008C1002"/>
    <w:rsid w:val="008C1171"/>
    <w:rsid w:val="008D4E39"/>
    <w:rsid w:val="008E0809"/>
    <w:rsid w:val="008E398F"/>
    <w:rsid w:val="008F09B5"/>
    <w:rsid w:val="008F12E2"/>
    <w:rsid w:val="008F23E2"/>
    <w:rsid w:val="008F34F8"/>
    <w:rsid w:val="00903184"/>
    <w:rsid w:val="00912B07"/>
    <w:rsid w:val="00915812"/>
    <w:rsid w:val="00920847"/>
    <w:rsid w:val="0092160E"/>
    <w:rsid w:val="00922D89"/>
    <w:rsid w:val="009231A8"/>
    <w:rsid w:val="00924636"/>
    <w:rsid w:val="009248A4"/>
    <w:rsid w:val="00926784"/>
    <w:rsid w:val="00930CBD"/>
    <w:rsid w:val="00931362"/>
    <w:rsid w:val="00931A08"/>
    <w:rsid w:val="00932870"/>
    <w:rsid w:val="00936F9E"/>
    <w:rsid w:val="009402FF"/>
    <w:rsid w:val="00946AF5"/>
    <w:rsid w:val="009513CB"/>
    <w:rsid w:val="009545C8"/>
    <w:rsid w:val="00956F51"/>
    <w:rsid w:val="009611A9"/>
    <w:rsid w:val="00965008"/>
    <w:rsid w:val="00967744"/>
    <w:rsid w:val="0096778E"/>
    <w:rsid w:val="00971BE6"/>
    <w:rsid w:val="009727BE"/>
    <w:rsid w:val="00974A1A"/>
    <w:rsid w:val="00974A67"/>
    <w:rsid w:val="00981B9F"/>
    <w:rsid w:val="00982887"/>
    <w:rsid w:val="00983A34"/>
    <w:rsid w:val="009860F1"/>
    <w:rsid w:val="00992C0B"/>
    <w:rsid w:val="00992E9B"/>
    <w:rsid w:val="009943C1"/>
    <w:rsid w:val="00994489"/>
    <w:rsid w:val="00995CBB"/>
    <w:rsid w:val="00997894"/>
    <w:rsid w:val="009B0D25"/>
    <w:rsid w:val="009B29BE"/>
    <w:rsid w:val="009B331E"/>
    <w:rsid w:val="009B34A1"/>
    <w:rsid w:val="009B3F5E"/>
    <w:rsid w:val="009B4636"/>
    <w:rsid w:val="009B6615"/>
    <w:rsid w:val="009C1B94"/>
    <w:rsid w:val="009C73D1"/>
    <w:rsid w:val="009C7982"/>
    <w:rsid w:val="009D25D1"/>
    <w:rsid w:val="009D3B06"/>
    <w:rsid w:val="009D6547"/>
    <w:rsid w:val="009D71D0"/>
    <w:rsid w:val="009D7951"/>
    <w:rsid w:val="009D7E60"/>
    <w:rsid w:val="009E1A3F"/>
    <w:rsid w:val="009E1BB9"/>
    <w:rsid w:val="009E3281"/>
    <w:rsid w:val="009E59A6"/>
    <w:rsid w:val="009F04FA"/>
    <w:rsid w:val="009F2D6C"/>
    <w:rsid w:val="009F3928"/>
    <w:rsid w:val="009F590D"/>
    <w:rsid w:val="009F6AEB"/>
    <w:rsid w:val="00A00D2A"/>
    <w:rsid w:val="00A02686"/>
    <w:rsid w:val="00A039A0"/>
    <w:rsid w:val="00A039F0"/>
    <w:rsid w:val="00A114F4"/>
    <w:rsid w:val="00A25527"/>
    <w:rsid w:val="00A26443"/>
    <w:rsid w:val="00A314DD"/>
    <w:rsid w:val="00A334FD"/>
    <w:rsid w:val="00A33AC4"/>
    <w:rsid w:val="00A33F5C"/>
    <w:rsid w:val="00A36902"/>
    <w:rsid w:val="00A36D2B"/>
    <w:rsid w:val="00A40F43"/>
    <w:rsid w:val="00A45458"/>
    <w:rsid w:val="00A51B39"/>
    <w:rsid w:val="00A51FD5"/>
    <w:rsid w:val="00A56D6B"/>
    <w:rsid w:val="00A63793"/>
    <w:rsid w:val="00A657D9"/>
    <w:rsid w:val="00A703C9"/>
    <w:rsid w:val="00A72C5F"/>
    <w:rsid w:val="00A765AD"/>
    <w:rsid w:val="00A768BB"/>
    <w:rsid w:val="00A8222A"/>
    <w:rsid w:val="00A83DBC"/>
    <w:rsid w:val="00A8446F"/>
    <w:rsid w:val="00A861D9"/>
    <w:rsid w:val="00A92911"/>
    <w:rsid w:val="00A94C6D"/>
    <w:rsid w:val="00A96418"/>
    <w:rsid w:val="00A971C8"/>
    <w:rsid w:val="00AA0870"/>
    <w:rsid w:val="00AA3FD0"/>
    <w:rsid w:val="00AA512F"/>
    <w:rsid w:val="00AA5384"/>
    <w:rsid w:val="00AA54FE"/>
    <w:rsid w:val="00AB0178"/>
    <w:rsid w:val="00AB4AD6"/>
    <w:rsid w:val="00AB4CB4"/>
    <w:rsid w:val="00AB7A09"/>
    <w:rsid w:val="00AC376A"/>
    <w:rsid w:val="00AC3D08"/>
    <w:rsid w:val="00AC43F7"/>
    <w:rsid w:val="00AC6412"/>
    <w:rsid w:val="00AD0F9D"/>
    <w:rsid w:val="00AD200D"/>
    <w:rsid w:val="00AD3AD5"/>
    <w:rsid w:val="00AD44DC"/>
    <w:rsid w:val="00AD56C6"/>
    <w:rsid w:val="00AD6778"/>
    <w:rsid w:val="00AD7A39"/>
    <w:rsid w:val="00AD7A41"/>
    <w:rsid w:val="00AD7C42"/>
    <w:rsid w:val="00AE2FA1"/>
    <w:rsid w:val="00AE4719"/>
    <w:rsid w:val="00AE75A6"/>
    <w:rsid w:val="00AF69C4"/>
    <w:rsid w:val="00B00432"/>
    <w:rsid w:val="00B013D6"/>
    <w:rsid w:val="00B030AC"/>
    <w:rsid w:val="00B036D8"/>
    <w:rsid w:val="00B03D3C"/>
    <w:rsid w:val="00B0432C"/>
    <w:rsid w:val="00B05D0A"/>
    <w:rsid w:val="00B1160B"/>
    <w:rsid w:val="00B13BD5"/>
    <w:rsid w:val="00B142BE"/>
    <w:rsid w:val="00B20F96"/>
    <w:rsid w:val="00B21122"/>
    <w:rsid w:val="00B23A9D"/>
    <w:rsid w:val="00B24F6A"/>
    <w:rsid w:val="00B27BB7"/>
    <w:rsid w:val="00B31547"/>
    <w:rsid w:val="00B31945"/>
    <w:rsid w:val="00B35AFB"/>
    <w:rsid w:val="00B36DFA"/>
    <w:rsid w:val="00B40260"/>
    <w:rsid w:val="00B4226D"/>
    <w:rsid w:val="00B46384"/>
    <w:rsid w:val="00B46516"/>
    <w:rsid w:val="00B51364"/>
    <w:rsid w:val="00B52564"/>
    <w:rsid w:val="00B546A3"/>
    <w:rsid w:val="00B548A9"/>
    <w:rsid w:val="00B54BC9"/>
    <w:rsid w:val="00B62354"/>
    <w:rsid w:val="00B71F1A"/>
    <w:rsid w:val="00B73110"/>
    <w:rsid w:val="00B7365E"/>
    <w:rsid w:val="00B73CBE"/>
    <w:rsid w:val="00B76063"/>
    <w:rsid w:val="00B8019F"/>
    <w:rsid w:val="00B805B4"/>
    <w:rsid w:val="00B83596"/>
    <w:rsid w:val="00B84E5E"/>
    <w:rsid w:val="00B94AF7"/>
    <w:rsid w:val="00B95B2B"/>
    <w:rsid w:val="00B96632"/>
    <w:rsid w:val="00B9727C"/>
    <w:rsid w:val="00B97CF2"/>
    <w:rsid w:val="00BA696A"/>
    <w:rsid w:val="00BB6090"/>
    <w:rsid w:val="00BB6FFE"/>
    <w:rsid w:val="00BB77FB"/>
    <w:rsid w:val="00BC2868"/>
    <w:rsid w:val="00BC553A"/>
    <w:rsid w:val="00BC6C83"/>
    <w:rsid w:val="00BD069C"/>
    <w:rsid w:val="00BD4E7B"/>
    <w:rsid w:val="00BD70B5"/>
    <w:rsid w:val="00BE0E7A"/>
    <w:rsid w:val="00BE2615"/>
    <w:rsid w:val="00BE6076"/>
    <w:rsid w:val="00BF13A9"/>
    <w:rsid w:val="00BF7AF5"/>
    <w:rsid w:val="00C01FAF"/>
    <w:rsid w:val="00C034F1"/>
    <w:rsid w:val="00C05EE3"/>
    <w:rsid w:val="00C05F75"/>
    <w:rsid w:val="00C156AD"/>
    <w:rsid w:val="00C17F54"/>
    <w:rsid w:val="00C218BE"/>
    <w:rsid w:val="00C2296C"/>
    <w:rsid w:val="00C23F2B"/>
    <w:rsid w:val="00C2464F"/>
    <w:rsid w:val="00C267CB"/>
    <w:rsid w:val="00C35EAA"/>
    <w:rsid w:val="00C36ACA"/>
    <w:rsid w:val="00C47165"/>
    <w:rsid w:val="00C52C3E"/>
    <w:rsid w:val="00C52CBA"/>
    <w:rsid w:val="00C542F9"/>
    <w:rsid w:val="00C57381"/>
    <w:rsid w:val="00C61D0B"/>
    <w:rsid w:val="00C6421D"/>
    <w:rsid w:val="00C707AC"/>
    <w:rsid w:val="00C72660"/>
    <w:rsid w:val="00C73FEC"/>
    <w:rsid w:val="00C74EB0"/>
    <w:rsid w:val="00C82CF6"/>
    <w:rsid w:val="00C85192"/>
    <w:rsid w:val="00C923C7"/>
    <w:rsid w:val="00C94DC2"/>
    <w:rsid w:val="00C9554A"/>
    <w:rsid w:val="00C95566"/>
    <w:rsid w:val="00CA0209"/>
    <w:rsid w:val="00CA18A0"/>
    <w:rsid w:val="00CA5B0B"/>
    <w:rsid w:val="00CB001A"/>
    <w:rsid w:val="00CB3054"/>
    <w:rsid w:val="00CB3ECF"/>
    <w:rsid w:val="00CB64AF"/>
    <w:rsid w:val="00CC23A7"/>
    <w:rsid w:val="00CC3255"/>
    <w:rsid w:val="00CC3B12"/>
    <w:rsid w:val="00CC5F59"/>
    <w:rsid w:val="00CC750B"/>
    <w:rsid w:val="00CD1382"/>
    <w:rsid w:val="00CD655D"/>
    <w:rsid w:val="00CD704F"/>
    <w:rsid w:val="00CE1188"/>
    <w:rsid w:val="00CE3974"/>
    <w:rsid w:val="00CF32E4"/>
    <w:rsid w:val="00CF3322"/>
    <w:rsid w:val="00CF38C2"/>
    <w:rsid w:val="00CF4E18"/>
    <w:rsid w:val="00CF69F4"/>
    <w:rsid w:val="00CF7157"/>
    <w:rsid w:val="00CF7476"/>
    <w:rsid w:val="00D04D29"/>
    <w:rsid w:val="00D0534C"/>
    <w:rsid w:val="00D06B26"/>
    <w:rsid w:val="00D07330"/>
    <w:rsid w:val="00D11635"/>
    <w:rsid w:val="00D1209C"/>
    <w:rsid w:val="00D123B0"/>
    <w:rsid w:val="00D13356"/>
    <w:rsid w:val="00D15DDD"/>
    <w:rsid w:val="00D15E70"/>
    <w:rsid w:val="00D162FA"/>
    <w:rsid w:val="00D20711"/>
    <w:rsid w:val="00D21462"/>
    <w:rsid w:val="00D23292"/>
    <w:rsid w:val="00D24FD6"/>
    <w:rsid w:val="00D309A3"/>
    <w:rsid w:val="00D30ABE"/>
    <w:rsid w:val="00D3284B"/>
    <w:rsid w:val="00D344E7"/>
    <w:rsid w:val="00D34953"/>
    <w:rsid w:val="00D34D3A"/>
    <w:rsid w:val="00D37EF8"/>
    <w:rsid w:val="00D41042"/>
    <w:rsid w:val="00D41253"/>
    <w:rsid w:val="00D41D2E"/>
    <w:rsid w:val="00D41EE8"/>
    <w:rsid w:val="00D46B08"/>
    <w:rsid w:val="00D50FE4"/>
    <w:rsid w:val="00D51709"/>
    <w:rsid w:val="00D62DA2"/>
    <w:rsid w:val="00D63F17"/>
    <w:rsid w:val="00D64B3F"/>
    <w:rsid w:val="00D67684"/>
    <w:rsid w:val="00D71845"/>
    <w:rsid w:val="00D72231"/>
    <w:rsid w:val="00D723F2"/>
    <w:rsid w:val="00D73180"/>
    <w:rsid w:val="00D767EB"/>
    <w:rsid w:val="00D777A6"/>
    <w:rsid w:val="00D83BA2"/>
    <w:rsid w:val="00D850A8"/>
    <w:rsid w:val="00D854A6"/>
    <w:rsid w:val="00D8718F"/>
    <w:rsid w:val="00D87925"/>
    <w:rsid w:val="00D87F49"/>
    <w:rsid w:val="00D92191"/>
    <w:rsid w:val="00D95890"/>
    <w:rsid w:val="00D959B3"/>
    <w:rsid w:val="00D97E46"/>
    <w:rsid w:val="00DA3470"/>
    <w:rsid w:val="00DB49B3"/>
    <w:rsid w:val="00DB6023"/>
    <w:rsid w:val="00DB6DCA"/>
    <w:rsid w:val="00DC07FD"/>
    <w:rsid w:val="00DC37C0"/>
    <w:rsid w:val="00DC4057"/>
    <w:rsid w:val="00DD1A61"/>
    <w:rsid w:val="00DD1F03"/>
    <w:rsid w:val="00DD2F11"/>
    <w:rsid w:val="00DD573F"/>
    <w:rsid w:val="00DE12EA"/>
    <w:rsid w:val="00DE4D15"/>
    <w:rsid w:val="00DE50C3"/>
    <w:rsid w:val="00DF06F2"/>
    <w:rsid w:val="00DF212D"/>
    <w:rsid w:val="00DF3522"/>
    <w:rsid w:val="00DF3DCE"/>
    <w:rsid w:val="00E03A85"/>
    <w:rsid w:val="00E05292"/>
    <w:rsid w:val="00E056E0"/>
    <w:rsid w:val="00E1038B"/>
    <w:rsid w:val="00E10EBF"/>
    <w:rsid w:val="00E15F53"/>
    <w:rsid w:val="00E1684C"/>
    <w:rsid w:val="00E232A9"/>
    <w:rsid w:val="00E26213"/>
    <w:rsid w:val="00E30CEE"/>
    <w:rsid w:val="00E32BF2"/>
    <w:rsid w:val="00E35444"/>
    <w:rsid w:val="00E364C5"/>
    <w:rsid w:val="00E37A07"/>
    <w:rsid w:val="00E41A66"/>
    <w:rsid w:val="00E44465"/>
    <w:rsid w:val="00E45E50"/>
    <w:rsid w:val="00E47DC6"/>
    <w:rsid w:val="00E54789"/>
    <w:rsid w:val="00E64B21"/>
    <w:rsid w:val="00E675CF"/>
    <w:rsid w:val="00E6784C"/>
    <w:rsid w:val="00E67A5C"/>
    <w:rsid w:val="00E74AD5"/>
    <w:rsid w:val="00E80FAF"/>
    <w:rsid w:val="00E83359"/>
    <w:rsid w:val="00E83E39"/>
    <w:rsid w:val="00E903B5"/>
    <w:rsid w:val="00E90496"/>
    <w:rsid w:val="00E90956"/>
    <w:rsid w:val="00E92BBB"/>
    <w:rsid w:val="00E93F3E"/>
    <w:rsid w:val="00EA12ED"/>
    <w:rsid w:val="00EA2FC8"/>
    <w:rsid w:val="00EA76BD"/>
    <w:rsid w:val="00EA7AB3"/>
    <w:rsid w:val="00EB199B"/>
    <w:rsid w:val="00EB7A42"/>
    <w:rsid w:val="00EC027C"/>
    <w:rsid w:val="00EC4CCB"/>
    <w:rsid w:val="00ED177F"/>
    <w:rsid w:val="00ED2F82"/>
    <w:rsid w:val="00ED31C5"/>
    <w:rsid w:val="00ED37B4"/>
    <w:rsid w:val="00ED71A9"/>
    <w:rsid w:val="00ED73CC"/>
    <w:rsid w:val="00EE18F7"/>
    <w:rsid w:val="00EE3A2F"/>
    <w:rsid w:val="00EE3E5C"/>
    <w:rsid w:val="00EF037F"/>
    <w:rsid w:val="00EF3A09"/>
    <w:rsid w:val="00EF4463"/>
    <w:rsid w:val="00F02EC4"/>
    <w:rsid w:val="00F04FAF"/>
    <w:rsid w:val="00F1095A"/>
    <w:rsid w:val="00F15C0F"/>
    <w:rsid w:val="00F16DBD"/>
    <w:rsid w:val="00F170F7"/>
    <w:rsid w:val="00F210E4"/>
    <w:rsid w:val="00F231DC"/>
    <w:rsid w:val="00F2683B"/>
    <w:rsid w:val="00F30747"/>
    <w:rsid w:val="00F308EE"/>
    <w:rsid w:val="00F31F72"/>
    <w:rsid w:val="00F323BC"/>
    <w:rsid w:val="00F363FD"/>
    <w:rsid w:val="00F40B38"/>
    <w:rsid w:val="00F43564"/>
    <w:rsid w:val="00F44FF4"/>
    <w:rsid w:val="00F45882"/>
    <w:rsid w:val="00F45EE2"/>
    <w:rsid w:val="00F47607"/>
    <w:rsid w:val="00F55005"/>
    <w:rsid w:val="00F567BF"/>
    <w:rsid w:val="00F677AF"/>
    <w:rsid w:val="00F71A07"/>
    <w:rsid w:val="00F726BC"/>
    <w:rsid w:val="00F7359B"/>
    <w:rsid w:val="00F7706D"/>
    <w:rsid w:val="00F82212"/>
    <w:rsid w:val="00F8285A"/>
    <w:rsid w:val="00F83085"/>
    <w:rsid w:val="00F838CD"/>
    <w:rsid w:val="00F839A6"/>
    <w:rsid w:val="00F85CCE"/>
    <w:rsid w:val="00F868B9"/>
    <w:rsid w:val="00F87165"/>
    <w:rsid w:val="00F90E1A"/>
    <w:rsid w:val="00F91566"/>
    <w:rsid w:val="00F94659"/>
    <w:rsid w:val="00F968E5"/>
    <w:rsid w:val="00FA013D"/>
    <w:rsid w:val="00FA2D3B"/>
    <w:rsid w:val="00FA6617"/>
    <w:rsid w:val="00FA72B0"/>
    <w:rsid w:val="00FB1508"/>
    <w:rsid w:val="00FB3BFB"/>
    <w:rsid w:val="00FB3F15"/>
    <w:rsid w:val="00FB44F0"/>
    <w:rsid w:val="00FB5A2F"/>
    <w:rsid w:val="00FB71DA"/>
    <w:rsid w:val="00FB7F89"/>
    <w:rsid w:val="00FC0063"/>
    <w:rsid w:val="00FC1EA5"/>
    <w:rsid w:val="00FC282B"/>
    <w:rsid w:val="00FC28B8"/>
    <w:rsid w:val="00FD092B"/>
    <w:rsid w:val="00FD1C3A"/>
    <w:rsid w:val="00FD62CB"/>
    <w:rsid w:val="00FD6309"/>
    <w:rsid w:val="00FD6872"/>
    <w:rsid w:val="00FE22E7"/>
    <w:rsid w:val="00FE32AC"/>
    <w:rsid w:val="00FE3981"/>
    <w:rsid w:val="00FE50C6"/>
    <w:rsid w:val="00FF0417"/>
    <w:rsid w:val="00FF2C79"/>
    <w:rsid w:val="00FF4540"/>
    <w:rsid w:val="00FF487D"/>
    <w:rsid w:val="00FF4D58"/>
    <w:rsid w:val="00FF7264"/>
  </w:rsids>
  <m:mathPr>
    <m:mathFont m:val="Cambria Math"/>
    <m:brkBin m:val="before"/>
    <m:brkBinSub m:val="--"/>
    <m:smallFrac m:val="0"/>
    <m:dispDef/>
    <m:lMargin m:val="0"/>
    <m:rMargin m:val="0"/>
    <m:defJc m:val="centerGroup"/>
    <m:wrapIndent m:val="1440"/>
    <m:intLim m:val="subSup"/>
    <m:naryLim m:val="undOvr"/>
  </m:mathPr>
  <w:themeFontLang w:val="en-GB" w:eastAsia="ko-KR" w:bidi=""/>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6D4C3DCF"/>
  <w15:docId w15:val="{2478B907-C6C0-4740-BD0B-DD43C1ACC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7A6"/>
    <w:pPr>
      <w:spacing w:after="160" w:line="480" w:lineRule="auto"/>
    </w:pPr>
    <w:rPr>
      <w:rFonts w:ascii="Arial" w:eastAsia="Times New Roman" w:hAnsi="Arial" w:cs="Arial"/>
      <w:color w:val="000000"/>
      <w:sz w:val="24"/>
      <w:szCs w:val="24"/>
      <w:lang w:eastAsia="en-GB"/>
    </w:rPr>
  </w:style>
  <w:style w:type="paragraph" w:styleId="Heading1">
    <w:name w:val="heading 1"/>
    <w:basedOn w:val="Normal"/>
    <w:next w:val="Normal"/>
    <w:link w:val="Heading1Char"/>
    <w:uiPriority w:val="9"/>
    <w:qFormat/>
    <w:rsid w:val="00591DF3"/>
    <w:pPr>
      <w:outlineLvl w:val="0"/>
    </w:pPr>
    <w:rPr>
      <w:b/>
      <w:bCs/>
      <w:sz w:val="28"/>
      <w:szCs w:val="28"/>
    </w:rPr>
  </w:style>
  <w:style w:type="paragraph" w:styleId="Heading2">
    <w:name w:val="heading 2"/>
    <w:basedOn w:val="Normal"/>
    <w:next w:val="Normal"/>
    <w:link w:val="Heading2Char"/>
    <w:uiPriority w:val="9"/>
    <w:unhideWhenUsed/>
    <w:qFormat/>
    <w:rsid w:val="000D49C7"/>
    <w:pPr>
      <w:outlineLvl w:val="1"/>
    </w:pPr>
    <w:rPr>
      <w:b/>
      <w:bCs/>
      <w:u w:val="single"/>
    </w:rPr>
  </w:style>
  <w:style w:type="paragraph" w:styleId="Heading3">
    <w:name w:val="heading 3"/>
    <w:basedOn w:val="Heading2"/>
    <w:next w:val="Normal"/>
    <w:link w:val="Heading3Char"/>
    <w:uiPriority w:val="9"/>
    <w:unhideWhenUsed/>
    <w:qFormat/>
    <w:rsid w:val="009A0939"/>
    <w:pPr>
      <w:outlineLvl w:val="2"/>
    </w:pPr>
    <w:rPr>
      <w:u w:val="none"/>
    </w:rPr>
  </w:style>
  <w:style w:type="paragraph" w:styleId="Heading4">
    <w:name w:val="heading 4"/>
    <w:basedOn w:val="Heading2"/>
    <w:next w:val="Normal"/>
    <w:link w:val="Heading4Char"/>
    <w:uiPriority w:val="9"/>
    <w:unhideWhenUsed/>
    <w:qFormat/>
    <w:rsid w:val="0019769C"/>
    <w:pPr>
      <w:outlineLvl w:val="3"/>
    </w:pPr>
    <w:rPr>
      <w:b w:val="0"/>
      <w:bCs w:val="0"/>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591DF3"/>
    <w:rPr>
      <w:rFonts w:ascii="Times New Roman" w:eastAsia="Times New Roman" w:hAnsi="Times New Roman" w:cs="Times New Roman"/>
      <w:b/>
      <w:bCs/>
      <w:color w:val="000000"/>
      <w:sz w:val="28"/>
      <w:szCs w:val="28"/>
      <w:lang w:eastAsia="en-GB"/>
    </w:rPr>
  </w:style>
  <w:style w:type="character" w:customStyle="1" w:styleId="Heading2Char">
    <w:name w:val="Heading 2 Char"/>
    <w:basedOn w:val="DefaultParagraphFont"/>
    <w:link w:val="Heading2"/>
    <w:uiPriority w:val="9"/>
    <w:qFormat/>
    <w:rsid w:val="000D49C7"/>
    <w:rPr>
      <w:rFonts w:ascii="Arial" w:eastAsia="Times New Roman" w:hAnsi="Arial" w:cs="Arial"/>
      <w:b/>
      <w:bCs/>
      <w:color w:val="000000"/>
      <w:sz w:val="24"/>
      <w:szCs w:val="24"/>
      <w:u w:val="single"/>
      <w:lang w:eastAsia="en-GB"/>
    </w:rPr>
  </w:style>
  <w:style w:type="character" w:customStyle="1" w:styleId="Heading3Char">
    <w:name w:val="Heading 3 Char"/>
    <w:basedOn w:val="DefaultParagraphFont"/>
    <w:link w:val="Heading3"/>
    <w:uiPriority w:val="9"/>
    <w:qFormat/>
    <w:rsid w:val="009A0939"/>
    <w:rPr>
      <w:rFonts w:ascii="Times New Roman" w:eastAsia="Times New Roman" w:hAnsi="Times New Roman" w:cs="Times New Roman"/>
      <w:b/>
      <w:bCs/>
      <w:color w:val="000000"/>
      <w:sz w:val="24"/>
      <w:szCs w:val="24"/>
      <w:lang w:eastAsia="en-GB"/>
    </w:rPr>
  </w:style>
  <w:style w:type="character" w:customStyle="1" w:styleId="Heading4Char">
    <w:name w:val="Heading 4 Char"/>
    <w:basedOn w:val="DefaultParagraphFont"/>
    <w:link w:val="Heading4"/>
    <w:uiPriority w:val="9"/>
    <w:qFormat/>
    <w:rsid w:val="0019769C"/>
    <w:rPr>
      <w:rFonts w:ascii="Times New Roman" w:eastAsia="Times New Roman" w:hAnsi="Times New Roman" w:cs="Times New Roman"/>
      <w:color w:val="000000"/>
      <w:sz w:val="24"/>
      <w:szCs w:val="24"/>
      <w:u w:val="single"/>
      <w:lang w:val="en-CA" w:eastAsia="en-CA"/>
    </w:rPr>
  </w:style>
  <w:style w:type="character" w:styleId="Strong">
    <w:name w:val="Strong"/>
    <w:basedOn w:val="DefaultParagraphFont"/>
    <w:uiPriority w:val="22"/>
    <w:qFormat/>
    <w:rsid w:val="00E11365"/>
    <w:rPr>
      <w:b/>
      <w:bCs/>
    </w:rPr>
  </w:style>
  <w:style w:type="character" w:styleId="Hyperlink">
    <w:name w:val="Hyperlink"/>
    <w:basedOn w:val="DefaultParagraphFont"/>
    <w:uiPriority w:val="99"/>
    <w:unhideWhenUsed/>
    <w:rsid w:val="000231D2"/>
    <w:rPr>
      <w:color w:val="0563C1" w:themeColor="hyperlink"/>
      <w:u w:val="single"/>
    </w:rPr>
  </w:style>
  <w:style w:type="character" w:styleId="CommentReference">
    <w:name w:val="annotation reference"/>
    <w:basedOn w:val="DefaultParagraphFont"/>
    <w:uiPriority w:val="99"/>
    <w:semiHidden/>
    <w:unhideWhenUsed/>
    <w:qFormat/>
    <w:rsid w:val="000231D2"/>
    <w:rPr>
      <w:sz w:val="16"/>
      <w:szCs w:val="16"/>
    </w:rPr>
  </w:style>
  <w:style w:type="character" w:customStyle="1" w:styleId="CommentTextChar">
    <w:name w:val="Comment Text Char"/>
    <w:basedOn w:val="DefaultParagraphFont"/>
    <w:link w:val="CommentText"/>
    <w:uiPriority w:val="99"/>
    <w:qFormat/>
    <w:rsid w:val="000231D2"/>
    <w:rPr>
      <w:sz w:val="20"/>
      <w:szCs w:val="20"/>
    </w:rPr>
  </w:style>
  <w:style w:type="character" w:customStyle="1" w:styleId="BalloonTextChar">
    <w:name w:val="Balloon Text Char"/>
    <w:basedOn w:val="DefaultParagraphFont"/>
    <w:link w:val="BalloonText"/>
    <w:uiPriority w:val="99"/>
    <w:semiHidden/>
    <w:qFormat/>
    <w:rsid w:val="000231D2"/>
    <w:rPr>
      <w:rFonts w:ascii="Segoe UI" w:hAnsi="Segoe UI" w:cs="Segoe UI"/>
      <w:sz w:val="18"/>
      <w:szCs w:val="18"/>
    </w:rPr>
  </w:style>
  <w:style w:type="character" w:customStyle="1" w:styleId="NoSpacingChar">
    <w:name w:val="No Spacing Char"/>
    <w:basedOn w:val="DefaultParagraphFont"/>
    <w:link w:val="NoSpacing"/>
    <w:uiPriority w:val="1"/>
    <w:qFormat/>
    <w:rsid w:val="00D324EB"/>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qFormat/>
    <w:rsid w:val="00A019A7"/>
    <w:rPr>
      <w:rFonts w:ascii="Times New Roman" w:eastAsia="Times New Roman" w:hAnsi="Times New Roman" w:cs="Times New Roman"/>
      <w:sz w:val="24"/>
      <w:szCs w:val="24"/>
      <w:lang w:val="en-US"/>
    </w:rPr>
  </w:style>
  <w:style w:type="character" w:customStyle="1" w:styleId="EndNoteBibliographyTitleChar">
    <w:name w:val="EndNote Bibliography Title Char"/>
    <w:basedOn w:val="NoSpacingChar"/>
    <w:link w:val="EndNoteBibliographyTitle"/>
    <w:qFormat/>
    <w:rsid w:val="00D324EB"/>
    <w:rPr>
      <w:rFonts w:ascii="Arial" w:eastAsia="Times New Roman" w:hAnsi="Arial" w:cs="Arial"/>
      <w:color w:val="000000"/>
      <w:sz w:val="24"/>
      <w:szCs w:val="24"/>
      <w:lang w:val="en-US" w:eastAsia="en-GB"/>
    </w:rPr>
  </w:style>
  <w:style w:type="character" w:customStyle="1" w:styleId="EndNoteBibliographyChar">
    <w:name w:val="EndNote Bibliography Char"/>
    <w:basedOn w:val="NoSpacingChar"/>
    <w:link w:val="EndNoteBibliography"/>
    <w:qFormat/>
    <w:rsid w:val="00D324EB"/>
    <w:rPr>
      <w:rFonts w:ascii="Arial" w:eastAsia="Times New Roman" w:hAnsi="Arial" w:cs="Arial"/>
      <w:color w:val="000000"/>
      <w:sz w:val="24"/>
      <w:szCs w:val="24"/>
      <w:lang w:val="en-US" w:eastAsia="en-GB"/>
    </w:rPr>
  </w:style>
  <w:style w:type="character" w:customStyle="1" w:styleId="UnresolvedMention1">
    <w:name w:val="Unresolved Mention1"/>
    <w:basedOn w:val="DefaultParagraphFont"/>
    <w:uiPriority w:val="99"/>
    <w:semiHidden/>
    <w:unhideWhenUsed/>
    <w:qFormat/>
    <w:rsid w:val="00DB7104"/>
    <w:rPr>
      <w:color w:val="605E5C"/>
      <w:shd w:val="clear" w:color="auto" w:fill="E1DFDD"/>
    </w:rPr>
  </w:style>
  <w:style w:type="character" w:customStyle="1" w:styleId="PlainTextChar">
    <w:name w:val="Plain Text Char"/>
    <w:basedOn w:val="DefaultParagraphFont"/>
    <w:link w:val="PlainText"/>
    <w:uiPriority w:val="99"/>
    <w:qFormat/>
    <w:rsid w:val="007023A6"/>
    <w:rPr>
      <w:rFonts w:ascii="Calibri" w:hAnsi="Calibri"/>
      <w:szCs w:val="21"/>
      <w:lang w:val="en-US"/>
    </w:rPr>
  </w:style>
  <w:style w:type="character" w:customStyle="1" w:styleId="UnresolvedMention2">
    <w:name w:val="Unresolved Mention2"/>
    <w:basedOn w:val="DefaultParagraphFont"/>
    <w:uiPriority w:val="99"/>
    <w:qFormat/>
    <w:rsid w:val="00513B96"/>
    <w:rPr>
      <w:color w:val="605E5C"/>
      <w:shd w:val="clear" w:color="auto" w:fill="E1DFDD"/>
    </w:rPr>
  </w:style>
  <w:style w:type="character" w:customStyle="1" w:styleId="UnresolvedMention3">
    <w:name w:val="Unresolved Mention3"/>
    <w:basedOn w:val="DefaultParagraphFont"/>
    <w:uiPriority w:val="99"/>
    <w:qFormat/>
    <w:rsid w:val="00344BEE"/>
    <w:rPr>
      <w:color w:val="605E5C"/>
      <w:shd w:val="clear" w:color="auto" w:fill="E1DFDD"/>
    </w:rPr>
  </w:style>
  <w:style w:type="character" w:customStyle="1" w:styleId="HeaderChar">
    <w:name w:val="Header Char"/>
    <w:basedOn w:val="DefaultParagraphFont"/>
    <w:link w:val="Header"/>
    <w:uiPriority w:val="99"/>
    <w:qFormat/>
    <w:rsid w:val="00601B98"/>
    <w:rPr>
      <w:rFonts w:ascii="Times New Roman" w:eastAsia="Times New Roman" w:hAnsi="Times New Roman" w:cs="Times New Roman"/>
      <w:color w:val="000000"/>
      <w:sz w:val="24"/>
      <w:szCs w:val="24"/>
      <w:lang w:eastAsia="en-GB"/>
    </w:rPr>
  </w:style>
  <w:style w:type="character" w:styleId="FollowedHyperlink">
    <w:name w:val="FollowedHyperlink"/>
    <w:basedOn w:val="DefaultParagraphFont"/>
    <w:uiPriority w:val="99"/>
    <w:semiHidden/>
    <w:unhideWhenUsed/>
    <w:rsid w:val="00DA4960"/>
    <w:rPr>
      <w:color w:val="954F72"/>
      <w:u w:val="single"/>
    </w:rPr>
  </w:style>
  <w:style w:type="character" w:customStyle="1" w:styleId="EndnoteTextChar">
    <w:name w:val="Endnote Text Char"/>
    <w:basedOn w:val="DefaultParagraphFont"/>
    <w:link w:val="EndnoteText"/>
    <w:uiPriority w:val="99"/>
    <w:semiHidden/>
    <w:qFormat/>
    <w:rsid w:val="006B608E"/>
    <w:rPr>
      <w:rFonts w:ascii="Arial" w:eastAsia="Times New Roman" w:hAnsi="Arial" w:cs="Arial"/>
      <w:color w:val="000000"/>
      <w:sz w:val="20"/>
      <w:szCs w:val="20"/>
      <w:lang w:eastAsia="en-GB"/>
    </w:rPr>
  </w:style>
  <w:style w:type="character" w:customStyle="1" w:styleId="EndnoteCharacters">
    <w:name w:val="Endnote Characters"/>
    <w:basedOn w:val="DefaultParagraphFont"/>
    <w:uiPriority w:val="99"/>
    <w:semiHidden/>
    <w:unhideWhenUsed/>
    <w:qFormat/>
    <w:rsid w:val="006B608E"/>
    <w:rPr>
      <w:vertAlign w:val="superscript"/>
    </w:rPr>
  </w:style>
  <w:style w:type="character" w:customStyle="1" w:styleId="EndnoteAnchor">
    <w:name w:val="Endnote Anchor"/>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NormalWeb">
    <w:name w:val="Normal (Web)"/>
    <w:basedOn w:val="Normal"/>
    <w:uiPriority w:val="99"/>
    <w:semiHidden/>
    <w:unhideWhenUsed/>
    <w:qFormat/>
    <w:rsid w:val="00E11365"/>
    <w:pPr>
      <w:spacing w:beforeAutospacing="1" w:afterAutospacing="1" w:line="240" w:lineRule="auto"/>
    </w:pPr>
  </w:style>
  <w:style w:type="paragraph" w:styleId="CommentText">
    <w:name w:val="annotation text"/>
    <w:basedOn w:val="Normal"/>
    <w:link w:val="CommentTextChar"/>
    <w:uiPriority w:val="99"/>
    <w:unhideWhenUsed/>
    <w:qFormat/>
    <w:rsid w:val="000231D2"/>
    <w:pPr>
      <w:spacing w:line="240" w:lineRule="auto"/>
    </w:pPr>
    <w:rPr>
      <w:sz w:val="20"/>
      <w:szCs w:val="20"/>
    </w:rPr>
  </w:style>
  <w:style w:type="paragraph" w:styleId="BalloonText">
    <w:name w:val="Balloon Text"/>
    <w:basedOn w:val="Normal"/>
    <w:link w:val="BalloonTextChar"/>
    <w:uiPriority w:val="99"/>
    <w:semiHidden/>
    <w:unhideWhenUsed/>
    <w:qFormat/>
    <w:rsid w:val="000231D2"/>
    <w:pPr>
      <w:spacing w:after="0" w:line="240" w:lineRule="auto"/>
    </w:pPr>
    <w:rPr>
      <w:rFonts w:ascii="Segoe UI" w:hAnsi="Segoe UI" w:cs="Segoe UI"/>
      <w:sz w:val="18"/>
      <w:szCs w:val="18"/>
    </w:rPr>
  </w:style>
  <w:style w:type="paragraph" w:styleId="ListParagraph">
    <w:name w:val="List Paragraph"/>
    <w:basedOn w:val="Normal"/>
    <w:uiPriority w:val="99"/>
    <w:qFormat/>
    <w:rsid w:val="00D24F34"/>
    <w:pPr>
      <w:ind w:left="720"/>
      <w:contextualSpacing/>
    </w:pPr>
  </w:style>
  <w:style w:type="paragraph" w:styleId="NoSpacing">
    <w:name w:val="No Spacing"/>
    <w:link w:val="NoSpacingChar"/>
    <w:uiPriority w:val="1"/>
    <w:qFormat/>
    <w:rsid w:val="003E600D"/>
    <w:rPr>
      <w:rFonts w:ascii="Times New Roman" w:eastAsia="Times New Roman" w:hAnsi="Times New Roman" w:cs="Times New Roman"/>
      <w:sz w:val="24"/>
      <w:szCs w:val="24"/>
      <w:lang w:val="en-US"/>
    </w:rPr>
  </w:style>
  <w:style w:type="paragraph" w:customStyle="1" w:styleId="HeaderandFooter">
    <w:name w:val="Header and Footer"/>
    <w:basedOn w:val="Normal"/>
    <w:qFormat/>
  </w:style>
  <w:style w:type="paragraph" w:styleId="Footer">
    <w:name w:val="footer"/>
    <w:basedOn w:val="Normal"/>
    <w:link w:val="FooterChar"/>
    <w:uiPriority w:val="99"/>
    <w:rsid w:val="00A019A7"/>
    <w:pPr>
      <w:tabs>
        <w:tab w:val="center" w:pos="4320"/>
        <w:tab w:val="right" w:pos="8640"/>
      </w:tabs>
      <w:spacing w:after="0" w:line="240" w:lineRule="auto"/>
    </w:pPr>
    <w:rPr>
      <w:color w:val="auto"/>
      <w:lang w:val="en-US" w:eastAsia="en-US"/>
    </w:rPr>
  </w:style>
  <w:style w:type="paragraph" w:customStyle="1" w:styleId="EndNoteBibliographyTitle">
    <w:name w:val="EndNote Bibliography Title"/>
    <w:basedOn w:val="Normal"/>
    <w:link w:val="EndNoteBibliographyTitleChar"/>
    <w:qFormat/>
    <w:rsid w:val="00D324EB"/>
    <w:pPr>
      <w:spacing w:after="0"/>
      <w:jc w:val="center"/>
    </w:pPr>
  </w:style>
  <w:style w:type="paragraph" w:customStyle="1" w:styleId="EndNoteBibliography">
    <w:name w:val="EndNote Bibliography"/>
    <w:basedOn w:val="Normal"/>
    <w:link w:val="EndNoteBibliographyChar"/>
    <w:qFormat/>
    <w:rsid w:val="00D324EB"/>
    <w:pPr>
      <w:spacing w:line="240" w:lineRule="auto"/>
    </w:pPr>
  </w:style>
  <w:style w:type="paragraph" w:styleId="PlainText">
    <w:name w:val="Plain Text"/>
    <w:basedOn w:val="Normal"/>
    <w:link w:val="PlainTextChar"/>
    <w:uiPriority w:val="99"/>
    <w:unhideWhenUsed/>
    <w:qFormat/>
    <w:rsid w:val="007023A6"/>
    <w:pPr>
      <w:spacing w:after="0" w:line="240" w:lineRule="auto"/>
    </w:pPr>
    <w:rPr>
      <w:rFonts w:ascii="Calibri" w:eastAsiaTheme="minorHAnsi" w:hAnsi="Calibri" w:cstheme="minorBidi"/>
      <w:color w:val="auto"/>
      <w:sz w:val="22"/>
      <w:szCs w:val="21"/>
      <w:lang w:val="en-US" w:eastAsia="en-US"/>
    </w:rPr>
  </w:style>
  <w:style w:type="paragraph" w:styleId="Header">
    <w:name w:val="header"/>
    <w:basedOn w:val="Normal"/>
    <w:link w:val="HeaderChar"/>
    <w:uiPriority w:val="99"/>
    <w:unhideWhenUsed/>
    <w:rsid w:val="00601B98"/>
    <w:pPr>
      <w:tabs>
        <w:tab w:val="center" w:pos="4513"/>
        <w:tab w:val="right" w:pos="9026"/>
      </w:tabs>
      <w:spacing w:after="0" w:line="240" w:lineRule="auto"/>
    </w:pPr>
  </w:style>
  <w:style w:type="paragraph" w:customStyle="1" w:styleId="msonormal0">
    <w:name w:val="msonormal"/>
    <w:basedOn w:val="Normal"/>
    <w:qFormat/>
    <w:rsid w:val="00DA4960"/>
    <w:pPr>
      <w:spacing w:beforeAutospacing="1" w:afterAutospacing="1" w:line="240" w:lineRule="auto"/>
    </w:pPr>
    <w:rPr>
      <w:rFonts w:ascii="Times New Roman" w:hAnsi="Times New Roman" w:cs="Times New Roman"/>
      <w:color w:val="auto"/>
      <w:lang w:eastAsia="ko-KR"/>
    </w:rPr>
  </w:style>
  <w:style w:type="paragraph" w:customStyle="1" w:styleId="font5">
    <w:name w:val="font5"/>
    <w:basedOn w:val="Normal"/>
    <w:qFormat/>
    <w:rsid w:val="00DA4960"/>
    <w:pPr>
      <w:spacing w:beforeAutospacing="1" w:afterAutospacing="1" w:line="240" w:lineRule="auto"/>
    </w:pPr>
    <w:rPr>
      <w:rFonts w:ascii="Wingdings" w:hAnsi="Wingdings" w:cs="Times New Roman"/>
      <w:sz w:val="20"/>
      <w:szCs w:val="20"/>
      <w:lang w:eastAsia="ko-KR"/>
    </w:rPr>
  </w:style>
  <w:style w:type="paragraph" w:customStyle="1" w:styleId="font6">
    <w:name w:val="font6"/>
    <w:basedOn w:val="Normal"/>
    <w:qFormat/>
    <w:rsid w:val="00DA4960"/>
    <w:pPr>
      <w:spacing w:beforeAutospacing="1" w:afterAutospacing="1" w:line="240" w:lineRule="auto"/>
    </w:pPr>
    <w:rPr>
      <w:rFonts w:ascii="Calibri" w:hAnsi="Calibri" w:cs="Calibri"/>
      <w:sz w:val="10"/>
      <w:szCs w:val="10"/>
      <w:lang w:eastAsia="ko-KR"/>
    </w:rPr>
  </w:style>
  <w:style w:type="paragraph" w:customStyle="1" w:styleId="font7">
    <w:name w:val="font7"/>
    <w:basedOn w:val="Normal"/>
    <w:qFormat/>
    <w:rsid w:val="00DA4960"/>
    <w:pPr>
      <w:spacing w:beforeAutospacing="1" w:afterAutospacing="1" w:line="240" w:lineRule="auto"/>
    </w:pPr>
    <w:rPr>
      <w:rFonts w:ascii="Calibri" w:hAnsi="Calibri" w:cs="Calibri"/>
      <w:sz w:val="12"/>
      <w:szCs w:val="12"/>
      <w:lang w:eastAsia="ko-KR"/>
    </w:rPr>
  </w:style>
  <w:style w:type="paragraph" w:customStyle="1" w:styleId="font8">
    <w:name w:val="font8"/>
    <w:basedOn w:val="Normal"/>
    <w:qFormat/>
    <w:rsid w:val="00DA4960"/>
    <w:pPr>
      <w:spacing w:beforeAutospacing="1" w:afterAutospacing="1" w:line="240" w:lineRule="auto"/>
    </w:pPr>
    <w:rPr>
      <w:sz w:val="14"/>
      <w:szCs w:val="14"/>
      <w:lang w:eastAsia="ko-KR"/>
    </w:rPr>
  </w:style>
  <w:style w:type="paragraph" w:customStyle="1" w:styleId="font9">
    <w:name w:val="font9"/>
    <w:basedOn w:val="Normal"/>
    <w:qFormat/>
    <w:rsid w:val="00DA4960"/>
    <w:pPr>
      <w:spacing w:beforeAutospacing="1" w:afterAutospacing="1" w:line="240" w:lineRule="auto"/>
    </w:pPr>
    <w:rPr>
      <w:sz w:val="14"/>
      <w:szCs w:val="14"/>
      <w:lang w:eastAsia="ko-KR"/>
    </w:rPr>
  </w:style>
  <w:style w:type="paragraph" w:customStyle="1" w:styleId="xl65">
    <w:name w:val="xl65"/>
    <w:basedOn w:val="Normal"/>
    <w:qFormat/>
    <w:rsid w:val="00DA4960"/>
    <w:pPr>
      <w:spacing w:beforeAutospacing="1" w:afterAutospacing="1" w:line="240" w:lineRule="auto"/>
    </w:pPr>
    <w:rPr>
      <w:rFonts w:ascii="Times New Roman" w:hAnsi="Times New Roman" w:cs="Times New Roman"/>
      <w:color w:val="auto"/>
      <w:sz w:val="16"/>
      <w:szCs w:val="16"/>
      <w:lang w:eastAsia="ko-KR"/>
    </w:rPr>
  </w:style>
  <w:style w:type="paragraph" w:customStyle="1" w:styleId="xl66">
    <w:name w:val="xl66"/>
    <w:basedOn w:val="Normal"/>
    <w:qFormat/>
    <w:rsid w:val="00DA4960"/>
    <w:pPr>
      <w:spacing w:beforeAutospacing="1" w:afterAutospacing="1" w:line="240" w:lineRule="auto"/>
      <w:jc w:val="center"/>
      <w:textAlignment w:val="center"/>
    </w:pPr>
    <w:rPr>
      <w:rFonts w:ascii="Times New Roman" w:hAnsi="Times New Roman" w:cs="Times New Roman"/>
      <w:color w:val="auto"/>
      <w:sz w:val="12"/>
      <w:szCs w:val="12"/>
      <w:lang w:eastAsia="ko-KR"/>
    </w:rPr>
  </w:style>
  <w:style w:type="paragraph" w:customStyle="1" w:styleId="xl67">
    <w:name w:val="xl67"/>
    <w:basedOn w:val="Normal"/>
    <w:qFormat/>
    <w:rsid w:val="00DA4960"/>
    <w:pPr>
      <w:shd w:val="clear" w:color="000000" w:fill="D0CECE"/>
      <w:spacing w:beforeAutospacing="1" w:afterAutospacing="1" w:line="240" w:lineRule="auto"/>
      <w:jc w:val="center"/>
      <w:textAlignment w:val="center"/>
    </w:pPr>
    <w:rPr>
      <w:rFonts w:ascii="Times New Roman" w:hAnsi="Times New Roman" w:cs="Times New Roman"/>
      <w:color w:val="auto"/>
      <w:sz w:val="12"/>
      <w:szCs w:val="12"/>
      <w:lang w:eastAsia="ko-KR"/>
    </w:rPr>
  </w:style>
  <w:style w:type="paragraph" w:customStyle="1" w:styleId="xl68">
    <w:name w:val="xl68"/>
    <w:basedOn w:val="Normal"/>
    <w:qFormat/>
    <w:rsid w:val="00DA4960"/>
    <w:pPr>
      <w:shd w:val="clear" w:color="000000" w:fill="D0CECE"/>
      <w:spacing w:beforeAutospacing="1" w:afterAutospacing="1" w:line="240" w:lineRule="auto"/>
      <w:jc w:val="center"/>
      <w:textAlignment w:val="center"/>
    </w:pPr>
    <w:rPr>
      <w:rFonts w:ascii="Times New Roman" w:hAnsi="Times New Roman" w:cs="Times New Roman"/>
      <w:color w:val="auto"/>
      <w:sz w:val="16"/>
      <w:szCs w:val="16"/>
      <w:lang w:eastAsia="ko-KR"/>
    </w:rPr>
  </w:style>
  <w:style w:type="paragraph" w:customStyle="1" w:styleId="xl69">
    <w:name w:val="xl69"/>
    <w:basedOn w:val="Normal"/>
    <w:qFormat/>
    <w:rsid w:val="00DA4960"/>
    <w:pPr>
      <w:shd w:val="clear" w:color="000000" w:fill="D0CECE"/>
      <w:spacing w:beforeAutospacing="1" w:afterAutospacing="1" w:line="240" w:lineRule="auto"/>
      <w:jc w:val="center"/>
      <w:textAlignment w:val="center"/>
    </w:pPr>
    <w:rPr>
      <w:rFonts w:ascii="Wingdings" w:hAnsi="Wingdings" w:cs="Times New Roman"/>
      <w:lang w:eastAsia="ko-KR"/>
    </w:rPr>
  </w:style>
  <w:style w:type="paragraph" w:customStyle="1" w:styleId="xl70">
    <w:name w:val="xl70"/>
    <w:basedOn w:val="Normal"/>
    <w:qFormat/>
    <w:rsid w:val="00DA4960"/>
    <w:pPr>
      <w:spacing w:beforeAutospacing="1" w:afterAutospacing="1" w:line="240" w:lineRule="auto"/>
      <w:jc w:val="center"/>
      <w:textAlignment w:val="center"/>
    </w:pPr>
    <w:rPr>
      <w:rFonts w:ascii="Times New Roman" w:hAnsi="Times New Roman" w:cs="Times New Roman"/>
      <w:color w:val="auto"/>
      <w:sz w:val="16"/>
      <w:szCs w:val="16"/>
      <w:lang w:eastAsia="ko-KR"/>
    </w:rPr>
  </w:style>
  <w:style w:type="paragraph" w:customStyle="1" w:styleId="xl71">
    <w:name w:val="xl71"/>
    <w:basedOn w:val="Normal"/>
    <w:qFormat/>
    <w:rsid w:val="00DA4960"/>
    <w:pPr>
      <w:spacing w:beforeAutospacing="1" w:afterAutospacing="1" w:line="240" w:lineRule="auto"/>
      <w:jc w:val="center"/>
      <w:textAlignment w:val="center"/>
    </w:pPr>
    <w:rPr>
      <w:rFonts w:ascii="Wingdings" w:hAnsi="Wingdings" w:cs="Times New Roman"/>
      <w:lang w:eastAsia="ko-KR"/>
    </w:rPr>
  </w:style>
  <w:style w:type="paragraph" w:customStyle="1" w:styleId="xl72">
    <w:name w:val="xl72"/>
    <w:basedOn w:val="Normal"/>
    <w:qFormat/>
    <w:rsid w:val="00DA4960"/>
    <w:pPr>
      <w:spacing w:beforeAutospacing="1" w:afterAutospacing="1" w:line="240" w:lineRule="auto"/>
      <w:jc w:val="center"/>
      <w:textAlignment w:val="center"/>
    </w:pPr>
    <w:rPr>
      <w:rFonts w:ascii="Times New Roman" w:hAnsi="Times New Roman" w:cs="Times New Roman"/>
      <w:sz w:val="16"/>
      <w:szCs w:val="16"/>
      <w:lang w:eastAsia="ko-KR"/>
    </w:rPr>
  </w:style>
  <w:style w:type="paragraph" w:customStyle="1" w:styleId="xl73">
    <w:name w:val="xl73"/>
    <w:basedOn w:val="Normal"/>
    <w:qFormat/>
    <w:rsid w:val="00DA4960"/>
    <w:pPr>
      <w:shd w:val="clear" w:color="000000" w:fill="D0CECE"/>
      <w:spacing w:beforeAutospacing="1" w:afterAutospacing="1" w:line="240" w:lineRule="auto"/>
      <w:jc w:val="center"/>
      <w:textAlignment w:val="center"/>
    </w:pPr>
    <w:rPr>
      <w:rFonts w:ascii="Times New Roman" w:hAnsi="Times New Roman" w:cs="Times New Roman"/>
      <w:sz w:val="16"/>
      <w:szCs w:val="16"/>
      <w:lang w:eastAsia="ko-KR"/>
    </w:rPr>
  </w:style>
  <w:style w:type="paragraph" w:customStyle="1" w:styleId="xl74">
    <w:name w:val="xl74"/>
    <w:basedOn w:val="Normal"/>
    <w:qFormat/>
    <w:rsid w:val="00DA4960"/>
    <w:pPr>
      <w:pBdr>
        <w:bottom w:val="single" w:sz="8" w:space="0" w:color="000000"/>
      </w:pBdr>
      <w:spacing w:beforeAutospacing="1" w:afterAutospacing="1" w:line="240" w:lineRule="auto"/>
      <w:jc w:val="center"/>
      <w:textAlignment w:val="center"/>
    </w:pPr>
    <w:rPr>
      <w:rFonts w:ascii="Times New Roman" w:hAnsi="Times New Roman" w:cs="Times New Roman"/>
      <w:color w:val="auto"/>
      <w:sz w:val="16"/>
      <w:szCs w:val="16"/>
      <w:lang w:eastAsia="ko-KR"/>
    </w:rPr>
  </w:style>
  <w:style w:type="paragraph" w:customStyle="1" w:styleId="xl75">
    <w:name w:val="xl75"/>
    <w:basedOn w:val="Normal"/>
    <w:qFormat/>
    <w:rsid w:val="00DA4960"/>
    <w:pPr>
      <w:pBdr>
        <w:bottom w:val="single" w:sz="8" w:space="0" w:color="000000"/>
      </w:pBdr>
      <w:shd w:val="clear" w:color="000000" w:fill="D0CECE"/>
      <w:spacing w:beforeAutospacing="1" w:afterAutospacing="1" w:line="240" w:lineRule="auto"/>
      <w:jc w:val="center"/>
      <w:textAlignment w:val="center"/>
    </w:pPr>
    <w:rPr>
      <w:rFonts w:ascii="Times New Roman" w:hAnsi="Times New Roman" w:cs="Times New Roman"/>
      <w:color w:val="auto"/>
      <w:sz w:val="16"/>
      <w:szCs w:val="16"/>
      <w:lang w:eastAsia="ko-KR"/>
    </w:rPr>
  </w:style>
  <w:style w:type="paragraph" w:customStyle="1" w:styleId="xl76">
    <w:name w:val="xl76"/>
    <w:basedOn w:val="Normal"/>
    <w:qFormat/>
    <w:rsid w:val="00DA4960"/>
    <w:pPr>
      <w:pBdr>
        <w:bottom w:val="single" w:sz="8" w:space="0" w:color="000000"/>
      </w:pBdr>
      <w:shd w:val="clear" w:color="000000" w:fill="D0CECE"/>
      <w:spacing w:beforeAutospacing="1" w:afterAutospacing="1" w:line="240" w:lineRule="auto"/>
      <w:jc w:val="center"/>
      <w:textAlignment w:val="center"/>
    </w:pPr>
    <w:rPr>
      <w:rFonts w:ascii="Wingdings" w:hAnsi="Wingdings" w:cs="Times New Roman"/>
      <w:lang w:eastAsia="ko-KR"/>
    </w:rPr>
  </w:style>
  <w:style w:type="paragraph" w:customStyle="1" w:styleId="xl77">
    <w:name w:val="xl77"/>
    <w:basedOn w:val="Normal"/>
    <w:qFormat/>
    <w:rsid w:val="00DA4960"/>
    <w:pPr>
      <w:pBdr>
        <w:bottom w:val="single" w:sz="8" w:space="0" w:color="000000"/>
      </w:pBdr>
      <w:spacing w:beforeAutospacing="1" w:afterAutospacing="1" w:line="240" w:lineRule="auto"/>
      <w:jc w:val="center"/>
      <w:textAlignment w:val="center"/>
    </w:pPr>
    <w:rPr>
      <w:rFonts w:ascii="Wingdings" w:hAnsi="Wingdings" w:cs="Times New Roman"/>
      <w:lang w:eastAsia="ko-KR"/>
    </w:rPr>
  </w:style>
  <w:style w:type="paragraph" w:customStyle="1" w:styleId="xl78">
    <w:name w:val="xl78"/>
    <w:basedOn w:val="Normal"/>
    <w:qFormat/>
    <w:rsid w:val="00DA4960"/>
    <w:pPr>
      <w:pBdr>
        <w:top w:val="single" w:sz="8" w:space="0" w:color="000000"/>
        <w:left w:val="single" w:sz="8" w:space="0" w:color="000000"/>
        <w:right w:val="single" w:sz="8" w:space="0" w:color="000000"/>
      </w:pBdr>
      <w:shd w:val="clear" w:color="000000" w:fill="757171"/>
      <w:spacing w:beforeAutospacing="1" w:afterAutospacing="1" w:line="240" w:lineRule="auto"/>
      <w:textAlignment w:val="center"/>
    </w:pPr>
    <w:rPr>
      <w:b/>
      <w:bCs/>
      <w:sz w:val="14"/>
      <w:szCs w:val="14"/>
      <w:lang w:eastAsia="ko-KR"/>
    </w:rPr>
  </w:style>
  <w:style w:type="paragraph" w:customStyle="1" w:styleId="xl79">
    <w:name w:val="xl79"/>
    <w:basedOn w:val="Normal"/>
    <w:qFormat/>
    <w:rsid w:val="00DA4960"/>
    <w:pPr>
      <w:pBdr>
        <w:top w:val="single" w:sz="8" w:space="0" w:color="000000"/>
      </w:pBdr>
      <w:shd w:val="clear" w:color="000000" w:fill="757171"/>
      <w:spacing w:beforeAutospacing="1" w:afterAutospacing="1" w:line="240" w:lineRule="auto"/>
      <w:jc w:val="center"/>
      <w:textAlignment w:val="center"/>
    </w:pPr>
    <w:rPr>
      <w:color w:val="auto"/>
      <w:sz w:val="12"/>
      <w:szCs w:val="12"/>
      <w:lang w:eastAsia="ko-KR"/>
    </w:rPr>
  </w:style>
  <w:style w:type="paragraph" w:customStyle="1" w:styleId="xl80">
    <w:name w:val="xl80"/>
    <w:basedOn w:val="Normal"/>
    <w:qFormat/>
    <w:rsid w:val="00DA4960"/>
    <w:pPr>
      <w:pBdr>
        <w:top w:val="single" w:sz="8" w:space="0" w:color="000000"/>
      </w:pBdr>
      <w:shd w:val="clear" w:color="000000" w:fill="757171"/>
      <w:spacing w:beforeAutospacing="1" w:afterAutospacing="1" w:line="240" w:lineRule="auto"/>
      <w:jc w:val="center"/>
      <w:textAlignment w:val="center"/>
    </w:pPr>
    <w:rPr>
      <w:sz w:val="12"/>
      <w:szCs w:val="12"/>
      <w:lang w:eastAsia="ko-KR"/>
    </w:rPr>
  </w:style>
  <w:style w:type="paragraph" w:customStyle="1" w:styleId="xl81">
    <w:name w:val="xl81"/>
    <w:basedOn w:val="Normal"/>
    <w:qFormat/>
    <w:rsid w:val="00DA4960"/>
    <w:pPr>
      <w:spacing w:beforeAutospacing="1" w:afterAutospacing="1" w:line="240" w:lineRule="auto"/>
    </w:pPr>
    <w:rPr>
      <w:color w:val="auto"/>
      <w:lang w:eastAsia="ko-KR"/>
    </w:rPr>
  </w:style>
  <w:style w:type="paragraph" w:customStyle="1" w:styleId="xl82">
    <w:name w:val="xl82"/>
    <w:basedOn w:val="Normal"/>
    <w:qFormat/>
    <w:rsid w:val="00DA4960"/>
    <w:pPr>
      <w:pBdr>
        <w:left w:val="single" w:sz="8" w:space="0" w:color="000000"/>
        <w:bottom w:val="single" w:sz="8" w:space="0" w:color="000000"/>
        <w:right w:val="single" w:sz="8" w:space="0" w:color="000000"/>
      </w:pBdr>
      <w:shd w:val="clear" w:color="000000" w:fill="757171"/>
      <w:spacing w:beforeAutospacing="1" w:afterAutospacing="1" w:line="240" w:lineRule="auto"/>
      <w:textAlignment w:val="center"/>
    </w:pPr>
    <w:rPr>
      <w:b/>
      <w:bCs/>
      <w:sz w:val="14"/>
      <w:szCs w:val="14"/>
      <w:lang w:eastAsia="ko-KR"/>
    </w:rPr>
  </w:style>
  <w:style w:type="paragraph" w:customStyle="1" w:styleId="xl83">
    <w:name w:val="xl83"/>
    <w:basedOn w:val="Normal"/>
    <w:qFormat/>
    <w:rsid w:val="00DA4960"/>
    <w:pPr>
      <w:pBdr>
        <w:bottom w:val="single" w:sz="8" w:space="0" w:color="000000"/>
      </w:pBdr>
      <w:shd w:val="clear" w:color="000000" w:fill="757171"/>
      <w:spacing w:beforeAutospacing="1" w:afterAutospacing="1" w:line="240" w:lineRule="auto"/>
      <w:jc w:val="center"/>
      <w:textAlignment w:val="center"/>
    </w:pPr>
    <w:rPr>
      <w:color w:val="auto"/>
      <w:sz w:val="12"/>
      <w:szCs w:val="12"/>
      <w:lang w:eastAsia="ko-KR"/>
    </w:rPr>
  </w:style>
  <w:style w:type="paragraph" w:customStyle="1" w:styleId="xl84">
    <w:name w:val="xl84"/>
    <w:basedOn w:val="Normal"/>
    <w:qFormat/>
    <w:rsid w:val="00DA4960"/>
    <w:pPr>
      <w:pBdr>
        <w:bottom w:val="single" w:sz="8" w:space="0" w:color="000000"/>
      </w:pBdr>
      <w:shd w:val="clear" w:color="000000" w:fill="757171"/>
      <w:spacing w:beforeAutospacing="1" w:afterAutospacing="1" w:line="240" w:lineRule="auto"/>
      <w:jc w:val="center"/>
      <w:textAlignment w:val="center"/>
    </w:pPr>
    <w:rPr>
      <w:sz w:val="12"/>
      <w:szCs w:val="12"/>
      <w:lang w:eastAsia="ko-KR"/>
    </w:rPr>
  </w:style>
  <w:style w:type="paragraph" w:customStyle="1" w:styleId="xl85">
    <w:name w:val="xl85"/>
    <w:basedOn w:val="Normal"/>
    <w:qFormat/>
    <w:rsid w:val="00DA4960"/>
    <w:pPr>
      <w:pBdr>
        <w:left w:val="single" w:sz="8" w:space="0" w:color="000000"/>
        <w:right w:val="single" w:sz="8" w:space="0" w:color="000000"/>
      </w:pBdr>
      <w:shd w:val="clear" w:color="000000" w:fill="757171"/>
      <w:spacing w:beforeAutospacing="1" w:afterAutospacing="1" w:line="240" w:lineRule="auto"/>
      <w:textAlignment w:val="center"/>
    </w:pPr>
    <w:rPr>
      <w:color w:val="auto"/>
      <w:sz w:val="14"/>
      <w:szCs w:val="14"/>
      <w:lang w:eastAsia="ko-KR"/>
    </w:rPr>
  </w:style>
  <w:style w:type="paragraph" w:customStyle="1" w:styleId="xl86">
    <w:name w:val="xl86"/>
    <w:basedOn w:val="Normal"/>
    <w:qFormat/>
    <w:rsid w:val="00DA4960"/>
    <w:pPr>
      <w:spacing w:beforeAutospacing="1" w:afterAutospacing="1" w:line="240" w:lineRule="auto"/>
      <w:jc w:val="center"/>
      <w:textAlignment w:val="center"/>
    </w:pPr>
    <w:rPr>
      <w:color w:val="auto"/>
      <w:sz w:val="12"/>
      <w:szCs w:val="12"/>
      <w:lang w:eastAsia="ko-KR"/>
    </w:rPr>
  </w:style>
  <w:style w:type="paragraph" w:customStyle="1" w:styleId="xl87">
    <w:name w:val="xl87"/>
    <w:basedOn w:val="Normal"/>
    <w:qFormat/>
    <w:rsid w:val="00DA4960"/>
    <w:pPr>
      <w:shd w:val="clear" w:color="000000" w:fill="D0CECE"/>
      <w:spacing w:beforeAutospacing="1" w:afterAutospacing="1" w:line="240" w:lineRule="auto"/>
      <w:jc w:val="center"/>
      <w:textAlignment w:val="center"/>
    </w:pPr>
    <w:rPr>
      <w:sz w:val="12"/>
      <w:szCs w:val="12"/>
      <w:lang w:eastAsia="ko-KR"/>
    </w:rPr>
  </w:style>
  <w:style w:type="paragraph" w:customStyle="1" w:styleId="xl88">
    <w:name w:val="xl88"/>
    <w:basedOn w:val="Normal"/>
    <w:qFormat/>
    <w:rsid w:val="00DA4960"/>
    <w:pPr>
      <w:spacing w:beforeAutospacing="1" w:afterAutospacing="1" w:line="240" w:lineRule="auto"/>
      <w:jc w:val="center"/>
      <w:textAlignment w:val="center"/>
    </w:pPr>
    <w:rPr>
      <w:sz w:val="12"/>
      <w:szCs w:val="12"/>
      <w:lang w:eastAsia="ko-KR"/>
    </w:rPr>
  </w:style>
  <w:style w:type="paragraph" w:customStyle="1" w:styleId="xl89">
    <w:name w:val="xl89"/>
    <w:basedOn w:val="Normal"/>
    <w:qFormat/>
    <w:rsid w:val="00DA4960"/>
    <w:pPr>
      <w:shd w:val="clear" w:color="000000" w:fill="D0CECE"/>
      <w:spacing w:beforeAutospacing="1" w:afterAutospacing="1" w:line="240" w:lineRule="auto"/>
      <w:jc w:val="center"/>
      <w:textAlignment w:val="center"/>
    </w:pPr>
    <w:rPr>
      <w:color w:val="auto"/>
      <w:sz w:val="12"/>
      <w:szCs w:val="12"/>
      <w:lang w:eastAsia="ko-KR"/>
    </w:rPr>
  </w:style>
  <w:style w:type="paragraph" w:customStyle="1" w:styleId="xl90">
    <w:name w:val="xl90"/>
    <w:basedOn w:val="Normal"/>
    <w:qFormat/>
    <w:rsid w:val="00DA4960"/>
    <w:pPr>
      <w:spacing w:beforeAutospacing="1" w:afterAutospacing="1" w:line="240" w:lineRule="auto"/>
      <w:jc w:val="center"/>
      <w:textAlignment w:val="center"/>
    </w:pPr>
    <w:rPr>
      <w:color w:val="auto"/>
      <w:lang w:eastAsia="ko-KR"/>
    </w:rPr>
  </w:style>
  <w:style w:type="paragraph" w:customStyle="1" w:styleId="xl91">
    <w:name w:val="xl91"/>
    <w:basedOn w:val="Normal"/>
    <w:qFormat/>
    <w:rsid w:val="00DA4960"/>
    <w:pPr>
      <w:pBdr>
        <w:left w:val="single" w:sz="8" w:space="0" w:color="000000"/>
        <w:bottom w:val="single" w:sz="4" w:space="0" w:color="000000"/>
        <w:right w:val="single" w:sz="8" w:space="0" w:color="000000"/>
      </w:pBdr>
      <w:shd w:val="clear" w:color="000000" w:fill="757171"/>
      <w:spacing w:beforeAutospacing="1" w:afterAutospacing="1" w:line="240" w:lineRule="auto"/>
      <w:textAlignment w:val="center"/>
    </w:pPr>
    <w:rPr>
      <w:sz w:val="14"/>
      <w:szCs w:val="14"/>
      <w:lang w:eastAsia="ko-KR"/>
    </w:rPr>
  </w:style>
  <w:style w:type="paragraph" w:customStyle="1" w:styleId="xl92">
    <w:name w:val="xl92"/>
    <w:basedOn w:val="Normal"/>
    <w:qFormat/>
    <w:rsid w:val="00DA4960"/>
    <w:pPr>
      <w:pBdr>
        <w:bottom w:val="single" w:sz="4" w:space="0" w:color="000000"/>
      </w:pBdr>
      <w:spacing w:beforeAutospacing="1" w:afterAutospacing="1" w:line="240" w:lineRule="auto"/>
      <w:jc w:val="center"/>
      <w:textAlignment w:val="center"/>
    </w:pPr>
    <w:rPr>
      <w:sz w:val="12"/>
      <w:szCs w:val="12"/>
      <w:lang w:eastAsia="ko-KR"/>
    </w:rPr>
  </w:style>
  <w:style w:type="paragraph" w:customStyle="1" w:styleId="xl93">
    <w:name w:val="xl93"/>
    <w:basedOn w:val="Normal"/>
    <w:qFormat/>
    <w:rsid w:val="00DA4960"/>
    <w:pPr>
      <w:pBdr>
        <w:bottom w:val="single" w:sz="4" w:space="0" w:color="000000"/>
      </w:pBdr>
      <w:shd w:val="clear" w:color="000000" w:fill="D0CECE"/>
      <w:spacing w:beforeAutospacing="1" w:afterAutospacing="1" w:line="240" w:lineRule="auto"/>
      <w:jc w:val="center"/>
      <w:textAlignment w:val="center"/>
    </w:pPr>
    <w:rPr>
      <w:sz w:val="12"/>
      <w:szCs w:val="12"/>
      <w:lang w:eastAsia="ko-KR"/>
    </w:rPr>
  </w:style>
  <w:style w:type="paragraph" w:customStyle="1" w:styleId="xl94">
    <w:name w:val="xl94"/>
    <w:basedOn w:val="Normal"/>
    <w:qFormat/>
    <w:rsid w:val="00DA4960"/>
    <w:pPr>
      <w:pBdr>
        <w:left w:val="single" w:sz="8" w:space="0" w:color="000000"/>
        <w:right w:val="single" w:sz="8" w:space="0" w:color="000000"/>
      </w:pBdr>
      <w:shd w:val="clear" w:color="000000" w:fill="757171"/>
      <w:spacing w:beforeAutospacing="1" w:afterAutospacing="1" w:line="240" w:lineRule="auto"/>
      <w:textAlignment w:val="center"/>
    </w:pPr>
    <w:rPr>
      <w:b/>
      <w:bCs/>
      <w:sz w:val="14"/>
      <w:szCs w:val="14"/>
      <w:u w:val="single"/>
      <w:lang w:eastAsia="ko-KR"/>
    </w:rPr>
  </w:style>
  <w:style w:type="paragraph" w:customStyle="1" w:styleId="xl95">
    <w:name w:val="xl95"/>
    <w:basedOn w:val="Normal"/>
    <w:qFormat/>
    <w:rsid w:val="00DA4960"/>
    <w:pPr>
      <w:pBdr>
        <w:left w:val="single" w:sz="8" w:space="0" w:color="000000"/>
        <w:right w:val="single" w:sz="8" w:space="0" w:color="000000"/>
      </w:pBdr>
      <w:shd w:val="clear" w:color="000000" w:fill="757171"/>
      <w:spacing w:beforeAutospacing="1" w:afterAutospacing="1" w:line="240" w:lineRule="auto"/>
      <w:textAlignment w:val="center"/>
    </w:pPr>
    <w:rPr>
      <w:sz w:val="14"/>
      <w:szCs w:val="14"/>
      <w:lang w:eastAsia="ko-KR"/>
    </w:rPr>
  </w:style>
  <w:style w:type="paragraph" w:customStyle="1" w:styleId="xl96">
    <w:name w:val="xl96"/>
    <w:basedOn w:val="Normal"/>
    <w:qFormat/>
    <w:rsid w:val="00DA4960"/>
    <w:pPr>
      <w:pBdr>
        <w:left w:val="single" w:sz="8" w:space="0" w:color="000000"/>
        <w:right w:val="single" w:sz="8" w:space="0" w:color="000000"/>
      </w:pBdr>
      <w:shd w:val="clear" w:color="000000" w:fill="757171"/>
      <w:spacing w:beforeAutospacing="1" w:afterAutospacing="1" w:line="240" w:lineRule="auto"/>
      <w:textAlignment w:val="center"/>
    </w:pPr>
    <w:rPr>
      <w:color w:val="auto"/>
      <w:sz w:val="14"/>
      <w:szCs w:val="14"/>
      <w:lang w:eastAsia="ko-KR"/>
    </w:rPr>
  </w:style>
  <w:style w:type="paragraph" w:customStyle="1" w:styleId="xl97">
    <w:name w:val="xl97"/>
    <w:basedOn w:val="Normal"/>
    <w:qFormat/>
    <w:rsid w:val="00DA4960"/>
    <w:pPr>
      <w:pBdr>
        <w:left w:val="single" w:sz="8" w:space="0" w:color="000000"/>
        <w:bottom w:val="single" w:sz="8" w:space="0" w:color="000000"/>
        <w:right w:val="single" w:sz="8" w:space="0" w:color="000000"/>
      </w:pBdr>
      <w:shd w:val="clear" w:color="000000" w:fill="757171"/>
      <w:spacing w:beforeAutospacing="1" w:afterAutospacing="1" w:line="240" w:lineRule="auto"/>
      <w:textAlignment w:val="center"/>
    </w:pPr>
    <w:rPr>
      <w:color w:val="auto"/>
      <w:sz w:val="14"/>
      <w:szCs w:val="14"/>
      <w:lang w:eastAsia="ko-KR"/>
    </w:rPr>
  </w:style>
  <w:style w:type="paragraph" w:customStyle="1" w:styleId="xl98">
    <w:name w:val="xl98"/>
    <w:basedOn w:val="Normal"/>
    <w:qFormat/>
    <w:rsid w:val="00DA4960"/>
    <w:pPr>
      <w:spacing w:beforeAutospacing="1" w:afterAutospacing="1" w:line="240" w:lineRule="auto"/>
    </w:pPr>
    <w:rPr>
      <w:color w:val="auto"/>
      <w:sz w:val="14"/>
      <w:szCs w:val="14"/>
      <w:lang w:eastAsia="ko-KR"/>
    </w:rPr>
  </w:style>
  <w:style w:type="paragraph" w:customStyle="1" w:styleId="xl99">
    <w:name w:val="xl99"/>
    <w:basedOn w:val="Normal"/>
    <w:qFormat/>
    <w:rsid w:val="00DA4960"/>
    <w:pPr>
      <w:pBdr>
        <w:top w:val="single" w:sz="8" w:space="0" w:color="000000"/>
        <w:left w:val="single" w:sz="8" w:space="0" w:color="000000"/>
      </w:pBdr>
      <w:shd w:val="clear" w:color="000000" w:fill="757171"/>
      <w:spacing w:beforeAutospacing="1" w:afterAutospacing="1" w:line="240" w:lineRule="auto"/>
      <w:jc w:val="center"/>
      <w:textAlignment w:val="center"/>
    </w:pPr>
    <w:rPr>
      <w:color w:val="auto"/>
      <w:sz w:val="12"/>
      <w:szCs w:val="12"/>
      <w:lang w:eastAsia="ko-KR"/>
    </w:rPr>
  </w:style>
  <w:style w:type="paragraph" w:customStyle="1" w:styleId="xl100">
    <w:name w:val="xl100"/>
    <w:basedOn w:val="Normal"/>
    <w:qFormat/>
    <w:rsid w:val="00DA4960"/>
    <w:pPr>
      <w:pBdr>
        <w:left w:val="single" w:sz="8" w:space="0" w:color="000000"/>
        <w:bottom w:val="single" w:sz="8" w:space="0" w:color="000000"/>
      </w:pBdr>
      <w:shd w:val="clear" w:color="000000" w:fill="757171"/>
      <w:spacing w:beforeAutospacing="1" w:afterAutospacing="1" w:line="240" w:lineRule="auto"/>
      <w:jc w:val="center"/>
      <w:textAlignment w:val="center"/>
    </w:pPr>
    <w:rPr>
      <w:color w:val="auto"/>
      <w:sz w:val="12"/>
      <w:szCs w:val="12"/>
      <w:lang w:eastAsia="ko-KR"/>
    </w:rPr>
  </w:style>
  <w:style w:type="paragraph" w:customStyle="1" w:styleId="xl101">
    <w:name w:val="xl101"/>
    <w:basedOn w:val="Normal"/>
    <w:qFormat/>
    <w:rsid w:val="00DA4960"/>
    <w:pPr>
      <w:pBdr>
        <w:left w:val="single" w:sz="8" w:space="0" w:color="000000"/>
      </w:pBdr>
      <w:shd w:val="clear" w:color="000000" w:fill="D0CECE"/>
      <w:spacing w:beforeAutospacing="1" w:afterAutospacing="1" w:line="240" w:lineRule="auto"/>
      <w:jc w:val="center"/>
      <w:textAlignment w:val="center"/>
    </w:pPr>
    <w:rPr>
      <w:color w:val="auto"/>
      <w:sz w:val="12"/>
      <w:szCs w:val="12"/>
      <w:lang w:eastAsia="ko-KR"/>
    </w:rPr>
  </w:style>
  <w:style w:type="paragraph" w:customStyle="1" w:styleId="xl102">
    <w:name w:val="xl102"/>
    <w:basedOn w:val="Normal"/>
    <w:qFormat/>
    <w:rsid w:val="00DA4960"/>
    <w:pPr>
      <w:pBdr>
        <w:left w:val="single" w:sz="8" w:space="0" w:color="000000"/>
        <w:bottom w:val="single" w:sz="4" w:space="0" w:color="000000"/>
      </w:pBdr>
      <w:shd w:val="clear" w:color="000000" w:fill="D0CECE"/>
      <w:spacing w:beforeAutospacing="1" w:afterAutospacing="1" w:line="240" w:lineRule="auto"/>
      <w:jc w:val="center"/>
      <w:textAlignment w:val="center"/>
    </w:pPr>
    <w:rPr>
      <w:sz w:val="12"/>
      <w:szCs w:val="12"/>
      <w:lang w:eastAsia="ko-KR"/>
    </w:rPr>
  </w:style>
  <w:style w:type="paragraph" w:customStyle="1" w:styleId="xl103">
    <w:name w:val="xl103"/>
    <w:basedOn w:val="Normal"/>
    <w:qFormat/>
    <w:rsid w:val="00DA4960"/>
    <w:pPr>
      <w:pBdr>
        <w:left w:val="single" w:sz="8" w:space="0" w:color="000000"/>
      </w:pBdr>
      <w:shd w:val="clear" w:color="000000" w:fill="D0CECE"/>
      <w:spacing w:beforeAutospacing="1" w:afterAutospacing="1" w:line="240" w:lineRule="auto"/>
      <w:jc w:val="center"/>
      <w:textAlignment w:val="center"/>
    </w:pPr>
    <w:rPr>
      <w:rFonts w:ascii="Times New Roman" w:hAnsi="Times New Roman" w:cs="Times New Roman"/>
      <w:color w:val="auto"/>
      <w:sz w:val="12"/>
      <w:szCs w:val="12"/>
      <w:lang w:eastAsia="ko-KR"/>
    </w:rPr>
  </w:style>
  <w:style w:type="paragraph" w:customStyle="1" w:styleId="xl104">
    <w:name w:val="xl104"/>
    <w:basedOn w:val="Normal"/>
    <w:qFormat/>
    <w:rsid w:val="00DA4960"/>
    <w:pPr>
      <w:pBdr>
        <w:left w:val="single" w:sz="8" w:space="0" w:color="000000"/>
      </w:pBdr>
      <w:shd w:val="clear" w:color="000000" w:fill="D0CECE"/>
      <w:spacing w:beforeAutospacing="1" w:afterAutospacing="1" w:line="240" w:lineRule="auto"/>
      <w:jc w:val="center"/>
      <w:textAlignment w:val="center"/>
    </w:pPr>
    <w:rPr>
      <w:rFonts w:ascii="Wingdings" w:hAnsi="Wingdings" w:cs="Times New Roman"/>
      <w:lang w:eastAsia="ko-KR"/>
    </w:rPr>
  </w:style>
  <w:style w:type="paragraph" w:customStyle="1" w:styleId="xl105">
    <w:name w:val="xl105"/>
    <w:basedOn w:val="Normal"/>
    <w:qFormat/>
    <w:rsid w:val="00DA4960"/>
    <w:pPr>
      <w:pBdr>
        <w:left w:val="single" w:sz="8" w:space="0" w:color="000000"/>
      </w:pBdr>
      <w:shd w:val="clear" w:color="000000" w:fill="D0CECE"/>
      <w:spacing w:beforeAutospacing="1" w:afterAutospacing="1" w:line="240" w:lineRule="auto"/>
      <w:jc w:val="center"/>
      <w:textAlignment w:val="center"/>
    </w:pPr>
    <w:rPr>
      <w:rFonts w:ascii="Times New Roman" w:hAnsi="Times New Roman" w:cs="Times New Roman"/>
      <w:color w:val="auto"/>
      <w:sz w:val="16"/>
      <w:szCs w:val="16"/>
      <w:lang w:eastAsia="ko-KR"/>
    </w:rPr>
  </w:style>
  <w:style w:type="paragraph" w:customStyle="1" w:styleId="xl106">
    <w:name w:val="xl106"/>
    <w:basedOn w:val="Normal"/>
    <w:qFormat/>
    <w:rsid w:val="00DA4960"/>
    <w:pPr>
      <w:pBdr>
        <w:left w:val="single" w:sz="8" w:space="0" w:color="000000"/>
        <w:bottom w:val="single" w:sz="8" w:space="0" w:color="000000"/>
      </w:pBdr>
      <w:shd w:val="clear" w:color="000000" w:fill="D0CECE"/>
      <w:spacing w:beforeAutospacing="1" w:afterAutospacing="1" w:line="240" w:lineRule="auto"/>
      <w:jc w:val="center"/>
      <w:textAlignment w:val="center"/>
    </w:pPr>
    <w:rPr>
      <w:rFonts w:ascii="Times New Roman" w:hAnsi="Times New Roman" w:cs="Times New Roman"/>
      <w:color w:val="auto"/>
      <w:sz w:val="16"/>
      <w:szCs w:val="16"/>
      <w:lang w:eastAsia="ko-KR"/>
    </w:rPr>
  </w:style>
  <w:style w:type="paragraph" w:customStyle="1" w:styleId="font10">
    <w:name w:val="font10"/>
    <w:basedOn w:val="Normal"/>
    <w:qFormat/>
    <w:rsid w:val="007A3B27"/>
    <w:pPr>
      <w:spacing w:beforeAutospacing="1" w:afterAutospacing="1" w:line="240" w:lineRule="auto"/>
    </w:pPr>
    <w:rPr>
      <w:sz w:val="14"/>
      <w:szCs w:val="14"/>
      <w:lang w:eastAsia="ko-KR"/>
    </w:rPr>
  </w:style>
  <w:style w:type="paragraph" w:styleId="EndnoteText">
    <w:name w:val="endnote text"/>
    <w:basedOn w:val="Normal"/>
    <w:link w:val="EndnoteTextChar"/>
    <w:uiPriority w:val="99"/>
    <w:semiHidden/>
    <w:unhideWhenUsed/>
    <w:rsid w:val="006B608E"/>
    <w:pPr>
      <w:spacing w:after="0" w:line="240" w:lineRule="auto"/>
    </w:pPr>
    <w:rPr>
      <w:sz w:val="20"/>
      <w:szCs w:val="20"/>
    </w:rPr>
  </w:style>
  <w:style w:type="paragraph" w:customStyle="1" w:styleId="FrameContents">
    <w:name w:val="Frame Contents"/>
    <w:basedOn w:val="Normal"/>
    <w:qFormat/>
  </w:style>
  <w:style w:type="table" w:styleId="TableGrid">
    <w:name w:val="Table Grid"/>
    <w:basedOn w:val="TableNormal"/>
    <w:uiPriority w:val="59"/>
    <w:rsid w:val="008F05D4"/>
    <w:rPr>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D23A2"/>
    <w:rPr>
      <w:b/>
      <w:bCs/>
    </w:rPr>
  </w:style>
  <w:style w:type="character" w:customStyle="1" w:styleId="CommentSubjectChar">
    <w:name w:val="Comment Subject Char"/>
    <w:basedOn w:val="CommentTextChar"/>
    <w:link w:val="CommentSubject"/>
    <w:uiPriority w:val="99"/>
    <w:semiHidden/>
    <w:rsid w:val="004D23A2"/>
    <w:rPr>
      <w:rFonts w:ascii="Arial" w:eastAsia="Times New Roman" w:hAnsi="Arial" w:cs="Arial"/>
      <w:b/>
      <w:bCs/>
      <w:color w:val="000000"/>
      <w:sz w:val="20"/>
      <w:szCs w:val="20"/>
      <w:lang w:eastAsia="en-GB"/>
    </w:rPr>
  </w:style>
  <w:style w:type="paragraph" w:styleId="Revision">
    <w:name w:val="Revision"/>
    <w:hidden/>
    <w:uiPriority w:val="99"/>
    <w:semiHidden/>
    <w:rsid w:val="004304FC"/>
    <w:pPr>
      <w:suppressAutoHyphens w:val="0"/>
    </w:pPr>
    <w:rPr>
      <w:rFonts w:ascii="Arial" w:eastAsia="Times New Roman" w:hAnsi="Arial" w:cs="Arial"/>
      <w:color w:val="000000"/>
      <w:sz w:val="24"/>
      <w:szCs w:val="24"/>
      <w:lang w:eastAsia="en-GB"/>
    </w:rPr>
  </w:style>
  <w:style w:type="character" w:styleId="UnresolvedMention">
    <w:name w:val="Unresolved Mention"/>
    <w:basedOn w:val="DefaultParagraphFont"/>
    <w:uiPriority w:val="99"/>
    <w:semiHidden/>
    <w:unhideWhenUsed/>
    <w:rsid w:val="00974A67"/>
    <w:rPr>
      <w:color w:val="605E5C"/>
      <w:shd w:val="clear" w:color="auto" w:fill="E1DFDD"/>
    </w:rPr>
  </w:style>
  <w:style w:type="paragraph" w:customStyle="1" w:styleId="Default">
    <w:name w:val="Default"/>
    <w:rsid w:val="00F45EE2"/>
    <w:pPr>
      <w:suppressAutoHyphens w:val="0"/>
      <w:autoSpaceDE w:val="0"/>
      <w:autoSpaceDN w:val="0"/>
      <w:adjustRightInd w:val="0"/>
    </w:pPr>
    <w:rPr>
      <w:rFonts w:ascii="Calibri" w:eastAsia="Calibri" w:hAnsi="Calibri" w:cs="Calibri"/>
      <w:color w:val="000000"/>
      <w:sz w:val="24"/>
      <w:szCs w:val="24"/>
      <w:lang w:eastAsia="en-GB"/>
    </w:rPr>
  </w:style>
  <w:style w:type="paragraph" w:customStyle="1" w:styleId="StyleTCK">
    <w:name w:val="Style TCK"/>
    <w:basedOn w:val="Title"/>
    <w:link w:val="StyleTCKChar"/>
    <w:qFormat/>
    <w:rsid w:val="00FB71DA"/>
    <w:rPr>
      <w:b w:val="0"/>
    </w:rPr>
  </w:style>
  <w:style w:type="character" w:customStyle="1" w:styleId="StyleTCKChar">
    <w:name w:val="Style TCK Char"/>
    <w:basedOn w:val="TitleChar"/>
    <w:link w:val="StyleTCK"/>
    <w:rsid w:val="00FB71DA"/>
    <w:rPr>
      <w:rFonts w:ascii="Arial" w:eastAsiaTheme="majorEastAsia" w:hAnsi="Arial" w:cstheme="majorBidi"/>
      <w:b/>
      <w:color w:val="000000"/>
      <w:spacing w:val="-10"/>
      <w:kern w:val="28"/>
      <w:sz w:val="56"/>
      <w:szCs w:val="56"/>
      <w:lang w:eastAsia="en-GB"/>
    </w:rPr>
  </w:style>
  <w:style w:type="paragraph" w:styleId="Title">
    <w:name w:val="Title"/>
    <w:basedOn w:val="Normal"/>
    <w:next w:val="Normal"/>
    <w:link w:val="TitleChar"/>
    <w:autoRedefine/>
    <w:uiPriority w:val="10"/>
    <w:qFormat/>
    <w:rsid w:val="00FB71DA"/>
    <w:pPr>
      <w:spacing w:after="0" w:line="240" w:lineRule="auto"/>
      <w:contextualSpacing/>
      <w:jc w:val="center"/>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FB71DA"/>
    <w:rPr>
      <w:rFonts w:ascii="Arial" w:eastAsiaTheme="majorEastAsia" w:hAnsi="Arial" w:cstheme="majorBidi"/>
      <w:b/>
      <w:color w:val="000000"/>
      <w:spacing w:val="-10"/>
      <w:kern w:val="28"/>
      <w:sz w:val="56"/>
      <w:szCs w:val="56"/>
      <w:lang w:eastAsia="en-GB"/>
    </w:rPr>
  </w:style>
  <w:style w:type="paragraph" w:styleId="Subtitle">
    <w:name w:val="Subtitle"/>
    <w:basedOn w:val="Normal"/>
    <w:next w:val="Normal"/>
    <w:link w:val="SubtitleChar"/>
    <w:autoRedefine/>
    <w:uiPriority w:val="11"/>
    <w:qFormat/>
    <w:rsid w:val="00FB71DA"/>
    <w:pPr>
      <w:numPr>
        <w:ilvl w:val="1"/>
      </w:numPr>
    </w:pPr>
    <w:rPr>
      <w:b/>
      <w:color w:val="5A5A5A" w:themeColor="text1" w:themeTint="A5"/>
      <w:spacing w:val="15"/>
      <w:sz w:val="40"/>
      <w:u w:val="single"/>
    </w:rPr>
  </w:style>
  <w:style w:type="character" w:customStyle="1" w:styleId="SubtitleChar">
    <w:name w:val="Subtitle Char"/>
    <w:basedOn w:val="DefaultParagraphFont"/>
    <w:link w:val="Subtitle"/>
    <w:uiPriority w:val="11"/>
    <w:rsid w:val="00FB71DA"/>
    <w:rPr>
      <w:rFonts w:ascii="Arial" w:eastAsia="Times New Roman" w:hAnsi="Arial" w:cs="Arial"/>
      <w:b/>
      <w:color w:val="5A5A5A" w:themeColor="text1" w:themeTint="A5"/>
      <w:spacing w:val="15"/>
      <w:sz w:val="40"/>
      <w:szCs w:val="24"/>
      <w:u w:val="single"/>
      <w:lang w:eastAsia="en-GB"/>
    </w:rPr>
  </w:style>
  <w:style w:type="character" w:customStyle="1" w:styleId="BodyTextChar">
    <w:name w:val="Body Text Char"/>
    <w:basedOn w:val="DefaultParagraphFont"/>
    <w:link w:val="BodyText"/>
    <w:rsid w:val="00FB71DA"/>
    <w:rPr>
      <w:rFonts w:ascii="Arial" w:eastAsia="Times New Roman" w:hAnsi="Arial" w:cs="Arial"/>
      <w:color w:val="000000"/>
      <w:sz w:val="24"/>
      <w:szCs w:val="24"/>
      <w:lang w:eastAsia="en-GB"/>
    </w:rPr>
  </w:style>
  <w:style w:type="character" w:customStyle="1" w:styleId="CommentTextChar1">
    <w:name w:val="Comment Text Char1"/>
    <w:basedOn w:val="DefaultParagraphFont"/>
    <w:uiPriority w:val="99"/>
    <w:semiHidden/>
    <w:rsid w:val="00FB71DA"/>
    <w:rPr>
      <w:rFonts w:ascii="Arial" w:eastAsia="Times New Roman" w:hAnsi="Arial" w:cs="Arial"/>
      <w:color w:val="000000"/>
      <w:sz w:val="20"/>
      <w:szCs w:val="20"/>
      <w:lang w:eastAsia="en-GB"/>
    </w:rPr>
  </w:style>
  <w:style w:type="character" w:customStyle="1" w:styleId="BalloonTextChar1">
    <w:name w:val="Balloon Text Char1"/>
    <w:basedOn w:val="DefaultParagraphFont"/>
    <w:uiPriority w:val="99"/>
    <w:semiHidden/>
    <w:rsid w:val="00FB71DA"/>
    <w:rPr>
      <w:rFonts w:ascii="Segoe UI" w:eastAsia="Times New Roman" w:hAnsi="Segoe UI" w:cs="Segoe UI"/>
      <w:color w:val="000000"/>
      <w:sz w:val="18"/>
      <w:szCs w:val="18"/>
      <w:lang w:eastAsia="en-GB"/>
    </w:rPr>
  </w:style>
  <w:style w:type="character" w:customStyle="1" w:styleId="FooterChar1">
    <w:name w:val="Footer Char1"/>
    <w:basedOn w:val="DefaultParagraphFont"/>
    <w:uiPriority w:val="99"/>
    <w:semiHidden/>
    <w:rsid w:val="00FB71DA"/>
    <w:rPr>
      <w:rFonts w:ascii="Arial" w:eastAsia="Times New Roman" w:hAnsi="Arial" w:cs="Arial"/>
      <w:color w:val="000000"/>
      <w:sz w:val="24"/>
      <w:szCs w:val="24"/>
      <w:lang w:eastAsia="en-GB"/>
    </w:rPr>
  </w:style>
  <w:style w:type="character" w:customStyle="1" w:styleId="PlainTextChar1">
    <w:name w:val="Plain Text Char1"/>
    <w:basedOn w:val="DefaultParagraphFont"/>
    <w:uiPriority w:val="99"/>
    <w:semiHidden/>
    <w:rsid w:val="00FB71DA"/>
    <w:rPr>
      <w:rFonts w:ascii="Consolas" w:eastAsia="Times New Roman" w:hAnsi="Consolas" w:cs="Arial"/>
      <w:color w:val="000000"/>
      <w:sz w:val="21"/>
      <w:szCs w:val="21"/>
      <w:lang w:eastAsia="en-GB"/>
    </w:rPr>
  </w:style>
  <w:style w:type="character" w:customStyle="1" w:styleId="HeaderChar1">
    <w:name w:val="Header Char1"/>
    <w:basedOn w:val="DefaultParagraphFont"/>
    <w:uiPriority w:val="99"/>
    <w:semiHidden/>
    <w:rsid w:val="00FB71DA"/>
    <w:rPr>
      <w:rFonts w:ascii="Arial" w:eastAsia="Times New Roman" w:hAnsi="Arial" w:cs="Arial"/>
      <w:color w:val="000000"/>
      <w:sz w:val="24"/>
      <w:szCs w:val="24"/>
      <w:lang w:eastAsia="en-GB"/>
    </w:rPr>
  </w:style>
  <w:style w:type="character" w:customStyle="1" w:styleId="EndnoteTextChar1">
    <w:name w:val="Endnote Text Char1"/>
    <w:basedOn w:val="DefaultParagraphFont"/>
    <w:uiPriority w:val="99"/>
    <w:semiHidden/>
    <w:rsid w:val="00FB71DA"/>
    <w:rPr>
      <w:rFonts w:ascii="Arial" w:eastAsia="Times New Roman" w:hAnsi="Arial" w:cs="Arial"/>
      <w:color w:val="000000"/>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024120">
      <w:bodyDiv w:val="1"/>
      <w:marLeft w:val="0"/>
      <w:marRight w:val="0"/>
      <w:marTop w:val="0"/>
      <w:marBottom w:val="0"/>
      <w:divBdr>
        <w:top w:val="none" w:sz="0" w:space="0" w:color="auto"/>
        <w:left w:val="none" w:sz="0" w:space="0" w:color="auto"/>
        <w:bottom w:val="none" w:sz="0" w:space="0" w:color="auto"/>
        <w:right w:val="none" w:sz="0" w:space="0" w:color="auto"/>
      </w:divBdr>
    </w:div>
    <w:div w:id="2082094084">
      <w:bodyDiv w:val="1"/>
      <w:marLeft w:val="0"/>
      <w:marRight w:val="0"/>
      <w:marTop w:val="0"/>
      <w:marBottom w:val="0"/>
      <w:divBdr>
        <w:top w:val="none" w:sz="0" w:space="0" w:color="auto"/>
        <w:left w:val="none" w:sz="0" w:space="0" w:color="auto"/>
        <w:bottom w:val="none" w:sz="0" w:space="0" w:color="auto"/>
        <w:right w:val="none" w:sz="0" w:space="0" w:color="auto"/>
      </w:divBdr>
    </w:div>
    <w:div w:id="20929204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oleObject" Target="embeddings/oleObject4.bin"/><Relationship Id="rId26" Type="http://schemas.openxmlformats.org/officeDocument/2006/relationships/oleObject" Target="embeddings/oleObject8.bin"/><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emf"/><Relationship Id="rId25"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oleObject" Target="embeddings/oleObject7.bin"/><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image" Target="media/image12.png"/><Relationship Id="rId10" Type="http://schemas.openxmlformats.org/officeDocument/2006/relationships/image" Target="media/image2.emf"/><Relationship Id="rId19" Type="http://schemas.openxmlformats.org/officeDocument/2006/relationships/image" Target="media/image7.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1.wmf"/><Relationship Id="rId30" Type="http://schemas.openxmlformats.org/officeDocument/2006/relationships/hyperlink" Target="https://www.imperial.ac.uk/neonatal-data-analysis-unit/neonatal-data-analysis-unit/list-of-national-neonatal-un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01E1A-2139-45E0-9B77-3FFAF84C1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53</Pages>
  <Words>9186</Words>
  <Characters>52362</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Nottingham University Hospitals</Company>
  <LinksUpToDate>false</LinksUpToDate>
  <CharactersWithSpaces>61426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Tng Kwok</dc:creator>
  <cp:lastModifiedBy>Tng Kwok (staff)</cp:lastModifiedBy>
  <cp:revision>8</cp:revision>
  <cp:lastPrinted>2022-11-28T22:26:00Z</cp:lastPrinted>
  <dcterms:created xsi:type="dcterms:W3CDTF">2022-09-12T16:16:00Z</dcterms:created>
  <dcterms:modified xsi:type="dcterms:W3CDTF">2023-01-06T12:33:00Z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