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88641" w14:textId="77777777" w:rsidR="00F125EE" w:rsidRDefault="00F125EE" w:rsidP="005306CB">
      <w:pPr>
        <w:rPr>
          <w:sz w:val="36"/>
          <w:szCs w:val="36"/>
          <w:lang w:eastAsia="zh-CN"/>
        </w:rPr>
      </w:pPr>
    </w:p>
    <w:p w14:paraId="31C337D1" w14:textId="77777777" w:rsidR="00D04BCF" w:rsidRPr="003B40E6" w:rsidRDefault="00BB2D2A" w:rsidP="00FA1481">
      <w:pPr>
        <w:jc w:val="center"/>
        <w:rPr>
          <w:sz w:val="36"/>
          <w:szCs w:val="36"/>
        </w:rPr>
      </w:pPr>
      <w:r>
        <w:rPr>
          <w:sz w:val="36"/>
          <w:szCs w:val="36"/>
        </w:rPr>
        <w:t>Supplementary Materials</w:t>
      </w:r>
      <w:r w:rsidR="009743A9">
        <w:rPr>
          <w:sz w:val="36"/>
          <w:szCs w:val="36"/>
        </w:rPr>
        <w:t xml:space="preserve"> for</w:t>
      </w:r>
    </w:p>
    <w:p w14:paraId="29411C5A" w14:textId="77777777" w:rsidR="005001AC" w:rsidRDefault="005001AC"/>
    <w:p w14:paraId="58648063" w14:textId="0EDAEF91" w:rsidR="005306CB" w:rsidRDefault="005306CB" w:rsidP="005001AC">
      <w:pPr>
        <w:jc w:val="center"/>
        <w:rPr>
          <w:sz w:val="28"/>
          <w:szCs w:val="28"/>
        </w:rPr>
      </w:pPr>
      <w:bookmarkStart w:id="0" w:name="_Hlk208576700"/>
      <w:r w:rsidRPr="005306CB">
        <w:rPr>
          <w:sz w:val="28"/>
          <w:szCs w:val="28"/>
        </w:rPr>
        <w:t xml:space="preserve">First-line </w:t>
      </w:r>
      <w:r w:rsidR="00467BF5">
        <w:rPr>
          <w:rFonts w:hint="eastAsia"/>
          <w:sz w:val="28"/>
          <w:szCs w:val="28"/>
          <w:lang w:eastAsia="zh-CN"/>
        </w:rPr>
        <w:t>t</w:t>
      </w:r>
      <w:r w:rsidRPr="005306CB">
        <w:rPr>
          <w:sz w:val="28"/>
          <w:szCs w:val="28"/>
        </w:rPr>
        <w:t xml:space="preserve">reatment with </w:t>
      </w:r>
      <w:r w:rsidR="00467BF5">
        <w:rPr>
          <w:rFonts w:hint="eastAsia"/>
          <w:sz w:val="28"/>
          <w:szCs w:val="28"/>
          <w:lang w:eastAsia="zh-CN"/>
        </w:rPr>
        <w:t>c</w:t>
      </w:r>
      <w:r w:rsidRPr="005306CB">
        <w:rPr>
          <w:sz w:val="28"/>
          <w:szCs w:val="28"/>
        </w:rPr>
        <w:t xml:space="preserve">hemotherapy, </w:t>
      </w:r>
      <w:proofErr w:type="spellStart"/>
      <w:r w:rsidR="00467BF5">
        <w:rPr>
          <w:rFonts w:hint="eastAsia"/>
          <w:sz w:val="28"/>
          <w:szCs w:val="28"/>
          <w:lang w:eastAsia="zh-CN"/>
        </w:rPr>
        <w:t>s</w:t>
      </w:r>
      <w:r w:rsidRPr="005306CB">
        <w:rPr>
          <w:sz w:val="28"/>
          <w:szCs w:val="28"/>
        </w:rPr>
        <w:t>urufatinib</w:t>
      </w:r>
      <w:proofErr w:type="spellEnd"/>
      <w:r w:rsidRPr="005306CB">
        <w:rPr>
          <w:sz w:val="28"/>
          <w:szCs w:val="28"/>
        </w:rPr>
        <w:t xml:space="preserve"> (an angio-</w:t>
      </w:r>
      <w:proofErr w:type="spellStart"/>
      <w:r w:rsidRPr="005306CB">
        <w:rPr>
          <w:sz w:val="28"/>
          <w:szCs w:val="28"/>
        </w:rPr>
        <w:t>immuno</w:t>
      </w:r>
      <w:proofErr w:type="spellEnd"/>
      <w:r w:rsidRPr="005306CB">
        <w:rPr>
          <w:sz w:val="28"/>
          <w:szCs w:val="28"/>
        </w:rPr>
        <w:t xml:space="preserve"> kinase inhibitor), and </w:t>
      </w:r>
      <w:proofErr w:type="spellStart"/>
      <w:r w:rsidR="00467BF5">
        <w:rPr>
          <w:rFonts w:hint="eastAsia"/>
          <w:sz w:val="28"/>
          <w:szCs w:val="28"/>
          <w:lang w:eastAsia="zh-CN"/>
        </w:rPr>
        <w:t>c</w:t>
      </w:r>
      <w:r w:rsidRPr="005306CB">
        <w:rPr>
          <w:sz w:val="28"/>
          <w:szCs w:val="28"/>
        </w:rPr>
        <w:t>amrelizumab</w:t>
      </w:r>
      <w:proofErr w:type="spellEnd"/>
      <w:r w:rsidRPr="005306CB">
        <w:rPr>
          <w:sz w:val="28"/>
          <w:szCs w:val="28"/>
        </w:rPr>
        <w:t xml:space="preserve"> (an anti-PD-1 antibody) for </w:t>
      </w:r>
      <w:r w:rsidR="00467BF5" w:rsidRPr="00467BF5">
        <w:rPr>
          <w:sz w:val="28"/>
          <w:szCs w:val="28"/>
        </w:rPr>
        <w:t>locally</w:t>
      </w:r>
      <w:r w:rsidR="00467BF5">
        <w:rPr>
          <w:rFonts w:hint="eastAsia"/>
          <w:sz w:val="28"/>
          <w:szCs w:val="28"/>
          <w:lang w:eastAsia="zh-CN"/>
        </w:rPr>
        <w:t xml:space="preserve"> </w:t>
      </w:r>
      <w:r w:rsidR="00467BF5" w:rsidRPr="00467BF5">
        <w:rPr>
          <w:sz w:val="28"/>
          <w:szCs w:val="28"/>
        </w:rPr>
        <w:t>advanced or metastatic</w:t>
      </w:r>
      <w:r w:rsidR="00467BF5">
        <w:rPr>
          <w:rFonts w:hint="eastAsia"/>
          <w:sz w:val="28"/>
          <w:szCs w:val="28"/>
          <w:lang w:eastAsia="zh-CN"/>
        </w:rPr>
        <w:t xml:space="preserve"> p</w:t>
      </w:r>
      <w:r w:rsidRPr="005306CB">
        <w:rPr>
          <w:sz w:val="28"/>
          <w:szCs w:val="28"/>
        </w:rPr>
        <w:t xml:space="preserve">ancreatic </w:t>
      </w:r>
      <w:r w:rsidR="00467BF5">
        <w:rPr>
          <w:rFonts w:hint="eastAsia"/>
          <w:sz w:val="28"/>
          <w:szCs w:val="28"/>
          <w:lang w:eastAsia="zh-CN"/>
        </w:rPr>
        <w:t>d</w:t>
      </w:r>
      <w:r w:rsidRPr="005306CB">
        <w:rPr>
          <w:sz w:val="28"/>
          <w:szCs w:val="28"/>
        </w:rPr>
        <w:t xml:space="preserve">uctal </w:t>
      </w:r>
      <w:r w:rsidR="00467BF5">
        <w:rPr>
          <w:rFonts w:hint="eastAsia"/>
          <w:sz w:val="28"/>
          <w:szCs w:val="28"/>
          <w:lang w:eastAsia="zh-CN"/>
        </w:rPr>
        <w:t>a</w:t>
      </w:r>
      <w:r w:rsidRPr="005306CB">
        <w:rPr>
          <w:sz w:val="28"/>
          <w:szCs w:val="28"/>
        </w:rPr>
        <w:t xml:space="preserve">denocarcinoma: </w:t>
      </w:r>
      <w:r w:rsidR="00467BF5">
        <w:rPr>
          <w:rFonts w:hint="eastAsia"/>
          <w:sz w:val="28"/>
          <w:szCs w:val="28"/>
          <w:lang w:eastAsia="zh-CN"/>
        </w:rPr>
        <w:t>a</w:t>
      </w:r>
      <w:r w:rsidRPr="005306CB">
        <w:rPr>
          <w:sz w:val="28"/>
          <w:szCs w:val="28"/>
        </w:rPr>
        <w:t xml:space="preserve"> </w:t>
      </w:r>
      <w:r w:rsidR="00467BF5">
        <w:rPr>
          <w:rFonts w:hint="eastAsia"/>
          <w:sz w:val="28"/>
          <w:szCs w:val="28"/>
          <w:lang w:eastAsia="zh-CN"/>
        </w:rPr>
        <w:t>p</w:t>
      </w:r>
      <w:r w:rsidRPr="005306CB">
        <w:rPr>
          <w:sz w:val="28"/>
          <w:szCs w:val="28"/>
        </w:rPr>
        <w:t xml:space="preserve">hase </w:t>
      </w:r>
      <w:proofErr w:type="spellStart"/>
      <w:r w:rsidRPr="005306CB">
        <w:rPr>
          <w:sz w:val="28"/>
          <w:szCs w:val="28"/>
        </w:rPr>
        <w:t>Ib</w:t>
      </w:r>
      <w:proofErr w:type="spellEnd"/>
      <w:r w:rsidRPr="005306CB">
        <w:rPr>
          <w:sz w:val="28"/>
          <w:szCs w:val="28"/>
        </w:rPr>
        <w:t xml:space="preserve">/II </w:t>
      </w:r>
      <w:r w:rsidR="00467BF5">
        <w:rPr>
          <w:rFonts w:hint="eastAsia"/>
          <w:sz w:val="28"/>
          <w:szCs w:val="28"/>
          <w:lang w:eastAsia="zh-CN"/>
        </w:rPr>
        <w:t>r</w:t>
      </w:r>
      <w:r w:rsidRPr="005306CB">
        <w:rPr>
          <w:sz w:val="28"/>
          <w:szCs w:val="28"/>
        </w:rPr>
        <w:t xml:space="preserve">andomized </w:t>
      </w:r>
      <w:r w:rsidR="00467BF5">
        <w:rPr>
          <w:rFonts w:hint="eastAsia"/>
          <w:sz w:val="28"/>
          <w:szCs w:val="28"/>
          <w:lang w:eastAsia="zh-CN"/>
        </w:rPr>
        <w:t>s</w:t>
      </w:r>
      <w:r w:rsidRPr="005306CB">
        <w:rPr>
          <w:sz w:val="28"/>
          <w:szCs w:val="28"/>
        </w:rPr>
        <w:t>tudy</w:t>
      </w:r>
    </w:p>
    <w:p w14:paraId="215A58EA" w14:textId="77777777" w:rsidR="005306CB" w:rsidRDefault="005306CB" w:rsidP="005001AC">
      <w:pPr>
        <w:jc w:val="center"/>
        <w:rPr>
          <w:sz w:val="28"/>
          <w:szCs w:val="28"/>
        </w:rPr>
      </w:pPr>
    </w:p>
    <w:p w14:paraId="0648E06D" w14:textId="6915F499" w:rsidR="000F0DCE" w:rsidRDefault="00FF12E4" w:rsidP="005001AC">
      <w:pPr>
        <w:jc w:val="center"/>
        <w:rPr>
          <w:szCs w:val="24"/>
        </w:rPr>
      </w:pPr>
      <w:bookmarkStart w:id="1" w:name="_Hlk208576714"/>
      <w:bookmarkEnd w:id="0"/>
      <w:r w:rsidRPr="00FF12E4">
        <w:rPr>
          <w:szCs w:val="24"/>
        </w:rPr>
        <w:t>Ru Jia, Hai-Yan Si, Meng-Jiao Fan, Nan Zhang, Guo-Chao Deng, Fang-Fang Liu</w:t>
      </w:r>
      <w:r>
        <w:rPr>
          <w:rFonts w:hint="eastAsia"/>
          <w:szCs w:val="24"/>
          <w:lang w:eastAsia="zh-CN"/>
        </w:rPr>
        <w:t>,</w:t>
      </w:r>
      <w:r w:rsidRPr="00FF12E4">
        <w:rPr>
          <w:szCs w:val="24"/>
        </w:rPr>
        <w:t xml:space="preserve"> Lu Han, Miao-Miao Gou, Zhao-Li Tan, Xia Zhang, Yan-Rong Wang, Yue Shi, Yao-Yue Zhang, Yu-Shan Jia, Yu-Qi Wang, Quan-Li Han, Zhi-Kuan Wang, Guang-Hai Dai</w:t>
      </w:r>
    </w:p>
    <w:p w14:paraId="68DEE0B3" w14:textId="77777777" w:rsidR="005306CB" w:rsidRDefault="005306CB" w:rsidP="005001AC">
      <w:pPr>
        <w:jc w:val="center"/>
        <w:rPr>
          <w:szCs w:val="24"/>
        </w:rPr>
      </w:pPr>
    </w:p>
    <w:p w14:paraId="34D67477" w14:textId="52B0F9EF" w:rsidR="004779CB" w:rsidRPr="006404BA" w:rsidRDefault="00E4519A" w:rsidP="005001AC">
      <w:pPr>
        <w:jc w:val="center"/>
      </w:pPr>
      <w:bookmarkStart w:id="2" w:name="_Hlk208576733"/>
      <w:bookmarkEnd w:id="1"/>
      <w:r>
        <w:rPr>
          <w:szCs w:val="24"/>
        </w:rPr>
        <w:t xml:space="preserve">Correspondence </w:t>
      </w:r>
      <w:r w:rsidR="004779CB">
        <w:rPr>
          <w:szCs w:val="24"/>
        </w:rPr>
        <w:t>to:</w:t>
      </w:r>
      <w:r w:rsidR="00BC3E04">
        <w:rPr>
          <w:szCs w:val="24"/>
        </w:rPr>
        <w:t xml:space="preserve"> </w:t>
      </w:r>
      <w:r w:rsidR="006404BA" w:rsidRPr="009E5CCE">
        <w:t>daigh301@vip.sina.com</w:t>
      </w:r>
      <w:r w:rsidR="006404BA">
        <w:rPr>
          <w:rFonts w:hint="eastAsia"/>
        </w:rPr>
        <w:t>;</w:t>
      </w:r>
      <w:r w:rsidR="006404BA" w:rsidRPr="006404BA">
        <w:t xml:space="preserve"> </w:t>
      </w:r>
      <w:hyperlink r:id="rId7" w:history="1">
        <w:r w:rsidR="006404BA" w:rsidRPr="006404BA">
          <w:t>wangzkme@sohu.com</w:t>
        </w:r>
      </w:hyperlink>
      <w:r w:rsidR="006404BA">
        <w:rPr>
          <w:rFonts w:hint="eastAsia"/>
        </w:rPr>
        <w:t xml:space="preserve">; </w:t>
      </w:r>
      <w:r w:rsidR="006404BA" w:rsidRPr="009E5CCE">
        <w:t>hanquanli@aliyun.com</w:t>
      </w:r>
    </w:p>
    <w:p w14:paraId="223EBBEB" w14:textId="77777777" w:rsidR="002C030F" w:rsidRDefault="002C030F" w:rsidP="006404BA">
      <w:pPr>
        <w:jc w:val="center"/>
      </w:pPr>
    </w:p>
    <w:bookmarkEnd w:id="2"/>
    <w:p w14:paraId="5BBBF32C" w14:textId="77777777" w:rsidR="00015F74" w:rsidRDefault="00015F74">
      <w:pPr>
        <w:rPr>
          <w:b/>
        </w:rPr>
      </w:pPr>
    </w:p>
    <w:p w14:paraId="546CBFCA" w14:textId="77777777" w:rsidR="002C030F" w:rsidRPr="00262D72" w:rsidRDefault="009743A9">
      <w:pPr>
        <w:rPr>
          <w:b/>
        </w:rPr>
      </w:pPr>
      <w:r>
        <w:rPr>
          <w:b/>
        </w:rPr>
        <w:t xml:space="preserve">This PDF file </w:t>
      </w:r>
      <w:r w:rsidR="002C030F" w:rsidRPr="00262D72">
        <w:rPr>
          <w:b/>
        </w:rPr>
        <w:t>includes:</w:t>
      </w:r>
    </w:p>
    <w:p w14:paraId="6B069C4B" w14:textId="77777777" w:rsidR="002C030F" w:rsidRDefault="002C030F"/>
    <w:p w14:paraId="77A6E95F" w14:textId="77777777" w:rsidR="002C030F" w:rsidRDefault="002C030F" w:rsidP="00262D72">
      <w:pPr>
        <w:ind w:left="720"/>
      </w:pPr>
      <w:r>
        <w:t>Materials and Methods</w:t>
      </w:r>
    </w:p>
    <w:p w14:paraId="7FC81517" w14:textId="45F327CC" w:rsidR="002C030F" w:rsidRDefault="002C030F" w:rsidP="00262D72">
      <w:pPr>
        <w:ind w:left="720"/>
        <w:rPr>
          <w:lang w:eastAsia="zh-CN"/>
        </w:rPr>
      </w:pPr>
      <w:r>
        <w:t>Fig</w:t>
      </w:r>
      <w:r w:rsidR="00821F38">
        <w:rPr>
          <w:rFonts w:hint="eastAsia"/>
          <w:lang w:eastAsia="zh-CN"/>
        </w:rPr>
        <w:t>ure</w:t>
      </w:r>
      <w:r w:rsidR="00A3403B">
        <w:t xml:space="preserve">s. </w:t>
      </w:r>
      <w:r>
        <w:t>S1</w:t>
      </w:r>
      <w:r w:rsidR="00A3403B">
        <w:t xml:space="preserve"> to </w:t>
      </w:r>
      <w:r>
        <w:t>S</w:t>
      </w:r>
      <w:r w:rsidR="006404BA">
        <w:rPr>
          <w:rFonts w:hint="eastAsia"/>
          <w:lang w:eastAsia="zh-CN"/>
        </w:rPr>
        <w:t>4</w:t>
      </w:r>
    </w:p>
    <w:p w14:paraId="6567C99F" w14:textId="77777777" w:rsidR="00FF7194" w:rsidRDefault="002C030F" w:rsidP="00FF7194">
      <w:pPr>
        <w:ind w:left="720"/>
        <w:jc w:val="both"/>
        <w:rPr>
          <w:lang w:eastAsia="zh-CN"/>
        </w:rPr>
      </w:pPr>
      <w:r>
        <w:t>Tables S1</w:t>
      </w:r>
      <w:r w:rsidR="00A3403B">
        <w:t xml:space="preserve"> to </w:t>
      </w:r>
      <w:r>
        <w:t>S</w:t>
      </w:r>
      <w:r w:rsidR="006404BA">
        <w:rPr>
          <w:rFonts w:hint="eastAsia"/>
          <w:lang w:eastAsia="zh-CN"/>
        </w:rPr>
        <w:t>4</w:t>
      </w:r>
      <w:bookmarkStart w:id="3" w:name="Tables"/>
      <w:bookmarkStart w:id="4" w:name="MaterialsMethods"/>
      <w:bookmarkEnd w:id="3"/>
      <w:bookmarkEnd w:id="4"/>
    </w:p>
    <w:p w14:paraId="56364198" w14:textId="4738B440" w:rsidR="00015F74" w:rsidRDefault="00015F74" w:rsidP="00FF7194">
      <w:pPr>
        <w:ind w:left="720"/>
        <w:jc w:val="both"/>
        <w:rPr>
          <w:lang w:eastAsia="zh-CN"/>
        </w:rPr>
      </w:pPr>
      <w:r>
        <w:br w:type="page"/>
      </w:r>
    </w:p>
    <w:p w14:paraId="7A7F4459" w14:textId="1AAEFFF0" w:rsidR="00F74F95" w:rsidRPr="00FF7194" w:rsidRDefault="006404BA" w:rsidP="00B9440A">
      <w:pPr>
        <w:pStyle w:val="SMSubheading"/>
        <w:rPr>
          <w:b/>
          <w:bCs/>
          <w:u w:val="none"/>
        </w:rPr>
      </w:pPr>
      <w:r w:rsidRPr="00FF7194">
        <w:rPr>
          <w:b/>
          <w:bCs/>
          <w:u w:val="none"/>
        </w:rPr>
        <w:lastRenderedPageBreak/>
        <w:t>Fluorescent Multiplex Immunohistochemistry Staining and Imaging</w:t>
      </w:r>
    </w:p>
    <w:p w14:paraId="7E60B9EE" w14:textId="77777777" w:rsidR="006404BA" w:rsidRDefault="006404BA" w:rsidP="00FF7194">
      <w:pPr>
        <w:pStyle w:val="SMText"/>
        <w:ind w:firstLine="0"/>
      </w:pPr>
      <w:r>
        <w:t>Primary antibodies targeting CD163, CD68, PD-1, PD-L1, CD3, CD4, CD8, CD56, CD20, Foxp3, and pan-cytokeratin (pan-CK) were sequentially applied to formalin-fixed, paraffin-embedded tissue sections (supplemental Table 3). After incubation with secondary antibodies and corresponding Opal fluorophores, as well as DAPI, the stained slides were scanned using the Vectra Polaris Quantitative Pathology Imaging System (Akoya Biosciences, USA). Image analysis was conducted with APTIME software by 3D Medicines. Tumor parenchyma and stroma were differentiated using CK staining.</w:t>
      </w:r>
    </w:p>
    <w:p w14:paraId="5FC9CA15" w14:textId="77777777" w:rsidR="006404BA" w:rsidRDefault="006404BA" w:rsidP="006404BA">
      <w:pPr>
        <w:pStyle w:val="SMText"/>
      </w:pPr>
    </w:p>
    <w:p w14:paraId="56F29DC2" w14:textId="38D6A266" w:rsidR="008218C4" w:rsidRDefault="006404BA" w:rsidP="006404BA">
      <w:pPr>
        <w:pStyle w:val="SMText"/>
        <w:ind w:firstLine="0"/>
      </w:pPr>
      <w:r>
        <w:t>The density of immune cell subsets was quantified as the number of positively stained cells per mm². Subsets in both tumor and stromal regions were identified by detecting specific marker signals, including CD3</w:t>
      </w:r>
      <w:r w:rsidRPr="005306CB">
        <w:rPr>
          <w:vertAlign w:val="superscript"/>
        </w:rPr>
        <w:t>+</w:t>
      </w:r>
      <w:r>
        <w:t>, CD3</w:t>
      </w:r>
      <w:r w:rsidRPr="005306CB">
        <w:rPr>
          <w:vertAlign w:val="superscript"/>
        </w:rPr>
        <w:t>+</w:t>
      </w:r>
      <w:r>
        <w:t>CD4</w:t>
      </w:r>
      <w:r w:rsidRPr="005306CB">
        <w:rPr>
          <w:vertAlign w:val="superscript"/>
        </w:rPr>
        <w:t>+</w:t>
      </w:r>
      <w:r>
        <w:t>, CD8</w:t>
      </w:r>
      <w:r w:rsidRPr="005306CB">
        <w:rPr>
          <w:vertAlign w:val="superscript"/>
        </w:rPr>
        <w:t>+</w:t>
      </w:r>
      <w:r>
        <w:t>, Foxp3</w:t>
      </w:r>
      <w:r w:rsidRPr="005306CB">
        <w:rPr>
          <w:vertAlign w:val="superscript"/>
        </w:rPr>
        <w:t>+</w:t>
      </w:r>
      <w:r>
        <w:t>, PD-1</w:t>
      </w:r>
      <w:r w:rsidRPr="005306CB">
        <w:rPr>
          <w:vertAlign w:val="superscript"/>
        </w:rPr>
        <w:t>+</w:t>
      </w:r>
      <w:r>
        <w:t>CD8</w:t>
      </w:r>
      <w:r w:rsidRPr="005306CB">
        <w:rPr>
          <w:vertAlign w:val="superscript"/>
        </w:rPr>
        <w:t>+</w:t>
      </w:r>
      <w:r>
        <w:t>, CD68</w:t>
      </w:r>
      <w:r w:rsidRPr="005306CB">
        <w:rPr>
          <w:vertAlign w:val="superscript"/>
        </w:rPr>
        <w:t>+</w:t>
      </w:r>
      <w:r>
        <w:t>CD163</w:t>
      </w:r>
      <w:r w:rsidRPr="005306CB">
        <w:rPr>
          <w:vertAlign w:val="superscript"/>
        </w:rPr>
        <w:t>-</w:t>
      </w:r>
      <w:r>
        <w:t xml:space="preserve"> (M1 macrophages), CD68</w:t>
      </w:r>
      <w:r w:rsidRPr="005306CB">
        <w:rPr>
          <w:vertAlign w:val="superscript"/>
        </w:rPr>
        <w:t>+</w:t>
      </w:r>
      <w:r>
        <w:t>CD163</w:t>
      </w:r>
      <w:r w:rsidRPr="005306CB">
        <w:rPr>
          <w:vertAlign w:val="superscript"/>
        </w:rPr>
        <w:t>+</w:t>
      </w:r>
      <w:r>
        <w:t xml:space="preserve"> (M2 macrophages), PD-L1</w:t>
      </w:r>
      <w:r w:rsidRPr="005306CB">
        <w:rPr>
          <w:vertAlign w:val="superscript"/>
        </w:rPr>
        <w:t>+</w:t>
      </w:r>
      <w:r>
        <w:t>CD68</w:t>
      </w:r>
      <w:r w:rsidRPr="005306CB">
        <w:rPr>
          <w:vertAlign w:val="superscript"/>
        </w:rPr>
        <w:t>+</w:t>
      </w:r>
      <w:r>
        <w:t>, CD56</w:t>
      </w:r>
      <w:r w:rsidR="005306CB">
        <w:rPr>
          <w:rFonts w:hint="eastAsia"/>
          <w:lang w:eastAsia="zh-CN"/>
        </w:rPr>
        <w:t xml:space="preserve"> </w:t>
      </w:r>
      <w:r>
        <w:t>bright NK cells, and CD56</w:t>
      </w:r>
      <w:r w:rsidR="005306CB">
        <w:rPr>
          <w:rFonts w:hint="eastAsia"/>
          <w:lang w:eastAsia="zh-CN"/>
        </w:rPr>
        <w:t xml:space="preserve"> </w:t>
      </w:r>
      <w:r>
        <w:t>dim NK cells. The co-localization of CD3</w:t>
      </w:r>
      <w:r w:rsidRPr="005306CB">
        <w:rPr>
          <w:vertAlign w:val="superscript"/>
        </w:rPr>
        <w:t>+</w:t>
      </w:r>
      <w:r>
        <w:t xml:space="preserve"> T cells and CD20</w:t>
      </w:r>
      <w:r w:rsidRPr="005306CB">
        <w:rPr>
          <w:vertAlign w:val="superscript"/>
        </w:rPr>
        <w:t>+</w:t>
      </w:r>
      <w:r>
        <w:t xml:space="preserve"> B cells indicated the presence of tertiary lymphoid structures.</w:t>
      </w:r>
    </w:p>
    <w:p w14:paraId="22C61046" w14:textId="77777777" w:rsidR="006404BA" w:rsidRDefault="006404BA">
      <w:r>
        <w:br w:type="page"/>
      </w:r>
    </w:p>
    <w:p w14:paraId="6D50BBEF" w14:textId="3FFC2E3B" w:rsidR="00015F74" w:rsidRPr="000072F2" w:rsidRDefault="00D7156B" w:rsidP="000072F2">
      <w:pPr>
        <w:pStyle w:val="SMcaption"/>
        <w:rPr>
          <w:b/>
          <w:bCs/>
          <w:lang w:eastAsia="zh-CN"/>
        </w:rPr>
      </w:pPr>
      <w:r>
        <w:rPr>
          <w:noProof/>
        </w:rPr>
        <w:lastRenderedPageBreak/>
        <w:drawing>
          <wp:inline distT="0" distB="0" distL="0" distR="0" wp14:anchorId="6F704407" wp14:editId="31F5C9E1">
            <wp:extent cx="5943600" cy="3343910"/>
            <wp:effectExtent l="0" t="0" r="0" b="8890"/>
            <wp:docPr id="116795834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hqprint">
                      <a:extLst>
                        <a:ext uri="{28A0092B-C50C-407E-A947-70E740481C1C}">
                          <a14:useLocalDpi xmlns:a14="http://schemas.microsoft.com/office/drawing/2010/main" val="0"/>
                        </a:ext>
                      </a:extLst>
                    </a:blip>
                    <a:srcRect/>
                    <a:stretch>
                      <a:fillRect/>
                    </a:stretch>
                  </pic:blipFill>
                  <pic:spPr bwMode="auto">
                    <a:xfrm>
                      <a:off x="0" y="0"/>
                      <a:ext cx="5943600" cy="3343910"/>
                    </a:xfrm>
                    <a:prstGeom prst="rect">
                      <a:avLst/>
                    </a:prstGeom>
                    <a:noFill/>
                    <a:ln>
                      <a:noFill/>
                    </a:ln>
                  </pic:spPr>
                </pic:pic>
              </a:graphicData>
            </a:graphic>
          </wp:inline>
        </w:drawing>
      </w:r>
      <w:r w:rsidR="007411A1" w:rsidRPr="000072F2">
        <w:rPr>
          <w:b/>
          <w:bCs/>
        </w:rPr>
        <w:t>Fig</w:t>
      </w:r>
      <w:r w:rsidR="00821F38" w:rsidRPr="000072F2">
        <w:rPr>
          <w:rFonts w:hint="eastAsia"/>
          <w:b/>
          <w:bCs/>
          <w:lang w:eastAsia="zh-CN"/>
        </w:rPr>
        <w:t>ure</w:t>
      </w:r>
      <w:r w:rsidR="007411A1" w:rsidRPr="000072F2">
        <w:rPr>
          <w:b/>
          <w:bCs/>
        </w:rPr>
        <w:t>. S1.</w:t>
      </w:r>
    </w:p>
    <w:p w14:paraId="4D46A919" w14:textId="7FE93DD3" w:rsidR="00015F74" w:rsidRPr="000072F2" w:rsidRDefault="006404BA" w:rsidP="00B9440A">
      <w:pPr>
        <w:pStyle w:val="SMcaption"/>
        <w:rPr>
          <w:b/>
          <w:bCs/>
        </w:rPr>
      </w:pPr>
      <w:r w:rsidRPr="000072F2">
        <w:rPr>
          <w:b/>
          <w:bCs/>
        </w:rPr>
        <w:t>Waterfall plot of tumor response in NASCA (</w:t>
      </w:r>
      <w:r w:rsidR="00D7156B" w:rsidRPr="000072F2">
        <w:rPr>
          <w:rFonts w:hint="eastAsia"/>
          <w:b/>
          <w:bCs/>
          <w:lang w:eastAsia="zh-CN"/>
        </w:rPr>
        <w:t>a</w:t>
      </w:r>
      <w:r w:rsidRPr="000072F2">
        <w:rPr>
          <w:b/>
          <w:bCs/>
        </w:rPr>
        <w:t>) and nab-</w:t>
      </w:r>
      <w:proofErr w:type="spellStart"/>
      <w:r w:rsidRPr="000072F2">
        <w:rPr>
          <w:b/>
          <w:bCs/>
        </w:rPr>
        <w:t>paclitaxcel</w:t>
      </w:r>
      <w:proofErr w:type="spellEnd"/>
      <w:r w:rsidRPr="000072F2">
        <w:rPr>
          <w:b/>
          <w:bCs/>
        </w:rPr>
        <w:t xml:space="preserve"> and gemcitabine (</w:t>
      </w:r>
      <w:r w:rsidR="00D7156B" w:rsidRPr="000072F2">
        <w:rPr>
          <w:rFonts w:hint="eastAsia"/>
          <w:b/>
          <w:bCs/>
          <w:lang w:eastAsia="zh-CN"/>
        </w:rPr>
        <w:t>b</w:t>
      </w:r>
      <w:r w:rsidRPr="000072F2">
        <w:rPr>
          <w:b/>
          <w:bCs/>
        </w:rPr>
        <w:t>).</w:t>
      </w:r>
    </w:p>
    <w:p w14:paraId="439AD64E" w14:textId="7B936798" w:rsidR="006404BA" w:rsidRDefault="006404BA" w:rsidP="00B9440A">
      <w:pPr>
        <w:pStyle w:val="SMcaption"/>
      </w:pPr>
      <w:r w:rsidRPr="006404BA">
        <w:rPr>
          <w:vertAlign w:val="superscript"/>
        </w:rPr>
        <w:t>*</w:t>
      </w:r>
      <w:r w:rsidRPr="006404BA">
        <w:t>Patients with partial response were not confirmed and were deemed to have stable disease.</w:t>
      </w:r>
    </w:p>
    <w:p w14:paraId="2AD205DD" w14:textId="77777777" w:rsidR="009A5287" w:rsidRDefault="009A5287" w:rsidP="00B9440A">
      <w:pPr>
        <w:pStyle w:val="SMcaption"/>
      </w:pPr>
    </w:p>
    <w:p w14:paraId="54B3910B" w14:textId="77777777" w:rsidR="006404BA" w:rsidRDefault="006404BA">
      <w:r>
        <w:br w:type="page"/>
      </w:r>
    </w:p>
    <w:p w14:paraId="48F271E1" w14:textId="25AB89CC" w:rsidR="004E282C" w:rsidRPr="004E282C" w:rsidRDefault="000072F2" w:rsidP="004E282C">
      <w:pPr>
        <w:rPr>
          <w:noProof/>
          <w:sz w:val="16"/>
          <w:szCs w:val="16"/>
        </w:rPr>
      </w:pPr>
      <w:r>
        <w:rPr>
          <w:noProof/>
        </w:rPr>
        <w:lastRenderedPageBreak/>
        <w:drawing>
          <wp:inline distT="0" distB="0" distL="0" distR="0" wp14:anchorId="0C4785B3" wp14:editId="6FCC8C34">
            <wp:extent cx="5943600" cy="5784850"/>
            <wp:effectExtent l="0" t="0" r="0" b="6350"/>
            <wp:docPr id="11581945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hqprint">
                      <a:extLst>
                        <a:ext uri="{28A0092B-C50C-407E-A947-70E740481C1C}">
                          <a14:useLocalDpi xmlns:a14="http://schemas.microsoft.com/office/drawing/2010/main" val="0"/>
                        </a:ext>
                      </a:extLst>
                    </a:blip>
                    <a:srcRect/>
                    <a:stretch>
                      <a:fillRect/>
                    </a:stretch>
                  </pic:blipFill>
                  <pic:spPr bwMode="auto">
                    <a:xfrm>
                      <a:off x="0" y="0"/>
                      <a:ext cx="5943600" cy="5784850"/>
                    </a:xfrm>
                    <a:prstGeom prst="rect">
                      <a:avLst/>
                    </a:prstGeom>
                    <a:noFill/>
                    <a:ln>
                      <a:noFill/>
                    </a:ln>
                  </pic:spPr>
                </pic:pic>
              </a:graphicData>
            </a:graphic>
          </wp:inline>
        </w:drawing>
      </w:r>
    </w:p>
    <w:p w14:paraId="3BC9C29A" w14:textId="656BB062" w:rsidR="004E282C" w:rsidRDefault="004E282C" w:rsidP="004E282C">
      <w:pPr>
        <w:rPr>
          <w:noProof/>
          <w:szCs w:val="24"/>
          <w:lang w:eastAsia="zh-CN"/>
        </w:rPr>
      </w:pPr>
    </w:p>
    <w:p w14:paraId="055A68C3" w14:textId="77777777" w:rsidR="004E282C" w:rsidRDefault="004E282C">
      <w:pPr>
        <w:rPr>
          <w:noProof/>
          <w:sz w:val="16"/>
          <w:szCs w:val="16"/>
          <w:lang w:eastAsia="zh-CN"/>
        </w:rPr>
      </w:pPr>
      <w:r>
        <w:rPr>
          <w:noProof/>
          <w:sz w:val="16"/>
          <w:szCs w:val="16"/>
          <w:lang w:eastAsia="zh-CN"/>
        </w:rPr>
        <w:br w:type="page"/>
      </w:r>
    </w:p>
    <w:p w14:paraId="27444175" w14:textId="6260A959" w:rsidR="004B057E" w:rsidRDefault="000072F2" w:rsidP="000F5C96">
      <w:r>
        <w:rPr>
          <w:noProof/>
        </w:rPr>
        <w:lastRenderedPageBreak/>
        <w:drawing>
          <wp:inline distT="0" distB="0" distL="0" distR="0" wp14:anchorId="50586659" wp14:editId="7CEECA1C">
            <wp:extent cx="5943600" cy="5757545"/>
            <wp:effectExtent l="0" t="0" r="0" b="0"/>
            <wp:docPr id="45198444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hqprint">
                      <a:extLst>
                        <a:ext uri="{28A0092B-C50C-407E-A947-70E740481C1C}">
                          <a14:useLocalDpi xmlns:a14="http://schemas.microsoft.com/office/drawing/2010/main" val="0"/>
                        </a:ext>
                      </a:extLst>
                    </a:blip>
                    <a:srcRect/>
                    <a:stretch>
                      <a:fillRect/>
                    </a:stretch>
                  </pic:blipFill>
                  <pic:spPr bwMode="auto">
                    <a:xfrm>
                      <a:off x="0" y="0"/>
                      <a:ext cx="5943600" cy="5757545"/>
                    </a:xfrm>
                    <a:prstGeom prst="rect">
                      <a:avLst/>
                    </a:prstGeom>
                    <a:noFill/>
                    <a:ln>
                      <a:noFill/>
                    </a:ln>
                  </pic:spPr>
                </pic:pic>
              </a:graphicData>
            </a:graphic>
          </wp:inline>
        </w:drawing>
      </w:r>
    </w:p>
    <w:p w14:paraId="3567FF95" w14:textId="3F43CE0B" w:rsidR="00112C5B" w:rsidRPr="000072F2" w:rsidRDefault="00112C5B" w:rsidP="000F5C96">
      <w:pPr>
        <w:rPr>
          <w:b/>
          <w:bCs/>
          <w:noProof/>
          <w:sz w:val="16"/>
          <w:szCs w:val="16"/>
          <w:lang w:eastAsia="zh-CN"/>
        </w:rPr>
      </w:pPr>
      <w:r w:rsidRPr="000072F2">
        <w:rPr>
          <w:b/>
          <w:bCs/>
        </w:rPr>
        <w:t>Fig</w:t>
      </w:r>
      <w:r w:rsidR="00821F38" w:rsidRPr="000072F2">
        <w:rPr>
          <w:rFonts w:hint="eastAsia"/>
          <w:b/>
          <w:bCs/>
          <w:lang w:eastAsia="zh-CN"/>
        </w:rPr>
        <w:t>ure</w:t>
      </w:r>
      <w:r w:rsidRPr="000072F2">
        <w:rPr>
          <w:b/>
          <w:bCs/>
        </w:rPr>
        <w:t>. S2</w:t>
      </w:r>
      <w:r w:rsidR="008218C4" w:rsidRPr="000072F2">
        <w:rPr>
          <w:b/>
          <w:bCs/>
        </w:rPr>
        <w:t>.</w:t>
      </w:r>
    </w:p>
    <w:p w14:paraId="2507BD7C" w14:textId="44DDE286" w:rsidR="00670299" w:rsidRPr="000072F2" w:rsidRDefault="004E282C" w:rsidP="00670299">
      <w:pPr>
        <w:pStyle w:val="SMcaption"/>
        <w:rPr>
          <w:b/>
          <w:bCs/>
        </w:rPr>
      </w:pPr>
      <w:r w:rsidRPr="000072F2">
        <w:rPr>
          <w:b/>
          <w:bCs/>
        </w:rPr>
        <w:t>Forest plot of progression-free survival (</w:t>
      </w:r>
      <w:r w:rsidR="000A1900" w:rsidRPr="000072F2">
        <w:rPr>
          <w:rFonts w:hint="eastAsia"/>
          <w:b/>
          <w:bCs/>
          <w:lang w:eastAsia="zh-CN"/>
        </w:rPr>
        <w:t>a</w:t>
      </w:r>
      <w:r w:rsidRPr="000072F2">
        <w:rPr>
          <w:b/>
          <w:bCs/>
        </w:rPr>
        <w:t>) and overall survival (</w:t>
      </w:r>
      <w:r w:rsidR="000A1900" w:rsidRPr="000072F2">
        <w:rPr>
          <w:rFonts w:hint="eastAsia"/>
          <w:b/>
          <w:bCs/>
          <w:lang w:eastAsia="zh-CN"/>
        </w:rPr>
        <w:t>b</w:t>
      </w:r>
      <w:r w:rsidRPr="000072F2">
        <w:rPr>
          <w:b/>
          <w:bCs/>
        </w:rPr>
        <w:t>).</w:t>
      </w:r>
    </w:p>
    <w:p w14:paraId="14B33B16" w14:textId="66EA74AD" w:rsidR="004E282C" w:rsidRPr="000072F2" w:rsidRDefault="004E282C" w:rsidP="00670299">
      <w:pPr>
        <w:pStyle w:val="SMcaption"/>
        <w:rPr>
          <w:rFonts w:hint="eastAsia"/>
          <w:lang w:eastAsia="zh-CN"/>
        </w:rPr>
      </w:pPr>
      <w:r w:rsidRPr="000072F2">
        <w:rPr>
          <w:vertAlign w:val="superscript"/>
        </w:rPr>
        <w:t>*</w:t>
      </w:r>
      <w:r w:rsidRPr="000072F2">
        <w:t>Our center's CA19-9 normal value cutoff was 27 U/</w:t>
      </w:r>
      <w:proofErr w:type="spellStart"/>
      <w:r w:rsidRPr="000072F2">
        <w:t>mL.</w:t>
      </w:r>
      <w:proofErr w:type="spellEnd"/>
      <w:r w:rsidR="00B87D25">
        <w:rPr>
          <w:rFonts w:hint="eastAsia"/>
          <w:lang w:eastAsia="zh-CN"/>
        </w:rPr>
        <w:t xml:space="preserve"> </w:t>
      </w:r>
      <w:r w:rsidR="00B87D25" w:rsidRPr="00B87D25">
        <w:rPr>
          <w:rFonts w:hint="eastAsia"/>
          <w:i/>
          <w:iCs/>
          <w:lang w:eastAsia="zh-CN"/>
        </w:rPr>
        <w:t>NA</w:t>
      </w:r>
      <w:r w:rsidR="00B87D25">
        <w:rPr>
          <w:rFonts w:hint="eastAsia"/>
          <w:lang w:eastAsia="zh-CN"/>
        </w:rPr>
        <w:t xml:space="preserve"> not available.</w:t>
      </w:r>
    </w:p>
    <w:p w14:paraId="52626F21" w14:textId="77777777" w:rsidR="004E282C" w:rsidRPr="000072F2" w:rsidRDefault="004E282C">
      <w:pPr>
        <w:rPr>
          <w:b/>
          <w:bCs/>
        </w:rPr>
      </w:pPr>
      <w:r w:rsidRPr="000072F2">
        <w:rPr>
          <w:b/>
          <w:bCs/>
        </w:rPr>
        <w:br w:type="page"/>
      </w:r>
    </w:p>
    <w:p w14:paraId="3449F9A1" w14:textId="77777777" w:rsidR="000072F2" w:rsidRDefault="00F94DC2" w:rsidP="000072F2">
      <w:pPr>
        <w:pStyle w:val="SMcaption"/>
        <w:jc w:val="center"/>
      </w:pPr>
      <w:r>
        <w:rPr>
          <w:noProof/>
        </w:rPr>
        <w:lastRenderedPageBreak/>
        <w:drawing>
          <wp:inline distT="0" distB="0" distL="0" distR="0" wp14:anchorId="6AFEDFD5" wp14:editId="3A559AEB">
            <wp:extent cx="5518768" cy="7271899"/>
            <wp:effectExtent l="0" t="0" r="6350" b="5715"/>
            <wp:docPr id="53658454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hqprint">
                      <a:extLst>
                        <a:ext uri="{28A0092B-C50C-407E-A947-70E740481C1C}">
                          <a14:useLocalDpi xmlns:a14="http://schemas.microsoft.com/office/drawing/2010/main" val="0"/>
                        </a:ext>
                      </a:extLst>
                    </a:blip>
                    <a:srcRect/>
                    <a:stretch>
                      <a:fillRect/>
                    </a:stretch>
                  </pic:blipFill>
                  <pic:spPr bwMode="auto">
                    <a:xfrm>
                      <a:off x="0" y="0"/>
                      <a:ext cx="5531026" cy="7288051"/>
                    </a:xfrm>
                    <a:prstGeom prst="rect">
                      <a:avLst/>
                    </a:prstGeom>
                    <a:noFill/>
                    <a:ln>
                      <a:noFill/>
                    </a:ln>
                  </pic:spPr>
                </pic:pic>
              </a:graphicData>
            </a:graphic>
          </wp:inline>
        </w:drawing>
      </w:r>
    </w:p>
    <w:p w14:paraId="6F49D981" w14:textId="14FA51F5" w:rsidR="00112C5B" w:rsidRPr="000072F2" w:rsidRDefault="00112C5B" w:rsidP="000072F2">
      <w:pPr>
        <w:pStyle w:val="SMcaption"/>
        <w:rPr>
          <w:b/>
          <w:bCs/>
          <w:lang w:eastAsia="zh-CN"/>
        </w:rPr>
      </w:pPr>
      <w:r w:rsidRPr="000072F2">
        <w:rPr>
          <w:b/>
          <w:bCs/>
        </w:rPr>
        <w:t>Fig</w:t>
      </w:r>
      <w:r w:rsidR="00821F38" w:rsidRPr="000072F2">
        <w:rPr>
          <w:rFonts w:hint="eastAsia"/>
          <w:b/>
          <w:bCs/>
          <w:lang w:eastAsia="zh-CN"/>
        </w:rPr>
        <w:t>ure</w:t>
      </w:r>
      <w:r w:rsidRPr="000072F2">
        <w:rPr>
          <w:b/>
          <w:bCs/>
        </w:rPr>
        <w:t>. S</w:t>
      </w:r>
      <w:r w:rsidR="00355362" w:rsidRPr="000072F2">
        <w:rPr>
          <w:b/>
          <w:bCs/>
        </w:rPr>
        <w:t>3</w:t>
      </w:r>
      <w:r w:rsidR="008218C4" w:rsidRPr="000072F2">
        <w:rPr>
          <w:b/>
          <w:bCs/>
        </w:rPr>
        <w:t>.</w:t>
      </w:r>
    </w:p>
    <w:p w14:paraId="277D26D9" w14:textId="77777777" w:rsidR="00B87D25" w:rsidRDefault="004E282C" w:rsidP="00477182">
      <w:pPr>
        <w:pStyle w:val="SMcaption"/>
        <w:rPr>
          <w:b/>
          <w:bCs/>
          <w:lang w:eastAsia="zh-CN"/>
        </w:rPr>
      </w:pPr>
      <w:r w:rsidRPr="000072F2">
        <w:rPr>
          <w:b/>
          <w:bCs/>
        </w:rPr>
        <w:t>Kaplan-Meier estimates of progression-free survival (</w:t>
      </w:r>
      <w:r w:rsidR="00F94DC2" w:rsidRPr="000072F2">
        <w:rPr>
          <w:rFonts w:hint="eastAsia"/>
          <w:b/>
          <w:bCs/>
          <w:lang w:eastAsia="zh-CN"/>
        </w:rPr>
        <w:t>a</w:t>
      </w:r>
      <w:r w:rsidRPr="000072F2">
        <w:rPr>
          <w:b/>
          <w:bCs/>
        </w:rPr>
        <w:t>) and overall survival (</w:t>
      </w:r>
      <w:r w:rsidR="00F94DC2" w:rsidRPr="000072F2">
        <w:rPr>
          <w:rFonts w:hint="eastAsia"/>
          <w:b/>
          <w:bCs/>
          <w:lang w:eastAsia="zh-CN"/>
        </w:rPr>
        <w:t>b</w:t>
      </w:r>
      <w:r w:rsidRPr="000072F2">
        <w:rPr>
          <w:b/>
          <w:bCs/>
        </w:rPr>
        <w:t>) in patients with locally advanced disease.</w:t>
      </w:r>
      <w:r w:rsidR="00B87D25">
        <w:rPr>
          <w:rFonts w:hint="eastAsia"/>
          <w:b/>
          <w:bCs/>
          <w:lang w:eastAsia="zh-CN"/>
        </w:rPr>
        <w:t xml:space="preserve"> </w:t>
      </w:r>
    </w:p>
    <w:p w14:paraId="0B35D29F" w14:textId="4F130394" w:rsidR="009A5287" w:rsidRPr="000072F2" w:rsidRDefault="00B87D25" w:rsidP="00477182">
      <w:pPr>
        <w:pStyle w:val="SMcaption"/>
        <w:rPr>
          <w:rFonts w:hint="eastAsia"/>
          <w:b/>
          <w:bCs/>
          <w:lang w:eastAsia="zh-CN"/>
        </w:rPr>
      </w:pPr>
      <w:r w:rsidRPr="00B87D25">
        <w:rPr>
          <w:rFonts w:hint="eastAsia"/>
          <w:i/>
          <w:iCs/>
          <w:lang w:eastAsia="zh-CN"/>
        </w:rPr>
        <w:t>NA</w:t>
      </w:r>
      <w:r>
        <w:rPr>
          <w:rFonts w:hint="eastAsia"/>
          <w:lang w:eastAsia="zh-CN"/>
        </w:rPr>
        <w:t xml:space="preserve"> not available.</w:t>
      </w:r>
    </w:p>
    <w:p w14:paraId="3FF03D25" w14:textId="5D89C12F" w:rsidR="00B80831" w:rsidRDefault="00B80831">
      <w:r>
        <w:br w:type="page"/>
      </w:r>
    </w:p>
    <w:p w14:paraId="63FA1961" w14:textId="0A80D4B1" w:rsidR="00B80831" w:rsidRPr="000072F2" w:rsidRDefault="000072F2" w:rsidP="000072F2">
      <w:pPr>
        <w:pStyle w:val="SMcaption"/>
        <w:rPr>
          <w:b/>
          <w:bCs/>
          <w:lang w:eastAsia="zh-CN"/>
        </w:rPr>
      </w:pPr>
      <w:r>
        <w:rPr>
          <w:noProof/>
        </w:rPr>
        <w:lastRenderedPageBreak/>
        <w:drawing>
          <wp:inline distT="0" distB="0" distL="0" distR="0" wp14:anchorId="5B0F1130" wp14:editId="192D60FF">
            <wp:extent cx="5690681" cy="7485562"/>
            <wp:effectExtent l="0" t="0" r="5715" b="1270"/>
            <wp:docPr id="56447592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hqprint">
                      <a:extLst>
                        <a:ext uri="{28A0092B-C50C-407E-A947-70E740481C1C}">
                          <a14:useLocalDpi xmlns:a14="http://schemas.microsoft.com/office/drawing/2010/main" val="0"/>
                        </a:ext>
                      </a:extLst>
                    </a:blip>
                    <a:srcRect/>
                    <a:stretch>
                      <a:fillRect/>
                    </a:stretch>
                  </pic:blipFill>
                  <pic:spPr bwMode="auto">
                    <a:xfrm>
                      <a:off x="0" y="0"/>
                      <a:ext cx="5693205" cy="7488882"/>
                    </a:xfrm>
                    <a:prstGeom prst="rect">
                      <a:avLst/>
                    </a:prstGeom>
                    <a:noFill/>
                    <a:ln>
                      <a:noFill/>
                    </a:ln>
                  </pic:spPr>
                </pic:pic>
              </a:graphicData>
            </a:graphic>
          </wp:inline>
        </w:drawing>
      </w:r>
      <w:r w:rsidR="00B80831" w:rsidRPr="000072F2">
        <w:rPr>
          <w:b/>
          <w:bCs/>
        </w:rPr>
        <w:t>Fig</w:t>
      </w:r>
      <w:r w:rsidR="00B80831" w:rsidRPr="000072F2">
        <w:rPr>
          <w:rFonts w:hint="eastAsia"/>
          <w:b/>
          <w:bCs/>
          <w:lang w:eastAsia="zh-CN"/>
        </w:rPr>
        <w:t>ure</w:t>
      </w:r>
      <w:r w:rsidR="00B80831" w:rsidRPr="000072F2">
        <w:rPr>
          <w:b/>
          <w:bCs/>
        </w:rPr>
        <w:t>. S</w:t>
      </w:r>
      <w:r w:rsidR="00B80831" w:rsidRPr="000072F2">
        <w:rPr>
          <w:rFonts w:hint="eastAsia"/>
          <w:b/>
          <w:bCs/>
          <w:lang w:eastAsia="zh-CN"/>
        </w:rPr>
        <w:t>4</w:t>
      </w:r>
      <w:r w:rsidR="00B80831" w:rsidRPr="000072F2">
        <w:rPr>
          <w:b/>
          <w:bCs/>
        </w:rPr>
        <w:t>.</w:t>
      </w:r>
    </w:p>
    <w:p w14:paraId="40214C82" w14:textId="0B6C38C3" w:rsidR="00B80831" w:rsidRPr="00974F3A" w:rsidRDefault="00B80831" w:rsidP="000072F2">
      <w:pPr>
        <w:pStyle w:val="SMcaption"/>
        <w:rPr>
          <w:lang w:eastAsia="zh-CN"/>
        </w:rPr>
      </w:pPr>
      <w:r w:rsidRPr="000072F2">
        <w:rPr>
          <w:b/>
          <w:bCs/>
          <w:lang w:eastAsia="zh-CN"/>
        </w:rPr>
        <w:t>Kaplan-Meier estimates of progression-free survival (</w:t>
      </w:r>
      <w:r w:rsidR="00F94DC2" w:rsidRPr="000072F2">
        <w:rPr>
          <w:rFonts w:hint="eastAsia"/>
          <w:b/>
          <w:bCs/>
          <w:lang w:eastAsia="zh-CN"/>
        </w:rPr>
        <w:t>a</w:t>
      </w:r>
      <w:r w:rsidRPr="000072F2">
        <w:rPr>
          <w:b/>
          <w:bCs/>
          <w:lang w:eastAsia="zh-CN"/>
        </w:rPr>
        <w:t>) and overall survival (</w:t>
      </w:r>
      <w:r w:rsidR="00F94DC2" w:rsidRPr="000072F2">
        <w:rPr>
          <w:rFonts w:hint="eastAsia"/>
          <w:b/>
          <w:bCs/>
          <w:lang w:eastAsia="zh-CN"/>
        </w:rPr>
        <w:t>b</w:t>
      </w:r>
      <w:r w:rsidRPr="000072F2">
        <w:rPr>
          <w:b/>
          <w:bCs/>
          <w:lang w:eastAsia="zh-CN"/>
        </w:rPr>
        <w:t>) in patients with metastatic disease.</w:t>
      </w:r>
      <w:r>
        <w:rPr>
          <w:lang w:eastAsia="zh-CN"/>
        </w:rPr>
        <w:br w:type="page"/>
      </w:r>
      <w:r w:rsidR="00974F3A" w:rsidRPr="000072F2">
        <w:rPr>
          <w:b/>
          <w:bCs/>
        </w:rPr>
        <w:lastRenderedPageBreak/>
        <w:t>Table S1.</w:t>
      </w:r>
      <w:r w:rsidR="00974F3A" w:rsidRPr="000072F2">
        <w:rPr>
          <w:rFonts w:hint="eastAsia"/>
          <w:b/>
          <w:bCs/>
          <w:lang w:eastAsia="zh-CN"/>
        </w:rPr>
        <w:t xml:space="preserve"> </w:t>
      </w:r>
      <w:r w:rsidR="00974F3A" w:rsidRPr="000072F2">
        <w:rPr>
          <w:b/>
          <w:bCs/>
        </w:rPr>
        <w:t>Subsequent anti-cancer therapy.</w:t>
      </w:r>
    </w:p>
    <w:tbl>
      <w:tblPr>
        <w:tblW w:w="7792" w:type="dxa"/>
        <w:tblLayout w:type="fixed"/>
        <w:tblLook w:val="04A0" w:firstRow="1" w:lastRow="0" w:firstColumn="1" w:lastColumn="0" w:noHBand="0" w:noVBand="1"/>
      </w:tblPr>
      <w:tblGrid>
        <w:gridCol w:w="2972"/>
        <w:gridCol w:w="1701"/>
        <w:gridCol w:w="3119"/>
      </w:tblGrid>
      <w:tr w:rsidR="004D3033" w:rsidRPr="00B87D25" w14:paraId="3A0E3FF6" w14:textId="77777777" w:rsidTr="00E860EF">
        <w:trPr>
          <w:trHeight w:val="300"/>
        </w:trPr>
        <w:tc>
          <w:tcPr>
            <w:tcW w:w="2972" w:type="dxa"/>
            <w:tcBorders>
              <w:top w:val="single" w:sz="4" w:space="0" w:color="auto"/>
              <w:bottom w:val="single" w:sz="4" w:space="0" w:color="auto"/>
            </w:tcBorders>
            <w:noWrap/>
            <w:vAlign w:val="bottom"/>
          </w:tcPr>
          <w:p w14:paraId="6BEFED4F" w14:textId="77777777" w:rsidR="004D3033" w:rsidRPr="00B87D25" w:rsidRDefault="004D3033" w:rsidP="00E860EF">
            <w:pPr>
              <w:rPr>
                <w:rFonts w:eastAsia="等线"/>
                <w:color w:val="000000"/>
                <w:sz w:val="16"/>
                <w:szCs w:val="16"/>
              </w:rPr>
            </w:pPr>
            <w:r w:rsidRPr="00B87D25">
              <w:rPr>
                <w:rFonts w:eastAsia="等线"/>
                <w:color w:val="000000"/>
                <w:sz w:val="16"/>
                <w:szCs w:val="16"/>
              </w:rPr>
              <w:t>Subsequent anti-cancer therapy, n (%)</w:t>
            </w:r>
          </w:p>
        </w:tc>
        <w:tc>
          <w:tcPr>
            <w:tcW w:w="1701" w:type="dxa"/>
            <w:tcBorders>
              <w:top w:val="single" w:sz="4" w:space="0" w:color="auto"/>
              <w:bottom w:val="single" w:sz="4" w:space="0" w:color="auto"/>
            </w:tcBorders>
            <w:noWrap/>
            <w:vAlign w:val="bottom"/>
          </w:tcPr>
          <w:p w14:paraId="6E6FEEC6" w14:textId="7BFFA5E1" w:rsidR="004D3033" w:rsidRPr="00B87D25" w:rsidRDefault="004D3033" w:rsidP="00E860EF">
            <w:pPr>
              <w:jc w:val="center"/>
              <w:rPr>
                <w:rFonts w:eastAsia="等线"/>
                <w:color w:val="000000"/>
                <w:sz w:val="16"/>
                <w:szCs w:val="16"/>
              </w:rPr>
            </w:pPr>
            <w:r w:rsidRPr="00B87D25">
              <w:rPr>
                <w:rFonts w:eastAsia="等线"/>
                <w:color w:val="000000"/>
                <w:sz w:val="16"/>
                <w:szCs w:val="16"/>
              </w:rPr>
              <w:t>NASCA (</w:t>
            </w:r>
            <w:r w:rsidRPr="00B87D25">
              <w:rPr>
                <w:rFonts w:eastAsia="等线" w:hint="eastAsia"/>
                <w:color w:val="000000"/>
                <w:sz w:val="16"/>
                <w:szCs w:val="16"/>
                <w:lang w:eastAsia="zh-CN"/>
              </w:rPr>
              <w:t>N</w:t>
            </w:r>
            <w:r w:rsidRPr="00B87D25">
              <w:rPr>
                <w:rFonts w:eastAsia="等线"/>
                <w:color w:val="000000"/>
                <w:sz w:val="16"/>
                <w:szCs w:val="16"/>
              </w:rPr>
              <w:t>=2</w:t>
            </w:r>
            <w:r w:rsidRPr="00B87D25">
              <w:rPr>
                <w:rFonts w:eastAsia="等线" w:hint="eastAsia"/>
                <w:color w:val="000000"/>
                <w:sz w:val="16"/>
                <w:szCs w:val="16"/>
              </w:rPr>
              <w:t>8</w:t>
            </w:r>
            <w:r w:rsidRPr="00B87D25">
              <w:rPr>
                <w:rFonts w:eastAsia="等线"/>
                <w:color w:val="000000"/>
                <w:sz w:val="16"/>
                <w:szCs w:val="16"/>
              </w:rPr>
              <w:t>)</w:t>
            </w:r>
          </w:p>
        </w:tc>
        <w:tc>
          <w:tcPr>
            <w:tcW w:w="3119" w:type="dxa"/>
            <w:tcBorders>
              <w:top w:val="single" w:sz="4" w:space="0" w:color="auto"/>
              <w:bottom w:val="single" w:sz="4" w:space="0" w:color="auto"/>
            </w:tcBorders>
            <w:noWrap/>
            <w:vAlign w:val="bottom"/>
          </w:tcPr>
          <w:p w14:paraId="57282487" w14:textId="6623D509" w:rsidR="004D3033" w:rsidRPr="00B87D25" w:rsidRDefault="004D3033" w:rsidP="00E860EF">
            <w:pPr>
              <w:jc w:val="center"/>
              <w:rPr>
                <w:rFonts w:eastAsia="等线"/>
                <w:color w:val="000000"/>
                <w:sz w:val="16"/>
                <w:szCs w:val="16"/>
              </w:rPr>
            </w:pPr>
            <w:r w:rsidRPr="00B87D25">
              <w:rPr>
                <w:rFonts w:eastAsia="等线"/>
                <w:color w:val="000000"/>
                <w:sz w:val="16"/>
                <w:szCs w:val="16"/>
              </w:rPr>
              <w:t>Nab-paclitaxel and gemcitabine (</w:t>
            </w:r>
            <w:r w:rsidRPr="00B87D25">
              <w:rPr>
                <w:rFonts w:eastAsia="等线" w:hint="eastAsia"/>
                <w:color w:val="000000"/>
                <w:sz w:val="16"/>
                <w:szCs w:val="16"/>
                <w:lang w:eastAsia="zh-CN"/>
              </w:rPr>
              <w:t>N</w:t>
            </w:r>
            <w:r w:rsidRPr="00B87D25">
              <w:rPr>
                <w:rFonts w:eastAsia="等线"/>
                <w:color w:val="000000"/>
                <w:sz w:val="16"/>
                <w:szCs w:val="16"/>
              </w:rPr>
              <w:t>=3</w:t>
            </w:r>
            <w:r w:rsidRPr="00B87D25">
              <w:rPr>
                <w:rFonts w:eastAsia="等线" w:hint="eastAsia"/>
                <w:color w:val="000000"/>
                <w:sz w:val="16"/>
                <w:szCs w:val="16"/>
              </w:rPr>
              <w:t>7</w:t>
            </w:r>
            <w:r w:rsidRPr="00B87D25">
              <w:rPr>
                <w:rFonts w:eastAsia="等线"/>
                <w:color w:val="000000"/>
                <w:sz w:val="16"/>
                <w:szCs w:val="16"/>
              </w:rPr>
              <w:t>)</w:t>
            </w:r>
          </w:p>
        </w:tc>
      </w:tr>
      <w:tr w:rsidR="004D3033" w:rsidRPr="005C5C82" w14:paraId="6F19BADB" w14:textId="77777777" w:rsidTr="00E860EF">
        <w:trPr>
          <w:trHeight w:val="352"/>
        </w:trPr>
        <w:tc>
          <w:tcPr>
            <w:tcW w:w="2972" w:type="dxa"/>
            <w:tcBorders>
              <w:top w:val="single" w:sz="4" w:space="0" w:color="auto"/>
            </w:tcBorders>
            <w:noWrap/>
            <w:vAlign w:val="bottom"/>
          </w:tcPr>
          <w:p w14:paraId="4FB88FF1" w14:textId="77777777" w:rsidR="004D3033" w:rsidRPr="005C5C82" w:rsidRDefault="004D3033" w:rsidP="00E860EF">
            <w:pPr>
              <w:rPr>
                <w:rFonts w:eastAsia="等线"/>
                <w:b/>
                <w:bCs/>
                <w:color w:val="000000"/>
                <w:sz w:val="16"/>
                <w:szCs w:val="16"/>
              </w:rPr>
            </w:pPr>
            <w:r w:rsidRPr="005C5C82">
              <w:rPr>
                <w:rFonts w:eastAsia="等线"/>
                <w:b/>
                <w:bCs/>
                <w:color w:val="000000"/>
                <w:sz w:val="16"/>
                <w:szCs w:val="16"/>
              </w:rPr>
              <w:t>Chemotherapy</w:t>
            </w:r>
          </w:p>
        </w:tc>
        <w:tc>
          <w:tcPr>
            <w:tcW w:w="1701" w:type="dxa"/>
            <w:tcBorders>
              <w:top w:val="single" w:sz="4" w:space="0" w:color="auto"/>
            </w:tcBorders>
            <w:noWrap/>
            <w:vAlign w:val="bottom"/>
          </w:tcPr>
          <w:p w14:paraId="7676E6A4" w14:textId="77777777" w:rsidR="004D3033" w:rsidRPr="005C5C82" w:rsidRDefault="004D3033" w:rsidP="00E860EF">
            <w:pPr>
              <w:wordWrap w:val="0"/>
              <w:jc w:val="center"/>
              <w:rPr>
                <w:rFonts w:eastAsia="等线"/>
                <w:color w:val="000000"/>
                <w:sz w:val="16"/>
                <w:szCs w:val="16"/>
              </w:rPr>
            </w:pPr>
            <w:r w:rsidRPr="005C5C82">
              <w:rPr>
                <w:rFonts w:eastAsia="等线"/>
                <w:color w:val="000000"/>
                <w:sz w:val="16"/>
                <w:szCs w:val="16"/>
              </w:rPr>
              <w:t>2</w:t>
            </w:r>
            <w:r>
              <w:rPr>
                <w:rFonts w:eastAsia="等线" w:hint="eastAsia"/>
                <w:color w:val="000000"/>
                <w:sz w:val="16"/>
                <w:szCs w:val="16"/>
              </w:rPr>
              <w:t>6</w:t>
            </w:r>
            <w:r w:rsidRPr="005C5C82">
              <w:rPr>
                <w:rFonts w:eastAsia="等线"/>
                <w:color w:val="000000"/>
                <w:sz w:val="16"/>
                <w:szCs w:val="16"/>
              </w:rPr>
              <w:t xml:space="preserve"> (</w:t>
            </w:r>
            <w:r>
              <w:rPr>
                <w:rFonts w:eastAsia="等线" w:hint="eastAsia"/>
                <w:color w:val="000000"/>
                <w:sz w:val="16"/>
                <w:szCs w:val="16"/>
              </w:rPr>
              <w:t>92.9%</w:t>
            </w:r>
            <w:r w:rsidRPr="005C5C82">
              <w:rPr>
                <w:rFonts w:eastAsia="等线"/>
                <w:color w:val="000000"/>
                <w:sz w:val="16"/>
                <w:szCs w:val="16"/>
              </w:rPr>
              <w:t>)</w:t>
            </w:r>
          </w:p>
        </w:tc>
        <w:tc>
          <w:tcPr>
            <w:tcW w:w="3119" w:type="dxa"/>
            <w:tcBorders>
              <w:top w:val="single" w:sz="4" w:space="0" w:color="auto"/>
            </w:tcBorders>
            <w:noWrap/>
            <w:vAlign w:val="bottom"/>
          </w:tcPr>
          <w:p w14:paraId="4A7B1677" w14:textId="77777777" w:rsidR="004D3033" w:rsidRPr="005C5C82" w:rsidRDefault="004D3033" w:rsidP="00E860EF">
            <w:pPr>
              <w:wordWrap w:val="0"/>
              <w:jc w:val="center"/>
              <w:rPr>
                <w:rFonts w:eastAsia="等线"/>
                <w:color w:val="000000"/>
                <w:sz w:val="16"/>
                <w:szCs w:val="16"/>
              </w:rPr>
            </w:pPr>
            <w:r w:rsidRPr="005C5C82">
              <w:rPr>
                <w:rFonts w:eastAsia="等线"/>
                <w:color w:val="000000"/>
                <w:sz w:val="16"/>
                <w:szCs w:val="16"/>
              </w:rPr>
              <w:t>3</w:t>
            </w:r>
            <w:r>
              <w:rPr>
                <w:rFonts w:eastAsia="等线" w:hint="eastAsia"/>
                <w:color w:val="000000"/>
                <w:sz w:val="16"/>
                <w:szCs w:val="16"/>
              </w:rPr>
              <w:t>3</w:t>
            </w:r>
            <w:r w:rsidRPr="005C5C82">
              <w:rPr>
                <w:rFonts w:eastAsia="等线"/>
                <w:color w:val="000000"/>
                <w:sz w:val="16"/>
                <w:szCs w:val="16"/>
              </w:rPr>
              <w:t xml:space="preserve"> (</w:t>
            </w:r>
            <w:r>
              <w:rPr>
                <w:rFonts w:eastAsia="等线" w:hint="eastAsia"/>
                <w:color w:val="000000"/>
                <w:sz w:val="16"/>
                <w:szCs w:val="16"/>
              </w:rPr>
              <w:t>89.2%</w:t>
            </w:r>
            <w:r w:rsidRPr="005C5C82">
              <w:rPr>
                <w:rFonts w:eastAsia="等线"/>
                <w:color w:val="000000"/>
                <w:sz w:val="16"/>
                <w:szCs w:val="16"/>
              </w:rPr>
              <w:t>)</w:t>
            </w:r>
          </w:p>
        </w:tc>
      </w:tr>
      <w:tr w:rsidR="004D3033" w:rsidRPr="005C5C82" w14:paraId="24547812" w14:textId="77777777" w:rsidTr="00E860EF">
        <w:trPr>
          <w:trHeight w:val="352"/>
        </w:trPr>
        <w:tc>
          <w:tcPr>
            <w:tcW w:w="2972" w:type="dxa"/>
            <w:noWrap/>
            <w:vAlign w:val="bottom"/>
          </w:tcPr>
          <w:p w14:paraId="4922456A" w14:textId="77777777" w:rsidR="004D3033" w:rsidRPr="005C5C82" w:rsidRDefault="004D3033" w:rsidP="00E860EF">
            <w:pPr>
              <w:ind w:leftChars="88" w:left="211"/>
              <w:rPr>
                <w:rFonts w:eastAsia="Times New Roman"/>
                <w:color w:val="333333"/>
                <w:sz w:val="16"/>
                <w:szCs w:val="16"/>
                <w:shd w:val="clear" w:color="auto" w:fill="FFFFFF"/>
              </w:rPr>
            </w:pPr>
            <w:r w:rsidRPr="005C5C82">
              <w:rPr>
                <w:rFonts w:eastAsia="Times New Roman"/>
                <w:color w:val="333333"/>
                <w:sz w:val="16"/>
                <w:szCs w:val="16"/>
                <w:shd w:val="clear" w:color="auto" w:fill="FFFFFF"/>
              </w:rPr>
              <w:t>Irinotecan</w:t>
            </w:r>
          </w:p>
        </w:tc>
        <w:tc>
          <w:tcPr>
            <w:tcW w:w="1701" w:type="dxa"/>
            <w:noWrap/>
            <w:vAlign w:val="bottom"/>
          </w:tcPr>
          <w:p w14:paraId="42CDD60A" w14:textId="77777777" w:rsidR="004D3033" w:rsidRPr="005C5C82" w:rsidRDefault="004D3033" w:rsidP="00E860EF">
            <w:pPr>
              <w:wordWrap w:val="0"/>
              <w:jc w:val="center"/>
              <w:rPr>
                <w:rFonts w:eastAsia="等线"/>
                <w:color w:val="000000"/>
                <w:sz w:val="16"/>
                <w:szCs w:val="16"/>
              </w:rPr>
            </w:pPr>
            <w:r w:rsidRPr="005C5C82">
              <w:rPr>
                <w:rFonts w:eastAsia="等线"/>
                <w:color w:val="000000"/>
                <w:sz w:val="16"/>
                <w:szCs w:val="16"/>
              </w:rPr>
              <w:t>17 (6</w:t>
            </w:r>
            <w:r>
              <w:rPr>
                <w:rFonts w:eastAsia="等线" w:hint="eastAsia"/>
                <w:color w:val="000000"/>
                <w:sz w:val="16"/>
                <w:szCs w:val="16"/>
              </w:rPr>
              <w:t>0.7%</w:t>
            </w:r>
            <w:r w:rsidRPr="005C5C82">
              <w:rPr>
                <w:rFonts w:eastAsia="等线"/>
                <w:color w:val="000000"/>
                <w:sz w:val="16"/>
                <w:szCs w:val="16"/>
              </w:rPr>
              <w:t>)</w:t>
            </w:r>
          </w:p>
        </w:tc>
        <w:tc>
          <w:tcPr>
            <w:tcW w:w="3119" w:type="dxa"/>
            <w:noWrap/>
            <w:vAlign w:val="bottom"/>
          </w:tcPr>
          <w:p w14:paraId="6D991200" w14:textId="77777777" w:rsidR="004D3033" w:rsidRPr="005C5C82" w:rsidRDefault="004D3033" w:rsidP="00E860EF">
            <w:pPr>
              <w:wordWrap w:val="0"/>
              <w:jc w:val="center"/>
              <w:rPr>
                <w:rFonts w:eastAsia="等线"/>
                <w:color w:val="000000"/>
                <w:sz w:val="16"/>
                <w:szCs w:val="16"/>
              </w:rPr>
            </w:pPr>
            <w:r w:rsidRPr="005C5C82">
              <w:rPr>
                <w:rFonts w:eastAsia="等线"/>
                <w:color w:val="000000"/>
                <w:sz w:val="16"/>
                <w:szCs w:val="16"/>
              </w:rPr>
              <w:t>14 (3</w:t>
            </w:r>
            <w:r>
              <w:rPr>
                <w:rFonts w:eastAsia="等线" w:hint="eastAsia"/>
                <w:color w:val="000000"/>
                <w:sz w:val="16"/>
                <w:szCs w:val="16"/>
              </w:rPr>
              <w:t>7.8%</w:t>
            </w:r>
            <w:r w:rsidRPr="005C5C82">
              <w:rPr>
                <w:rFonts w:eastAsia="等线"/>
                <w:color w:val="000000"/>
                <w:sz w:val="16"/>
                <w:szCs w:val="16"/>
              </w:rPr>
              <w:t>)</w:t>
            </w:r>
          </w:p>
        </w:tc>
      </w:tr>
      <w:tr w:rsidR="004D3033" w:rsidRPr="005C5C82" w14:paraId="4CB4C80E" w14:textId="77777777" w:rsidTr="00E860EF">
        <w:trPr>
          <w:trHeight w:val="352"/>
        </w:trPr>
        <w:tc>
          <w:tcPr>
            <w:tcW w:w="2972" w:type="dxa"/>
            <w:noWrap/>
            <w:vAlign w:val="bottom"/>
          </w:tcPr>
          <w:p w14:paraId="578F1DEF" w14:textId="77777777" w:rsidR="004D3033" w:rsidRPr="005C5C82" w:rsidRDefault="004D3033" w:rsidP="00E860EF">
            <w:pPr>
              <w:ind w:leftChars="88" w:left="211"/>
              <w:rPr>
                <w:rFonts w:eastAsia="Times New Roman"/>
                <w:color w:val="333333"/>
                <w:sz w:val="16"/>
                <w:szCs w:val="16"/>
                <w:shd w:val="clear" w:color="auto" w:fill="FFFFFF"/>
              </w:rPr>
            </w:pPr>
            <w:r w:rsidRPr="005C5C82">
              <w:rPr>
                <w:rFonts w:eastAsia="Times New Roman"/>
                <w:color w:val="333333"/>
                <w:sz w:val="16"/>
                <w:szCs w:val="16"/>
                <w:shd w:val="clear" w:color="auto" w:fill="FFFFFF"/>
              </w:rPr>
              <w:t>liposomal irinotecan</w:t>
            </w:r>
          </w:p>
        </w:tc>
        <w:tc>
          <w:tcPr>
            <w:tcW w:w="1701" w:type="dxa"/>
            <w:noWrap/>
            <w:vAlign w:val="bottom"/>
          </w:tcPr>
          <w:p w14:paraId="287C3A09" w14:textId="77777777" w:rsidR="004D3033" w:rsidRPr="005C5C82" w:rsidRDefault="004D3033" w:rsidP="00E860EF">
            <w:pPr>
              <w:wordWrap w:val="0"/>
              <w:jc w:val="center"/>
              <w:rPr>
                <w:rFonts w:eastAsia="等线"/>
                <w:color w:val="000000"/>
                <w:sz w:val="16"/>
                <w:szCs w:val="16"/>
              </w:rPr>
            </w:pPr>
            <w:r>
              <w:rPr>
                <w:rFonts w:eastAsia="等线" w:hint="eastAsia"/>
                <w:color w:val="000000"/>
                <w:sz w:val="16"/>
                <w:szCs w:val="16"/>
              </w:rPr>
              <w:t>10</w:t>
            </w:r>
            <w:r w:rsidRPr="005C5C82">
              <w:rPr>
                <w:rFonts w:eastAsia="等线"/>
                <w:color w:val="000000"/>
                <w:sz w:val="16"/>
                <w:szCs w:val="16"/>
              </w:rPr>
              <w:t xml:space="preserve"> (3</w:t>
            </w:r>
            <w:r>
              <w:rPr>
                <w:rFonts w:eastAsia="等线" w:hint="eastAsia"/>
                <w:color w:val="000000"/>
                <w:sz w:val="16"/>
                <w:szCs w:val="16"/>
              </w:rPr>
              <w:t>5.7%</w:t>
            </w:r>
            <w:r w:rsidRPr="005C5C82">
              <w:rPr>
                <w:rFonts w:eastAsia="等线"/>
                <w:color w:val="000000"/>
                <w:sz w:val="16"/>
                <w:szCs w:val="16"/>
              </w:rPr>
              <w:t>)</w:t>
            </w:r>
          </w:p>
        </w:tc>
        <w:tc>
          <w:tcPr>
            <w:tcW w:w="3119" w:type="dxa"/>
            <w:noWrap/>
            <w:vAlign w:val="bottom"/>
          </w:tcPr>
          <w:p w14:paraId="40CB2770" w14:textId="77777777" w:rsidR="004D3033" w:rsidRPr="005C5C82" w:rsidRDefault="004D3033" w:rsidP="00E860EF">
            <w:pPr>
              <w:wordWrap w:val="0"/>
              <w:jc w:val="center"/>
              <w:rPr>
                <w:rFonts w:eastAsia="等线"/>
                <w:color w:val="000000"/>
                <w:sz w:val="16"/>
                <w:szCs w:val="16"/>
              </w:rPr>
            </w:pPr>
            <w:r w:rsidRPr="005C5C82">
              <w:rPr>
                <w:rFonts w:eastAsia="等线"/>
                <w:color w:val="000000"/>
                <w:sz w:val="16"/>
                <w:szCs w:val="16"/>
              </w:rPr>
              <w:t>1</w:t>
            </w:r>
            <w:r>
              <w:rPr>
                <w:rFonts w:eastAsia="等线" w:hint="eastAsia"/>
                <w:color w:val="000000"/>
                <w:sz w:val="16"/>
                <w:szCs w:val="16"/>
              </w:rPr>
              <w:t>6</w:t>
            </w:r>
            <w:r w:rsidRPr="005C5C82">
              <w:rPr>
                <w:rFonts w:eastAsia="等线"/>
                <w:color w:val="000000"/>
                <w:sz w:val="16"/>
                <w:szCs w:val="16"/>
              </w:rPr>
              <w:t xml:space="preserve"> (</w:t>
            </w:r>
            <w:r>
              <w:rPr>
                <w:rFonts w:eastAsia="等线" w:hint="eastAsia"/>
                <w:color w:val="000000"/>
                <w:sz w:val="16"/>
                <w:szCs w:val="16"/>
              </w:rPr>
              <w:t>43.2%</w:t>
            </w:r>
            <w:r w:rsidRPr="005C5C82">
              <w:rPr>
                <w:rFonts w:eastAsia="等线"/>
                <w:color w:val="000000"/>
                <w:sz w:val="16"/>
                <w:szCs w:val="16"/>
              </w:rPr>
              <w:t>)</w:t>
            </w:r>
          </w:p>
        </w:tc>
      </w:tr>
      <w:tr w:rsidR="004D3033" w:rsidRPr="005C5C82" w14:paraId="372400FA" w14:textId="77777777" w:rsidTr="00E860EF">
        <w:trPr>
          <w:trHeight w:val="352"/>
        </w:trPr>
        <w:tc>
          <w:tcPr>
            <w:tcW w:w="2972" w:type="dxa"/>
            <w:noWrap/>
            <w:vAlign w:val="bottom"/>
          </w:tcPr>
          <w:p w14:paraId="4E6BAF28" w14:textId="77777777" w:rsidR="004D3033" w:rsidRPr="005C5C82" w:rsidRDefault="004D3033" w:rsidP="00E860EF">
            <w:pPr>
              <w:ind w:leftChars="88" w:left="211"/>
              <w:rPr>
                <w:rFonts w:eastAsia="Times New Roman"/>
                <w:color w:val="333333"/>
                <w:sz w:val="16"/>
                <w:szCs w:val="16"/>
                <w:shd w:val="clear" w:color="auto" w:fill="FFFFFF"/>
              </w:rPr>
            </w:pPr>
            <w:r w:rsidRPr="005C5C82">
              <w:rPr>
                <w:rFonts w:eastAsia="Times New Roman"/>
                <w:color w:val="333333"/>
                <w:sz w:val="16"/>
                <w:szCs w:val="16"/>
                <w:shd w:val="clear" w:color="auto" w:fill="FFFFFF"/>
              </w:rPr>
              <w:t>Oxaliplatin</w:t>
            </w:r>
          </w:p>
        </w:tc>
        <w:tc>
          <w:tcPr>
            <w:tcW w:w="1701" w:type="dxa"/>
            <w:noWrap/>
            <w:vAlign w:val="bottom"/>
          </w:tcPr>
          <w:p w14:paraId="142B64DB" w14:textId="77777777" w:rsidR="004D3033" w:rsidRPr="005C5C82" w:rsidRDefault="004D3033" w:rsidP="00E860EF">
            <w:pPr>
              <w:wordWrap w:val="0"/>
              <w:jc w:val="center"/>
              <w:rPr>
                <w:rFonts w:eastAsia="等线"/>
                <w:color w:val="000000"/>
                <w:sz w:val="16"/>
                <w:szCs w:val="16"/>
              </w:rPr>
            </w:pPr>
            <w:r w:rsidRPr="005C5C82">
              <w:rPr>
                <w:rFonts w:eastAsia="等线"/>
                <w:color w:val="000000"/>
                <w:sz w:val="16"/>
                <w:szCs w:val="16"/>
              </w:rPr>
              <w:t>1</w:t>
            </w:r>
            <w:r>
              <w:rPr>
                <w:rFonts w:eastAsia="等线" w:hint="eastAsia"/>
                <w:color w:val="000000"/>
                <w:sz w:val="16"/>
                <w:szCs w:val="16"/>
              </w:rPr>
              <w:t>9</w:t>
            </w:r>
            <w:r w:rsidRPr="005C5C82">
              <w:rPr>
                <w:rFonts w:eastAsia="等线"/>
                <w:color w:val="000000"/>
                <w:sz w:val="16"/>
                <w:szCs w:val="16"/>
              </w:rPr>
              <w:t xml:space="preserve"> (6</w:t>
            </w:r>
            <w:r>
              <w:rPr>
                <w:rFonts w:eastAsia="等线" w:hint="eastAsia"/>
                <w:color w:val="000000"/>
                <w:sz w:val="16"/>
                <w:szCs w:val="16"/>
              </w:rPr>
              <w:t>7.9%</w:t>
            </w:r>
            <w:r w:rsidRPr="005C5C82">
              <w:rPr>
                <w:rFonts w:eastAsia="等线"/>
                <w:color w:val="000000"/>
                <w:sz w:val="16"/>
                <w:szCs w:val="16"/>
              </w:rPr>
              <w:t>)</w:t>
            </w:r>
          </w:p>
        </w:tc>
        <w:tc>
          <w:tcPr>
            <w:tcW w:w="3119" w:type="dxa"/>
            <w:noWrap/>
            <w:vAlign w:val="bottom"/>
          </w:tcPr>
          <w:p w14:paraId="5FC8D86F" w14:textId="77777777" w:rsidR="004D3033" w:rsidRPr="005C5C82" w:rsidRDefault="004D3033" w:rsidP="00E860EF">
            <w:pPr>
              <w:wordWrap w:val="0"/>
              <w:jc w:val="center"/>
              <w:rPr>
                <w:rFonts w:eastAsia="等线"/>
                <w:color w:val="000000"/>
                <w:sz w:val="16"/>
                <w:szCs w:val="16"/>
              </w:rPr>
            </w:pPr>
            <w:r w:rsidRPr="005C5C82">
              <w:rPr>
                <w:rFonts w:eastAsia="等线"/>
                <w:color w:val="000000"/>
                <w:sz w:val="16"/>
                <w:szCs w:val="16"/>
              </w:rPr>
              <w:t>2</w:t>
            </w:r>
            <w:r>
              <w:rPr>
                <w:rFonts w:eastAsia="等线" w:hint="eastAsia"/>
                <w:color w:val="000000"/>
                <w:sz w:val="16"/>
                <w:szCs w:val="16"/>
              </w:rPr>
              <w:t>7</w:t>
            </w:r>
            <w:r w:rsidRPr="005C5C82">
              <w:rPr>
                <w:rFonts w:eastAsia="等线"/>
                <w:color w:val="000000"/>
                <w:sz w:val="16"/>
                <w:szCs w:val="16"/>
              </w:rPr>
              <w:t xml:space="preserve"> (7</w:t>
            </w:r>
            <w:r>
              <w:rPr>
                <w:rFonts w:eastAsia="等线" w:hint="eastAsia"/>
                <w:color w:val="000000"/>
                <w:sz w:val="16"/>
                <w:szCs w:val="16"/>
              </w:rPr>
              <w:t>3.0%</w:t>
            </w:r>
            <w:r w:rsidRPr="005C5C82">
              <w:rPr>
                <w:rFonts w:eastAsia="等线"/>
                <w:color w:val="000000"/>
                <w:sz w:val="16"/>
                <w:szCs w:val="16"/>
              </w:rPr>
              <w:t>)</w:t>
            </w:r>
          </w:p>
        </w:tc>
      </w:tr>
      <w:tr w:rsidR="004D3033" w:rsidRPr="005C5C82" w14:paraId="139B6717" w14:textId="77777777" w:rsidTr="00E860EF">
        <w:trPr>
          <w:trHeight w:val="352"/>
        </w:trPr>
        <w:tc>
          <w:tcPr>
            <w:tcW w:w="2972" w:type="dxa"/>
            <w:noWrap/>
            <w:vAlign w:val="bottom"/>
          </w:tcPr>
          <w:p w14:paraId="7B464AD0" w14:textId="77777777" w:rsidR="004D3033" w:rsidRPr="005C5C82" w:rsidRDefault="004D3033" w:rsidP="00E860EF">
            <w:pPr>
              <w:ind w:leftChars="88" w:left="211"/>
              <w:rPr>
                <w:rFonts w:eastAsia="Times New Roman"/>
                <w:color w:val="333333"/>
                <w:sz w:val="16"/>
                <w:szCs w:val="16"/>
                <w:shd w:val="clear" w:color="auto" w:fill="FFFFFF"/>
              </w:rPr>
            </w:pPr>
            <w:r w:rsidRPr="005C5C82">
              <w:rPr>
                <w:rFonts w:eastAsia="Times New Roman"/>
                <w:color w:val="333333"/>
                <w:sz w:val="16"/>
                <w:szCs w:val="16"/>
                <w:shd w:val="clear" w:color="auto" w:fill="FFFFFF"/>
              </w:rPr>
              <w:t>Gemcitabine</w:t>
            </w:r>
          </w:p>
        </w:tc>
        <w:tc>
          <w:tcPr>
            <w:tcW w:w="1701" w:type="dxa"/>
            <w:noWrap/>
            <w:vAlign w:val="bottom"/>
          </w:tcPr>
          <w:p w14:paraId="52B0FF27" w14:textId="77777777" w:rsidR="004D3033" w:rsidRPr="005C5C82" w:rsidRDefault="004D3033" w:rsidP="00E860EF">
            <w:pPr>
              <w:wordWrap w:val="0"/>
              <w:jc w:val="center"/>
              <w:rPr>
                <w:rFonts w:eastAsia="等线"/>
                <w:color w:val="000000"/>
                <w:sz w:val="16"/>
                <w:szCs w:val="16"/>
              </w:rPr>
            </w:pPr>
            <w:r w:rsidRPr="005C5C82">
              <w:rPr>
                <w:rFonts w:eastAsia="等线"/>
                <w:color w:val="000000"/>
                <w:sz w:val="16"/>
                <w:szCs w:val="16"/>
              </w:rPr>
              <w:t>11 (</w:t>
            </w:r>
            <w:r>
              <w:rPr>
                <w:rFonts w:eastAsia="等线" w:hint="eastAsia"/>
                <w:color w:val="000000"/>
                <w:sz w:val="16"/>
                <w:szCs w:val="16"/>
              </w:rPr>
              <w:t>39.3%</w:t>
            </w:r>
            <w:r w:rsidRPr="005C5C82">
              <w:rPr>
                <w:rFonts w:eastAsia="等线"/>
                <w:color w:val="000000"/>
                <w:sz w:val="16"/>
                <w:szCs w:val="16"/>
              </w:rPr>
              <w:t>)</w:t>
            </w:r>
          </w:p>
        </w:tc>
        <w:tc>
          <w:tcPr>
            <w:tcW w:w="3119" w:type="dxa"/>
            <w:noWrap/>
            <w:vAlign w:val="bottom"/>
          </w:tcPr>
          <w:p w14:paraId="6B396317" w14:textId="77777777" w:rsidR="004D3033" w:rsidRPr="005C5C82" w:rsidRDefault="004D3033" w:rsidP="00E860EF">
            <w:pPr>
              <w:wordWrap w:val="0"/>
              <w:jc w:val="center"/>
              <w:rPr>
                <w:rFonts w:eastAsia="等线"/>
                <w:color w:val="000000"/>
                <w:sz w:val="16"/>
                <w:szCs w:val="16"/>
              </w:rPr>
            </w:pPr>
            <w:r>
              <w:rPr>
                <w:rFonts w:eastAsia="等线" w:hint="eastAsia"/>
                <w:color w:val="000000"/>
                <w:sz w:val="16"/>
                <w:szCs w:val="16"/>
              </w:rPr>
              <w:t>1</w:t>
            </w:r>
            <w:r w:rsidRPr="005C5C82">
              <w:rPr>
                <w:rFonts w:eastAsia="等线"/>
                <w:color w:val="000000"/>
                <w:sz w:val="16"/>
                <w:szCs w:val="16"/>
              </w:rPr>
              <w:t xml:space="preserve"> (</w:t>
            </w:r>
            <w:r>
              <w:rPr>
                <w:rFonts w:eastAsia="等线" w:hint="eastAsia"/>
                <w:color w:val="000000"/>
                <w:sz w:val="16"/>
                <w:szCs w:val="16"/>
              </w:rPr>
              <w:t>2.7%</w:t>
            </w:r>
            <w:r w:rsidRPr="005C5C82">
              <w:rPr>
                <w:rFonts w:eastAsia="等线"/>
                <w:color w:val="000000"/>
                <w:sz w:val="16"/>
                <w:szCs w:val="16"/>
              </w:rPr>
              <w:t>)</w:t>
            </w:r>
          </w:p>
        </w:tc>
      </w:tr>
      <w:tr w:rsidR="004D3033" w:rsidRPr="005C5C82" w14:paraId="36EAE2AC" w14:textId="77777777" w:rsidTr="00E860EF">
        <w:trPr>
          <w:trHeight w:val="352"/>
        </w:trPr>
        <w:tc>
          <w:tcPr>
            <w:tcW w:w="2972" w:type="dxa"/>
            <w:noWrap/>
            <w:vAlign w:val="bottom"/>
          </w:tcPr>
          <w:p w14:paraId="4BCE890A" w14:textId="77777777" w:rsidR="004D3033" w:rsidRPr="005C5C82" w:rsidRDefault="004D3033" w:rsidP="00E860EF">
            <w:pPr>
              <w:ind w:leftChars="88" w:left="211"/>
              <w:rPr>
                <w:rFonts w:eastAsia="Times New Roman"/>
                <w:color w:val="333333"/>
                <w:sz w:val="16"/>
                <w:szCs w:val="16"/>
                <w:shd w:val="clear" w:color="auto" w:fill="FFFFFF"/>
              </w:rPr>
            </w:pPr>
            <w:r w:rsidRPr="005C5C82">
              <w:rPr>
                <w:rFonts w:eastAsia="Times New Roman"/>
                <w:color w:val="333333"/>
                <w:sz w:val="16"/>
                <w:szCs w:val="16"/>
                <w:shd w:val="clear" w:color="auto" w:fill="FFFFFF"/>
              </w:rPr>
              <w:t>Other</w:t>
            </w:r>
          </w:p>
        </w:tc>
        <w:tc>
          <w:tcPr>
            <w:tcW w:w="1701" w:type="dxa"/>
            <w:noWrap/>
            <w:vAlign w:val="bottom"/>
          </w:tcPr>
          <w:p w14:paraId="4D6C1A80" w14:textId="77777777" w:rsidR="004D3033" w:rsidRPr="005C5C82" w:rsidRDefault="004D3033" w:rsidP="00E860EF">
            <w:pPr>
              <w:wordWrap w:val="0"/>
              <w:jc w:val="center"/>
              <w:rPr>
                <w:rFonts w:eastAsia="等线"/>
                <w:color w:val="000000"/>
                <w:sz w:val="16"/>
                <w:szCs w:val="16"/>
              </w:rPr>
            </w:pPr>
            <w:r w:rsidRPr="005C5C82">
              <w:rPr>
                <w:rFonts w:eastAsia="等线"/>
                <w:color w:val="000000"/>
                <w:sz w:val="16"/>
                <w:szCs w:val="16"/>
              </w:rPr>
              <w:t>1</w:t>
            </w:r>
            <w:r>
              <w:rPr>
                <w:rFonts w:eastAsia="等线" w:hint="eastAsia"/>
                <w:color w:val="000000"/>
                <w:sz w:val="16"/>
                <w:szCs w:val="16"/>
              </w:rPr>
              <w:t>4</w:t>
            </w:r>
            <w:r w:rsidRPr="005C5C82">
              <w:rPr>
                <w:rFonts w:eastAsia="等线"/>
                <w:color w:val="000000"/>
                <w:sz w:val="16"/>
                <w:szCs w:val="16"/>
              </w:rPr>
              <w:t xml:space="preserve"> (5</w:t>
            </w:r>
            <w:r>
              <w:rPr>
                <w:rFonts w:eastAsia="等线" w:hint="eastAsia"/>
                <w:color w:val="000000"/>
                <w:sz w:val="16"/>
                <w:szCs w:val="16"/>
              </w:rPr>
              <w:t>0.0%</w:t>
            </w:r>
            <w:r w:rsidRPr="005C5C82">
              <w:rPr>
                <w:rFonts w:eastAsia="等线"/>
                <w:color w:val="000000"/>
                <w:sz w:val="16"/>
                <w:szCs w:val="16"/>
              </w:rPr>
              <w:t>)</w:t>
            </w:r>
          </w:p>
        </w:tc>
        <w:tc>
          <w:tcPr>
            <w:tcW w:w="3119" w:type="dxa"/>
            <w:noWrap/>
            <w:vAlign w:val="bottom"/>
          </w:tcPr>
          <w:p w14:paraId="4741807C" w14:textId="77777777" w:rsidR="004D3033" w:rsidRPr="005C5C82" w:rsidRDefault="004D3033" w:rsidP="00E860EF">
            <w:pPr>
              <w:wordWrap w:val="0"/>
              <w:jc w:val="center"/>
              <w:rPr>
                <w:rFonts w:eastAsia="等线"/>
                <w:color w:val="000000"/>
                <w:sz w:val="16"/>
                <w:szCs w:val="16"/>
              </w:rPr>
            </w:pPr>
            <w:r>
              <w:rPr>
                <w:rFonts w:eastAsia="等线" w:hint="eastAsia"/>
                <w:color w:val="000000"/>
                <w:sz w:val="16"/>
                <w:szCs w:val="16"/>
              </w:rPr>
              <w:t>18</w:t>
            </w:r>
            <w:r w:rsidRPr="005C5C82">
              <w:rPr>
                <w:rFonts w:eastAsia="等线"/>
                <w:color w:val="000000"/>
                <w:sz w:val="16"/>
                <w:szCs w:val="16"/>
              </w:rPr>
              <w:t xml:space="preserve"> (</w:t>
            </w:r>
            <w:r>
              <w:rPr>
                <w:rFonts w:eastAsia="等线" w:hint="eastAsia"/>
                <w:color w:val="000000"/>
                <w:sz w:val="16"/>
                <w:szCs w:val="16"/>
              </w:rPr>
              <w:t>48.6%</w:t>
            </w:r>
            <w:r w:rsidRPr="005C5C82">
              <w:rPr>
                <w:rFonts w:eastAsia="等线"/>
                <w:color w:val="000000"/>
                <w:sz w:val="16"/>
                <w:szCs w:val="16"/>
              </w:rPr>
              <w:t>)</w:t>
            </w:r>
          </w:p>
        </w:tc>
      </w:tr>
      <w:tr w:rsidR="004D3033" w:rsidRPr="005C5C82" w14:paraId="59BB499E" w14:textId="77777777" w:rsidTr="00E860EF">
        <w:trPr>
          <w:trHeight w:val="300"/>
        </w:trPr>
        <w:tc>
          <w:tcPr>
            <w:tcW w:w="2972" w:type="dxa"/>
            <w:noWrap/>
            <w:vAlign w:val="bottom"/>
          </w:tcPr>
          <w:p w14:paraId="6C06C137" w14:textId="77777777" w:rsidR="004D3033" w:rsidRPr="005C5C82" w:rsidRDefault="004D3033" w:rsidP="00E860EF">
            <w:pPr>
              <w:rPr>
                <w:rFonts w:eastAsia="Times New Roman"/>
                <w:b/>
                <w:bCs/>
                <w:color w:val="333333"/>
                <w:sz w:val="16"/>
                <w:szCs w:val="16"/>
                <w:shd w:val="clear" w:color="auto" w:fill="FFFFFF"/>
              </w:rPr>
            </w:pPr>
            <w:r w:rsidRPr="005C5C82">
              <w:rPr>
                <w:rFonts w:eastAsia="Times New Roman"/>
                <w:b/>
                <w:bCs/>
                <w:color w:val="333333"/>
                <w:sz w:val="16"/>
                <w:szCs w:val="16"/>
                <w:shd w:val="clear" w:color="auto" w:fill="FFFFFF"/>
              </w:rPr>
              <w:t>Targeted therapy</w:t>
            </w:r>
          </w:p>
        </w:tc>
        <w:tc>
          <w:tcPr>
            <w:tcW w:w="1701" w:type="dxa"/>
            <w:noWrap/>
            <w:vAlign w:val="bottom"/>
          </w:tcPr>
          <w:p w14:paraId="5A2F47ED" w14:textId="77777777" w:rsidR="004D3033" w:rsidRPr="005C5C82" w:rsidRDefault="004D3033" w:rsidP="00E860EF">
            <w:pPr>
              <w:jc w:val="center"/>
              <w:rPr>
                <w:rFonts w:eastAsia="等线"/>
                <w:color w:val="000000"/>
                <w:sz w:val="16"/>
                <w:szCs w:val="16"/>
              </w:rPr>
            </w:pPr>
          </w:p>
        </w:tc>
        <w:tc>
          <w:tcPr>
            <w:tcW w:w="3119" w:type="dxa"/>
            <w:noWrap/>
            <w:vAlign w:val="bottom"/>
          </w:tcPr>
          <w:p w14:paraId="62E72D21" w14:textId="77777777" w:rsidR="004D3033" w:rsidRPr="005C5C82" w:rsidRDefault="004D3033" w:rsidP="00E860EF">
            <w:pPr>
              <w:jc w:val="center"/>
              <w:rPr>
                <w:rFonts w:eastAsia="等线"/>
                <w:color w:val="000000"/>
                <w:sz w:val="16"/>
                <w:szCs w:val="16"/>
              </w:rPr>
            </w:pPr>
          </w:p>
        </w:tc>
      </w:tr>
      <w:tr w:rsidR="004D3033" w:rsidRPr="005C5C82" w14:paraId="48EBC974" w14:textId="77777777" w:rsidTr="00E860EF">
        <w:trPr>
          <w:trHeight w:val="300"/>
        </w:trPr>
        <w:tc>
          <w:tcPr>
            <w:tcW w:w="2972" w:type="dxa"/>
            <w:noWrap/>
            <w:vAlign w:val="bottom"/>
          </w:tcPr>
          <w:p w14:paraId="01040B31" w14:textId="77777777" w:rsidR="004D3033" w:rsidRPr="005C5C82" w:rsidRDefault="004D3033" w:rsidP="00E860EF">
            <w:pPr>
              <w:ind w:leftChars="88" w:left="211"/>
              <w:rPr>
                <w:rFonts w:eastAsia="Times New Roman"/>
                <w:color w:val="333333"/>
                <w:sz w:val="16"/>
                <w:szCs w:val="16"/>
                <w:shd w:val="clear" w:color="auto" w:fill="FFFFFF"/>
              </w:rPr>
            </w:pPr>
            <w:r w:rsidRPr="005C5C82">
              <w:rPr>
                <w:rFonts w:eastAsia="Times New Roman"/>
                <w:color w:val="333333"/>
                <w:sz w:val="16"/>
                <w:szCs w:val="16"/>
                <w:shd w:val="clear" w:color="auto" w:fill="FFFFFF"/>
              </w:rPr>
              <w:t>Nimotuzumab</w:t>
            </w:r>
          </w:p>
        </w:tc>
        <w:tc>
          <w:tcPr>
            <w:tcW w:w="1701" w:type="dxa"/>
            <w:noWrap/>
            <w:vAlign w:val="bottom"/>
          </w:tcPr>
          <w:p w14:paraId="132E13A5" w14:textId="77777777" w:rsidR="004D3033" w:rsidRPr="005C5C82" w:rsidRDefault="004D3033" w:rsidP="00E860EF">
            <w:pPr>
              <w:wordWrap w:val="0"/>
              <w:jc w:val="center"/>
              <w:rPr>
                <w:rFonts w:eastAsia="等线"/>
                <w:color w:val="000000"/>
                <w:sz w:val="16"/>
                <w:szCs w:val="16"/>
              </w:rPr>
            </w:pPr>
            <w:r>
              <w:rPr>
                <w:rFonts w:eastAsia="等线" w:hint="eastAsia"/>
                <w:color w:val="000000"/>
                <w:sz w:val="16"/>
                <w:szCs w:val="16"/>
              </w:rPr>
              <w:t>2</w:t>
            </w:r>
            <w:r w:rsidRPr="005C5C82">
              <w:rPr>
                <w:rFonts w:eastAsia="等线"/>
                <w:color w:val="000000"/>
                <w:sz w:val="16"/>
                <w:szCs w:val="16"/>
              </w:rPr>
              <w:t xml:space="preserve"> (</w:t>
            </w:r>
            <w:r>
              <w:rPr>
                <w:rFonts w:eastAsia="等线" w:hint="eastAsia"/>
                <w:color w:val="000000"/>
                <w:sz w:val="16"/>
                <w:szCs w:val="16"/>
              </w:rPr>
              <w:t>7.1%</w:t>
            </w:r>
            <w:r w:rsidRPr="005C5C82">
              <w:rPr>
                <w:rFonts w:eastAsia="等线"/>
                <w:color w:val="000000"/>
                <w:sz w:val="16"/>
                <w:szCs w:val="16"/>
              </w:rPr>
              <w:t>)</w:t>
            </w:r>
          </w:p>
        </w:tc>
        <w:tc>
          <w:tcPr>
            <w:tcW w:w="3119" w:type="dxa"/>
            <w:noWrap/>
            <w:vAlign w:val="bottom"/>
          </w:tcPr>
          <w:p w14:paraId="69B4674C" w14:textId="77777777" w:rsidR="004D3033" w:rsidRPr="005C5C82" w:rsidRDefault="004D3033" w:rsidP="00E860EF">
            <w:pPr>
              <w:wordWrap w:val="0"/>
              <w:jc w:val="center"/>
              <w:rPr>
                <w:rFonts w:eastAsia="等线"/>
                <w:color w:val="000000"/>
                <w:sz w:val="16"/>
                <w:szCs w:val="16"/>
              </w:rPr>
            </w:pPr>
            <w:r w:rsidRPr="005C5C82">
              <w:rPr>
                <w:rFonts w:eastAsia="等线"/>
                <w:color w:val="000000"/>
                <w:sz w:val="16"/>
                <w:szCs w:val="16"/>
              </w:rPr>
              <w:t>1 (2.</w:t>
            </w:r>
            <w:r>
              <w:rPr>
                <w:rFonts w:eastAsia="等线" w:hint="eastAsia"/>
                <w:color w:val="000000"/>
                <w:sz w:val="16"/>
                <w:szCs w:val="16"/>
              </w:rPr>
              <w:t>7%</w:t>
            </w:r>
            <w:r w:rsidRPr="005C5C82">
              <w:rPr>
                <w:rFonts w:eastAsia="等线"/>
                <w:color w:val="000000"/>
                <w:sz w:val="16"/>
                <w:szCs w:val="16"/>
              </w:rPr>
              <w:t>)</w:t>
            </w:r>
          </w:p>
        </w:tc>
      </w:tr>
      <w:tr w:rsidR="004D3033" w:rsidRPr="005C5C82" w14:paraId="2F7B8787" w14:textId="77777777" w:rsidTr="00E860EF">
        <w:trPr>
          <w:trHeight w:val="300"/>
        </w:trPr>
        <w:tc>
          <w:tcPr>
            <w:tcW w:w="2972" w:type="dxa"/>
            <w:noWrap/>
            <w:vAlign w:val="bottom"/>
          </w:tcPr>
          <w:p w14:paraId="189C4C72" w14:textId="77777777" w:rsidR="004D3033" w:rsidRPr="005C5C82" w:rsidRDefault="004D3033" w:rsidP="00E860EF">
            <w:pPr>
              <w:ind w:leftChars="88" w:left="211"/>
              <w:rPr>
                <w:rFonts w:eastAsia="Times New Roman"/>
                <w:color w:val="333333"/>
                <w:sz w:val="16"/>
                <w:szCs w:val="16"/>
                <w:shd w:val="clear" w:color="auto" w:fill="FFFFFF"/>
              </w:rPr>
            </w:pPr>
            <w:r w:rsidRPr="005C5C82">
              <w:rPr>
                <w:rFonts w:eastAsia="Times New Roman"/>
                <w:color w:val="333333"/>
                <w:sz w:val="16"/>
                <w:szCs w:val="16"/>
                <w:shd w:val="clear" w:color="auto" w:fill="FFFFFF"/>
              </w:rPr>
              <w:t>Bevacizumab</w:t>
            </w:r>
          </w:p>
        </w:tc>
        <w:tc>
          <w:tcPr>
            <w:tcW w:w="1701" w:type="dxa"/>
            <w:noWrap/>
            <w:vAlign w:val="bottom"/>
          </w:tcPr>
          <w:p w14:paraId="3F2D7B12" w14:textId="77777777" w:rsidR="004D3033" w:rsidRPr="005C5C82" w:rsidRDefault="004D3033" w:rsidP="00E860EF">
            <w:pPr>
              <w:wordWrap w:val="0"/>
              <w:jc w:val="center"/>
              <w:rPr>
                <w:rFonts w:eastAsia="等线"/>
                <w:color w:val="000000"/>
                <w:sz w:val="16"/>
                <w:szCs w:val="16"/>
              </w:rPr>
            </w:pPr>
            <w:r w:rsidRPr="005C5C82">
              <w:rPr>
                <w:rFonts w:eastAsia="等线"/>
                <w:color w:val="000000"/>
                <w:sz w:val="16"/>
                <w:szCs w:val="16"/>
              </w:rPr>
              <w:t>1</w:t>
            </w:r>
            <w:r>
              <w:rPr>
                <w:rFonts w:eastAsia="等线" w:hint="eastAsia"/>
                <w:color w:val="000000"/>
                <w:sz w:val="16"/>
                <w:szCs w:val="16"/>
              </w:rPr>
              <w:t>7</w:t>
            </w:r>
            <w:r w:rsidRPr="005C5C82">
              <w:rPr>
                <w:rFonts w:eastAsia="等线"/>
                <w:color w:val="000000"/>
                <w:sz w:val="16"/>
                <w:szCs w:val="16"/>
              </w:rPr>
              <w:t xml:space="preserve"> (</w:t>
            </w:r>
            <w:r>
              <w:rPr>
                <w:rFonts w:eastAsia="等线" w:hint="eastAsia"/>
                <w:color w:val="000000"/>
                <w:sz w:val="16"/>
                <w:szCs w:val="16"/>
              </w:rPr>
              <w:t>60.7%</w:t>
            </w:r>
            <w:r w:rsidRPr="005C5C82">
              <w:rPr>
                <w:rFonts w:eastAsia="等线"/>
                <w:color w:val="000000"/>
                <w:sz w:val="16"/>
                <w:szCs w:val="16"/>
              </w:rPr>
              <w:t>)</w:t>
            </w:r>
          </w:p>
        </w:tc>
        <w:tc>
          <w:tcPr>
            <w:tcW w:w="3119" w:type="dxa"/>
            <w:noWrap/>
            <w:vAlign w:val="bottom"/>
          </w:tcPr>
          <w:p w14:paraId="4ED72A38" w14:textId="77777777" w:rsidR="004D3033" w:rsidRPr="005C5C82" w:rsidRDefault="004D3033" w:rsidP="00E860EF">
            <w:pPr>
              <w:wordWrap w:val="0"/>
              <w:jc w:val="center"/>
              <w:rPr>
                <w:rFonts w:eastAsia="等线"/>
                <w:color w:val="000000"/>
                <w:sz w:val="16"/>
                <w:szCs w:val="16"/>
              </w:rPr>
            </w:pPr>
            <w:r w:rsidRPr="005C5C82">
              <w:rPr>
                <w:rFonts w:eastAsia="等线"/>
                <w:color w:val="000000"/>
                <w:sz w:val="16"/>
                <w:szCs w:val="16"/>
              </w:rPr>
              <w:t>2</w:t>
            </w:r>
            <w:r>
              <w:rPr>
                <w:rFonts w:eastAsia="等线" w:hint="eastAsia"/>
                <w:color w:val="000000"/>
                <w:sz w:val="16"/>
                <w:szCs w:val="16"/>
              </w:rPr>
              <w:t>2</w:t>
            </w:r>
            <w:r w:rsidRPr="005C5C82">
              <w:rPr>
                <w:rFonts w:eastAsia="等线"/>
                <w:color w:val="000000"/>
                <w:sz w:val="16"/>
                <w:szCs w:val="16"/>
              </w:rPr>
              <w:t xml:space="preserve"> (5</w:t>
            </w:r>
            <w:r>
              <w:rPr>
                <w:rFonts w:eastAsia="等线" w:hint="eastAsia"/>
                <w:color w:val="000000"/>
                <w:sz w:val="16"/>
                <w:szCs w:val="16"/>
              </w:rPr>
              <w:t>9.5%</w:t>
            </w:r>
            <w:r w:rsidRPr="005C5C82">
              <w:rPr>
                <w:rFonts w:eastAsia="等线"/>
                <w:color w:val="000000"/>
                <w:sz w:val="16"/>
                <w:szCs w:val="16"/>
              </w:rPr>
              <w:t>)</w:t>
            </w:r>
          </w:p>
        </w:tc>
      </w:tr>
      <w:tr w:rsidR="004D3033" w:rsidRPr="005C5C82" w14:paraId="23AD503C" w14:textId="77777777" w:rsidTr="00E860EF">
        <w:trPr>
          <w:trHeight w:val="300"/>
        </w:trPr>
        <w:tc>
          <w:tcPr>
            <w:tcW w:w="2972" w:type="dxa"/>
            <w:noWrap/>
            <w:vAlign w:val="bottom"/>
          </w:tcPr>
          <w:p w14:paraId="310B1013" w14:textId="77777777" w:rsidR="004D3033" w:rsidRPr="005C5C82" w:rsidRDefault="004D3033" w:rsidP="00E860EF">
            <w:pPr>
              <w:ind w:leftChars="88" w:left="211"/>
              <w:rPr>
                <w:rFonts w:eastAsia="Times New Roman"/>
                <w:color w:val="333333"/>
                <w:sz w:val="16"/>
                <w:szCs w:val="16"/>
                <w:shd w:val="clear" w:color="auto" w:fill="FFFFFF"/>
              </w:rPr>
            </w:pPr>
            <w:proofErr w:type="spellStart"/>
            <w:r w:rsidRPr="005C5C82">
              <w:rPr>
                <w:rFonts w:eastAsia="Times New Roman"/>
                <w:color w:val="333333"/>
                <w:sz w:val="16"/>
                <w:szCs w:val="16"/>
                <w:shd w:val="clear" w:color="auto" w:fill="FFFFFF"/>
              </w:rPr>
              <w:t>PARPi</w:t>
            </w:r>
            <w:proofErr w:type="spellEnd"/>
          </w:p>
        </w:tc>
        <w:tc>
          <w:tcPr>
            <w:tcW w:w="1701" w:type="dxa"/>
            <w:noWrap/>
            <w:vAlign w:val="bottom"/>
          </w:tcPr>
          <w:p w14:paraId="10746E10" w14:textId="77777777" w:rsidR="004D3033" w:rsidRPr="005C5C82" w:rsidRDefault="004D3033" w:rsidP="00E860EF">
            <w:pPr>
              <w:wordWrap w:val="0"/>
              <w:jc w:val="center"/>
              <w:rPr>
                <w:rFonts w:eastAsia="等线"/>
                <w:color w:val="000000"/>
                <w:sz w:val="16"/>
                <w:szCs w:val="16"/>
              </w:rPr>
            </w:pPr>
            <w:r w:rsidRPr="005C5C82">
              <w:rPr>
                <w:rFonts w:eastAsia="等线"/>
                <w:color w:val="000000"/>
                <w:sz w:val="16"/>
                <w:szCs w:val="16"/>
              </w:rPr>
              <w:t>2 (7.</w:t>
            </w:r>
            <w:r>
              <w:rPr>
                <w:rFonts w:eastAsia="等线" w:hint="eastAsia"/>
                <w:color w:val="000000"/>
                <w:sz w:val="16"/>
                <w:szCs w:val="16"/>
              </w:rPr>
              <w:t>1%</w:t>
            </w:r>
            <w:r w:rsidRPr="005C5C82">
              <w:rPr>
                <w:rFonts w:eastAsia="等线"/>
                <w:color w:val="000000"/>
                <w:sz w:val="16"/>
                <w:szCs w:val="16"/>
              </w:rPr>
              <w:t>)</w:t>
            </w:r>
          </w:p>
        </w:tc>
        <w:tc>
          <w:tcPr>
            <w:tcW w:w="3119" w:type="dxa"/>
            <w:noWrap/>
            <w:vAlign w:val="bottom"/>
          </w:tcPr>
          <w:p w14:paraId="5DAF2863" w14:textId="77777777" w:rsidR="004D3033" w:rsidRPr="005C5C82" w:rsidRDefault="004D3033" w:rsidP="00E860EF">
            <w:pPr>
              <w:wordWrap w:val="0"/>
              <w:jc w:val="center"/>
              <w:rPr>
                <w:rFonts w:eastAsia="等线"/>
                <w:color w:val="000000"/>
                <w:sz w:val="16"/>
                <w:szCs w:val="16"/>
              </w:rPr>
            </w:pPr>
            <w:r w:rsidRPr="005C5C82">
              <w:rPr>
                <w:rFonts w:eastAsia="等线"/>
                <w:color w:val="000000"/>
                <w:sz w:val="16"/>
                <w:szCs w:val="16"/>
              </w:rPr>
              <w:t>2 (5.</w:t>
            </w:r>
            <w:r>
              <w:rPr>
                <w:rFonts w:eastAsia="等线" w:hint="eastAsia"/>
                <w:color w:val="000000"/>
                <w:sz w:val="16"/>
                <w:szCs w:val="16"/>
              </w:rPr>
              <w:t>4%</w:t>
            </w:r>
            <w:r w:rsidRPr="005C5C82">
              <w:rPr>
                <w:rFonts w:eastAsia="等线"/>
                <w:color w:val="000000"/>
                <w:sz w:val="16"/>
                <w:szCs w:val="16"/>
              </w:rPr>
              <w:t>)</w:t>
            </w:r>
          </w:p>
        </w:tc>
      </w:tr>
      <w:tr w:rsidR="004D3033" w:rsidRPr="005C5C82" w14:paraId="13C5022C" w14:textId="77777777" w:rsidTr="00E860EF">
        <w:trPr>
          <w:trHeight w:val="300"/>
        </w:trPr>
        <w:tc>
          <w:tcPr>
            <w:tcW w:w="2972" w:type="dxa"/>
            <w:noWrap/>
            <w:vAlign w:val="bottom"/>
          </w:tcPr>
          <w:p w14:paraId="4AEBC159" w14:textId="77777777" w:rsidR="004D3033" w:rsidRPr="005C5C82" w:rsidRDefault="004D3033" w:rsidP="00E860EF">
            <w:pPr>
              <w:rPr>
                <w:rFonts w:eastAsia="等线"/>
                <w:b/>
                <w:bCs/>
                <w:color w:val="000000"/>
                <w:sz w:val="16"/>
                <w:szCs w:val="16"/>
              </w:rPr>
            </w:pPr>
            <w:r w:rsidRPr="005C5C82">
              <w:rPr>
                <w:rFonts w:eastAsia="等线"/>
                <w:b/>
                <w:bCs/>
                <w:color w:val="000000"/>
                <w:sz w:val="16"/>
                <w:szCs w:val="16"/>
              </w:rPr>
              <w:t>Anti-PD-1 antibody</w:t>
            </w:r>
          </w:p>
        </w:tc>
        <w:tc>
          <w:tcPr>
            <w:tcW w:w="1701" w:type="dxa"/>
            <w:noWrap/>
            <w:vAlign w:val="bottom"/>
          </w:tcPr>
          <w:p w14:paraId="51654BF9" w14:textId="77777777" w:rsidR="004D3033" w:rsidRPr="005C5C82" w:rsidRDefault="004D3033" w:rsidP="00E860EF">
            <w:pPr>
              <w:wordWrap w:val="0"/>
              <w:jc w:val="center"/>
              <w:rPr>
                <w:rFonts w:eastAsia="等线"/>
                <w:color w:val="000000"/>
                <w:sz w:val="16"/>
                <w:szCs w:val="16"/>
              </w:rPr>
            </w:pPr>
            <w:r>
              <w:rPr>
                <w:rFonts w:eastAsia="等线" w:hint="eastAsia"/>
                <w:color w:val="000000"/>
                <w:sz w:val="16"/>
                <w:szCs w:val="16"/>
              </w:rPr>
              <w:t>6</w:t>
            </w:r>
            <w:r w:rsidRPr="005C5C82">
              <w:rPr>
                <w:rFonts w:eastAsia="等线"/>
                <w:color w:val="000000"/>
                <w:sz w:val="16"/>
                <w:szCs w:val="16"/>
              </w:rPr>
              <w:t xml:space="preserve"> (</w:t>
            </w:r>
            <w:r>
              <w:rPr>
                <w:rFonts w:eastAsia="等线" w:hint="eastAsia"/>
                <w:color w:val="000000"/>
                <w:sz w:val="16"/>
                <w:szCs w:val="16"/>
              </w:rPr>
              <w:t>21.4%</w:t>
            </w:r>
            <w:r w:rsidRPr="005C5C82">
              <w:rPr>
                <w:rFonts w:eastAsia="等线"/>
                <w:color w:val="000000"/>
                <w:sz w:val="16"/>
                <w:szCs w:val="16"/>
              </w:rPr>
              <w:t>)</w:t>
            </w:r>
          </w:p>
        </w:tc>
        <w:tc>
          <w:tcPr>
            <w:tcW w:w="3119" w:type="dxa"/>
            <w:noWrap/>
            <w:vAlign w:val="bottom"/>
          </w:tcPr>
          <w:p w14:paraId="362064BA" w14:textId="77777777" w:rsidR="004D3033" w:rsidRPr="005C5C82" w:rsidRDefault="004D3033" w:rsidP="00E860EF">
            <w:pPr>
              <w:wordWrap w:val="0"/>
              <w:jc w:val="center"/>
              <w:rPr>
                <w:rFonts w:eastAsia="等线"/>
                <w:color w:val="000000"/>
                <w:sz w:val="16"/>
                <w:szCs w:val="16"/>
              </w:rPr>
            </w:pPr>
            <w:r w:rsidRPr="005C5C82">
              <w:rPr>
                <w:rFonts w:eastAsia="等线"/>
                <w:color w:val="000000"/>
                <w:sz w:val="16"/>
                <w:szCs w:val="16"/>
              </w:rPr>
              <w:t>7 (1</w:t>
            </w:r>
            <w:r>
              <w:rPr>
                <w:rFonts w:eastAsia="等线" w:hint="eastAsia"/>
                <w:color w:val="000000"/>
                <w:sz w:val="16"/>
                <w:szCs w:val="16"/>
              </w:rPr>
              <w:t>8.9%</w:t>
            </w:r>
            <w:r w:rsidRPr="005C5C82">
              <w:rPr>
                <w:rFonts w:eastAsia="等线"/>
                <w:color w:val="000000"/>
                <w:sz w:val="16"/>
                <w:szCs w:val="16"/>
              </w:rPr>
              <w:t>)</w:t>
            </w:r>
          </w:p>
        </w:tc>
      </w:tr>
      <w:tr w:rsidR="004D3033" w:rsidRPr="005C5C82" w14:paraId="63FB4F12" w14:textId="77777777" w:rsidTr="00E860EF">
        <w:trPr>
          <w:trHeight w:val="300"/>
        </w:trPr>
        <w:tc>
          <w:tcPr>
            <w:tcW w:w="2972" w:type="dxa"/>
            <w:tcBorders>
              <w:bottom w:val="single" w:sz="4" w:space="0" w:color="auto"/>
            </w:tcBorders>
            <w:noWrap/>
            <w:vAlign w:val="bottom"/>
          </w:tcPr>
          <w:p w14:paraId="07F11A38" w14:textId="77777777" w:rsidR="004D3033" w:rsidRPr="005C5C82" w:rsidRDefault="004D3033" w:rsidP="00E860EF">
            <w:pPr>
              <w:rPr>
                <w:rFonts w:eastAsia="等线"/>
                <w:b/>
                <w:bCs/>
                <w:color w:val="000000"/>
                <w:sz w:val="16"/>
                <w:szCs w:val="16"/>
              </w:rPr>
            </w:pPr>
            <w:r w:rsidRPr="005C5C82">
              <w:rPr>
                <w:rFonts w:eastAsia="等线"/>
                <w:b/>
                <w:bCs/>
                <w:color w:val="000000"/>
                <w:sz w:val="16"/>
                <w:szCs w:val="16"/>
              </w:rPr>
              <w:t>Radiotherapy</w:t>
            </w:r>
          </w:p>
        </w:tc>
        <w:tc>
          <w:tcPr>
            <w:tcW w:w="1701" w:type="dxa"/>
            <w:tcBorders>
              <w:bottom w:val="single" w:sz="4" w:space="0" w:color="auto"/>
            </w:tcBorders>
            <w:noWrap/>
            <w:vAlign w:val="bottom"/>
          </w:tcPr>
          <w:p w14:paraId="47878DB7" w14:textId="77777777" w:rsidR="004D3033" w:rsidRPr="005C5C82" w:rsidRDefault="004D3033" w:rsidP="00E860EF">
            <w:pPr>
              <w:wordWrap w:val="0"/>
              <w:jc w:val="center"/>
              <w:rPr>
                <w:rFonts w:eastAsia="等线"/>
                <w:color w:val="000000"/>
                <w:sz w:val="16"/>
                <w:szCs w:val="16"/>
              </w:rPr>
            </w:pPr>
            <w:r>
              <w:rPr>
                <w:rFonts w:eastAsia="等线" w:hint="eastAsia"/>
                <w:color w:val="000000"/>
                <w:sz w:val="16"/>
                <w:szCs w:val="16"/>
              </w:rPr>
              <w:t>7</w:t>
            </w:r>
            <w:r w:rsidRPr="005C5C82">
              <w:rPr>
                <w:rFonts w:eastAsia="等线"/>
                <w:color w:val="000000"/>
                <w:sz w:val="16"/>
                <w:szCs w:val="16"/>
              </w:rPr>
              <w:t xml:space="preserve"> (</w:t>
            </w:r>
            <w:r>
              <w:rPr>
                <w:rFonts w:eastAsia="等线" w:hint="eastAsia"/>
                <w:color w:val="000000"/>
                <w:sz w:val="16"/>
                <w:szCs w:val="16"/>
              </w:rPr>
              <w:t>25.0%</w:t>
            </w:r>
            <w:r w:rsidRPr="005C5C82">
              <w:rPr>
                <w:rFonts w:eastAsia="等线"/>
                <w:color w:val="000000"/>
                <w:sz w:val="16"/>
                <w:szCs w:val="16"/>
              </w:rPr>
              <w:t>)</w:t>
            </w:r>
          </w:p>
        </w:tc>
        <w:tc>
          <w:tcPr>
            <w:tcW w:w="3119" w:type="dxa"/>
            <w:tcBorders>
              <w:bottom w:val="single" w:sz="4" w:space="0" w:color="auto"/>
            </w:tcBorders>
            <w:noWrap/>
            <w:vAlign w:val="bottom"/>
          </w:tcPr>
          <w:p w14:paraId="3654883D" w14:textId="77777777" w:rsidR="004D3033" w:rsidRPr="005C5C82" w:rsidRDefault="004D3033" w:rsidP="00E860EF">
            <w:pPr>
              <w:wordWrap w:val="0"/>
              <w:jc w:val="center"/>
              <w:rPr>
                <w:rFonts w:eastAsia="等线"/>
                <w:color w:val="000000"/>
                <w:sz w:val="16"/>
                <w:szCs w:val="16"/>
              </w:rPr>
            </w:pPr>
            <w:r>
              <w:rPr>
                <w:rFonts w:eastAsia="等线" w:hint="eastAsia"/>
                <w:color w:val="000000"/>
                <w:sz w:val="16"/>
                <w:szCs w:val="16"/>
              </w:rPr>
              <w:t>5</w:t>
            </w:r>
            <w:r w:rsidRPr="005C5C82">
              <w:rPr>
                <w:rFonts w:eastAsia="等线"/>
                <w:color w:val="000000"/>
                <w:sz w:val="16"/>
                <w:szCs w:val="16"/>
              </w:rPr>
              <w:t xml:space="preserve"> (</w:t>
            </w:r>
            <w:r>
              <w:rPr>
                <w:rFonts w:eastAsia="等线" w:hint="eastAsia"/>
                <w:color w:val="000000"/>
                <w:sz w:val="16"/>
                <w:szCs w:val="16"/>
              </w:rPr>
              <w:t>13.5%</w:t>
            </w:r>
            <w:r w:rsidRPr="005C5C82">
              <w:rPr>
                <w:rFonts w:eastAsia="等线"/>
                <w:color w:val="000000"/>
                <w:sz w:val="16"/>
                <w:szCs w:val="16"/>
              </w:rPr>
              <w:t>)</w:t>
            </w:r>
          </w:p>
        </w:tc>
      </w:tr>
    </w:tbl>
    <w:p w14:paraId="6FF309C0" w14:textId="11AFC77A" w:rsidR="00B80831" w:rsidRDefault="00B80831" w:rsidP="007C2EDE">
      <w:pPr>
        <w:pStyle w:val="SMHeading"/>
      </w:pPr>
      <w:r>
        <w:br w:type="page"/>
      </w:r>
      <w:r w:rsidR="007C2EDE">
        <w:lastRenderedPageBreak/>
        <w:t>Table S2.</w:t>
      </w:r>
      <w:r w:rsidR="007C2EDE">
        <w:rPr>
          <w:rFonts w:hint="eastAsia"/>
          <w:lang w:eastAsia="zh-CN"/>
        </w:rPr>
        <w:t xml:space="preserve"> </w:t>
      </w:r>
      <w:r w:rsidR="007C2EDE" w:rsidRPr="00B80831">
        <w:t xml:space="preserve">Second-line </w:t>
      </w:r>
      <w:r w:rsidR="004D3033" w:rsidRPr="004D3033">
        <w:t xml:space="preserve">chemotherapy </w:t>
      </w:r>
      <w:r w:rsidR="007C2EDE" w:rsidRPr="00B80831">
        <w:t>treatment.</w:t>
      </w:r>
    </w:p>
    <w:tbl>
      <w:tblPr>
        <w:tblW w:w="0" w:type="auto"/>
        <w:tblLayout w:type="fixed"/>
        <w:tblLook w:val="04A0" w:firstRow="1" w:lastRow="0" w:firstColumn="1" w:lastColumn="0" w:noHBand="0" w:noVBand="1"/>
      </w:tblPr>
      <w:tblGrid>
        <w:gridCol w:w="3647"/>
        <w:gridCol w:w="181"/>
        <w:gridCol w:w="1417"/>
        <w:gridCol w:w="284"/>
        <w:gridCol w:w="2777"/>
      </w:tblGrid>
      <w:tr w:rsidR="004D3033" w:rsidRPr="00EE2600" w14:paraId="06EC85FF" w14:textId="77777777" w:rsidTr="00E860EF">
        <w:trPr>
          <w:trHeight w:val="260"/>
        </w:trPr>
        <w:tc>
          <w:tcPr>
            <w:tcW w:w="3647" w:type="dxa"/>
            <w:tcBorders>
              <w:top w:val="single" w:sz="4" w:space="0" w:color="auto"/>
              <w:left w:val="nil"/>
              <w:bottom w:val="single" w:sz="4" w:space="0" w:color="auto"/>
              <w:right w:val="nil"/>
            </w:tcBorders>
            <w:noWrap/>
            <w:vAlign w:val="center"/>
            <w:hideMark/>
          </w:tcPr>
          <w:p w14:paraId="68BEA046" w14:textId="77777777" w:rsidR="004D3033" w:rsidRPr="00EE2600" w:rsidRDefault="004D3033" w:rsidP="00E860EF">
            <w:pPr>
              <w:rPr>
                <w:rFonts w:eastAsia="等线"/>
                <w:color w:val="000000"/>
                <w:sz w:val="16"/>
                <w:szCs w:val="16"/>
              </w:rPr>
            </w:pPr>
          </w:p>
        </w:tc>
        <w:tc>
          <w:tcPr>
            <w:tcW w:w="1598" w:type="dxa"/>
            <w:gridSpan w:val="2"/>
            <w:tcBorders>
              <w:top w:val="single" w:sz="4" w:space="0" w:color="auto"/>
              <w:left w:val="nil"/>
              <w:bottom w:val="single" w:sz="4" w:space="0" w:color="auto"/>
              <w:right w:val="nil"/>
            </w:tcBorders>
            <w:noWrap/>
            <w:vAlign w:val="center"/>
            <w:hideMark/>
          </w:tcPr>
          <w:p w14:paraId="74178461" w14:textId="77777777" w:rsidR="004D3033" w:rsidRPr="00EE2600" w:rsidRDefault="004D3033" w:rsidP="00E860EF">
            <w:pPr>
              <w:jc w:val="center"/>
              <w:rPr>
                <w:rFonts w:eastAsia="等线"/>
                <w:color w:val="000000"/>
                <w:sz w:val="16"/>
                <w:szCs w:val="16"/>
              </w:rPr>
            </w:pPr>
            <w:r w:rsidRPr="00EE2600">
              <w:rPr>
                <w:rFonts w:eastAsia="等线"/>
                <w:color w:val="000000"/>
                <w:sz w:val="16"/>
                <w:szCs w:val="16"/>
              </w:rPr>
              <w:t>NASCA (N=26)</w:t>
            </w:r>
          </w:p>
        </w:tc>
        <w:tc>
          <w:tcPr>
            <w:tcW w:w="3061" w:type="dxa"/>
            <w:gridSpan w:val="2"/>
            <w:tcBorders>
              <w:top w:val="single" w:sz="4" w:space="0" w:color="auto"/>
              <w:left w:val="nil"/>
              <w:bottom w:val="single" w:sz="4" w:space="0" w:color="auto"/>
              <w:right w:val="nil"/>
            </w:tcBorders>
            <w:noWrap/>
            <w:vAlign w:val="center"/>
            <w:hideMark/>
          </w:tcPr>
          <w:p w14:paraId="453E6D1B" w14:textId="77777777" w:rsidR="004D3033" w:rsidRPr="00EE2600" w:rsidRDefault="004D3033" w:rsidP="00E860EF">
            <w:pPr>
              <w:jc w:val="center"/>
              <w:rPr>
                <w:rFonts w:eastAsia="等线"/>
                <w:color w:val="000000"/>
                <w:sz w:val="16"/>
                <w:szCs w:val="16"/>
              </w:rPr>
            </w:pPr>
            <w:r w:rsidRPr="00EE2600">
              <w:rPr>
                <w:rFonts w:eastAsia="等线"/>
                <w:color w:val="000000"/>
                <w:sz w:val="16"/>
                <w:szCs w:val="16"/>
              </w:rPr>
              <w:t>Nab-paclitaxel and gemcitabine (N=33)</w:t>
            </w:r>
          </w:p>
        </w:tc>
      </w:tr>
      <w:tr w:rsidR="004D3033" w:rsidRPr="00EE2600" w14:paraId="2FAEF062" w14:textId="77777777" w:rsidTr="00E860EF">
        <w:trPr>
          <w:trHeight w:val="260"/>
        </w:trPr>
        <w:tc>
          <w:tcPr>
            <w:tcW w:w="3828" w:type="dxa"/>
            <w:gridSpan w:val="2"/>
            <w:tcBorders>
              <w:top w:val="nil"/>
              <w:left w:val="nil"/>
              <w:bottom w:val="nil"/>
              <w:right w:val="nil"/>
            </w:tcBorders>
            <w:noWrap/>
            <w:vAlign w:val="center"/>
            <w:hideMark/>
          </w:tcPr>
          <w:p w14:paraId="3ADD2B4E" w14:textId="77777777" w:rsidR="004D3033" w:rsidRPr="00EE2600" w:rsidRDefault="004D3033" w:rsidP="00E860EF">
            <w:pPr>
              <w:rPr>
                <w:rFonts w:eastAsia="等线"/>
                <w:b/>
                <w:bCs/>
                <w:color w:val="000000"/>
                <w:sz w:val="16"/>
                <w:szCs w:val="16"/>
              </w:rPr>
            </w:pPr>
            <w:r w:rsidRPr="00EE2600">
              <w:rPr>
                <w:rFonts w:eastAsia="等线"/>
                <w:b/>
                <w:bCs/>
                <w:color w:val="000000"/>
                <w:sz w:val="16"/>
                <w:szCs w:val="16"/>
              </w:rPr>
              <w:t>Second-line treatment regimen</w:t>
            </w:r>
            <w:r w:rsidRPr="00EE2600">
              <w:rPr>
                <w:rFonts w:eastAsia="等线"/>
                <w:color w:val="000000"/>
                <w:sz w:val="16"/>
                <w:szCs w:val="16"/>
              </w:rPr>
              <w:t>, n (%)</w:t>
            </w:r>
          </w:p>
        </w:tc>
        <w:tc>
          <w:tcPr>
            <w:tcW w:w="1701" w:type="dxa"/>
            <w:gridSpan w:val="2"/>
            <w:tcBorders>
              <w:top w:val="nil"/>
              <w:left w:val="nil"/>
              <w:bottom w:val="nil"/>
              <w:right w:val="nil"/>
            </w:tcBorders>
            <w:noWrap/>
            <w:vAlign w:val="center"/>
            <w:hideMark/>
          </w:tcPr>
          <w:p w14:paraId="51D3147E" w14:textId="77777777" w:rsidR="004D3033" w:rsidRPr="00EE2600" w:rsidRDefault="004D3033" w:rsidP="00E860EF">
            <w:pPr>
              <w:rPr>
                <w:rFonts w:eastAsia="等线"/>
                <w:b/>
                <w:bCs/>
                <w:color w:val="000000"/>
                <w:sz w:val="16"/>
                <w:szCs w:val="16"/>
              </w:rPr>
            </w:pPr>
          </w:p>
        </w:tc>
        <w:tc>
          <w:tcPr>
            <w:tcW w:w="2777" w:type="dxa"/>
            <w:tcBorders>
              <w:top w:val="nil"/>
              <w:left w:val="nil"/>
              <w:bottom w:val="nil"/>
              <w:right w:val="nil"/>
            </w:tcBorders>
            <w:noWrap/>
            <w:vAlign w:val="center"/>
            <w:hideMark/>
          </w:tcPr>
          <w:p w14:paraId="29C618B7" w14:textId="77777777" w:rsidR="004D3033" w:rsidRPr="00EE2600" w:rsidRDefault="004D3033" w:rsidP="00E860EF">
            <w:pPr>
              <w:jc w:val="center"/>
              <w:rPr>
                <w:rFonts w:eastAsia="Times New Roman"/>
                <w:sz w:val="16"/>
                <w:szCs w:val="16"/>
              </w:rPr>
            </w:pPr>
          </w:p>
        </w:tc>
      </w:tr>
      <w:tr w:rsidR="004D3033" w:rsidRPr="00EE2600" w14:paraId="48E87302" w14:textId="77777777" w:rsidTr="00E860EF">
        <w:trPr>
          <w:trHeight w:val="260"/>
        </w:trPr>
        <w:tc>
          <w:tcPr>
            <w:tcW w:w="3828" w:type="dxa"/>
            <w:gridSpan w:val="2"/>
            <w:tcBorders>
              <w:top w:val="nil"/>
              <w:left w:val="nil"/>
              <w:bottom w:val="nil"/>
              <w:right w:val="nil"/>
            </w:tcBorders>
            <w:noWrap/>
            <w:vAlign w:val="center"/>
            <w:hideMark/>
          </w:tcPr>
          <w:p w14:paraId="6548B983" w14:textId="77777777" w:rsidR="004D3033" w:rsidRPr="00EE2600" w:rsidRDefault="004D3033" w:rsidP="00E860EF">
            <w:pPr>
              <w:rPr>
                <w:rFonts w:eastAsia="等线"/>
                <w:color w:val="000000"/>
                <w:sz w:val="16"/>
                <w:szCs w:val="16"/>
              </w:rPr>
            </w:pPr>
            <w:r w:rsidRPr="00EE2600">
              <w:rPr>
                <w:rFonts w:eastAsia="等线"/>
                <w:color w:val="000000"/>
                <w:sz w:val="16"/>
                <w:szCs w:val="16"/>
              </w:rPr>
              <w:t>Irinotecan + oxaliplatin</w:t>
            </w:r>
          </w:p>
        </w:tc>
        <w:tc>
          <w:tcPr>
            <w:tcW w:w="1701" w:type="dxa"/>
            <w:gridSpan w:val="2"/>
            <w:tcBorders>
              <w:top w:val="nil"/>
              <w:left w:val="nil"/>
              <w:bottom w:val="nil"/>
              <w:right w:val="nil"/>
            </w:tcBorders>
            <w:noWrap/>
            <w:vAlign w:val="center"/>
            <w:hideMark/>
          </w:tcPr>
          <w:p w14:paraId="3201D598" w14:textId="77777777" w:rsidR="004D3033" w:rsidRPr="00EE2600" w:rsidRDefault="004D3033" w:rsidP="00E860EF">
            <w:pPr>
              <w:jc w:val="center"/>
              <w:rPr>
                <w:rFonts w:eastAsia="等线"/>
                <w:color w:val="000000"/>
                <w:sz w:val="16"/>
                <w:szCs w:val="16"/>
              </w:rPr>
            </w:pPr>
            <w:r w:rsidRPr="00EE2600">
              <w:rPr>
                <w:rFonts w:eastAsia="等线"/>
                <w:color w:val="000000"/>
                <w:sz w:val="16"/>
                <w:szCs w:val="16"/>
              </w:rPr>
              <w:t>16</w:t>
            </w:r>
            <w:r>
              <w:rPr>
                <w:rFonts w:eastAsia="等线" w:hint="eastAsia"/>
                <w:color w:val="000000"/>
                <w:sz w:val="16"/>
                <w:szCs w:val="16"/>
              </w:rPr>
              <w:t xml:space="preserve"> (61.5%)</w:t>
            </w:r>
          </w:p>
        </w:tc>
        <w:tc>
          <w:tcPr>
            <w:tcW w:w="2777" w:type="dxa"/>
            <w:tcBorders>
              <w:top w:val="nil"/>
              <w:left w:val="nil"/>
              <w:bottom w:val="nil"/>
              <w:right w:val="nil"/>
            </w:tcBorders>
            <w:noWrap/>
            <w:vAlign w:val="center"/>
            <w:hideMark/>
          </w:tcPr>
          <w:p w14:paraId="0B6BFD7E" w14:textId="77777777" w:rsidR="004D3033" w:rsidRPr="00EE2600" w:rsidRDefault="004D3033" w:rsidP="00E860EF">
            <w:pPr>
              <w:jc w:val="center"/>
              <w:rPr>
                <w:rFonts w:eastAsia="等线"/>
                <w:color w:val="000000"/>
                <w:sz w:val="16"/>
                <w:szCs w:val="16"/>
              </w:rPr>
            </w:pPr>
            <w:r w:rsidRPr="00EE2600">
              <w:rPr>
                <w:rFonts w:eastAsia="等线"/>
                <w:color w:val="000000"/>
                <w:sz w:val="16"/>
                <w:szCs w:val="16"/>
              </w:rPr>
              <w:t>1</w:t>
            </w:r>
            <w:r>
              <w:rPr>
                <w:rFonts w:eastAsia="等线" w:hint="eastAsia"/>
                <w:color w:val="000000"/>
                <w:sz w:val="16"/>
                <w:szCs w:val="16"/>
              </w:rPr>
              <w:t>1 (33.3%)</w:t>
            </w:r>
          </w:p>
        </w:tc>
      </w:tr>
      <w:tr w:rsidR="004D3033" w:rsidRPr="00EE2600" w14:paraId="36B0EF99" w14:textId="77777777" w:rsidTr="00E860EF">
        <w:trPr>
          <w:trHeight w:val="260"/>
        </w:trPr>
        <w:tc>
          <w:tcPr>
            <w:tcW w:w="3828" w:type="dxa"/>
            <w:gridSpan w:val="2"/>
            <w:tcBorders>
              <w:top w:val="nil"/>
              <w:left w:val="nil"/>
              <w:bottom w:val="nil"/>
              <w:right w:val="nil"/>
            </w:tcBorders>
            <w:noWrap/>
            <w:vAlign w:val="center"/>
            <w:hideMark/>
          </w:tcPr>
          <w:p w14:paraId="18910253" w14:textId="77777777" w:rsidR="004D3033" w:rsidRPr="00EE2600" w:rsidRDefault="004D3033" w:rsidP="00E860EF">
            <w:pPr>
              <w:rPr>
                <w:rFonts w:eastAsia="等线"/>
                <w:color w:val="000000"/>
                <w:sz w:val="16"/>
                <w:szCs w:val="16"/>
              </w:rPr>
            </w:pPr>
            <w:r w:rsidRPr="00EE2600">
              <w:rPr>
                <w:rFonts w:eastAsia="等线"/>
                <w:color w:val="000000"/>
                <w:sz w:val="16"/>
                <w:szCs w:val="16"/>
              </w:rPr>
              <w:t>Liposomal irinotecan + oxaliplatin</w:t>
            </w:r>
          </w:p>
        </w:tc>
        <w:tc>
          <w:tcPr>
            <w:tcW w:w="1701" w:type="dxa"/>
            <w:gridSpan w:val="2"/>
            <w:tcBorders>
              <w:top w:val="nil"/>
              <w:left w:val="nil"/>
              <w:bottom w:val="nil"/>
              <w:right w:val="nil"/>
            </w:tcBorders>
            <w:noWrap/>
            <w:vAlign w:val="center"/>
            <w:hideMark/>
          </w:tcPr>
          <w:p w14:paraId="0E12E187" w14:textId="77777777" w:rsidR="004D3033" w:rsidRPr="00EE2600" w:rsidRDefault="004D3033" w:rsidP="00E860EF">
            <w:pPr>
              <w:jc w:val="center"/>
              <w:rPr>
                <w:rFonts w:eastAsia="等线"/>
                <w:color w:val="000000"/>
                <w:sz w:val="16"/>
                <w:szCs w:val="16"/>
              </w:rPr>
            </w:pPr>
            <w:r w:rsidRPr="00EE2600">
              <w:rPr>
                <w:rFonts w:eastAsia="等线"/>
                <w:color w:val="000000"/>
                <w:sz w:val="16"/>
                <w:szCs w:val="16"/>
              </w:rPr>
              <w:t>3</w:t>
            </w:r>
            <w:r>
              <w:rPr>
                <w:rFonts w:eastAsia="等线" w:hint="eastAsia"/>
                <w:color w:val="000000"/>
                <w:sz w:val="16"/>
                <w:szCs w:val="16"/>
              </w:rPr>
              <w:t xml:space="preserve"> (11.5%)</w:t>
            </w:r>
          </w:p>
        </w:tc>
        <w:tc>
          <w:tcPr>
            <w:tcW w:w="2777" w:type="dxa"/>
            <w:tcBorders>
              <w:top w:val="nil"/>
              <w:left w:val="nil"/>
              <w:bottom w:val="nil"/>
              <w:right w:val="nil"/>
            </w:tcBorders>
            <w:noWrap/>
            <w:vAlign w:val="center"/>
            <w:hideMark/>
          </w:tcPr>
          <w:p w14:paraId="0562B470" w14:textId="77777777" w:rsidR="004D3033" w:rsidRPr="00EE2600" w:rsidRDefault="004D3033" w:rsidP="00E860EF">
            <w:pPr>
              <w:jc w:val="center"/>
              <w:rPr>
                <w:rFonts w:eastAsia="等线"/>
                <w:color w:val="000000"/>
                <w:sz w:val="16"/>
                <w:szCs w:val="16"/>
              </w:rPr>
            </w:pPr>
            <w:r>
              <w:rPr>
                <w:rFonts w:eastAsia="等线" w:hint="eastAsia"/>
                <w:color w:val="000000"/>
                <w:sz w:val="16"/>
                <w:szCs w:val="16"/>
              </w:rPr>
              <w:t>8 (24.2%)</w:t>
            </w:r>
          </w:p>
        </w:tc>
      </w:tr>
      <w:tr w:rsidR="004D3033" w:rsidRPr="00EE2600" w14:paraId="50998500" w14:textId="77777777" w:rsidTr="00E860EF">
        <w:trPr>
          <w:trHeight w:val="260"/>
        </w:trPr>
        <w:tc>
          <w:tcPr>
            <w:tcW w:w="3828" w:type="dxa"/>
            <w:gridSpan w:val="2"/>
            <w:tcBorders>
              <w:top w:val="nil"/>
              <w:left w:val="nil"/>
              <w:bottom w:val="nil"/>
              <w:right w:val="nil"/>
            </w:tcBorders>
            <w:noWrap/>
            <w:vAlign w:val="center"/>
            <w:hideMark/>
          </w:tcPr>
          <w:p w14:paraId="3CE4A24A" w14:textId="77777777" w:rsidR="004D3033" w:rsidRPr="00EE2600" w:rsidRDefault="004D3033" w:rsidP="00E860EF">
            <w:pPr>
              <w:rPr>
                <w:rFonts w:eastAsia="等线"/>
                <w:color w:val="000000"/>
                <w:sz w:val="16"/>
                <w:szCs w:val="16"/>
              </w:rPr>
            </w:pPr>
            <w:r w:rsidRPr="00EE2600">
              <w:rPr>
                <w:rFonts w:eastAsia="等线"/>
                <w:color w:val="000000"/>
                <w:sz w:val="16"/>
                <w:szCs w:val="16"/>
              </w:rPr>
              <w:t>Liposomal irinotecan ± 5-FU</w:t>
            </w:r>
          </w:p>
        </w:tc>
        <w:tc>
          <w:tcPr>
            <w:tcW w:w="1701" w:type="dxa"/>
            <w:gridSpan w:val="2"/>
            <w:tcBorders>
              <w:top w:val="nil"/>
              <w:left w:val="nil"/>
              <w:bottom w:val="nil"/>
              <w:right w:val="nil"/>
            </w:tcBorders>
            <w:noWrap/>
            <w:vAlign w:val="center"/>
            <w:hideMark/>
          </w:tcPr>
          <w:p w14:paraId="2A32C554" w14:textId="77777777" w:rsidR="004D3033" w:rsidRPr="00EE2600" w:rsidRDefault="004D3033" w:rsidP="00E860EF">
            <w:pPr>
              <w:jc w:val="center"/>
              <w:rPr>
                <w:rFonts w:eastAsia="等线"/>
                <w:color w:val="000000"/>
                <w:sz w:val="16"/>
                <w:szCs w:val="16"/>
              </w:rPr>
            </w:pPr>
            <w:r w:rsidRPr="00EE2600">
              <w:rPr>
                <w:rFonts w:eastAsia="等线"/>
                <w:color w:val="000000"/>
                <w:sz w:val="16"/>
                <w:szCs w:val="16"/>
              </w:rPr>
              <w:t>2</w:t>
            </w:r>
            <w:r>
              <w:rPr>
                <w:rFonts w:eastAsia="等线" w:hint="eastAsia"/>
                <w:color w:val="000000"/>
                <w:sz w:val="16"/>
                <w:szCs w:val="16"/>
              </w:rPr>
              <w:t xml:space="preserve"> (7.7%)</w:t>
            </w:r>
          </w:p>
        </w:tc>
        <w:tc>
          <w:tcPr>
            <w:tcW w:w="2777" w:type="dxa"/>
            <w:tcBorders>
              <w:top w:val="nil"/>
              <w:left w:val="nil"/>
              <w:bottom w:val="nil"/>
              <w:right w:val="nil"/>
            </w:tcBorders>
            <w:noWrap/>
            <w:vAlign w:val="center"/>
            <w:hideMark/>
          </w:tcPr>
          <w:p w14:paraId="78C8F630" w14:textId="77777777" w:rsidR="004D3033" w:rsidRPr="00EE2600" w:rsidRDefault="004D3033" w:rsidP="00E860EF">
            <w:pPr>
              <w:jc w:val="center"/>
              <w:rPr>
                <w:rFonts w:eastAsia="等线"/>
                <w:color w:val="000000"/>
                <w:sz w:val="16"/>
                <w:szCs w:val="16"/>
              </w:rPr>
            </w:pPr>
            <w:r>
              <w:rPr>
                <w:rFonts w:eastAsia="等线" w:hint="eastAsia"/>
                <w:color w:val="000000"/>
                <w:sz w:val="16"/>
                <w:szCs w:val="16"/>
              </w:rPr>
              <w:t>5 (15.2%)</w:t>
            </w:r>
          </w:p>
        </w:tc>
      </w:tr>
      <w:tr w:rsidR="004D3033" w:rsidRPr="00EE2600" w14:paraId="33126965" w14:textId="77777777" w:rsidTr="00E860EF">
        <w:trPr>
          <w:trHeight w:val="260"/>
        </w:trPr>
        <w:tc>
          <w:tcPr>
            <w:tcW w:w="3828" w:type="dxa"/>
            <w:gridSpan w:val="2"/>
            <w:tcBorders>
              <w:top w:val="nil"/>
              <w:left w:val="nil"/>
              <w:bottom w:val="nil"/>
              <w:right w:val="nil"/>
            </w:tcBorders>
            <w:noWrap/>
            <w:vAlign w:val="center"/>
            <w:hideMark/>
          </w:tcPr>
          <w:p w14:paraId="2C902AB1" w14:textId="77777777" w:rsidR="004D3033" w:rsidRPr="00901299" w:rsidRDefault="004D3033" w:rsidP="00E860EF">
            <w:pPr>
              <w:rPr>
                <w:rFonts w:eastAsia="等线"/>
                <w:color w:val="000000"/>
                <w:sz w:val="16"/>
                <w:szCs w:val="16"/>
                <w:highlight w:val="yellow"/>
              </w:rPr>
            </w:pPr>
            <w:r w:rsidRPr="004D3033">
              <w:rPr>
                <w:rFonts w:eastAsia="等线" w:hint="eastAsia"/>
                <w:color w:val="000000"/>
                <w:sz w:val="16"/>
                <w:szCs w:val="16"/>
              </w:rPr>
              <w:t>P</w:t>
            </w:r>
            <w:r w:rsidRPr="004D3033">
              <w:rPr>
                <w:rFonts w:eastAsia="等线"/>
                <w:color w:val="000000"/>
                <w:sz w:val="16"/>
                <w:szCs w:val="16"/>
              </w:rPr>
              <w:t>latin</w:t>
            </w:r>
            <w:r w:rsidRPr="004D3033">
              <w:rPr>
                <w:rFonts w:eastAsia="等线" w:hint="eastAsia"/>
                <w:color w:val="000000"/>
                <w:sz w:val="16"/>
                <w:szCs w:val="16"/>
              </w:rPr>
              <w:t>um</w:t>
            </w:r>
            <w:r w:rsidRPr="004D3033">
              <w:rPr>
                <w:rFonts w:eastAsia="等线"/>
                <w:color w:val="000000"/>
                <w:sz w:val="16"/>
                <w:szCs w:val="16"/>
              </w:rPr>
              <w:t xml:space="preserve"> + fluoropyrimidines</w:t>
            </w:r>
          </w:p>
        </w:tc>
        <w:tc>
          <w:tcPr>
            <w:tcW w:w="1701" w:type="dxa"/>
            <w:gridSpan w:val="2"/>
            <w:tcBorders>
              <w:top w:val="nil"/>
              <w:left w:val="nil"/>
              <w:bottom w:val="nil"/>
              <w:right w:val="nil"/>
            </w:tcBorders>
            <w:noWrap/>
            <w:vAlign w:val="center"/>
            <w:hideMark/>
          </w:tcPr>
          <w:p w14:paraId="31C28C0A" w14:textId="77777777" w:rsidR="004D3033" w:rsidRPr="00EE2600" w:rsidRDefault="004D3033" w:rsidP="00E860EF">
            <w:pPr>
              <w:jc w:val="center"/>
              <w:rPr>
                <w:rFonts w:eastAsia="等线"/>
                <w:color w:val="000000"/>
                <w:sz w:val="16"/>
                <w:szCs w:val="16"/>
              </w:rPr>
            </w:pPr>
            <w:r w:rsidRPr="00EE2600">
              <w:rPr>
                <w:rFonts w:eastAsia="等线"/>
                <w:color w:val="000000"/>
                <w:sz w:val="16"/>
                <w:szCs w:val="16"/>
              </w:rPr>
              <w:t>1</w:t>
            </w:r>
            <w:r>
              <w:rPr>
                <w:rFonts w:eastAsia="等线" w:hint="eastAsia"/>
                <w:color w:val="000000"/>
                <w:sz w:val="16"/>
                <w:szCs w:val="16"/>
              </w:rPr>
              <w:t xml:space="preserve"> (3.8%)</w:t>
            </w:r>
          </w:p>
        </w:tc>
        <w:tc>
          <w:tcPr>
            <w:tcW w:w="2777" w:type="dxa"/>
            <w:tcBorders>
              <w:top w:val="nil"/>
              <w:left w:val="nil"/>
              <w:bottom w:val="nil"/>
              <w:right w:val="nil"/>
            </w:tcBorders>
            <w:noWrap/>
            <w:vAlign w:val="center"/>
            <w:hideMark/>
          </w:tcPr>
          <w:p w14:paraId="0F8316E8" w14:textId="77777777" w:rsidR="004D3033" w:rsidRPr="00EE2600" w:rsidRDefault="004D3033" w:rsidP="00E860EF">
            <w:pPr>
              <w:jc w:val="center"/>
              <w:rPr>
                <w:rFonts w:eastAsia="等线"/>
                <w:color w:val="000000"/>
                <w:sz w:val="16"/>
                <w:szCs w:val="16"/>
              </w:rPr>
            </w:pPr>
            <w:r w:rsidRPr="00EE2600">
              <w:rPr>
                <w:rFonts w:eastAsia="等线"/>
                <w:color w:val="000000"/>
                <w:sz w:val="16"/>
                <w:szCs w:val="16"/>
              </w:rPr>
              <w:t>5</w:t>
            </w:r>
            <w:r>
              <w:rPr>
                <w:rFonts w:eastAsia="等线" w:hint="eastAsia"/>
                <w:color w:val="000000"/>
                <w:sz w:val="16"/>
                <w:szCs w:val="16"/>
              </w:rPr>
              <w:t xml:space="preserve"> (15.2%)</w:t>
            </w:r>
          </w:p>
        </w:tc>
      </w:tr>
      <w:tr w:rsidR="004D3033" w:rsidRPr="00EE2600" w14:paraId="435CB032" w14:textId="77777777" w:rsidTr="00E860EF">
        <w:trPr>
          <w:trHeight w:val="260"/>
        </w:trPr>
        <w:tc>
          <w:tcPr>
            <w:tcW w:w="3828" w:type="dxa"/>
            <w:gridSpan w:val="2"/>
            <w:tcBorders>
              <w:top w:val="nil"/>
              <w:left w:val="nil"/>
              <w:bottom w:val="nil"/>
              <w:right w:val="nil"/>
            </w:tcBorders>
            <w:noWrap/>
            <w:vAlign w:val="center"/>
            <w:hideMark/>
          </w:tcPr>
          <w:p w14:paraId="64621A7C" w14:textId="77777777" w:rsidR="004D3033" w:rsidRPr="00EE2600" w:rsidRDefault="004D3033" w:rsidP="00E860EF">
            <w:pPr>
              <w:rPr>
                <w:rFonts w:eastAsia="等线"/>
                <w:color w:val="000000"/>
                <w:sz w:val="16"/>
                <w:szCs w:val="16"/>
              </w:rPr>
            </w:pPr>
            <w:r w:rsidRPr="00EE2600">
              <w:rPr>
                <w:rFonts w:eastAsia="等线"/>
                <w:color w:val="000000"/>
                <w:sz w:val="16"/>
                <w:szCs w:val="16"/>
              </w:rPr>
              <w:t>Nab-paclitaxel based therapy</w:t>
            </w:r>
          </w:p>
        </w:tc>
        <w:tc>
          <w:tcPr>
            <w:tcW w:w="1701" w:type="dxa"/>
            <w:gridSpan w:val="2"/>
            <w:tcBorders>
              <w:top w:val="nil"/>
              <w:left w:val="nil"/>
              <w:bottom w:val="nil"/>
              <w:right w:val="nil"/>
            </w:tcBorders>
            <w:noWrap/>
            <w:vAlign w:val="center"/>
            <w:hideMark/>
          </w:tcPr>
          <w:p w14:paraId="229EFC3D" w14:textId="77777777" w:rsidR="004D3033" w:rsidRPr="00EE2600" w:rsidRDefault="004D3033" w:rsidP="00E860EF">
            <w:pPr>
              <w:jc w:val="center"/>
              <w:rPr>
                <w:rFonts w:eastAsia="等线"/>
                <w:color w:val="000000"/>
                <w:sz w:val="16"/>
                <w:szCs w:val="16"/>
              </w:rPr>
            </w:pPr>
            <w:r w:rsidRPr="00EE2600">
              <w:rPr>
                <w:rFonts w:eastAsia="等线"/>
                <w:color w:val="000000"/>
                <w:sz w:val="16"/>
                <w:szCs w:val="16"/>
              </w:rPr>
              <w:t>1</w:t>
            </w:r>
            <w:r>
              <w:rPr>
                <w:rFonts w:eastAsia="等线" w:hint="eastAsia"/>
                <w:color w:val="000000"/>
                <w:sz w:val="16"/>
                <w:szCs w:val="16"/>
              </w:rPr>
              <w:t xml:space="preserve"> (3.8%)</w:t>
            </w:r>
          </w:p>
        </w:tc>
        <w:tc>
          <w:tcPr>
            <w:tcW w:w="2777" w:type="dxa"/>
            <w:tcBorders>
              <w:top w:val="nil"/>
              <w:left w:val="nil"/>
              <w:bottom w:val="nil"/>
              <w:right w:val="nil"/>
            </w:tcBorders>
            <w:noWrap/>
            <w:vAlign w:val="center"/>
            <w:hideMark/>
          </w:tcPr>
          <w:p w14:paraId="483F66EF" w14:textId="77777777" w:rsidR="004D3033" w:rsidRPr="00EE2600" w:rsidRDefault="004D3033" w:rsidP="00E860EF">
            <w:pPr>
              <w:jc w:val="center"/>
              <w:rPr>
                <w:rFonts w:eastAsia="等线"/>
                <w:color w:val="000000"/>
                <w:sz w:val="16"/>
                <w:szCs w:val="16"/>
              </w:rPr>
            </w:pPr>
            <w:r>
              <w:rPr>
                <w:rFonts w:eastAsia="等线" w:hint="eastAsia"/>
                <w:color w:val="000000"/>
                <w:sz w:val="16"/>
                <w:szCs w:val="16"/>
              </w:rPr>
              <w:t>2 (6.1%)</w:t>
            </w:r>
          </w:p>
        </w:tc>
      </w:tr>
      <w:tr w:rsidR="004D3033" w:rsidRPr="00EE2600" w14:paraId="5A9466CA" w14:textId="77777777" w:rsidTr="00E860EF">
        <w:trPr>
          <w:trHeight w:val="260"/>
        </w:trPr>
        <w:tc>
          <w:tcPr>
            <w:tcW w:w="3828" w:type="dxa"/>
            <w:gridSpan w:val="2"/>
            <w:tcBorders>
              <w:top w:val="nil"/>
              <w:left w:val="nil"/>
              <w:bottom w:val="nil"/>
              <w:right w:val="nil"/>
            </w:tcBorders>
            <w:noWrap/>
            <w:vAlign w:val="center"/>
            <w:hideMark/>
          </w:tcPr>
          <w:p w14:paraId="55E0520B" w14:textId="77777777" w:rsidR="004D3033" w:rsidRPr="00EE2600" w:rsidRDefault="004D3033" w:rsidP="00E860EF">
            <w:pPr>
              <w:rPr>
                <w:rFonts w:eastAsia="等线"/>
                <w:color w:val="000000"/>
                <w:sz w:val="16"/>
                <w:szCs w:val="16"/>
              </w:rPr>
            </w:pPr>
            <w:r w:rsidRPr="00EE2600">
              <w:rPr>
                <w:rFonts w:eastAsia="等线"/>
                <w:color w:val="000000"/>
                <w:sz w:val="16"/>
                <w:szCs w:val="16"/>
              </w:rPr>
              <w:t>Gemcitabine based therapy</w:t>
            </w:r>
          </w:p>
        </w:tc>
        <w:tc>
          <w:tcPr>
            <w:tcW w:w="1701" w:type="dxa"/>
            <w:gridSpan w:val="2"/>
            <w:tcBorders>
              <w:top w:val="nil"/>
              <w:left w:val="nil"/>
              <w:bottom w:val="nil"/>
              <w:right w:val="nil"/>
            </w:tcBorders>
            <w:noWrap/>
            <w:vAlign w:val="center"/>
            <w:hideMark/>
          </w:tcPr>
          <w:p w14:paraId="19B84EB5" w14:textId="77777777" w:rsidR="004D3033" w:rsidRPr="00EE2600" w:rsidRDefault="004D3033" w:rsidP="00E860EF">
            <w:pPr>
              <w:jc w:val="center"/>
              <w:rPr>
                <w:rFonts w:eastAsia="等线"/>
                <w:color w:val="000000"/>
                <w:sz w:val="16"/>
                <w:szCs w:val="16"/>
              </w:rPr>
            </w:pPr>
            <w:r w:rsidRPr="00EE2600">
              <w:rPr>
                <w:rFonts w:eastAsia="等线"/>
                <w:color w:val="000000"/>
                <w:sz w:val="16"/>
                <w:szCs w:val="16"/>
              </w:rPr>
              <w:t>3</w:t>
            </w:r>
            <w:r>
              <w:rPr>
                <w:rFonts w:eastAsia="等线" w:hint="eastAsia"/>
                <w:color w:val="000000"/>
                <w:sz w:val="16"/>
                <w:szCs w:val="16"/>
              </w:rPr>
              <w:t xml:space="preserve"> (11.5%)</w:t>
            </w:r>
          </w:p>
        </w:tc>
        <w:tc>
          <w:tcPr>
            <w:tcW w:w="2777" w:type="dxa"/>
            <w:tcBorders>
              <w:top w:val="nil"/>
              <w:left w:val="nil"/>
              <w:bottom w:val="nil"/>
              <w:right w:val="nil"/>
            </w:tcBorders>
            <w:noWrap/>
            <w:vAlign w:val="center"/>
            <w:hideMark/>
          </w:tcPr>
          <w:p w14:paraId="4EB04002" w14:textId="77777777" w:rsidR="004D3033" w:rsidRPr="00EE2600" w:rsidRDefault="004D3033" w:rsidP="00E860EF">
            <w:pPr>
              <w:jc w:val="center"/>
              <w:rPr>
                <w:rFonts w:eastAsia="等线"/>
                <w:color w:val="000000"/>
                <w:sz w:val="16"/>
                <w:szCs w:val="16"/>
              </w:rPr>
            </w:pPr>
            <w:r w:rsidRPr="00EE2600">
              <w:rPr>
                <w:rFonts w:eastAsia="等线"/>
                <w:color w:val="000000"/>
                <w:sz w:val="16"/>
                <w:szCs w:val="16"/>
              </w:rPr>
              <w:t>1</w:t>
            </w:r>
            <w:r>
              <w:rPr>
                <w:rFonts w:eastAsia="等线" w:hint="eastAsia"/>
                <w:color w:val="000000"/>
                <w:sz w:val="16"/>
                <w:szCs w:val="16"/>
              </w:rPr>
              <w:t xml:space="preserve"> (3.0%)</w:t>
            </w:r>
          </w:p>
        </w:tc>
      </w:tr>
      <w:tr w:rsidR="004D3033" w:rsidRPr="00EE2600" w14:paraId="0F42E830" w14:textId="77777777" w:rsidTr="00E860EF">
        <w:trPr>
          <w:trHeight w:val="260"/>
        </w:trPr>
        <w:tc>
          <w:tcPr>
            <w:tcW w:w="3828" w:type="dxa"/>
            <w:gridSpan w:val="2"/>
            <w:tcBorders>
              <w:top w:val="nil"/>
              <w:left w:val="nil"/>
              <w:bottom w:val="nil"/>
              <w:right w:val="nil"/>
            </w:tcBorders>
            <w:noWrap/>
            <w:vAlign w:val="center"/>
            <w:hideMark/>
          </w:tcPr>
          <w:p w14:paraId="0A3839F7" w14:textId="77777777" w:rsidR="004D3033" w:rsidRPr="00EE2600" w:rsidRDefault="004D3033" w:rsidP="00E860EF">
            <w:pPr>
              <w:rPr>
                <w:rFonts w:eastAsia="等线"/>
                <w:color w:val="000000"/>
                <w:sz w:val="16"/>
                <w:szCs w:val="16"/>
              </w:rPr>
            </w:pPr>
            <w:r w:rsidRPr="00EE2600">
              <w:rPr>
                <w:rFonts w:eastAsia="等线"/>
                <w:color w:val="000000"/>
                <w:sz w:val="16"/>
                <w:szCs w:val="16"/>
              </w:rPr>
              <w:t>S-1</w:t>
            </w:r>
          </w:p>
        </w:tc>
        <w:tc>
          <w:tcPr>
            <w:tcW w:w="1701" w:type="dxa"/>
            <w:gridSpan w:val="2"/>
            <w:tcBorders>
              <w:top w:val="nil"/>
              <w:left w:val="nil"/>
              <w:bottom w:val="nil"/>
              <w:right w:val="nil"/>
            </w:tcBorders>
            <w:noWrap/>
            <w:vAlign w:val="center"/>
            <w:hideMark/>
          </w:tcPr>
          <w:p w14:paraId="2A145F65" w14:textId="77777777" w:rsidR="004D3033" w:rsidRPr="00EE2600" w:rsidRDefault="004D3033" w:rsidP="00E860EF">
            <w:pPr>
              <w:jc w:val="center"/>
              <w:rPr>
                <w:rFonts w:eastAsia="等线"/>
                <w:color w:val="000000"/>
                <w:sz w:val="16"/>
                <w:szCs w:val="16"/>
              </w:rPr>
            </w:pPr>
            <w:r w:rsidRPr="00EE2600">
              <w:rPr>
                <w:rFonts w:eastAsia="等线"/>
                <w:color w:val="000000"/>
                <w:sz w:val="16"/>
                <w:szCs w:val="16"/>
              </w:rPr>
              <w:t>0</w:t>
            </w:r>
          </w:p>
        </w:tc>
        <w:tc>
          <w:tcPr>
            <w:tcW w:w="2777" w:type="dxa"/>
            <w:tcBorders>
              <w:top w:val="nil"/>
              <w:left w:val="nil"/>
              <w:bottom w:val="nil"/>
              <w:right w:val="nil"/>
            </w:tcBorders>
            <w:noWrap/>
            <w:vAlign w:val="center"/>
            <w:hideMark/>
          </w:tcPr>
          <w:p w14:paraId="6A9C750A" w14:textId="77777777" w:rsidR="004D3033" w:rsidRPr="00EE2600" w:rsidRDefault="004D3033" w:rsidP="00E860EF">
            <w:pPr>
              <w:jc w:val="center"/>
              <w:rPr>
                <w:rFonts w:eastAsia="等线"/>
                <w:color w:val="000000"/>
                <w:sz w:val="16"/>
                <w:szCs w:val="16"/>
              </w:rPr>
            </w:pPr>
            <w:r w:rsidRPr="00EE2600">
              <w:rPr>
                <w:rFonts w:eastAsia="等线"/>
                <w:color w:val="000000"/>
                <w:sz w:val="16"/>
                <w:szCs w:val="16"/>
              </w:rPr>
              <w:t>1</w:t>
            </w:r>
            <w:r>
              <w:rPr>
                <w:rFonts w:eastAsia="等线" w:hint="eastAsia"/>
                <w:color w:val="000000"/>
                <w:sz w:val="16"/>
                <w:szCs w:val="16"/>
              </w:rPr>
              <w:t xml:space="preserve"> (3.0%)</w:t>
            </w:r>
          </w:p>
        </w:tc>
      </w:tr>
      <w:tr w:rsidR="004D3033" w:rsidRPr="00EE2600" w14:paraId="1C694F03" w14:textId="77777777" w:rsidTr="00E860EF">
        <w:trPr>
          <w:trHeight w:val="260"/>
        </w:trPr>
        <w:tc>
          <w:tcPr>
            <w:tcW w:w="3828" w:type="dxa"/>
            <w:gridSpan w:val="2"/>
            <w:tcBorders>
              <w:top w:val="single" w:sz="4" w:space="0" w:color="auto"/>
              <w:left w:val="nil"/>
              <w:bottom w:val="single" w:sz="4" w:space="0" w:color="auto"/>
              <w:right w:val="nil"/>
            </w:tcBorders>
            <w:noWrap/>
            <w:vAlign w:val="center"/>
            <w:hideMark/>
          </w:tcPr>
          <w:p w14:paraId="14D22DF7" w14:textId="77777777" w:rsidR="004D3033" w:rsidRPr="00EE2600" w:rsidRDefault="004D3033" w:rsidP="00E860EF">
            <w:pPr>
              <w:rPr>
                <w:rFonts w:eastAsia="等线"/>
                <w:b/>
                <w:bCs/>
                <w:color w:val="000000"/>
                <w:sz w:val="16"/>
                <w:szCs w:val="16"/>
              </w:rPr>
            </w:pPr>
            <w:r w:rsidRPr="00EE2600">
              <w:rPr>
                <w:rFonts w:eastAsia="等线"/>
                <w:b/>
                <w:bCs/>
                <w:color w:val="000000"/>
                <w:sz w:val="16"/>
                <w:szCs w:val="16"/>
              </w:rPr>
              <w:t>Efficacy</w:t>
            </w:r>
          </w:p>
        </w:tc>
        <w:tc>
          <w:tcPr>
            <w:tcW w:w="1701" w:type="dxa"/>
            <w:gridSpan w:val="2"/>
            <w:tcBorders>
              <w:top w:val="single" w:sz="4" w:space="0" w:color="auto"/>
              <w:left w:val="nil"/>
              <w:bottom w:val="single" w:sz="4" w:space="0" w:color="auto"/>
              <w:right w:val="nil"/>
            </w:tcBorders>
            <w:noWrap/>
            <w:vAlign w:val="center"/>
            <w:hideMark/>
          </w:tcPr>
          <w:p w14:paraId="5E3A1CDE" w14:textId="77777777" w:rsidR="004D3033" w:rsidRPr="00EE2600" w:rsidRDefault="004D3033" w:rsidP="00E860EF">
            <w:pPr>
              <w:jc w:val="center"/>
              <w:rPr>
                <w:rFonts w:eastAsia="等线"/>
                <w:color w:val="000000"/>
                <w:sz w:val="16"/>
                <w:szCs w:val="16"/>
              </w:rPr>
            </w:pPr>
          </w:p>
        </w:tc>
        <w:tc>
          <w:tcPr>
            <w:tcW w:w="2777" w:type="dxa"/>
            <w:tcBorders>
              <w:top w:val="single" w:sz="4" w:space="0" w:color="auto"/>
              <w:left w:val="nil"/>
              <w:bottom w:val="single" w:sz="4" w:space="0" w:color="auto"/>
              <w:right w:val="nil"/>
            </w:tcBorders>
            <w:noWrap/>
            <w:vAlign w:val="center"/>
            <w:hideMark/>
          </w:tcPr>
          <w:p w14:paraId="76725D11" w14:textId="77777777" w:rsidR="004D3033" w:rsidRPr="00EE2600" w:rsidRDefault="004D3033" w:rsidP="00E860EF">
            <w:pPr>
              <w:jc w:val="center"/>
              <w:rPr>
                <w:rFonts w:eastAsia="等线"/>
                <w:color w:val="000000"/>
                <w:sz w:val="16"/>
                <w:szCs w:val="16"/>
              </w:rPr>
            </w:pPr>
          </w:p>
        </w:tc>
      </w:tr>
      <w:tr w:rsidR="004D3033" w:rsidRPr="00EE2600" w14:paraId="7B7E27ED" w14:textId="77777777" w:rsidTr="00E860EF">
        <w:trPr>
          <w:trHeight w:val="260"/>
        </w:trPr>
        <w:tc>
          <w:tcPr>
            <w:tcW w:w="3828" w:type="dxa"/>
            <w:gridSpan w:val="2"/>
            <w:tcBorders>
              <w:top w:val="nil"/>
              <w:left w:val="nil"/>
              <w:bottom w:val="nil"/>
              <w:right w:val="nil"/>
            </w:tcBorders>
            <w:noWrap/>
            <w:vAlign w:val="center"/>
            <w:hideMark/>
          </w:tcPr>
          <w:p w14:paraId="0F08E70E" w14:textId="77777777" w:rsidR="004D3033" w:rsidRPr="00EE2600" w:rsidRDefault="004D3033" w:rsidP="00E860EF">
            <w:pPr>
              <w:rPr>
                <w:rFonts w:eastAsia="等线"/>
                <w:color w:val="000000"/>
                <w:sz w:val="16"/>
                <w:szCs w:val="16"/>
              </w:rPr>
            </w:pPr>
            <w:r w:rsidRPr="00EE2600">
              <w:rPr>
                <w:rFonts w:eastAsia="等线"/>
                <w:color w:val="000000"/>
                <w:sz w:val="16"/>
                <w:szCs w:val="16"/>
              </w:rPr>
              <w:t>Partial response, n (%)</w:t>
            </w:r>
          </w:p>
        </w:tc>
        <w:tc>
          <w:tcPr>
            <w:tcW w:w="1701" w:type="dxa"/>
            <w:gridSpan w:val="2"/>
            <w:tcBorders>
              <w:top w:val="nil"/>
              <w:left w:val="nil"/>
              <w:bottom w:val="nil"/>
              <w:right w:val="nil"/>
            </w:tcBorders>
            <w:noWrap/>
            <w:vAlign w:val="center"/>
            <w:hideMark/>
          </w:tcPr>
          <w:p w14:paraId="6394CA11" w14:textId="77777777" w:rsidR="004D3033" w:rsidRPr="00EE2600" w:rsidRDefault="004D3033" w:rsidP="00E860EF">
            <w:pPr>
              <w:jc w:val="center"/>
              <w:rPr>
                <w:rFonts w:eastAsia="等线"/>
                <w:color w:val="000000"/>
                <w:sz w:val="16"/>
                <w:szCs w:val="16"/>
              </w:rPr>
            </w:pPr>
            <w:r w:rsidRPr="00EE2600">
              <w:rPr>
                <w:rFonts w:eastAsia="等线"/>
                <w:color w:val="000000"/>
                <w:sz w:val="16"/>
                <w:szCs w:val="16"/>
              </w:rPr>
              <w:t>1</w:t>
            </w:r>
            <w:r w:rsidRPr="00EE2600">
              <w:rPr>
                <w:rFonts w:eastAsia="等线" w:hint="eastAsia"/>
                <w:color w:val="000000"/>
                <w:sz w:val="16"/>
                <w:szCs w:val="16"/>
              </w:rPr>
              <w:t xml:space="preserve"> (3.8%)</w:t>
            </w:r>
          </w:p>
        </w:tc>
        <w:tc>
          <w:tcPr>
            <w:tcW w:w="2777" w:type="dxa"/>
            <w:tcBorders>
              <w:top w:val="nil"/>
              <w:left w:val="nil"/>
              <w:bottom w:val="nil"/>
              <w:right w:val="nil"/>
            </w:tcBorders>
            <w:noWrap/>
            <w:vAlign w:val="center"/>
            <w:hideMark/>
          </w:tcPr>
          <w:p w14:paraId="5E18E10A" w14:textId="77777777" w:rsidR="004D3033" w:rsidRPr="00EE2600" w:rsidRDefault="004D3033" w:rsidP="00E860EF">
            <w:pPr>
              <w:jc w:val="center"/>
              <w:rPr>
                <w:rFonts w:eastAsia="等线"/>
                <w:color w:val="000000"/>
                <w:sz w:val="16"/>
                <w:szCs w:val="16"/>
              </w:rPr>
            </w:pPr>
            <w:r w:rsidRPr="00EE2600">
              <w:rPr>
                <w:rFonts w:eastAsia="等线"/>
                <w:color w:val="000000"/>
                <w:sz w:val="16"/>
                <w:szCs w:val="16"/>
              </w:rPr>
              <w:t>4</w:t>
            </w:r>
            <w:r w:rsidRPr="00EE2600">
              <w:rPr>
                <w:rFonts w:eastAsia="等线" w:hint="eastAsia"/>
                <w:color w:val="000000"/>
                <w:sz w:val="16"/>
                <w:szCs w:val="16"/>
              </w:rPr>
              <w:t xml:space="preserve"> (12.1%)</w:t>
            </w:r>
          </w:p>
        </w:tc>
      </w:tr>
      <w:tr w:rsidR="004D3033" w:rsidRPr="00EE2600" w14:paraId="0799C55A" w14:textId="77777777" w:rsidTr="00E860EF">
        <w:trPr>
          <w:trHeight w:val="260"/>
        </w:trPr>
        <w:tc>
          <w:tcPr>
            <w:tcW w:w="3828" w:type="dxa"/>
            <w:gridSpan w:val="2"/>
            <w:tcBorders>
              <w:top w:val="nil"/>
              <w:left w:val="nil"/>
              <w:bottom w:val="nil"/>
              <w:right w:val="nil"/>
            </w:tcBorders>
            <w:noWrap/>
            <w:vAlign w:val="center"/>
            <w:hideMark/>
          </w:tcPr>
          <w:p w14:paraId="31CEB37F" w14:textId="77777777" w:rsidR="004D3033" w:rsidRPr="00EE2600" w:rsidRDefault="004D3033" w:rsidP="00E860EF">
            <w:pPr>
              <w:rPr>
                <w:rFonts w:eastAsia="等线"/>
                <w:color w:val="000000"/>
                <w:sz w:val="16"/>
                <w:szCs w:val="16"/>
              </w:rPr>
            </w:pPr>
            <w:r w:rsidRPr="00EE2600">
              <w:rPr>
                <w:rFonts w:eastAsia="等线"/>
                <w:color w:val="000000"/>
                <w:sz w:val="16"/>
                <w:szCs w:val="16"/>
              </w:rPr>
              <w:t>Stable disease, n (%)</w:t>
            </w:r>
          </w:p>
        </w:tc>
        <w:tc>
          <w:tcPr>
            <w:tcW w:w="1701" w:type="dxa"/>
            <w:gridSpan w:val="2"/>
            <w:tcBorders>
              <w:top w:val="nil"/>
              <w:left w:val="nil"/>
              <w:bottom w:val="nil"/>
              <w:right w:val="nil"/>
            </w:tcBorders>
            <w:noWrap/>
            <w:vAlign w:val="center"/>
            <w:hideMark/>
          </w:tcPr>
          <w:p w14:paraId="61C8E77A" w14:textId="77777777" w:rsidR="004D3033" w:rsidRPr="00EE2600" w:rsidRDefault="004D3033" w:rsidP="00E860EF">
            <w:pPr>
              <w:jc w:val="center"/>
              <w:rPr>
                <w:rFonts w:eastAsia="等线"/>
                <w:color w:val="000000"/>
                <w:sz w:val="16"/>
                <w:szCs w:val="16"/>
              </w:rPr>
            </w:pPr>
            <w:r w:rsidRPr="00EE2600">
              <w:rPr>
                <w:rFonts w:eastAsia="等线"/>
                <w:color w:val="000000"/>
                <w:sz w:val="16"/>
                <w:szCs w:val="16"/>
              </w:rPr>
              <w:t>17</w:t>
            </w:r>
            <w:r w:rsidRPr="00EE2600">
              <w:rPr>
                <w:rFonts w:eastAsia="等线" w:hint="eastAsia"/>
                <w:color w:val="000000"/>
                <w:sz w:val="16"/>
                <w:szCs w:val="16"/>
              </w:rPr>
              <w:t xml:space="preserve"> (65.4%)</w:t>
            </w:r>
          </w:p>
        </w:tc>
        <w:tc>
          <w:tcPr>
            <w:tcW w:w="2777" w:type="dxa"/>
            <w:tcBorders>
              <w:top w:val="nil"/>
              <w:left w:val="nil"/>
              <w:bottom w:val="nil"/>
              <w:right w:val="nil"/>
            </w:tcBorders>
            <w:noWrap/>
            <w:vAlign w:val="center"/>
            <w:hideMark/>
          </w:tcPr>
          <w:p w14:paraId="73651313" w14:textId="77777777" w:rsidR="004D3033" w:rsidRPr="00EE2600" w:rsidRDefault="004D3033" w:rsidP="00E860EF">
            <w:pPr>
              <w:jc w:val="center"/>
              <w:rPr>
                <w:rFonts w:eastAsia="等线"/>
                <w:color w:val="000000"/>
                <w:sz w:val="16"/>
                <w:szCs w:val="16"/>
              </w:rPr>
            </w:pPr>
            <w:r w:rsidRPr="00EE2600">
              <w:rPr>
                <w:rFonts w:eastAsia="等线"/>
                <w:color w:val="000000"/>
                <w:sz w:val="16"/>
                <w:szCs w:val="16"/>
              </w:rPr>
              <w:t>14</w:t>
            </w:r>
            <w:r w:rsidRPr="00EE2600">
              <w:rPr>
                <w:rFonts w:eastAsia="等线" w:hint="eastAsia"/>
                <w:color w:val="000000"/>
                <w:sz w:val="16"/>
                <w:szCs w:val="16"/>
              </w:rPr>
              <w:t xml:space="preserve"> (42.4%)</w:t>
            </w:r>
          </w:p>
        </w:tc>
      </w:tr>
      <w:tr w:rsidR="004D3033" w:rsidRPr="00EE2600" w14:paraId="1D4C35C7" w14:textId="77777777" w:rsidTr="00E860EF">
        <w:trPr>
          <w:trHeight w:val="260"/>
        </w:trPr>
        <w:tc>
          <w:tcPr>
            <w:tcW w:w="3828" w:type="dxa"/>
            <w:gridSpan w:val="2"/>
            <w:tcBorders>
              <w:top w:val="nil"/>
              <w:left w:val="nil"/>
              <w:bottom w:val="nil"/>
              <w:right w:val="nil"/>
            </w:tcBorders>
            <w:noWrap/>
            <w:vAlign w:val="center"/>
            <w:hideMark/>
          </w:tcPr>
          <w:p w14:paraId="3134D481" w14:textId="77777777" w:rsidR="004D3033" w:rsidRPr="00EE2600" w:rsidRDefault="004D3033" w:rsidP="00E860EF">
            <w:pPr>
              <w:rPr>
                <w:rFonts w:eastAsia="等线"/>
                <w:color w:val="000000"/>
                <w:sz w:val="16"/>
                <w:szCs w:val="16"/>
              </w:rPr>
            </w:pPr>
            <w:r w:rsidRPr="00EE2600">
              <w:rPr>
                <w:rFonts w:eastAsia="等线"/>
                <w:color w:val="000000"/>
                <w:sz w:val="16"/>
                <w:szCs w:val="16"/>
              </w:rPr>
              <w:t>Progressive disease, n (%)</w:t>
            </w:r>
          </w:p>
        </w:tc>
        <w:tc>
          <w:tcPr>
            <w:tcW w:w="1701" w:type="dxa"/>
            <w:gridSpan w:val="2"/>
            <w:tcBorders>
              <w:top w:val="nil"/>
              <w:left w:val="nil"/>
              <w:bottom w:val="nil"/>
              <w:right w:val="nil"/>
            </w:tcBorders>
            <w:noWrap/>
            <w:vAlign w:val="center"/>
            <w:hideMark/>
          </w:tcPr>
          <w:p w14:paraId="52C9254A" w14:textId="77777777" w:rsidR="004D3033" w:rsidRPr="00EE2600" w:rsidRDefault="004D3033" w:rsidP="00E860EF">
            <w:pPr>
              <w:jc w:val="center"/>
              <w:rPr>
                <w:rFonts w:eastAsia="等线"/>
                <w:color w:val="000000"/>
                <w:sz w:val="16"/>
                <w:szCs w:val="16"/>
              </w:rPr>
            </w:pPr>
            <w:r w:rsidRPr="00EE2600">
              <w:rPr>
                <w:rFonts w:eastAsia="等线"/>
                <w:color w:val="000000"/>
                <w:sz w:val="16"/>
                <w:szCs w:val="16"/>
              </w:rPr>
              <w:t>3</w:t>
            </w:r>
            <w:r w:rsidRPr="00EE2600">
              <w:rPr>
                <w:rFonts w:eastAsia="等线" w:hint="eastAsia"/>
                <w:color w:val="000000"/>
                <w:sz w:val="16"/>
                <w:szCs w:val="16"/>
              </w:rPr>
              <w:t xml:space="preserve"> (11.5%)</w:t>
            </w:r>
          </w:p>
        </w:tc>
        <w:tc>
          <w:tcPr>
            <w:tcW w:w="2777" w:type="dxa"/>
            <w:tcBorders>
              <w:top w:val="nil"/>
              <w:left w:val="nil"/>
              <w:bottom w:val="nil"/>
              <w:right w:val="nil"/>
            </w:tcBorders>
            <w:noWrap/>
            <w:vAlign w:val="center"/>
            <w:hideMark/>
          </w:tcPr>
          <w:p w14:paraId="09A86C37" w14:textId="77777777" w:rsidR="004D3033" w:rsidRPr="00EE2600" w:rsidRDefault="004D3033" w:rsidP="00E860EF">
            <w:pPr>
              <w:jc w:val="center"/>
              <w:rPr>
                <w:rFonts w:eastAsia="等线"/>
                <w:color w:val="000000"/>
                <w:sz w:val="16"/>
                <w:szCs w:val="16"/>
              </w:rPr>
            </w:pPr>
            <w:r w:rsidRPr="00EE2600">
              <w:rPr>
                <w:rFonts w:eastAsia="等线"/>
                <w:color w:val="000000"/>
                <w:sz w:val="16"/>
                <w:szCs w:val="16"/>
              </w:rPr>
              <w:t>5</w:t>
            </w:r>
            <w:r w:rsidRPr="00EE2600">
              <w:rPr>
                <w:rFonts w:eastAsia="等线" w:hint="eastAsia"/>
                <w:color w:val="000000"/>
                <w:sz w:val="16"/>
                <w:szCs w:val="16"/>
              </w:rPr>
              <w:t xml:space="preserve"> (15.2%)</w:t>
            </w:r>
          </w:p>
        </w:tc>
      </w:tr>
      <w:tr w:rsidR="004D3033" w:rsidRPr="00EE2600" w14:paraId="72ACE02C" w14:textId="77777777" w:rsidTr="00E860EF">
        <w:trPr>
          <w:trHeight w:val="260"/>
        </w:trPr>
        <w:tc>
          <w:tcPr>
            <w:tcW w:w="3828" w:type="dxa"/>
            <w:gridSpan w:val="2"/>
            <w:tcBorders>
              <w:top w:val="nil"/>
              <w:left w:val="nil"/>
              <w:bottom w:val="nil"/>
              <w:right w:val="nil"/>
            </w:tcBorders>
            <w:noWrap/>
            <w:vAlign w:val="center"/>
            <w:hideMark/>
          </w:tcPr>
          <w:p w14:paraId="0FB7C4D3" w14:textId="77777777" w:rsidR="004D3033" w:rsidRPr="00EE2600" w:rsidRDefault="004D3033" w:rsidP="00E860EF">
            <w:pPr>
              <w:rPr>
                <w:rFonts w:eastAsia="等线"/>
                <w:color w:val="000000"/>
                <w:sz w:val="16"/>
                <w:szCs w:val="16"/>
              </w:rPr>
            </w:pPr>
            <w:r w:rsidRPr="00EE2600">
              <w:rPr>
                <w:rFonts w:eastAsia="等线"/>
                <w:color w:val="000000"/>
                <w:sz w:val="16"/>
                <w:szCs w:val="16"/>
              </w:rPr>
              <w:t>Not available, n (%)</w:t>
            </w:r>
          </w:p>
        </w:tc>
        <w:tc>
          <w:tcPr>
            <w:tcW w:w="1701" w:type="dxa"/>
            <w:gridSpan w:val="2"/>
            <w:tcBorders>
              <w:top w:val="nil"/>
              <w:left w:val="nil"/>
              <w:bottom w:val="nil"/>
              <w:right w:val="nil"/>
            </w:tcBorders>
            <w:noWrap/>
            <w:vAlign w:val="center"/>
            <w:hideMark/>
          </w:tcPr>
          <w:p w14:paraId="1806889A" w14:textId="77777777" w:rsidR="004D3033" w:rsidRPr="00EE2600" w:rsidRDefault="004D3033" w:rsidP="00E860EF">
            <w:pPr>
              <w:jc w:val="center"/>
              <w:rPr>
                <w:rFonts w:eastAsia="等线"/>
                <w:color w:val="000000"/>
                <w:sz w:val="16"/>
                <w:szCs w:val="16"/>
              </w:rPr>
            </w:pPr>
            <w:r w:rsidRPr="00EE2600">
              <w:rPr>
                <w:rFonts w:eastAsia="等线"/>
                <w:color w:val="000000"/>
                <w:sz w:val="16"/>
                <w:szCs w:val="16"/>
              </w:rPr>
              <w:t>5</w:t>
            </w:r>
            <w:r w:rsidRPr="00EE2600">
              <w:rPr>
                <w:rFonts w:eastAsia="等线" w:hint="eastAsia"/>
                <w:color w:val="000000"/>
                <w:sz w:val="16"/>
                <w:szCs w:val="16"/>
              </w:rPr>
              <w:t xml:space="preserve"> (19.2%)</w:t>
            </w:r>
          </w:p>
        </w:tc>
        <w:tc>
          <w:tcPr>
            <w:tcW w:w="2777" w:type="dxa"/>
            <w:tcBorders>
              <w:top w:val="nil"/>
              <w:left w:val="nil"/>
              <w:bottom w:val="nil"/>
              <w:right w:val="nil"/>
            </w:tcBorders>
            <w:noWrap/>
            <w:vAlign w:val="center"/>
            <w:hideMark/>
          </w:tcPr>
          <w:p w14:paraId="4DB34D64" w14:textId="77777777" w:rsidR="004D3033" w:rsidRPr="00EE2600" w:rsidRDefault="004D3033" w:rsidP="00E860EF">
            <w:pPr>
              <w:jc w:val="center"/>
              <w:rPr>
                <w:rFonts w:eastAsia="等线"/>
                <w:color w:val="000000"/>
                <w:sz w:val="16"/>
                <w:szCs w:val="16"/>
              </w:rPr>
            </w:pPr>
            <w:r w:rsidRPr="00EE2600">
              <w:rPr>
                <w:rFonts w:eastAsia="等线"/>
                <w:color w:val="000000"/>
                <w:sz w:val="16"/>
                <w:szCs w:val="16"/>
              </w:rPr>
              <w:t>10</w:t>
            </w:r>
            <w:r w:rsidRPr="00EE2600">
              <w:rPr>
                <w:rFonts w:eastAsia="等线" w:hint="eastAsia"/>
                <w:color w:val="000000"/>
                <w:sz w:val="16"/>
                <w:szCs w:val="16"/>
              </w:rPr>
              <w:t xml:space="preserve"> (30.3%)</w:t>
            </w:r>
          </w:p>
        </w:tc>
      </w:tr>
      <w:tr w:rsidR="004D3033" w:rsidRPr="00EE2600" w14:paraId="188C0054" w14:textId="77777777" w:rsidTr="00E860EF">
        <w:trPr>
          <w:trHeight w:val="260"/>
        </w:trPr>
        <w:tc>
          <w:tcPr>
            <w:tcW w:w="3828" w:type="dxa"/>
            <w:gridSpan w:val="2"/>
            <w:tcBorders>
              <w:top w:val="nil"/>
              <w:left w:val="nil"/>
              <w:bottom w:val="nil"/>
              <w:right w:val="nil"/>
            </w:tcBorders>
            <w:noWrap/>
            <w:vAlign w:val="center"/>
            <w:hideMark/>
          </w:tcPr>
          <w:p w14:paraId="6D20F8EF" w14:textId="77777777" w:rsidR="004D3033" w:rsidRPr="00EE2600" w:rsidRDefault="004D3033" w:rsidP="00E860EF">
            <w:pPr>
              <w:rPr>
                <w:rFonts w:eastAsia="等线"/>
                <w:color w:val="000000"/>
                <w:sz w:val="16"/>
                <w:szCs w:val="16"/>
              </w:rPr>
            </w:pPr>
            <w:r w:rsidRPr="00EE2600">
              <w:rPr>
                <w:rFonts w:eastAsia="等线"/>
                <w:color w:val="000000"/>
                <w:sz w:val="16"/>
                <w:szCs w:val="16"/>
              </w:rPr>
              <w:t xml:space="preserve">Objective response rate </w:t>
            </w:r>
            <w:r w:rsidRPr="00EE2600">
              <w:rPr>
                <w:rFonts w:eastAsia="等线" w:hint="eastAsia"/>
                <w:color w:val="000000"/>
                <w:sz w:val="16"/>
                <w:szCs w:val="16"/>
              </w:rPr>
              <w:t>(</w:t>
            </w:r>
            <w:r w:rsidRPr="00EE2600">
              <w:rPr>
                <w:rFonts w:eastAsia="等线"/>
                <w:color w:val="000000"/>
                <w:sz w:val="16"/>
                <w:szCs w:val="16"/>
              </w:rPr>
              <w:t>%</w:t>
            </w:r>
            <w:r w:rsidRPr="00EE2600">
              <w:rPr>
                <w:rFonts w:eastAsia="等线" w:hint="eastAsia"/>
                <w:color w:val="000000"/>
                <w:sz w:val="16"/>
                <w:szCs w:val="16"/>
              </w:rPr>
              <w:t>)</w:t>
            </w:r>
          </w:p>
        </w:tc>
        <w:tc>
          <w:tcPr>
            <w:tcW w:w="1701" w:type="dxa"/>
            <w:gridSpan w:val="2"/>
            <w:tcBorders>
              <w:top w:val="nil"/>
              <w:left w:val="nil"/>
              <w:bottom w:val="nil"/>
              <w:right w:val="nil"/>
            </w:tcBorders>
            <w:noWrap/>
            <w:vAlign w:val="center"/>
            <w:hideMark/>
          </w:tcPr>
          <w:p w14:paraId="24FAD9E5" w14:textId="77777777" w:rsidR="004D3033" w:rsidRPr="00EE2600" w:rsidRDefault="004D3033" w:rsidP="00E860EF">
            <w:pPr>
              <w:jc w:val="center"/>
              <w:rPr>
                <w:rFonts w:eastAsia="等线"/>
                <w:color w:val="000000"/>
                <w:sz w:val="16"/>
                <w:szCs w:val="16"/>
              </w:rPr>
            </w:pPr>
            <w:r w:rsidRPr="00EE2600">
              <w:rPr>
                <w:rFonts w:eastAsia="等线" w:hint="eastAsia"/>
                <w:color w:val="000000"/>
                <w:sz w:val="16"/>
                <w:szCs w:val="16"/>
              </w:rPr>
              <w:t>3.8%</w:t>
            </w:r>
          </w:p>
        </w:tc>
        <w:tc>
          <w:tcPr>
            <w:tcW w:w="2777" w:type="dxa"/>
            <w:tcBorders>
              <w:top w:val="nil"/>
              <w:left w:val="nil"/>
              <w:bottom w:val="nil"/>
              <w:right w:val="nil"/>
            </w:tcBorders>
            <w:noWrap/>
            <w:vAlign w:val="center"/>
            <w:hideMark/>
          </w:tcPr>
          <w:p w14:paraId="4685DD6A" w14:textId="77777777" w:rsidR="004D3033" w:rsidRPr="00EE2600" w:rsidRDefault="004D3033" w:rsidP="00E860EF">
            <w:pPr>
              <w:jc w:val="center"/>
              <w:rPr>
                <w:rFonts w:eastAsia="等线"/>
                <w:color w:val="000000"/>
                <w:sz w:val="16"/>
                <w:szCs w:val="16"/>
              </w:rPr>
            </w:pPr>
            <w:r w:rsidRPr="00EE2600">
              <w:rPr>
                <w:rFonts w:eastAsia="等线" w:hint="eastAsia"/>
                <w:color w:val="000000"/>
                <w:sz w:val="16"/>
                <w:szCs w:val="16"/>
              </w:rPr>
              <w:t>12.1%</w:t>
            </w:r>
          </w:p>
        </w:tc>
      </w:tr>
      <w:tr w:rsidR="004D3033" w:rsidRPr="00EE2600" w14:paraId="74531DA2" w14:textId="77777777" w:rsidTr="00E860EF">
        <w:trPr>
          <w:trHeight w:val="260"/>
        </w:trPr>
        <w:tc>
          <w:tcPr>
            <w:tcW w:w="3828" w:type="dxa"/>
            <w:gridSpan w:val="2"/>
            <w:tcBorders>
              <w:top w:val="nil"/>
              <w:left w:val="nil"/>
              <w:bottom w:val="nil"/>
              <w:right w:val="nil"/>
            </w:tcBorders>
            <w:noWrap/>
            <w:vAlign w:val="center"/>
            <w:hideMark/>
          </w:tcPr>
          <w:p w14:paraId="4DF561AB" w14:textId="77777777" w:rsidR="004D3033" w:rsidRPr="00EE2600" w:rsidRDefault="004D3033" w:rsidP="00E860EF">
            <w:pPr>
              <w:rPr>
                <w:rFonts w:eastAsia="等线"/>
                <w:color w:val="000000"/>
                <w:sz w:val="16"/>
                <w:szCs w:val="16"/>
              </w:rPr>
            </w:pPr>
            <w:r w:rsidRPr="00EE2600">
              <w:rPr>
                <w:rFonts w:eastAsia="等线"/>
                <w:color w:val="000000"/>
                <w:sz w:val="16"/>
                <w:szCs w:val="16"/>
              </w:rPr>
              <w:t>Disease control rate</w:t>
            </w:r>
            <w:r w:rsidRPr="00EE2600">
              <w:rPr>
                <w:rFonts w:eastAsia="等线" w:hint="eastAsia"/>
                <w:color w:val="000000"/>
                <w:sz w:val="16"/>
                <w:szCs w:val="16"/>
              </w:rPr>
              <w:t xml:space="preserve"> (</w:t>
            </w:r>
            <w:r w:rsidRPr="00EE2600">
              <w:rPr>
                <w:rFonts w:eastAsia="等线"/>
                <w:color w:val="000000"/>
                <w:sz w:val="16"/>
                <w:szCs w:val="16"/>
              </w:rPr>
              <w:t>%</w:t>
            </w:r>
            <w:r w:rsidRPr="00EE2600">
              <w:rPr>
                <w:rFonts w:eastAsia="等线" w:hint="eastAsia"/>
                <w:color w:val="000000"/>
                <w:sz w:val="16"/>
                <w:szCs w:val="16"/>
              </w:rPr>
              <w:t>)</w:t>
            </w:r>
          </w:p>
        </w:tc>
        <w:tc>
          <w:tcPr>
            <w:tcW w:w="1701" w:type="dxa"/>
            <w:gridSpan w:val="2"/>
            <w:tcBorders>
              <w:top w:val="nil"/>
              <w:left w:val="nil"/>
              <w:bottom w:val="nil"/>
              <w:right w:val="nil"/>
            </w:tcBorders>
            <w:noWrap/>
            <w:vAlign w:val="center"/>
            <w:hideMark/>
          </w:tcPr>
          <w:p w14:paraId="59B0BE14" w14:textId="77777777" w:rsidR="004D3033" w:rsidRPr="00EE2600" w:rsidRDefault="004D3033" w:rsidP="00E860EF">
            <w:pPr>
              <w:jc w:val="center"/>
              <w:rPr>
                <w:rFonts w:eastAsia="等线"/>
                <w:color w:val="000000"/>
                <w:sz w:val="16"/>
                <w:szCs w:val="16"/>
              </w:rPr>
            </w:pPr>
            <w:r w:rsidRPr="00EE2600">
              <w:rPr>
                <w:rFonts w:eastAsia="等线" w:hint="eastAsia"/>
                <w:color w:val="000000"/>
                <w:sz w:val="16"/>
                <w:szCs w:val="16"/>
              </w:rPr>
              <w:t>69.2%</w:t>
            </w:r>
          </w:p>
        </w:tc>
        <w:tc>
          <w:tcPr>
            <w:tcW w:w="2777" w:type="dxa"/>
            <w:tcBorders>
              <w:top w:val="nil"/>
              <w:left w:val="nil"/>
              <w:bottom w:val="nil"/>
              <w:right w:val="nil"/>
            </w:tcBorders>
            <w:noWrap/>
            <w:vAlign w:val="center"/>
            <w:hideMark/>
          </w:tcPr>
          <w:p w14:paraId="6C78E0C0" w14:textId="77777777" w:rsidR="004D3033" w:rsidRPr="00EE2600" w:rsidRDefault="004D3033" w:rsidP="00E860EF">
            <w:pPr>
              <w:jc w:val="center"/>
              <w:rPr>
                <w:rFonts w:eastAsia="等线"/>
                <w:color w:val="000000"/>
                <w:sz w:val="16"/>
                <w:szCs w:val="16"/>
              </w:rPr>
            </w:pPr>
            <w:r w:rsidRPr="00EE2600">
              <w:rPr>
                <w:rFonts w:eastAsia="等线" w:hint="eastAsia"/>
                <w:color w:val="000000"/>
                <w:sz w:val="16"/>
                <w:szCs w:val="16"/>
              </w:rPr>
              <w:t>54.5%</w:t>
            </w:r>
          </w:p>
        </w:tc>
      </w:tr>
      <w:tr w:rsidR="004D3033" w:rsidRPr="00EE2600" w14:paraId="33847ED6" w14:textId="77777777" w:rsidTr="00E860EF">
        <w:trPr>
          <w:trHeight w:val="260"/>
        </w:trPr>
        <w:tc>
          <w:tcPr>
            <w:tcW w:w="3828" w:type="dxa"/>
            <w:gridSpan w:val="2"/>
            <w:tcBorders>
              <w:top w:val="nil"/>
              <w:left w:val="nil"/>
              <w:bottom w:val="nil"/>
              <w:right w:val="nil"/>
            </w:tcBorders>
            <w:noWrap/>
            <w:vAlign w:val="center"/>
            <w:hideMark/>
          </w:tcPr>
          <w:p w14:paraId="33A4C1AB" w14:textId="77777777" w:rsidR="004D3033" w:rsidRPr="00EE2600" w:rsidRDefault="004D3033" w:rsidP="00E860EF">
            <w:pPr>
              <w:rPr>
                <w:rFonts w:eastAsia="等线"/>
                <w:color w:val="000000"/>
                <w:sz w:val="16"/>
                <w:szCs w:val="16"/>
              </w:rPr>
            </w:pPr>
            <w:r w:rsidRPr="00EE2600">
              <w:rPr>
                <w:rFonts w:eastAsia="等线"/>
                <w:color w:val="000000"/>
                <w:sz w:val="16"/>
                <w:szCs w:val="16"/>
              </w:rPr>
              <w:t>Median treatment cycles (range)</w:t>
            </w:r>
          </w:p>
        </w:tc>
        <w:tc>
          <w:tcPr>
            <w:tcW w:w="1701" w:type="dxa"/>
            <w:gridSpan w:val="2"/>
            <w:tcBorders>
              <w:top w:val="nil"/>
              <w:left w:val="nil"/>
              <w:bottom w:val="nil"/>
              <w:right w:val="nil"/>
            </w:tcBorders>
            <w:noWrap/>
            <w:vAlign w:val="center"/>
            <w:hideMark/>
          </w:tcPr>
          <w:p w14:paraId="52A693AA" w14:textId="77777777" w:rsidR="004D3033" w:rsidRPr="00EE2600" w:rsidRDefault="004D3033" w:rsidP="00E860EF">
            <w:pPr>
              <w:jc w:val="center"/>
              <w:rPr>
                <w:rFonts w:eastAsia="等线"/>
                <w:color w:val="000000"/>
                <w:sz w:val="16"/>
                <w:szCs w:val="16"/>
              </w:rPr>
            </w:pPr>
            <w:r w:rsidRPr="00EE2600">
              <w:rPr>
                <w:rFonts w:eastAsia="等线"/>
                <w:color w:val="000000"/>
                <w:sz w:val="16"/>
                <w:szCs w:val="16"/>
              </w:rPr>
              <w:t>4 (1-13)</w:t>
            </w:r>
          </w:p>
        </w:tc>
        <w:tc>
          <w:tcPr>
            <w:tcW w:w="2777" w:type="dxa"/>
            <w:tcBorders>
              <w:top w:val="nil"/>
              <w:left w:val="nil"/>
              <w:bottom w:val="nil"/>
              <w:right w:val="nil"/>
            </w:tcBorders>
            <w:noWrap/>
            <w:vAlign w:val="center"/>
            <w:hideMark/>
          </w:tcPr>
          <w:p w14:paraId="5B7BB2BA" w14:textId="77777777" w:rsidR="004D3033" w:rsidRPr="00EE2600" w:rsidRDefault="004D3033" w:rsidP="00E860EF">
            <w:pPr>
              <w:jc w:val="center"/>
              <w:rPr>
                <w:rFonts w:eastAsia="等线"/>
                <w:color w:val="000000"/>
                <w:sz w:val="16"/>
                <w:szCs w:val="16"/>
              </w:rPr>
            </w:pPr>
            <w:r w:rsidRPr="00EE2600">
              <w:rPr>
                <w:rFonts w:eastAsia="等线"/>
                <w:color w:val="000000"/>
                <w:sz w:val="16"/>
                <w:szCs w:val="16"/>
              </w:rPr>
              <w:t>4 (1-14)</w:t>
            </w:r>
          </w:p>
        </w:tc>
      </w:tr>
      <w:tr w:rsidR="004D3033" w:rsidRPr="00EE2600" w14:paraId="66FF7F57" w14:textId="77777777" w:rsidTr="00E860EF">
        <w:trPr>
          <w:trHeight w:val="260"/>
        </w:trPr>
        <w:tc>
          <w:tcPr>
            <w:tcW w:w="3828" w:type="dxa"/>
            <w:gridSpan w:val="2"/>
            <w:tcBorders>
              <w:top w:val="nil"/>
              <w:left w:val="nil"/>
              <w:bottom w:val="nil"/>
              <w:right w:val="nil"/>
            </w:tcBorders>
            <w:noWrap/>
            <w:vAlign w:val="center"/>
            <w:hideMark/>
          </w:tcPr>
          <w:p w14:paraId="7D02957B" w14:textId="77777777" w:rsidR="004D3033" w:rsidRPr="00EE2600" w:rsidRDefault="004D3033" w:rsidP="00E860EF">
            <w:pPr>
              <w:rPr>
                <w:rFonts w:eastAsia="等线"/>
                <w:color w:val="000000"/>
                <w:sz w:val="16"/>
                <w:szCs w:val="16"/>
              </w:rPr>
            </w:pPr>
            <w:r w:rsidRPr="00EE2600">
              <w:rPr>
                <w:rFonts w:eastAsia="等线"/>
                <w:color w:val="000000"/>
                <w:sz w:val="16"/>
                <w:szCs w:val="16"/>
              </w:rPr>
              <w:t>Median of progression-free survival</w:t>
            </w:r>
            <w:r>
              <w:rPr>
                <w:rFonts w:eastAsia="等线" w:hint="eastAsia"/>
                <w:color w:val="000000"/>
                <w:sz w:val="16"/>
                <w:szCs w:val="16"/>
              </w:rPr>
              <w:t xml:space="preserve"> (95% CI), </w:t>
            </w:r>
            <w:r w:rsidRPr="00EE2600">
              <w:rPr>
                <w:rFonts w:eastAsia="等线"/>
                <w:color w:val="000000"/>
                <w:sz w:val="16"/>
                <w:szCs w:val="16"/>
              </w:rPr>
              <w:t>months</w:t>
            </w:r>
          </w:p>
        </w:tc>
        <w:tc>
          <w:tcPr>
            <w:tcW w:w="1701" w:type="dxa"/>
            <w:gridSpan w:val="2"/>
            <w:tcBorders>
              <w:top w:val="nil"/>
              <w:left w:val="nil"/>
              <w:bottom w:val="nil"/>
              <w:right w:val="nil"/>
            </w:tcBorders>
            <w:noWrap/>
            <w:vAlign w:val="center"/>
            <w:hideMark/>
          </w:tcPr>
          <w:p w14:paraId="672D834C" w14:textId="11AE93BA" w:rsidR="004D3033" w:rsidRPr="00EE2600" w:rsidRDefault="004D3033" w:rsidP="00E860EF">
            <w:pPr>
              <w:jc w:val="center"/>
              <w:rPr>
                <w:rFonts w:eastAsia="等线"/>
                <w:color w:val="000000"/>
                <w:sz w:val="16"/>
                <w:szCs w:val="16"/>
              </w:rPr>
            </w:pPr>
            <w:r w:rsidRPr="00EE2600">
              <w:rPr>
                <w:rFonts w:eastAsia="等线" w:hint="eastAsia"/>
                <w:color w:val="000000"/>
                <w:sz w:val="16"/>
                <w:szCs w:val="16"/>
              </w:rPr>
              <w:t>4.</w:t>
            </w:r>
            <w:r w:rsidR="004417EC">
              <w:rPr>
                <w:rFonts w:eastAsia="等线" w:hint="eastAsia"/>
                <w:color w:val="000000"/>
                <w:sz w:val="16"/>
                <w:szCs w:val="16"/>
                <w:lang w:eastAsia="zh-CN"/>
              </w:rPr>
              <w:t>1</w:t>
            </w:r>
            <w:r w:rsidRPr="00EE2600">
              <w:rPr>
                <w:rFonts w:eastAsia="等线" w:hint="eastAsia"/>
                <w:color w:val="000000"/>
                <w:sz w:val="16"/>
                <w:szCs w:val="16"/>
              </w:rPr>
              <w:t xml:space="preserve"> (2.4-</w:t>
            </w:r>
            <w:r w:rsidR="004417EC">
              <w:rPr>
                <w:rFonts w:eastAsia="等线" w:hint="eastAsia"/>
                <w:color w:val="000000"/>
                <w:sz w:val="16"/>
                <w:szCs w:val="16"/>
                <w:lang w:eastAsia="zh-CN"/>
              </w:rPr>
              <w:t>5.8</w:t>
            </w:r>
            <w:r w:rsidRPr="00EE2600">
              <w:rPr>
                <w:rFonts w:eastAsia="等线" w:hint="eastAsia"/>
                <w:color w:val="000000"/>
                <w:sz w:val="16"/>
                <w:szCs w:val="16"/>
              </w:rPr>
              <w:t>)</w:t>
            </w:r>
          </w:p>
        </w:tc>
        <w:tc>
          <w:tcPr>
            <w:tcW w:w="2777" w:type="dxa"/>
            <w:tcBorders>
              <w:top w:val="nil"/>
              <w:left w:val="nil"/>
              <w:bottom w:val="nil"/>
              <w:right w:val="nil"/>
            </w:tcBorders>
            <w:noWrap/>
            <w:vAlign w:val="center"/>
            <w:hideMark/>
          </w:tcPr>
          <w:p w14:paraId="5812DEF0" w14:textId="150F68AF" w:rsidR="004D3033" w:rsidRPr="00EE2600" w:rsidRDefault="004D3033" w:rsidP="00E860EF">
            <w:pPr>
              <w:jc w:val="center"/>
              <w:rPr>
                <w:rFonts w:eastAsia="等线"/>
                <w:color w:val="000000"/>
                <w:sz w:val="16"/>
                <w:szCs w:val="16"/>
              </w:rPr>
            </w:pPr>
            <w:r w:rsidRPr="00EE2600">
              <w:rPr>
                <w:rFonts w:eastAsia="等线" w:hint="eastAsia"/>
                <w:color w:val="000000"/>
                <w:sz w:val="16"/>
                <w:szCs w:val="16"/>
              </w:rPr>
              <w:t>4.</w:t>
            </w:r>
            <w:r w:rsidR="00EC5AF1">
              <w:rPr>
                <w:rFonts w:eastAsia="等线" w:hint="eastAsia"/>
                <w:color w:val="000000"/>
                <w:sz w:val="16"/>
                <w:szCs w:val="16"/>
                <w:lang w:eastAsia="zh-CN"/>
              </w:rPr>
              <w:t>1</w:t>
            </w:r>
            <w:r w:rsidRPr="00EE2600">
              <w:rPr>
                <w:rFonts w:eastAsia="等线" w:hint="eastAsia"/>
                <w:color w:val="000000"/>
                <w:sz w:val="16"/>
                <w:szCs w:val="16"/>
              </w:rPr>
              <w:t xml:space="preserve"> (3.</w:t>
            </w:r>
            <w:r w:rsidR="00EC5AF1">
              <w:rPr>
                <w:rFonts w:eastAsia="等线" w:hint="eastAsia"/>
                <w:color w:val="000000"/>
                <w:sz w:val="16"/>
                <w:szCs w:val="16"/>
                <w:lang w:eastAsia="zh-CN"/>
              </w:rPr>
              <w:t>4</w:t>
            </w:r>
            <w:r w:rsidRPr="00EE2600">
              <w:rPr>
                <w:rFonts w:eastAsia="等线" w:hint="eastAsia"/>
                <w:color w:val="000000"/>
                <w:sz w:val="16"/>
                <w:szCs w:val="16"/>
              </w:rPr>
              <w:t>-</w:t>
            </w:r>
            <w:r w:rsidR="002C752D">
              <w:rPr>
                <w:rFonts w:eastAsia="等线" w:hint="eastAsia"/>
                <w:color w:val="000000"/>
                <w:sz w:val="16"/>
                <w:szCs w:val="16"/>
                <w:lang w:eastAsia="zh-CN"/>
              </w:rPr>
              <w:t>4.</w:t>
            </w:r>
            <w:r w:rsidR="002F1054">
              <w:rPr>
                <w:rFonts w:eastAsia="等线" w:hint="eastAsia"/>
                <w:color w:val="000000"/>
                <w:sz w:val="16"/>
                <w:szCs w:val="16"/>
                <w:lang w:eastAsia="zh-CN"/>
              </w:rPr>
              <w:t>8</w:t>
            </w:r>
            <w:r w:rsidRPr="00EE2600">
              <w:rPr>
                <w:rFonts w:eastAsia="等线" w:hint="eastAsia"/>
                <w:color w:val="000000"/>
                <w:sz w:val="16"/>
                <w:szCs w:val="16"/>
              </w:rPr>
              <w:t>)</w:t>
            </w:r>
          </w:p>
        </w:tc>
      </w:tr>
      <w:tr w:rsidR="004D3033" w:rsidRPr="00EE2600" w14:paraId="6BE5AE5E" w14:textId="77777777" w:rsidTr="00E860EF">
        <w:trPr>
          <w:trHeight w:val="260"/>
        </w:trPr>
        <w:tc>
          <w:tcPr>
            <w:tcW w:w="3828" w:type="dxa"/>
            <w:gridSpan w:val="2"/>
            <w:tcBorders>
              <w:top w:val="nil"/>
              <w:left w:val="nil"/>
              <w:bottom w:val="single" w:sz="4" w:space="0" w:color="auto"/>
              <w:right w:val="nil"/>
            </w:tcBorders>
            <w:noWrap/>
            <w:vAlign w:val="center"/>
            <w:hideMark/>
          </w:tcPr>
          <w:p w14:paraId="72C52ADB" w14:textId="77777777" w:rsidR="004D3033" w:rsidRPr="00EE2600" w:rsidRDefault="004D3033" w:rsidP="00E860EF">
            <w:pPr>
              <w:rPr>
                <w:rFonts w:eastAsia="等线"/>
                <w:color w:val="000000"/>
                <w:sz w:val="16"/>
                <w:szCs w:val="16"/>
              </w:rPr>
            </w:pPr>
            <w:r w:rsidRPr="00EE2600">
              <w:rPr>
                <w:rFonts w:eastAsia="等线"/>
                <w:color w:val="000000"/>
                <w:sz w:val="16"/>
                <w:szCs w:val="16"/>
              </w:rPr>
              <w:t>Median treatment duration</w:t>
            </w:r>
            <w:r>
              <w:rPr>
                <w:rFonts w:eastAsia="等线" w:hint="eastAsia"/>
                <w:color w:val="000000"/>
                <w:sz w:val="16"/>
                <w:szCs w:val="16"/>
              </w:rPr>
              <w:t xml:space="preserve"> </w:t>
            </w:r>
            <w:r w:rsidRPr="00EE2600">
              <w:rPr>
                <w:rFonts w:eastAsia="等线"/>
                <w:color w:val="000000"/>
                <w:sz w:val="16"/>
                <w:szCs w:val="16"/>
              </w:rPr>
              <w:t xml:space="preserve">(range), months </w:t>
            </w:r>
          </w:p>
        </w:tc>
        <w:tc>
          <w:tcPr>
            <w:tcW w:w="1701" w:type="dxa"/>
            <w:gridSpan w:val="2"/>
            <w:tcBorders>
              <w:top w:val="nil"/>
              <w:left w:val="nil"/>
              <w:bottom w:val="single" w:sz="4" w:space="0" w:color="auto"/>
              <w:right w:val="nil"/>
            </w:tcBorders>
            <w:noWrap/>
            <w:vAlign w:val="center"/>
            <w:hideMark/>
          </w:tcPr>
          <w:p w14:paraId="110A163D" w14:textId="54F5C167" w:rsidR="004D3033" w:rsidRPr="00EE2600" w:rsidRDefault="004D3033" w:rsidP="00E860EF">
            <w:pPr>
              <w:jc w:val="center"/>
              <w:rPr>
                <w:rFonts w:eastAsia="等线"/>
                <w:color w:val="000000"/>
                <w:sz w:val="16"/>
                <w:szCs w:val="16"/>
              </w:rPr>
            </w:pPr>
            <w:r w:rsidRPr="00EE2600">
              <w:rPr>
                <w:rFonts w:eastAsia="等线"/>
                <w:color w:val="000000"/>
                <w:sz w:val="16"/>
                <w:szCs w:val="16"/>
              </w:rPr>
              <w:t>2.</w:t>
            </w:r>
            <w:r w:rsidR="00CE5318">
              <w:rPr>
                <w:rFonts w:eastAsia="等线" w:hint="eastAsia"/>
                <w:color w:val="000000"/>
                <w:sz w:val="16"/>
                <w:szCs w:val="16"/>
                <w:lang w:eastAsia="zh-CN"/>
              </w:rPr>
              <w:t>1</w:t>
            </w:r>
            <w:r w:rsidRPr="00EE2600">
              <w:rPr>
                <w:rFonts w:eastAsia="等线"/>
                <w:color w:val="000000"/>
                <w:sz w:val="16"/>
                <w:szCs w:val="16"/>
              </w:rPr>
              <w:t xml:space="preserve"> (</w:t>
            </w:r>
            <w:r w:rsidR="002C752D">
              <w:rPr>
                <w:rFonts w:eastAsia="等线" w:hint="eastAsia"/>
                <w:color w:val="000000"/>
                <w:sz w:val="16"/>
                <w:szCs w:val="16"/>
                <w:lang w:eastAsia="zh-CN"/>
              </w:rPr>
              <w:t>0.</w:t>
            </w:r>
            <w:r w:rsidR="00CE5318">
              <w:rPr>
                <w:rFonts w:eastAsia="等线" w:hint="eastAsia"/>
                <w:color w:val="000000"/>
                <w:sz w:val="16"/>
                <w:szCs w:val="16"/>
                <w:lang w:eastAsia="zh-CN"/>
              </w:rPr>
              <w:t>5</w:t>
            </w:r>
            <w:r w:rsidRPr="00EE2600">
              <w:rPr>
                <w:rFonts w:eastAsia="等线"/>
                <w:color w:val="000000"/>
                <w:sz w:val="16"/>
                <w:szCs w:val="16"/>
              </w:rPr>
              <w:t>-</w:t>
            </w:r>
            <w:r w:rsidR="002C752D">
              <w:rPr>
                <w:rFonts w:eastAsia="等线" w:hint="eastAsia"/>
                <w:color w:val="000000"/>
                <w:sz w:val="16"/>
                <w:szCs w:val="16"/>
                <w:lang w:eastAsia="zh-CN"/>
              </w:rPr>
              <w:t>7.6</w:t>
            </w:r>
            <w:r w:rsidRPr="00EE2600">
              <w:rPr>
                <w:rFonts w:eastAsia="等线"/>
                <w:color w:val="000000"/>
                <w:sz w:val="16"/>
                <w:szCs w:val="16"/>
              </w:rPr>
              <w:t>)</w:t>
            </w:r>
          </w:p>
        </w:tc>
        <w:tc>
          <w:tcPr>
            <w:tcW w:w="2777" w:type="dxa"/>
            <w:tcBorders>
              <w:top w:val="nil"/>
              <w:left w:val="nil"/>
              <w:bottom w:val="single" w:sz="4" w:space="0" w:color="auto"/>
              <w:right w:val="nil"/>
            </w:tcBorders>
            <w:noWrap/>
            <w:vAlign w:val="center"/>
            <w:hideMark/>
          </w:tcPr>
          <w:p w14:paraId="4B03CD3E" w14:textId="58A856F2" w:rsidR="004D3033" w:rsidRPr="00EE2600" w:rsidRDefault="004D3033" w:rsidP="00E860EF">
            <w:pPr>
              <w:jc w:val="center"/>
              <w:rPr>
                <w:rFonts w:eastAsia="等线"/>
                <w:color w:val="000000"/>
                <w:sz w:val="16"/>
                <w:szCs w:val="16"/>
              </w:rPr>
            </w:pPr>
            <w:r w:rsidRPr="00EE2600">
              <w:rPr>
                <w:rFonts w:eastAsia="等线"/>
                <w:color w:val="000000"/>
                <w:sz w:val="16"/>
                <w:szCs w:val="16"/>
              </w:rPr>
              <w:t>2</w:t>
            </w:r>
            <w:r w:rsidR="00CE5318">
              <w:rPr>
                <w:rFonts w:eastAsia="等线" w:hint="eastAsia"/>
                <w:color w:val="000000"/>
                <w:sz w:val="16"/>
                <w:szCs w:val="16"/>
                <w:lang w:eastAsia="zh-CN"/>
              </w:rPr>
              <w:t>.0</w:t>
            </w:r>
            <w:r w:rsidRPr="00EE2600">
              <w:rPr>
                <w:rFonts w:eastAsia="等线"/>
                <w:color w:val="000000"/>
                <w:sz w:val="16"/>
                <w:szCs w:val="16"/>
              </w:rPr>
              <w:t xml:space="preserve"> (</w:t>
            </w:r>
            <w:r w:rsidR="00CE5318">
              <w:rPr>
                <w:rFonts w:eastAsia="等线" w:hint="eastAsia"/>
                <w:color w:val="000000"/>
                <w:sz w:val="16"/>
                <w:szCs w:val="16"/>
                <w:lang w:eastAsia="zh-CN"/>
              </w:rPr>
              <w:t>0.5</w:t>
            </w:r>
            <w:r w:rsidRPr="00EE2600">
              <w:rPr>
                <w:rFonts w:eastAsia="等线" w:hint="eastAsia"/>
                <w:color w:val="000000"/>
                <w:sz w:val="16"/>
                <w:szCs w:val="16"/>
              </w:rPr>
              <w:t>-</w:t>
            </w:r>
            <w:r w:rsidRPr="00EE2600">
              <w:rPr>
                <w:rFonts w:eastAsia="等线"/>
                <w:color w:val="000000"/>
                <w:sz w:val="16"/>
                <w:szCs w:val="16"/>
              </w:rPr>
              <w:t>1</w:t>
            </w:r>
            <w:r w:rsidR="00CE5318">
              <w:rPr>
                <w:rFonts w:eastAsia="等线" w:hint="eastAsia"/>
                <w:color w:val="000000"/>
                <w:sz w:val="16"/>
                <w:szCs w:val="16"/>
                <w:lang w:eastAsia="zh-CN"/>
              </w:rPr>
              <w:t>0</w:t>
            </w:r>
            <w:r w:rsidRPr="00EE2600">
              <w:rPr>
                <w:rFonts w:eastAsia="等线"/>
                <w:color w:val="000000"/>
                <w:sz w:val="16"/>
                <w:szCs w:val="16"/>
              </w:rPr>
              <w:t>.</w:t>
            </w:r>
            <w:r w:rsidR="00CE5318">
              <w:rPr>
                <w:rFonts w:eastAsia="等线" w:hint="eastAsia"/>
                <w:color w:val="000000"/>
                <w:sz w:val="16"/>
                <w:szCs w:val="16"/>
                <w:lang w:eastAsia="zh-CN"/>
              </w:rPr>
              <w:t>7</w:t>
            </w:r>
            <w:r w:rsidRPr="00EE2600">
              <w:rPr>
                <w:rFonts w:eastAsia="等线"/>
                <w:color w:val="000000"/>
                <w:sz w:val="16"/>
                <w:szCs w:val="16"/>
              </w:rPr>
              <w:t>)</w:t>
            </w:r>
          </w:p>
        </w:tc>
      </w:tr>
    </w:tbl>
    <w:p w14:paraId="37F107C1" w14:textId="00E84257" w:rsidR="00B80831" w:rsidRDefault="00B80831" w:rsidP="007C2EDE">
      <w:pPr>
        <w:pStyle w:val="SMHeading"/>
      </w:pPr>
      <w:r>
        <w:br w:type="page"/>
      </w:r>
      <w:r w:rsidR="007C2EDE">
        <w:rPr>
          <w:rFonts w:hint="eastAsia"/>
          <w:lang w:eastAsia="zh-CN"/>
        </w:rPr>
        <w:lastRenderedPageBreak/>
        <w:t>Table</w:t>
      </w:r>
      <w:r w:rsidR="007C2EDE" w:rsidRPr="00355362">
        <w:t xml:space="preserve"> S</w:t>
      </w:r>
      <w:r w:rsidR="007C2EDE">
        <w:rPr>
          <w:rFonts w:hint="eastAsia"/>
          <w:lang w:eastAsia="zh-CN"/>
        </w:rPr>
        <w:t>3</w:t>
      </w:r>
      <w:r w:rsidR="007C2EDE">
        <w:t>.</w:t>
      </w:r>
      <w:r w:rsidR="007C2EDE">
        <w:rPr>
          <w:rFonts w:hint="eastAsia"/>
          <w:lang w:eastAsia="zh-CN"/>
        </w:rPr>
        <w:t xml:space="preserve"> </w:t>
      </w:r>
      <w:r w:rsidR="007C2EDE" w:rsidRPr="00B80831">
        <w:t>Progression-free survival (PFS) stratified by CA19-9 levels categorized by any decrease.</w:t>
      </w:r>
    </w:p>
    <w:tbl>
      <w:tblPr>
        <w:tblStyle w:val="affff9"/>
        <w:tblW w:w="0" w:type="auto"/>
        <w:tblBorders>
          <w:insideH w:val="none" w:sz="0" w:space="0" w:color="auto"/>
          <w:insideV w:val="none" w:sz="0" w:space="0" w:color="auto"/>
        </w:tblBorders>
        <w:tblLook w:val="04A0" w:firstRow="1" w:lastRow="0" w:firstColumn="1" w:lastColumn="0" w:noHBand="0" w:noVBand="1"/>
      </w:tblPr>
      <w:tblGrid>
        <w:gridCol w:w="1445"/>
        <w:gridCol w:w="1244"/>
        <w:gridCol w:w="1216"/>
        <w:gridCol w:w="576"/>
        <w:gridCol w:w="876"/>
        <w:gridCol w:w="1244"/>
        <w:gridCol w:w="1216"/>
        <w:gridCol w:w="667"/>
        <w:gridCol w:w="876"/>
      </w:tblGrid>
      <w:tr w:rsidR="00B80831" w:rsidRPr="005C5C82" w14:paraId="7D6D5823" w14:textId="77777777" w:rsidTr="00B80831">
        <w:trPr>
          <w:trHeight w:val="342"/>
          <w:tblHeader/>
        </w:trPr>
        <w:tc>
          <w:tcPr>
            <w:tcW w:w="0" w:type="auto"/>
            <w:tcBorders>
              <w:top w:val="single" w:sz="4" w:space="0" w:color="000000" w:themeColor="text1"/>
              <w:left w:val="nil"/>
              <w:bottom w:val="single" w:sz="4" w:space="0" w:color="auto"/>
            </w:tcBorders>
          </w:tcPr>
          <w:p w14:paraId="52B2C5E4" w14:textId="77777777" w:rsidR="00B80831" w:rsidRPr="005C5C82" w:rsidRDefault="00B80831" w:rsidP="00331464">
            <w:pPr>
              <w:rPr>
                <w:sz w:val="16"/>
                <w:szCs w:val="16"/>
              </w:rPr>
            </w:pPr>
            <w:r w:rsidRPr="005C5C82">
              <w:rPr>
                <w:sz w:val="16"/>
                <w:szCs w:val="16"/>
              </w:rPr>
              <w:t>Change in CA19-9 from baseline</w:t>
            </w:r>
          </w:p>
        </w:tc>
        <w:tc>
          <w:tcPr>
            <w:tcW w:w="0" w:type="auto"/>
            <w:tcBorders>
              <w:top w:val="single" w:sz="4" w:space="0" w:color="000000" w:themeColor="text1"/>
              <w:bottom w:val="single" w:sz="4" w:space="0" w:color="auto"/>
            </w:tcBorders>
            <w:vAlign w:val="center"/>
          </w:tcPr>
          <w:p w14:paraId="2F5E9A9D" w14:textId="77777777" w:rsidR="00B80831" w:rsidRPr="005C5C82" w:rsidRDefault="00B80831" w:rsidP="00331464">
            <w:pPr>
              <w:rPr>
                <w:sz w:val="16"/>
                <w:szCs w:val="16"/>
              </w:rPr>
            </w:pPr>
          </w:p>
        </w:tc>
        <w:tc>
          <w:tcPr>
            <w:tcW w:w="0" w:type="auto"/>
            <w:tcBorders>
              <w:top w:val="single" w:sz="4" w:space="0" w:color="000000" w:themeColor="text1"/>
              <w:bottom w:val="single" w:sz="4" w:space="0" w:color="auto"/>
            </w:tcBorders>
            <w:vAlign w:val="center"/>
          </w:tcPr>
          <w:p w14:paraId="5B5E4A42" w14:textId="55B80397" w:rsidR="00B80831" w:rsidRPr="005C5C82" w:rsidRDefault="00B80831" w:rsidP="00331464">
            <w:pPr>
              <w:rPr>
                <w:sz w:val="16"/>
                <w:szCs w:val="16"/>
              </w:rPr>
            </w:pPr>
            <w:r w:rsidRPr="005C5C82">
              <w:rPr>
                <w:sz w:val="16"/>
                <w:szCs w:val="16"/>
              </w:rPr>
              <w:t>NASCA</w:t>
            </w:r>
            <w:r w:rsidR="003015F6">
              <w:rPr>
                <w:rFonts w:hint="eastAsia"/>
                <w:sz w:val="16"/>
                <w:szCs w:val="16"/>
              </w:rPr>
              <w:t xml:space="preserve"> </w:t>
            </w:r>
            <w:r w:rsidRPr="005C5C82">
              <w:rPr>
                <w:sz w:val="16"/>
                <w:szCs w:val="16"/>
              </w:rPr>
              <w:t>(</w:t>
            </w:r>
            <w:r>
              <w:rPr>
                <w:rFonts w:hint="eastAsia"/>
                <w:sz w:val="16"/>
                <w:szCs w:val="16"/>
              </w:rPr>
              <w:t>N</w:t>
            </w:r>
            <w:r w:rsidRPr="005C5C82">
              <w:rPr>
                <w:sz w:val="16"/>
                <w:szCs w:val="16"/>
              </w:rPr>
              <w:t>=45)</w:t>
            </w:r>
          </w:p>
        </w:tc>
        <w:tc>
          <w:tcPr>
            <w:tcW w:w="0" w:type="auto"/>
            <w:tcBorders>
              <w:top w:val="single" w:sz="4" w:space="0" w:color="000000" w:themeColor="text1"/>
              <w:bottom w:val="single" w:sz="4" w:space="0" w:color="auto"/>
            </w:tcBorders>
          </w:tcPr>
          <w:p w14:paraId="4B539BEB" w14:textId="77777777" w:rsidR="00B80831" w:rsidRPr="005C5C82" w:rsidRDefault="00B80831" w:rsidP="00331464">
            <w:pPr>
              <w:rPr>
                <w:sz w:val="16"/>
                <w:szCs w:val="16"/>
              </w:rPr>
            </w:pPr>
          </w:p>
        </w:tc>
        <w:tc>
          <w:tcPr>
            <w:tcW w:w="0" w:type="auto"/>
            <w:tcBorders>
              <w:top w:val="single" w:sz="4" w:space="0" w:color="000000" w:themeColor="text1"/>
              <w:bottom w:val="single" w:sz="4" w:space="0" w:color="auto"/>
            </w:tcBorders>
          </w:tcPr>
          <w:p w14:paraId="61916D52" w14:textId="77777777" w:rsidR="00B80831" w:rsidRPr="005C5C82" w:rsidRDefault="00B80831" w:rsidP="00331464">
            <w:pPr>
              <w:rPr>
                <w:sz w:val="16"/>
                <w:szCs w:val="16"/>
              </w:rPr>
            </w:pPr>
          </w:p>
        </w:tc>
        <w:tc>
          <w:tcPr>
            <w:tcW w:w="0" w:type="auto"/>
            <w:gridSpan w:val="4"/>
            <w:tcBorders>
              <w:top w:val="single" w:sz="4" w:space="0" w:color="000000" w:themeColor="text1"/>
              <w:bottom w:val="single" w:sz="4" w:space="0" w:color="auto"/>
              <w:right w:val="nil"/>
            </w:tcBorders>
            <w:vAlign w:val="center"/>
          </w:tcPr>
          <w:p w14:paraId="7E23045D" w14:textId="77777777" w:rsidR="003015F6" w:rsidRDefault="00B80831" w:rsidP="00331464">
            <w:pPr>
              <w:jc w:val="center"/>
              <w:rPr>
                <w:sz w:val="16"/>
                <w:szCs w:val="16"/>
              </w:rPr>
            </w:pPr>
            <w:r w:rsidRPr="005C5C82">
              <w:rPr>
                <w:sz w:val="16"/>
                <w:szCs w:val="16"/>
              </w:rPr>
              <w:t>Nab-paclitaxel and gemcitabine</w:t>
            </w:r>
          </w:p>
          <w:p w14:paraId="231BD2A9" w14:textId="1F904E92" w:rsidR="00B80831" w:rsidRPr="005C5C82" w:rsidRDefault="00B80831" w:rsidP="00331464">
            <w:pPr>
              <w:jc w:val="center"/>
              <w:rPr>
                <w:sz w:val="16"/>
                <w:szCs w:val="16"/>
              </w:rPr>
            </w:pPr>
            <w:r w:rsidRPr="005C5C82">
              <w:rPr>
                <w:sz w:val="16"/>
                <w:szCs w:val="16"/>
              </w:rPr>
              <w:t>(</w:t>
            </w:r>
            <w:r>
              <w:rPr>
                <w:rFonts w:hint="eastAsia"/>
                <w:sz w:val="16"/>
                <w:szCs w:val="16"/>
              </w:rPr>
              <w:t>N</w:t>
            </w:r>
            <w:r w:rsidRPr="005C5C82">
              <w:rPr>
                <w:sz w:val="16"/>
                <w:szCs w:val="16"/>
              </w:rPr>
              <w:t>=45)</w:t>
            </w:r>
          </w:p>
        </w:tc>
      </w:tr>
      <w:tr w:rsidR="00B80831" w:rsidRPr="005C5C82" w14:paraId="68A04327" w14:textId="77777777" w:rsidTr="00B80831">
        <w:trPr>
          <w:tblHeader/>
        </w:trPr>
        <w:tc>
          <w:tcPr>
            <w:tcW w:w="0" w:type="auto"/>
            <w:tcBorders>
              <w:top w:val="single" w:sz="4" w:space="0" w:color="000000" w:themeColor="text1"/>
              <w:left w:val="nil"/>
              <w:bottom w:val="single" w:sz="4" w:space="0" w:color="auto"/>
            </w:tcBorders>
          </w:tcPr>
          <w:p w14:paraId="66DB2023" w14:textId="77777777" w:rsidR="00B80831" w:rsidRPr="005C5C82" w:rsidRDefault="00B80831" w:rsidP="00331464">
            <w:pPr>
              <w:rPr>
                <w:sz w:val="16"/>
                <w:szCs w:val="16"/>
              </w:rPr>
            </w:pPr>
          </w:p>
        </w:tc>
        <w:tc>
          <w:tcPr>
            <w:tcW w:w="0" w:type="auto"/>
            <w:tcBorders>
              <w:top w:val="single" w:sz="4" w:space="0" w:color="000000" w:themeColor="text1"/>
              <w:bottom w:val="single" w:sz="4" w:space="0" w:color="auto"/>
            </w:tcBorders>
            <w:vAlign w:val="center"/>
          </w:tcPr>
          <w:p w14:paraId="7F6CCE6E" w14:textId="0EC5AF2D" w:rsidR="00B80831" w:rsidRPr="005C5C82" w:rsidRDefault="00B80831" w:rsidP="00331464">
            <w:pPr>
              <w:jc w:val="center"/>
              <w:rPr>
                <w:sz w:val="16"/>
                <w:szCs w:val="16"/>
              </w:rPr>
            </w:pPr>
            <w:r w:rsidRPr="005C5C82">
              <w:rPr>
                <w:sz w:val="16"/>
                <w:szCs w:val="16"/>
              </w:rPr>
              <w:t xml:space="preserve">Patients with </w:t>
            </w:r>
            <w:r w:rsidRPr="005C5C82">
              <w:rPr>
                <w:rFonts w:hint="eastAsia"/>
                <w:sz w:val="16"/>
                <w:szCs w:val="16"/>
              </w:rPr>
              <w:t>any</w:t>
            </w:r>
            <w:r w:rsidRPr="005C5C82">
              <w:rPr>
                <w:sz w:val="16"/>
                <w:szCs w:val="16"/>
              </w:rPr>
              <w:t xml:space="preserve"> decrease</w:t>
            </w:r>
          </w:p>
        </w:tc>
        <w:tc>
          <w:tcPr>
            <w:tcW w:w="0" w:type="auto"/>
            <w:tcBorders>
              <w:top w:val="single" w:sz="4" w:space="0" w:color="000000" w:themeColor="text1"/>
              <w:bottom w:val="single" w:sz="4" w:space="0" w:color="auto"/>
            </w:tcBorders>
            <w:vAlign w:val="center"/>
          </w:tcPr>
          <w:p w14:paraId="0C384B80" w14:textId="50DE1515" w:rsidR="00B80831" w:rsidRPr="005C5C82" w:rsidRDefault="00B80831" w:rsidP="00331464">
            <w:pPr>
              <w:jc w:val="center"/>
              <w:rPr>
                <w:sz w:val="16"/>
                <w:szCs w:val="16"/>
              </w:rPr>
            </w:pPr>
            <w:r w:rsidRPr="005C5C82">
              <w:rPr>
                <w:sz w:val="16"/>
                <w:szCs w:val="16"/>
              </w:rPr>
              <w:t>Patients without decrease</w:t>
            </w:r>
          </w:p>
        </w:tc>
        <w:tc>
          <w:tcPr>
            <w:tcW w:w="0" w:type="auto"/>
            <w:tcBorders>
              <w:top w:val="single" w:sz="4" w:space="0" w:color="000000" w:themeColor="text1"/>
              <w:bottom w:val="single" w:sz="4" w:space="0" w:color="auto"/>
            </w:tcBorders>
          </w:tcPr>
          <w:p w14:paraId="66B51296" w14:textId="77777777" w:rsidR="00B80831" w:rsidRPr="005C5C82" w:rsidRDefault="00B80831" w:rsidP="00331464">
            <w:pPr>
              <w:jc w:val="center"/>
              <w:rPr>
                <w:sz w:val="16"/>
                <w:szCs w:val="16"/>
              </w:rPr>
            </w:pPr>
            <w:r w:rsidRPr="005C5C82">
              <w:rPr>
                <w:sz w:val="16"/>
                <w:szCs w:val="16"/>
              </w:rPr>
              <w:t>P</w:t>
            </w:r>
          </w:p>
        </w:tc>
        <w:tc>
          <w:tcPr>
            <w:tcW w:w="0" w:type="auto"/>
            <w:tcBorders>
              <w:top w:val="single" w:sz="4" w:space="0" w:color="000000" w:themeColor="text1"/>
              <w:bottom w:val="single" w:sz="4" w:space="0" w:color="auto"/>
            </w:tcBorders>
          </w:tcPr>
          <w:p w14:paraId="56395FD2" w14:textId="77777777" w:rsidR="00B80831" w:rsidRDefault="00B80831" w:rsidP="00331464">
            <w:pPr>
              <w:jc w:val="center"/>
              <w:rPr>
                <w:sz w:val="16"/>
                <w:szCs w:val="16"/>
              </w:rPr>
            </w:pPr>
            <w:r w:rsidRPr="005C5C82">
              <w:rPr>
                <w:sz w:val="16"/>
                <w:szCs w:val="16"/>
              </w:rPr>
              <w:t>HR</w:t>
            </w:r>
          </w:p>
          <w:p w14:paraId="4B970153" w14:textId="36683155" w:rsidR="00B80831" w:rsidRPr="005C5C82" w:rsidRDefault="00B80831" w:rsidP="00331464">
            <w:pPr>
              <w:jc w:val="center"/>
              <w:rPr>
                <w:sz w:val="16"/>
                <w:szCs w:val="16"/>
              </w:rPr>
            </w:pPr>
            <w:r w:rsidRPr="005C5C82">
              <w:rPr>
                <w:sz w:val="16"/>
                <w:szCs w:val="16"/>
              </w:rPr>
              <w:t>(95%</w:t>
            </w:r>
            <w:r w:rsidRPr="005C5C82">
              <w:rPr>
                <w:rFonts w:hint="eastAsia"/>
                <w:sz w:val="16"/>
                <w:szCs w:val="16"/>
              </w:rPr>
              <w:t xml:space="preserve"> </w:t>
            </w:r>
            <w:r w:rsidRPr="005C5C82">
              <w:rPr>
                <w:sz w:val="16"/>
                <w:szCs w:val="16"/>
              </w:rPr>
              <w:t>CI)</w:t>
            </w:r>
          </w:p>
        </w:tc>
        <w:tc>
          <w:tcPr>
            <w:tcW w:w="0" w:type="auto"/>
            <w:tcBorders>
              <w:top w:val="single" w:sz="4" w:space="0" w:color="000000" w:themeColor="text1"/>
              <w:bottom w:val="single" w:sz="4" w:space="0" w:color="auto"/>
            </w:tcBorders>
            <w:vAlign w:val="center"/>
          </w:tcPr>
          <w:p w14:paraId="7B1A9827" w14:textId="72DBA842" w:rsidR="00B80831" w:rsidRPr="005C5C82" w:rsidRDefault="00B80831" w:rsidP="00331464">
            <w:pPr>
              <w:jc w:val="center"/>
              <w:rPr>
                <w:sz w:val="16"/>
                <w:szCs w:val="16"/>
              </w:rPr>
            </w:pPr>
            <w:r w:rsidRPr="005C5C82">
              <w:rPr>
                <w:sz w:val="16"/>
                <w:szCs w:val="16"/>
              </w:rPr>
              <w:t xml:space="preserve">Patients with </w:t>
            </w:r>
            <w:r w:rsidRPr="005C5C82">
              <w:rPr>
                <w:rFonts w:hint="eastAsia"/>
                <w:sz w:val="16"/>
                <w:szCs w:val="16"/>
              </w:rPr>
              <w:t>any</w:t>
            </w:r>
            <w:r w:rsidRPr="005C5C82">
              <w:rPr>
                <w:sz w:val="16"/>
                <w:szCs w:val="16"/>
              </w:rPr>
              <w:t xml:space="preserve"> decrease</w:t>
            </w:r>
          </w:p>
        </w:tc>
        <w:tc>
          <w:tcPr>
            <w:tcW w:w="0" w:type="auto"/>
            <w:tcBorders>
              <w:top w:val="single" w:sz="4" w:space="0" w:color="000000" w:themeColor="text1"/>
              <w:bottom w:val="single" w:sz="4" w:space="0" w:color="auto"/>
              <w:right w:val="nil"/>
            </w:tcBorders>
            <w:vAlign w:val="center"/>
          </w:tcPr>
          <w:p w14:paraId="464C098D" w14:textId="07E127E0" w:rsidR="00B80831" w:rsidRPr="005C5C82" w:rsidRDefault="00B80831" w:rsidP="00331464">
            <w:pPr>
              <w:jc w:val="center"/>
              <w:rPr>
                <w:sz w:val="16"/>
                <w:szCs w:val="16"/>
              </w:rPr>
            </w:pPr>
            <w:r w:rsidRPr="005C5C82">
              <w:rPr>
                <w:sz w:val="16"/>
                <w:szCs w:val="16"/>
              </w:rPr>
              <w:t>Patients without decrease</w:t>
            </w:r>
          </w:p>
        </w:tc>
        <w:tc>
          <w:tcPr>
            <w:tcW w:w="0" w:type="auto"/>
            <w:tcBorders>
              <w:top w:val="single" w:sz="4" w:space="0" w:color="000000" w:themeColor="text1"/>
              <w:bottom w:val="single" w:sz="4" w:space="0" w:color="auto"/>
              <w:right w:val="nil"/>
            </w:tcBorders>
          </w:tcPr>
          <w:p w14:paraId="6E1749F3" w14:textId="77777777" w:rsidR="00B80831" w:rsidRPr="005C5C82" w:rsidRDefault="00B80831" w:rsidP="00331464">
            <w:pPr>
              <w:jc w:val="center"/>
              <w:rPr>
                <w:sz w:val="16"/>
                <w:szCs w:val="16"/>
              </w:rPr>
            </w:pPr>
            <w:r w:rsidRPr="005C5C82">
              <w:rPr>
                <w:sz w:val="16"/>
                <w:szCs w:val="16"/>
              </w:rPr>
              <w:t>P</w:t>
            </w:r>
          </w:p>
        </w:tc>
        <w:tc>
          <w:tcPr>
            <w:tcW w:w="0" w:type="auto"/>
            <w:tcBorders>
              <w:top w:val="single" w:sz="4" w:space="0" w:color="000000" w:themeColor="text1"/>
              <w:bottom w:val="single" w:sz="4" w:space="0" w:color="auto"/>
              <w:right w:val="nil"/>
            </w:tcBorders>
          </w:tcPr>
          <w:p w14:paraId="005BA3BB" w14:textId="77777777" w:rsidR="00B80831" w:rsidRDefault="00B80831" w:rsidP="00331464">
            <w:pPr>
              <w:jc w:val="center"/>
              <w:rPr>
                <w:sz w:val="16"/>
                <w:szCs w:val="16"/>
              </w:rPr>
            </w:pPr>
            <w:r w:rsidRPr="005C5C82">
              <w:rPr>
                <w:sz w:val="16"/>
                <w:szCs w:val="16"/>
              </w:rPr>
              <w:t>HR</w:t>
            </w:r>
          </w:p>
          <w:p w14:paraId="0E7CE66B" w14:textId="7F7D2E06" w:rsidR="00B80831" w:rsidRPr="005C5C82" w:rsidRDefault="00B80831" w:rsidP="00331464">
            <w:pPr>
              <w:jc w:val="center"/>
              <w:rPr>
                <w:sz w:val="16"/>
                <w:szCs w:val="16"/>
              </w:rPr>
            </w:pPr>
            <w:r w:rsidRPr="005C5C82">
              <w:rPr>
                <w:sz w:val="16"/>
                <w:szCs w:val="16"/>
              </w:rPr>
              <w:t>(95%</w:t>
            </w:r>
            <w:r w:rsidRPr="005C5C82">
              <w:rPr>
                <w:rFonts w:hint="eastAsia"/>
                <w:sz w:val="16"/>
                <w:szCs w:val="16"/>
              </w:rPr>
              <w:t xml:space="preserve"> </w:t>
            </w:r>
            <w:r w:rsidRPr="005C5C82">
              <w:rPr>
                <w:sz w:val="16"/>
                <w:szCs w:val="16"/>
              </w:rPr>
              <w:t>CI)</w:t>
            </w:r>
          </w:p>
        </w:tc>
      </w:tr>
      <w:tr w:rsidR="00B80831" w:rsidRPr="005C5C82" w14:paraId="00D73408" w14:textId="77777777" w:rsidTr="00B80831">
        <w:tc>
          <w:tcPr>
            <w:tcW w:w="0" w:type="auto"/>
            <w:tcBorders>
              <w:top w:val="nil"/>
              <w:left w:val="nil"/>
              <w:bottom w:val="nil"/>
            </w:tcBorders>
          </w:tcPr>
          <w:p w14:paraId="7096AA4D" w14:textId="77777777" w:rsidR="00B80831" w:rsidRDefault="00B80831" w:rsidP="00331464">
            <w:pPr>
              <w:rPr>
                <w:rFonts w:eastAsiaTheme="minorEastAsia"/>
                <w:b/>
                <w:bCs/>
                <w:color w:val="1F1F1F"/>
                <w:sz w:val="16"/>
                <w:szCs w:val="16"/>
              </w:rPr>
            </w:pPr>
            <w:r w:rsidRPr="005C5C82">
              <w:rPr>
                <w:rFonts w:eastAsia="Times New Roman"/>
                <w:b/>
                <w:bCs/>
                <w:color w:val="1F1F1F"/>
                <w:sz w:val="16"/>
                <w:szCs w:val="16"/>
              </w:rPr>
              <w:t xml:space="preserve">Any decrease </w:t>
            </w:r>
          </w:p>
          <w:p w14:paraId="673D166B" w14:textId="7512E2E0" w:rsidR="00B80831" w:rsidRPr="005C5C82" w:rsidRDefault="00B80831" w:rsidP="00331464">
            <w:pPr>
              <w:rPr>
                <w:rFonts w:eastAsiaTheme="minorEastAsia"/>
                <w:b/>
                <w:bCs/>
                <w:color w:val="1F1F1F"/>
                <w:sz w:val="16"/>
                <w:szCs w:val="16"/>
              </w:rPr>
            </w:pPr>
            <w:r w:rsidRPr="005C5C82">
              <w:rPr>
                <w:rFonts w:eastAsia="Times New Roman"/>
                <w:b/>
                <w:bCs/>
                <w:color w:val="1F1F1F"/>
                <w:sz w:val="16"/>
                <w:szCs w:val="16"/>
              </w:rPr>
              <w:t>at week</w:t>
            </w:r>
            <w:r w:rsidRPr="005C5C82">
              <w:rPr>
                <w:rFonts w:eastAsiaTheme="minorEastAsia"/>
                <w:b/>
                <w:bCs/>
                <w:color w:val="1F1F1F"/>
                <w:sz w:val="16"/>
                <w:szCs w:val="16"/>
              </w:rPr>
              <w:t xml:space="preserve"> 6</w:t>
            </w:r>
          </w:p>
        </w:tc>
        <w:tc>
          <w:tcPr>
            <w:tcW w:w="0" w:type="auto"/>
            <w:tcBorders>
              <w:top w:val="nil"/>
              <w:bottom w:val="nil"/>
            </w:tcBorders>
          </w:tcPr>
          <w:p w14:paraId="2D91EC40" w14:textId="77777777" w:rsidR="00B80831" w:rsidRPr="005C5C82" w:rsidRDefault="00B80831" w:rsidP="00331464">
            <w:pPr>
              <w:jc w:val="center"/>
              <w:rPr>
                <w:color w:val="000000"/>
                <w:sz w:val="16"/>
                <w:szCs w:val="16"/>
              </w:rPr>
            </w:pPr>
            <w:r w:rsidRPr="005C5C82">
              <w:rPr>
                <w:color w:val="000000"/>
                <w:sz w:val="16"/>
                <w:szCs w:val="16"/>
              </w:rPr>
              <w:t>31</w:t>
            </w:r>
          </w:p>
        </w:tc>
        <w:tc>
          <w:tcPr>
            <w:tcW w:w="0" w:type="auto"/>
            <w:tcBorders>
              <w:top w:val="nil"/>
              <w:bottom w:val="nil"/>
            </w:tcBorders>
          </w:tcPr>
          <w:p w14:paraId="522123DF" w14:textId="77777777" w:rsidR="00B80831" w:rsidRPr="005C5C82" w:rsidRDefault="00B80831" w:rsidP="00331464">
            <w:pPr>
              <w:jc w:val="center"/>
              <w:rPr>
                <w:color w:val="000000"/>
                <w:sz w:val="16"/>
                <w:szCs w:val="16"/>
              </w:rPr>
            </w:pPr>
            <w:r w:rsidRPr="005C5C82">
              <w:rPr>
                <w:color w:val="000000"/>
                <w:sz w:val="16"/>
                <w:szCs w:val="16"/>
              </w:rPr>
              <w:t>14</w:t>
            </w:r>
          </w:p>
        </w:tc>
        <w:tc>
          <w:tcPr>
            <w:tcW w:w="0" w:type="auto"/>
            <w:tcBorders>
              <w:top w:val="nil"/>
              <w:bottom w:val="nil"/>
            </w:tcBorders>
          </w:tcPr>
          <w:p w14:paraId="5C6A0CEF" w14:textId="77777777" w:rsidR="00B80831" w:rsidRPr="005C5C82" w:rsidRDefault="00B80831" w:rsidP="00331464">
            <w:pPr>
              <w:jc w:val="center"/>
              <w:rPr>
                <w:color w:val="000000"/>
                <w:sz w:val="16"/>
                <w:szCs w:val="16"/>
              </w:rPr>
            </w:pPr>
          </w:p>
        </w:tc>
        <w:tc>
          <w:tcPr>
            <w:tcW w:w="0" w:type="auto"/>
            <w:tcBorders>
              <w:top w:val="nil"/>
              <w:bottom w:val="nil"/>
            </w:tcBorders>
          </w:tcPr>
          <w:p w14:paraId="6B7F0E61" w14:textId="77777777" w:rsidR="00B80831" w:rsidRPr="005C5C82" w:rsidRDefault="00B80831" w:rsidP="00331464">
            <w:pPr>
              <w:jc w:val="center"/>
              <w:rPr>
                <w:color w:val="000000"/>
                <w:sz w:val="16"/>
                <w:szCs w:val="16"/>
              </w:rPr>
            </w:pPr>
          </w:p>
        </w:tc>
        <w:tc>
          <w:tcPr>
            <w:tcW w:w="0" w:type="auto"/>
            <w:tcBorders>
              <w:top w:val="nil"/>
              <w:bottom w:val="nil"/>
            </w:tcBorders>
            <w:vAlign w:val="center"/>
          </w:tcPr>
          <w:p w14:paraId="04578C1D" w14:textId="77777777" w:rsidR="00B80831" w:rsidRPr="005C5C82" w:rsidRDefault="00B80831" w:rsidP="00331464">
            <w:pPr>
              <w:jc w:val="center"/>
              <w:rPr>
                <w:color w:val="000000"/>
                <w:sz w:val="16"/>
                <w:szCs w:val="16"/>
              </w:rPr>
            </w:pPr>
            <w:r w:rsidRPr="005C5C82">
              <w:rPr>
                <w:rFonts w:hint="eastAsia"/>
                <w:color w:val="000000"/>
                <w:sz w:val="16"/>
                <w:szCs w:val="16"/>
              </w:rPr>
              <w:t>34</w:t>
            </w:r>
          </w:p>
        </w:tc>
        <w:tc>
          <w:tcPr>
            <w:tcW w:w="0" w:type="auto"/>
            <w:tcBorders>
              <w:top w:val="nil"/>
              <w:bottom w:val="nil"/>
              <w:right w:val="nil"/>
            </w:tcBorders>
            <w:vAlign w:val="center"/>
          </w:tcPr>
          <w:p w14:paraId="2DA6E52A" w14:textId="77777777" w:rsidR="00B80831" w:rsidRPr="005C5C82" w:rsidRDefault="00B80831" w:rsidP="00331464">
            <w:pPr>
              <w:jc w:val="center"/>
              <w:rPr>
                <w:color w:val="000000"/>
                <w:sz w:val="16"/>
                <w:szCs w:val="16"/>
              </w:rPr>
            </w:pPr>
            <w:r w:rsidRPr="005C5C82">
              <w:rPr>
                <w:rFonts w:hint="eastAsia"/>
                <w:color w:val="000000"/>
                <w:sz w:val="16"/>
                <w:szCs w:val="16"/>
              </w:rPr>
              <w:t>11</w:t>
            </w:r>
          </w:p>
        </w:tc>
        <w:tc>
          <w:tcPr>
            <w:tcW w:w="0" w:type="auto"/>
            <w:tcBorders>
              <w:top w:val="nil"/>
              <w:bottom w:val="nil"/>
              <w:right w:val="nil"/>
            </w:tcBorders>
          </w:tcPr>
          <w:p w14:paraId="76B251AC" w14:textId="77777777" w:rsidR="00B80831" w:rsidRPr="005C5C82" w:rsidRDefault="00B80831" w:rsidP="00331464">
            <w:pPr>
              <w:jc w:val="center"/>
              <w:rPr>
                <w:color w:val="000000"/>
                <w:sz w:val="16"/>
                <w:szCs w:val="16"/>
              </w:rPr>
            </w:pPr>
          </w:p>
        </w:tc>
        <w:tc>
          <w:tcPr>
            <w:tcW w:w="0" w:type="auto"/>
            <w:tcBorders>
              <w:top w:val="nil"/>
              <w:bottom w:val="nil"/>
              <w:right w:val="nil"/>
            </w:tcBorders>
          </w:tcPr>
          <w:p w14:paraId="31F43663" w14:textId="77777777" w:rsidR="00B80831" w:rsidRPr="005C5C82" w:rsidRDefault="00B80831" w:rsidP="00331464">
            <w:pPr>
              <w:jc w:val="center"/>
              <w:rPr>
                <w:color w:val="000000"/>
                <w:sz w:val="16"/>
                <w:szCs w:val="16"/>
              </w:rPr>
            </w:pPr>
          </w:p>
        </w:tc>
      </w:tr>
      <w:tr w:rsidR="00B80831" w:rsidRPr="005C5C82" w14:paraId="3E1C54D2" w14:textId="77777777" w:rsidTr="00B80831">
        <w:tc>
          <w:tcPr>
            <w:tcW w:w="0" w:type="auto"/>
            <w:tcBorders>
              <w:top w:val="nil"/>
              <w:left w:val="nil"/>
              <w:bottom w:val="nil"/>
            </w:tcBorders>
          </w:tcPr>
          <w:p w14:paraId="0D923FC1" w14:textId="77777777" w:rsidR="00B80831" w:rsidRDefault="00B80831" w:rsidP="00331464">
            <w:pPr>
              <w:rPr>
                <w:rFonts w:eastAsiaTheme="minorEastAsia"/>
                <w:color w:val="1F1F1F"/>
                <w:sz w:val="16"/>
                <w:szCs w:val="16"/>
              </w:rPr>
            </w:pPr>
            <w:r w:rsidRPr="005C5C82">
              <w:rPr>
                <w:rFonts w:eastAsia="Times New Roman"/>
                <w:color w:val="1F1F1F"/>
                <w:sz w:val="16"/>
                <w:szCs w:val="16"/>
              </w:rPr>
              <w:t>Median PFS</w:t>
            </w:r>
            <w:r w:rsidRPr="005C5C82">
              <w:rPr>
                <w:rFonts w:eastAsiaTheme="minorEastAsia"/>
                <w:color w:val="1F1F1F"/>
                <w:sz w:val="16"/>
                <w:szCs w:val="16"/>
              </w:rPr>
              <w:t xml:space="preserve"> </w:t>
            </w:r>
          </w:p>
          <w:p w14:paraId="5AF3D5FF" w14:textId="5F1040C9" w:rsidR="00B80831" w:rsidRPr="005C5C82" w:rsidRDefault="00B80831" w:rsidP="00331464">
            <w:pPr>
              <w:rPr>
                <w:rFonts w:eastAsia="Times New Roman"/>
                <w:sz w:val="16"/>
                <w:szCs w:val="16"/>
              </w:rPr>
            </w:pPr>
            <w:r w:rsidRPr="005C5C82">
              <w:rPr>
                <w:rFonts w:eastAsia="Times New Roman"/>
                <w:color w:val="1F1F1F"/>
                <w:sz w:val="16"/>
                <w:szCs w:val="16"/>
              </w:rPr>
              <w:t>(95%</w:t>
            </w:r>
            <w:r w:rsidRPr="005C5C82">
              <w:rPr>
                <w:rFonts w:eastAsiaTheme="minorEastAsia" w:hint="eastAsia"/>
                <w:color w:val="1F1F1F"/>
                <w:sz w:val="16"/>
                <w:szCs w:val="16"/>
              </w:rPr>
              <w:t xml:space="preserve"> </w:t>
            </w:r>
            <w:r w:rsidRPr="005C5C82">
              <w:rPr>
                <w:rFonts w:eastAsia="Times New Roman"/>
                <w:color w:val="1F1F1F"/>
                <w:sz w:val="16"/>
                <w:szCs w:val="16"/>
              </w:rPr>
              <w:t xml:space="preserve">CI), months </w:t>
            </w:r>
          </w:p>
        </w:tc>
        <w:tc>
          <w:tcPr>
            <w:tcW w:w="0" w:type="auto"/>
            <w:tcBorders>
              <w:top w:val="nil"/>
              <w:bottom w:val="nil"/>
            </w:tcBorders>
          </w:tcPr>
          <w:p w14:paraId="0E4C18FB" w14:textId="77777777" w:rsidR="00B80831" w:rsidRDefault="00B80831" w:rsidP="00331464">
            <w:pPr>
              <w:jc w:val="center"/>
              <w:rPr>
                <w:color w:val="000000"/>
                <w:sz w:val="16"/>
                <w:szCs w:val="16"/>
              </w:rPr>
            </w:pPr>
            <w:r w:rsidRPr="005C5C82">
              <w:rPr>
                <w:color w:val="000000"/>
                <w:sz w:val="16"/>
                <w:szCs w:val="16"/>
              </w:rPr>
              <w:t xml:space="preserve">9.3 </w:t>
            </w:r>
          </w:p>
          <w:p w14:paraId="57656F3A" w14:textId="56A4E0AC" w:rsidR="00B80831" w:rsidRPr="005C5C82" w:rsidRDefault="00B80831" w:rsidP="00331464">
            <w:pPr>
              <w:jc w:val="center"/>
              <w:rPr>
                <w:sz w:val="16"/>
                <w:szCs w:val="16"/>
              </w:rPr>
            </w:pPr>
            <w:r w:rsidRPr="005C5C82">
              <w:rPr>
                <w:color w:val="000000"/>
                <w:sz w:val="16"/>
                <w:szCs w:val="16"/>
              </w:rPr>
              <w:t>(</w:t>
            </w:r>
            <w:r w:rsidRPr="005C5C82">
              <w:rPr>
                <w:rFonts w:hint="eastAsia"/>
                <w:color w:val="000000"/>
                <w:sz w:val="16"/>
                <w:szCs w:val="16"/>
              </w:rPr>
              <w:t>7.4-10.0</w:t>
            </w:r>
            <w:r w:rsidRPr="005C5C82">
              <w:rPr>
                <w:color w:val="000000"/>
                <w:sz w:val="16"/>
                <w:szCs w:val="16"/>
              </w:rPr>
              <w:t>)</w:t>
            </w:r>
          </w:p>
        </w:tc>
        <w:tc>
          <w:tcPr>
            <w:tcW w:w="0" w:type="auto"/>
            <w:tcBorders>
              <w:top w:val="nil"/>
              <w:bottom w:val="nil"/>
            </w:tcBorders>
          </w:tcPr>
          <w:p w14:paraId="5A52E6CA" w14:textId="77777777" w:rsidR="00B80831" w:rsidRDefault="00B80831" w:rsidP="00331464">
            <w:pPr>
              <w:jc w:val="center"/>
              <w:rPr>
                <w:color w:val="000000"/>
                <w:sz w:val="16"/>
                <w:szCs w:val="16"/>
              </w:rPr>
            </w:pPr>
            <w:r w:rsidRPr="005C5C82">
              <w:rPr>
                <w:color w:val="000000"/>
                <w:sz w:val="16"/>
                <w:szCs w:val="16"/>
              </w:rPr>
              <w:t xml:space="preserve">3.5 </w:t>
            </w:r>
          </w:p>
          <w:p w14:paraId="6968F655" w14:textId="183592F1" w:rsidR="00B80831" w:rsidRPr="005C5C82" w:rsidRDefault="00B80831" w:rsidP="00331464">
            <w:pPr>
              <w:jc w:val="center"/>
              <w:rPr>
                <w:sz w:val="16"/>
                <w:szCs w:val="16"/>
              </w:rPr>
            </w:pPr>
            <w:r w:rsidRPr="005C5C82">
              <w:rPr>
                <w:color w:val="000000"/>
                <w:sz w:val="16"/>
                <w:szCs w:val="16"/>
              </w:rPr>
              <w:t>(1.7</w:t>
            </w:r>
            <w:r w:rsidRPr="005C5C82">
              <w:rPr>
                <w:rFonts w:hint="eastAsia"/>
                <w:color w:val="000000"/>
                <w:sz w:val="16"/>
                <w:szCs w:val="16"/>
              </w:rPr>
              <w:t>-</w:t>
            </w:r>
            <w:r w:rsidRPr="005C5C82">
              <w:rPr>
                <w:color w:val="000000"/>
                <w:sz w:val="16"/>
                <w:szCs w:val="16"/>
              </w:rPr>
              <w:t>7.0)</w:t>
            </w:r>
          </w:p>
        </w:tc>
        <w:tc>
          <w:tcPr>
            <w:tcW w:w="0" w:type="auto"/>
            <w:tcBorders>
              <w:top w:val="nil"/>
              <w:bottom w:val="nil"/>
            </w:tcBorders>
          </w:tcPr>
          <w:p w14:paraId="7ABF1B27" w14:textId="77777777" w:rsidR="00B80831" w:rsidRPr="005C5C82" w:rsidRDefault="00B80831" w:rsidP="00331464">
            <w:pPr>
              <w:jc w:val="center"/>
              <w:rPr>
                <w:sz w:val="16"/>
                <w:szCs w:val="16"/>
              </w:rPr>
            </w:pPr>
            <w:r w:rsidRPr="005C5C82">
              <w:rPr>
                <w:color w:val="000000"/>
                <w:sz w:val="16"/>
                <w:szCs w:val="16"/>
              </w:rPr>
              <w:t>0.00</w:t>
            </w:r>
            <w:r w:rsidRPr="005C5C82">
              <w:rPr>
                <w:rFonts w:hint="eastAsia"/>
                <w:color w:val="000000"/>
                <w:sz w:val="16"/>
                <w:szCs w:val="16"/>
              </w:rPr>
              <w:t>2</w:t>
            </w:r>
          </w:p>
        </w:tc>
        <w:tc>
          <w:tcPr>
            <w:tcW w:w="0" w:type="auto"/>
            <w:tcBorders>
              <w:top w:val="nil"/>
              <w:bottom w:val="nil"/>
            </w:tcBorders>
          </w:tcPr>
          <w:p w14:paraId="1081A62D" w14:textId="0BBF57BC" w:rsidR="00B80831" w:rsidRPr="005C5C82" w:rsidRDefault="00B80831" w:rsidP="00331464">
            <w:pPr>
              <w:jc w:val="center"/>
              <w:rPr>
                <w:color w:val="000000"/>
                <w:sz w:val="16"/>
                <w:szCs w:val="16"/>
              </w:rPr>
            </w:pPr>
            <w:r w:rsidRPr="005C5C82">
              <w:rPr>
                <w:rFonts w:hint="eastAsia"/>
                <w:color w:val="000000"/>
                <w:sz w:val="16"/>
                <w:szCs w:val="16"/>
              </w:rPr>
              <w:t>0.33 (0.16</w:t>
            </w:r>
            <w:r>
              <w:rPr>
                <w:rFonts w:hint="eastAsia"/>
                <w:color w:val="000000"/>
                <w:sz w:val="16"/>
                <w:szCs w:val="16"/>
              </w:rPr>
              <w:t>-</w:t>
            </w:r>
            <w:r w:rsidRPr="005C5C82">
              <w:rPr>
                <w:rFonts w:hint="eastAsia"/>
                <w:color w:val="000000"/>
                <w:sz w:val="16"/>
                <w:szCs w:val="16"/>
              </w:rPr>
              <w:t>0.67)</w:t>
            </w:r>
          </w:p>
        </w:tc>
        <w:tc>
          <w:tcPr>
            <w:tcW w:w="0" w:type="auto"/>
            <w:tcBorders>
              <w:top w:val="nil"/>
              <w:bottom w:val="nil"/>
            </w:tcBorders>
            <w:vAlign w:val="center"/>
          </w:tcPr>
          <w:p w14:paraId="511D0558" w14:textId="77777777" w:rsidR="00B80831" w:rsidRDefault="00B80831" w:rsidP="00331464">
            <w:pPr>
              <w:jc w:val="center"/>
              <w:rPr>
                <w:color w:val="000000"/>
                <w:sz w:val="16"/>
                <w:szCs w:val="16"/>
              </w:rPr>
            </w:pPr>
            <w:r w:rsidRPr="005C5C82">
              <w:rPr>
                <w:color w:val="000000"/>
                <w:sz w:val="16"/>
                <w:szCs w:val="16"/>
              </w:rPr>
              <w:t xml:space="preserve">6.4 </w:t>
            </w:r>
          </w:p>
          <w:p w14:paraId="58D0BB54" w14:textId="357B2A92" w:rsidR="00B80831" w:rsidRPr="005C5C82" w:rsidRDefault="00B80831" w:rsidP="00331464">
            <w:pPr>
              <w:jc w:val="center"/>
              <w:rPr>
                <w:sz w:val="16"/>
                <w:szCs w:val="16"/>
              </w:rPr>
            </w:pPr>
            <w:r w:rsidRPr="005C5C82">
              <w:rPr>
                <w:color w:val="000000"/>
                <w:sz w:val="16"/>
                <w:szCs w:val="16"/>
              </w:rPr>
              <w:t>(</w:t>
            </w:r>
            <w:r w:rsidRPr="005C5C82">
              <w:rPr>
                <w:rFonts w:hint="eastAsia"/>
                <w:color w:val="000000"/>
                <w:sz w:val="16"/>
                <w:szCs w:val="16"/>
              </w:rPr>
              <w:t>4.9-7.2</w:t>
            </w:r>
            <w:r w:rsidRPr="005C5C82">
              <w:rPr>
                <w:color w:val="000000"/>
                <w:sz w:val="16"/>
                <w:szCs w:val="16"/>
              </w:rPr>
              <w:t>)</w:t>
            </w:r>
          </w:p>
        </w:tc>
        <w:tc>
          <w:tcPr>
            <w:tcW w:w="0" w:type="auto"/>
            <w:tcBorders>
              <w:top w:val="nil"/>
              <w:bottom w:val="nil"/>
              <w:right w:val="nil"/>
            </w:tcBorders>
            <w:vAlign w:val="center"/>
          </w:tcPr>
          <w:p w14:paraId="145C5A17" w14:textId="77777777" w:rsidR="00B80831" w:rsidRDefault="00B80831" w:rsidP="00331464">
            <w:pPr>
              <w:jc w:val="center"/>
              <w:rPr>
                <w:color w:val="000000"/>
                <w:sz w:val="16"/>
                <w:szCs w:val="16"/>
              </w:rPr>
            </w:pPr>
            <w:r w:rsidRPr="005C5C82">
              <w:rPr>
                <w:color w:val="000000"/>
                <w:sz w:val="16"/>
                <w:szCs w:val="16"/>
              </w:rPr>
              <w:t xml:space="preserve">2.6 </w:t>
            </w:r>
          </w:p>
          <w:p w14:paraId="5AAF5B15" w14:textId="7F705AE7" w:rsidR="00B80831" w:rsidRPr="005C5C82" w:rsidRDefault="00B80831" w:rsidP="00331464">
            <w:pPr>
              <w:jc w:val="center"/>
              <w:rPr>
                <w:sz w:val="16"/>
                <w:szCs w:val="16"/>
              </w:rPr>
            </w:pPr>
            <w:r w:rsidRPr="005C5C82">
              <w:rPr>
                <w:color w:val="000000"/>
                <w:sz w:val="16"/>
                <w:szCs w:val="16"/>
              </w:rPr>
              <w:t>(</w:t>
            </w:r>
            <w:r w:rsidRPr="005C5C82">
              <w:rPr>
                <w:rFonts w:hint="eastAsia"/>
                <w:color w:val="000000"/>
                <w:sz w:val="16"/>
                <w:szCs w:val="16"/>
              </w:rPr>
              <w:t>1.5-3.4</w:t>
            </w:r>
            <w:r w:rsidRPr="005C5C82">
              <w:rPr>
                <w:color w:val="000000"/>
                <w:sz w:val="16"/>
                <w:szCs w:val="16"/>
              </w:rPr>
              <w:t>)</w:t>
            </w:r>
          </w:p>
        </w:tc>
        <w:tc>
          <w:tcPr>
            <w:tcW w:w="0" w:type="auto"/>
            <w:tcBorders>
              <w:top w:val="nil"/>
              <w:bottom w:val="nil"/>
              <w:right w:val="nil"/>
            </w:tcBorders>
          </w:tcPr>
          <w:p w14:paraId="14461F1B" w14:textId="77777777" w:rsidR="00B80831" w:rsidRPr="005C5C82" w:rsidRDefault="00B80831" w:rsidP="00331464">
            <w:pPr>
              <w:jc w:val="center"/>
              <w:rPr>
                <w:sz w:val="16"/>
                <w:szCs w:val="16"/>
              </w:rPr>
            </w:pPr>
            <w:r w:rsidRPr="005C5C82">
              <w:rPr>
                <w:color w:val="000000"/>
                <w:sz w:val="16"/>
                <w:szCs w:val="16"/>
              </w:rPr>
              <w:t>&lt;0.001</w:t>
            </w:r>
          </w:p>
        </w:tc>
        <w:tc>
          <w:tcPr>
            <w:tcW w:w="0" w:type="auto"/>
            <w:tcBorders>
              <w:top w:val="nil"/>
              <w:bottom w:val="nil"/>
              <w:right w:val="nil"/>
            </w:tcBorders>
          </w:tcPr>
          <w:p w14:paraId="6124068E" w14:textId="77777777" w:rsidR="00B80831" w:rsidRPr="005C5C82" w:rsidRDefault="00B80831" w:rsidP="00331464">
            <w:pPr>
              <w:jc w:val="center"/>
              <w:rPr>
                <w:color w:val="000000"/>
                <w:sz w:val="16"/>
                <w:szCs w:val="16"/>
              </w:rPr>
            </w:pPr>
            <w:r w:rsidRPr="005C5C82">
              <w:rPr>
                <w:rFonts w:hint="eastAsia"/>
                <w:sz w:val="16"/>
                <w:szCs w:val="16"/>
              </w:rPr>
              <w:t>0.15 (0.07-0.35)</w:t>
            </w:r>
          </w:p>
        </w:tc>
      </w:tr>
      <w:tr w:rsidR="00B80831" w:rsidRPr="005C5C82" w14:paraId="399EC060" w14:textId="77777777" w:rsidTr="00B80831">
        <w:tc>
          <w:tcPr>
            <w:tcW w:w="0" w:type="auto"/>
            <w:tcBorders>
              <w:top w:val="nil"/>
              <w:left w:val="nil"/>
              <w:bottom w:val="nil"/>
            </w:tcBorders>
          </w:tcPr>
          <w:p w14:paraId="5FEED0F5" w14:textId="77777777" w:rsidR="00B80831" w:rsidRPr="005C5C82" w:rsidRDefault="00B80831" w:rsidP="00331464">
            <w:pPr>
              <w:rPr>
                <w:rFonts w:eastAsiaTheme="minorEastAsia"/>
                <w:b/>
                <w:bCs/>
                <w:color w:val="1F1F1F"/>
                <w:sz w:val="16"/>
                <w:szCs w:val="16"/>
              </w:rPr>
            </w:pPr>
            <w:r w:rsidRPr="005C5C82">
              <w:rPr>
                <w:rFonts w:eastAsia="Times New Roman"/>
                <w:b/>
                <w:bCs/>
                <w:color w:val="1F1F1F"/>
                <w:sz w:val="16"/>
                <w:szCs w:val="16"/>
              </w:rPr>
              <w:t>Any decrease at week</w:t>
            </w:r>
            <w:r w:rsidRPr="005C5C82">
              <w:rPr>
                <w:rFonts w:eastAsiaTheme="minorEastAsia"/>
                <w:b/>
                <w:bCs/>
                <w:color w:val="1F1F1F"/>
                <w:sz w:val="16"/>
                <w:szCs w:val="16"/>
              </w:rPr>
              <w:t xml:space="preserve"> 12</w:t>
            </w:r>
          </w:p>
        </w:tc>
        <w:tc>
          <w:tcPr>
            <w:tcW w:w="0" w:type="auto"/>
            <w:tcBorders>
              <w:top w:val="nil"/>
              <w:bottom w:val="nil"/>
            </w:tcBorders>
          </w:tcPr>
          <w:p w14:paraId="67D32A95" w14:textId="77777777" w:rsidR="00B80831" w:rsidRPr="005C5C82" w:rsidRDefault="00B80831" w:rsidP="00331464">
            <w:pPr>
              <w:jc w:val="center"/>
              <w:rPr>
                <w:color w:val="000000"/>
                <w:sz w:val="16"/>
                <w:szCs w:val="16"/>
              </w:rPr>
            </w:pPr>
            <w:r w:rsidRPr="005C5C82">
              <w:rPr>
                <w:color w:val="000000"/>
                <w:sz w:val="16"/>
                <w:szCs w:val="16"/>
              </w:rPr>
              <w:t>30</w:t>
            </w:r>
          </w:p>
        </w:tc>
        <w:tc>
          <w:tcPr>
            <w:tcW w:w="0" w:type="auto"/>
            <w:tcBorders>
              <w:top w:val="nil"/>
              <w:bottom w:val="nil"/>
            </w:tcBorders>
          </w:tcPr>
          <w:p w14:paraId="2B157F54" w14:textId="77777777" w:rsidR="00B80831" w:rsidRPr="005C5C82" w:rsidRDefault="00B80831" w:rsidP="00331464">
            <w:pPr>
              <w:jc w:val="center"/>
              <w:rPr>
                <w:color w:val="000000"/>
                <w:sz w:val="16"/>
                <w:szCs w:val="16"/>
              </w:rPr>
            </w:pPr>
            <w:r w:rsidRPr="005C5C82">
              <w:rPr>
                <w:rFonts w:hint="eastAsia"/>
                <w:color w:val="000000"/>
                <w:sz w:val="16"/>
                <w:szCs w:val="16"/>
              </w:rPr>
              <w:t>6</w:t>
            </w:r>
          </w:p>
        </w:tc>
        <w:tc>
          <w:tcPr>
            <w:tcW w:w="0" w:type="auto"/>
            <w:tcBorders>
              <w:top w:val="nil"/>
              <w:bottom w:val="nil"/>
            </w:tcBorders>
          </w:tcPr>
          <w:p w14:paraId="72C29440" w14:textId="77777777" w:rsidR="00B80831" w:rsidRPr="005C5C82" w:rsidRDefault="00B80831" w:rsidP="00331464">
            <w:pPr>
              <w:jc w:val="center"/>
              <w:rPr>
                <w:color w:val="000000"/>
                <w:sz w:val="16"/>
                <w:szCs w:val="16"/>
              </w:rPr>
            </w:pPr>
          </w:p>
        </w:tc>
        <w:tc>
          <w:tcPr>
            <w:tcW w:w="0" w:type="auto"/>
            <w:tcBorders>
              <w:top w:val="nil"/>
              <w:bottom w:val="nil"/>
            </w:tcBorders>
          </w:tcPr>
          <w:p w14:paraId="2DBE5A2E" w14:textId="77777777" w:rsidR="00B80831" w:rsidRPr="005C5C82" w:rsidRDefault="00B80831" w:rsidP="00331464">
            <w:pPr>
              <w:jc w:val="center"/>
              <w:rPr>
                <w:color w:val="000000"/>
                <w:sz w:val="16"/>
                <w:szCs w:val="16"/>
              </w:rPr>
            </w:pPr>
          </w:p>
        </w:tc>
        <w:tc>
          <w:tcPr>
            <w:tcW w:w="0" w:type="auto"/>
            <w:tcBorders>
              <w:top w:val="nil"/>
              <w:bottom w:val="nil"/>
            </w:tcBorders>
            <w:vAlign w:val="center"/>
          </w:tcPr>
          <w:p w14:paraId="7A966528" w14:textId="77777777" w:rsidR="00B80831" w:rsidRPr="005C5C82" w:rsidRDefault="00B80831" w:rsidP="00331464">
            <w:pPr>
              <w:jc w:val="center"/>
              <w:rPr>
                <w:color w:val="000000"/>
                <w:sz w:val="16"/>
                <w:szCs w:val="16"/>
              </w:rPr>
            </w:pPr>
            <w:r w:rsidRPr="005C5C82">
              <w:rPr>
                <w:color w:val="000000"/>
                <w:sz w:val="16"/>
                <w:szCs w:val="16"/>
              </w:rPr>
              <w:t>3</w:t>
            </w:r>
            <w:r w:rsidRPr="005C5C82">
              <w:rPr>
                <w:rFonts w:hint="eastAsia"/>
                <w:color w:val="000000"/>
                <w:sz w:val="16"/>
                <w:szCs w:val="16"/>
              </w:rPr>
              <w:t>0</w:t>
            </w:r>
          </w:p>
        </w:tc>
        <w:tc>
          <w:tcPr>
            <w:tcW w:w="0" w:type="auto"/>
            <w:tcBorders>
              <w:top w:val="nil"/>
              <w:bottom w:val="nil"/>
              <w:right w:val="nil"/>
            </w:tcBorders>
            <w:vAlign w:val="center"/>
          </w:tcPr>
          <w:p w14:paraId="76B3B68D" w14:textId="77777777" w:rsidR="00B80831" w:rsidRPr="005C5C82" w:rsidRDefault="00B80831" w:rsidP="00331464">
            <w:pPr>
              <w:jc w:val="center"/>
              <w:rPr>
                <w:color w:val="000000"/>
                <w:sz w:val="16"/>
                <w:szCs w:val="16"/>
              </w:rPr>
            </w:pPr>
            <w:r w:rsidRPr="005C5C82">
              <w:rPr>
                <w:rFonts w:hint="eastAsia"/>
                <w:color w:val="000000"/>
                <w:sz w:val="16"/>
                <w:szCs w:val="16"/>
              </w:rPr>
              <w:t>8</w:t>
            </w:r>
          </w:p>
        </w:tc>
        <w:tc>
          <w:tcPr>
            <w:tcW w:w="0" w:type="auto"/>
            <w:tcBorders>
              <w:top w:val="nil"/>
              <w:bottom w:val="nil"/>
              <w:right w:val="nil"/>
            </w:tcBorders>
          </w:tcPr>
          <w:p w14:paraId="676F2559" w14:textId="77777777" w:rsidR="00B80831" w:rsidRPr="005C5C82" w:rsidRDefault="00B80831" w:rsidP="00331464">
            <w:pPr>
              <w:jc w:val="center"/>
              <w:rPr>
                <w:color w:val="000000"/>
                <w:sz w:val="16"/>
                <w:szCs w:val="16"/>
              </w:rPr>
            </w:pPr>
          </w:p>
        </w:tc>
        <w:tc>
          <w:tcPr>
            <w:tcW w:w="0" w:type="auto"/>
            <w:tcBorders>
              <w:top w:val="nil"/>
              <w:bottom w:val="nil"/>
              <w:right w:val="nil"/>
            </w:tcBorders>
          </w:tcPr>
          <w:p w14:paraId="2DF8B75A" w14:textId="77777777" w:rsidR="00B80831" w:rsidRPr="005C5C82" w:rsidRDefault="00B80831" w:rsidP="00331464">
            <w:pPr>
              <w:jc w:val="center"/>
              <w:rPr>
                <w:color w:val="000000"/>
                <w:sz w:val="16"/>
                <w:szCs w:val="16"/>
              </w:rPr>
            </w:pPr>
          </w:p>
        </w:tc>
      </w:tr>
      <w:tr w:rsidR="00B80831" w:rsidRPr="005C5C82" w14:paraId="0DB67FFE" w14:textId="77777777" w:rsidTr="00B80831">
        <w:tc>
          <w:tcPr>
            <w:tcW w:w="0" w:type="auto"/>
            <w:tcBorders>
              <w:top w:val="nil"/>
              <w:left w:val="nil"/>
              <w:bottom w:val="single" w:sz="4" w:space="0" w:color="auto"/>
            </w:tcBorders>
          </w:tcPr>
          <w:p w14:paraId="4B0FAB8D" w14:textId="77777777" w:rsidR="00B80831" w:rsidRDefault="00B80831" w:rsidP="00331464">
            <w:pPr>
              <w:rPr>
                <w:rFonts w:eastAsiaTheme="minorEastAsia"/>
                <w:color w:val="1F1F1F"/>
                <w:sz w:val="16"/>
                <w:szCs w:val="16"/>
              </w:rPr>
            </w:pPr>
            <w:r w:rsidRPr="005C5C82">
              <w:rPr>
                <w:rFonts w:eastAsia="Times New Roman"/>
                <w:color w:val="1F1F1F"/>
                <w:sz w:val="16"/>
                <w:szCs w:val="16"/>
              </w:rPr>
              <w:t>Median PFS</w:t>
            </w:r>
            <w:r w:rsidRPr="005C5C82">
              <w:rPr>
                <w:rFonts w:eastAsiaTheme="minorEastAsia"/>
                <w:color w:val="1F1F1F"/>
                <w:sz w:val="16"/>
                <w:szCs w:val="16"/>
              </w:rPr>
              <w:t xml:space="preserve"> </w:t>
            </w:r>
          </w:p>
          <w:p w14:paraId="1A47040F" w14:textId="3EA495B2" w:rsidR="00B80831" w:rsidRPr="005C5C82" w:rsidRDefault="00B80831" w:rsidP="00331464">
            <w:pPr>
              <w:rPr>
                <w:rFonts w:eastAsia="Times New Roman"/>
                <w:sz w:val="16"/>
                <w:szCs w:val="16"/>
              </w:rPr>
            </w:pPr>
            <w:r w:rsidRPr="005C5C82">
              <w:rPr>
                <w:rFonts w:eastAsia="Times New Roman"/>
                <w:color w:val="1F1F1F"/>
                <w:sz w:val="16"/>
                <w:szCs w:val="16"/>
              </w:rPr>
              <w:t>(95%</w:t>
            </w:r>
            <w:r w:rsidRPr="005C5C82">
              <w:rPr>
                <w:rFonts w:eastAsiaTheme="minorEastAsia" w:hint="eastAsia"/>
                <w:color w:val="1F1F1F"/>
                <w:sz w:val="16"/>
                <w:szCs w:val="16"/>
              </w:rPr>
              <w:t xml:space="preserve"> </w:t>
            </w:r>
            <w:r w:rsidRPr="005C5C82">
              <w:rPr>
                <w:rFonts w:eastAsia="Times New Roman"/>
                <w:color w:val="1F1F1F"/>
                <w:sz w:val="16"/>
                <w:szCs w:val="16"/>
              </w:rPr>
              <w:t xml:space="preserve">CI), months </w:t>
            </w:r>
          </w:p>
        </w:tc>
        <w:tc>
          <w:tcPr>
            <w:tcW w:w="0" w:type="auto"/>
            <w:tcBorders>
              <w:top w:val="nil"/>
              <w:bottom w:val="single" w:sz="4" w:space="0" w:color="auto"/>
            </w:tcBorders>
            <w:vAlign w:val="center"/>
          </w:tcPr>
          <w:p w14:paraId="4351123D" w14:textId="77777777" w:rsidR="00B80831" w:rsidRDefault="00B80831" w:rsidP="00331464">
            <w:pPr>
              <w:jc w:val="center"/>
              <w:rPr>
                <w:color w:val="000000"/>
                <w:sz w:val="16"/>
                <w:szCs w:val="16"/>
              </w:rPr>
            </w:pPr>
            <w:r w:rsidRPr="005C5C82">
              <w:rPr>
                <w:color w:val="000000"/>
                <w:sz w:val="16"/>
                <w:szCs w:val="16"/>
              </w:rPr>
              <w:t>9.3</w:t>
            </w:r>
            <w:r w:rsidRPr="005C5C82">
              <w:rPr>
                <w:rFonts w:hint="eastAsia"/>
                <w:color w:val="000000"/>
                <w:sz w:val="16"/>
                <w:szCs w:val="16"/>
              </w:rPr>
              <w:t xml:space="preserve"> </w:t>
            </w:r>
          </w:p>
          <w:p w14:paraId="31737D7B" w14:textId="186705AA" w:rsidR="00B80831" w:rsidRPr="005C5C82" w:rsidRDefault="00B80831" w:rsidP="00331464">
            <w:pPr>
              <w:jc w:val="center"/>
              <w:rPr>
                <w:color w:val="000000"/>
                <w:sz w:val="16"/>
                <w:szCs w:val="16"/>
              </w:rPr>
            </w:pPr>
            <w:r w:rsidRPr="005C5C82">
              <w:rPr>
                <w:color w:val="000000"/>
                <w:sz w:val="16"/>
                <w:szCs w:val="16"/>
              </w:rPr>
              <w:t>(7.4</w:t>
            </w:r>
            <w:r w:rsidRPr="005C5C82">
              <w:rPr>
                <w:rFonts w:hint="eastAsia"/>
                <w:color w:val="000000"/>
                <w:sz w:val="16"/>
                <w:szCs w:val="16"/>
              </w:rPr>
              <w:t>-</w:t>
            </w:r>
            <w:r w:rsidRPr="005C5C82">
              <w:rPr>
                <w:color w:val="000000"/>
                <w:sz w:val="16"/>
                <w:szCs w:val="16"/>
              </w:rPr>
              <w:t>10.</w:t>
            </w:r>
            <w:r w:rsidRPr="005C5C82">
              <w:rPr>
                <w:rFonts w:hint="eastAsia"/>
                <w:color w:val="000000"/>
                <w:sz w:val="16"/>
                <w:szCs w:val="16"/>
              </w:rPr>
              <w:t>0</w:t>
            </w:r>
            <w:r w:rsidRPr="005C5C82">
              <w:rPr>
                <w:color w:val="000000"/>
                <w:sz w:val="16"/>
                <w:szCs w:val="16"/>
              </w:rPr>
              <w:t>)</w:t>
            </w:r>
          </w:p>
        </w:tc>
        <w:tc>
          <w:tcPr>
            <w:tcW w:w="0" w:type="auto"/>
            <w:tcBorders>
              <w:top w:val="nil"/>
              <w:bottom w:val="single" w:sz="4" w:space="0" w:color="auto"/>
            </w:tcBorders>
            <w:vAlign w:val="center"/>
          </w:tcPr>
          <w:p w14:paraId="243C0172" w14:textId="77777777" w:rsidR="00B80831" w:rsidRDefault="00B80831" w:rsidP="00331464">
            <w:pPr>
              <w:jc w:val="center"/>
              <w:rPr>
                <w:color w:val="000000"/>
                <w:sz w:val="16"/>
                <w:szCs w:val="16"/>
              </w:rPr>
            </w:pPr>
            <w:r w:rsidRPr="005C5C82">
              <w:rPr>
                <w:color w:val="000000"/>
                <w:sz w:val="16"/>
                <w:szCs w:val="16"/>
              </w:rPr>
              <w:t>4.2</w:t>
            </w:r>
            <w:r w:rsidRPr="005C5C82">
              <w:rPr>
                <w:rFonts w:hint="eastAsia"/>
                <w:color w:val="000000"/>
                <w:sz w:val="16"/>
                <w:szCs w:val="16"/>
              </w:rPr>
              <w:t xml:space="preserve"> </w:t>
            </w:r>
          </w:p>
          <w:p w14:paraId="36A19CD8" w14:textId="2D104716" w:rsidR="00B80831" w:rsidRPr="005C5C82" w:rsidRDefault="00B80831" w:rsidP="00B80831">
            <w:pPr>
              <w:jc w:val="center"/>
              <w:rPr>
                <w:color w:val="000000"/>
                <w:sz w:val="16"/>
                <w:szCs w:val="16"/>
              </w:rPr>
            </w:pPr>
            <w:r w:rsidRPr="005C5C82">
              <w:rPr>
                <w:color w:val="000000"/>
                <w:sz w:val="16"/>
                <w:szCs w:val="16"/>
              </w:rPr>
              <w:t>(2.8</w:t>
            </w:r>
            <w:r w:rsidRPr="005C5C82">
              <w:rPr>
                <w:rFonts w:hint="eastAsia"/>
                <w:color w:val="000000"/>
                <w:sz w:val="16"/>
                <w:szCs w:val="16"/>
              </w:rPr>
              <w:t>-</w:t>
            </w:r>
            <w:r w:rsidRPr="005C5C82">
              <w:rPr>
                <w:color w:val="000000"/>
                <w:sz w:val="16"/>
                <w:szCs w:val="16"/>
              </w:rPr>
              <w:t>NA)</w:t>
            </w:r>
          </w:p>
        </w:tc>
        <w:tc>
          <w:tcPr>
            <w:tcW w:w="0" w:type="auto"/>
            <w:tcBorders>
              <w:top w:val="nil"/>
              <w:bottom w:val="single" w:sz="4" w:space="0" w:color="auto"/>
            </w:tcBorders>
          </w:tcPr>
          <w:p w14:paraId="710AD70B" w14:textId="77777777" w:rsidR="00B80831" w:rsidRPr="005C5C82" w:rsidRDefault="00B80831" w:rsidP="00331464">
            <w:pPr>
              <w:jc w:val="center"/>
              <w:rPr>
                <w:color w:val="000000"/>
                <w:sz w:val="16"/>
                <w:szCs w:val="16"/>
              </w:rPr>
            </w:pPr>
            <w:r w:rsidRPr="005C5C82">
              <w:rPr>
                <w:color w:val="000000"/>
                <w:sz w:val="16"/>
                <w:szCs w:val="16"/>
              </w:rPr>
              <w:t>0.0</w:t>
            </w:r>
            <w:r w:rsidRPr="005C5C82">
              <w:rPr>
                <w:rFonts w:hint="eastAsia"/>
                <w:color w:val="000000"/>
                <w:sz w:val="16"/>
                <w:szCs w:val="16"/>
              </w:rPr>
              <w:t>33</w:t>
            </w:r>
          </w:p>
        </w:tc>
        <w:tc>
          <w:tcPr>
            <w:tcW w:w="0" w:type="auto"/>
            <w:tcBorders>
              <w:top w:val="nil"/>
              <w:bottom w:val="single" w:sz="4" w:space="0" w:color="auto"/>
            </w:tcBorders>
          </w:tcPr>
          <w:p w14:paraId="47E8B343" w14:textId="77777777" w:rsidR="00B80831" w:rsidRPr="005C5C82" w:rsidRDefault="00B80831" w:rsidP="00331464">
            <w:pPr>
              <w:jc w:val="center"/>
              <w:rPr>
                <w:color w:val="000000"/>
                <w:sz w:val="16"/>
                <w:szCs w:val="16"/>
              </w:rPr>
            </w:pPr>
            <w:r w:rsidRPr="005C5C82">
              <w:rPr>
                <w:rFonts w:hint="eastAsia"/>
                <w:color w:val="000000"/>
                <w:sz w:val="16"/>
                <w:szCs w:val="16"/>
              </w:rPr>
              <w:t>0.34 (0.12-0.92)</w:t>
            </w:r>
          </w:p>
        </w:tc>
        <w:tc>
          <w:tcPr>
            <w:tcW w:w="0" w:type="auto"/>
            <w:tcBorders>
              <w:top w:val="nil"/>
              <w:bottom w:val="single" w:sz="4" w:space="0" w:color="auto"/>
            </w:tcBorders>
            <w:vAlign w:val="center"/>
          </w:tcPr>
          <w:p w14:paraId="2A3CF42E" w14:textId="77777777" w:rsidR="00B80831" w:rsidRDefault="00B80831" w:rsidP="00331464">
            <w:pPr>
              <w:jc w:val="center"/>
              <w:rPr>
                <w:color w:val="000000"/>
                <w:sz w:val="16"/>
                <w:szCs w:val="16"/>
              </w:rPr>
            </w:pPr>
            <w:r w:rsidRPr="005C5C82">
              <w:rPr>
                <w:color w:val="000000"/>
                <w:sz w:val="16"/>
                <w:szCs w:val="16"/>
              </w:rPr>
              <w:t>6.4</w:t>
            </w:r>
          </w:p>
          <w:p w14:paraId="4531EB54" w14:textId="6162E6CB" w:rsidR="00B80831" w:rsidRPr="005C5C82" w:rsidRDefault="00B80831" w:rsidP="00331464">
            <w:pPr>
              <w:jc w:val="center"/>
              <w:rPr>
                <w:color w:val="000000"/>
                <w:sz w:val="16"/>
                <w:szCs w:val="16"/>
              </w:rPr>
            </w:pPr>
            <w:r w:rsidRPr="005C5C82">
              <w:rPr>
                <w:color w:val="000000"/>
                <w:sz w:val="16"/>
                <w:szCs w:val="16"/>
              </w:rPr>
              <w:t>(5.</w:t>
            </w:r>
            <w:r w:rsidRPr="005C5C82">
              <w:rPr>
                <w:rFonts w:hint="eastAsia"/>
                <w:color w:val="000000"/>
                <w:sz w:val="16"/>
                <w:szCs w:val="16"/>
              </w:rPr>
              <w:t>2-7.6</w:t>
            </w:r>
            <w:r w:rsidRPr="005C5C82">
              <w:rPr>
                <w:color w:val="000000"/>
                <w:sz w:val="16"/>
                <w:szCs w:val="16"/>
              </w:rPr>
              <w:t>)</w:t>
            </w:r>
          </w:p>
        </w:tc>
        <w:tc>
          <w:tcPr>
            <w:tcW w:w="0" w:type="auto"/>
            <w:tcBorders>
              <w:top w:val="nil"/>
              <w:bottom w:val="single" w:sz="4" w:space="0" w:color="auto"/>
              <w:right w:val="nil"/>
            </w:tcBorders>
            <w:vAlign w:val="center"/>
          </w:tcPr>
          <w:p w14:paraId="262C5BAC" w14:textId="77777777" w:rsidR="00B80831" w:rsidRDefault="00B80831" w:rsidP="00331464">
            <w:pPr>
              <w:jc w:val="center"/>
              <w:rPr>
                <w:color w:val="000000"/>
                <w:sz w:val="16"/>
                <w:szCs w:val="16"/>
              </w:rPr>
            </w:pPr>
            <w:r w:rsidRPr="005C5C82">
              <w:rPr>
                <w:color w:val="000000"/>
                <w:sz w:val="16"/>
                <w:szCs w:val="16"/>
              </w:rPr>
              <w:t>3.</w:t>
            </w:r>
            <w:r w:rsidRPr="005C5C82">
              <w:rPr>
                <w:rFonts w:hint="eastAsia"/>
                <w:color w:val="000000"/>
                <w:sz w:val="16"/>
                <w:szCs w:val="16"/>
              </w:rPr>
              <w:t xml:space="preserve">4 </w:t>
            </w:r>
          </w:p>
          <w:p w14:paraId="271DD520" w14:textId="35F8D5BC" w:rsidR="00B80831" w:rsidRPr="005C5C82" w:rsidRDefault="00B80831" w:rsidP="00331464">
            <w:pPr>
              <w:jc w:val="center"/>
              <w:rPr>
                <w:color w:val="000000"/>
                <w:sz w:val="16"/>
                <w:szCs w:val="16"/>
              </w:rPr>
            </w:pPr>
            <w:r w:rsidRPr="005C5C82">
              <w:rPr>
                <w:color w:val="000000"/>
                <w:sz w:val="16"/>
                <w:szCs w:val="16"/>
              </w:rPr>
              <w:t>(2.6</w:t>
            </w:r>
            <w:r w:rsidRPr="005C5C82">
              <w:rPr>
                <w:rFonts w:hint="eastAsia"/>
                <w:color w:val="000000"/>
                <w:sz w:val="16"/>
                <w:szCs w:val="16"/>
              </w:rPr>
              <w:t>-</w:t>
            </w:r>
            <w:r w:rsidRPr="005C5C82">
              <w:rPr>
                <w:color w:val="000000"/>
                <w:sz w:val="16"/>
                <w:szCs w:val="16"/>
              </w:rPr>
              <w:t>5.1)</w:t>
            </w:r>
          </w:p>
        </w:tc>
        <w:tc>
          <w:tcPr>
            <w:tcW w:w="0" w:type="auto"/>
            <w:tcBorders>
              <w:top w:val="nil"/>
              <w:bottom w:val="single" w:sz="4" w:space="0" w:color="auto"/>
              <w:right w:val="nil"/>
            </w:tcBorders>
          </w:tcPr>
          <w:p w14:paraId="3E85FDC6" w14:textId="77777777" w:rsidR="00B80831" w:rsidRPr="005C5C82" w:rsidRDefault="00B80831" w:rsidP="00331464">
            <w:pPr>
              <w:jc w:val="center"/>
              <w:rPr>
                <w:color w:val="000000"/>
                <w:sz w:val="16"/>
                <w:szCs w:val="16"/>
              </w:rPr>
            </w:pPr>
            <w:bookmarkStart w:id="5" w:name="OLE_LINK7"/>
            <w:bookmarkStart w:id="6" w:name="OLE_LINK8"/>
            <w:r w:rsidRPr="005C5C82">
              <w:rPr>
                <w:color w:val="000000"/>
                <w:sz w:val="16"/>
                <w:szCs w:val="16"/>
              </w:rPr>
              <w:t>0.001</w:t>
            </w:r>
            <w:bookmarkEnd w:id="5"/>
            <w:bookmarkEnd w:id="6"/>
          </w:p>
        </w:tc>
        <w:tc>
          <w:tcPr>
            <w:tcW w:w="0" w:type="auto"/>
            <w:tcBorders>
              <w:top w:val="nil"/>
              <w:bottom w:val="single" w:sz="4" w:space="0" w:color="auto"/>
              <w:right w:val="nil"/>
            </w:tcBorders>
          </w:tcPr>
          <w:p w14:paraId="356563E8" w14:textId="77777777" w:rsidR="00B80831" w:rsidRPr="005C5C82" w:rsidRDefault="00B80831" w:rsidP="00331464">
            <w:pPr>
              <w:jc w:val="center"/>
              <w:rPr>
                <w:color w:val="000000"/>
                <w:sz w:val="16"/>
                <w:szCs w:val="16"/>
              </w:rPr>
            </w:pPr>
            <w:r w:rsidRPr="005C5C82">
              <w:rPr>
                <w:rFonts w:hint="eastAsia"/>
                <w:color w:val="000000"/>
                <w:sz w:val="16"/>
                <w:szCs w:val="16"/>
              </w:rPr>
              <w:t>0.23 (0.10-0.56)</w:t>
            </w:r>
          </w:p>
        </w:tc>
      </w:tr>
    </w:tbl>
    <w:p w14:paraId="62415956" w14:textId="51CA35A1" w:rsidR="00B80831" w:rsidRPr="000072F2" w:rsidRDefault="00B80831" w:rsidP="000072F2">
      <w:pPr>
        <w:pStyle w:val="SMcaption"/>
        <w:rPr>
          <w:sz w:val="16"/>
          <w:szCs w:val="16"/>
        </w:rPr>
      </w:pPr>
      <w:r w:rsidRPr="000A1900">
        <w:rPr>
          <w:sz w:val="16"/>
          <w:szCs w:val="16"/>
        </w:rPr>
        <w:t>NA, not available.</w:t>
      </w:r>
      <w:r>
        <w:rPr>
          <w:lang w:eastAsia="zh-CN"/>
        </w:rPr>
        <w:br w:type="page"/>
      </w:r>
      <w:r w:rsidR="007C2EDE" w:rsidRPr="000072F2">
        <w:rPr>
          <w:rFonts w:hint="eastAsia"/>
          <w:b/>
          <w:bCs/>
          <w:lang w:eastAsia="zh-CN"/>
        </w:rPr>
        <w:lastRenderedPageBreak/>
        <w:t>Table</w:t>
      </w:r>
      <w:r w:rsidR="007C2EDE" w:rsidRPr="000072F2">
        <w:rPr>
          <w:b/>
          <w:bCs/>
        </w:rPr>
        <w:t xml:space="preserve"> S</w:t>
      </w:r>
      <w:r w:rsidR="007C2EDE" w:rsidRPr="000072F2">
        <w:rPr>
          <w:rFonts w:hint="eastAsia"/>
          <w:b/>
          <w:bCs/>
          <w:lang w:eastAsia="zh-CN"/>
        </w:rPr>
        <w:t>4</w:t>
      </w:r>
      <w:r w:rsidR="007C2EDE" w:rsidRPr="000072F2">
        <w:rPr>
          <w:b/>
          <w:bCs/>
        </w:rPr>
        <w:t>. Antibodies used in the study.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3"/>
        <w:gridCol w:w="723"/>
        <w:gridCol w:w="1648"/>
        <w:gridCol w:w="750"/>
        <w:gridCol w:w="1385"/>
        <w:gridCol w:w="776"/>
      </w:tblGrid>
      <w:tr w:rsidR="00B80831" w:rsidRPr="00B87D25" w14:paraId="12E37655" w14:textId="77777777" w:rsidTr="00331464">
        <w:trPr>
          <w:trHeight w:val="290"/>
        </w:trPr>
        <w:tc>
          <w:tcPr>
            <w:tcW w:w="0" w:type="auto"/>
            <w:noWrap/>
            <w:vAlign w:val="bottom"/>
          </w:tcPr>
          <w:p w14:paraId="17B7CD0F" w14:textId="77777777" w:rsidR="00B80831" w:rsidRPr="00B87D25" w:rsidRDefault="00B80831" w:rsidP="00331464">
            <w:pPr>
              <w:rPr>
                <w:rFonts w:eastAsia="等线"/>
                <w:color w:val="000000"/>
                <w:sz w:val="16"/>
                <w:szCs w:val="16"/>
              </w:rPr>
            </w:pPr>
          </w:p>
        </w:tc>
        <w:tc>
          <w:tcPr>
            <w:tcW w:w="0" w:type="auto"/>
            <w:noWrap/>
            <w:vAlign w:val="bottom"/>
          </w:tcPr>
          <w:p w14:paraId="01427F43" w14:textId="77777777" w:rsidR="00B80831" w:rsidRPr="00B87D25" w:rsidRDefault="00B80831" w:rsidP="00944D4F">
            <w:pPr>
              <w:jc w:val="center"/>
              <w:rPr>
                <w:rFonts w:eastAsia="等线"/>
                <w:color w:val="000000"/>
                <w:sz w:val="16"/>
                <w:szCs w:val="16"/>
              </w:rPr>
            </w:pPr>
            <w:r w:rsidRPr="00B87D25">
              <w:rPr>
                <w:rFonts w:eastAsia="等线"/>
                <w:color w:val="000000"/>
                <w:sz w:val="16"/>
                <w:szCs w:val="16"/>
              </w:rPr>
              <w:t>Target</w:t>
            </w:r>
          </w:p>
        </w:tc>
        <w:tc>
          <w:tcPr>
            <w:tcW w:w="0" w:type="auto"/>
            <w:noWrap/>
            <w:vAlign w:val="bottom"/>
          </w:tcPr>
          <w:p w14:paraId="6F18D367" w14:textId="77777777" w:rsidR="00B80831" w:rsidRPr="00B87D25" w:rsidRDefault="00B80831" w:rsidP="00944D4F">
            <w:pPr>
              <w:jc w:val="center"/>
              <w:rPr>
                <w:rFonts w:eastAsia="等线"/>
                <w:color w:val="000000"/>
                <w:sz w:val="16"/>
                <w:szCs w:val="16"/>
              </w:rPr>
            </w:pPr>
            <w:r w:rsidRPr="00B87D25">
              <w:rPr>
                <w:rFonts w:eastAsia="等线"/>
                <w:color w:val="000000"/>
                <w:sz w:val="16"/>
                <w:szCs w:val="16"/>
              </w:rPr>
              <w:t>Source</w:t>
            </w:r>
          </w:p>
        </w:tc>
        <w:tc>
          <w:tcPr>
            <w:tcW w:w="0" w:type="auto"/>
            <w:noWrap/>
            <w:vAlign w:val="bottom"/>
          </w:tcPr>
          <w:p w14:paraId="2672FAC0" w14:textId="77777777" w:rsidR="00B80831" w:rsidRPr="00B87D25" w:rsidRDefault="00B80831" w:rsidP="00944D4F">
            <w:pPr>
              <w:jc w:val="center"/>
              <w:rPr>
                <w:rFonts w:eastAsia="等线"/>
                <w:color w:val="000000"/>
                <w:sz w:val="16"/>
                <w:szCs w:val="16"/>
              </w:rPr>
            </w:pPr>
            <w:r w:rsidRPr="00B87D25">
              <w:rPr>
                <w:rFonts w:eastAsia="等线"/>
                <w:color w:val="000000"/>
                <w:sz w:val="16"/>
                <w:szCs w:val="16"/>
              </w:rPr>
              <w:t>Dilution</w:t>
            </w:r>
          </w:p>
        </w:tc>
        <w:tc>
          <w:tcPr>
            <w:tcW w:w="0" w:type="auto"/>
            <w:noWrap/>
            <w:vAlign w:val="bottom"/>
          </w:tcPr>
          <w:p w14:paraId="240A5F29" w14:textId="77777777" w:rsidR="00B80831" w:rsidRPr="00B87D25" w:rsidRDefault="00B80831" w:rsidP="00944D4F">
            <w:pPr>
              <w:jc w:val="center"/>
              <w:rPr>
                <w:rFonts w:eastAsia="等线"/>
                <w:color w:val="000000"/>
                <w:sz w:val="16"/>
                <w:szCs w:val="16"/>
              </w:rPr>
            </w:pPr>
            <w:r w:rsidRPr="00B87D25">
              <w:rPr>
                <w:rFonts w:eastAsia="等线"/>
                <w:color w:val="000000"/>
                <w:sz w:val="16"/>
                <w:szCs w:val="16"/>
              </w:rPr>
              <w:t>Opal fluorophores</w:t>
            </w:r>
          </w:p>
        </w:tc>
        <w:tc>
          <w:tcPr>
            <w:tcW w:w="0" w:type="auto"/>
            <w:noWrap/>
            <w:vAlign w:val="bottom"/>
          </w:tcPr>
          <w:p w14:paraId="3CF15F58" w14:textId="77777777" w:rsidR="00B80831" w:rsidRPr="00B87D25" w:rsidRDefault="00B80831" w:rsidP="00944D4F">
            <w:pPr>
              <w:jc w:val="center"/>
              <w:rPr>
                <w:rFonts w:eastAsia="等线"/>
                <w:color w:val="000000"/>
                <w:sz w:val="16"/>
                <w:szCs w:val="16"/>
              </w:rPr>
            </w:pPr>
            <w:r w:rsidRPr="00B87D25">
              <w:rPr>
                <w:rFonts w:eastAsia="等线"/>
                <w:color w:val="000000"/>
                <w:sz w:val="16"/>
                <w:szCs w:val="16"/>
              </w:rPr>
              <w:t>Color</w:t>
            </w:r>
          </w:p>
        </w:tc>
      </w:tr>
      <w:tr w:rsidR="00B80831" w:rsidRPr="00B87D25" w14:paraId="372FF675" w14:textId="77777777" w:rsidTr="00331464">
        <w:trPr>
          <w:trHeight w:val="280"/>
        </w:trPr>
        <w:tc>
          <w:tcPr>
            <w:tcW w:w="0" w:type="auto"/>
            <w:vMerge w:val="restart"/>
            <w:noWrap/>
            <w:vAlign w:val="center"/>
          </w:tcPr>
          <w:p w14:paraId="3B3F59AB" w14:textId="77777777" w:rsidR="00B80831" w:rsidRPr="00B87D25" w:rsidRDefault="00B80831" w:rsidP="00331464">
            <w:pPr>
              <w:jc w:val="center"/>
              <w:rPr>
                <w:rFonts w:eastAsia="等线"/>
                <w:color w:val="000000"/>
                <w:sz w:val="16"/>
                <w:szCs w:val="16"/>
              </w:rPr>
            </w:pPr>
            <w:r w:rsidRPr="00B87D25">
              <w:rPr>
                <w:rFonts w:eastAsia="等线"/>
                <w:color w:val="000000"/>
                <w:sz w:val="16"/>
                <w:szCs w:val="16"/>
              </w:rPr>
              <w:t>Panel 1</w:t>
            </w:r>
          </w:p>
        </w:tc>
        <w:tc>
          <w:tcPr>
            <w:tcW w:w="0" w:type="auto"/>
            <w:noWrap/>
            <w:vAlign w:val="bottom"/>
          </w:tcPr>
          <w:p w14:paraId="085FD735" w14:textId="77777777" w:rsidR="00B80831" w:rsidRPr="00B87D25" w:rsidRDefault="00B80831" w:rsidP="00944D4F">
            <w:pPr>
              <w:jc w:val="center"/>
              <w:rPr>
                <w:rFonts w:eastAsia="等线"/>
                <w:color w:val="000000"/>
                <w:sz w:val="16"/>
                <w:szCs w:val="16"/>
              </w:rPr>
            </w:pPr>
            <w:r w:rsidRPr="00B87D25">
              <w:rPr>
                <w:rFonts w:eastAsia="等线"/>
                <w:color w:val="000000"/>
                <w:sz w:val="16"/>
                <w:szCs w:val="16"/>
              </w:rPr>
              <w:t>CD163</w:t>
            </w:r>
          </w:p>
        </w:tc>
        <w:tc>
          <w:tcPr>
            <w:tcW w:w="0" w:type="auto"/>
            <w:noWrap/>
            <w:vAlign w:val="bottom"/>
          </w:tcPr>
          <w:p w14:paraId="5FCFB6D0" w14:textId="77777777" w:rsidR="00B80831" w:rsidRPr="00B87D25" w:rsidRDefault="00B80831" w:rsidP="00944D4F">
            <w:pPr>
              <w:jc w:val="center"/>
              <w:rPr>
                <w:rFonts w:eastAsia="等线"/>
                <w:color w:val="000000"/>
                <w:sz w:val="16"/>
                <w:szCs w:val="16"/>
              </w:rPr>
            </w:pPr>
            <w:r w:rsidRPr="00B87D25">
              <w:rPr>
                <w:rFonts w:eastAsia="等线"/>
                <w:color w:val="000000"/>
                <w:sz w:val="16"/>
                <w:szCs w:val="16"/>
              </w:rPr>
              <w:t>Abcam, ab182422</w:t>
            </w:r>
          </w:p>
        </w:tc>
        <w:tc>
          <w:tcPr>
            <w:tcW w:w="0" w:type="auto"/>
            <w:noWrap/>
            <w:vAlign w:val="bottom"/>
          </w:tcPr>
          <w:p w14:paraId="3EA529FF" w14:textId="77777777" w:rsidR="00B80831" w:rsidRPr="00B87D25" w:rsidRDefault="00B80831" w:rsidP="00944D4F">
            <w:pPr>
              <w:jc w:val="center"/>
              <w:rPr>
                <w:rFonts w:eastAsia="等线"/>
                <w:color w:val="000000"/>
                <w:sz w:val="16"/>
                <w:szCs w:val="16"/>
              </w:rPr>
            </w:pPr>
            <w:r w:rsidRPr="00B87D25">
              <w:rPr>
                <w:rFonts w:eastAsia="等线"/>
                <w:color w:val="000000"/>
                <w:sz w:val="16"/>
                <w:szCs w:val="16"/>
              </w:rPr>
              <w:t>1:500</w:t>
            </w:r>
          </w:p>
        </w:tc>
        <w:tc>
          <w:tcPr>
            <w:tcW w:w="0" w:type="auto"/>
            <w:noWrap/>
            <w:vAlign w:val="bottom"/>
          </w:tcPr>
          <w:p w14:paraId="6148ECB5" w14:textId="77777777" w:rsidR="00B80831" w:rsidRPr="00B87D25" w:rsidRDefault="00B80831" w:rsidP="00944D4F">
            <w:pPr>
              <w:jc w:val="center"/>
              <w:rPr>
                <w:rFonts w:eastAsia="等线"/>
                <w:color w:val="000000"/>
                <w:sz w:val="16"/>
                <w:szCs w:val="16"/>
              </w:rPr>
            </w:pPr>
            <w:r w:rsidRPr="00B87D25">
              <w:rPr>
                <w:rFonts w:eastAsia="等线"/>
                <w:color w:val="000000"/>
                <w:sz w:val="16"/>
                <w:szCs w:val="16"/>
              </w:rPr>
              <w:t>Opal 620</w:t>
            </w:r>
          </w:p>
        </w:tc>
        <w:tc>
          <w:tcPr>
            <w:tcW w:w="0" w:type="auto"/>
            <w:noWrap/>
            <w:vAlign w:val="bottom"/>
          </w:tcPr>
          <w:p w14:paraId="45ADCA20" w14:textId="77777777" w:rsidR="00B80831" w:rsidRPr="00B87D25" w:rsidRDefault="00B80831" w:rsidP="00944D4F">
            <w:pPr>
              <w:jc w:val="center"/>
              <w:rPr>
                <w:rFonts w:eastAsia="等线"/>
                <w:color w:val="000000"/>
                <w:sz w:val="16"/>
                <w:szCs w:val="16"/>
              </w:rPr>
            </w:pPr>
            <w:r w:rsidRPr="00B87D25">
              <w:rPr>
                <w:rFonts w:eastAsia="等线"/>
                <w:color w:val="000000"/>
                <w:sz w:val="16"/>
                <w:szCs w:val="16"/>
              </w:rPr>
              <w:t>Red</w:t>
            </w:r>
          </w:p>
        </w:tc>
      </w:tr>
      <w:tr w:rsidR="00B80831" w:rsidRPr="00B87D25" w14:paraId="6ECB0D7E" w14:textId="77777777" w:rsidTr="00331464">
        <w:trPr>
          <w:trHeight w:val="280"/>
        </w:trPr>
        <w:tc>
          <w:tcPr>
            <w:tcW w:w="0" w:type="auto"/>
            <w:vMerge/>
            <w:vAlign w:val="center"/>
          </w:tcPr>
          <w:p w14:paraId="460EAF42" w14:textId="77777777" w:rsidR="00B80831" w:rsidRPr="00B87D25" w:rsidRDefault="00B80831" w:rsidP="00331464">
            <w:pPr>
              <w:rPr>
                <w:rFonts w:eastAsia="等线"/>
                <w:color w:val="000000"/>
                <w:sz w:val="16"/>
                <w:szCs w:val="16"/>
              </w:rPr>
            </w:pPr>
          </w:p>
        </w:tc>
        <w:tc>
          <w:tcPr>
            <w:tcW w:w="0" w:type="auto"/>
            <w:noWrap/>
            <w:vAlign w:val="bottom"/>
          </w:tcPr>
          <w:p w14:paraId="3C665F21" w14:textId="77777777" w:rsidR="00B80831" w:rsidRPr="00B87D25" w:rsidRDefault="00B80831" w:rsidP="00944D4F">
            <w:pPr>
              <w:jc w:val="center"/>
              <w:rPr>
                <w:rFonts w:eastAsia="等线"/>
                <w:color w:val="000000"/>
                <w:sz w:val="16"/>
                <w:szCs w:val="16"/>
              </w:rPr>
            </w:pPr>
            <w:r w:rsidRPr="00B87D25">
              <w:rPr>
                <w:rFonts w:eastAsia="等线"/>
                <w:color w:val="000000"/>
                <w:sz w:val="16"/>
                <w:szCs w:val="16"/>
              </w:rPr>
              <w:t>CD8</w:t>
            </w:r>
          </w:p>
        </w:tc>
        <w:tc>
          <w:tcPr>
            <w:tcW w:w="0" w:type="auto"/>
            <w:noWrap/>
            <w:vAlign w:val="bottom"/>
          </w:tcPr>
          <w:p w14:paraId="3E5C3AE6" w14:textId="77777777" w:rsidR="00B80831" w:rsidRPr="00B87D25" w:rsidRDefault="00B80831" w:rsidP="00944D4F">
            <w:pPr>
              <w:jc w:val="center"/>
              <w:rPr>
                <w:rFonts w:eastAsia="等线"/>
                <w:color w:val="000000"/>
                <w:sz w:val="16"/>
                <w:szCs w:val="16"/>
              </w:rPr>
            </w:pPr>
            <w:r w:rsidRPr="00B87D25">
              <w:rPr>
                <w:rFonts w:eastAsia="等线"/>
                <w:color w:val="000000"/>
                <w:sz w:val="16"/>
                <w:szCs w:val="16"/>
              </w:rPr>
              <w:t>Abcam, ab178089</w:t>
            </w:r>
          </w:p>
        </w:tc>
        <w:tc>
          <w:tcPr>
            <w:tcW w:w="0" w:type="auto"/>
            <w:noWrap/>
            <w:vAlign w:val="bottom"/>
          </w:tcPr>
          <w:p w14:paraId="734C4F16" w14:textId="77777777" w:rsidR="00B80831" w:rsidRPr="00B87D25" w:rsidRDefault="00B80831" w:rsidP="00944D4F">
            <w:pPr>
              <w:jc w:val="center"/>
              <w:rPr>
                <w:rFonts w:eastAsia="等线"/>
                <w:color w:val="000000"/>
                <w:sz w:val="16"/>
                <w:szCs w:val="16"/>
              </w:rPr>
            </w:pPr>
            <w:r w:rsidRPr="00B87D25">
              <w:rPr>
                <w:rFonts w:eastAsia="等线"/>
                <w:color w:val="000000"/>
                <w:sz w:val="16"/>
                <w:szCs w:val="16"/>
              </w:rPr>
              <w:t>1:200</w:t>
            </w:r>
          </w:p>
        </w:tc>
        <w:tc>
          <w:tcPr>
            <w:tcW w:w="0" w:type="auto"/>
            <w:noWrap/>
            <w:vAlign w:val="bottom"/>
          </w:tcPr>
          <w:p w14:paraId="5182EE69" w14:textId="77777777" w:rsidR="00B80831" w:rsidRPr="00B87D25" w:rsidRDefault="00B80831" w:rsidP="00944D4F">
            <w:pPr>
              <w:jc w:val="center"/>
              <w:rPr>
                <w:rFonts w:eastAsia="等线"/>
                <w:color w:val="000000"/>
                <w:sz w:val="16"/>
                <w:szCs w:val="16"/>
              </w:rPr>
            </w:pPr>
            <w:r w:rsidRPr="00B87D25">
              <w:rPr>
                <w:rFonts w:eastAsia="等线"/>
                <w:color w:val="000000"/>
                <w:sz w:val="16"/>
                <w:szCs w:val="16"/>
              </w:rPr>
              <w:t>Opal 690</w:t>
            </w:r>
          </w:p>
        </w:tc>
        <w:tc>
          <w:tcPr>
            <w:tcW w:w="0" w:type="auto"/>
            <w:noWrap/>
            <w:vAlign w:val="bottom"/>
          </w:tcPr>
          <w:p w14:paraId="27010FE2" w14:textId="77777777" w:rsidR="00B80831" w:rsidRPr="00B87D25" w:rsidRDefault="00B80831" w:rsidP="00944D4F">
            <w:pPr>
              <w:jc w:val="center"/>
              <w:rPr>
                <w:rFonts w:eastAsia="等线"/>
                <w:color w:val="000000"/>
                <w:sz w:val="16"/>
                <w:szCs w:val="16"/>
              </w:rPr>
            </w:pPr>
            <w:r w:rsidRPr="00B87D25">
              <w:rPr>
                <w:rFonts w:eastAsia="等线"/>
                <w:color w:val="000000"/>
                <w:sz w:val="16"/>
                <w:szCs w:val="16"/>
              </w:rPr>
              <w:t>Magenta</w:t>
            </w:r>
          </w:p>
        </w:tc>
      </w:tr>
      <w:tr w:rsidR="00B80831" w:rsidRPr="00B87D25" w14:paraId="4851CCAD" w14:textId="77777777" w:rsidTr="00331464">
        <w:trPr>
          <w:trHeight w:val="280"/>
        </w:trPr>
        <w:tc>
          <w:tcPr>
            <w:tcW w:w="0" w:type="auto"/>
            <w:vMerge/>
            <w:vAlign w:val="center"/>
          </w:tcPr>
          <w:p w14:paraId="7ED1840B" w14:textId="77777777" w:rsidR="00B80831" w:rsidRPr="00B87D25" w:rsidRDefault="00B80831" w:rsidP="00331464">
            <w:pPr>
              <w:rPr>
                <w:rFonts w:eastAsia="等线"/>
                <w:color w:val="000000"/>
                <w:sz w:val="16"/>
                <w:szCs w:val="16"/>
              </w:rPr>
            </w:pPr>
          </w:p>
        </w:tc>
        <w:tc>
          <w:tcPr>
            <w:tcW w:w="0" w:type="auto"/>
            <w:noWrap/>
            <w:vAlign w:val="bottom"/>
          </w:tcPr>
          <w:p w14:paraId="46C3A224" w14:textId="77777777" w:rsidR="00B80831" w:rsidRPr="00B87D25" w:rsidRDefault="00B80831" w:rsidP="00944D4F">
            <w:pPr>
              <w:jc w:val="center"/>
              <w:rPr>
                <w:rFonts w:eastAsia="等线"/>
                <w:color w:val="000000"/>
                <w:sz w:val="16"/>
                <w:szCs w:val="16"/>
              </w:rPr>
            </w:pPr>
            <w:r w:rsidRPr="00B87D25">
              <w:rPr>
                <w:rFonts w:eastAsia="等线"/>
                <w:color w:val="000000"/>
                <w:sz w:val="16"/>
                <w:szCs w:val="16"/>
              </w:rPr>
              <w:t>CD68</w:t>
            </w:r>
          </w:p>
        </w:tc>
        <w:tc>
          <w:tcPr>
            <w:tcW w:w="0" w:type="auto"/>
            <w:noWrap/>
            <w:vAlign w:val="bottom"/>
          </w:tcPr>
          <w:p w14:paraId="5A301A90" w14:textId="77777777" w:rsidR="00B80831" w:rsidRPr="00B87D25" w:rsidRDefault="00B80831" w:rsidP="00944D4F">
            <w:pPr>
              <w:jc w:val="center"/>
              <w:rPr>
                <w:rFonts w:eastAsia="等线"/>
                <w:color w:val="000000"/>
                <w:sz w:val="16"/>
                <w:szCs w:val="16"/>
              </w:rPr>
            </w:pPr>
            <w:r w:rsidRPr="00B87D25">
              <w:rPr>
                <w:rFonts w:eastAsia="等线"/>
                <w:color w:val="000000"/>
                <w:sz w:val="16"/>
                <w:szCs w:val="16"/>
              </w:rPr>
              <w:t>Abcam, ab213363</w:t>
            </w:r>
          </w:p>
        </w:tc>
        <w:tc>
          <w:tcPr>
            <w:tcW w:w="0" w:type="auto"/>
            <w:noWrap/>
            <w:vAlign w:val="bottom"/>
          </w:tcPr>
          <w:p w14:paraId="0277FE34" w14:textId="77777777" w:rsidR="00B80831" w:rsidRPr="00B87D25" w:rsidRDefault="00B80831" w:rsidP="00944D4F">
            <w:pPr>
              <w:jc w:val="center"/>
              <w:rPr>
                <w:rFonts w:eastAsia="等线"/>
                <w:color w:val="000000"/>
                <w:sz w:val="16"/>
                <w:szCs w:val="16"/>
              </w:rPr>
            </w:pPr>
            <w:r w:rsidRPr="00B87D25">
              <w:rPr>
                <w:rFonts w:eastAsia="等线"/>
                <w:color w:val="000000"/>
                <w:sz w:val="16"/>
                <w:szCs w:val="16"/>
              </w:rPr>
              <w:t>1:1000</w:t>
            </w:r>
          </w:p>
        </w:tc>
        <w:tc>
          <w:tcPr>
            <w:tcW w:w="0" w:type="auto"/>
            <w:noWrap/>
            <w:vAlign w:val="bottom"/>
          </w:tcPr>
          <w:p w14:paraId="505FB5FB" w14:textId="77777777" w:rsidR="00B80831" w:rsidRPr="00B87D25" w:rsidRDefault="00B80831" w:rsidP="00944D4F">
            <w:pPr>
              <w:jc w:val="center"/>
              <w:rPr>
                <w:rFonts w:eastAsia="等线"/>
                <w:color w:val="000000"/>
                <w:sz w:val="16"/>
                <w:szCs w:val="16"/>
              </w:rPr>
            </w:pPr>
            <w:r w:rsidRPr="00B87D25">
              <w:rPr>
                <w:rFonts w:eastAsia="等线"/>
                <w:color w:val="000000"/>
                <w:sz w:val="16"/>
                <w:szCs w:val="16"/>
              </w:rPr>
              <w:t>Opal 480</w:t>
            </w:r>
          </w:p>
        </w:tc>
        <w:tc>
          <w:tcPr>
            <w:tcW w:w="0" w:type="auto"/>
            <w:noWrap/>
            <w:vAlign w:val="bottom"/>
          </w:tcPr>
          <w:p w14:paraId="02D534A8" w14:textId="77777777" w:rsidR="00B80831" w:rsidRPr="00B87D25" w:rsidRDefault="00B80831" w:rsidP="00944D4F">
            <w:pPr>
              <w:jc w:val="center"/>
              <w:rPr>
                <w:rFonts w:eastAsia="等线"/>
                <w:color w:val="000000"/>
                <w:sz w:val="16"/>
                <w:szCs w:val="16"/>
              </w:rPr>
            </w:pPr>
            <w:r w:rsidRPr="00B87D25">
              <w:rPr>
                <w:rFonts w:eastAsia="等线"/>
                <w:color w:val="000000"/>
                <w:sz w:val="16"/>
                <w:szCs w:val="16"/>
              </w:rPr>
              <w:t>Cyan</w:t>
            </w:r>
          </w:p>
        </w:tc>
      </w:tr>
      <w:tr w:rsidR="00B80831" w:rsidRPr="00B87D25" w14:paraId="5F9846F7" w14:textId="77777777" w:rsidTr="00331464">
        <w:trPr>
          <w:trHeight w:val="280"/>
        </w:trPr>
        <w:tc>
          <w:tcPr>
            <w:tcW w:w="0" w:type="auto"/>
            <w:vMerge/>
            <w:vAlign w:val="center"/>
          </w:tcPr>
          <w:p w14:paraId="0525D2CF" w14:textId="77777777" w:rsidR="00B80831" w:rsidRPr="00B87D25" w:rsidRDefault="00B80831" w:rsidP="00331464">
            <w:pPr>
              <w:rPr>
                <w:rFonts w:eastAsia="等线"/>
                <w:color w:val="000000"/>
                <w:sz w:val="16"/>
                <w:szCs w:val="16"/>
              </w:rPr>
            </w:pPr>
          </w:p>
        </w:tc>
        <w:tc>
          <w:tcPr>
            <w:tcW w:w="0" w:type="auto"/>
            <w:noWrap/>
            <w:vAlign w:val="bottom"/>
          </w:tcPr>
          <w:p w14:paraId="1714FE08" w14:textId="77777777" w:rsidR="00B80831" w:rsidRPr="00B87D25" w:rsidRDefault="00B80831" w:rsidP="00944D4F">
            <w:pPr>
              <w:jc w:val="center"/>
              <w:rPr>
                <w:rFonts w:eastAsia="等线"/>
                <w:color w:val="000000"/>
                <w:sz w:val="16"/>
                <w:szCs w:val="16"/>
              </w:rPr>
            </w:pPr>
            <w:r w:rsidRPr="00B87D25">
              <w:rPr>
                <w:rFonts w:eastAsia="等线"/>
                <w:color w:val="000000"/>
                <w:sz w:val="16"/>
                <w:szCs w:val="16"/>
              </w:rPr>
              <w:t>PD-1</w:t>
            </w:r>
          </w:p>
        </w:tc>
        <w:tc>
          <w:tcPr>
            <w:tcW w:w="0" w:type="auto"/>
            <w:noWrap/>
            <w:vAlign w:val="bottom"/>
          </w:tcPr>
          <w:p w14:paraId="1B62408A" w14:textId="208B0BA4" w:rsidR="00B80831" w:rsidRPr="00B87D25" w:rsidRDefault="00B80831" w:rsidP="00944D4F">
            <w:pPr>
              <w:jc w:val="center"/>
              <w:rPr>
                <w:rFonts w:eastAsia="等线"/>
                <w:color w:val="000000"/>
                <w:sz w:val="16"/>
                <w:szCs w:val="16"/>
              </w:rPr>
            </w:pPr>
            <w:r w:rsidRPr="00B87D25">
              <w:rPr>
                <w:rFonts w:eastAsia="等线"/>
                <w:color w:val="000000"/>
                <w:sz w:val="16"/>
                <w:szCs w:val="16"/>
              </w:rPr>
              <w:t>CST, D4W2J, 86163S</w:t>
            </w:r>
          </w:p>
        </w:tc>
        <w:tc>
          <w:tcPr>
            <w:tcW w:w="0" w:type="auto"/>
            <w:noWrap/>
            <w:vAlign w:val="bottom"/>
          </w:tcPr>
          <w:p w14:paraId="2352BA7D" w14:textId="77777777" w:rsidR="00B80831" w:rsidRPr="00B87D25" w:rsidRDefault="00B80831" w:rsidP="00944D4F">
            <w:pPr>
              <w:jc w:val="center"/>
              <w:rPr>
                <w:rFonts w:eastAsia="等线"/>
                <w:color w:val="000000"/>
                <w:sz w:val="16"/>
                <w:szCs w:val="16"/>
              </w:rPr>
            </w:pPr>
            <w:r w:rsidRPr="00B87D25">
              <w:rPr>
                <w:rFonts w:eastAsia="等线"/>
                <w:color w:val="000000"/>
                <w:sz w:val="16"/>
                <w:szCs w:val="16"/>
              </w:rPr>
              <w:t>1:200</w:t>
            </w:r>
          </w:p>
        </w:tc>
        <w:tc>
          <w:tcPr>
            <w:tcW w:w="0" w:type="auto"/>
            <w:noWrap/>
            <w:vAlign w:val="bottom"/>
          </w:tcPr>
          <w:p w14:paraId="37C90469" w14:textId="77777777" w:rsidR="00B80831" w:rsidRPr="00B87D25" w:rsidRDefault="00B80831" w:rsidP="00944D4F">
            <w:pPr>
              <w:jc w:val="center"/>
              <w:rPr>
                <w:rFonts w:eastAsia="等线"/>
                <w:color w:val="000000"/>
                <w:sz w:val="16"/>
                <w:szCs w:val="16"/>
              </w:rPr>
            </w:pPr>
            <w:r w:rsidRPr="00B87D25">
              <w:rPr>
                <w:rFonts w:eastAsia="等线"/>
                <w:color w:val="000000"/>
                <w:sz w:val="16"/>
                <w:szCs w:val="16"/>
              </w:rPr>
              <w:t>Opal 520</w:t>
            </w:r>
          </w:p>
        </w:tc>
        <w:tc>
          <w:tcPr>
            <w:tcW w:w="0" w:type="auto"/>
            <w:noWrap/>
            <w:vAlign w:val="bottom"/>
          </w:tcPr>
          <w:p w14:paraId="35BAF00F" w14:textId="77777777" w:rsidR="00B80831" w:rsidRPr="00B87D25" w:rsidRDefault="00B80831" w:rsidP="00944D4F">
            <w:pPr>
              <w:jc w:val="center"/>
              <w:rPr>
                <w:rFonts w:eastAsia="等线"/>
                <w:color w:val="000000"/>
                <w:sz w:val="16"/>
                <w:szCs w:val="16"/>
              </w:rPr>
            </w:pPr>
            <w:r w:rsidRPr="00B87D25">
              <w:rPr>
                <w:rFonts w:eastAsia="等线"/>
                <w:color w:val="000000"/>
                <w:sz w:val="16"/>
                <w:szCs w:val="16"/>
              </w:rPr>
              <w:t>Green</w:t>
            </w:r>
          </w:p>
        </w:tc>
      </w:tr>
      <w:tr w:rsidR="00B80831" w:rsidRPr="00B87D25" w14:paraId="2567C49A" w14:textId="77777777" w:rsidTr="00331464">
        <w:trPr>
          <w:trHeight w:val="290"/>
        </w:trPr>
        <w:tc>
          <w:tcPr>
            <w:tcW w:w="0" w:type="auto"/>
            <w:vMerge/>
            <w:vAlign w:val="center"/>
          </w:tcPr>
          <w:p w14:paraId="6FE75190" w14:textId="77777777" w:rsidR="00B80831" w:rsidRPr="00B87D25" w:rsidRDefault="00B80831" w:rsidP="00331464">
            <w:pPr>
              <w:rPr>
                <w:rFonts w:eastAsia="等线"/>
                <w:color w:val="000000"/>
                <w:sz w:val="16"/>
                <w:szCs w:val="16"/>
              </w:rPr>
            </w:pPr>
          </w:p>
        </w:tc>
        <w:tc>
          <w:tcPr>
            <w:tcW w:w="0" w:type="auto"/>
            <w:noWrap/>
            <w:vAlign w:val="bottom"/>
          </w:tcPr>
          <w:p w14:paraId="1830E75E" w14:textId="77777777" w:rsidR="00B80831" w:rsidRPr="00B87D25" w:rsidRDefault="00B80831" w:rsidP="00944D4F">
            <w:pPr>
              <w:jc w:val="center"/>
              <w:rPr>
                <w:rFonts w:eastAsia="等线"/>
                <w:color w:val="000000"/>
                <w:sz w:val="16"/>
                <w:szCs w:val="16"/>
              </w:rPr>
            </w:pPr>
            <w:r w:rsidRPr="00B87D25">
              <w:rPr>
                <w:rFonts w:eastAsia="等线"/>
                <w:color w:val="000000"/>
                <w:sz w:val="16"/>
                <w:szCs w:val="16"/>
              </w:rPr>
              <w:t>PD-L1</w:t>
            </w:r>
          </w:p>
        </w:tc>
        <w:tc>
          <w:tcPr>
            <w:tcW w:w="0" w:type="auto"/>
            <w:noWrap/>
            <w:vAlign w:val="bottom"/>
          </w:tcPr>
          <w:p w14:paraId="2728C3E9" w14:textId="114A5A5D" w:rsidR="00B80831" w:rsidRPr="00B87D25" w:rsidRDefault="00B80831" w:rsidP="00944D4F">
            <w:pPr>
              <w:jc w:val="center"/>
              <w:rPr>
                <w:rFonts w:eastAsia="等线"/>
                <w:color w:val="000000"/>
                <w:sz w:val="16"/>
                <w:szCs w:val="16"/>
              </w:rPr>
            </w:pPr>
            <w:r w:rsidRPr="00B87D25">
              <w:rPr>
                <w:rFonts w:eastAsia="等线"/>
                <w:color w:val="000000"/>
                <w:sz w:val="16"/>
                <w:szCs w:val="16"/>
              </w:rPr>
              <w:t>CST, E1L3N, 13684S</w:t>
            </w:r>
          </w:p>
        </w:tc>
        <w:tc>
          <w:tcPr>
            <w:tcW w:w="0" w:type="auto"/>
            <w:noWrap/>
            <w:vAlign w:val="bottom"/>
          </w:tcPr>
          <w:p w14:paraId="61F0956A" w14:textId="77777777" w:rsidR="00B80831" w:rsidRPr="00B87D25" w:rsidRDefault="00B80831" w:rsidP="00944D4F">
            <w:pPr>
              <w:jc w:val="center"/>
              <w:rPr>
                <w:rFonts w:eastAsia="等线"/>
                <w:color w:val="000000"/>
                <w:sz w:val="16"/>
                <w:szCs w:val="16"/>
              </w:rPr>
            </w:pPr>
            <w:r w:rsidRPr="00B87D25">
              <w:rPr>
                <w:rFonts w:eastAsia="等线"/>
                <w:color w:val="000000"/>
                <w:sz w:val="16"/>
                <w:szCs w:val="16"/>
              </w:rPr>
              <w:t>1:400</w:t>
            </w:r>
          </w:p>
        </w:tc>
        <w:tc>
          <w:tcPr>
            <w:tcW w:w="0" w:type="auto"/>
            <w:noWrap/>
            <w:vAlign w:val="bottom"/>
          </w:tcPr>
          <w:p w14:paraId="65A0E031" w14:textId="77777777" w:rsidR="00B80831" w:rsidRPr="00B87D25" w:rsidRDefault="00B80831" w:rsidP="00944D4F">
            <w:pPr>
              <w:jc w:val="center"/>
              <w:rPr>
                <w:rFonts w:eastAsia="等线"/>
                <w:color w:val="000000"/>
                <w:sz w:val="16"/>
                <w:szCs w:val="16"/>
              </w:rPr>
            </w:pPr>
            <w:r w:rsidRPr="00B87D25">
              <w:rPr>
                <w:rFonts w:eastAsia="等线"/>
                <w:color w:val="000000"/>
                <w:sz w:val="16"/>
                <w:szCs w:val="16"/>
              </w:rPr>
              <w:t>Opal 570</w:t>
            </w:r>
          </w:p>
        </w:tc>
        <w:tc>
          <w:tcPr>
            <w:tcW w:w="0" w:type="auto"/>
            <w:noWrap/>
            <w:vAlign w:val="bottom"/>
          </w:tcPr>
          <w:p w14:paraId="67C5AC16" w14:textId="77777777" w:rsidR="00B80831" w:rsidRPr="00B87D25" w:rsidRDefault="00B80831" w:rsidP="00944D4F">
            <w:pPr>
              <w:jc w:val="center"/>
              <w:rPr>
                <w:rFonts w:eastAsia="等线"/>
                <w:color w:val="000000"/>
                <w:sz w:val="16"/>
                <w:szCs w:val="16"/>
              </w:rPr>
            </w:pPr>
            <w:r w:rsidRPr="00B87D25">
              <w:rPr>
                <w:rFonts w:eastAsia="等线"/>
                <w:color w:val="000000"/>
                <w:sz w:val="16"/>
                <w:szCs w:val="16"/>
              </w:rPr>
              <w:t>Yellow</w:t>
            </w:r>
          </w:p>
        </w:tc>
      </w:tr>
      <w:tr w:rsidR="00B80831" w:rsidRPr="00B87D25" w14:paraId="7A505AF0" w14:textId="77777777" w:rsidTr="00331464">
        <w:trPr>
          <w:trHeight w:val="280"/>
        </w:trPr>
        <w:tc>
          <w:tcPr>
            <w:tcW w:w="0" w:type="auto"/>
            <w:vMerge w:val="restart"/>
            <w:noWrap/>
            <w:vAlign w:val="center"/>
          </w:tcPr>
          <w:p w14:paraId="18EDFE0C" w14:textId="77777777" w:rsidR="00B80831" w:rsidRPr="00B87D25" w:rsidRDefault="00B80831" w:rsidP="00331464">
            <w:pPr>
              <w:jc w:val="center"/>
              <w:rPr>
                <w:rFonts w:eastAsia="等线"/>
                <w:color w:val="000000"/>
                <w:sz w:val="16"/>
                <w:szCs w:val="16"/>
              </w:rPr>
            </w:pPr>
            <w:r w:rsidRPr="00B87D25">
              <w:rPr>
                <w:rFonts w:eastAsia="等线"/>
                <w:color w:val="000000"/>
                <w:sz w:val="16"/>
                <w:szCs w:val="16"/>
              </w:rPr>
              <w:t>Panel 2</w:t>
            </w:r>
          </w:p>
        </w:tc>
        <w:tc>
          <w:tcPr>
            <w:tcW w:w="0" w:type="auto"/>
            <w:noWrap/>
            <w:vAlign w:val="bottom"/>
          </w:tcPr>
          <w:p w14:paraId="7D37CB60" w14:textId="77777777" w:rsidR="00B80831" w:rsidRPr="00B87D25" w:rsidRDefault="00B80831" w:rsidP="00944D4F">
            <w:pPr>
              <w:jc w:val="center"/>
              <w:rPr>
                <w:rFonts w:eastAsia="等线"/>
                <w:color w:val="000000"/>
                <w:sz w:val="16"/>
                <w:szCs w:val="16"/>
              </w:rPr>
            </w:pPr>
            <w:r w:rsidRPr="00B87D25">
              <w:rPr>
                <w:rFonts w:eastAsia="等线"/>
                <w:color w:val="000000"/>
                <w:sz w:val="16"/>
                <w:szCs w:val="16"/>
              </w:rPr>
              <w:t>CD20</w:t>
            </w:r>
          </w:p>
        </w:tc>
        <w:tc>
          <w:tcPr>
            <w:tcW w:w="0" w:type="auto"/>
            <w:noWrap/>
            <w:vAlign w:val="bottom"/>
          </w:tcPr>
          <w:p w14:paraId="60822AD8" w14:textId="77777777" w:rsidR="00B80831" w:rsidRPr="00B87D25" w:rsidRDefault="00B80831" w:rsidP="00944D4F">
            <w:pPr>
              <w:jc w:val="center"/>
              <w:rPr>
                <w:rFonts w:eastAsia="等线"/>
                <w:color w:val="000000"/>
                <w:sz w:val="16"/>
                <w:szCs w:val="16"/>
              </w:rPr>
            </w:pPr>
            <w:r w:rsidRPr="00B87D25">
              <w:rPr>
                <w:rFonts w:eastAsia="等线"/>
                <w:color w:val="000000"/>
                <w:sz w:val="16"/>
                <w:szCs w:val="16"/>
              </w:rPr>
              <w:t>DAKO, L26, IR604</w:t>
            </w:r>
          </w:p>
        </w:tc>
        <w:tc>
          <w:tcPr>
            <w:tcW w:w="0" w:type="auto"/>
            <w:noWrap/>
            <w:vAlign w:val="bottom"/>
          </w:tcPr>
          <w:p w14:paraId="7CB27BCE" w14:textId="77777777" w:rsidR="00B80831" w:rsidRPr="00B87D25" w:rsidRDefault="00B80831" w:rsidP="00944D4F">
            <w:pPr>
              <w:jc w:val="center"/>
              <w:rPr>
                <w:rFonts w:eastAsia="等线"/>
                <w:color w:val="000000"/>
                <w:sz w:val="16"/>
                <w:szCs w:val="16"/>
              </w:rPr>
            </w:pPr>
            <w:r w:rsidRPr="00B87D25">
              <w:rPr>
                <w:rFonts w:eastAsia="等线"/>
                <w:color w:val="000000"/>
                <w:sz w:val="16"/>
                <w:szCs w:val="16"/>
              </w:rPr>
              <w:t>1:1</w:t>
            </w:r>
          </w:p>
        </w:tc>
        <w:tc>
          <w:tcPr>
            <w:tcW w:w="0" w:type="auto"/>
            <w:noWrap/>
            <w:vAlign w:val="bottom"/>
          </w:tcPr>
          <w:p w14:paraId="664477C8" w14:textId="77777777" w:rsidR="00B80831" w:rsidRPr="00B87D25" w:rsidRDefault="00B80831" w:rsidP="00944D4F">
            <w:pPr>
              <w:jc w:val="center"/>
              <w:rPr>
                <w:rFonts w:eastAsia="等线"/>
                <w:color w:val="000000"/>
                <w:sz w:val="16"/>
                <w:szCs w:val="16"/>
              </w:rPr>
            </w:pPr>
            <w:r w:rsidRPr="00B87D25">
              <w:rPr>
                <w:rFonts w:eastAsia="等线"/>
                <w:color w:val="000000"/>
                <w:sz w:val="16"/>
                <w:szCs w:val="16"/>
              </w:rPr>
              <w:t>Opal 620</w:t>
            </w:r>
          </w:p>
        </w:tc>
        <w:tc>
          <w:tcPr>
            <w:tcW w:w="0" w:type="auto"/>
            <w:noWrap/>
            <w:vAlign w:val="bottom"/>
          </w:tcPr>
          <w:p w14:paraId="6BB42DDD" w14:textId="77777777" w:rsidR="00B80831" w:rsidRPr="00B87D25" w:rsidRDefault="00B80831" w:rsidP="00944D4F">
            <w:pPr>
              <w:jc w:val="center"/>
              <w:rPr>
                <w:rFonts w:eastAsia="等线"/>
                <w:color w:val="000000"/>
                <w:sz w:val="16"/>
                <w:szCs w:val="16"/>
              </w:rPr>
            </w:pPr>
            <w:r w:rsidRPr="00B87D25">
              <w:rPr>
                <w:rFonts w:eastAsia="等线"/>
                <w:color w:val="000000"/>
                <w:sz w:val="16"/>
                <w:szCs w:val="16"/>
              </w:rPr>
              <w:t>Green</w:t>
            </w:r>
          </w:p>
        </w:tc>
      </w:tr>
      <w:tr w:rsidR="00B80831" w:rsidRPr="00B87D25" w14:paraId="09C5CC8C" w14:textId="77777777" w:rsidTr="00331464">
        <w:trPr>
          <w:trHeight w:val="280"/>
        </w:trPr>
        <w:tc>
          <w:tcPr>
            <w:tcW w:w="0" w:type="auto"/>
            <w:vMerge/>
            <w:vAlign w:val="center"/>
          </w:tcPr>
          <w:p w14:paraId="77BD9980" w14:textId="77777777" w:rsidR="00B80831" w:rsidRPr="00B87D25" w:rsidRDefault="00B80831" w:rsidP="00331464">
            <w:pPr>
              <w:rPr>
                <w:rFonts w:eastAsia="等线"/>
                <w:color w:val="000000"/>
                <w:sz w:val="16"/>
                <w:szCs w:val="16"/>
              </w:rPr>
            </w:pPr>
          </w:p>
        </w:tc>
        <w:tc>
          <w:tcPr>
            <w:tcW w:w="0" w:type="auto"/>
            <w:noWrap/>
            <w:vAlign w:val="bottom"/>
          </w:tcPr>
          <w:p w14:paraId="3FB6CE7E" w14:textId="77777777" w:rsidR="00B80831" w:rsidRPr="00B87D25" w:rsidRDefault="00B80831" w:rsidP="00944D4F">
            <w:pPr>
              <w:jc w:val="center"/>
              <w:rPr>
                <w:rFonts w:eastAsia="等线"/>
                <w:color w:val="000000"/>
                <w:sz w:val="16"/>
                <w:szCs w:val="16"/>
              </w:rPr>
            </w:pPr>
            <w:r w:rsidRPr="00B87D25">
              <w:rPr>
                <w:rFonts w:eastAsia="等线"/>
                <w:color w:val="000000"/>
                <w:sz w:val="16"/>
                <w:szCs w:val="16"/>
              </w:rPr>
              <w:t>CD3</w:t>
            </w:r>
          </w:p>
        </w:tc>
        <w:tc>
          <w:tcPr>
            <w:tcW w:w="0" w:type="auto"/>
            <w:noWrap/>
            <w:vAlign w:val="bottom"/>
          </w:tcPr>
          <w:p w14:paraId="631C8F83" w14:textId="77777777" w:rsidR="00B80831" w:rsidRPr="00B87D25" w:rsidRDefault="00B80831" w:rsidP="00944D4F">
            <w:pPr>
              <w:jc w:val="center"/>
              <w:rPr>
                <w:rFonts w:eastAsia="等线"/>
                <w:color w:val="000000"/>
                <w:sz w:val="16"/>
                <w:szCs w:val="16"/>
              </w:rPr>
            </w:pPr>
            <w:r w:rsidRPr="00B87D25">
              <w:rPr>
                <w:rFonts w:eastAsia="等线"/>
                <w:color w:val="000000"/>
                <w:sz w:val="16"/>
                <w:szCs w:val="16"/>
              </w:rPr>
              <w:t>DAKO, A0452</w:t>
            </w:r>
          </w:p>
        </w:tc>
        <w:tc>
          <w:tcPr>
            <w:tcW w:w="0" w:type="auto"/>
            <w:noWrap/>
            <w:vAlign w:val="bottom"/>
          </w:tcPr>
          <w:p w14:paraId="59BA8954" w14:textId="77777777" w:rsidR="00B80831" w:rsidRPr="00B87D25" w:rsidRDefault="00B80831" w:rsidP="00944D4F">
            <w:pPr>
              <w:jc w:val="center"/>
              <w:rPr>
                <w:rFonts w:eastAsia="等线"/>
                <w:color w:val="000000"/>
                <w:sz w:val="16"/>
                <w:szCs w:val="16"/>
              </w:rPr>
            </w:pPr>
            <w:r w:rsidRPr="00B87D25">
              <w:rPr>
                <w:rFonts w:eastAsia="等线"/>
                <w:color w:val="000000"/>
                <w:sz w:val="16"/>
                <w:szCs w:val="16"/>
              </w:rPr>
              <w:t>1:1</w:t>
            </w:r>
          </w:p>
        </w:tc>
        <w:tc>
          <w:tcPr>
            <w:tcW w:w="0" w:type="auto"/>
            <w:noWrap/>
            <w:vAlign w:val="bottom"/>
          </w:tcPr>
          <w:p w14:paraId="64333534" w14:textId="77777777" w:rsidR="00B80831" w:rsidRPr="00B87D25" w:rsidRDefault="00B80831" w:rsidP="00944D4F">
            <w:pPr>
              <w:jc w:val="center"/>
              <w:rPr>
                <w:rFonts w:eastAsia="等线"/>
                <w:color w:val="000000"/>
                <w:sz w:val="16"/>
                <w:szCs w:val="16"/>
              </w:rPr>
            </w:pPr>
            <w:r w:rsidRPr="00B87D25">
              <w:rPr>
                <w:rFonts w:eastAsia="等线"/>
                <w:color w:val="000000"/>
                <w:sz w:val="16"/>
                <w:szCs w:val="16"/>
              </w:rPr>
              <w:t>Opal 690</w:t>
            </w:r>
          </w:p>
        </w:tc>
        <w:tc>
          <w:tcPr>
            <w:tcW w:w="0" w:type="auto"/>
            <w:noWrap/>
            <w:vAlign w:val="bottom"/>
          </w:tcPr>
          <w:p w14:paraId="1B8CF5FE" w14:textId="77777777" w:rsidR="00B80831" w:rsidRPr="00B87D25" w:rsidRDefault="00B80831" w:rsidP="00944D4F">
            <w:pPr>
              <w:jc w:val="center"/>
              <w:rPr>
                <w:rFonts w:eastAsia="等线"/>
                <w:color w:val="000000"/>
                <w:sz w:val="16"/>
                <w:szCs w:val="16"/>
              </w:rPr>
            </w:pPr>
            <w:r w:rsidRPr="00B87D25">
              <w:rPr>
                <w:rFonts w:eastAsia="等线"/>
                <w:color w:val="000000"/>
                <w:sz w:val="16"/>
                <w:szCs w:val="16"/>
              </w:rPr>
              <w:t>Magenta</w:t>
            </w:r>
          </w:p>
        </w:tc>
      </w:tr>
      <w:tr w:rsidR="00B80831" w:rsidRPr="00B87D25" w14:paraId="4D3ED128" w14:textId="77777777" w:rsidTr="00331464">
        <w:trPr>
          <w:trHeight w:val="280"/>
        </w:trPr>
        <w:tc>
          <w:tcPr>
            <w:tcW w:w="0" w:type="auto"/>
            <w:vMerge/>
            <w:vAlign w:val="center"/>
          </w:tcPr>
          <w:p w14:paraId="0444BDFA" w14:textId="77777777" w:rsidR="00B80831" w:rsidRPr="00B87D25" w:rsidRDefault="00B80831" w:rsidP="00331464">
            <w:pPr>
              <w:rPr>
                <w:rFonts w:eastAsia="等线"/>
                <w:color w:val="000000"/>
                <w:sz w:val="16"/>
                <w:szCs w:val="16"/>
              </w:rPr>
            </w:pPr>
          </w:p>
        </w:tc>
        <w:tc>
          <w:tcPr>
            <w:tcW w:w="0" w:type="auto"/>
            <w:noWrap/>
            <w:vAlign w:val="bottom"/>
          </w:tcPr>
          <w:p w14:paraId="5C38CC40" w14:textId="77777777" w:rsidR="00B80831" w:rsidRPr="00B87D25" w:rsidRDefault="00B80831" w:rsidP="00944D4F">
            <w:pPr>
              <w:jc w:val="center"/>
              <w:rPr>
                <w:rFonts w:eastAsia="等线"/>
                <w:color w:val="000000"/>
                <w:sz w:val="16"/>
                <w:szCs w:val="16"/>
              </w:rPr>
            </w:pPr>
            <w:r w:rsidRPr="00B87D25">
              <w:rPr>
                <w:rFonts w:eastAsia="等线"/>
                <w:color w:val="000000"/>
                <w:sz w:val="16"/>
                <w:szCs w:val="16"/>
              </w:rPr>
              <w:t>CD56</w:t>
            </w:r>
          </w:p>
        </w:tc>
        <w:tc>
          <w:tcPr>
            <w:tcW w:w="0" w:type="auto"/>
            <w:noWrap/>
            <w:vAlign w:val="bottom"/>
          </w:tcPr>
          <w:p w14:paraId="0A00A871" w14:textId="77777777" w:rsidR="00B80831" w:rsidRPr="00B87D25" w:rsidRDefault="00B80831" w:rsidP="00944D4F">
            <w:pPr>
              <w:jc w:val="center"/>
              <w:rPr>
                <w:rFonts w:eastAsia="等线"/>
                <w:color w:val="000000"/>
                <w:sz w:val="16"/>
                <w:szCs w:val="16"/>
              </w:rPr>
            </w:pPr>
            <w:r w:rsidRPr="00B87D25">
              <w:rPr>
                <w:rFonts w:eastAsia="等线"/>
                <w:color w:val="000000"/>
                <w:sz w:val="16"/>
                <w:szCs w:val="16"/>
              </w:rPr>
              <w:t>Abcam, ab75813</w:t>
            </w:r>
          </w:p>
        </w:tc>
        <w:tc>
          <w:tcPr>
            <w:tcW w:w="0" w:type="auto"/>
            <w:noWrap/>
            <w:vAlign w:val="bottom"/>
          </w:tcPr>
          <w:p w14:paraId="564AADD3" w14:textId="77777777" w:rsidR="00B80831" w:rsidRPr="00B87D25" w:rsidRDefault="00B80831" w:rsidP="00944D4F">
            <w:pPr>
              <w:jc w:val="center"/>
              <w:rPr>
                <w:rFonts w:eastAsia="等线"/>
                <w:color w:val="000000"/>
                <w:sz w:val="16"/>
                <w:szCs w:val="16"/>
              </w:rPr>
            </w:pPr>
            <w:r w:rsidRPr="00B87D25">
              <w:rPr>
                <w:rFonts w:eastAsia="等线"/>
                <w:color w:val="000000"/>
                <w:sz w:val="16"/>
                <w:szCs w:val="16"/>
              </w:rPr>
              <w:t>1:1000</w:t>
            </w:r>
          </w:p>
        </w:tc>
        <w:tc>
          <w:tcPr>
            <w:tcW w:w="0" w:type="auto"/>
            <w:noWrap/>
            <w:vAlign w:val="bottom"/>
          </w:tcPr>
          <w:p w14:paraId="09FB4907" w14:textId="77777777" w:rsidR="00B80831" w:rsidRPr="00B87D25" w:rsidRDefault="00B80831" w:rsidP="00944D4F">
            <w:pPr>
              <w:jc w:val="center"/>
              <w:rPr>
                <w:rFonts w:eastAsia="等线"/>
                <w:color w:val="000000"/>
                <w:sz w:val="16"/>
                <w:szCs w:val="16"/>
              </w:rPr>
            </w:pPr>
            <w:r w:rsidRPr="00B87D25">
              <w:rPr>
                <w:rFonts w:eastAsia="等线"/>
                <w:color w:val="000000"/>
                <w:sz w:val="16"/>
                <w:szCs w:val="16"/>
              </w:rPr>
              <w:t>Opal 480</w:t>
            </w:r>
          </w:p>
        </w:tc>
        <w:tc>
          <w:tcPr>
            <w:tcW w:w="0" w:type="auto"/>
            <w:noWrap/>
            <w:vAlign w:val="bottom"/>
          </w:tcPr>
          <w:p w14:paraId="082D4F10" w14:textId="77777777" w:rsidR="00B80831" w:rsidRPr="00B87D25" w:rsidRDefault="00B80831" w:rsidP="00944D4F">
            <w:pPr>
              <w:jc w:val="center"/>
              <w:rPr>
                <w:rFonts w:eastAsia="等线"/>
                <w:color w:val="000000"/>
                <w:sz w:val="16"/>
                <w:szCs w:val="16"/>
              </w:rPr>
            </w:pPr>
            <w:r w:rsidRPr="00B87D25">
              <w:rPr>
                <w:rFonts w:eastAsia="等线"/>
                <w:color w:val="000000"/>
                <w:sz w:val="16"/>
                <w:szCs w:val="16"/>
              </w:rPr>
              <w:t>Cyan</w:t>
            </w:r>
          </w:p>
        </w:tc>
      </w:tr>
      <w:tr w:rsidR="00B80831" w:rsidRPr="00B87D25" w14:paraId="2C5E5C38" w14:textId="77777777" w:rsidTr="00331464">
        <w:trPr>
          <w:trHeight w:val="280"/>
        </w:trPr>
        <w:tc>
          <w:tcPr>
            <w:tcW w:w="0" w:type="auto"/>
            <w:vMerge/>
            <w:vAlign w:val="center"/>
          </w:tcPr>
          <w:p w14:paraId="7DEADC25" w14:textId="77777777" w:rsidR="00B80831" w:rsidRPr="00B87D25" w:rsidRDefault="00B80831" w:rsidP="00331464">
            <w:pPr>
              <w:rPr>
                <w:rFonts w:eastAsia="等线"/>
                <w:color w:val="000000"/>
                <w:sz w:val="16"/>
                <w:szCs w:val="16"/>
              </w:rPr>
            </w:pPr>
          </w:p>
        </w:tc>
        <w:tc>
          <w:tcPr>
            <w:tcW w:w="0" w:type="auto"/>
            <w:noWrap/>
            <w:vAlign w:val="bottom"/>
          </w:tcPr>
          <w:p w14:paraId="360C77DF" w14:textId="77777777" w:rsidR="00B80831" w:rsidRPr="00B87D25" w:rsidRDefault="00B80831" w:rsidP="00944D4F">
            <w:pPr>
              <w:jc w:val="center"/>
              <w:rPr>
                <w:rFonts w:eastAsia="等线"/>
                <w:color w:val="000000"/>
                <w:sz w:val="16"/>
                <w:szCs w:val="16"/>
              </w:rPr>
            </w:pPr>
            <w:r w:rsidRPr="00B87D25">
              <w:rPr>
                <w:rFonts w:eastAsia="等线"/>
                <w:color w:val="000000"/>
                <w:sz w:val="16"/>
                <w:szCs w:val="16"/>
              </w:rPr>
              <w:t>CD4</w:t>
            </w:r>
          </w:p>
        </w:tc>
        <w:tc>
          <w:tcPr>
            <w:tcW w:w="0" w:type="auto"/>
            <w:noWrap/>
            <w:vAlign w:val="bottom"/>
          </w:tcPr>
          <w:p w14:paraId="175F6661" w14:textId="77777777" w:rsidR="00B80831" w:rsidRPr="00B87D25" w:rsidRDefault="00B80831" w:rsidP="00944D4F">
            <w:pPr>
              <w:jc w:val="center"/>
              <w:rPr>
                <w:rFonts w:eastAsia="等线"/>
                <w:color w:val="000000"/>
                <w:sz w:val="16"/>
                <w:szCs w:val="16"/>
              </w:rPr>
            </w:pPr>
            <w:r w:rsidRPr="00B87D25">
              <w:rPr>
                <w:rFonts w:eastAsia="等线"/>
                <w:color w:val="000000"/>
                <w:sz w:val="16"/>
                <w:szCs w:val="16"/>
              </w:rPr>
              <w:t>Abcam, ab133616</w:t>
            </w:r>
          </w:p>
        </w:tc>
        <w:tc>
          <w:tcPr>
            <w:tcW w:w="0" w:type="auto"/>
            <w:noWrap/>
            <w:vAlign w:val="bottom"/>
          </w:tcPr>
          <w:p w14:paraId="41E74BD7" w14:textId="77777777" w:rsidR="00B80831" w:rsidRPr="00B87D25" w:rsidRDefault="00B80831" w:rsidP="00944D4F">
            <w:pPr>
              <w:jc w:val="center"/>
              <w:rPr>
                <w:rFonts w:eastAsia="等线"/>
                <w:color w:val="000000"/>
                <w:sz w:val="16"/>
                <w:szCs w:val="16"/>
              </w:rPr>
            </w:pPr>
            <w:r w:rsidRPr="00B87D25">
              <w:rPr>
                <w:rFonts w:eastAsia="等线"/>
                <w:color w:val="000000"/>
                <w:sz w:val="16"/>
                <w:szCs w:val="16"/>
              </w:rPr>
              <w:t>1:100</w:t>
            </w:r>
          </w:p>
        </w:tc>
        <w:tc>
          <w:tcPr>
            <w:tcW w:w="0" w:type="auto"/>
            <w:noWrap/>
            <w:vAlign w:val="bottom"/>
          </w:tcPr>
          <w:p w14:paraId="61553E36" w14:textId="77777777" w:rsidR="00B80831" w:rsidRPr="00B87D25" w:rsidRDefault="00B80831" w:rsidP="00944D4F">
            <w:pPr>
              <w:jc w:val="center"/>
              <w:rPr>
                <w:rFonts w:eastAsia="等线"/>
                <w:color w:val="000000"/>
                <w:sz w:val="16"/>
                <w:szCs w:val="16"/>
              </w:rPr>
            </w:pPr>
            <w:r w:rsidRPr="00B87D25">
              <w:rPr>
                <w:rFonts w:eastAsia="等线"/>
                <w:color w:val="000000"/>
                <w:sz w:val="16"/>
                <w:szCs w:val="16"/>
              </w:rPr>
              <w:t>Opal 520</w:t>
            </w:r>
          </w:p>
        </w:tc>
        <w:tc>
          <w:tcPr>
            <w:tcW w:w="0" w:type="auto"/>
            <w:noWrap/>
            <w:vAlign w:val="bottom"/>
          </w:tcPr>
          <w:p w14:paraId="1E4085EB" w14:textId="77777777" w:rsidR="00B80831" w:rsidRPr="00B87D25" w:rsidRDefault="00B80831" w:rsidP="00944D4F">
            <w:pPr>
              <w:jc w:val="center"/>
              <w:rPr>
                <w:rFonts w:eastAsia="等线"/>
                <w:color w:val="000000"/>
                <w:sz w:val="16"/>
                <w:szCs w:val="16"/>
              </w:rPr>
            </w:pPr>
            <w:r w:rsidRPr="00B87D25">
              <w:rPr>
                <w:rFonts w:eastAsia="等线"/>
                <w:color w:val="000000"/>
                <w:sz w:val="16"/>
                <w:szCs w:val="16"/>
              </w:rPr>
              <w:t>Red</w:t>
            </w:r>
          </w:p>
        </w:tc>
      </w:tr>
      <w:tr w:rsidR="00B80831" w:rsidRPr="00B87D25" w14:paraId="6A16DBFC" w14:textId="77777777" w:rsidTr="00331464">
        <w:trPr>
          <w:trHeight w:val="290"/>
        </w:trPr>
        <w:tc>
          <w:tcPr>
            <w:tcW w:w="0" w:type="auto"/>
            <w:vMerge/>
            <w:vAlign w:val="center"/>
          </w:tcPr>
          <w:p w14:paraId="3B048DA3" w14:textId="77777777" w:rsidR="00B80831" w:rsidRPr="00B87D25" w:rsidRDefault="00B80831" w:rsidP="00331464">
            <w:pPr>
              <w:rPr>
                <w:rFonts w:eastAsia="等线"/>
                <w:color w:val="000000"/>
                <w:sz w:val="16"/>
                <w:szCs w:val="16"/>
              </w:rPr>
            </w:pPr>
          </w:p>
        </w:tc>
        <w:tc>
          <w:tcPr>
            <w:tcW w:w="0" w:type="auto"/>
            <w:noWrap/>
            <w:vAlign w:val="bottom"/>
          </w:tcPr>
          <w:p w14:paraId="38BA7005" w14:textId="77777777" w:rsidR="00B80831" w:rsidRPr="00B87D25" w:rsidRDefault="00B80831" w:rsidP="00944D4F">
            <w:pPr>
              <w:jc w:val="center"/>
              <w:rPr>
                <w:rFonts w:eastAsia="等线"/>
                <w:color w:val="000000"/>
                <w:sz w:val="16"/>
                <w:szCs w:val="16"/>
              </w:rPr>
            </w:pPr>
            <w:r w:rsidRPr="00B87D25">
              <w:rPr>
                <w:rFonts w:eastAsia="等线"/>
                <w:color w:val="000000"/>
                <w:sz w:val="16"/>
                <w:szCs w:val="16"/>
              </w:rPr>
              <w:t>FOXP3</w:t>
            </w:r>
          </w:p>
        </w:tc>
        <w:tc>
          <w:tcPr>
            <w:tcW w:w="0" w:type="auto"/>
            <w:noWrap/>
            <w:vAlign w:val="bottom"/>
          </w:tcPr>
          <w:p w14:paraId="6368466F" w14:textId="77777777" w:rsidR="00B80831" w:rsidRPr="00B87D25" w:rsidRDefault="00B80831" w:rsidP="00944D4F">
            <w:pPr>
              <w:jc w:val="center"/>
              <w:rPr>
                <w:rFonts w:eastAsia="等线"/>
                <w:color w:val="000000"/>
                <w:sz w:val="16"/>
                <w:szCs w:val="16"/>
              </w:rPr>
            </w:pPr>
            <w:r w:rsidRPr="00B87D25">
              <w:rPr>
                <w:rFonts w:eastAsia="等线"/>
                <w:color w:val="000000"/>
                <w:sz w:val="16"/>
                <w:szCs w:val="16"/>
              </w:rPr>
              <w:t>Abcam, ab20034</w:t>
            </w:r>
          </w:p>
        </w:tc>
        <w:tc>
          <w:tcPr>
            <w:tcW w:w="0" w:type="auto"/>
            <w:noWrap/>
            <w:vAlign w:val="bottom"/>
          </w:tcPr>
          <w:p w14:paraId="3262E944" w14:textId="77777777" w:rsidR="00B80831" w:rsidRPr="00B87D25" w:rsidRDefault="00B80831" w:rsidP="00944D4F">
            <w:pPr>
              <w:jc w:val="center"/>
              <w:rPr>
                <w:rFonts w:eastAsia="等线"/>
                <w:color w:val="000000"/>
                <w:sz w:val="16"/>
                <w:szCs w:val="16"/>
              </w:rPr>
            </w:pPr>
            <w:r w:rsidRPr="00B87D25">
              <w:rPr>
                <w:rFonts w:eastAsia="等线"/>
                <w:color w:val="000000"/>
                <w:sz w:val="16"/>
                <w:szCs w:val="16"/>
              </w:rPr>
              <w:t>1:100</w:t>
            </w:r>
          </w:p>
        </w:tc>
        <w:tc>
          <w:tcPr>
            <w:tcW w:w="0" w:type="auto"/>
            <w:noWrap/>
            <w:vAlign w:val="bottom"/>
          </w:tcPr>
          <w:p w14:paraId="179BA07C" w14:textId="77777777" w:rsidR="00B80831" w:rsidRPr="00B87D25" w:rsidRDefault="00B80831" w:rsidP="00944D4F">
            <w:pPr>
              <w:jc w:val="center"/>
              <w:rPr>
                <w:rFonts w:eastAsia="等线"/>
                <w:color w:val="000000"/>
                <w:sz w:val="16"/>
                <w:szCs w:val="16"/>
              </w:rPr>
            </w:pPr>
            <w:r w:rsidRPr="00B87D25">
              <w:rPr>
                <w:rFonts w:eastAsia="等线"/>
                <w:color w:val="000000"/>
                <w:sz w:val="16"/>
                <w:szCs w:val="16"/>
              </w:rPr>
              <w:t>Opal 570</w:t>
            </w:r>
          </w:p>
        </w:tc>
        <w:tc>
          <w:tcPr>
            <w:tcW w:w="0" w:type="auto"/>
            <w:noWrap/>
            <w:vAlign w:val="bottom"/>
          </w:tcPr>
          <w:p w14:paraId="4868732A" w14:textId="77777777" w:rsidR="00B80831" w:rsidRPr="00B87D25" w:rsidRDefault="00B80831" w:rsidP="00944D4F">
            <w:pPr>
              <w:jc w:val="center"/>
              <w:rPr>
                <w:rFonts w:eastAsia="等线"/>
                <w:color w:val="000000"/>
                <w:sz w:val="16"/>
                <w:szCs w:val="16"/>
              </w:rPr>
            </w:pPr>
            <w:r w:rsidRPr="00B87D25">
              <w:rPr>
                <w:rFonts w:eastAsia="等线"/>
                <w:color w:val="000000"/>
                <w:sz w:val="16"/>
                <w:szCs w:val="16"/>
              </w:rPr>
              <w:t>Yellow</w:t>
            </w:r>
          </w:p>
        </w:tc>
      </w:tr>
      <w:tr w:rsidR="00B80831" w:rsidRPr="00B87D25" w14:paraId="24030824" w14:textId="77777777" w:rsidTr="00331464">
        <w:trPr>
          <w:trHeight w:val="290"/>
        </w:trPr>
        <w:tc>
          <w:tcPr>
            <w:tcW w:w="0" w:type="auto"/>
            <w:noWrap/>
            <w:vAlign w:val="center"/>
          </w:tcPr>
          <w:p w14:paraId="0A024890" w14:textId="77777777" w:rsidR="00B80831" w:rsidRPr="00B87D25" w:rsidRDefault="00B80831" w:rsidP="00331464">
            <w:pPr>
              <w:jc w:val="center"/>
              <w:rPr>
                <w:rFonts w:eastAsia="等线"/>
                <w:color w:val="000000"/>
                <w:sz w:val="16"/>
                <w:szCs w:val="16"/>
              </w:rPr>
            </w:pPr>
            <w:r w:rsidRPr="00B87D25">
              <w:rPr>
                <w:rFonts w:eastAsia="等线"/>
                <w:color w:val="000000"/>
                <w:sz w:val="16"/>
                <w:szCs w:val="16"/>
              </w:rPr>
              <w:t xml:space="preserve">Detection in common </w:t>
            </w:r>
          </w:p>
        </w:tc>
        <w:tc>
          <w:tcPr>
            <w:tcW w:w="0" w:type="auto"/>
            <w:noWrap/>
            <w:vAlign w:val="bottom"/>
          </w:tcPr>
          <w:p w14:paraId="14A67303" w14:textId="77777777" w:rsidR="00B80831" w:rsidRPr="00B87D25" w:rsidRDefault="00B80831" w:rsidP="00944D4F">
            <w:pPr>
              <w:jc w:val="center"/>
              <w:rPr>
                <w:rFonts w:eastAsia="等线"/>
                <w:color w:val="000000"/>
                <w:sz w:val="16"/>
                <w:szCs w:val="16"/>
              </w:rPr>
            </w:pPr>
            <w:r w:rsidRPr="00B87D25">
              <w:rPr>
                <w:rFonts w:eastAsia="等线"/>
                <w:color w:val="000000"/>
                <w:sz w:val="16"/>
                <w:szCs w:val="16"/>
              </w:rPr>
              <w:t>pan-CK</w:t>
            </w:r>
          </w:p>
        </w:tc>
        <w:tc>
          <w:tcPr>
            <w:tcW w:w="0" w:type="auto"/>
            <w:noWrap/>
            <w:vAlign w:val="bottom"/>
          </w:tcPr>
          <w:p w14:paraId="5097047E" w14:textId="77777777" w:rsidR="00B80831" w:rsidRPr="00B87D25" w:rsidRDefault="00B80831" w:rsidP="00944D4F">
            <w:pPr>
              <w:jc w:val="center"/>
              <w:rPr>
                <w:rFonts w:eastAsia="等线"/>
                <w:color w:val="000000"/>
                <w:sz w:val="16"/>
                <w:szCs w:val="16"/>
              </w:rPr>
            </w:pPr>
            <w:r w:rsidRPr="00B87D25">
              <w:rPr>
                <w:rFonts w:eastAsia="等线"/>
                <w:color w:val="000000"/>
                <w:sz w:val="16"/>
                <w:szCs w:val="16"/>
              </w:rPr>
              <w:t>Abcam, ab7753</w:t>
            </w:r>
          </w:p>
        </w:tc>
        <w:tc>
          <w:tcPr>
            <w:tcW w:w="0" w:type="auto"/>
            <w:noWrap/>
            <w:vAlign w:val="bottom"/>
          </w:tcPr>
          <w:p w14:paraId="4C943DC6" w14:textId="77777777" w:rsidR="00B80831" w:rsidRPr="00B87D25" w:rsidRDefault="00B80831" w:rsidP="00944D4F">
            <w:pPr>
              <w:jc w:val="center"/>
              <w:rPr>
                <w:rFonts w:eastAsia="等线"/>
                <w:color w:val="000000"/>
                <w:sz w:val="16"/>
                <w:szCs w:val="16"/>
              </w:rPr>
            </w:pPr>
            <w:r w:rsidRPr="00B87D25">
              <w:rPr>
                <w:rFonts w:eastAsia="等线"/>
                <w:color w:val="000000"/>
                <w:sz w:val="16"/>
                <w:szCs w:val="16"/>
              </w:rPr>
              <w:t>1:100</w:t>
            </w:r>
          </w:p>
        </w:tc>
        <w:tc>
          <w:tcPr>
            <w:tcW w:w="0" w:type="auto"/>
            <w:noWrap/>
            <w:vAlign w:val="bottom"/>
          </w:tcPr>
          <w:p w14:paraId="6E12B343" w14:textId="77777777" w:rsidR="00B80831" w:rsidRPr="00B87D25" w:rsidRDefault="00B80831" w:rsidP="00944D4F">
            <w:pPr>
              <w:jc w:val="center"/>
              <w:rPr>
                <w:rFonts w:eastAsia="等线"/>
                <w:color w:val="000000"/>
                <w:sz w:val="16"/>
                <w:szCs w:val="16"/>
              </w:rPr>
            </w:pPr>
            <w:r w:rsidRPr="00B87D25">
              <w:rPr>
                <w:rFonts w:eastAsia="等线"/>
                <w:color w:val="000000"/>
                <w:sz w:val="16"/>
                <w:szCs w:val="16"/>
              </w:rPr>
              <w:t>Opal 780</w:t>
            </w:r>
          </w:p>
        </w:tc>
        <w:tc>
          <w:tcPr>
            <w:tcW w:w="0" w:type="auto"/>
            <w:noWrap/>
            <w:vAlign w:val="bottom"/>
          </w:tcPr>
          <w:p w14:paraId="5E74057A" w14:textId="77777777" w:rsidR="00B80831" w:rsidRPr="00B87D25" w:rsidRDefault="00B80831" w:rsidP="00944D4F">
            <w:pPr>
              <w:jc w:val="center"/>
              <w:rPr>
                <w:rFonts w:eastAsia="等线"/>
                <w:color w:val="000000"/>
                <w:sz w:val="16"/>
                <w:szCs w:val="16"/>
              </w:rPr>
            </w:pPr>
            <w:r w:rsidRPr="00B87D25">
              <w:rPr>
                <w:rFonts w:eastAsia="等线"/>
                <w:color w:val="000000"/>
                <w:sz w:val="16"/>
                <w:szCs w:val="16"/>
              </w:rPr>
              <w:t>White</w:t>
            </w:r>
          </w:p>
        </w:tc>
      </w:tr>
    </w:tbl>
    <w:p w14:paraId="11B4D335" w14:textId="1F6A7ECC" w:rsidR="00694596" w:rsidRPr="00B87D25" w:rsidRDefault="00694596" w:rsidP="00B9440A">
      <w:pPr>
        <w:pStyle w:val="SMcaption"/>
        <w:rPr>
          <w:lang w:eastAsia="zh-CN"/>
        </w:rPr>
      </w:pPr>
    </w:p>
    <w:p w14:paraId="10BF7DE9" w14:textId="77777777" w:rsidR="00B9440A" w:rsidRPr="00B87D25" w:rsidRDefault="00B9440A" w:rsidP="00B9440A">
      <w:pPr>
        <w:pStyle w:val="SMcaption"/>
      </w:pPr>
    </w:p>
    <w:sectPr w:rsidR="00B9440A" w:rsidRPr="00B87D25" w:rsidSect="00E853D5">
      <w:headerReference w:type="default" r:id="rId13"/>
      <w:footerReference w:type="default" r:id="rId1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615C5" w14:textId="77777777" w:rsidR="00B41A28" w:rsidRDefault="00B41A28">
      <w:r>
        <w:separator/>
      </w:r>
    </w:p>
  </w:endnote>
  <w:endnote w:type="continuationSeparator" w:id="0">
    <w:p w14:paraId="76ABA48C" w14:textId="77777777" w:rsidR="00B41A28" w:rsidRDefault="00B41A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8EA3E" w14:textId="32DFF1A6" w:rsidR="00F125EE" w:rsidRDefault="00114193">
    <w:pPr>
      <w:pStyle w:val="aff1"/>
      <w:jc w:val="right"/>
    </w:pPr>
    <w:r>
      <w:fldChar w:fldCharType="begin"/>
    </w:r>
    <w:r>
      <w:instrText xml:space="preserve"> PAGE   \* MERGEFORMAT </w:instrText>
    </w:r>
    <w:r>
      <w:fldChar w:fldCharType="separate"/>
    </w:r>
    <w:r w:rsidR="00C92B22">
      <w:rPr>
        <w:noProof/>
      </w:rPr>
      <w:t>3</w:t>
    </w:r>
    <w:r>
      <w:fldChar w:fldCharType="end"/>
    </w:r>
  </w:p>
  <w:p w14:paraId="211F3547" w14:textId="77777777" w:rsidR="00F125EE" w:rsidRDefault="00F125EE">
    <w:pPr>
      <w:pStyle w:val="af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58A1B" w14:textId="77777777" w:rsidR="00B41A28" w:rsidRDefault="00B41A28">
      <w:r>
        <w:separator/>
      </w:r>
    </w:p>
  </w:footnote>
  <w:footnote w:type="continuationSeparator" w:id="0">
    <w:p w14:paraId="41F621E8" w14:textId="77777777" w:rsidR="00B41A28" w:rsidRDefault="00B41A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01F95" w14:textId="77777777" w:rsidR="003A2FD8" w:rsidRPr="005001AC" w:rsidRDefault="003A2FD8" w:rsidP="005001AC">
    <w:pPr>
      <w:jc w:val="right"/>
      <w:rPr>
        <w:sz w:val="20"/>
      </w:rPr>
    </w:pPr>
  </w:p>
  <w:p w14:paraId="3CD866EE"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E9A0988"/>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a0"/>
      <w:lvlText w:val=""/>
      <w:lvlJc w:val="left"/>
      <w:pPr>
        <w:tabs>
          <w:tab w:val="num" w:pos="360"/>
        </w:tabs>
        <w:ind w:left="360" w:hanging="360"/>
      </w:pPr>
      <w:rPr>
        <w:rFonts w:ascii="Symbol" w:hAnsi="Symbol" w:hint="default"/>
      </w:rPr>
    </w:lvl>
  </w:abstractNum>
  <w:num w:numId="1" w16cid:durableId="483351626">
    <w:abstractNumId w:val="9"/>
  </w:num>
  <w:num w:numId="2" w16cid:durableId="1926188958">
    <w:abstractNumId w:val="7"/>
  </w:num>
  <w:num w:numId="3" w16cid:durableId="1609265773">
    <w:abstractNumId w:val="6"/>
  </w:num>
  <w:num w:numId="4" w16cid:durableId="1020275450">
    <w:abstractNumId w:val="5"/>
  </w:num>
  <w:num w:numId="5" w16cid:durableId="998654015">
    <w:abstractNumId w:val="4"/>
  </w:num>
  <w:num w:numId="6" w16cid:durableId="2098404522">
    <w:abstractNumId w:val="8"/>
  </w:num>
  <w:num w:numId="7" w16cid:durableId="1232348107">
    <w:abstractNumId w:val="3"/>
  </w:num>
  <w:num w:numId="8" w16cid:durableId="888154705">
    <w:abstractNumId w:val="2"/>
  </w:num>
  <w:num w:numId="9" w16cid:durableId="1791392515">
    <w:abstractNumId w:val="1"/>
  </w:num>
  <w:num w:numId="10" w16cid:durableId="2624981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072F2"/>
    <w:rsid w:val="00015F74"/>
    <w:rsid w:val="00065EBD"/>
    <w:rsid w:val="00083B44"/>
    <w:rsid w:val="000850DC"/>
    <w:rsid w:val="000A1900"/>
    <w:rsid w:val="000C2771"/>
    <w:rsid w:val="000D46F4"/>
    <w:rsid w:val="000F0DCE"/>
    <w:rsid w:val="000F5C96"/>
    <w:rsid w:val="000F6BE3"/>
    <w:rsid w:val="00112C5B"/>
    <w:rsid w:val="00114193"/>
    <w:rsid w:val="00115A38"/>
    <w:rsid w:val="0011687B"/>
    <w:rsid w:val="00124DCF"/>
    <w:rsid w:val="00124F82"/>
    <w:rsid w:val="0015599E"/>
    <w:rsid w:val="0016337A"/>
    <w:rsid w:val="00164269"/>
    <w:rsid w:val="001A1BDE"/>
    <w:rsid w:val="001F0876"/>
    <w:rsid w:val="001F167C"/>
    <w:rsid w:val="001F5E91"/>
    <w:rsid w:val="002077B9"/>
    <w:rsid w:val="00221ACA"/>
    <w:rsid w:val="00262D72"/>
    <w:rsid w:val="00294FBB"/>
    <w:rsid w:val="002B3205"/>
    <w:rsid w:val="002C030F"/>
    <w:rsid w:val="002C752D"/>
    <w:rsid w:val="002F1054"/>
    <w:rsid w:val="003015F6"/>
    <w:rsid w:val="00323136"/>
    <w:rsid w:val="00327BD4"/>
    <w:rsid w:val="00331D75"/>
    <w:rsid w:val="00355362"/>
    <w:rsid w:val="00363E44"/>
    <w:rsid w:val="00395E86"/>
    <w:rsid w:val="003A2FD8"/>
    <w:rsid w:val="003B40E6"/>
    <w:rsid w:val="003D3BD7"/>
    <w:rsid w:val="003D589F"/>
    <w:rsid w:val="003E74FB"/>
    <w:rsid w:val="003F6E14"/>
    <w:rsid w:val="00405336"/>
    <w:rsid w:val="004417EC"/>
    <w:rsid w:val="004571D5"/>
    <w:rsid w:val="00461D81"/>
    <w:rsid w:val="0046356B"/>
    <w:rsid w:val="00467BF5"/>
    <w:rsid w:val="00477182"/>
    <w:rsid w:val="004779CB"/>
    <w:rsid w:val="00484B1B"/>
    <w:rsid w:val="004B057E"/>
    <w:rsid w:val="004D3033"/>
    <w:rsid w:val="004E282C"/>
    <w:rsid w:val="004E42D8"/>
    <w:rsid w:val="004E7BA2"/>
    <w:rsid w:val="004F7EDF"/>
    <w:rsid w:val="005001AC"/>
    <w:rsid w:val="00527D71"/>
    <w:rsid w:val="005306CB"/>
    <w:rsid w:val="005520A8"/>
    <w:rsid w:val="005607DD"/>
    <w:rsid w:val="005A558C"/>
    <w:rsid w:val="005E28F8"/>
    <w:rsid w:val="005E6513"/>
    <w:rsid w:val="005F67CB"/>
    <w:rsid w:val="005F761E"/>
    <w:rsid w:val="006404BA"/>
    <w:rsid w:val="00651114"/>
    <w:rsid w:val="00664560"/>
    <w:rsid w:val="00670299"/>
    <w:rsid w:val="00691985"/>
    <w:rsid w:val="00694596"/>
    <w:rsid w:val="006A1B64"/>
    <w:rsid w:val="007108F5"/>
    <w:rsid w:val="00713E5B"/>
    <w:rsid w:val="007402FC"/>
    <w:rsid w:val="007411A1"/>
    <w:rsid w:val="007511D8"/>
    <w:rsid w:val="007918D7"/>
    <w:rsid w:val="00793072"/>
    <w:rsid w:val="00793947"/>
    <w:rsid w:val="007C2EDE"/>
    <w:rsid w:val="008054EA"/>
    <w:rsid w:val="00807D35"/>
    <w:rsid w:val="008218C4"/>
    <w:rsid w:val="00821F38"/>
    <w:rsid w:val="008659F5"/>
    <w:rsid w:val="00867A98"/>
    <w:rsid w:val="00870867"/>
    <w:rsid w:val="00885C9B"/>
    <w:rsid w:val="008D5D2A"/>
    <w:rsid w:val="00914B63"/>
    <w:rsid w:val="009354F3"/>
    <w:rsid w:val="009447DC"/>
    <w:rsid w:val="00944D4F"/>
    <w:rsid w:val="0094776E"/>
    <w:rsid w:val="00956C95"/>
    <w:rsid w:val="00961BA5"/>
    <w:rsid w:val="009743A9"/>
    <w:rsid w:val="00974F3A"/>
    <w:rsid w:val="009A5287"/>
    <w:rsid w:val="009B2AC5"/>
    <w:rsid w:val="009B7984"/>
    <w:rsid w:val="009F4BED"/>
    <w:rsid w:val="009F7D93"/>
    <w:rsid w:val="00A3403B"/>
    <w:rsid w:val="00A51A12"/>
    <w:rsid w:val="00A618A4"/>
    <w:rsid w:val="00A627D4"/>
    <w:rsid w:val="00A74DA2"/>
    <w:rsid w:val="00AA1E83"/>
    <w:rsid w:val="00AB399E"/>
    <w:rsid w:val="00AC551B"/>
    <w:rsid w:val="00AC59D0"/>
    <w:rsid w:val="00AD16B1"/>
    <w:rsid w:val="00AD499C"/>
    <w:rsid w:val="00B36869"/>
    <w:rsid w:val="00B41A28"/>
    <w:rsid w:val="00B43B31"/>
    <w:rsid w:val="00B47CFA"/>
    <w:rsid w:val="00B57F00"/>
    <w:rsid w:val="00B77B2A"/>
    <w:rsid w:val="00B80831"/>
    <w:rsid w:val="00B82C22"/>
    <w:rsid w:val="00B83793"/>
    <w:rsid w:val="00B87D25"/>
    <w:rsid w:val="00B93DBA"/>
    <w:rsid w:val="00B9440A"/>
    <w:rsid w:val="00BB2D2A"/>
    <w:rsid w:val="00BC137B"/>
    <w:rsid w:val="00BC3E04"/>
    <w:rsid w:val="00BD58CF"/>
    <w:rsid w:val="00BF0C92"/>
    <w:rsid w:val="00C04CC1"/>
    <w:rsid w:val="00C4096C"/>
    <w:rsid w:val="00C50C6D"/>
    <w:rsid w:val="00C600D9"/>
    <w:rsid w:val="00C72333"/>
    <w:rsid w:val="00C92B22"/>
    <w:rsid w:val="00CC1384"/>
    <w:rsid w:val="00CC35B9"/>
    <w:rsid w:val="00CC743F"/>
    <w:rsid w:val="00CD3720"/>
    <w:rsid w:val="00CE5318"/>
    <w:rsid w:val="00CF1848"/>
    <w:rsid w:val="00CF5C2F"/>
    <w:rsid w:val="00D04BCF"/>
    <w:rsid w:val="00D143D9"/>
    <w:rsid w:val="00D5511B"/>
    <w:rsid w:val="00D7156B"/>
    <w:rsid w:val="00D766F1"/>
    <w:rsid w:val="00E11A4E"/>
    <w:rsid w:val="00E2206F"/>
    <w:rsid w:val="00E257C8"/>
    <w:rsid w:val="00E41512"/>
    <w:rsid w:val="00E4519A"/>
    <w:rsid w:val="00E853D5"/>
    <w:rsid w:val="00E9773B"/>
    <w:rsid w:val="00EA6F42"/>
    <w:rsid w:val="00EC13A3"/>
    <w:rsid w:val="00EC5AF1"/>
    <w:rsid w:val="00EC7C85"/>
    <w:rsid w:val="00EE1329"/>
    <w:rsid w:val="00F125EE"/>
    <w:rsid w:val="00F12E98"/>
    <w:rsid w:val="00F22029"/>
    <w:rsid w:val="00F515FB"/>
    <w:rsid w:val="00F539BE"/>
    <w:rsid w:val="00F630EA"/>
    <w:rsid w:val="00F7007E"/>
    <w:rsid w:val="00F73193"/>
    <w:rsid w:val="00F74F95"/>
    <w:rsid w:val="00F80705"/>
    <w:rsid w:val="00F90AFE"/>
    <w:rsid w:val="00F94DC2"/>
    <w:rsid w:val="00FA1481"/>
    <w:rsid w:val="00FF04E3"/>
    <w:rsid w:val="00FF12E4"/>
    <w:rsid w:val="00FF71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597622"/>
  <w14:defaultImageDpi w14:val="330"/>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F630EA"/>
    <w:rPr>
      <w:sz w:val="24"/>
    </w:rPr>
  </w:style>
  <w:style w:type="paragraph" w:styleId="1">
    <w:name w:val="heading 1"/>
    <w:basedOn w:val="a1"/>
    <w:next w:val="a1"/>
    <w:link w:val="10"/>
    <w:semiHidden/>
    <w:qFormat/>
    <w:rsid w:val="00B43B31"/>
    <w:pPr>
      <w:keepNext/>
      <w:spacing w:before="240" w:after="60"/>
      <w:outlineLvl w:val="0"/>
    </w:pPr>
    <w:rPr>
      <w:b/>
      <w:bCs/>
      <w:kern w:val="32"/>
      <w:szCs w:val="24"/>
    </w:rPr>
  </w:style>
  <w:style w:type="paragraph" w:styleId="21">
    <w:name w:val="heading 2"/>
    <w:basedOn w:val="a1"/>
    <w:next w:val="a1"/>
    <w:link w:val="22"/>
    <w:semiHidden/>
    <w:qFormat/>
    <w:rsid w:val="007411A1"/>
    <w:pPr>
      <w:keepNext/>
      <w:spacing w:before="240" w:after="60"/>
      <w:outlineLvl w:val="1"/>
    </w:pPr>
    <w:rPr>
      <w:rFonts w:ascii="Cambria" w:hAnsi="Cambria"/>
      <w:b/>
      <w:bCs/>
      <w:i/>
      <w:iCs/>
      <w:sz w:val="28"/>
      <w:szCs w:val="28"/>
    </w:rPr>
  </w:style>
  <w:style w:type="paragraph" w:styleId="31">
    <w:name w:val="heading 3"/>
    <w:basedOn w:val="a1"/>
    <w:next w:val="a1"/>
    <w:semiHidden/>
    <w:qFormat/>
    <w:rsid w:val="00C600D9"/>
    <w:pPr>
      <w:keepNext/>
      <w:spacing w:line="480" w:lineRule="auto"/>
      <w:outlineLvl w:val="2"/>
    </w:pPr>
    <w:rPr>
      <w:rFonts w:ascii="Times" w:eastAsia="Times" w:hAnsi="Times"/>
      <w:b/>
    </w:rPr>
  </w:style>
  <w:style w:type="paragraph" w:styleId="41">
    <w:name w:val="heading 4"/>
    <w:basedOn w:val="a1"/>
    <w:next w:val="a1"/>
    <w:semiHidden/>
    <w:qFormat/>
    <w:rsid w:val="00C600D9"/>
    <w:pPr>
      <w:keepNext/>
      <w:spacing w:line="480" w:lineRule="auto"/>
      <w:outlineLvl w:val="3"/>
    </w:pPr>
    <w:rPr>
      <w:rFonts w:ascii="Times" w:hAnsi="Times"/>
      <w:b/>
      <w:color w:val="0000FF"/>
      <w:sz w:val="44"/>
    </w:rPr>
  </w:style>
  <w:style w:type="paragraph" w:styleId="51">
    <w:name w:val="heading 5"/>
    <w:basedOn w:val="a1"/>
    <w:next w:val="a1"/>
    <w:link w:val="52"/>
    <w:semiHidden/>
    <w:qFormat/>
    <w:rsid w:val="007411A1"/>
    <w:pPr>
      <w:spacing w:before="240" w:after="60"/>
      <w:outlineLvl w:val="4"/>
    </w:pPr>
    <w:rPr>
      <w:rFonts w:ascii="Calibri" w:hAnsi="Calibri"/>
      <w:b/>
      <w:bCs/>
      <w:i/>
      <w:iCs/>
      <w:sz w:val="26"/>
      <w:szCs w:val="26"/>
    </w:rPr>
  </w:style>
  <w:style w:type="paragraph" w:styleId="6">
    <w:name w:val="heading 6"/>
    <w:basedOn w:val="a1"/>
    <w:next w:val="a1"/>
    <w:link w:val="60"/>
    <w:semiHidden/>
    <w:qFormat/>
    <w:rsid w:val="007411A1"/>
    <w:pPr>
      <w:spacing w:before="240" w:after="60"/>
      <w:outlineLvl w:val="5"/>
    </w:pPr>
    <w:rPr>
      <w:rFonts w:ascii="Calibri" w:hAnsi="Calibri"/>
      <w:b/>
      <w:bCs/>
      <w:sz w:val="22"/>
      <w:szCs w:val="22"/>
    </w:rPr>
  </w:style>
  <w:style w:type="paragraph" w:styleId="7">
    <w:name w:val="heading 7"/>
    <w:basedOn w:val="a1"/>
    <w:next w:val="a1"/>
    <w:link w:val="70"/>
    <w:semiHidden/>
    <w:qFormat/>
    <w:rsid w:val="007411A1"/>
    <w:pPr>
      <w:spacing w:before="240" w:after="60"/>
      <w:outlineLvl w:val="6"/>
    </w:pPr>
    <w:rPr>
      <w:rFonts w:ascii="Calibri" w:hAnsi="Calibri"/>
      <w:szCs w:val="24"/>
    </w:rPr>
  </w:style>
  <w:style w:type="paragraph" w:styleId="8">
    <w:name w:val="heading 8"/>
    <w:basedOn w:val="a1"/>
    <w:next w:val="a1"/>
    <w:link w:val="80"/>
    <w:semiHidden/>
    <w:qFormat/>
    <w:rsid w:val="007411A1"/>
    <w:pPr>
      <w:spacing w:before="240" w:after="60"/>
      <w:outlineLvl w:val="7"/>
    </w:pPr>
    <w:rPr>
      <w:rFonts w:ascii="Calibri" w:hAnsi="Calibri"/>
      <w:i/>
      <w:iCs/>
      <w:szCs w:val="24"/>
    </w:rPr>
  </w:style>
  <w:style w:type="paragraph" w:styleId="9">
    <w:name w:val="heading 9"/>
    <w:basedOn w:val="a1"/>
    <w:next w:val="a1"/>
    <w:link w:val="90"/>
    <w:semiHidden/>
    <w:qFormat/>
    <w:rsid w:val="007411A1"/>
    <w:pPr>
      <w:spacing w:before="240" w:after="60"/>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page number"/>
    <w:basedOn w:val="a2"/>
    <w:semiHidden/>
    <w:rsid w:val="00477182"/>
  </w:style>
  <w:style w:type="character" w:customStyle="1" w:styleId="10">
    <w:name w:val="标题 1 字符"/>
    <w:link w:val="1"/>
    <w:semiHidden/>
    <w:rsid w:val="00FF04E3"/>
    <w:rPr>
      <w:b/>
      <w:bCs/>
      <w:kern w:val="32"/>
      <w:sz w:val="24"/>
      <w:szCs w:val="24"/>
    </w:rPr>
  </w:style>
  <w:style w:type="character" w:customStyle="1" w:styleId="22">
    <w:name w:val="标题 2 字符"/>
    <w:link w:val="21"/>
    <w:semiHidden/>
    <w:rsid w:val="00FF04E3"/>
    <w:rPr>
      <w:rFonts w:ascii="Cambria" w:hAnsi="Cambria"/>
      <w:b/>
      <w:bCs/>
      <w:i/>
      <w:iCs/>
      <w:sz w:val="28"/>
      <w:szCs w:val="28"/>
    </w:rPr>
  </w:style>
  <w:style w:type="character" w:customStyle="1" w:styleId="52">
    <w:name w:val="标题 5 字符"/>
    <w:link w:val="51"/>
    <w:semiHidden/>
    <w:rsid w:val="00FF04E3"/>
    <w:rPr>
      <w:rFonts w:ascii="Calibri" w:hAnsi="Calibri"/>
      <w:b/>
      <w:bCs/>
      <w:i/>
      <w:iCs/>
      <w:sz w:val="26"/>
      <w:szCs w:val="26"/>
    </w:rPr>
  </w:style>
  <w:style w:type="character" w:customStyle="1" w:styleId="60">
    <w:name w:val="标题 6 字符"/>
    <w:link w:val="6"/>
    <w:semiHidden/>
    <w:rsid w:val="00FF04E3"/>
    <w:rPr>
      <w:rFonts w:ascii="Calibri" w:hAnsi="Calibri"/>
      <w:b/>
      <w:bCs/>
      <w:sz w:val="22"/>
      <w:szCs w:val="22"/>
    </w:rPr>
  </w:style>
  <w:style w:type="character" w:customStyle="1" w:styleId="70">
    <w:name w:val="标题 7 字符"/>
    <w:link w:val="7"/>
    <w:semiHidden/>
    <w:rsid w:val="00FF04E3"/>
    <w:rPr>
      <w:rFonts w:ascii="Calibri" w:hAnsi="Calibri"/>
      <w:sz w:val="24"/>
      <w:szCs w:val="24"/>
    </w:rPr>
  </w:style>
  <w:style w:type="character" w:customStyle="1" w:styleId="80">
    <w:name w:val="标题 8 字符"/>
    <w:link w:val="8"/>
    <w:semiHidden/>
    <w:rsid w:val="00FF04E3"/>
    <w:rPr>
      <w:rFonts w:ascii="Calibri" w:hAnsi="Calibri"/>
      <w:i/>
      <w:iCs/>
      <w:sz w:val="24"/>
      <w:szCs w:val="24"/>
    </w:rPr>
  </w:style>
  <w:style w:type="character" w:customStyle="1" w:styleId="90">
    <w:name w:val="标题 9 字符"/>
    <w:link w:val="9"/>
    <w:semiHidden/>
    <w:rsid w:val="00FF04E3"/>
    <w:rPr>
      <w:rFonts w:ascii="Cambria" w:hAnsi="Cambria"/>
      <w:sz w:val="22"/>
      <w:szCs w:val="22"/>
    </w:rPr>
  </w:style>
  <w:style w:type="paragraph" w:customStyle="1" w:styleId="SMHeading">
    <w:name w:val="SM Heading"/>
    <w:basedOn w:val="1"/>
    <w:qFormat/>
    <w:rsid w:val="00F74F95"/>
  </w:style>
  <w:style w:type="paragraph" w:customStyle="1" w:styleId="SMSubheading">
    <w:name w:val="SM Subheading"/>
    <w:basedOn w:val="a1"/>
    <w:qFormat/>
    <w:rsid w:val="00B9440A"/>
    <w:rPr>
      <w:u w:val="words"/>
    </w:rPr>
  </w:style>
  <w:style w:type="paragraph" w:customStyle="1" w:styleId="SMText">
    <w:name w:val="SM Text"/>
    <w:basedOn w:val="a1"/>
    <w:qFormat/>
    <w:rsid w:val="00B9440A"/>
    <w:pPr>
      <w:ind w:firstLine="480"/>
    </w:pPr>
  </w:style>
  <w:style w:type="paragraph" w:customStyle="1" w:styleId="SMcaption">
    <w:name w:val="SM caption"/>
    <w:basedOn w:val="SMText"/>
    <w:qFormat/>
    <w:rsid w:val="00B9440A"/>
    <w:pPr>
      <w:ind w:firstLine="0"/>
    </w:pPr>
  </w:style>
  <w:style w:type="paragraph" w:styleId="a6">
    <w:name w:val="Balloon Text"/>
    <w:basedOn w:val="a1"/>
    <w:link w:val="a7"/>
    <w:semiHidden/>
    <w:rsid w:val="00405336"/>
    <w:rPr>
      <w:rFonts w:ascii="Tahoma" w:hAnsi="Tahoma" w:cs="Tahoma"/>
      <w:sz w:val="16"/>
      <w:szCs w:val="16"/>
    </w:rPr>
  </w:style>
  <w:style w:type="character" w:customStyle="1" w:styleId="a7">
    <w:name w:val="批注框文本 字符"/>
    <w:link w:val="a6"/>
    <w:semiHidden/>
    <w:rsid w:val="00FF04E3"/>
    <w:rPr>
      <w:rFonts w:ascii="Tahoma" w:hAnsi="Tahoma" w:cs="Tahoma"/>
      <w:sz w:val="16"/>
      <w:szCs w:val="16"/>
    </w:rPr>
  </w:style>
  <w:style w:type="paragraph" w:styleId="a8">
    <w:name w:val="Bibliography"/>
    <w:basedOn w:val="a1"/>
    <w:next w:val="a1"/>
    <w:uiPriority w:val="37"/>
    <w:semiHidden/>
    <w:rsid w:val="00405336"/>
  </w:style>
  <w:style w:type="paragraph" w:styleId="a9">
    <w:name w:val="Block Text"/>
    <w:basedOn w:val="a1"/>
    <w:semiHidden/>
    <w:rsid w:val="00405336"/>
    <w:pPr>
      <w:spacing w:after="120"/>
      <w:ind w:left="1440" w:right="1440"/>
    </w:pPr>
  </w:style>
  <w:style w:type="paragraph" w:styleId="aa">
    <w:name w:val="Body Text"/>
    <w:basedOn w:val="a1"/>
    <w:link w:val="ab"/>
    <w:semiHidden/>
    <w:rsid w:val="00405336"/>
    <w:pPr>
      <w:spacing w:after="120"/>
    </w:pPr>
  </w:style>
  <w:style w:type="character" w:customStyle="1" w:styleId="ab">
    <w:name w:val="正文文本 字符"/>
    <w:link w:val="aa"/>
    <w:semiHidden/>
    <w:rsid w:val="00FF04E3"/>
    <w:rPr>
      <w:sz w:val="24"/>
    </w:rPr>
  </w:style>
  <w:style w:type="paragraph" w:styleId="23">
    <w:name w:val="Body Text 2"/>
    <w:basedOn w:val="a1"/>
    <w:link w:val="24"/>
    <w:semiHidden/>
    <w:rsid w:val="00405336"/>
    <w:pPr>
      <w:spacing w:after="120" w:line="480" w:lineRule="auto"/>
    </w:pPr>
  </w:style>
  <w:style w:type="character" w:customStyle="1" w:styleId="24">
    <w:name w:val="正文文本 2 字符"/>
    <w:link w:val="23"/>
    <w:semiHidden/>
    <w:rsid w:val="00FF04E3"/>
    <w:rPr>
      <w:sz w:val="24"/>
    </w:rPr>
  </w:style>
  <w:style w:type="paragraph" w:styleId="32">
    <w:name w:val="Body Text 3"/>
    <w:basedOn w:val="a1"/>
    <w:link w:val="33"/>
    <w:semiHidden/>
    <w:rsid w:val="00405336"/>
    <w:pPr>
      <w:spacing w:after="120"/>
    </w:pPr>
    <w:rPr>
      <w:sz w:val="16"/>
      <w:szCs w:val="16"/>
    </w:rPr>
  </w:style>
  <w:style w:type="character" w:customStyle="1" w:styleId="33">
    <w:name w:val="正文文本 3 字符"/>
    <w:link w:val="32"/>
    <w:semiHidden/>
    <w:rsid w:val="00FF04E3"/>
    <w:rPr>
      <w:sz w:val="16"/>
      <w:szCs w:val="16"/>
    </w:rPr>
  </w:style>
  <w:style w:type="paragraph" w:styleId="ac">
    <w:name w:val="Body Text First Indent"/>
    <w:basedOn w:val="aa"/>
    <w:link w:val="ad"/>
    <w:semiHidden/>
    <w:rsid w:val="00405336"/>
    <w:pPr>
      <w:ind w:firstLine="210"/>
    </w:pPr>
  </w:style>
  <w:style w:type="character" w:customStyle="1" w:styleId="ad">
    <w:name w:val="正文文本首行缩进 字符"/>
    <w:link w:val="ac"/>
    <w:semiHidden/>
    <w:rsid w:val="00FF04E3"/>
    <w:rPr>
      <w:sz w:val="24"/>
    </w:rPr>
  </w:style>
  <w:style w:type="paragraph" w:styleId="ae">
    <w:name w:val="Body Text Indent"/>
    <w:basedOn w:val="a1"/>
    <w:link w:val="af"/>
    <w:semiHidden/>
    <w:rsid w:val="00405336"/>
    <w:pPr>
      <w:spacing w:after="120"/>
      <w:ind w:left="360"/>
    </w:pPr>
  </w:style>
  <w:style w:type="character" w:customStyle="1" w:styleId="af">
    <w:name w:val="正文文本缩进 字符"/>
    <w:link w:val="ae"/>
    <w:semiHidden/>
    <w:rsid w:val="00FF04E3"/>
    <w:rPr>
      <w:sz w:val="24"/>
    </w:rPr>
  </w:style>
  <w:style w:type="paragraph" w:styleId="25">
    <w:name w:val="Body Text First Indent 2"/>
    <w:basedOn w:val="ae"/>
    <w:link w:val="26"/>
    <w:semiHidden/>
    <w:rsid w:val="00405336"/>
    <w:pPr>
      <w:ind w:firstLine="210"/>
    </w:pPr>
  </w:style>
  <w:style w:type="character" w:customStyle="1" w:styleId="26">
    <w:name w:val="正文文本首行缩进 2 字符"/>
    <w:link w:val="25"/>
    <w:semiHidden/>
    <w:rsid w:val="00FF04E3"/>
    <w:rPr>
      <w:sz w:val="24"/>
    </w:rPr>
  </w:style>
  <w:style w:type="paragraph" w:styleId="27">
    <w:name w:val="Body Text Indent 2"/>
    <w:basedOn w:val="a1"/>
    <w:link w:val="28"/>
    <w:semiHidden/>
    <w:rsid w:val="00405336"/>
    <w:pPr>
      <w:spacing w:after="120" w:line="480" w:lineRule="auto"/>
      <w:ind w:left="360"/>
    </w:pPr>
  </w:style>
  <w:style w:type="character" w:customStyle="1" w:styleId="28">
    <w:name w:val="正文文本缩进 2 字符"/>
    <w:link w:val="27"/>
    <w:semiHidden/>
    <w:rsid w:val="00FF04E3"/>
    <w:rPr>
      <w:sz w:val="24"/>
    </w:rPr>
  </w:style>
  <w:style w:type="paragraph" w:styleId="34">
    <w:name w:val="Body Text Indent 3"/>
    <w:basedOn w:val="a1"/>
    <w:link w:val="35"/>
    <w:semiHidden/>
    <w:rsid w:val="00405336"/>
    <w:pPr>
      <w:spacing w:after="120"/>
      <w:ind w:left="360"/>
    </w:pPr>
    <w:rPr>
      <w:sz w:val="16"/>
      <w:szCs w:val="16"/>
    </w:rPr>
  </w:style>
  <w:style w:type="character" w:customStyle="1" w:styleId="35">
    <w:name w:val="正文文本缩进 3 字符"/>
    <w:link w:val="34"/>
    <w:semiHidden/>
    <w:rsid w:val="00FF04E3"/>
    <w:rPr>
      <w:sz w:val="16"/>
      <w:szCs w:val="16"/>
    </w:rPr>
  </w:style>
  <w:style w:type="paragraph" w:styleId="af0">
    <w:name w:val="caption"/>
    <w:basedOn w:val="a1"/>
    <w:next w:val="a1"/>
    <w:semiHidden/>
    <w:qFormat/>
    <w:rsid w:val="00405336"/>
    <w:rPr>
      <w:b/>
      <w:bCs/>
      <w:sz w:val="20"/>
    </w:rPr>
  </w:style>
  <w:style w:type="paragraph" w:styleId="af1">
    <w:name w:val="Closing"/>
    <w:basedOn w:val="a1"/>
    <w:link w:val="af2"/>
    <w:semiHidden/>
    <w:rsid w:val="00405336"/>
    <w:pPr>
      <w:ind w:left="4320"/>
    </w:pPr>
  </w:style>
  <w:style w:type="character" w:customStyle="1" w:styleId="af2">
    <w:name w:val="结束语 字符"/>
    <w:link w:val="af1"/>
    <w:semiHidden/>
    <w:rsid w:val="00FF04E3"/>
    <w:rPr>
      <w:sz w:val="24"/>
    </w:rPr>
  </w:style>
  <w:style w:type="paragraph" w:styleId="af3">
    <w:name w:val="annotation text"/>
    <w:basedOn w:val="a1"/>
    <w:link w:val="af4"/>
    <w:semiHidden/>
    <w:rsid w:val="00405336"/>
    <w:rPr>
      <w:sz w:val="20"/>
    </w:rPr>
  </w:style>
  <w:style w:type="character" w:customStyle="1" w:styleId="af4">
    <w:name w:val="批注文字 字符"/>
    <w:basedOn w:val="a2"/>
    <w:link w:val="af3"/>
    <w:semiHidden/>
    <w:rsid w:val="00FF04E3"/>
  </w:style>
  <w:style w:type="paragraph" w:styleId="af5">
    <w:name w:val="annotation subject"/>
    <w:basedOn w:val="af3"/>
    <w:next w:val="af3"/>
    <w:link w:val="af6"/>
    <w:semiHidden/>
    <w:rsid w:val="00405336"/>
    <w:rPr>
      <w:b/>
      <w:bCs/>
    </w:rPr>
  </w:style>
  <w:style w:type="character" w:customStyle="1" w:styleId="af6">
    <w:name w:val="批注主题 字符"/>
    <w:link w:val="af5"/>
    <w:semiHidden/>
    <w:rsid w:val="00FF04E3"/>
    <w:rPr>
      <w:b/>
      <w:bCs/>
    </w:rPr>
  </w:style>
  <w:style w:type="paragraph" w:styleId="af7">
    <w:name w:val="Date"/>
    <w:basedOn w:val="a1"/>
    <w:next w:val="a1"/>
    <w:link w:val="af8"/>
    <w:semiHidden/>
    <w:rsid w:val="00405336"/>
  </w:style>
  <w:style w:type="character" w:customStyle="1" w:styleId="af8">
    <w:name w:val="日期 字符"/>
    <w:link w:val="af7"/>
    <w:semiHidden/>
    <w:rsid w:val="00FF04E3"/>
    <w:rPr>
      <w:sz w:val="24"/>
    </w:rPr>
  </w:style>
  <w:style w:type="paragraph" w:styleId="af9">
    <w:name w:val="Document Map"/>
    <w:basedOn w:val="a1"/>
    <w:link w:val="afa"/>
    <w:semiHidden/>
    <w:rsid w:val="00405336"/>
    <w:rPr>
      <w:rFonts w:ascii="Tahoma" w:hAnsi="Tahoma" w:cs="Tahoma"/>
      <w:sz w:val="16"/>
      <w:szCs w:val="16"/>
    </w:rPr>
  </w:style>
  <w:style w:type="character" w:customStyle="1" w:styleId="afa">
    <w:name w:val="文档结构图 字符"/>
    <w:link w:val="af9"/>
    <w:semiHidden/>
    <w:rsid w:val="00FF04E3"/>
    <w:rPr>
      <w:rFonts w:ascii="Tahoma" w:hAnsi="Tahoma" w:cs="Tahoma"/>
      <w:sz w:val="16"/>
      <w:szCs w:val="16"/>
    </w:rPr>
  </w:style>
  <w:style w:type="paragraph" w:styleId="afb">
    <w:name w:val="E-mail Signature"/>
    <w:basedOn w:val="a1"/>
    <w:link w:val="afc"/>
    <w:semiHidden/>
    <w:rsid w:val="00405336"/>
  </w:style>
  <w:style w:type="character" w:customStyle="1" w:styleId="afc">
    <w:name w:val="电子邮件签名 字符"/>
    <w:link w:val="afb"/>
    <w:semiHidden/>
    <w:rsid w:val="00FF04E3"/>
    <w:rPr>
      <w:sz w:val="24"/>
    </w:rPr>
  </w:style>
  <w:style w:type="paragraph" w:styleId="afd">
    <w:name w:val="endnote text"/>
    <w:basedOn w:val="a1"/>
    <w:link w:val="afe"/>
    <w:semiHidden/>
    <w:rsid w:val="00405336"/>
    <w:rPr>
      <w:sz w:val="20"/>
    </w:rPr>
  </w:style>
  <w:style w:type="character" w:customStyle="1" w:styleId="afe">
    <w:name w:val="尾注文本 字符"/>
    <w:basedOn w:val="a2"/>
    <w:link w:val="afd"/>
    <w:semiHidden/>
    <w:rsid w:val="00FF04E3"/>
  </w:style>
  <w:style w:type="paragraph" w:styleId="aff">
    <w:name w:val="envelope address"/>
    <w:basedOn w:val="a1"/>
    <w:semiHidden/>
    <w:rsid w:val="00405336"/>
    <w:pPr>
      <w:framePr w:w="7920" w:h="1980" w:hRule="exact" w:hSpace="180" w:wrap="auto" w:hAnchor="page" w:xAlign="center" w:yAlign="bottom"/>
      <w:ind w:left="2880"/>
    </w:pPr>
    <w:rPr>
      <w:rFonts w:ascii="Cambria" w:hAnsi="Cambria"/>
      <w:szCs w:val="24"/>
    </w:rPr>
  </w:style>
  <w:style w:type="paragraph" w:styleId="aff0">
    <w:name w:val="envelope return"/>
    <w:basedOn w:val="a1"/>
    <w:semiHidden/>
    <w:rsid w:val="00405336"/>
    <w:rPr>
      <w:rFonts w:ascii="Cambria" w:hAnsi="Cambria"/>
      <w:sz w:val="20"/>
    </w:rPr>
  </w:style>
  <w:style w:type="paragraph" w:styleId="aff1">
    <w:name w:val="footer"/>
    <w:basedOn w:val="a1"/>
    <w:link w:val="aff2"/>
    <w:semiHidden/>
    <w:rsid w:val="00405336"/>
    <w:pPr>
      <w:tabs>
        <w:tab w:val="center" w:pos="4680"/>
        <w:tab w:val="right" w:pos="9360"/>
      </w:tabs>
    </w:pPr>
  </w:style>
  <w:style w:type="character" w:customStyle="1" w:styleId="aff2">
    <w:name w:val="页脚 字符"/>
    <w:link w:val="aff1"/>
    <w:semiHidden/>
    <w:rsid w:val="00FF04E3"/>
    <w:rPr>
      <w:sz w:val="24"/>
    </w:rPr>
  </w:style>
  <w:style w:type="paragraph" w:styleId="aff3">
    <w:name w:val="footnote text"/>
    <w:basedOn w:val="a1"/>
    <w:link w:val="aff4"/>
    <w:semiHidden/>
    <w:rsid w:val="00405336"/>
    <w:rPr>
      <w:sz w:val="20"/>
    </w:rPr>
  </w:style>
  <w:style w:type="character" w:customStyle="1" w:styleId="aff4">
    <w:name w:val="脚注文本 字符"/>
    <w:basedOn w:val="a2"/>
    <w:link w:val="aff3"/>
    <w:semiHidden/>
    <w:rsid w:val="00FF04E3"/>
  </w:style>
  <w:style w:type="paragraph" w:styleId="aff5">
    <w:name w:val="header"/>
    <w:basedOn w:val="a1"/>
    <w:link w:val="aff6"/>
    <w:semiHidden/>
    <w:rsid w:val="00405336"/>
    <w:pPr>
      <w:tabs>
        <w:tab w:val="center" w:pos="4680"/>
        <w:tab w:val="right" w:pos="9360"/>
      </w:tabs>
    </w:pPr>
  </w:style>
  <w:style w:type="character" w:customStyle="1" w:styleId="aff6">
    <w:name w:val="页眉 字符"/>
    <w:link w:val="aff5"/>
    <w:semiHidden/>
    <w:rsid w:val="00FF04E3"/>
    <w:rPr>
      <w:sz w:val="24"/>
    </w:rPr>
  </w:style>
  <w:style w:type="paragraph" w:styleId="HTML">
    <w:name w:val="HTML Address"/>
    <w:basedOn w:val="a1"/>
    <w:link w:val="HTML0"/>
    <w:semiHidden/>
    <w:rsid w:val="00405336"/>
    <w:rPr>
      <w:i/>
      <w:iCs/>
    </w:rPr>
  </w:style>
  <w:style w:type="character" w:customStyle="1" w:styleId="HTML0">
    <w:name w:val="HTML 地址 字符"/>
    <w:link w:val="HTML"/>
    <w:semiHidden/>
    <w:rsid w:val="00FF04E3"/>
    <w:rPr>
      <w:i/>
      <w:iCs/>
      <w:sz w:val="24"/>
    </w:rPr>
  </w:style>
  <w:style w:type="paragraph" w:styleId="HTML1">
    <w:name w:val="HTML Preformatted"/>
    <w:basedOn w:val="a1"/>
    <w:link w:val="HTML2"/>
    <w:semiHidden/>
    <w:rsid w:val="00405336"/>
    <w:rPr>
      <w:rFonts w:ascii="Courier New" w:hAnsi="Courier New" w:cs="Courier New"/>
      <w:sz w:val="20"/>
    </w:rPr>
  </w:style>
  <w:style w:type="character" w:customStyle="1" w:styleId="HTML2">
    <w:name w:val="HTML 预设格式 字符"/>
    <w:link w:val="HTML1"/>
    <w:semiHidden/>
    <w:rsid w:val="00FF04E3"/>
    <w:rPr>
      <w:rFonts w:ascii="Courier New" w:hAnsi="Courier New" w:cs="Courier New"/>
    </w:rPr>
  </w:style>
  <w:style w:type="paragraph" w:styleId="11">
    <w:name w:val="index 1"/>
    <w:basedOn w:val="a1"/>
    <w:next w:val="a1"/>
    <w:autoRedefine/>
    <w:semiHidden/>
    <w:rsid w:val="00405336"/>
    <w:pPr>
      <w:ind w:left="240" w:hanging="240"/>
    </w:pPr>
  </w:style>
  <w:style w:type="paragraph" w:styleId="29">
    <w:name w:val="index 2"/>
    <w:basedOn w:val="a1"/>
    <w:next w:val="a1"/>
    <w:autoRedefine/>
    <w:semiHidden/>
    <w:rsid w:val="00405336"/>
    <w:pPr>
      <w:ind w:left="480" w:hanging="240"/>
    </w:pPr>
  </w:style>
  <w:style w:type="paragraph" w:styleId="36">
    <w:name w:val="index 3"/>
    <w:basedOn w:val="a1"/>
    <w:next w:val="a1"/>
    <w:autoRedefine/>
    <w:semiHidden/>
    <w:rsid w:val="00405336"/>
    <w:pPr>
      <w:ind w:left="720" w:hanging="240"/>
    </w:pPr>
  </w:style>
  <w:style w:type="paragraph" w:styleId="42">
    <w:name w:val="index 4"/>
    <w:basedOn w:val="a1"/>
    <w:next w:val="a1"/>
    <w:autoRedefine/>
    <w:semiHidden/>
    <w:rsid w:val="00405336"/>
    <w:pPr>
      <w:ind w:left="960" w:hanging="240"/>
    </w:pPr>
  </w:style>
  <w:style w:type="paragraph" w:styleId="53">
    <w:name w:val="index 5"/>
    <w:basedOn w:val="a1"/>
    <w:next w:val="a1"/>
    <w:autoRedefine/>
    <w:semiHidden/>
    <w:rsid w:val="00405336"/>
    <w:pPr>
      <w:ind w:left="1200" w:hanging="240"/>
    </w:pPr>
  </w:style>
  <w:style w:type="paragraph" w:styleId="61">
    <w:name w:val="index 6"/>
    <w:basedOn w:val="a1"/>
    <w:next w:val="a1"/>
    <w:autoRedefine/>
    <w:semiHidden/>
    <w:rsid w:val="00405336"/>
    <w:pPr>
      <w:ind w:left="1440" w:hanging="240"/>
    </w:pPr>
  </w:style>
  <w:style w:type="paragraph" w:styleId="71">
    <w:name w:val="index 7"/>
    <w:basedOn w:val="a1"/>
    <w:next w:val="a1"/>
    <w:autoRedefine/>
    <w:semiHidden/>
    <w:rsid w:val="00405336"/>
    <w:pPr>
      <w:ind w:left="1680" w:hanging="240"/>
    </w:pPr>
  </w:style>
  <w:style w:type="paragraph" w:styleId="81">
    <w:name w:val="index 8"/>
    <w:basedOn w:val="a1"/>
    <w:next w:val="a1"/>
    <w:autoRedefine/>
    <w:semiHidden/>
    <w:rsid w:val="00405336"/>
    <w:pPr>
      <w:ind w:left="1920" w:hanging="240"/>
    </w:pPr>
  </w:style>
  <w:style w:type="paragraph" w:styleId="91">
    <w:name w:val="index 9"/>
    <w:basedOn w:val="a1"/>
    <w:next w:val="a1"/>
    <w:autoRedefine/>
    <w:semiHidden/>
    <w:rsid w:val="00405336"/>
    <w:pPr>
      <w:ind w:left="2160" w:hanging="240"/>
    </w:pPr>
  </w:style>
  <w:style w:type="paragraph" w:styleId="aff7">
    <w:name w:val="index heading"/>
    <w:basedOn w:val="a1"/>
    <w:next w:val="11"/>
    <w:semiHidden/>
    <w:rsid w:val="00405336"/>
    <w:rPr>
      <w:rFonts w:ascii="Cambria" w:hAnsi="Cambria"/>
      <w:b/>
      <w:bCs/>
    </w:rPr>
  </w:style>
  <w:style w:type="paragraph" w:styleId="aff8">
    <w:name w:val="Intense Quote"/>
    <w:basedOn w:val="a1"/>
    <w:next w:val="a1"/>
    <w:link w:val="aff9"/>
    <w:uiPriority w:val="30"/>
    <w:semiHidden/>
    <w:qFormat/>
    <w:rsid w:val="00405336"/>
    <w:pPr>
      <w:pBdr>
        <w:bottom w:val="single" w:sz="4" w:space="4" w:color="4F81BD"/>
      </w:pBdr>
      <w:spacing w:before="200" w:after="280"/>
      <w:ind w:left="936" w:right="936"/>
    </w:pPr>
    <w:rPr>
      <w:b/>
      <w:bCs/>
      <w:i/>
      <w:iCs/>
      <w:color w:val="4F81BD"/>
    </w:rPr>
  </w:style>
  <w:style w:type="character" w:customStyle="1" w:styleId="aff9">
    <w:name w:val="明显引用 字符"/>
    <w:link w:val="aff8"/>
    <w:uiPriority w:val="30"/>
    <w:semiHidden/>
    <w:rsid w:val="00FF04E3"/>
    <w:rPr>
      <w:b/>
      <w:bCs/>
      <w:i/>
      <w:iCs/>
      <w:color w:val="4F81BD"/>
      <w:sz w:val="24"/>
    </w:rPr>
  </w:style>
  <w:style w:type="paragraph" w:styleId="affa">
    <w:name w:val="List"/>
    <w:basedOn w:val="a1"/>
    <w:semiHidden/>
    <w:rsid w:val="00405336"/>
    <w:pPr>
      <w:ind w:left="360" w:hanging="360"/>
      <w:contextualSpacing/>
    </w:pPr>
  </w:style>
  <w:style w:type="paragraph" w:styleId="2a">
    <w:name w:val="List 2"/>
    <w:basedOn w:val="a1"/>
    <w:semiHidden/>
    <w:rsid w:val="00405336"/>
    <w:pPr>
      <w:ind w:left="720" w:hanging="360"/>
      <w:contextualSpacing/>
    </w:pPr>
  </w:style>
  <w:style w:type="paragraph" w:styleId="37">
    <w:name w:val="List 3"/>
    <w:basedOn w:val="a1"/>
    <w:semiHidden/>
    <w:rsid w:val="00405336"/>
    <w:pPr>
      <w:ind w:left="1080" w:hanging="360"/>
      <w:contextualSpacing/>
    </w:pPr>
  </w:style>
  <w:style w:type="paragraph" w:styleId="43">
    <w:name w:val="List 4"/>
    <w:basedOn w:val="a1"/>
    <w:semiHidden/>
    <w:rsid w:val="00405336"/>
    <w:pPr>
      <w:ind w:left="1440" w:hanging="360"/>
      <w:contextualSpacing/>
    </w:pPr>
  </w:style>
  <w:style w:type="paragraph" w:styleId="54">
    <w:name w:val="List 5"/>
    <w:basedOn w:val="a1"/>
    <w:semiHidden/>
    <w:rsid w:val="00405336"/>
    <w:pPr>
      <w:ind w:left="1800" w:hanging="360"/>
      <w:contextualSpacing/>
    </w:pPr>
  </w:style>
  <w:style w:type="paragraph" w:styleId="a0">
    <w:name w:val="List Bullet"/>
    <w:basedOn w:val="a1"/>
    <w:semiHidden/>
    <w:rsid w:val="00405336"/>
    <w:pPr>
      <w:numPr>
        <w:numId w:val="1"/>
      </w:numPr>
      <w:contextualSpacing/>
    </w:pPr>
  </w:style>
  <w:style w:type="paragraph" w:styleId="20">
    <w:name w:val="List Bullet 2"/>
    <w:basedOn w:val="a1"/>
    <w:semiHidden/>
    <w:rsid w:val="00405336"/>
    <w:pPr>
      <w:numPr>
        <w:numId w:val="2"/>
      </w:numPr>
      <w:contextualSpacing/>
    </w:pPr>
  </w:style>
  <w:style w:type="paragraph" w:styleId="30">
    <w:name w:val="List Bullet 3"/>
    <w:basedOn w:val="a1"/>
    <w:semiHidden/>
    <w:rsid w:val="00405336"/>
    <w:pPr>
      <w:numPr>
        <w:numId w:val="3"/>
      </w:numPr>
      <w:contextualSpacing/>
    </w:pPr>
  </w:style>
  <w:style w:type="paragraph" w:styleId="40">
    <w:name w:val="List Bullet 4"/>
    <w:basedOn w:val="a1"/>
    <w:semiHidden/>
    <w:rsid w:val="00405336"/>
    <w:pPr>
      <w:numPr>
        <w:numId w:val="4"/>
      </w:numPr>
      <w:contextualSpacing/>
    </w:pPr>
  </w:style>
  <w:style w:type="paragraph" w:styleId="50">
    <w:name w:val="List Bullet 5"/>
    <w:basedOn w:val="a1"/>
    <w:semiHidden/>
    <w:rsid w:val="00405336"/>
    <w:pPr>
      <w:numPr>
        <w:numId w:val="5"/>
      </w:numPr>
      <w:contextualSpacing/>
    </w:pPr>
  </w:style>
  <w:style w:type="paragraph" w:styleId="affb">
    <w:name w:val="List Continue"/>
    <w:basedOn w:val="a1"/>
    <w:semiHidden/>
    <w:rsid w:val="00405336"/>
    <w:pPr>
      <w:spacing w:after="120"/>
      <w:ind w:left="360"/>
      <w:contextualSpacing/>
    </w:pPr>
  </w:style>
  <w:style w:type="paragraph" w:styleId="2b">
    <w:name w:val="List Continue 2"/>
    <w:basedOn w:val="a1"/>
    <w:semiHidden/>
    <w:rsid w:val="00405336"/>
    <w:pPr>
      <w:spacing w:after="120"/>
      <w:ind w:left="720"/>
      <w:contextualSpacing/>
    </w:pPr>
  </w:style>
  <w:style w:type="paragraph" w:styleId="38">
    <w:name w:val="List Continue 3"/>
    <w:basedOn w:val="a1"/>
    <w:semiHidden/>
    <w:rsid w:val="00405336"/>
    <w:pPr>
      <w:spacing w:after="120"/>
      <w:ind w:left="1080"/>
      <w:contextualSpacing/>
    </w:pPr>
  </w:style>
  <w:style w:type="paragraph" w:styleId="44">
    <w:name w:val="List Continue 4"/>
    <w:basedOn w:val="a1"/>
    <w:semiHidden/>
    <w:rsid w:val="00405336"/>
    <w:pPr>
      <w:spacing w:after="120"/>
      <w:ind w:left="1440"/>
      <w:contextualSpacing/>
    </w:pPr>
  </w:style>
  <w:style w:type="paragraph" w:styleId="55">
    <w:name w:val="List Continue 5"/>
    <w:basedOn w:val="a1"/>
    <w:semiHidden/>
    <w:rsid w:val="00405336"/>
    <w:pPr>
      <w:spacing w:after="120"/>
      <w:ind w:left="1800"/>
      <w:contextualSpacing/>
    </w:pPr>
  </w:style>
  <w:style w:type="paragraph" w:styleId="a">
    <w:name w:val="List Number"/>
    <w:basedOn w:val="a1"/>
    <w:semiHidden/>
    <w:rsid w:val="00405336"/>
    <w:pPr>
      <w:numPr>
        <w:numId w:val="6"/>
      </w:numPr>
      <w:contextualSpacing/>
    </w:pPr>
  </w:style>
  <w:style w:type="paragraph" w:styleId="2">
    <w:name w:val="List Number 2"/>
    <w:basedOn w:val="a1"/>
    <w:semiHidden/>
    <w:rsid w:val="00405336"/>
    <w:pPr>
      <w:numPr>
        <w:numId w:val="7"/>
      </w:numPr>
      <w:contextualSpacing/>
    </w:pPr>
  </w:style>
  <w:style w:type="paragraph" w:styleId="3">
    <w:name w:val="List Number 3"/>
    <w:basedOn w:val="a1"/>
    <w:semiHidden/>
    <w:rsid w:val="00405336"/>
    <w:pPr>
      <w:numPr>
        <w:numId w:val="8"/>
      </w:numPr>
      <w:contextualSpacing/>
    </w:pPr>
  </w:style>
  <w:style w:type="paragraph" w:styleId="4">
    <w:name w:val="List Number 4"/>
    <w:basedOn w:val="a1"/>
    <w:semiHidden/>
    <w:rsid w:val="00405336"/>
    <w:pPr>
      <w:numPr>
        <w:numId w:val="9"/>
      </w:numPr>
      <w:contextualSpacing/>
    </w:pPr>
  </w:style>
  <w:style w:type="paragraph" w:styleId="5">
    <w:name w:val="List Number 5"/>
    <w:basedOn w:val="a1"/>
    <w:semiHidden/>
    <w:rsid w:val="00405336"/>
    <w:pPr>
      <w:numPr>
        <w:numId w:val="10"/>
      </w:numPr>
      <w:contextualSpacing/>
    </w:pPr>
  </w:style>
  <w:style w:type="paragraph" w:styleId="affc">
    <w:name w:val="List Paragraph"/>
    <w:basedOn w:val="a1"/>
    <w:uiPriority w:val="34"/>
    <w:semiHidden/>
    <w:qFormat/>
    <w:rsid w:val="00405336"/>
    <w:pPr>
      <w:ind w:left="720"/>
    </w:pPr>
  </w:style>
  <w:style w:type="paragraph" w:styleId="affd">
    <w:name w:val="macro"/>
    <w:link w:val="affe"/>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e">
    <w:name w:val="宏文本 字符"/>
    <w:link w:val="affd"/>
    <w:semiHidden/>
    <w:rsid w:val="00FF04E3"/>
    <w:rPr>
      <w:rFonts w:ascii="Courier New" w:hAnsi="Courier New" w:cs="Courier New"/>
      <w:lang w:val="en-US" w:eastAsia="en-US" w:bidi="ar-SA"/>
    </w:rPr>
  </w:style>
  <w:style w:type="paragraph" w:styleId="afff">
    <w:name w:val="Message Header"/>
    <w:basedOn w:val="a1"/>
    <w:link w:val="afff0"/>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afff0">
    <w:name w:val="信息标题 字符"/>
    <w:link w:val="afff"/>
    <w:semiHidden/>
    <w:rsid w:val="00FF04E3"/>
    <w:rPr>
      <w:rFonts w:ascii="Cambria" w:hAnsi="Cambria"/>
      <w:sz w:val="24"/>
      <w:szCs w:val="24"/>
      <w:shd w:val="pct20" w:color="auto" w:fill="auto"/>
    </w:rPr>
  </w:style>
  <w:style w:type="paragraph" w:styleId="afff1">
    <w:name w:val="No Spacing"/>
    <w:uiPriority w:val="1"/>
    <w:semiHidden/>
    <w:qFormat/>
    <w:rsid w:val="00405336"/>
    <w:rPr>
      <w:sz w:val="24"/>
    </w:rPr>
  </w:style>
  <w:style w:type="paragraph" w:styleId="afff2">
    <w:name w:val="Normal (Web)"/>
    <w:basedOn w:val="a1"/>
    <w:semiHidden/>
    <w:rsid w:val="00405336"/>
    <w:rPr>
      <w:szCs w:val="24"/>
    </w:rPr>
  </w:style>
  <w:style w:type="paragraph" w:styleId="afff3">
    <w:name w:val="Normal Indent"/>
    <w:basedOn w:val="a1"/>
    <w:semiHidden/>
    <w:rsid w:val="00405336"/>
    <w:pPr>
      <w:ind w:left="720"/>
    </w:pPr>
  </w:style>
  <w:style w:type="paragraph" w:styleId="afff4">
    <w:name w:val="Note Heading"/>
    <w:basedOn w:val="a1"/>
    <w:next w:val="a1"/>
    <w:link w:val="afff5"/>
    <w:semiHidden/>
    <w:rsid w:val="00405336"/>
  </w:style>
  <w:style w:type="character" w:customStyle="1" w:styleId="afff5">
    <w:name w:val="注释标题 字符"/>
    <w:link w:val="afff4"/>
    <w:semiHidden/>
    <w:rsid w:val="00FF04E3"/>
    <w:rPr>
      <w:sz w:val="24"/>
    </w:rPr>
  </w:style>
  <w:style w:type="paragraph" w:styleId="afff6">
    <w:name w:val="Plain Text"/>
    <w:basedOn w:val="a1"/>
    <w:link w:val="afff7"/>
    <w:semiHidden/>
    <w:rsid w:val="00405336"/>
    <w:rPr>
      <w:rFonts w:ascii="Courier New" w:hAnsi="Courier New" w:cs="Courier New"/>
      <w:sz w:val="20"/>
    </w:rPr>
  </w:style>
  <w:style w:type="character" w:customStyle="1" w:styleId="afff7">
    <w:name w:val="纯文本 字符"/>
    <w:link w:val="afff6"/>
    <w:semiHidden/>
    <w:rsid w:val="00FF04E3"/>
    <w:rPr>
      <w:rFonts w:ascii="Courier New" w:hAnsi="Courier New" w:cs="Courier New"/>
    </w:rPr>
  </w:style>
  <w:style w:type="paragraph" w:styleId="afff8">
    <w:name w:val="Quote"/>
    <w:basedOn w:val="a1"/>
    <w:next w:val="a1"/>
    <w:link w:val="afff9"/>
    <w:uiPriority w:val="29"/>
    <w:semiHidden/>
    <w:qFormat/>
    <w:rsid w:val="00405336"/>
    <w:rPr>
      <w:i/>
      <w:iCs/>
      <w:color w:val="000000"/>
    </w:rPr>
  </w:style>
  <w:style w:type="character" w:customStyle="1" w:styleId="afff9">
    <w:name w:val="引用 字符"/>
    <w:link w:val="afff8"/>
    <w:uiPriority w:val="29"/>
    <w:semiHidden/>
    <w:rsid w:val="00FF04E3"/>
    <w:rPr>
      <w:i/>
      <w:iCs/>
      <w:color w:val="000000"/>
      <w:sz w:val="24"/>
    </w:rPr>
  </w:style>
  <w:style w:type="paragraph" w:styleId="afffa">
    <w:name w:val="Salutation"/>
    <w:basedOn w:val="a1"/>
    <w:next w:val="a1"/>
    <w:link w:val="afffb"/>
    <w:semiHidden/>
    <w:rsid w:val="00405336"/>
  </w:style>
  <w:style w:type="character" w:customStyle="1" w:styleId="afffb">
    <w:name w:val="称呼 字符"/>
    <w:link w:val="afffa"/>
    <w:semiHidden/>
    <w:rsid w:val="00FF04E3"/>
    <w:rPr>
      <w:sz w:val="24"/>
    </w:rPr>
  </w:style>
  <w:style w:type="paragraph" w:styleId="afffc">
    <w:name w:val="Signature"/>
    <w:basedOn w:val="a1"/>
    <w:link w:val="afffd"/>
    <w:semiHidden/>
    <w:rsid w:val="00405336"/>
    <w:pPr>
      <w:ind w:left="4320"/>
    </w:pPr>
  </w:style>
  <w:style w:type="character" w:customStyle="1" w:styleId="afffd">
    <w:name w:val="签名 字符"/>
    <w:link w:val="afffc"/>
    <w:semiHidden/>
    <w:rsid w:val="00FF04E3"/>
    <w:rPr>
      <w:sz w:val="24"/>
    </w:rPr>
  </w:style>
  <w:style w:type="paragraph" w:styleId="afffe">
    <w:name w:val="Subtitle"/>
    <w:basedOn w:val="a1"/>
    <w:next w:val="a1"/>
    <w:link w:val="affff"/>
    <w:semiHidden/>
    <w:qFormat/>
    <w:rsid w:val="00405336"/>
    <w:pPr>
      <w:spacing w:after="60"/>
      <w:jc w:val="center"/>
      <w:outlineLvl w:val="1"/>
    </w:pPr>
    <w:rPr>
      <w:rFonts w:ascii="Cambria" w:hAnsi="Cambria"/>
      <w:szCs w:val="24"/>
    </w:rPr>
  </w:style>
  <w:style w:type="character" w:customStyle="1" w:styleId="affff">
    <w:name w:val="副标题 字符"/>
    <w:link w:val="afffe"/>
    <w:semiHidden/>
    <w:rsid w:val="00FF04E3"/>
    <w:rPr>
      <w:rFonts w:ascii="Cambria" w:hAnsi="Cambria"/>
      <w:sz w:val="24"/>
      <w:szCs w:val="24"/>
    </w:rPr>
  </w:style>
  <w:style w:type="paragraph" w:styleId="affff0">
    <w:name w:val="table of authorities"/>
    <w:basedOn w:val="a1"/>
    <w:next w:val="a1"/>
    <w:semiHidden/>
    <w:rsid w:val="00405336"/>
    <w:pPr>
      <w:ind w:left="240" w:hanging="240"/>
    </w:pPr>
  </w:style>
  <w:style w:type="paragraph" w:styleId="affff1">
    <w:name w:val="table of figures"/>
    <w:basedOn w:val="a1"/>
    <w:next w:val="a1"/>
    <w:semiHidden/>
    <w:rsid w:val="00405336"/>
  </w:style>
  <w:style w:type="paragraph" w:styleId="affff2">
    <w:name w:val="Title"/>
    <w:basedOn w:val="a1"/>
    <w:next w:val="a1"/>
    <w:link w:val="affff3"/>
    <w:semiHidden/>
    <w:qFormat/>
    <w:rsid w:val="00405336"/>
    <w:pPr>
      <w:spacing w:before="240" w:after="60"/>
      <w:jc w:val="center"/>
      <w:outlineLvl w:val="0"/>
    </w:pPr>
    <w:rPr>
      <w:rFonts w:ascii="Cambria" w:hAnsi="Cambria"/>
      <w:b/>
      <w:bCs/>
      <w:kern w:val="28"/>
      <w:sz w:val="32"/>
      <w:szCs w:val="32"/>
    </w:rPr>
  </w:style>
  <w:style w:type="character" w:customStyle="1" w:styleId="affff3">
    <w:name w:val="标题 字符"/>
    <w:link w:val="affff2"/>
    <w:semiHidden/>
    <w:rsid w:val="00FF04E3"/>
    <w:rPr>
      <w:rFonts w:ascii="Cambria" w:hAnsi="Cambria"/>
      <w:b/>
      <w:bCs/>
      <w:kern w:val="28"/>
      <w:sz w:val="32"/>
      <w:szCs w:val="32"/>
    </w:rPr>
  </w:style>
  <w:style w:type="paragraph" w:styleId="affff4">
    <w:name w:val="toa heading"/>
    <w:basedOn w:val="a1"/>
    <w:next w:val="a1"/>
    <w:semiHidden/>
    <w:rsid w:val="00405336"/>
    <w:pPr>
      <w:spacing w:before="120"/>
    </w:pPr>
    <w:rPr>
      <w:rFonts w:ascii="Cambria" w:hAnsi="Cambria"/>
      <w:b/>
      <w:bCs/>
      <w:szCs w:val="24"/>
    </w:rPr>
  </w:style>
  <w:style w:type="paragraph" w:styleId="TOC1">
    <w:name w:val="toc 1"/>
    <w:basedOn w:val="a1"/>
    <w:next w:val="a1"/>
    <w:autoRedefine/>
    <w:semiHidden/>
    <w:rsid w:val="00405336"/>
  </w:style>
  <w:style w:type="paragraph" w:styleId="TOC2">
    <w:name w:val="toc 2"/>
    <w:basedOn w:val="a1"/>
    <w:next w:val="a1"/>
    <w:autoRedefine/>
    <w:semiHidden/>
    <w:rsid w:val="00405336"/>
    <w:pPr>
      <w:ind w:left="240"/>
    </w:pPr>
  </w:style>
  <w:style w:type="paragraph" w:styleId="TOC3">
    <w:name w:val="toc 3"/>
    <w:basedOn w:val="a1"/>
    <w:next w:val="a1"/>
    <w:autoRedefine/>
    <w:semiHidden/>
    <w:rsid w:val="00405336"/>
    <w:pPr>
      <w:ind w:left="480"/>
    </w:pPr>
  </w:style>
  <w:style w:type="paragraph" w:styleId="TOC4">
    <w:name w:val="toc 4"/>
    <w:basedOn w:val="a1"/>
    <w:next w:val="a1"/>
    <w:autoRedefine/>
    <w:semiHidden/>
    <w:rsid w:val="00405336"/>
    <w:pPr>
      <w:ind w:left="720"/>
    </w:pPr>
  </w:style>
  <w:style w:type="paragraph" w:styleId="TOC5">
    <w:name w:val="toc 5"/>
    <w:basedOn w:val="a1"/>
    <w:next w:val="a1"/>
    <w:autoRedefine/>
    <w:semiHidden/>
    <w:rsid w:val="00405336"/>
    <w:pPr>
      <w:ind w:left="960"/>
    </w:pPr>
  </w:style>
  <w:style w:type="paragraph" w:styleId="TOC6">
    <w:name w:val="toc 6"/>
    <w:basedOn w:val="a1"/>
    <w:next w:val="a1"/>
    <w:autoRedefine/>
    <w:semiHidden/>
    <w:rsid w:val="00405336"/>
    <w:pPr>
      <w:ind w:left="1200"/>
    </w:pPr>
  </w:style>
  <w:style w:type="paragraph" w:styleId="TOC7">
    <w:name w:val="toc 7"/>
    <w:basedOn w:val="a1"/>
    <w:next w:val="a1"/>
    <w:autoRedefine/>
    <w:semiHidden/>
    <w:rsid w:val="00405336"/>
    <w:pPr>
      <w:ind w:left="1440"/>
    </w:pPr>
  </w:style>
  <w:style w:type="paragraph" w:styleId="TOC8">
    <w:name w:val="toc 8"/>
    <w:basedOn w:val="a1"/>
    <w:next w:val="a1"/>
    <w:autoRedefine/>
    <w:semiHidden/>
    <w:rsid w:val="00405336"/>
    <w:pPr>
      <w:ind w:left="1680"/>
    </w:pPr>
  </w:style>
  <w:style w:type="paragraph" w:styleId="TOC9">
    <w:name w:val="toc 9"/>
    <w:basedOn w:val="a1"/>
    <w:next w:val="a1"/>
    <w:autoRedefine/>
    <w:semiHidden/>
    <w:rsid w:val="00405336"/>
    <w:pPr>
      <w:ind w:left="1920"/>
    </w:pPr>
  </w:style>
  <w:style w:type="paragraph" w:styleId="TOC">
    <w:name w:val="TOC Heading"/>
    <w:basedOn w:val="1"/>
    <w:next w:val="a1"/>
    <w:uiPriority w:val="39"/>
    <w:semiHidden/>
    <w:unhideWhenUsed/>
    <w:qFormat/>
    <w:rsid w:val="00405336"/>
    <w:pPr>
      <w:outlineLvl w:val="9"/>
    </w:pPr>
    <w:rPr>
      <w:rFonts w:ascii="Cambria" w:hAnsi="Cambria"/>
      <w:sz w:val="32"/>
      <w:szCs w:val="32"/>
    </w:rPr>
  </w:style>
  <w:style w:type="character" w:styleId="affff5">
    <w:name w:val="Hyperlink"/>
    <w:semiHidden/>
    <w:rsid w:val="007402FC"/>
    <w:rPr>
      <w:color w:val="0000FF"/>
      <w:u w:val="single"/>
    </w:rPr>
  </w:style>
  <w:style w:type="character" w:styleId="affff6">
    <w:name w:val="FollowedHyperlink"/>
    <w:semiHidden/>
    <w:unhideWhenUsed/>
    <w:rsid w:val="00793072"/>
    <w:rPr>
      <w:color w:val="800080"/>
      <w:u w:val="single"/>
    </w:rPr>
  </w:style>
  <w:style w:type="character" w:styleId="affff7">
    <w:name w:val="annotation reference"/>
    <w:semiHidden/>
    <w:unhideWhenUsed/>
    <w:rsid w:val="00793072"/>
    <w:rPr>
      <w:sz w:val="16"/>
      <w:szCs w:val="16"/>
    </w:rPr>
  </w:style>
  <w:style w:type="character" w:styleId="affff8">
    <w:name w:val="Unresolved Mention"/>
    <w:basedOn w:val="a2"/>
    <w:uiPriority w:val="99"/>
    <w:semiHidden/>
    <w:unhideWhenUsed/>
    <w:rsid w:val="008218C4"/>
    <w:rPr>
      <w:color w:val="808080"/>
      <w:shd w:val="clear" w:color="auto" w:fill="E6E6E6"/>
    </w:rPr>
  </w:style>
  <w:style w:type="table" w:styleId="affff9">
    <w:name w:val="Table Grid"/>
    <w:basedOn w:val="a3"/>
    <w:qFormat/>
    <w:rsid w:val="00B80831"/>
    <w:rPr>
      <w:rFonts w:eastAsia="宋体"/>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wangzkme@sohu.com" TargetMode="External"/><Relationship Id="rId12" Type="http://schemas.openxmlformats.org/officeDocument/2006/relationships/image" Target="media/image5.tif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tif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tiff"/><Relationship Id="rId4" Type="http://schemas.openxmlformats.org/officeDocument/2006/relationships/webSettings" Target="webSettings.xml"/><Relationship Id="rId9" Type="http://schemas.openxmlformats.org/officeDocument/2006/relationships/image" Target="media/image2.tif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11</Pages>
  <Words>769</Words>
  <Characters>4451</Characters>
  <Application>Microsoft Office Word</Application>
  <DocSecurity>0</DocSecurity>
  <Lines>342</Lines>
  <Paragraphs>274</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4946</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Sun</cp:lastModifiedBy>
  <cp:revision>4</cp:revision>
  <cp:lastPrinted>2018-01-11T19:53:00Z</cp:lastPrinted>
  <dcterms:created xsi:type="dcterms:W3CDTF">2025-09-25T05:48:00Z</dcterms:created>
  <dcterms:modified xsi:type="dcterms:W3CDTF">2025-09-25T06:06:00Z</dcterms:modified>
</cp:coreProperties>
</file>