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6A" w:rsidRPr="00616A9C" w:rsidRDefault="00F93F6A" w:rsidP="00F93F6A">
      <w:pPr>
        <w:rPr>
          <w:rFonts w:ascii="Times New Roman" w:hAnsi="Times New Roman" w:cs="Times New Roman"/>
          <w:b/>
          <w:lang w:val="en-US"/>
        </w:rPr>
      </w:pPr>
      <w:r w:rsidRPr="00D01567">
        <w:rPr>
          <w:rFonts w:ascii="Times New Roman" w:hAnsi="Times New Roman" w:cs="Times New Roman"/>
          <w:b/>
          <w:lang w:val="en-US"/>
        </w:rPr>
        <w:t>Supplementary Table S1</w:t>
      </w:r>
      <w:r w:rsidR="002A4BB1">
        <w:rPr>
          <w:rFonts w:ascii="Times New Roman" w:hAnsi="Times New Roman" w:cs="Times New Roman"/>
          <w:b/>
          <w:lang w:val="en-US"/>
        </w:rPr>
        <w:t>.</w:t>
      </w:r>
      <w:r w:rsidR="00D01567" w:rsidRPr="00D01567">
        <w:rPr>
          <w:rFonts w:ascii="Times New Roman" w:hAnsi="Times New Roman" w:cs="Times New Roman"/>
          <w:b/>
          <w:lang w:val="en-US"/>
        </w:rPr>
        <w:t xml:space="preserve"> </w:t>
      </w:r>
      <w:r w:rsidR="00D01567">
        <w:rPr>
          <w:rFonts w:ascii="Times New Roman" w:hAnsi="Times New Roman" w:cs="Times New Roman"/>
          <w:lang w:val="en-US"/>
        </w:rPr>
        <w:t>Methylation level distribution</w:t>
      </w:r>
      <w:r w:rsidR="00D01567">
        <w:rPr>
          <w:rFonts w:ascii="Times New Roman" w:hAnsi="Times New Roman" w:cs="Times New Roman"/>
          <w:lang w:val="en-US"/>
        </w:rPr>
        <w:t xml:space="preserve"> for</w:t>
      </w:r>
      <w:r w:rsidR="00D01567" w:rsidRPr="004051BD">
        <w:rPr>
          <w:rFonts w:ascii="Times New Roman" w:hAnsi="Times New Roman" w:cs="Times New Roman"/>
          <w:lang w:val="en-US"/>
        </w:rPr>
        <w:t xml:space="preserve"> </w:t>
      </w:r>
      <w:r w:rsidR="00D01567" w:rsidRPr="004051BD">
        <w:rPr>
          <w:rFonts w:ascii="Times New Roman" w:hAnsi="Times New Roman" w:cs="Times New Roman"/>
          <w:i/>
          <w:lang w:val="en-US"/>
        </w:rPr>
        <w:t>NR3C1</w:t>
      </w:r>
      <w:r w:rsidR="00D01567" w:rsidRPr="004051BD">
        <w:rPr>
          <w:rFonts w:ascii="Times New Roman" w:hAnsi="Times New Roman" w:cs="Times New Roman"/>
          <w:lang w:val="en-US"/>
        </w:rPr>
        <w:t xml:space="preserve"> </w:t>
      </w:r>
      <w:r w:rsidR="00D01567">
        <w:rPr>
          <w:rFonts w:ascii="Times New Roman" w:hAnsi="Times New Roman" w:cs="Times New Roman"/>
          <w:lang w:val="en-US"/>
        </w:rPr>
        <w:t>CpG1, CpG3, CpG4 and CpG5</w:t>
      </w:r>
      <w:r w:rsidR="00D01567" w:rsidRPr="004051BD">
        <w:rPr>
          <w:rFonts w:ascii="Times New Roman" w:hAnsi="Times New Roman" w:cs="Times New Roman"/>
          <w:lang w:val="en-US"/>
        </w:rPr>
        <w:t xml:space="preserve"> </w:t>
      </w:r>
      <w:r w:rsidR="00D01567">
        <w:rPr>
          <w:rFonts w:ascii="Times New Roman" w:hAnsi="Times New Roman" w:cs="Times New Roman"/>
          <w:lang w:val="en-US"/>
        </w:rPr>
        <w:t xml:space="preserve">in </w:t>
      </w:r>
      <w:r w:rsidR="00643238">
        <w:rPr>
          <w:rFonts w:ascii="Times New Roman" w:hAnsi="Times New Roman" w:cs="Times New Roman"/>
          <w:lang w:val="en-US"/>
        </w:rPr>
        <w:t xml:space="preserve">the </w:t>
      </w:r>
      <w:r w:rsidR="00D01567">
        <w:rPr>
          <w:rFonts w:ascii="Times New Roman" w:hAnsi="Times New Roman" w:cs="Times New Roman"/>
          <w:lang w:val="en-US"/>
        </w:rPr>
        <w:t xml:space="preserve">Low methylation group and </w:t>
      </w:r>
      <w:r w:rsidR="00643238">
        <w:rPr>
          <w:rFonts w:ascii="Times New Roman" w:hAnsi="Times New Roman" w:cs="Times New Roman"/>
          <w:lang w:val="en-US"/>
        </w:rPr>
        <w:t xml:space="preserve">the </w:t>
      </w:r>
      <w:r w:rsidR="00D01567">
        <w:rPr>
          <w:rFonts w:ascii="Times New Roman" w:hAnsi="Times New Roman" w:cs="Times New Roman"/>
          <w:lang w:val="en-US"/>
        </w:rPr>
        <w:t>High methylation group</w:t>
      </w:r>
      <w:r w:rsidR="00D01567" w:rsidRPr="004051BD">
        <w:rPr>
          <w:rFonts w:ascii="Times New Roman" w:hAnsi="Times New Roman" w:cs="Times New Roman"/>
          <w:lang w:val="en-US"/>
        </w:rPr>
        <w:t xml:space="preserve">. </w:t>
      </w:r>
      <w:r w:rsidR="00D01567" w:rsidRPr="00267B82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="00D01567" w:rsidRPr="00267B82">
        <w:rPr>
          <w:rFonts w:ascii="Times New Roman" w:hAnsi="Times New Roman" w:cs="Times New Roman"/>
          <w:lang w:val="en-US"/>
        </w:rPr>
        <w:t>Kupol</w:t>
      </w:r>
      <w:proofErr w:type="spellEnd"/>
      <w:r w:rsidR="00D01567" w:rsidRPr="00267B82">
        <w:rPr>
          <w:rFonts w:ascii="Times New Roman" w:hAnsi="Times New Roman" w:cs="Times New Roman"/>
          <w:lang w:val="en-US"/>
        </w:rPr>
        <w:t xml:space="preserve"> Study, Stockholm 2013-2015.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954"/>
        <w:gridCol w:w="1577"/>
        <w:gridCol w:w="1560"/>
        <w:gridCol w:w="1814"/>
        <w:gridCol w:w="1842"/>
      </w:tblGrid>
      <w:tr w:rsidR="00F93F6A" w:rsidRPr="00F93F6A" w:rsidTr="00EC2988">
        <w:tc>
          <w:tcPr>
            <w:tcW w:w="2954" w:type="dxa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FB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CpG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site</w:t>
            </w:r>
          </w:p>
        </w:tc>
        <w:tc>
          <w:tcPr>
            <w:tcW w:w="3137" w:type="dxa"/>
            <w:gridSpan w:val="2"/>
          </w:tcPr>
          <w:p w:rsidR="00F93F6A" w:rsidRPr="00086D97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Methylation level for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samples with </w:t>
            </w:r>
            <w:r w:rsidRPr="00086D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methylation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&gt; 0% and below median</w:t>
            </w:r>
          </w:p>
        </w:tc>
        <w:tc>
          <w:tcPr>
            <w:tcW w:w="3656" w:type="dxa"/>
            <w:gridSpan w:val="2"/>
          </w:tcPr>
          <w:p w:rsidR="00F93F6A" w:rsidRPr="00086D97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93F6A">
              <w:rPr>
                <w:rFonts w:ascii="Times New Roman" w:hAnsi="Times New Roman" w:cs="Times New Roman"/>
                <w:b/>
                <w:lang w:val="en-US"/>
              </w:rPr>
              <w:t>M</w:t>
            </w:r>
            <w:r w:rsidRPr="00086D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ethylat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ion level </w:t>
            </w:r>
            <w:r w:rsidRPr="00F93F6A">
              <w:rPr>
                <w:rFonts w:ascii="Times New Roman" w:hAnsi="Times New Roman" w:cs="Times New Roman"/>
                <w:b/>
                <w:lang w:val="en-US"/>
              </w:rPr>
              <w:t>for</w:t>
            </w:r>
            <w:r w:rsidRPr="00086D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the samples with </w:t>
            </w:r>
            <w:r w:rsidRPr="00086D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methylation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above median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number of samples</w:t>
            </w:r>
          </w:p>
          <w:p w:rsidR="00F93F6A" w:rsidRPr="00E51FB1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= 1149</w:t>
            </w:r>
          </w:p>
        </w:tc>
        <w:tc>
          <w:tcPr>
            <w:tcW w:w="1577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560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min;max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842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min;max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CpG1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[1.15;3.58]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[3.63;47.23]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CpG2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[0.95;3.52]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8.07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[3.55;52.63]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CpG3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[1.36;3.50]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[3.51;46.94]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CpG4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[1.49;3.33]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7.06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[3.35;52.17]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CpG5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[1.61;4.56]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[4.72;49.32]</w:t>
            </w:r>
          </w:p>
        </w:tc>
      </w:tr>
    </w:tbl>
    <w:p w:rsidR="00F93F6A" w:rsidRDefault="00F93F6A" w:rsidP="00F93F6A"/>
    <w:p w:rsidR="001C3A78" w:rsidRDefault="001C3A78" w:rsidP="00F93F6A">
      <w:pPr>
        <w:rPr>
          <w:rFonts w:ascii="Times New Roman" w:hAnsi="Times New Roman" w:cs="Times New Roman"/>
          <w:b/>
          <w:lang w:val="en-US"/>
        </w:rPr>
      </w:pPr>
    </w:p>
    <w:p w:rsidR="00F93F6A" w:rsidRPr="001C3A78" w:rsidRDefault="00F93F6A" w:rsidP="00F93F6A">
      <w:pPr>
        <w:rPr>
          <w:rFonts w:ascii="Times New Roman" w:hAnsi="Times New Roman" w:cs="Times New Roman"/>
          <w:b/>
          <w:lang w:val="en-US"/>
        </w:rPr>
      </w:pPr>
      <w:r w:rsidRPr="00643238">
        <w:rPr>
          <w:rFonts w:ascii="Times New Roman" w:hAnsi="Times New Roman" w:cs="Times New Roman"/>
          <w:b/>
          <w:lang w:val="en-US"/>
        </w:rPr>
        <w:t>Supplementary Table S2</w:t>
      </w:r>
      <w:r w:rsidR="002A4BB1">
        <w:rPr>
          <w:rFonts w:ascii="Times New Roman" w:hAnsi="Times New Roman" w:cs="Times New Roman"/>
          <w:b/>
          <w:lang w:val="en-US"/>
        </w:rPr>
        <w:t>.</w:t>
      </w:r>
      <w:r w:rsidR="00643238" w:rsidRPr="00643238">
        <w:rPr>
          <w:rFonts w:ascii="Times New Roman" w:hAnsi="Times New Roman" w:cs="Times New Roman"/>
          <w:b/>
          <w:lang w:val="en-US"/>
        </w:rPr>
        <w:t xml:space="preserve"> </w:t>
      </w:r>
      <w:r w:rsidR="00643238">
        <w:rPr>
          <w:rFonts w:ascii="Times New Roman" w:hAnsi="Times New Roman" w:cs="Times New Roman"/>
          <w:lang w:val="en-US"/>
        </w:rPr>
        <w:t>Methylation level distribution for</w:t>
      </w:r>
      <w:r w:rsidR="00643238" w:rsidRPr="004051BD">
        <w:rPr>
          <w:rFonts w:ascii="Times New Roman" w:hAnsi="Times New Roman" w:cs="Times New Roman"/>
          <w:lang w:val="en-US"/>
        </w:rPr>
        <w:t xml:space="preserve"> </w:t>
      </w:r>
      <w:r w:rsidR="00643238" w:rsidRPr="004051BD">
        <w:rPr>
          <w:rFonts w:ascii="Times New Roman" w:hAnsi="Times New Roman" w:cs="Times New Roman"/>
          <w:i/>
          <w:lang w:val="en-US"/>
        </w:rPr>
        <w:t>NR3C1</w:t>
      </w:r>
      <w:r w:rsidR="00643238" w:rsidRPr="004051BD">
        <w:rPr>
          <w:rFonts w:ascii="Times New Roman" w:hAnsi="Times New Roman" w:cs="Times New Roman"/>
          <w:lang w:val="en-US"/>
        </w:rPr>
        <w:t xml:space="preserve"> </w:t>
      </w:r>
      <w:r w:rsidR="00643238">
        <w:rPr>
          <w:rFonts w:ascii="Times New Roman" w:hAnsi="Times New Roman" w:cs="Times New Roman"/>
          <w:lang w:val="en-US"/>
        </w:rPr>
        <w:t>CpG1, CpG3, CpG4 and CpG5</w:t>
      </w:r>
      <w:r w:rsidR="00643238" w:rsidRPr="004051BD">
        <w:rPr>
          <w:rFonts w:ascii="Times New Roman" w:hAnsi="Times New Roman" w:cs="Times New Roman"/>
          <w:lang w:val="en-US"/>
        </w:rPr>
        <w:t xml:space="preserve"> </w:t>
      </w:r>
      <w:r w:rsidR="00643238">
        <w:rPr>
          <w:rFonts w:ascii="Times New Roman" w:hAnsi="Times New Roman" w:cs="Times New Roman"/>
          <w:lang w:val="en-US"/>
        </w:rPr>
        <w:t xml:space="preserve">in </w:t>
      </w:r>
      <w:r w:rsidR="001C3A78">
        <w:rPr>
          <w:rFonts w:ascii="Times New Roman" w:hAnsi="Times New Roman" w:cs="Times New Roman"/>
          <w:lang w:val="en-US"/>
        </w:rPr>
        <w:t>those</w:t>
      </w:r>
      <w:r w:rsidR="00643238">
        <w:rPr>
          <w:rFonts w:ascii="Times New Roman" w:hAnsi="Times New Roman" w:cs="Times New Roman"/>
          <w:lang w:val="en-US"/>
        </w:rPr>
        <w:t xml:space="preserve"> not bullied and those </w:t>
      </w:r>
      <w:r w:rsidR="001C3A78">
        <w:rPr>
          <w:rFonts w:ascii="Times New Roman" w:hAnsi="Times New Roman" w:cs="Times New Roman"/>
          <w:lang w:val="en-US"/>
        </w:rPr>
        <w:t>who reported bullying</w:t>
      </w:r>
      <w:r w:rsidR="00643238">
        <w:rPr>
          <w:rFonts w:ascii="Times New Roman" w:hAnsi="Times New Roman" w:cs="Times New Roman"/>
          <w:lang w:val="en-US"/>
        </w:rPr>
        <w:t>.</w:t>
      </w:r>
      <w:r w:rsidR="00643238">
        <w:rPr>
          <w:rFonts w:ascii="Times New Roman" w:hAnsi="Times New Roman" w:cs="Times New Roman"/>
          <w:lang w:val="en-US"/>
        </w:rPr>
        <w:t xml:space="preserve"> </w:t>
      </w:r>
      <w:r w:rsidR="00643238" w:rsidRPr="00267B82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="00643238" w:rsidRPr="00267B82">
        <w:rPr>
          <w:rFonts w:ascii="Times New Roman" w:hAnsi="Times New Roman" w:cs="Times New Roman"/>
          <w:lang w:val="en-US"/>
        </w:rPr>
        <w:t>Kupol</w:t>
      </w:r>
      <w:proofErr w:type="spellEnd"/>
      <w:r w:rsidR="00643238" w:rsidRPr="00267B82">
        <w:rPr>
          <w:rFonts w:ascii="Times New Roman" w:hAnsi="Times New Roman" w:cs="Times New Roman"/>
          <w:lang w:val="en-US"/>
        </w:rPr>
        <w:t xml:space="preserve"> Study, Stockholm 2013-2015.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954"/>
        <w:gridCol w:w="1577"/>
        <w:gridCol w:w="1560"/>
        <w:gridCol w:w="1814"/>
        <w:gridCol w:w="1842"/>
      </w:tblGrid>
      <w:tr w:rsidR="00F93F6A" w:rsidRPr="00F93F6A" w:rsidTr="00EC2988">
        <w:tc>
          <w:tcPr>
            <w:tcW w:w="2954" w:type="dxa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FB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CpG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site</w:t>
            </w:r>
          </w:p>
        </w:tc>
        <w:tc>
          <w:tcPr>
            <w:tcW w:w="3137" w:type="dxa"/>
            <w:gridSpan w:val="2"/>
          </w:tcPr>
          <w:p w:rsidR="00F93F6A" w:rsidRPr="00086D97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ethylation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level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 individuals not bullied</w:t>
            </w:r>
          </w:p>
        </w:tc>
        <w:tc>
          <w:tcPr>
            <w:tcW w:w="3656" w:type="dxa"/>
            <w:gridSpan w:val="2"/>
          </w:tcPr>
          <w:p w:rsidR="00F93F6A" w:rsidRPr="00086D97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ethylation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level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 individuals bullied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number of samples</w:t>
            </w:r>
          </w:p>
          <w:p w:rsidR="00F93F6A" w:rsidRPr="00E51FB1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= 1129</w:t>
            </w:r>
          </w:p>
        </w:tc>
        <w:tc>
          <w:tcPr>
            <w:tcW w:w="1577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560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min;max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842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min;max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CpG1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47.23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22.11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CpG2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52.63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17.39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CpG3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46.94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21.85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CpG4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52.17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21.24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CpG5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49.32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19.55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</w:tbl>
    <w:p w:rsidR="00F93F6A" w:rsidRDefault="00F93F6A" w:rsidP="00F93F6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1C3A78" w:rsidRDefault="001C3A78" w:rsidP="001C3A78">
      <w:pPr>
        <w:rPr>
          <w:rFonts w:ascii="Times New Roman" w:hAnsi="Times New Roman" w:cs="Times New Roman"/>
          <w:b/>
          <w:lang w:val="en-US"/>
        </w:rPr>
      </w:pPr>
    </w:p>
    <w:p w:rsidR="00F93F6A" w:rsidRPr="001C3A78" w:rsidRDefault="00F93F6A" w:rsidP="001C3A78">
      <w:pPr>
        <w:rPr>
          <w:rFonts w:ascii="Times New Roman" w:hAnsi="Times New Roman" w:cs="Times New Roman"/>
          <w:b/>
          <w:lang w:val="en-US"/>
        </w:rPr>
      </w:pPr>
      <w:r w:rsidRPr="001C3A78">
        <w:rPr>
          <w:rFonts w:ascii="Times New Roman" w:hAnsi="Times New Roman" w:cs="Times New Roman"/>
          <w:b/>
          <w:lang w:val="en-US"/>
        </w:rPr>
        <w:t>Supplementary Table S3</w:t>
      </w:r>
      <w:r w:rsidR="002A4BB1">
        <w:rPr>
          <w:rFonts w:ascii="Times New Roman" w:hAnsi="Times New Roman" w:cs="Times New Roman"/>
          <w:b/>
          <w:lang w:val="en-US"/>
        </w:rPr>
        <w:t>.</w:t>
      </w:r>
      <w:bookmarkStart w:id="0" w:name="_GoBack"/>
      <w:bookmarkEnd w:id="0"/>
      <w:r w:rsidR="001C3A78" w:rsidRPr="001C3A78">
        <w:rPr>
          <w:rFonts w:ascii="Times New Roman" w:hAnsi="Times New Roman" w:cs="Times New Roman"/>
          <w:b/>
          <w:lang w:val="en-US"/>
        </w:rPr>
        <w:t xml:space="preserve"> </w:t>
      </w:r>
      <w:r w:rsidR="001C3A78">
        <w:rPr>
          <w:rFonts w:ascii="Times New Roman" w:hAnsi="Times New Roman" w:cs="Times New Roman"/>
          <w:lang w:val="en-US"/>
        </w:rPr>
        <w:t>Methylation level distribution for</w:t>
      </w:r>
      <w:r w:rsidR="001C3A78" w:rsidRPr="004051BD">
        <w:rPr>
          <w:rFonts w:ascii="Times New Roman" w:hAnsi="Times New Roman" w:cs="Times New Roman"/>
          <w:lang w:val="en-US"/>
        </w:rPr>
        <w:t xml:space="preserve"> </w:t>
      </w:r>
      <w:r w:rsidR="001C3A78" w:rsidRPr="004051BD">
        <w:rPr>
          <w:rFonts w:ascii="Times New Roman" w:hAnsi="Times New Roman" w:cs="Times New Roman"/>
          <w:i/>
          <w:lang w:val="en-US"/>
        </w:rPr>
        <w:t>NR3C1</w:t>
      </w:r>
      <w:r w:rsidR="001C3A78" w:rsidRPr="004051BD">
        <w:rPr>
          <w:rFonts w:ascii="Times New Roman" w:hAnsi="Times New Roman" w:cs="Times New Roman"/>
          <w:lang w:val="en-US"/>
        </w:rPr>
        <w:t xml:space="preserve"> </w:t>
      </w:r>
      <w:r w:rsidR="001C3A78">
        <w:rPr>
          <w:rFonts w:ascii="Times New Roman" w:hAnsi="Times New Roman" w:cs="Times New Roman"/>
          <w:lang w:val="en-US"/>
        </w:rPr>
        <w:t>CpG1, CpG3, CpG4 and CpG5</w:t>
      </w:r>
      <w:r w:rsidR="001C3A78" w:rsidRPr="004051BD">
        <w:rPr>
          <w:rFonts w:ascii="Times New Roman" w:hAnsi="Times New Roman" w:cs="Times New Roman"/>
          <w:lang w:val="en-US"/>
        </w:rPr>
        <w:t xml:space="preserve"> </w:t>
      </w:r>
      <w:r w:rsidR="001C3A78">
        <w:rPr>
          <w:rFonts w:ascii="Times New Roman" w:hAnsi="Times New Roman" w:cs="Times New Roman"/>
          <w:lang w:val="en-US"/>
        </w:rPr>
        <w:t>in those</w:t>
      </w:r>
      <w:r w:rsidR="001C3A78">
        <w:rPr>
          <w:rFonts w:ascii="Times New Roman" w:hAnsi="Times New Roman" w:cs="Times New Roman"/>
          <w:lang w:val="en-US"/>
        </w:rPr>
        <w:t xml:space="preserve"> with friends</w:t>
      </w:r>
      <w:r w:rsidR="001C3A78">
        <w:rPr>
          <w:rFonts w:ascii="Times New Roman" w:hAnsi="Times New Roman" w:cs="Times New Roman"/>
          <w:lang w:val="en-US"/>
        </w:rPr>
        <w:t xml:space="preserve"> and those </w:t>
      </w:r>
      <w:r w:rsidR="001C3A78">
        <w:rPr>
          <w:rFonts w:ascii="Times New Roman" w:hAnsi="Times New Roman" w:cs="Times New Roman"/>
          <w:lang w:val="en-US"/>
        </w:rPr>
        <w:t>who reported lacking friends</w:t>
      </w:r>
      <w:r w:rsidR="001C3A78">
        <w:rPr>
          <w:rFonts w:ascii="Times New Roman" w:hAnsi="Times New Roman" w:cs="Times New Roman"/>
          <w:lang w:val="en-US"/>
        </w:rPr>
        <w:t xml:space="preserve">. </w:t>
      </w:r>
      <w:r w:rsidR="001C3A78" w:rsidRPr="00267B82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="001C3A78" w:rsidRPr="00267B82">
        <w:rPr>
          <w:rFonts w:ascii="Times New Roman" w:hAnsi="Times New Roman" w:cs="Times New Roman"/>
          <w:lang w:val="en-US"/>
        </w:rPr>
        <w:t>Kupol</w:t>
      </w:r>
      <w:proofErr w:type="spellEnd"/>
      <w:r w:rsidR="001C3A78" w:rsidRPr="00267B82">
        <w:rPr>
          <w:rFonts w:ascii="Times New Roman" w:hAnsi="Times New Roman" w:cs="Times New Roman"/>
          <w:lang w:val="en-US"/>
        </w:rPr>
        <w:t xml:space="preserve"> Study, Stockholm 2013-2015.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954"/>
        <w:gridCol w:w="1577"/>
        <w:gridCol w:w="1560"/>
        <w:gridCol w:w="1814"/>
        <w:gridCol w:w="1842"/>
      </w:tblGrid>
      <w:tr w:rsidR="00F93F6A" w:rsidRPr="00F93F6A" w:rsidTr="00EC2988">
        <w:tc>
          <w:tcPr>
            <w:tcW w:w="2954" w:type="dxa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1FB1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CpG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site</w:t>
            </w:r>
          </w:p>
        </w:tc>
        <w:tc>
          <w:tcPr>
            <w:tcW w:w="3137" w:type="dxa"/>
            <w:gridSpan w:val="2"/>
          </w:tcPr>
          <w:p w:rsidR="00F93F6A" w:rsidRPr="00086D97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ethylation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level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 individuals with friends</w:t>
            </w:r>
          </w:p>
        </w:tc>
        <w:tc>
          <w:tcPr>
            <w:tcW w:w="3656" w:type="dxa"/>
            <w:gridSpan w:val="2"/>
          </w:tcPr>
          <w:p w:rsidR="00F93F6A" w:rsidRPr="00086D97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M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ethylation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level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for individuals with no friends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number of samples</w:t>
            </w:r>
          </w:p>
          <w:p w:rsidR="00F93F6A" w:rsidRPr="00E51FB1" w:rsidRDefault="00F93F6A" w:rsidP="00EC29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 = 1135</w:t>
            </w:r>
          </w:p>
        </w:tc>
        <w:tc>
          <w:tcPr>
            <w:tcW w:w="1577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560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min;max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</w:tc>
        <w:tc>
          <w:tcPr>
            <w:tcW w:w="1842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min;max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CpG1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47.23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19.98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CpG2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52.63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17.39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CpG3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46.94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19.56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CpG4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52.17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19.34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  <w:tr w:rsidR="00F93F6A" w:rsidRPr="00E51FB1" w:rsidTr="00EC2988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2954" w:type="dxa"/>
          </w:tcPr>
          <w:p w:rsidR="00F93F6A" w:rsidRPr="00851D15" w:rsidRDefault="00F93F6A" w:rsidP="00EC29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51D15">
              <w:rPr>
                <w:rFonts w:ascii="Times New Roman" w:hAnsi="Times New Roman" w:cs="Times New Roman"/>
                <w:sz w:val="24"/>
                <w:szCs w:val="24"/>
              </w:rPr>
              <w:t>CpG5</w:t>
            </w:r>
          </w:p>
        </w:tc>
        <w:tc>
          <w:tcPr>
            <w:tcW w:w="1577" w:type="dxa"/>
            <w:shd w:val="clear" w:color="auto" w:fill="auto"/>
          </w:tcPr>
          <w:p w:rsidR="00F93F6A" w:rsidRPr="004D1914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560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49.32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  <w:tc>
          <w:tcPr>
            <w:tcW w:w="1814" w:type="dxa"/>
            <w:shd w:val="clear" w:color="auto" w:fill="auto"/>
          </w:tcPr>
          <w:p w:rsidR="00F93F6A" w:rsidRPr="00E51FB1" w:rsidRDefault="00F93F6A" w:rsidP="00EC2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842" w:type="dxa"/>
            <w:shd w:val="clear" w:color="auto" w:fill="auto"/>
          </w:tcPr>
          <w:p w:rsidR="00F93F6A" w:rsidRPr="005869DF" w:rsidRDefault="00F93F6A" w:rsidP="00EC2988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18.56</w:t>
            </w:r>
            <w:r w:rsidRPr="005869DF">
              <w:rPr>
                <w:rFonts w:ascii="Times New Roman" w:hAnsi="Times New Roman" w:cs="Times New Roman"/>
                <w:color w:val="000000"/>
                <w:sz w:val="24"/>
              </w:rPr>
              <w:t>]</w:t>
            </w:r>
          </w:p>
        </w:tc>
      </w:tr>
    </w:tbl>
    <w:p w:rsidR="00F93F6A" w:rsidRDefault="00F93F6A" w:rsidP="00F93F6A"/>
    <w:p w:rsidR="00F93F6A" w:rsidRDefault="00F93F6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BC216E" w:rsidRPr="00267B82" w:rsidRDefault="00F93F6A">
      <w:pPr>
        <w:rPr>
          <w:rFonts w:ascii="Times New Roman" w:hAnsi="Times New Roman" w:cs="Times New Roman"/>
          <w:lang w:val="en-US"/>
        </w:rPr>
      </w:pPr>
      <w:r w:rsidRPr="00F93F6A">
        <w:rPr>
          <w:rFonts w:ascii="Times New Roman" w:hAnsi="Times New Roman" w:cs="Times New Roman"/>
          <w:b/>
          <w:lang w:val="en-US"/>
        </w:rPr>
        <w:lastRenderedPageBreak/>
        <w:t>Supplementary T</w:t>
      </w:r>
      <w:r w:rsidR="00103757" w:rsidRPr="00F93F6A">
        <w:rPr>
          <w:rFonts w:ascii="Times New Roman" w:hAnsi="Times New Roman" w:cs="Times New Roman"/>
          <w:b/>
          <w:lang w:val="en-US"/>
        </w:rPr>
        <w:t>able</w:t>
      </w:r>
      <w:r w:rsidRPr="00F93F6A">
        <w:rPr>
          <w:rFonts w:ascii="Times New Roman" w:hAnsi="Times New Roman" w:cs="Times New Roman"/>
          <w:b/>
          <w:lang w:val="en-US"/>
        </w:rPr>
        <w:t xml:space="preserve"> S4</w:t>
      </w:r>
      <w:r w:rsidR="004051BD" w:rsidRPr="004051BD">
        <w:rPr>
          <w:rFonts w:ascii="Times New Roman" w:hAnsi="Times New Roman" w:cs="Times New Roman"/>
          <w:lang w:val="en-US"/>
        </w:rPr>
        <w:t>. Cross-sectional Odds Ratio and corresponding 95% Confidence Interval</w:t>
      </w:r>
      <w:r w:rsidR="00267B82">
        <w:rPr>
          <w:rFonts w:ascii="Times New Roman" w:hAnsi="Times New Roman" w:cs="Times New Roman"/>
          <w:lang w:val="en-US"/>
        </w:rPr>
        <w:t xml:space="preserve"> for</w:t>
      </w:r>
      <w:r w:rsidR="004051BD" w:rsidRPr="004051BD">
        <w:rPr>
          <w:rFonts w:ascii="Times New Roman" w:hAnsi="Times New Roman" w:cs="Times New Roman"/>
          <w:lang w:val="en-US"/>
        </w:rPr>
        <w:t xml:space="preserve"> </w:t>
      </w:r>
      <w:r w:rsidR="004051BD" w:rsidRPr="004051BD">
        <w:rPr>
          <w:rFonts w:ascii="Times New Roman" w:hAnsi="Times New Roman" w:cs="Times New Roman"/>
          <w:i/>
          <w:lang w:val="en-US"/>
        </w:rPr>
        <w:t>NR3C1</w:t>
      </w:r>
      <w:r w:rsidR="004051BD" w:rsidRPr="004051BD">
        <w:rPr>
          <w:rFonts w:ascii="Times New Roman" w:hAnsi="Times New Roman" w:cs="Times New Roman"/>
          <w:lang w:val="en-US"/>
        </w:rPr>
        <w:t xml:space="preserve"> </w:t>
      </w:r>
      <w:r w:rsidR="00267B82">
        <w:rPr>
          <w:rFonts w:ascii="Times New Roman" w:hAnsi="Times New Roman" w:cs="Times New Roman"/>
          <w:lang w:val="en-US"/>
        </w:rPr>
        <w:t>CpG1, CpG3, CpG4 and CpG5</w:t>
      </w:r>
      <w:r w:rsidR="004051BD" w:rsidRPr="004051BD">
        <w:rPr>
          <w:rFonts w:ascii="Times New Roman" w:hAnsi="Times New Roman" w:cs="Times New Roman"/>
          <w:lang w:val="en-US"/>
        </w:rPr>
        <w:t xml:space="preserve"> methylation according to potential stressors. </w:t>
      </w:r>
      <w:r w:rsidR="004051BD" w:rsidRPr="00267B82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="004051BD" w:rsidRPr="00267B82">
        <w:rPr>
          <w:rFonts w:ascii="Times New Roman" w:hAnsi="Times New Roman" w:cs="Times New Roman"/>
          <w:lang w:val="en-US"/>
        </w:rPr>
        <w:t>Kupol</w:t>
      </w:r>
      <w:proofErr w:type="spellEnd"/>
      <w:r w:rsidR="004051BD" w:rsidRPr="00267B82">
        <w:rPr>
          <w:rFonts w:ascii="Times New Roman" w:hAnsi="Times New Roman" w:cs="Times New Roman"/>
          <w:lang w:val="en-US"/>
        </w:rPr>
        <w:t xml:space="preserve"> Study, Stockholm 2013-2015.</w:t>
      </w:r>
    </w:p>
    <w:tbl>
      <w:tblPr>
        <w:tblStyle w:val="TableGrid"/>
        <w:tblpPr w:leftFromText="180" w:rightFromText="180" w:vertAnchor="text" w:horzAnchor="page" w:tblpX="1195" w:tblpY="-50"/>
        <w:tblW w:w="10539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418"/>
        <w:gridCol w:w="1417"/>
        <w:gridCol w:w="1701"/>
        <w:gridCol w:w="1418"/>
        <w:gridCol w:w="1642"/>
      </w:tblGrid>
      <w:tr w:rsidR="004051BD" w:rsidRPr="00754D08" w:rsidTr="008A1415">
        <w:trPr>
          <w:trHeight w:val="315"/>
        </w:trPr>
        <w:tc>
          <w:tcPr>
            <w:tcW w:w="10539" w:type="dxa"/>
            <w:gridSpan w:val="7"/>
            <w:tcBorders>
              <w:top w:val="single" w:sz="4" w:space="0" w:color="auto"/>
            </w:tcBorders>
            <w:noWrap/>
          </w:tcPr>
          <w:p w:rsidR="004051BD" w:rsidRPr="00754D08" w:rsidRDefault="004051BD" w:rsidP="008A141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CpG1</w:t>
            </w:r>
          </w:p>
        </w:tc>
      </w:tr>
      <w:tr w:rsidR="004051BD" w:rsidRPr="00754D08" w:rsidTr="008A1415">
        <w:trPr>
          <w:trHeight w:val="315"/>
        </w:trPr>
        <w:tc>
          <w:tcPr>
            <w:tcW w:w="2943" w:type="dxa"/>
            <w:gridSpan w:val="2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rPr>
                <w:rFonts w:ascii="Times New Roman" w:hAnsi="Times New Roman" w:cs="Times New Roman"/>
                <w:b/>
              </w:rPr>
            </w:pP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Potential stressors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051BD" w:rsidRPr="003C0390" w:rsidRDefault="004051BD" w:rsidP="008A14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Non-methylated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Low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Low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High  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High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 = 180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80.6%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8.9%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0.99,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0.56-1.74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10.5%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1.26, 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0.74-2.15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949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8.5%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 in school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75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0.48-2.41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0.58-2.70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1061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Currently using tobacco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0.10-5.92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0.34-7.04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1134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82.2%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Alcohol the past year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21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1.01,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0.23-4.41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0.51,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0.07-3.85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1117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parents’ education below university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315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0.82-1.98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0.69-1.72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827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least one parent unemployed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0.63-1.81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0.48-1.50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936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87.6%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 parent born outside Sweden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0.37-1.23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0.45-1.42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903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81.5%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Parents not cohabiting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 199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83.9%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0.43-1.36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0.55-1.64</w:t>
            </w:r>
          </w:p>
        </w:tc>
      </w:tr>
      <w:tr w:rsidR="004051BD" w:rsidRPr="00E51FB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923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</w:tbl>
    <w:p w:rsidR="004051BD" w:rsidRDefault="004051BD"/>
    <w:p w:rsidR="004051BD" w:rsidRDefault="004051BD">
      <w:r>
        <w:br w:type="page"/>
      </w:r>
    </w:p>
    <w:tbl>
      <w:tblPr>
        <w:tblStyle w:val="TableGrid"/>
        <w:tblpPr w:leftFromText="180" w:rightFromText="180" w:vertAnchor="text" w:horzAnchor="page" w:tblpX="1195" w:tblpY="-50"/>
        <w:tblW w:w="10539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418"/>
        <w:gridCol w:w="1417"/>
        <w:gridCol w:w="1701"/>
        <w:gridCol w:w="1418"/>
        <w:gridCol w:w="1642"/>
      </w:tblGrid>
      <w:tr w:rsidR="004051BD" w:rsidRPr="00754D08" w:rsidTr="008A1415">
        <w:trPr>
          <w:trHeight w:val="315"/>
        </w:trPr>
        <w:tc>
          <w:tcPr>
            <w:tcW w:w="10539" w:type="dxa"/>
            <w:gridSpan w:val="7"/>
            <w:tcBorders>
              <w:top w:val="single" w:sz="4" w:space="0" w:color="auto"/>
            </w:tcBorders>
            <w:noWrap/>
          </w:tcPr>
          <w:p w:rsidR="004051BD" w:rsidRPr="00754D08" w:rsidRDefault="004051BD" w:rsidP="008A141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CpG3</w:t>
            </w:r>
          </w:p>
        </w:tc>
      </w:tr>
      <w:tr w:rsidR="004051BD" w:rsidRPr="00754D08" w:rsidTr="008A1415">
        <w:trPr>
          <w:trHeight w:val="315"/>
        </w:trPr>
        <w:tc>
          <w:tcPr>
            <w:tcW w:w="2943" w:type="dxa"/>
            <w:gridSpan w:val="2"/>
            <w:tcBorders>
              <w:top w:val="single" w:sz="4" w:space="0" w:color="auto"/>
            </w:tcBorders>
            <w:noWrap/>
            <w:hideMark/>
          </w:tcPr>
          <w:p w:rsidR="004051BD" w:rsidRPr="00822063" w:rsidRDefault="004051BD" w:rsidP="008A1415">
            <w:pPr>
              <w:ind w:left="-79"/>
              <w:rPr>
                <w:rFonts w:ascii="Times New Roman" w:hAnsi="Times New Roman" w:cs="Times New Roman"/>
                <w:b/>
                <w:lang w:val="en-US"/>
              </w:rPr>
            </w:pP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Potential stressors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051BD" w:rsidRPr="003C0390" w:rsidRDefault="004051BD" w:rsidP="008A14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Non-methylated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Low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Low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High  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High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 = 180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51.37%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22.8%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0.84,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0.56-1.25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25.5%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0.96, 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0.65-1.42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949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25.8%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25.2%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 in school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75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21.3%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0.41-1.37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0.48-1.50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1061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49.1%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Currently using tobacco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1.13,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0.33-3.88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26.6%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0.32-3.85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1134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49.6%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25.3%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Alcohol the past year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21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61.9%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23.8%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0.76,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0.27-2.14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0.13-1.56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1117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49.2%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25.1%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25.7%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parents’ education below university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315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25.8%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0.72-1.35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0.77-1.45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827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24.9%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least one parent unemployed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0.59-1.26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21.4%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0.50-1.10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936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48.6%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25.4%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 parent born outside Sweden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52.6%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0.61-1.30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0.57-1.22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903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48.8%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25.7%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Parents not cohabiting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 199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24.6%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0.59-1.25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21.1%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0.49-1.07</w:t>
            </w:r>
          </w:p>
        </w:tc>
      </w:tr>
      <w:tr w:rsidR="004051BD" w:rsidRPr="00E51FB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923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48.4%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25.6%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</w:tbl>
    <w:p w:rsidR="004051BD" w:rsidRDefault="004051BD"/>
    <w:p w:rsidR="004051BD" w:rsidRDefault="004051BD">
      <w:r>
        <w:br w:type="page"/>
      </w:r>
    </w:p>
    <w:tbl>
      <w:tblPr>
        <w:tblStyle w:val="TableGrid"/>
        <w:tblpPr w:leftFromText="180" w:rightFromText="180" w:vertAnchor="text" w:horzAnchor="page" w:tblpX="1195" w:tblpY="-50"/>
        <w:tblW w:w="10539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418"/>
        <w:gridCol w:w="1417"/>
        <w:gridCol w:w="1701"/>
        <w:gridCol w:w="1418"/>
        <w:gridCol w:w="1642"/>
      </w:tblGrid>
      <w:tr w:rsidR="004051BD" w:rsidRPr="00754D08" w:rsidTr="008A1415">
        <w:trPr>
          <w:trHeight w:val="315"/>
        </w:trPr>
        <w:tc>
          <w:tcPr>
            <w:tcW w:w="10539" w:type="dxa"/>
            <w:gridSpan w:val="7"/>
            <w:tcBorders>
              <w:top w:val="single" w:sz="4" w:space="0" w:color="auto"/>
            </w:tcBorders>
            <w:noWrap/>
          </w:tcPr>
          <w:p w:rsidR="004051BD" w:rsidRPr="00754D08" w:rsidRDefault="004051BD" w:rsidP="008A141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CpG4</w:t>
            </w:r>
          </w:p>
        </w:tc>
      </w:tr>
      <w:tr w:rsidR="004051BD" w:rsidRPr="00754D08" w:rsidTr="008A1415">
        <w:trPr>
          <w:trHeight w:val="315"/>
        </w:trPr>
        <w:tc>
          <w:tcPr>
            <w:tcW w:w="2943" w:type="dxa"/>
            <w:gridSpan w:val="2"/>
            <w:tcBorders>
              <w:top w:val="single" w:sz="4" w:space="0" w:color="auto"/>
            </w:tcBorders>
            <w:noWrap/>
            <w:hideMark/>
          </w:tcPr>
          <w:p w:rsidR="004051BD" w:rsidRPr="009D331F" w:rsidRDefault="004051BD" w:rsidP="008A1415">
            <w:pPr>
              <w:ind w:left="-79"/>
              <w:rPr>
                <w:rFonts w:ascii="Times New Roman" w:hAnsi="Times New Roman" w:cs="Times New Roman"/>
                <w:b/>
                <w:lang w:val="en-US"/>
              </w:rPr>
            </w:pP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Potential stressors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051BD" w:rsidRPr="003C0390" w:rsidRDefault="004051BD" w:rsidP="008A14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Non-methylated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Low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Low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High  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High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 = 180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81.7%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0.35-1.23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1.24, 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0.75-2.07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949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 in school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75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0.65-2.80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0.36-2.01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1061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Currently using tobacco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0.09-5.62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1.43,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0.32-6.50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1134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81.2%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Alcohol the past year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21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90.5%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0.06-3.50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0.06-3.37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1117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81.2%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9.2%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9.6%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parents’ education below university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315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8.9%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0.62-1.54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0.81-1.92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827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81.9%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least one parent unemployed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79.1%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0.65-1.87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11.2%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1.30,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0.79-2.14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936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81.9%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 parent born outside Sweden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82.6%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0.52-1.56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0.52-1.54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903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81.1%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Parents not cohabiting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 199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81.9%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0.84,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0.48-1.46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0.65-1.81</w:t>
            </w:r>
          </w:p>
        </w:tc>
      </w:tr>
      <w:tr w:rsidR="004051BD" w:rsidRPr="00E51FB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923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81.3%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</w:tbl>
    <w:p w:rsidR="004051BD" w:rsidRDefault="004051BD"/>
    <w:p w:rsidR="004051BD" w:rsidRDefault="004051BD">
      <w:r>
        <w:br w:type="page"/>
      </w:r>
    </w:p>
    <w:tbl>
      <w:tblPr>
        <w:tblStyle w:val="TableGrid"/>
        <w:tblpPr w:leftFromText="180" w:rightFromText="180" w:vertAnchor="text" w:horzAnchor="page" w:tblpX="1195" w:tblpY="-50"/>
        <w:tblW w:w="10539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418"/>
        <w:gridCol w:w="1417"/>
        <w:gridCol w:w="1701"/>
        <w:gridCol w:w="1418"/>
        <w:gridCol w:w="1642"/>
      </w:tblGrid>
      <w:tr w:rsidR="004051BD" w:rsidRPr="00754D08" w:rsidTr="008A1415">
        <w:trPr>
          <w:trHeight w:val="315"/>
        </w:trPr>
        <w:tc>
          <w:tcPr>
            <w:tcW w:w="10539" w:type="dxa"/>
            <w:gridSpan w:val="7"/>
            <w:tcBorders>
              <w:top w:val="single" w:sz="4" w:space="0" w:color="auto"/>
            </w:tcBorders>
            <w:noWrap/>
          </w:tcPr>
          <w:p w:rsidR="004051BD" w:rsidRPr="00754D08" w:rsidRDefault="004051BD" w:rsidP="008A1415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CpG5</w:t>
            </w:r>
          </w:p>
        </w:tc>
      </w:tr>
      <w:tr w:rsidR="004051BD" w:rsidRPr="00754D08" w:rsidTr="008A1415">
        <w:trPr>
          <w:trHeight w:val="315"/>
        </w:trPr>
        <w:tc>
          <w:tcPr>
            <w:tcW w:w="2943" w:type="dxa"/>
            <w:gridSpan w:val="2"/>
            <w:tcBorders>
              <w:top w:val="single" w:sz="4" w:space="0" w:color="auto"/>
            </w:tcBorders>
            <w:noWrap/>
            <w:hideMark/>
          </w:tcPr>
          <w:p w:rsidR="004051BD" w:rsidRPr="00655D0E" w:rsidRDefault="004051BD" w:rsidP="008A1415">
            <w:pPr>
              <w:ind w:left="-79"/>
              <w:rPr>
                <w:rFonts w:ascii="Times New Roman" w:hAnsi="Times New Roman" w:cs="Times New Roman"/>
                <w:b/>
                <w:lang w:val="en-US"/>
              </w:rPr>
            </w:pP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Potential stressors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051BD" w:rsidRPr="003C0390" w:rsidRDefault="004051BD" w:rsidP="008A14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Non-methylated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Low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Low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4051BD" w:rsidRPr="00754D08" w:rsidRDefault="004051BD" w:rsidP="008A1415">
            <w:pPr>
              <w:ind w:left="-7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Proportion High  methylated</w:t>
            </w:r>
          </w:p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4051BD" w:rsidRPr="00754D08" w:rsidRDefault="004051BD" w:rsidP="008A1415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High</w:t>
            </w:r>
            <w:proofErr w:type="spellEnd"/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vs zero</w:t>
            </w:r>
            <w:r w:rsidRPr="00754D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95% CI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 xml:space="preserve">Bullying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 = 180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0.77,</w:t>
            </w:r>
          </w:p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32-1.83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9, 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91-3.51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949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91.8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Friends in school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75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1.33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0.46-3.82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0.29-3.15</w:t>
            </w:r>
          </w:p>
        </w:tc>
      </w:tr>
      <w:tr w:rsidR="004051BD" w:rsidRPr="003C0390" w:rsidTr="008A1415">
        <w:trPr>
          <w:trHeight w:val="489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1061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91.7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Currently using tobacco </w:t>
            </w:r>
          </w:p>
        </w:tc>
        <w:tc>
          <w:tcPr>
            <w:tcW w:w="1134" w:type="dxa"/>
            <w:shd w:val="clear" w:color="auto" w:fill="auto"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</w:t>
            </w:r>
          </w:p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15</w:t>
            </w:r>
          </w:p>
        </w:tc>
        <w:tc>
          <w:tcPr>
            <w:tcW w:w="1418" w:type="dxa"/>
            <w:shd w:val="clear" w:color="auto" w:fill="auto"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0.0%</w:t>
            </w:r>
          </w:p>
        </w:tc>
        <w:tc>
          <w:tcPr>
            <w:tcW w:w="1642" w:type="dxa"/>
            <w:shd w:val="clear" w:color="auto" w:fill="auto"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</w:t>
            </w:r>
          </w:p>
        </w:tc>
      </w:tr>
      <w:tr w:rsidR="004051BD" w:rsidRPr="00B96FC1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972868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97286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8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1134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.5%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Alcohol the past year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 = 21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ND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1117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91.4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.3%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Both parents’ education below university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315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90.4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1.25,</w:t>
            </w:r>
          </w:p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67-2.35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4.8%</w:t>
            </w:r>
          </w:p>
        </w:tc>
        <w:tc>
          <w:tcPr>
            <w:tcW w:w="1642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0.65-2.27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F71FF8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827</w:t>
            </w:r>
          </w:p>
        </w:tc>
        <w:tc>
          <w:tcPr>
            <w:tcW w:w="1418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92.1%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3.9%</w:t>
            </w:r>
          </w:p>
        </w:tc>
        <w:tc>
          <w:tcPr>
            <w:tcW w:w="1701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4.0%</w:t>
            </w:r>
          </w:p>
        </w:tc>
        <w:tc>
          <w:tcPr>
            <w:tcW w:w="1642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least one parent unemployed</w:t>
            </w:r>
          </w:p>
        </w:tc>
        <w:tc>
          <w:tcPr>
            <w:tcW w:w="1134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91.3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4.6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0.54-2.39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.1%</w:t>
            </w:r>
          </w:p>
        </w:tc>
        <w:tc>
          <w:tcPr>
            <w:tcW w:w="1642" w:type="dxa"/>
            <w:shd w:val="clear" w:color="auto" w:fill="auto"/>
          </w:tcPr>
          <w:p w:rsidR="004051BD" w:rsidRPr="00F71FF8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  <w:r w:rsidRPr="00F71F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</w:t>
            </w: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936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91.8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4.0%</w:t>
            </w:r>
          </w:p>
        </w:tc>
        <w:tc>
          <w:tcPr>
            <w:tcW w:w="1701" w:type="dxa"/>
            <w:shd w:val="clear" w:color="auto" w:fill="auto"/>
          </w:tcPr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4.2%</w:t>
            </w:r>
          </w:p>
        </w:tc>
        <w:tc>
          <w:tcPr>
            <w:tcW w:w="1642" w:type="dxa"/>
            <w:shd w:val="clear" w:color="auto" w:fill="auto"/>
          </w:tcPr>
          <w:p w:rsidR="004051BD" w:rsidRPr="006456CF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least one  parent born outside Sweden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196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95.9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05-0.84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0.27-1.57</w:t>
            </w:r>
          </w:p>
        </w:tc>
      </w:tr>
      <w:tr w:rsidR="004051BD" w:rsidRPr="00F81B96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655D0E" w:rsidRDefault="004051BD" w:rsidP="008A1415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= 903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90.8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</w:p>
        </w:tc>
      </w:tr>
      <w:tr w:rsidR="004051BD" w:rsidRPr="00452150" w:rsidTr="008A1415">
        <w:trPr>
          <w:trHeight w:val="488"/>
        </w:trPr>
        <w:tc>
          <w:tcPr>
            <w:tcW w:w="1809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Parents not cohabiting </w:t>
            </w:r>
          </w:p>
        </w:tc>
        <w:tc>
          <w:tcPr>
            <w:tcW w:w="1134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 199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92.0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0.95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0.44-2.06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55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.0%</w:t>
            </w:r>
          </w:p>
        </w:tc>
        <w:tc>
          <w:tcPr>
            <w:tcW w:w="1642" w:type="dxa"/>
            <w:shd w:val="clear" w:color="auto" w:fill="auto"/>
          </w:tcPr>
          <w:p w:rsidR="004051BD" w:rsidRPr="00B6400A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  <w:r w:rsidRPr="00B6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4051BD" w:rsidRPr="00B6400A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0.45-2.12</w:t>
            </w:r>
          </w:p>
        </w:tc>
      </w:tr>
      <w:tr w:rsidR="004051BD" w:rsidRPr="00E51FB1" w:rsidTr="008A1415">
        <w:trPr>
          <w:trHeight w:val="488"/>
        </w:trPr>
        <w:tc>
          <w:tcPr>
            <w:tcW w:w="1809" w:type="dxa"/>
            <w:shd w:val="clear" w:color="auto" w:fill="auto"/>
            <w:noWrap/>
            <w:hideMark/>
          </w:tcPr>
          <w:p w:rsidR="004051BD" w:rsidRPr="00B6400A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051BD" w:rsidRPr="00B6400A" w:rsidRDefault="004051BD" w:rsidP="008A1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N = 923</w:t>
            </w:r>
          </w:p>
        </w:tc>
        <w:tc>
          <w:tcPr>
            <w:tcW w:w="1418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1418" w:type="dxa"/>
            <w:shd w:val="clear" w:color="auto" w:fill="auto"/>
            <w:noWrap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42" w:type="dxa"/>
            <w:shd w:val="clear" w:color="auto" w:fill="auto"/>
          </w:tcPr>
          <w:p w:rsidR="004051BD" w:rsidRPr="00655D0E" w:rsidRDefault="004051BD" w:rsidP="008A1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D0E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</w:tr>
    </w:tbl>
    <w:p w:rsidR="004051BD" w:rsidRDefault="004051BD"/>
    <w:sectPr w:rsidR="00405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1BD"/>
    <w:rsid w:val="00103757"/>
    <w:rsid w:val="001128EE"/>
    <w:rsid w:val="001C3A78"/>
    <w:rsid w:val="00267B82"/>
    <w:rsid w:val="002A4BB1"/>
    <w:rsid w:val="004051BD"/>
    <w:rsid w:val="00616A9C"/>
    <w:rsid w:val="00643238"/>
    <w:rsid w:val="00D01567"/>
    <w:rsid w:val="00EE2B70"/>
    <w:rsid w:val="00F9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09D2"/>
  <w15:chartTrackingRefBased/>
  <w15:docId w15:val="{AD39FBEF-1783-47B3-9701-FDD829A4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51BD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1039</Words>
  <Characters>5509</Characters>
  <Application>Microsoft Office Word</Application>
  <DocSecurity>0</DocSecurity>
  <Lines>45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for Molecular Medicine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Catharina Lavebratt-Holmquist</dc:creator>
  <cp:keywords/>
  <dc:description/>
  <cp:lastModifiedBy>Catharina Lavebratt-Holmquist</cp:lastModifiedBy>
  <cp:revision>9</cp:revision>
  <dcterms:created xsi:type="dcterms:W3CDTF">2017-11-10T12:41:00Z</dcterms:created>
  <dcterms:modified xsi:type="dcterms:W3CDTF">2018-04-11T19:02:00Z</dcterms:modified>
</cp:coreProperties>
</file>