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81" w:rsidRPr="0034077D" w:rsidRDefault="00510480" w:rsidP="002A5781">
      <w:pPr>
        <w:rPr>
          <w:rFonts w:ascii="Times New Roman" w:hAnsi="Times New Roman" w:cs="Times New Roman"/>
          <w:b/>
          <w:sz w:val="28"/>
          <w:szCs w:val="28"/>
        </w:rPr>
      </w:pPr>
      <w:r w:rsidRPr="0034077D">
        <w:rPr>
          <w:rFonts w:ascii="Times New Roman" w:hAnsi="Times New Roman" w:cs="Times New Roman"/>
          <w:b/>
          <w:sz w:val="28"/>
          <w:szCs w:val="28"/>
        </w:rPr>
        <w:t xml:space="preserve">Association study and mutation sequencing in chromosome 15q11-q13 identified </w:t>
      </w:r>
      <w:r w:rsidRPr="0034077D">
        <w:rPr>
          <w:rFonts w:ascii="Times New Roman" w:hAnsi="Times New Roman" w:cs="Times New Roman"/>
          <w:b/>
          <w:i/>
          <w:sz w:val="28"/>
          <w:szCs w:val="28"/>
        </w:rPr>
        <w:t>GABRG3</w:t>
      </w:r>
      <w:r w:rsidRPr="0034077D">
        <w:rPr>
          <w:rFonts w:ascii="Times New Roman" w:hAnsi="Times New Roman" w:cs="Times New Roman"/>
          <w:b/>
          <w:sz w:val="28"/>
          <w:szCs w:val="28"/>
        </w:rPr>
        <w:t xml:space="preserve"> as a susceptibility gene for autism in Chinese Han population</w:t>
      </w:r>
    </w:p>
    <w:p w:rsidR="00F744BF" w:rsidRPr="0034077D" w:rsidRDefault="00F744BF" w:rsidP="003C6C4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</w:rPr>
        <w:t>Linyan Wang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1,2,3,4#</w:t>
      </w:r>
      <w:r w:rsidR="00856C44" w:rsidRPr="0034077D">
        <w:rPr>
          <w:rFonts w:ascii="Times New Roman" w:hAnsi="Times New Roman" w:hint="eastAsia"/>
          <w:sz w:val="24"/>
          <w:szCs w:val="24"/>
        </w:rPr>
        <w:t>,</w:t>
      </w:r>
      <w:r w:rsidRPr="0034077D">
        <w:rPr>
          <w:rFonts w:ascii="Times New Roman" w:hAnsi="Times New Roman"/>
          <w:sz w:val="24"/>
          <w:szCs w:val="24"/>
        </w:rPr>
        <w:t xml:space="preserve"> Jun Li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1,2,3,4#</w:t>
      </w:r>
      <w:r w:rsidRPr="0034077D">
        <w:rPr>
          <w:rFonts w:ascii="Times New Roman" w:hAnsi="Times New Roman"/>
          <w:sz w:val="24"/>
          <w:szCs w:val="24"/>
        </w:rPr>
        <w:t>, Mei Shuang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1,2,3,4#</w:t>
      </w:r>
      <w:r w:rsidRPr="0034077D">
        <w:rPr>
          <w:rFonts w:ascii="Times New Roman" w:hAnsi="Times New Roman"/>
          <w:sz w:val="24"/>
          <w:szCs w:val="24"/>
        </w:rPr>
        <w:t>, Tianlan Lu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</w:t>
      </w:r>
      <w:r w:rsidRPr="0034077D">
        <w:rPr>
          <w:rFonts w:ascii="Times New Roman" w:hAnsi="Times New Roman"/>
          <w:sz w:val="24"/>
          <w:szCs w:val="24"/>
        </w:rPr>
        <w:t>, Ziqi Wang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</w:t>
      </w:r>
      <w:r w:rsidRPr="0034077D">
        <w:rPr>
          <w:rFonts w:ascii="Times New Roman" w:hAnsi="Times New Roman"/>
          <w:sz w:val="24"/>
          <w:szCs w:val="24"/>
        </w:rPr>
        <w:t>, Tian Zhang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</w:t>
      </w:r>
      <w:r w:rsidRPr="0034077D">
        <w:rPr>
          <w:rFonts w:ascii="Times New Roman" w:hAnsi="Times New Roman"/>
          <w:sz w:val="24"/>
          <w:szCs w:val="24"/>
        </w:rPr>
        <w:t>, Weihua Yue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</w:t>
      </w:r>
      <w:r w:rsidRPr="0034077D">
        <w:rPr>
          <w:rFonts w:ascii="Times New Roman" w:hAnsi="Times New Roman"/>
          <w:sz w:val="24"/>
          <w:szCs w:val="24"/>
        </w:rPr>
        <w:t>, Meixiang Jia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</w:t>
      </w:r>
      <w:r w:rsidRPr="0034077D">
        <w:rPr>
          <w:rFonts w:ascii="Times New Roman" w:hAnsi="Times New Roman"/>
          <w:sz w:val="24"/>
          <w:szCs w:val="24"/>
        </w:rPr>
        <w:t>, Yanyan Ruan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</w:t>
      </w:r>
      <w:r w:rsidRPr="0034077D">
        <w:rPr>
          <w:rFonts w:ascii="Times New Roman" w:hAnsi="Times New Roman"/>
          <w:sz w:val="24"/>
          <w:szCs w:val="24"/>
        </w:rPr>
        <w:t xml:space="preserve">, </w:t>
      </w:r>
      <w:r w:rsidR="00D80EB1" w:rsidRPr="0034077D">
        <w:rPr>
          <w:rFonts w:ascii="Times New Roman" w:hAnsi="Times New Roman" w:hint="eastAsia"/>
          <w:sz w:val="24"/>
          <w:szCs w:val="24"/>
        </w:rPr>
        <w:t>Jing Liu</w:t>
      </w:r>
      <w:r w:rsidR="00D80EB1" w:rsidRPr="0034077D">
        <w:rPr>
          <w:rFonts w:ascii="Times New Roman" w:hAnsi="Times New Roman"/>
          <w:sz w:val="24"/>
          <w:szCs w:val="24"/>
          <w:vertAlign w:val="superscript"/>
        </w:rPr>
        <w:t>1,2,3,4</w:t>
      </w:r>
      <w:r w:rsidR="00D80EB1" w:rsidRPr="0034077D">
        <w:rPr>
          <w:rFonts w:ascii="Times New Roman" w:hAnsi="Times New Roman" w:hint="eastAsia"/>
          <w:sz w:val="24"/>
          <w:szCs w:val="24"/>
        </w:rPr>
        <w:t>，</w:t>
      </w:r>
      <w:r w:rsidRPr="0034077D">
        <w:rPr>
          <w:rFonts w:ascii="Times New Roman" w:hAnsi="Times New Roman"/>
          <w:sz w:val="24"/>
          <w:szCs w:val="24"/>
        </w:rPr>
        <w:t>Zhiliu Wu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1,2,3,4,5</w:t>
      </w:r>
      <w:r w:rsidRPr="0034077D">
        <w:rPr>
          <w:rFonts w:ascii="Times New Roman" w:hAnsi="Times New Roman"/>
          <w:sz w:val="24"/>
          <w:szCs w:val="24"/>
        </w:rPr>
        <w:t>, Dai Zhang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1,2,3,4,6,7</w:t>
      </w:r>
      <w:r w:rsidRPr="0034077D">
        <w:rPr>
          <w:rFonts w:ascii="Times New Roman" w:hAnsi="Times New Roman"/>
          <w:sz w:val="24"/>
          <w:szCs w:val="24"/>
        </w:rPr>
        <w:t>, Lifang Wang</w:t>
      </w:r>
      <w:r w:rsidRPr="0034077D">
        <w:rPr>
          <w:rFonts w:ascii="Times New Roman" w:hAnsi="Times New Roman"/>
          <w:sz w:val="24"/>
          <w:szCs w:val="24"/>
          <w:vertAlign w:val="superscript"/>
        </w:rPr>
        <w:t>1,2,3,4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Pr="0034077D">
        <w:rPr>
          <w:rFonts w:ascii="Times New Roman" w:hAnsi="Times New Roman"/>
          <w:sz w:val="24"/>
          <w:szCs w:val="24"/>
        </w:rPr>
        <w:t>Peking University Sixth Hospital, Beijing 100191, China.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  <w:r w:rsidRPr="0034077D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34077D">
        <w:rPr>
          <w:rFonts w:ascii="Times New Roman" w:hAnsi="Times New Roman"/>
          <w:sz w:val="24"/>
          <w:szCs w:val="24"/>
        </w:rPr>
        <w:t>Peking University Institute of Mental Health, Beijing 100191, China.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  <w:vertAlign w:val="superscript"/>
        </w:rPr>
        <w:t xml:space="preserve">3 </w:t>
      </w:r>
      <w:r w:rsidRPr="0034077D">
        <w:rPr>
          <w:rFonts w:ascii="Times New Roman" w:hAnsi="Times New Roman"/>
          <w:sz w:val="24"/>
          <w:szCs w:val="24"/>
        </w:rPr>
        <w:t>Key Laboratory of Mental Health, Ministry of Health (Peking University), Beijing 100191, China.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  <w:vertAlign w:val="superscript"/>
        </w:rPr>
        <w:t xml:space="preserve">4 </w:t>
      </w:r>
      <w:r w:rsidRPr="0034077D">
        <w:rPr>
          <w:rFonts w:ascii="Times New Roman" w:hAnsi="Times New Roman"/>
          <w:sz w:val="24"/>
          <w:szCs w:val="24"/>
        </w:rPr>
        <w:t xml:space="preserve">National Clinical Research Center for Mental Disorders, (Peking University Sixth Hospital), Beijing 100191, China. 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  <w:vertAlign w:val="superscript"/>
        </w:rPr>
        <w:t xml:space="preserve">5 </w:t>
      </w:r>
      <w:r w:rsidR="00542C7B" w:rsidRPr="0034077D">
        <w:rPr>
          <w:rFonts w:ascii="Times New Roman" w:eastAsia="宋体" w:hAnsi="Times New Roman" w:hint="eastAsia"/>
          <w:sz w:val="24"/>
          <w:szCs w:val="24"/>
        </w:rPr>
        <w:t>The Affiliated Brain Hospital of Guangzhou Medical University (Guangzhou Huiai Hospital)</w:t>
      </w:r>
      <w:r w:rsidR="00542C7B" w:rsidRPr="0034077D">
        <w:rPr>
          <w:rFonts w:ascii="Times New Roman" w:hAnsi="Times New Roman" w:hint="eastAsia"/>
          <w:sz w:val="24"/>
          <w:szCs w:val="24"/>
        </w:rPr>
        <w:t xml:space="preserve">, </w:t>
      </w:r>
      <w:r w:rsidR="00542C7B" w:rsidRPr="0034077D">
        <w:rPr>
          <w:rFonts w:ascii="Times New Roman" w:hAnsi="Times New Roman"/>
          <w:sz w:val="24"/>
          <w:szCs w:val="24"/>
        </w:rPr>
        <w:t>Guangzhou,</w:t>
      </w:r>
      <w:r w:rsidR="00542C7B" w:rsidRPr="0034077D">
        <w:rPr>
          <w:rFonts w:ascii="微软雅黑" w:eastAsia="微软雅黑" w:hAnsi="微软雅黑" w:hint="eastAsia"/>
          <w:color w:val="000000"/>
          <w:shd w:val="clear" w:color="auto" w:fill="FFFFFF"/>
        </w:rPr>
        <w:t xml:space="preserve"> </w:t>
      </w:r>
      <w:r w:rsidR="00542C7B" w:rsidRPr="0034077D">
        <w:rPr>
          <w:rFonts w:ascii="Times New Roman" w:eastAsia="宋体" w:hAnsi="Times New Roman" w:hint="eastAsia"/>
          <w:sz w:val="24"/>
          <w:szCs w:val="24"/>
        </w:rPr>
        <w:t>510370</w:t>
      </w:r>
      <w:r w:rsidR="00542C7B" w:rsidRPr="0034077D">
        <w:rPr>
          <w:rFonts w:ascii="Times New Roman" w:hAnsi="Times New Roman"/>
          <w:sz w:val="24"/>
          <w:szCs w:val="24"/>
        </w:rPr>
        <w:t>, China.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  <w:vertAlign w:val="superscript"/>
        </w:rPr>
        <w:t xml:space="preserve">6 </w:t>
      </w:r>
      <w:r w:rsidRPr="0034077D">
        <w:rPr>
          <w:rFonts w:ascii="Times New Roman" w:hAnsi="Times New Roman"/>
          <w:sz w:val="24"/>
          <w:szCs w:val="24"/>
        </w:rPr>
        <w:t xml:space="preserve">Peking-Tsinghua Center for Life Sciences, Peking University, Beijing, 100871, China. 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  <w:vertAlign w:val="superscript"/>
        </w:rPr>
        <w:t xml:space="preserve">7 </w:t>
      </w:r>
      <w:r w:rsidRPr="0034077D">
        <w:rPr>
          <w:rFonts w:ascii="Times New Roman" w:hAnsi="Times New Roman"/>
          <w:sz w:val="24"/>
          <w:szCs w:val="24"/>
        </w:rPr>
        <w:t xml:space="preserve">PKU-IDG/McGovern Institute for Brain Research, Peking University, Beijing 100871, China. 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</w:rPr>
        <w:t>#These authors contributed equally to this work.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</w:rPr>
        <w:t xml:space="preserve">Correspondence author: </w:t>
      </w:r>
      <w:r w:rsidR="00DD1A76" w:rsidRPr="0034077D">
        <w:rPr>
          <w:rFonts w:ascii="Times New Roman" w:hAnsi="Times New Roman" w:hint="eastAsia"/>
          <w:sz w:val="24"/>
          <w:szCs w:val="24"/>
        </w:rPr>
        <w:t xml:space="preserve">Jing Liu (ljyuch@bjmu.edu.cn), </w:t>
      </w:r>
      <w:r w:rsidRPr="0034077D">
        <w:rPr>
          <w:rFonts w:ascii="Times New Roman" w:hAnsi="Times New Roman"/>
          <w:sz w:val="24"/>
          <w:szCs w:val="24"/>
        </w:rPr>
        <w:t xml:space="preserve">Zhiliu Wu (email: </w:t>
      </w:r>
      <w:r w:rsidR="00542C7B" w:rsidRPr="0034077D">
        <w:rPr>
          <w:rFonts w:ascii="Times New Roman" w:hAnsi="Times New Roman" w:hint="eastAsia"/>
          <w:sz w:val="24"/>
          <w:szCs w:val="24"/>
        </w:rPr>
        <w:lastRenderedPageBreak/>
        <w:t>zhiliu_wu@bjmu.edu.cn</w:t>
      </w:r>
      <w:r w:rsidRPr="0034077D">
        <w:rPr>
          <w:rFonts w:ascii="Times New Roman" w:hAnsi="Times New Roman"/>
          <w:sz w:val="24"/>
          <w:szCs w:val="24"/>
        </w:rPr>
        <w:t>), Lifang Wang (email: lifangwang@bjmu.edu.cn)</w:t>
      </w:r>
    </w:p>
    <w:p w:rsidR="003C6C45" w:rsidRPr="0034077D" w:rsidRDefault="003C6C45" w:rsidP="003C6C45">
      <w:pPr>
        <w:spacing w:line="480" w:lineRule="auto"/>
        <w:rPr>
          <w:rFonts w:ascii="Times New Roman" w:hAnsi="Times New Roman"/>
          <w:sz w:val="24"/>
          <w:szCs w:val="24"/>
        </w:rPr>
      </w:pPr>
      <w:r w:rsidRPr="0034077D">
        <w:rPr>
          <w:rFonts w:ascii="Times New Roman" w:hAnsi="Times New Roman"/>
          <w:sz w:val="24"/>
          <w:szCs w:val="24"/>
        </w:rPr>
        <w:t>Fax: 86-010-82021960</w:t>
      </w:r>
    </w:p>
    <w:p w:rsidR="00303EDF" w:rsidRPr="0034077D" w:rsidRDefault="00303EDF" w:rsidP="002A5781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9D11A4" w:rsidRPr="0034077D" w:rsidRDefault="0059499C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4077D">
        <w:rPr>
          <w:rFonts w:ascii="Times New Roman" w:hAnsi="Times New Roman" w:cs="Times New Roman" w:hint="eastAsia"/>
          <w:b/>
          <w:sz w:val="28"/>
          <w:szCs w:val="28"/>
        </w:rPr>
        <w:t xml:space="preserve">Supplementary </w:t>
      </w:r>
      <w:r w:rsidR="00264880" w:rsidRPr="0034077D">
        <w:rPr>
          <w:rFonts w:ascii="Times New Roman" w:hAnsi="Times New Roman" w:cs="Times New Roman" w:hint="eastAsia"/>
          <w:b/>
          <w:sz w:val="28"/>
          <w:szCs w:val="28"/>
        </w:rPr>
        <w:t>Materials</w:t>
      </w:r>
    </w:p>
    <w:p w:rsidR="00DC008E" w:rsidRPr="0034077D" w:rsidRDefault="003E56AB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34077D">
        <w:rPr>
          <w:rFonts w:ascii="Times New Roman" w:hAnsi="Times New Roman" w:cs="Times New Roman"/>
          <w:b/>
          <w:sz w:val="24"/>
          <w:szCs w:val="24"/>
        </w:rPr>
        <w:t>Fig</w:t>
      </w:r>
      <w:r w:rsidR="00175408" w:rsidRPr="0034077D">
        <w:rPr>
          <w:rFonts w:ascii="Times New Roman" w:hAnsi="Times New Roman" w:cs="Times New Roman" w:hint="eastAsia"/>
          <w:b/>
          <w:sz w:val="24"/>
          <w:szCs w:val="24"/>
        </w:rPr>
        <w:t>ure</w:t>
      </w:r>
      <w:r w:rsidR="00175408" w:rsidRPr="00340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08E" w:rsidRPr="0034077D">
        <w:rPr>
          <w:rFonts w:ascii="Times New Roman" w:hAnsi="Times New Roman" w:cs="Times New Roman"/>
          <w:b/>
          <w:sz w:val="24"/>
          <w:szCs w:val="24"/>
        </w:rPr>
        <w:t>S1</w:t>
      </w:r>
      <w:r w:rsidR="0070497E" w:rsidRPr="0034077D">
        <w:rPr>
          <w:rFonts w:ascii="Times New Roman" w:hAnsi="Times New Roman" w:cs="Times New Roman"/>
          <w:b/>
          <w:sz w:val="24"/>
          <w:szCs w:val="24"/>
        </w:rPr>
        <w:t>.</w:t>
      </w:r>
      <w:r w:rsidR="00DC008E" w:rsidRPr="0034077D">
        <w:rPr>
          <w:rFonts w:ascii="Times New Roman" w:hAnsi="Times New Roman" w:cs="Times New Roman"/>
          <w:sz w:val="24"/>
          <w:szCs w:val="24"/>
        </w:rPr>
        <w:t xml:space="preserve"> </w:t>
      </w:r>
      <w:r w:rsidR="0080694D" w:rsidRPr="0034077D">
        <w:rPr>
          <w:rFonts w:ascii="Times New Roman" w:hAnsi="Times New Roman" w:cs="Times New Roman" w:hint="eastAsia"/>
          <w:b/>
          <w:sz w:val="24"/>
        </w:rPr>
        <w:t xml:space="preserve">Schematic </w:t>
      </w:r>
      <w:r w:rsidR="0080694D" w:rsidRPr="0034077D">
        <w:rPr>
          <w:rFonts w:ascii="Times New Roman" w:hAnsi="Times New Roman" w:cs="Times New Roman"/>
          <w:b/>
          <w:sz w:val="24"/>
        </w:rPr>
        <w:t xml:space="preserve">of </w:t>
      </w:r>
      <w:r w:rsidR="0080694D" w:rsidRPr="0034077D">
        <w:rPr>
          <w:rFonts w:ascii="Times New Roman" w:hAnsi="Times New Roman" w:cs="Times New Roman" w:hint="eastAsia"/>
          <w:b/>
          <w:sz w:val="24"/>
        </w:rPr>
        <w:t xml:space="preserve">sample processing by </w:t>
      </w:r>
      <w:r w:rsidR="0080694D" w:rsidRPr="0034077D">
        <w:rPr>
          <w:rFonts w:ascii="Times New Roman" w:hAnsi="Times New Roman" w:cs="Times New Roman"/>
          <w:b/>
          <w:sz w:val="24"/>
        </w:rPr>
        <w:t>target</w:t>
      </w:r>
      <w:r w:rsidR="0080694D" w:rsidRPr="0034077D">
        <w:rPr>
          <w:rFonts w:ascii="Times New Roman" w:hAnsi="Times New Roman" w:cs="Times New Roman" w:hint="eastAsia"/>
          <w:b/>
          <w:sz w:val="24"/>
        </w:rPr>
        <w:t>ed</w:t>
      </w:r>
      <w:r w:rsidR="0080694D" w:rsidRPr="0034077D">
        <w:rPr>
          <w:rFonts w:ascii="Times New Roman" w:hAnsi="Times New Roman" w:cs="Times New Roman"/>
          <w:b/>
          <w:sz w:val="24"/>
        </w:rPr>
        <w:t xml:space="preserve"> sequencing</w:t>
      </w:r>
      <w:r w:rsidR="0080694D" w:rsidRPr="0034077D">
        <w:rPr>
          <w:rFonts w:ascii="Times New Roman" w:hAnsi="Times New Roman" w:cs="Times New Roman" w:hint="eastAsia"/>
          <w:b/>
          <w:sz w:val="24"/>
        </w:rPr>
        <w:t>.</w:t>
      </w:r>
    </w:p>
    <w:p w:rsidR="00DB73B0" w:rsidRPr="0034077D" w:rsidRDefault="004C72B8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34077D">
        <w:rPr>
          <w:rFonts w:ascii="Times New Roman" w:hAnsi="Times New Roman" w:cs="Times New Roman"/>
          <w:b/>
          <w:sz w:val="24"/>
          <w:szCs w:val="24"/>
        </w:rPr>
        <w:t>Fig</w:t>
      </w:r>
      <w:r w:rsidR="00175408" w:rsidRPr="0034077D">
        <w:rPr>
          <w:rFonts w:ascii="Times New Roman" w:hAnsi="Times New Roman" w:cs="Times New Roman" w:hint="eastAsia"/>
          <w:b/>
          <w:sz w:val="24"/>
          <w:szCs w:val="24"/>
        </w:rPr>
        <w:t>ure</w:t>
      </w:r>
      <w:r w:rsidR="00C85DD4" w:rsidRPr="00340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77D">
        <w:rPr>
          <w:rFonts w:ascii="Times New Roman" w:hAnsi="Times New Roman" w:cs="Times New Roman"/>
          <w:b/>
          <w:sz w:val="24"/>
          <w:szCs w:val="24"/>
        </w:rPr>
        <w:t>S</w:t>
      </w:r>
      <w:r w:rsidR="00DB73B0" w:rsidRPr="0034077D">
        <w:rPr>
          <w:rFonts w:ascii="Times New Roman" w:hAnsi="Times New Roman" w:cs="Times New Roman"/>
          <w:b/>
          <w:sz w:val="24"/>
          <w:szCs w:val="24"/>
        </w:rPr>
        <w:t>2</w:t>
      </w:r>
      <w:r w:rsidR="0070497E" w:rsidRPr="0034077D">
        <w:rPr>
          <w:rFonts w:ascii="Times New Roman" w:hAnsi="Times New Roman" w:cs="Times New Roman"/>
          <w:b/>
          <w:sz w:val="24"/>
          <w:szCs w:val="24"/>
        </w:rPr>
        <w:t>.</w:t>
      </w:r>
      <w:r w:rsidR="00DB73B0" w:rsidRPr="0034077D">
        <w:rPr>
          <w:rFonts w:ascii="Times New Roman" w:hAnsi="Times New Roman" w:cs="Times New Roman"/>
          <w:sz w:val="24"/>
          <w:szCs w:val="24"/>
        </w:rPr>
        <w:t xml:space="preserve"> </w:t>
      </w:r>
      <w:r w:rsidR="00F213B6" w:rsidRPr="0034077D">
        <w:rPr>
          <w:rFonts w:ascii="Times New Roman" w:hAnsi="Times New Roman" w:cs="Times New Roman" w:hint="eastAsia"/>
          <w:b/>
          <w:sz w:val="24"/>
        </w:rPr>
        <w:t xml:space="preserve">Schematic </w:t>
      </w:r>
      <w:r w:rsidR="00F213B6" w:rsidRPr="0034077D">
        <w:rPr>
          <w:rFonts w:ascii="Times New Roman" w:hAnsi="Times New Roman" w:cs="Times New Roman"/>
          <w:b/>
          <w:sz w:val="24"/>
        </w:rPr>
        <w:t xml:space="preserve">of </w:t>
      </w:r>
      <w:r w:rsidR="00F213B6" w:rsidRPr="0034077D">
        <w:rPr>
          <w:rFonts w:ascii="Times New Roman" w:hAnsi="Times New Roman" w:cs="Times New Roman"/>
          <w:b/>
          <w:sz w:val="24"/>
          <w:szCs w:val="24"/>
        </w:rPr>
        <w:t>data analysis</w:t>
      </w:r>
      <w:r w:rsidR="00F213B6" w:rsidRPr="0034077D">
        <w:rPr>
          <w:rFonts w:ascii="Times New Roman" w:hAnsi="Times New Roman" w:cs="Times New Roman" w:hint="eastAsia"/>
          <w:b/>
          <w:sz w:val="24"/>
        </w:rPr>
        <w:t xml:space="preserve"> by </w:t>
      </w:r>
      <w:r w:rsidR="00F213B6" w:rsidRPr="0034077D">
        <w:rPr>
          <w:rFonts w:ascii="Times New Roman" w:hAnsi="Times New Roman" w:cs="Times New Roman"/>
          <w:b/>
          <w:sz w:val="24"/>
        </w:rPr>
        <w:t>target</w:t>
      </w:r>
      <w:r w:rsidR="00F213B6" w:rsidRPr="0034077D">
        <w:rPr>
          <w:rFonts w:ascii="Times New Roman" w:hAnsi="Times New Roman" w:cs="Times New Roman" w:hint="eastAsia"/>
          <w:b/>
          <w:sz w:val="24"/>
        </w:rPr>
        <w:t>ed</w:t>
      </w:r>
      <w:r w:rsidR="00F213B6" w:rsidRPr="0034077D">
        <w:rPr>
          <w:rFonts w:ascii="Times New Roman" w:hAnsi="Times New Roman" w:cs="Times New Roman"/>
          <w:b/>
          <w:sz w:val="24"/>
        </w:rPr>
        <w:t xml:space="preserve"> sequencing</w:t>
      </w:r>
      <w:r w:rsidR="00DB73B0" w:rsidRPr="0034077D">
        <w:rPr>
          <w:rFonts w:ascii="Times New Roman" w:hAnsi="Times New Roman" w:cs="Times New Roman"/>
          <w:sz w:val="24"/>
          <w:szCs w:val="24"/>
        </w:rPr>
        <w:t>.</w:t>
      </w:r>
    </w:p>
    <w:p w:rsidR="00DC008E" w:rsidRPr="0034077D" w:rsidRDefault="00DC008E" w:rsidP="007B540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34077D">
        <w:rPr>
          <w:rFonts w:ascii="Times New Roman" w:hAnsi="Times New Roman" w:cs="Times New Roman"/>
          <w:b/>
          <w:sz w:val="24"/>
          <w:szCs w:val="24"/>
        </w:rPr>
        <w:t>Fig</w:t>
      </w:r>
      <w:r w:rsidR="00175408" w:rsidRPr="0034077D">
        <w:rPr>
          <w:rFonts w:ascii="Times New Roman" w:hAnsi="Times New Roman" w:cs="Times New Roman" w:hint="eastAsia"/>
          <w:b/>
          <w:sz w:val="24"/>
          <w:szCs w:val="24"/>
        </w:rPr>
        <w:t>ure</w:t>
      </w:r>
      <w:r w:rsidR="00C85DD4" w:rsidRPr="00340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D79" w:rsidRPr="0034077D">
        <w:rPr>
          <w:rFonts w:ascii="Times New Roman" w:hAnsi="Times New Roman" w:cs="Times New Roman"/>
          <w:b/>
          <w:sz w:val="24"/>
          <w:szCs w:val="24"/>
        </w:rPr>
        <w:t>S3</w:t>
      </w:r>
      <w:r w:rsidR="0070497E" w:rsidRPr="0034077D">
        <w:rPr>
          <w:rFonts w:ascii="Times New Roman" w:hAnsi="Times New Roman" w:cs="Times New Roman"/>
          <w:b/>
          <w:sz w:val="24"/>
          <w:szCs w:val="24"/>
        </w:rPr>
        <w:t>.</w:t>
      </w:r>
      <w:r w:rsidR="007C0FB3" w:rsidRPr="00340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0EF" w:rsidRPr="0034077D">
        <w:rPr>
          <w:rFonts w:ascii="Times New Roman" w:hAnsi="Times New Roman" w:cs="Times New Roman" w:hint="eastAsia"/>
          <w:b/>
          <w:sz w:val="24"/>
          <w:szCs w:val="24"/>
        </w:rPr>
        <w:t>Six</w:t>
      </w:r>
      <w:r w:rsidR="001F30EF" w:rsidRPr="0034077D">
        <w:rPr>
          <w:rFonts w:ascii="Times New Roman" w:hAnsi="Times New Roman" w:cs="Times New Roman"/>
          <w:b/>
          <w:sz w:val="24"/>
          <w:szCs w:val="24"/>
        </w:rPr>
        <w:t xml:space="preserve"> rare </w:t>
      </w:r>
      <w:r w:rsidR="001F30EF" w:rsidRPr="0034077D">
        <w:rPr>
          <w:rFonts w:ascii="Times New Roman" w:hAnsi="Times New Roman" w:cs="Times New Roman" w:hint="eastAsia"/>
          <w:b/>
          <w:sz w:val="24"/>
          <w:szCs w:val="24"/>
        </w:rPr>
        <w:t>variant</w:t>
      </w:r>
      <w:r w:rsidR="001F30EF" w:rsidRPr="0034077D">
        <w:rPr>
          <w:rFonts w:ascii="Times New Roman" w:hAnsi="Times New Roman" w:cs="Times New Roman"/>
          <w:b/>
          <w:sz w:val="24"/>
          <w:szCs w:val="24"/>
        </w:rPr>
        <w:t xml:space="preserve">s in </w:t>
      </w:r>
      <w:r w:rsidR="001F30EF" w:rsidRPr="0034077D">
        <w:rPr>
          <w:rFonts w:ascii="Times New Roman" w:hAnsi="Times New Roman" w:cs="Times New Roman"/>
          <w:b/>
          <w:i/>
          <w:sz w:val="24"/>
          <w:szCs w:val="24"/>
        </w:rPr>
        <w:t>GABRB3</w:t>
      </w:r>
      <w:r w:rsidR="001F30EF"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 validated by Sanger sequencing.</w:t>
      </w:r>
    </w:p>
    <w:p w:rsidR="007A3ABA" w:rsidRPr="0034077D" w:rsidRDefault="00627D79" w:rsidP="007B5409">
      <w:pPr>
        <w:widowControl/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4077D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="00175408" w:rsidRPr="0034077D">
        <w:rPr>
          <w:rFonts w:ascii="Times New Roman" w:hAnsi="Times New Roman" w:cs="Times New Roman" w:hint="eastAsia"/>
          <w:b/>
          <w:sz w:val="24"/>
          <w:szCs w:val="24"/>
        </w:rPr>
        <w:t>ure</w:t>
      </w:r>
      <w:r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 S</w:t>
      </w:r>
      <w:r w:rsidRPr="0034077D">
        <w:rPr>
          <w:rFonts w:ascii="Times New Roman" w:hAnsi="Times New Roman" w:cs="Times New Roman"/>
          <w:b/>
          <w:sz w:val="24"/>
          <w:szCs w:val="24"/>
        </w:rPr>
        <w:t>4</w:t>
      </w:r>
      <w:r w:rsidR="00C85DD4" w:rsidRPr="0034077D">
        <w:rPr>
          <w:rFonts w:ascii="Times New Roman" w:hAnsi="Times New Roman" w:cs="Times New Roman"/>
          <w:b/>
          <w:sz w:val="24"/>
          <w:szCs w:val="24"/>
        </w:rPr>
        <w:t>.</w:t>
      </w:r>
      <w:r w:rsidRPr="0034077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4077D">
        <w:rPr>
          <w:rFonts w:ascii="Times New Roman" w:hAnsi="Times New Roman" w:cs="Times New Roman"/>
          <w:b/>
          <w:sz w:val="24"/>
          <w:szCs w:val="24"/>
        </w:rPr>
        <w:t xml:space="preserve">eQTL effects of </w:t>
      </w:r>
      <w:r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rs4906771 in </w:t>
      </w:r>
      <w:r w:rsidRPr="0034077D">
        <w:rPr>
          <w:rFonts w:ascii="Times New Roman" w:hAnsi="Times New Roman" w:cs="Times New Roman" w:hint="eastAsia"/>
          <w:b/>
          <w:i/>
          <w:sz w:val="24"/>
          <w:szCs w:val="24"/>
        </w:rPr>
        <w:t>ATP10A</w:t>
      </w:r>
      <w:r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34077D">
        <w:rPr>
          <w:rFonts w:ascii="Times New Roman" w:hAnsi="Times New Roman" w:cs="Times New Roman"/>
          <w:b/>
          <w:sz w:val="24"/>
          <w:szCs w:val="24"/>
        </w:rPr>
        <w:t>on 10 brain regions in the</w:t>
      </w:r>
      <w:r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 Braineac</w:t>
      </w:r>
      <w:r w:rsidRPr="0034077D">
        <w:rPr>
          <w:rFonts w:ascii="Times New Roman" w:hAnsi="Times New Roman" w:cs="Times New Roman"/>
          <w:b/>
          <w:sz w:val="24"/>
          <w:szCs w:val="24"/>
        </w:rPr>
        <w:t xml:space="preserve"> database</w:t>
      </w:r>
      <w:r w:rsidR="00D14FF5" w:rsidRPr="0034077D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p w:rsidR="009553F9" w:rsidRPr="0034077D" w:rsidRDefault="00E67C5E" w:rsidP="009D11A4">
      <w:pPr>
        <w:widowControl/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</w:rPr>
        <w:sectPr w:rsidR="009553F9" w:rsidRPr="0034077D" w:rsidSect="009553F9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  <w:r w:rsidRPr="0034077D">
        <w:rPr>
          <w:rFonts w:ascii="Times New Roman" w:hAnsi="Times New Roman" w:cs="Times New Roman" w:hint="eastAsia"/>
          <w:b/>
          <w:sz w:val="24"/>
        </w:rPr>
        <w:t>Fig</w:t>
      </w:r>
      <w:r w:rsidR="00C85DD4" w:rsidRPr="0034077D">
        <w:rPr>
          <w:rFonts w:ascii="Times New Roman" w:hAnsi="Times New Roman" w:cs="Times New Roman"/>
          <w:b/>
          <w:sz w:val="24"/>
        </w:rPr>
        <w:t>ure</w:t>
      </w:r>
      <w:r w:rsidRPr="0034077D">
        <w:rPr>
          <w:rFonts w:ascii="Times New Roman" w:hAnsi="Times New Roman" w:cs="Times New Roman" w:hint="eastAsia"/>
          <w:b/>
          <w:sz w:val="24"/>
        </w:rPr>
        <w:t xml:space="preserve"> </w:t>
      </w:r>
      <w:r w:rsidR="00627D79" w:rsidRPr="0034077D">
        <w:rPr>
          <w:rFonts w:ascii="Times New Roman" w:hAnsi="Times New Roman" w:cs="Times New Roman" w:hint="eastAsia"/>
          <w:b/>
          <w:sz w:val="24"/>
        </w:rPr>
        <w:t>S</w:t>
      </w:r>
      <w:r w:rsidR="00627D79" w:rsidRPr="0034077D">
        <w:rPr>
          <w:rFonts w:ascii="Times New Roman" w:hAnsi="Times New Roman" w:cs="Times New Roman"/>
          <w:b/>
          <w:sz w:val="24"/>
        </w:rPr>
        <w:t>5</w:t>
      </w:r>
      <w:r w:rsidR="00C85DD4" w:rsidRPr="0034077D">
        <w:rPr>
          <w:rFonts w:ascii="Times New Roman" w:hAnsi="Times New Roman" w:cs="Times New Roman"/>
          <w:b/>
          <w:sz w:val="24"/>
        </w:rPr>
        <w:t>.</w:t>
      </w:r>
      <w:r w:rsidR="00627D79" w:rsidRPr="0034077D">
        <w:rPr>
          <w:rFonts w:ascii="Times New Roman" w:hAnsi="Times New Roman" w:cs="Times New Roman" w:hint="eastAsia"/>
          <w:b/>
          <w:sz w:val="24"/>
        </w:rPr>
        <w:t xml:space="preserve"> </w:t>
      </w:r>
      <w:r w:rsidR="0077098A" w:rsidRPr="0034077D">
        <w:rPr>
          <w:rFonts w:ascii="Times New Roman" w:hAnsi="Times New Roman" w:cs="Times New Roman"/>
          <w:b/>
          <w:sz w:val="24"/>
          <w:szCs w:val="24"/>
        </w:rPr>
        <w:t xml:space="preserve">Dynamic expression of </w:t>
      </w:r>
      <w:r w:rsidR="0077098A" w:rsidRPr="0034077D">
        <w:rPr>
          <w:rFonts w:ascii="Times New Roman" w:hAnsi="Times New Roman" w:cs="Times New Roman"/>
          <w:b/>
          <w:i/>
          <w:sz w:val="24"/>
          <w:szCs w:val="24"/>
        </w:rPr>
        <w:t>GABRG3</w:t>
      </w:r>
      <w:r w:rsidR="0077098A" w:rsidRPr="0034077D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77098A" w:rsidRPr="0034077D">
        <w:rPr>
          <w:rFonts w:ascii="Times New Roman" w:hAnsi="Times New Roman" w:cs="Times New Roman" w:hint="eastAsia"/>
          <w:b/>
          <w:sz w:val="24"/>
          <w:szCs w:val="24"/>
        </w:rPr>
        <w:t>human brain</w:t>
      </w:r>
      <w:r w:rsidR="0077098A" w:rsidRPr="0034077D">
        <w:rPr>
          <w:rFonts w:ascii="Times New Roman" w:hAnsi="Times New Roman" w:cs="Times New Roman"/>
          <w:b/>
          <w:sz w:val="24"/>
          <w:szCs w:val="24"/>
        </w:rPr>
        <w:t xml:space="preserve"> and 11 areas of neocortex</w:t>
      </w:r>
      <w:r w:rsidR="009D11A4" w:rsidRPr="0034077D">
        <w:rPr>
          <w:rFonts w:ascii="Times New Roman" w:hAnsi="Times New Roman" w:cs="Times New Roman"/>
          <w:b/>
          <w:sz w:val="24"/>
          <w:szCs w:val="24"/>
        </w:rPr>
        <w:t>.</w:t>
      </w:r>
    </w:p>
    <w:p w:rsidR="00811EBE" w:rsidRPr="0034077D" w:rsidRDefault="00811EBE" w:rsidP="009D11A4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34077D">
        <w:rPr>
          <w:rFonts w:ascii="Times New Roman" w:hAnsi="Times New Roman" w:cs="Times New Roman"/>
          <w:b/>
          <w:sz w:val="24"/>
        </w:rPr>
        <w:lastRenderedPageBreak/>
        <w:t>Fig</w:t>
      </w:r>
      <w:r w:rsidR="00097733" w:rsidRPr="0034077D">
        <w:rPr>
          <w:rFonts w:ascii="Times New Roman" w:hAnsi="Times New Roman" w:cs="Times New Roman" w:hint="eastAsia"/>
          <w:b/>
          <w:sz w:val="24"/>
        </w:rPr>
        <w:t>ure</w:t>
      </w:r>
      <w:r w:rsidR="00097733" w:rsidRPr="0034077D">
        <w:rPr>
          <w:rFonts w:ascii="Times New Roman" w:hAnsi="Times New Roman" w:cs="Times New Roman"/>
          <w:b/>
          <w:sz w:val="24"/>
        </w:rPr>
        <w:t xml:space="preserve"> </w:t>
      </w:r>
      <w:r w:rsidR="00DC008E" w:rsidRPr="0034077D">
        <w:rPr>
          <w:rFonts w:ascii="Times New Roman" w:hAnsi="Times New Roman" w:cs="Times New Roman"/>
          <w:b/>
          <w:sz w:val="24"/>
        </w:rPr>
        <w:t>S1</w:t>
      </w:r>
      <w:r w:rsidR="00097733" w:rsidRPr="0034077D">
        <w:rPr>
          <w:rFonts w:ascii="Times New Roman" w:hAnsi="Times New Roman" w:cs="Times New Roman" w:hint="eastAsia"/>
          <w:b/>
          <w:sz w:val="24"/>
        </w:rPr>
        <w:t>.</w:t>
      </w:r>
      <w:r w:rsidRPr="0034077D">
        <w:rPr>
          <w:rFonts w:ascii="Times New Roman" w:hAnsi="Times New Roman" w:cs="Times New Roman"/>
          <w:b/>
          <w:sz w:val="24"/>
        </w:rPr>
        <w:t xml:space="preserve"> </w:t>
      </w:r>
      <w:r w:rsidR="0080694D" w:rsidRPr="0034077D">
        <w:rPr>
          <w:rFonts w:ascii="Times New Roman" w:hAnsi="Times New Roman" w:cs="Times New Roman" w:hint="eastAsia"/>
          <w:b/>
          <w:sz w:val="24"/>
        </w:rPr>
        <w:t xml:space="preserve">Schematic </w:t>
      </w:r>
      <w:r w:rsidRPr="0034077D">
        <w:rPr>
          <w:rFonts w:ascii="Times New Roman" w:hAnsi="Times New Roman" w:cs="Times New Roman"/>
          <w:b/>
          <w:sz w:val="24"/>
        </w:rPr>
        <w:t xml:space="preserve">of </w:t>
      </w:r>
      <w:r w:rsidR="0080694D" w:rsidRPr="0034077D">
        <w:rPr>
          <w:rFonts w:ascii="Times New Roman" w:hAnsi="Times New Roman" w:cs="Times New Roman" w:hint="eastAsia"/>
          <w:b/>
          <w:sz w:val="24"/>
        </w:rPr>
        <w:t xml:space="preserve">sample processing by </w:t>
      </w:r>
      <w:r w:rsidR="00297A21" w:rsidRPr="0034077D">
        <w:rPr>
          <w:rFonts w:ascii="Times New Roman" w:hAnsi="Times New Roman" w:cs="Times New Roman"/>
          <w:b/>
          <w:sz w:val="24"/>
        </w:rPr>
        <w:t>target</w:t>
      </w:r>
      <w:r w:rsidR="006D117D" w:rsidRPr="0034077D">
        <w:rPr>
          <w:rFonts w:ascii="Times New Roman" w:hAnsi="Times New Roman" w:cs="Times New Roman" w:hint="eastAsia"/>
          <w:b/>
          <w:sz w:val="24"/>
        </w:rPr>
        <w:t>ed</w:t>
      </w:r>
      <w:r w:rsidR="00297A21" w:rsidRPr="0034077D">
        <w:rPr>
          <w:rFonts w:ascii="Times New Roman" w:hAnsi="Times New Roman" w:cs="Times New Roman"/>
          <w:b/>
          <w:sz w:val="24"/>
        </w:rPr>
        <w:t xml:space="preserve"> </w:t>
      </w:r>
      <w:r w:rsidRPr="0034077D">
        <w:rPr>
          <w:rFonts w:ascii="Times New Roman" w:hAnsi="Times New Roman" w:cs="Times New Roman"/>
          <w:b/>
          <w:sz w:val="24"/>
        </w:rPr>
        <w:t>sequencing</w:t>
      </w:r>
      <w:r w:rsidR="008D7122" w:rsidRPr="0034077D">
        <w:rPr>
          <w:rFonts w:ascii="Times New Roman" w:hAnsi="Times New Roman" w:cs="Times New Roman" w:hint="eastAsia"/>
          <w:b/>
          <w:sz w:val="24"/>
        </w:rPr>
        <w:t>.</w:t>
      </w:r>
    </w:p>
    <w:p w:rsidR="00811EBE" w:rsidRPr="0034077D" w:rsidRDefault="003962D1" w:rsidP="009C7E03">
      <w:pPr>
        <w:widowControl/>
        <w:ind w:leftChars="1250" w:left="2625"/>
        <w:jc w:val="left"/>
        <w:rPr>
          <w:rFonts w:ascii="Times New Roman" w:hAnsi="Times New Roman" w:cs="Times New Roman"/>
          <w:b/>
          <w:sz w:val="24"/>
        </w:rPr>
      </w:pPr>
      <w:r w:rsidRPr="0034077D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2419350" cy="461010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EBE" w:rsidRPr="0034077D" w:rsidRDefault="00F532B2" w:rsidP="002430CC">
      <w:pPr>
        <w:widowControl/>
        <w:jc w:val="left"/>
        <w:rPr>
          <w:rFonts w:ascii="Times New Roman" w:hAnsi="Times New Roman" w:cs="Times New Roman"/>
          <w:sz w:val="22"/>
        </w:rPr>
      </w:pPr>
      <w:r w:rsidRPr="0034077D">
        <w:rPr>
          <w:rFonts w:ascii="Times New Roman" w:hAnsi="Times New Roman" w:cs="Times New Roman"/>
          <w:sz w:val="22"/>
        </w:rPr>
        <w:t>Abbreviations: QC: Quality controls; PCR: polymerase chain reaction</w:t>
      </w:r>
      <w:r w:rsidR="008D7122" w:rsidRPr="0034077D">
        <w:rPr>
          <w:rFonts w:ascii="Times New Roman" w:hAnsi="Times New Roman" w:cs="Times New Roman" w:hint="eastAsia"/>
          <w:sz w:val="22"/>
        </w:rPr>
        <w:t>.</w:t>
      </w:r>
      <w:r w:rsidRPr="0034077D">
        <w:rPr>
          <w:rFonts w:ascii="Times New Roman" w:hAnsi="Times New Roman" w:cs="Times New Roman"/>
          <w:sz w:val="22"/>
        </w:rPr>
        <w:t xml:space="preserve"> </w:t>
      </w:r>
    </w:p>
    <w:p w:rsidR="00D10C66" w:rsidRPr="0034077D" w:rsidRDefault="00D10C66" w:rsidP="00B3150B">
      <w:pPr>
        <w:widowControl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r w:rsidRPr="0034077D">
        <w:rPr>
          <w:rFonts w:ascii="Times New Roman" w:hAnsi="Times New Roman" w:cs="Times New Roman"/>
          <w:b/>
          <w:sz w:val="24"/>
          <w:szCs w:val="24"/>
        </w:rPr>
        <w:br w:type="page"/>
      </w:r>
      <w:r w:rsidRPr="0034077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S2. </w:t>
      </w:r>
      <w:r w:rsidR="007F1B10" w:rsidRPr="0034077D">
        <w:rPr>
          <w:rFonts w:ascii="Times New Roman" w:hAnsi="Times New Roman" w:cs="Times New Roman" w:hint="eastAsia"/>
          <w:b/>
          <w:sz w:val="24"/>
        </w:rPr>
        <w:t xml:space="preserve">Schematic </w:t>
      </w:r>
      <w:r w:rsidR="007F1B10" w:rsidRPr="0034077D">
        <w:rPr>
          <w:rFonts w:ascii="Times New Roman" w:hAnsi="Times New Roman" w:cs="Times New Roman"/>
          <w:b/>
          <w:sz w:val="24"/>
        </w:rPr>
        <w:t xml:space="preserve">of </w:t>
      </w:r>
      <w:r w:rsidR="007F1B10" w:rsidRPr="0034077D">
        <w:rPr>
          <w:rFonts w:ascii="Times New Roman" w:hAnsi="Times New Roman" w:cs="Times New Roman"/>
          <w:b/>
          <w:sz w:val="24"/>
          <w:szCs w:val="24"/>
        </w:rPr>
        <w:t>data analysis</w:t>
      </w:r>
      <w:r w:rsidR="007F1B10" w:rsidRPr="0034077D">
        <w:rPr>
          <w:rFonts w:ascii="Times New Roman" w:hAnsi="Times New Roman" w:cs="Times New Roman" w:hint="eastAsia"/>
          <w:b/>
          <w:sz w:val="24"/>
        </w:rPr>
        <w:t xml:space="preserve"> by </w:t>
      </w:r>
      <w:r w:rsidR="007F1B10" w:rsidRPr="0034077D">
        <w:rPr>
          <w:rFonts w:ascii="Times New Roman" w:hAnsi="Times New Roman" w:cs="Times New Roman"/>
          <w:b/>
          <w:sz w:val="24"/>
        </w:rPr>
        <w:t>target</w:t>
      </w:r>
      <w:r w:rsidR="007F1B10" w:rsidRPr="0034077D">
        <w:rPr>
          <w:rFonts w:ascii="Times New Roman" w:hAnsi="Times New Roman" w:cs="Times New Roman" w:hint="eastAsia"/>
          <w:b/>
          <w:sz w:val="24"/>
        </w:rPr>
        <w:t>ed</w:t>
      </w:r>
      <w:r w:rsidR="007F1B10" w:rsidRPr="0034077D">
        <w:rPr>
          <w:rFonts w:ascii="Times New Roman" w:hAnsi="Times New Roman" w:cs="Times New Roman"/>
          <w:b/>
          <w:sz w:val="24"/>
        </w:rPr>
        <w:t xml:space="preserve"> sequencing</w:t>
      </w:r>
      <w:r w:rsidR="007F1B10" w:rsidRPr="0034077D">
        <w:rPr>
          <w:rFonts w:ascii="Times New Roman" w:hAnsi="Times New Roman" w:cs="Times New Roman" w:hint="eastAsia"/>
          <w:b/>
          <w:sz w:val="24"/>
        </w:rPr>
        <w:t>.</w:t>
      </w:r>
    </w:p>
    <w:p w:rsidR="00DA1572" w:rsidRPr="0034077D" w:rsidRDefault="006F43D9" w:rsidP="001F20BF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34077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43358</wp:posOffset>
            </wp:positionV>
            <wp:extent cx="5196027" cy="4652467"/>
            <wp:effectExtent l="0" t="0" r="5080" b="0"/>
            <wp:wrapNone/>
            <wp:docPr id="4" name="图片 9" descr="C:\Users\Administrator\Desktop\流程图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流程图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31" cy="46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0C66" w:rsidRPr="0034077D" w:rsidRDefault="00DB73B0" w:rsidP="001F20BF">
      <w:pPr>
        <w:widowControl/>
        <w:jc w:val="left"/>
        <w:rPr>
          <w:rFonts w:ascii="Times New Roman" w:hAnsi="Times New Roman" w:cs="Times New Roman"/>
          <w:sz w:val="22"/>
        </w:rPr>
      </w:pPr>
      <w:r w:rsidRPr="0034077D">
        <w:rPr>
          <w:rFonts w:ascii="Times New Roman" w:hAnsi="Times New Roman" w:cs="Times New Roman"/>
          <w:sz w:val="22"/>
        </w:rPr>
        <w:t>Abbreviations: QC: Quality controls; ngs: next generation sequencing; BWA: Burrows-Wheeler Aligner; GATK: Genome Analysis Toolkit</w:t>
      </w:r>
      <w:r w:rsidR="00B3150B" w:rsidRPr="0034077D">
        <w:rPr>
          <w:rFonts w:ascii="Times New Roman" w:hAnsi="Times New Roman" w:cs="Times New Roman" w:hint="eastAsia"/>
          <w:sz w:val="22"/>
        </w:rPr>
        <w:t>.</w:t>
      </w:r>
    </w:p>
    <w:p w:rsidR="00535C62" w:rsidRPr="0034077D" w:rsidRDefault="00D10C66" w:rsidP="001F20BF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34077D">
        <w:rPr>
          <w:rFonts w:ascii="Times New Roman" w:hAnsi="Times New Roman" w:cs="Times New Roman"/>
          <w:sz w:val="22"/>
        </w:rPr>
        <w:br w:type="page"/>
      </w:r>
      <w:r w:rsidR="00386187" w:rsidRPr="0034077D">
        <w:rPr>
          <w:rFonts w:ascii="Times New Roman" w:hAnsi="Times New Roman" w:cs="Times New Roman" w:hint="eastAsia"/>
          <w:b/>
          <w:sz w:val="24"/>
          <w:szCs w:val="24"/>
        </w:rPr>
        <w:lastRenderedPageBreak/>
        <w:t>Fig</w:t>
      </w:r>
      <w:r w:rsidR="007C0FB3" w:rsidRPr="0034077D">
        <w:rPr>
          <w:rFonts w:ascii="Times New Roman" w:hAnsi="Times New Roman" w:cs="Times New Roman"/>
          <w:b/>
          <w:sz w:val="24"/>
          <w:szCs w:val="24"/>
        </w:rPr>
        <w:t xml:space="preserve">ure </w:t>
      </w:r>
      <w:r w:rsidR="0082744E" w:rsidRPr="0034077D">
        <w:rPr>
          <w:rFonts w:ascii="Times New Roman" w:hAnsi="Times New Roman" w:cs="Times New Roman"/>
          <w:b/>
          <w:sz w:val="24"/>
          <w:szCs w:val="24"/>
        </w:rPr>
        <w:t>S3</w:t>
      </w:r>
      <w:r w:rsidR="007C0FB3" w:rsidRPr="0034077D">
        <w:rPr>
          <w:rFonts w:ascii="Times New Roman" w:hAnsi="Times New Roman" w:cs="Times New Roman"/>
          <w:b/>
          <w:sz w:val="24"/>
          <w:szCs w:val="24"/>
        </w:rPr>
        <w:t>.</w:t>
      </w:r>
      <w:r w:rsidR="007C0FB3" w:rsidRPr="0034077D">
        <w:rPr>
          <w:rFonts w:ascii="Times New Roman" w:hAnsi="Times New Roman" w:cs="Times New Roman"/>
          <w:sz w:val="24"/>
          <w:szCs w:val="24"/>
        </w:rPr>
        <w:t xml:space="preserve"> </w:t>
      </w:r>
      <w:r w:rsidR="006D117D" w:rsidRPr="0034077D">
        <w:rPr>
          <w:rFonts w:ascii="Times New Roman" w:hAnsi="Times New Roman" w:cs="Times New Roman" w:hint="eastAsia"/>
          <w:b/>
          <w:sz w:val="24"/>
          <w:szCs w:val="24"/>
        </w:rPr>
        <w:t>Six</w:t>
      </w:r>
      <w:r w:rsidR="00C90DFA" w:rsidRPr="00340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6187" w:rsidRPr="0034077D">
        <w:rPr>
          <w:rFonts w:ascii="Times New Roman" w:hAnsi="Times New Roman" w:cs="Times New Roman"/>
          <w:b/>
          <w:sz w:val="24"/>
          <w:szCs w:val="24"/>
        </w:rPr>
        <w:t xml:space="preserve">rare </w:t>
      </w:r>
      <w:r w:rsidR="001F30EF" w:rsidRPr="0034077D">
        <w:rPr>
          <w:rFonts w:ascii="Times New Roman" w:hAnsi="Times New Roman" w:cs="Times New Roman" w:hint="eastAsia"/>
          <w:b/>
          <w:sz w:val="24"/>
          <w:szCs w:val="24"/>
        </w:rPr>
        <w:t>variant</w:t>
      </w:r>
      <w:r w:rsidR="001F30EF" w:rsidRPr="0034077D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386187" w:rsidRPr="0034077D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386187" w:rsidRPr="0034077D">
        <w:rPr>
          <w:rFonts w:ascii="Times New Roman" w:hAnsi="Times New Roman" w:cs="Times New Roman"/>
          <w:b/>
          <w:i/>
          <w:sz w:val="24"/>
          <w:szCs w:val="24"/>
        </w:rPr>
        <w:t>GABRB3</w:t>
      </w:r>
      <w:r w:rsidR="006D117D"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 validated by Sanger sequencing</w:t>
      </w:r>
      <w:r w:rsidR="00097B31" w:rsidRPr="0034077D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FC7065"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</w:p>
    <w:p w:rsidR="00AE2F73" w:rsidRPr="0034077D" w:rsidRDefault="00AE2F73" w:rsidP="001F20BF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1D08B5" w:rsidRPr="0034077D" w:rsidRDefault="00AE2F73" w:rsidP="001F20BF">
      <w:pPr>
        <w:widowControl/>
        <w:jc w:val="left"/>
        <w:rPr>
          <w:rFonts w:ascii="Times New Roman" w:hAnsi="Times New Roman" w:cs="Times New Roman"/>
          <w:sz w:val="22"/>
        </w:rPr>
      </w:pPr>
      <w:r w:rsidRPr="0034077D">
        <w:rPr>
          <w:rFonts w:ascii="Times New Roman" w:hAnsi="Times New Roman" w:cs="Times New Roman"/>
          <w:noProof/>
          <w:sz w:val="22"/>
        </w:rPr>
        <w:drawing>
          <wp:inline distT="0" distB="0" distL="0" distR="0">
            <wp:extent cx="8115300" cy="4429125"/>
            <wp:effectExtent l="19050" t="0" r="0" b="0"/>
            <wp:docPr id="2" name="图片 1" descr="C:\Documents and Settings\Administrator\桌面\组合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组合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090" w:rsidRPr="0034077D" w:rsidRDefault="004004C6" w:rsidP="00B3150B">
      <w:pPr>
        <w:widowControl/>
        <w:jc w:val="left"/>
        <w:outlineLvl w:val="0"/>
        <w:rPr>
          <w:rFonts w:ascii="Times New Roman" w:hAnsi="Times New Roman" w:cs="Times New Roman"/>
          <w:sz w:val="22"/>
        </w:rPr>
      </w:pPr>
      <w:r w:rsidRPr="0034077D">
        <w:rPr>
          <w:rFonts w:ascii="Times New Roman" w:hAnsi="Times New Roman" w:cs="Times New Roman"/>
          <w:sz w:val="22"/>
        </w:rPr>
        <w:t>The position and alleles of each SNP are indicated with an arrow.</w:t>
      </w:r>
      <w:r w:rsidR="001F20BF" w:rsidRPr="0034077D">
        <w:rPr>
          <w:rFonts w:ascii="Times New Roman" w:hAnsi="Times New Roman" w:cs="Times New Roman"/>
          <w:sz w:val="22"/>
        </w:rPr>
        <w:br w:type="page"/>
      </w:r>
    </w:p>
    <w:p w:rsidR="003D7754" w:rsidRPr="0034077D" w:rsidRDefault="003D7754" w:rsidP="001F20B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4077D">
        <w:rPr>
          <w:rFonts w:ascii="Times New Roman" w:hAnsi="Times New Roman" w:cs="Times New Roman" w:hint="eastAsia"/>
          <w:b/>
          <w:sz w:val="24"/>
          <w:szCs w:val="24"/>
        </w:rPr>
        <w:lastRenderedPageBreak/>
        <w:t>Fig</w:t>
      </w:r>
      <w:r w:rsidR="00D56A0E" w:rsidRPr="0034077D">
        <w:rPr>
          <w:rFonts w:ascii="Times New Roman" w:hAnsi="Times New Roman" w:cs="Times New Roman" w:hint="eastAsia"/>
          <w:b/>
          <w:sz w:val="24"/>
          <w:szCs w:val="24"/>
        </w:rPr>
        <w:t>ure</w:t>
      </w:r>
      <w:r w:rsidR="007C0FB3" w:rsidRPr="00340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77D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34077D">
        <w:rPr>
          <w:rFonts w:ascii="Times New Roman" w:hAnsi="Times New Roman" w:cs="Times New Roman"/>
          <w:b/>
          <w:sz w:val="24"/>
          <w:szCs w:val="24"/>
        </w:rPr>
        <w:t>4</w:t>
      </w:r>
      <w:r w:rsidR="007C0FB3" w:rsidRPr="0034077D">
        <w:rPr>
          <w:rFonts w:ascii="Times New Roman" w:hAnsi="Times New Roman" w:cs="Times New Roman"/>
          <w:b/>
          <w:sz w:val="24"/>
          <w:szCs w:val="24"/>
        </w:rPr>
        <w:t>.</w:t>
      </w:r>
      <w:r w:rsidRPr="0034077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4077D">
        <w:rPr>
          <w:rFonts w:ascii="Times New Roman" w:hAnsi="Times New Roman" w:cs="Times New Roman"/>
          <w:b/>
          <w:sz w:val="24"/>
          <w:szCs w:val="24"/>
        </w:rPr>
        <w:t xml:space="preserve">eQTL effects of </w:t>
      </w:r>
      <w:r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rs4906771 in </w:t>
      </w:r>
      <w:r w:rsidRPr="0034077D">
        <w:rPr>
          <w:rFonts w:ascii="Times New Roman" w:hAnsi="Times New Roman" w:cs="Times New Roman" w:hint="eastAsia"/>
          <w:b/>
          <w:i/>
          <w:sz w:val="24"/>
          <w:szCs w:val="24"/>
        </w:rPr>
        <w:t>ATP10A</w:t>
      </w:r>
      <w:r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34077D">
        <w:rPr>
          <w:rFonts w:ascii="Times New Roman" w:hAnsi="Times New Roman" w:cs="Times New Roman"/>
          <w:b/>
          <w:sz w:val="24"/>
          <w:szCs w:val="24"/>
        </w:rPr>
        <w:t>on 10 brain regions in the</w:t>
      </w:r>
      <w:r w:rsidRPr="0034077D">
        <w:rPr>
          <w:rFonts w:ascii="Times New Roman" w:hAnsi="Times New Roman" w:cs="Times New Roman" w:hint="eastAsia"/>
          <w:b/>
          <w:sz w:val="24"/>
          <w:szCs w:val="24"/>
        </w:rPr>
        <w:t xml:space="preserve"> Braineac</w:t>
      </w:r>
      <w:r w:rsidRPr="0034077D">
        <w:rPr>
          <w:rFonts w:ascii="Times New Roman" w:hAnsi="Times New Roman" w:cs="Times New Roman"/>
          <w:b/>
          <w:sz w:val="24"/>
          <w:szCs w:val="24"/>
        </w:rPr>
        <w:t xml:space="preserve"> database</w:t>
      </w:r>
      <w:r w:rsidR="00097B31" w:rsidRPr="0034077D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p w:rsidR="003D7754" w:rsidRPr="0034077D" w:rsidRDefault="00DB04A5" w:rsidP="001F20BF">
      <w:pPr>
        <w:widowControl/>
        <w:jc w:val="left"/>
        <w:rPr>
          <w:rFonts w:ascii="Times New Roman" w:hAnsi="Times New Roman" w:cs="Times New Roman"/>
          <w:b/>
          <w:sz w:val="24"/>
        </w:rPr>
      </w:pPr>
      <w:r w:rsidRPr="0034077D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8864600" cy="285940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7754" w:rsidRPr="0034077D" w:rsidRDefault="003D7754" w:rsidP="003D7754">
      <w:pPr>
        <w:widowControl/>
        <w:jc w:val="left"/>
        <w:rPr>
          <w:rFonts w:ascii="Times New Roman" w:hAnsi="Times New Roman" w:cs="Times New Roman"/>
          <w:sz w:val="22"/>
        </w:rPr>
      </w:pPr>
      <w:r w:rsidRPr="0034077D">
        <w:rPr>
          <w:rFonts w:ascii="Times New Roman" w:hAnsi="Times New Roman" w:cs="Times New Roman"/>
          <w:sz w:val="22"/>
        </w:rPr>
        <w:t>Abbreviations: WHMT: white matter; MEDU: medulla; PUTM: putamen; THAL: thalamus; SNIG: substantia nigra; HIPP: hippocampus; FCTX: frontal cortex; TCTX: temporal cortex; OCTX: occipital cortex; CRBL: cerebellum</w:t>
      </w:r>
      <w:r w:rsidR="00097B31" w:rsidRPr="0034077D">
        <w:rPr>
          <w:rFonts w:ascii="Times New Roman" w:hAnsi="Times New Roman" w:cs="Times New Roman" w:hint="eastAsia"/>
          <w:sz w:val="22"/>
        </w:rPr>
        <w:t>.</w:t>
      </w:r>
    </w:p>
    <w:p w:rsidR="00B20378" w:rsidRPr="0034077D" w:rsidRDefault="00B20378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34077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57313" w:rsidRPr="0034077D" w:rsidRDefault="004C72B8" w:rsidP="00B3150B">
      <w:pPr>
        <w:widowControl/>
        <w:jc w:val="left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4077D">
        <w:rPr>
          <w:rFonts w:ascii="Times New Roman" w:hAnsi="Times New Roman" w:cs="Times New Roman"/>
          <w:b/>
          <w:sz w:val="24"/>
          <w:szCs w:val="24"/>
        </w:rPr>
        <w:lastRenderedPageBreak/>
        <w:t>Figure</w:t>
      </w:r>
      <w:r w:rsidR="00811EBE" w:rsidRPr="00340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77D">
        <w:rPr>
          <w:rFonts w:ascii="Times New Roman" w:hAnsi="Times New Roman" w:cs="Times New Roman"/>
          <w:b/>
          <w:sz w:val="24"/>
          <w:szCs w:val="24"/>
        </w:rPr>
        <w:t>S</w:t>
      </w:r>
      <w:r w:rsidR="00C81ECB" w:rsidRPr="0034077D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="007C0FB3" w:rsidRPr="0034077D">
        <w:rPr>
          <w:rFonts w:ascii="Times New Roman" w:hAnsi="Times New Roman" w:cs="Times New Roman"/>
          <w:b/>
          <w:sz w:val="24"/>
          <w:szCs w:val="24"/>
        </w:rPr>
        <w:t>.</w:t>
      </w:r>
      <w:r w:rsidRPr="003407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4890" w:rsidRPr="0034077D">
        <w:rPr>
          <w:rFonts w:ascii="Times New Roman" w:hAnsi="Times New Roman" w:cs="Times New Roman"/>
          <w:b/>
          <w:sz w:val="24"/>
          <w:szCs w:val="24"/>
        </w:rPr>
        <w:t xml:space="preserve">Dynamic expression of </w:t>
      </w:r>
      <w:r w:rsidR="00B572A7" w:rsidRPr="0034077D">
        <w:rPr>
          <w:rFonts w:ascii="Times New Roman" w:hAnsi="Times New Roman" w:cs="Times New Roman"/>
          <w:b/>
          <w:i/>
          <w:sz w:val="24"/>
          <w:szCs w:val="24"/>
        </w:rPr>
        <w:t>GABRG3</w:t>
      </w:r>
      <w:r w:rsidR="00EF4890" w:rsidRPr="0034077D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2A26F8" w:rsidRPr="0034077D">
        <w:rPr>
          <w:rFonts w:ascii="Times New Roman" w:hAnsi="Times New Roman" w:cs="Times New Roman" w:hint="eastAsia"/>
          <w:b/>
          <w:sz w:val="24"/>
          <w:szCs w:val="24"/>
        </w:rPr>
        <w:t>human brain</w:t>
      </w:r>
      <w:r w:rsidR="00EF4890" w:rsidRPr="0034077D">
        <w:rPr>
          <w:rFonts w:ascii="Times New Roman" w:hAnsi="Times New Roman" w:cs="Times New Roman"/>
          <w:b/>
          <w:sz w:val="24"/>
          <w:szCs w:val="24"/>
        </w:rPr>
        <w:t xml:space="preserve"> and 11 areas of neocortex</w:t>
      </w:r>
      <w:r w:rsidR="00165403" w:rsidRPr="0034077D">
        <w:rPr>
          <w:rFonts w:ascii="Times New Roman" w:hAnsi="Times New Roman" w:cs="Times New Roman" w:hint="eastAsia"/>
          <w:b/>
          <w:sz w:val="24"/>
          <w:szCs w:val="24"/>
        </w:rPr>
        <w:t>.</w:t>
      </w:r>
    </w:p>
    <w:p w:rsidR="00D22AB4" w:rsidRPr="0034077D" w:rsidRDefault="00D22AB4" w:rsidP="00B3150B">
      <w:pPr>
        <w:widowControl/>
        <w:jc w:val="left"/>
        <w:outlineLvl w:val="0"/>
        <w:rPr>
          <w:rFonts w:ascii="Times New Roman" w:hAnsi="Times New Roman" w:cs="Times New Roman"/>
          <w:sz w:val="24"/>
          <w:szCs w:val="24"/>
        </w:rPr>
      </w:pPr>
    </w:p>
    <w:p w:rsidR="002350C7" w:rsidRPr="0034077D" w:rsidRDefault="00D22AB4" w:rsidP="00EF4890">
      <w:pPr>
        <w:rPr>
          <w:rFonts w:ascii="Times New Roman" w:eastAsia="宋体" w:hAnsi="Times New Roman" w:cs="Times New Roman"/>
          <w:sz w:val="22"/>
        </w:rPr>
      </w:pPr>
      <w:r w:rsidRPr="0034077D">
        <w:rPr>
          <w:rFonts w:ascii="Times New Roman" w:eastAsia="宋体" w:hAnsi="Times New Roman" w:cs="Times New Roman"/>
          <w:noProof/>
          <w:sz w:val="22"/>
        </w:rPr>
        <w:drawing>
          <wp:inline distT="0" distB="0" distL="0" distR="0">
            <wp:extent cx="8582025" cy="4133850"/>
            <wp:effectExtent l="19050" t="0" r="9525" b="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025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0C7" w:rsidRPr="0034077D" w:rsidRDefault="002350C7" w:rsidP="002350C7">
      <w:pPr>
        <w:rPr>
          <w:rFonts w:ascii="Times New Roman" w:eastAsia="宋体" w:hAnsi="Times New Roman" w:cs="Times New Roman"/>
          <w:sz w:val="22"/>
        </w:rPr>
      </w:pPr>
      <w:r w:rsidRPr="0034077D">
        <w:rPr>
          <w:rFonts w:ascii="Times New Roman" w:eastAsia="宋体" w:hAnsi="Times New Roman" w:cs="Times New Roman"/>
          <w:sz w:val="22"/>
        </w:rPr>
        <w:t xml:space="preserve">Dynamic expression of </w:t>
      </w:r>
      <w:r w:rsidRPr="0034077D">
        <w:rPr>
          <w:rFonts w:ascii="Times New Roman" w:eastAsia="宋体" w:hAnsi="Times New Roman" w:cs="Times New Roman"/>
          <w:i/>
          <w:sz w:val="22"/>
        </w:rPr>
        <w:t xml:space="preserve">GABRG3 </w:t>
      </w:r>
      <w:r w:rsidRPr="0034077D">
        <w:rPr>
          <w:rFonts w:ascii="Times New Roman" w:eastAsia="宋体" w:hAnsi="Times New Roman" w:cs="Times New Roman"/>
          <w:sz w:val="22"/>
        </w:rPr>
        <w:t>in 6 brain regions</w:t>
      </w:r>
      <w:r w:rsidRPr="0034077D">
        <w:rPr>
          <w:rFonts w:ascii="Times New Roman" w:eastAsia="宋体" w:hAnsi="Times New Roman" w:cs="Times New Roman" w:hint="eastAsia"/>
          <w:sz w:val="22"/>
        </w:rPr>
        <w:t xml:space="preserve"> (</w:t>
      </w:r>
      <w:r w:rsidRPr="0034077D">
        <w:rPr>
          <w:rFonts w:ascii="Times New Roman" w:eastAsia="宋体" w:hAnsi="Times New Roman" w:cs="Times New Roman"/>
          <w:b/>
          <w:sz w:val="22"/>
        </w:rPr>
        <w:t>a</w:t>
      </w:r>
      <w:r w:rsidRPr="0034077D">
        <w:rPr>
          <w:rFonts w:ascii="Times New Roman" w:eastAsia="宋体" w:hAnsi="Times New Roman" w:cs="Times New Roman" w:hint="eastAsia"/>
          <w:sz w:val="22"/>
        </w:rPr>
        <w:t>) and</w:t>
      </w:r>
      <w:r w:rsidRPr="0034077D">
        <w:rPr>
          <w:rFonts w:ascii="Times New Roman" w:eastAsia="宋体" w:hAnsi="Times New Roman" w:cs="Times New Roman"/>
          <w:sz w:val="22"/>
        </w:rPr>
        <w:t xml:space="preserve"> 11 area of neocortex</w:t>
      </w:r>
      <w:r w:rsidRPr="0034077D">
        <w:rPr>
          <w:rFonts w:ascii="Times New Roman" w:eastAsia="宋体" w:hAnsi="Times New Roman" w:cs="Times New Roman" w:hint="eastAsia"/>
          <w:sz w:val="22"/>
        </w:rPr>
        <w:t xml:space="preserve"> (</w:t>
      </w:r>
      <w:r w:rsidRPr="0034077D">
        <w:rPr>
          <w:rFonts w:ascii="Times New Roman" w:eastAsia="宋体" w:hAnsi="Times New Roman" w:cs="Times New Roman"/>
          <w:b/>
          <w:sz w:val="22"/>
        </w:rPr>
        <w:t>b</w:t>
      </w:r>
      <w:r w:rsidRPr="0034077D">
        <w:rPr>
          <w:rFonts w:ascii="Times New Roman" w:eastAsia="宋体" w:hAnsi="Times New Roman" w:cs="Times New Roman" w:hint="eastAsia"/>
          <w:sz w:val="22"/>
        </w:rPr>
        <w:t>)</w:t>
      </w:r>
      <w:r w:rsidR="003A2642" w:rsidRPr="0034077D">
        <w:rPr>
          <w:rFonts w:ascii="Times New Roman" w:eastAsia="宋体" w:hAnsi="Times New Roman" w:cs="Times New Roman" w:hint="eastAsia"/>
          <w:sz w:val="22"/>
        </w:rPr>
        <w:t>.</w:t>
      </w:r>
    </w:p>
    <w:p w:rsidR="007D1EAE" w:rsidRPr="00E22028" w:rsidRDefault="002350C7" w:rsidP="005829E3">
      <w:pPr>
        <w:rPr>
          <w:rFonts w:ascii="Times New Roman" w:hAnsi="Times New Roman" w:cs="Times New Roman"/>
          <w:sz w:val="22"/>
        </w:rPr>
      </w:pPr>
      <w:r w:rsidRPr="0034077D">
        <w:rPr>
          <w:rFonts w:ascii="Times New Roman" w:eastAsia="宋体" w:hAnsi="Times New Roman" w:cs="Times New Roman" w:hint="eastAsia"/>
          <w:sz w:val="22"/>
        </w:rPr>
        <w:t xml:space="preserve">Abbreviation: </w:t>
      </w:r>
      <w:r w:rsidRPr="0034077D">
        <w:rPr>
          <w:rFonts w:ascii="Times New Roman" w:eastAsia="宋体" w:hAnsi="Times New Roman" w:cs="Times New Roman"/>
          <w:sz w:val="22"/>
        </w:rPr>
        <w:t>NCX: neocortex; STR: striatum; HIP: hippocampus; MD: mediodorsal nucleus; AMY: amygdala; CBC: cerebellar cortex</w:t>
      </w:r>
      <w:r w:rsidRPr="0034077D">
        <w:rPr>
          <w:rFonts w:ascii="Times New Roman" w:eastAsia="宋体" w:hAnsi="Times New Roman" w:cs="Times New Roman" w:hint="eastAsia"/>
          <w:sz w:val="22"/>
        </w:rPr>
        <w:t xml:space="preserve">; </w:t>
      </w:r>
      <w:r w:rsidR="00EF4890" w:rsidRPr="0034077D">
        <w:rPr>
          <w:rFonts w:ascii="Times New Roman" w:eastAsia="宋体" w:hAnsi="Times New Roman" w:cs="Times New Roman"/>
          <w:sz w:val="22"/>
        </w:rPr>
        <w:t xml:space="preserve">OFC: the orbital cortices; M1C: the primary motor cortices; STC: the posterior superior cortices; DFC: the dorsolateral cortices; S1C: the primary somatosensory cortices; ITC: </w:t>
      </w:r>
      <w:r w:rsidR="00EF4890" w:rsidRPr="0034077D">
        <w:rPr>
          <w:rFonts w:ascii="Times New Roman" w:eastAsia="宋体" w:hAnsi="Times New Roman" w:cs="Times New Roman"/>
          <w:sz w:val="22"/>
        </w:rPr>
        <w:lastRenderedPageBreak/>
        <w:t>the anterior inferior cortices; VFC: the ventrolateral cortices; IPC: the posterior inferior cortices; V1C: the primary visual cortex; MFC: the media cortices; A</w:t>
      </w:r>
      <w:r w:rsidR="00E22028" w:rsidRPr="0034077D">
        <w:rPr>
          <w:rFonts w:ascii="Times New Roman" w:eastAsia="宋体" w:hAnsi="Times New Roman" w:cs="Times New Roman"/>
          <w:sz w:val="22"/>
        </w:rPr>
        <w:t>1C: the primary auditory cortic</w:t>
      </w:r>
      <w:r w:rsidR="003A2642" w:rsidRPr="0034077D">
        <w:rPr>
          <w:rFonts w:ascii="Times New Roman" w:eastAsia="宋体" w:hAnsi="Times New Roman" w:cs="Times New Roman" w:hint="eastAsia"/>
          <w:sz w:val="22"/>
        </w:rPr>
        <w:t>.</w:t>
      </w:r>
    </w:p>
    <w:sectPr w:rsidR="007D1EAE" w:rsidRPr="00E22028" w:rsidSect="009553F9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B6F" w:rsidRDefault="00D35B6F" w:rsidP="001F20BF">
      <w:r>
        <w:separator/>
      </w:r>
    </w:p>
  </w:endnote>
  <w:endnote w:type="continuationSeparator" w:id="0">
    <w:p w:rsidR="00D35B6F" w:rsidRDefault="00D35B6F" w:rsidP="001F2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B6F" w:rsidRDefault="00D35B6F" w:rsidP="001F20BF">
      <w:r>
        <w:separator/>
      </w:r>
    </w:p>
  </w:footnote>
  <w:footnote w:type="continuationSeparator" w:id="0">
    <w:p w:rsidR="00D35B6F" w:rsidRDefault="00D35B6F" w:rsidP="001F20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D4010"/>
    <w:multiLevelType w:val="hybridMultilevel"/>
    <w:tmpl w:val="291A1772"/>
    <w:lvl w:ilvl="0" w:tplc="DA34B512">
      <w:start w:val="1"/>
      <w:numFmt w:val="lowerLetter"/>
      <w:lvlText w:val="%1)"/>
      <w:lvlJc w:val="left"/>
      <w:pPr>
        <w:ind w:left="132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04" w:hanging="420"/>
      </w:pPr>
    </w:lvl>
    <w:lvl w:ilvl="2" w:tplc="0409001B" w:tentative="1">
      <w:start w:val="1"/>
      <w:numFmt w:val="lowerRoman"/>
      <w:lvlText w:val="%3."/>
      <w:lvlJc w:val="right"/>
      <w:pPr>
        <w:ind w:left="2224" w:hanging="420"/>
      </w:pPr>
    </w:lvl>
    <w:lvl w:ilvl="3" w:tplc="0409000F" w:tentative="1">
      <w:start w:val="1"/>
      <w:numFmt w:val="decimal"/>
      <w:lvlText w:val="%4."/>
      <w:lvlJc w:val="left"/>
      <w:pPr>
        <w:ind w:left="2644" w:hanging="420"/>
      </w:pPr>
    </w:lvl>
    <w:lvl w:ilvl="4" w:tplc="04090019" w:tentative="1">
      <w:start w:val="1"/>
      <w:numFmt w:val="lowerLetter"/>
      <w:lvlText w:val="%5)"/>
      <w:lvlJc w:val="left"/>
      <w:pPr>
        <w:ind w:left="3064" w:hanging="420"/>
      </w:pPr>
    </w:lvl>
    <w:lvl w:ilvl="5" w:tplc="0409001B" w:tentative="1">
      <w:start w:val="1"/>
      <w:numFmt w:val="lowerRoman"/>
      <w:lvlText w:val="%6."/>
      <w:lvlJc w:val="right"/>
      <w:pPr>
        <w:ind w:left="3484" w:hanging="420"/>
      </w:pPr>
    </w:lvl>
    <w:lvl w:ilvl="6" w:tplc="0409000F" w:tentative="1">
      <w:start w:val="1"/>
      <w:numFmt w:val="decimal"/>
      <w:lvlText w:val="%7."/>
      <w:lvlJc w:val="left"/>
      <w:pPr>
        <w:ind w:left="3904" w:hanging="420"/>
      </w:pPr>
    </w:lvl>
    <w:lvl w:ilvl="7" w:tplc="04090019" w:tentative="1">
      <w:start w:val="1"/>
      <w:numFmt w:val="lowerLetter"/>
      <w:lvlText w:val="%8)"/>
      <w:lvlJc w:val="left"/>
      <w:pPr>
        <w:ind w:left="4324" w:hanging="420"/>
      </w:pPr>
    </w:lvl>
    <w:lvl w:ilvl="8" w:tplc="0409001B" w:tentative="1">
      <w:start w:val="1"/>
      <w:numFmt w:val="lowerRoman"/>
      <w:lvlText w:val="%9."/>
      <w:lvlJc w:val="right"/>
      <w:pPr>
        <w:ind w:left="4744" w:hanging="420"/>
      </w:pPr>
    </w:lvl>
  </w:abstractNum>
  <w:abstractNum w:abstractNumId="1">
    <w:nsid w:val="29613581"/>
    <w:multiLevelType w:val="hybridMultilevel"/>
    <w:tmpl w:val="DE68DE58"/>
    <w:lvl w:ilvl="0" w:tplc="BAC0C9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4ED9"/>
    <w:rsid w:val="00017555"/>
    <w:rsid w:val="0002211E"/>
    <w:rsid w:val="00024DAB"/>
    <w:rsid w:val="00025902"/>
    <w:rsid w:val="0002768D"/>
    <w:rsid w:val="00033894"/>
    <w:rsid w:val="0004023E"/>
    <w:rsid w:val="00040D12"/>
    <w:rsid w:val="00042F8B"/>
    <w:rsid w:val="00052D00"/>
    <w:rsid w:val="000770E3"/>
    <w:rsid w:val="00080554"/>
    <w:rsid w:val="0008159F"/>
    <w:rsid w:val="00083684"/>
    <w:rsid w:val="00092825"/>
    <w:rsid w:val="00094EF2"/>
    <w:rsid w:val="000961DD"/>
    <w:rsid w:val="00097272"/>
    <w:rsid w:val="00097733"/>
    <w:rsid w:val="00097B31"/>
    <w:rsid w:val="000A5590"/>
    <w:rsid w:val="000C5AEB"/>
    <w:rsid w:val="000C6C9C"/>
    <w:rsid w:val="000D006C"/>
    <w:rsid w:val="000D6111"/>
    <w:rsid w:val="000E01A2"/>
    <w:rsid w:val="000E01CB"/>
    <w:rsid w:val="000E12AB"/>
    <w:rsid w:val="000E30B6"/>
    <w:rsid w:val="000E35AB"/>
    <w:rsid w:val="000E54BA"/>
    <w:rsid w:val="00102702"/>
    <w:rsid w:val="0010285C"/>
    <w:rsid w:val="00112690"/>
    <w:rsid w:val="00114DB7"/>
    <w:rsid w:val="00155354"/>
    <w:rsid w:val="00155FE4"/>
    <w:rsid w:val="00156A7E"/>
    <w:rsid w:val="00165403"/>
    <w:rsid w:val="00175408"/>
    <w:rsid w:val="001926D8"/>
    <w:rsid w:val="00194956"/>
    <w:rsid w:val="001A5FDD"/>
    <w:rsid w:val="001B2722"/>
    <w:rsid w:val="001B2B29"/>
    <w:rsid w:val="001B4DBD"/>
    <w:rsid w:val="001B5693"/>
    <w:rsid w:val="001D08B5"/>
    <w:rsid w:val="001D28A0"/>
    <w:rsid w:val="001D555C"/>
    <w:rsid w:val="001D7C51"/>
    <w:rsid w:val="001E0DFD"/>
    <w:rsid w:val="001E386D"/>
    <w:rsid w:val="001E7576"/>
    <w:rsid w:val="001F20BF"/>
    <w:rsid w:val="001F30EF"/>
    <w:rsid w:val="001F4E8E"/>
    <w:rsid w:val="00212847"/>
    <w:rsid w:val="002211B7"/>
    <w:rsid w:val="00223410"/>
    <w:rsid w:val="00231992"/>
    <w:rsid w:val="002350C7"/>
    <w:rsid w:val="002430CC"/>
    <w:rsid w:val="00245C79"/>
    <w:rsid w:val="00264880"/>
    <w:rsid w:val="00272AB2"/>
    <w:rsid w:val="0027640F"/>
    <w:rsid w:val="00280423"/>
    <w:rsid w:val="0028452F"/>
    <w:rsid w:val="0029133A"/>
    <w:rsid w:val="00293A97"/>
    <w:rsid w:val="00297A21"/>
    <w:rsid w:val="002A26F8"/>
    <w:rsid w:val="002A2AA1"/>
    <w:rsid w:val="002A5781"/>
    <w:rsid w:val="002C5A4A"/>
    <w:rsid w:val="002D2F32"/>
    <w:rsid w:val="002D59DA"/>
    <w:rsid w:val="002E5BE7"/>
    <w:rsid w:val="002F1C29"/>
    <w:rsid w:val="00303EDF"/>
    <w:rsid w:val="003133E8"/>
    <w:rsid w:val="00320215"/>
    <w:rsid w:val="003223BC"/>
    <w:rsid w:val="003259F6"/>
    <w:rsid w:val="003311FF"/>
    <w:rsid w:val="003379C4"/>
    <w:rsid w:val="0034077D"/>
    <w:rsid w:val="00341CE6"/>
    <w:rsid w:val="003546FA"/>
    <w:rsid w:val="00357313"/>
    <w:rsid w:val="00357F89"/>
    <w:rsid w:val="00362F8E"/>
    <w:rsid w:val="00367841"/>
    <w:rsid w:val="00380B63"/>
    <w:rsid w:val="003818BB"/>
    <w:rsid w:val="00386187"/>
    <w:rsid w:val="00393F84"/>
    <w:rsid w:val="003962D1"/>
    <w:rsid w:val="00397F46"/>
    <w:rsid w:val="003A2642"/>
    <w:rsid w:val="003B7BCF"/>
    <w:rsid w:val="003C2658"/>
    <w:rsid w:val="003C454F"/>
    <w:rsid w:val="003C5E06"/>
    <w:rsid w:val="003C6C45"/>
    <w:rsid w:val="003C6D48"/>
    <w:rsid w:val="003D400D"/>
    <w:rsid w:val="003D5349"/>
    <w:rsid w:val="003D7754"/>
    <w:rsid w:val="003E3440"/>
    <w:rsid w:val="003E42D0"/>
    <w:rsid w:val="003E4ED9"/>
    <w:rsid w:val="003E56AB"/>
    <w:rsid w:val="003F4739"/>
    <w:rsid w:val="004004C6"/>
    <w:rsid w:val="004049D6"/>
    <w:rsid w:val="00427C51"/>
    <w:rsid w:val="00436CB3"/>
    <w:rsid w:val="00450CD5"/>
    <w:rsid w:val="004553C0"/>
    <w:rsid w:val="00475578"/>
    <w:rsid w:val="0048359F"/>
    <w:rsid w:val="00485D41"/>
    <w:rsid w:val="00485F04"/>
    <w:rsid w:val="004C72B8"/>
    <w:rsid w:val="004D3EB1"/>
    <w:rsid w:val="004D7F1A"/>
    <w:rsid w:val="004E4BE3"/>
    <w:rsid w:val="00507CE9"/>
    <w:rsid w:val="00510480"/>
    <w:rsid w:val="00514E3B"/>
    <w:rsid w:val="00525167"/>
    <w:rsid w:val="00532D27"/>
    <w:rsid w:val="00534D5D"/>
    <w:rsid w:val="00535C62"/>
    <w:rsid w:val="00542C7B"/>
    <w:rsid w:val="0054711B"/>
    <w:rsid w:val="005542D5"/>
    <w:rsid w:val="00564090"/>
    <w:rsid w:val="00581C04"/>
    <w:rsid w:val="005829E3"/>
    <w:rsid w:val="0059499C"/>
    <w:rsid w:val="005A3D07"/>
    <w:rsid w:val="005B0452"/>
    <w:rsid w:val="005B186D"/>
    <w:rsid w:val="005B6AF9"/>
    <w:rsid w:val="005C3B8E"/>
    <w:rsid w:val="005D32EE"/>
    <w:rsid w:val="005E02EB"/>
    <w:rsid w:val="005E15AE"/>
    <w:rsid w:val="005F3B0B"/>
    <w:rsid w:val="005F3D45"/>
    <w:rsid w:val="00606658"/>
    <w:rsid w:val="00614763"/>
    <w:rsid w:val="006259AF"/>
    <w:rsid w:val="00625B90"/>
    <w:rsid w:val="00627D79"/>
    <w:rsid w:val="00640FE3"/>
    <w:rsid w:val="006459F8"/>
    <w:rsid w:val="00646859"/>
    <w:rsid w:val="0067509F"/>
    <w:rsid w:val="00675BE4"/>
    <w:rsid w:val="006773CB"/>
    <w:rsid w:val="00680C2F"/>
    <w:rsid w:val="0068372D"/>
    <w:rsid w:val="0068485F"/>
    <w:rsid w:val="00691323"/>
    <w:rsid w:val="00692105"/>
    <w:rsid w:val="00693886"/>
    <w:rsid w:val="006B4512"/>
    <w:rsid w:val="006B5281"/>
    <w:rsid w:val="006D117D"/>
    <w:rsid w:val="006D70C1"/>
    <w:rsid w:val="006F43D9"/>
    <w:rsid w:val="006F446F"/>
    <w:rsid w:val="007008DB"/>
    <w:rsid w:val="0070497E"/>
    <w:rsid w:val="00705866"/>
    <w:rsid w:val="007066BA"/>
    <w:rsid w:val="00707179"/>
    <w:rsid w:val="007164B8"/>
    <w:rsid w:val="00722861"/>
    <w:rsid w:val="007238E3"/>
    <w:rsid w:val="00725D3B"/>
    <w:rsid w:val="00727A11"/>
    <w:rsid w:val="00737A2E"/>
    <w:rsid w:val="00737E82"/>
    <w:rsid w:val="0075160D"/>
    <w:rsid w:val="00754993"/>
    <w:rsid w:val="0076499C"/>
    <w:rsid w:val="0077098A"/>
    <w:rsid w:val="00793D39"/>
    <w:rsid w:val="00794999"/>
    <w:rsid w:val="007955A9"/>
    <w:rsid w:val="007A3ABA"/>
    <w:rsid w:val="007B5409"/>
    <w:rsid w:val="007C0FB3"/>
    <w:rsid w:val="007C291C"/>
    <w:rsid w:val="007C3FEA"/>
    <w:rsid w:val="007D1EAE"/>
    <w:rsid w:val="007E48A9"/>
    <w:rsid w:val="007E5FDD"/>
    <w:rsid w:val="007E7C9B"/>
    <w:rsid w:val="007F1B10"/>
    <w:rsid w:val="00801317"/>
    <w:rsid w:val="0080694D"/>
    <w:rsid w:val="00811EBE"/>
    <w:rsid w:val="00815216"/>
    <w:rsid w:val="00820013"/>
    <w:rsid w:val="0082744E"/>
    <w:rsid w:val="00831201"/>
    <w:rsid w:val="008457AF"/>
    <w:rsid w:val="00856C44"/>
    <w:rsid w:val="00880164"/>
    <w:rsid w:val="00885DB9"/>
    <w:rsid w:val="00890F4F"/>
    <w:rsid w:val="00892907"/>
    <w:rsid w:val="008A3498"/>
    <w:rsid w:val="008D1BFE"/>
    <w:rsid w:val="008D1C77"/>
    <w:rsid w:val="008D5A71"/>
    <w:rsid w:val="008D7122"/>
    <w:rsid w:val="008F4355"/>
    <w:rsid w:val="009056EA"/>
    <w:rsid w:val="009066F5"/>
    <w:rsid w:val="00907494"/>
    <w:rsid w:val="00907CB3"/>
    <w:rsid w:val="0091283B"/>
    <w:rsid w:val="00915AEA"/>
    <w:rsid w:val="00932C8D"/>
    <w:rsid w:val="00932F80"/>
    <w:rsid w:val="009544E7"/>
    <w:rsid w:val="009553F9"/>
    <w:rsid w:val="0096739E"/>
    <w:rsid w:val="00973D07"/>
    <w:rsid w:val="0097582D"/>
    <w:rsid w:val="009A71F1"/>
    <w:rsid w:val="009B5B93"/>
    <w:rsid w:val="009C7E03"/>
    <w:rsid w:val="009D11A4"/>
    <w:rsid w:val="009D1391"/>
    <w:rsid w:val="009E138F"/>
    <w:rsid w:val="009E6E4F"/>
    <w:rsid w:val="009F624A"/>
    <w:rsid w:val="00A1107F"/>
    <w:rsid w:val="00A15DE5"/>
    <w:rsid w:val="00A221F5"/>
    <w:rsid w:val="00A37166"/>
    <w:rsid w:val="00A378FD"/>
    <w:rsid w:val="00A4123C"/>
    <w:rsid w:val="00A433FF"/>
    <w:rsid w:val="00A4401D"/>
    <w:rsid w:val="00A57B4F"/>
    <w:rsid w:val="00A62FCE"/>
    <w:rsid w:val="00A670D7"/>
    <w:rsid w:val="00A67E75"/>
    <w:rsid w:val="00A8656D"/>
    <w:rsid w:val="00AA4932"/>
    <w:rsid w:val="00AA6C2B"/>
    <w:rsid w:val="00AB3DAC"/>
    <w:rsid w:val="00AB3FB5"/>
    <w:rsid w:val="00AB6734"/>
    <w:rsid w:val="00AB7705"/>
    <w:rsid w:val="00AD136B"/>
    <w:rsid w:val="00AD3DD4"/>
    <w:rsid w:val="00AE2F73"/>
    <w:rsid w:val="00AE70D0"/>
    <w:rsid w:val="00AE73B0"/>
    <w:rsid w:val="00B07FE6"/>
    <w:rsid w:val="00B102FF"/>
    <w:rsid w:val="00B10DFC"/>
    <w:rsid w:val="00B15FAB"/>
    <w:rsid w:val="00B160D2"/>
    <w:rsid w:val="00B20378"/>
    <w:rsid w:val="00B23D7C"/>
    <w:rsid w:val="00B3150B"/>
    <w:rsid w:val="00B34FF1"/>
    <w:rsid w:val="00B43C42"/>
    <w:rsid w:val="00B572A7"/>
    <w:rsid w:val="00B62981"/>
    <w:rsid w:val="00B71081"/>
    <w:rsid w:val="00B85CFD"/>
    <w:rsid w:val="00B86908"/>
    <w:rsid w:val="00B86E1C"/>
    <w:rsid w:val="00BA004A"/>
    <w:rsid w:val="00BA0F92"/>
    <w:rsid w:val="00BA55F0"/>
    <w:rsid w:val="00BA70B1"/>
    <w:rsid w:val="00BB06C6"/>
    <w:rsid w:val="00BB148C"/>
    <w:rsid w:val="00BB3086"/>
    <w:rsid w:val="00BD70C2"/>
    <w:rsid w:val="00BE4A96"/>
    <w:rsid w:val="00BE5EFA"/>
    <w:rsid w:val="00BF0937"/>
    <w:rsid w:val="00BF1358"/>
    <w:rsid w:val="00C0514B"/>
    <w:rsid w:val="00C0557D"/>
    <w:rsid w:val="00C21AED"/>
    <w:rsid w:val="00C21EE4"/>
    <w:rsid w:val="00C64FF4"/>
    <w:rsid w:val="00C665D5"/>
    <w:rsid w:val="00C770C8"/>
    <w:rsid w:val="00C81ECB"/>
    <w:rsid w:val="00C852C1"/>
    <w:rsid w:val="00C854AC"/>
    <w:rsid w:val="00C85DD4"/>
    <w:rsid w:val="00C90B8F"/>
    <w:rsid w:val="00C90DFA"/>
    <w:rsid w:val="00C930B1"/>
    <w:rsid w:val="00C97B25"/>
    <w:rsid w:val="00CA69AE"/>
    <w:rsid w:val="00CB67C7"/>
    <w:rsid w:val="00CC5824"/>
    <w:rsid w:val="00CD190E"/>
    <w:rsid w:val="00CD4692"/>
    <w:rsid w:val="00CE3515"/>
    <w:rsid w:val="00CF2FCE"/>
    <w:rsid w:val="00CF61CD"/>
    <w:rsid w:val="00D10C66"/>
    <w:rsid w:val="00D14FF5"/>
    <w:rsid w:val="00D22AB4"/>
    <w:rsid w:val="00D22DE5"/>
    <w:rsid w:val="00D248FF"/>
    <w:rsid w:val="00D35B6F"/>
    <w:rsid w:val="00D42DF2"/>
    <w:rsid w:val="00D435D7"/>
    <w:rsid w:val="00D44029"/>
    <w:rsid w:val="00D521E2"/>
    <w:rsid w:val="00D531A3"/>
    <w:rsid w:val="00D54348"/>
    <w:rsid w:val="00D546B2"/>
    <w:rsid w:val="00D56A0E"/>
    <w:rsid w:val="00D56C5B"/>
    <w:rsid w:val="00D63E11"/>
    <w:rsid w:val="00D80EB1"/>
    <w:rsid w:val="00D826DF"/>
    <w:rsid w:val="00D83A35"/>
    <w:rsid w:val="00D84CC1"/>
    <w:rsid w:val="00D866DB"/>
    <w:rsid w:val="00D872F1"/>
    <w:rsid w:val="00D91EFE"/>
    <w:rsid w:val="00D92916"/>
    <w:rsid w:val="00D94EEB"/>
    <w:rsid w:val="00DA1572"/>
    <w:rsid w:val="00DA300C"/>
    <w:rsid w:val="00DA4AE6"/>
    <w:rsid w:val="00DB04A5"/>
    <w:rsid w:val="00DB1AF2"/>
    <w:rsid w:val="00DB73B0"/>
    <w:rsid w:val="00DB7B55"/>
    <w:rsid w:val="00DC008E"/>
    <w:rsid w:val="00DC22A2"/>
    <w:rsid w:val="00DC29E6"/>
    <w:rsid w:val="00DD1A76"/>
    <w:rsid w:val="00DD38C2"/>
    <w:rsid w:val="00DD442A"/>
    <w:rsid w:val="00DD78C7"/>
    <w:rsid w:val="00DF2898"/>
    <w:rsid w:val="00DF313F"/>
    <w:rsid w:val="00DF4866"/>
    <w:rsid w:val="00DF4990"/>
    <w:rsid w:val="00E001A8"/>
    <w:rsid w:val="00E0099E"/>
    <w:rsid w:val="00E12910"/>
    <w:rsid w:val="00E22028"/>
    <w:rsid w:val="00E27F46"/>
    <w:rsid w:val="00E30352"/>
    <w:rsid w:val="00E326A3"/>
    <w:rsid w:val="00E41FBC"/>
    <w:rsid w:val="00E44001"/>
    <w:rsid w:val="00E6461D"/>
    <w:rsid w:val="00E67C5E"/>
    <w:rsid w:val="00E70C52"/>
    <w:rsid w:val="00E71794"/>
    <w:rsid w:val="00E734BB"/>
    <w:rsid w:val="00E75ECA"/>
    <w:rsid w:val="00E802CE"/>
    <w:rsid w:val="00E910D3"/>
    <w:rsid w:val="00EA2FBC"/>
    <w:rsid w:val="00EB772C"/>
    <w:rsid w:val="00EC1FD7"/>
    <w:rsid w:val="00ED0426"/>
    <w:rsid w:val="00ED0AFD"/>
    <w:rsid w:val="00ED0F4D"/>
    <w:rsid w:val="00EE007C"/>
    <w:rsid w:val="00EE09EB"/>
    <w:rsid w:val="00EE3839"/>
    <w:rsid w:val="00EE3E56"/>
    <w:rsid w:val="00EE5A21"/>
    <w:rsid w:val="00EF4890"/>
    <w:rsid w:val="00F0368E"/>
    <w:rsid w:val="00F078E6"/>
    <w:rsid w:val="00F145D9"/>
    <w:rsid w:val="00F20BFE"/>
    <w:rsid w:val="00F213B6"/>
    <w:rsid w:val="00F271C0"/>
    <w:rsid w:val="00F306DA"/>
    <w:rsid w:val="00F46C5A"/>
    <w:rsid w:val="00F532B2"/>
    <w:rsid w:val="00F54F9F"/>
    <w:rsid w:val="00F61D4E"/>
    <w:rsid w:val="00F744BF"/>
    <w:rsid w:val="00F76EF3"/>
    <w:rsid w:val="00FB4B09"/>
    <w:rsid w:val="00FC7065"/>
    <w:rsid w:val="00FD2DAC"/>
    <w:rsid w:val="00FE43B9"/>
    <w:rsid w:val="00FF3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4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20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20B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20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20BF"/>
    <w:rPr>
      <w:sz w:val="18"/>
      <w:szCs w:val="18"/>
    </w:rPr>
  </w:style>
  <w:style w:type="table" w:styleId="a5">
    <w:name w:val="Table Grid"/>
    <w:basedOn w:val="a1"/>
    <w:uiPriority w:val="59"/>
    <w:rsid w:val="001F20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1F20B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F20BF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0099E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E0099E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E0099E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E0099E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E0099E"/>
    <w:rPr>
      <w:b/>
      <w:bCs/>
    </w:rPr>
  </w:style>
  <w:style w:type="paragraph" w:styleId="aa">
    <w:name w:val="List Paragraph"/>
    <w:basedOn w:val="a"/>
    <w:uiPriority w:val="34"/>
    <w:qFormat/>
    <w:rsid w:val="00112690"/>
    <w:pPr>
      <w:ind w:firstLineChars="200" w:firstLine="420"/>
    </w:pPr>
  </w:style>
  <w:style w:type="paragraph" w:styleId="ab">
    <w:name w:val="Document Map"/>
    <w:basedOn w:val="a"/>
    <w:link w:val="Char4"/>
    <w:uiPriority w:val="99"/>
    <w:semiHidden/>
    <w:unhideWhenUsed/>
    <w:rsid w:val="00B3150B"/>
    <w:rPr>
      <w:rFonts w:ascii="宋体" w:eastAsia="宋体"/>
      <w:sz w:val="18"/>
      <w:szCs w:val="18"/>
    </w:rPr>
  </w:style>
  <w:style w:type="character" w:customStyle="1" w:styleId="Char4">
    <w:name w:val="文档结构图 Char"/>
    <w:basedOn w:val="a0"/>
    <w:link w:val="ab"/>
    <w:uiPriority w:val="99"/>
    <w:semiHidden/>
    <w:rsid w:val="00B3150B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4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伍智镠</dc:creator>
  <cp:keywords/>
  <dc:description/>
  <cp:lastModifiedBy>微软用户</cp:lastModifiedBy>
  <cp:revision>9</cp:revision>
  <dcterms:created xsi:type="dcterms:W3CDTF">2018-02-07T05:22:00Z</dcterms:created>
  <dcterms:modified xsi:type="dcterms:W3CDTF">2018-07-28T13:04:00Z</dcterms:modified>
</cp:coreProperties>
</file>