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04E869" w14:textId="77777777" w:rsidR="00385CD9" w:rsidRPr="00385CD9" w:rsidRDefault="00385CD9" w:rsidP="00385CD9">
      <w:pPr>
        <w:rPr>
          <w:rFonts w:ascii="Times New Roman" w:hAnsi="Times New Roman" w:cs="Times New Roman"/>
          <w:b/>
        </w:rPr>
      </w:pPr>
      <w:r w:rsidRPr="00385CD9">
        <w:rPr>
          <w:rFonts w:ascii="Times New Roman" w:hAnsi="Times New Roman" w:cs="Times New Roman"/>
          <w:b/>
        </w:rPr>
        <w:t xml:space="preserve">Supplementary Table 1.  </w:t>
      </w:r>
      <w:r w:rsidRPr="00385CD9">
        <w:rPr>
          <w:rFonts w:ascii="Times New Roman" w:hAnsi="Times New Roman" w:cs="Times New Roman"/>
        </w:rPr>
        <w:t>Summary of measures used.</w:t>
      </w:r>
    </w:p>
    <w:p w14:paraId="7254E759" w14:textId="77777777" w:rsidR="00385CD9" w:rsidRPr="00385CD9" w:rsidRDefault="00385CD9" w:rsidP="00385CD9">
      <w:pPr>
        <w:rPr>
          <w:rFonts w:ascii="Times New Roman" w:hAnsi="Times New Roman" w:cs="Times New Roman"/>
          <w:b/>
        </w:rPr>
      </w:pPr>
    </w:p>
    <w:tbl>
      <w:tblPr>
        <w:tblStyle w:val="TableGrid2"/>
        <w:tblW w:w="0" w:type="auto"/>
        <w:tblLook w:val="04A0" w:firstRow="1" w:lastRow="0" w:firstColumn="1" w:lastColumn="0" w:noHBand="0" w:noVBand="1"/>
      </w:tblPr>
      <w:tblGrid>
        <w:gridCol w:w="1563"/>
        <w:gridCol w:w="1670"/>
        <w:gridCol w:w="2974"/>
        <w:gridCol w:w="2439"/>
      </w:tblGrid>
      <w:tr w:rsidR="00385CD9" w:rsidRPr="00385CD9" w14:paraId="437582CF" w14:textId="77777777" w:rsidTr="00E43B4E">
        <w:tc>
          <w:tcPr>
            <w:tcW w:w="1518" w:type="dxa"/>
          </w:tcPr>
          <w:p w14:paraId="3E3C2E0E" w14:textId="77777777" w:rsidR="00385CD9" w:rsidRPr="00385CD9" w:rsidRDefault="00385CD9" w:rsidP="00E43B4E">
            <w:pPr>
              <w:rPr>
                <w:rFonts w:ascii="Times New Roman" w:hAnsi="Times New Roman" w:cs="Times New Roman"/>
                <w:b/>
              </w:rPr>
            </w:pPr>
            <w:r w:rsidRPr="00385CD9">
              <w:rPr>
                <w:rFonts w:ascii="Times New Roman" w:hAnsi="Times New Roman" w:cs="Times New Roman"/>
                <w:b/>
              </w:rPr>
              <w:t>Measure</w:t>
            </w:r>
          </w:p>
        </w:tc>
        <w:tc>
          <w:tcPr>
            <w:tcW w:w="1585" w:type="dxa"/>
          </w:tcPr>
          <w:p w14:paraId="25BF9825" w14:textId="77777777" w:rsidR="00385CD9" w:rsidRPr="00385CD9" w:rsidRDefault="00385CD9" w:rsidP="00E43B4E">
            <w:pPr>
              <w:rPr>
                <w:rFonts w:ascii="Times New Roman" w:hAnsi="Times New Roman" w:cs="Times New Roman"/>
                <w:b/>
              </w:rPr>
            </w:pPr>
            <w:r w:rsidRPr="00385CD9">
              <w:rPr>
                <w:rFonts w:ascii="Times New Roman" w:hAnsi="Times New Roman" w:cs="Times New Roman"/>
                <w:b/>
              </w:rPr>
              <w:t>Domain</w:t>
            </w:r>
          </w:p>
        </w:tc>
        <w:tc>
          <w:tcPr>
            <w:tcW w:w="2974" w:type="dxa"/>
          </w:tcPr>
          <w:p w14:paraId="423C7ABD" w14:textId="77777777" w:rsidR="00385CD9" w:rsidRPr="00385CD9" w:rsidRDefault="00385CD9" w:rsidP="00E43B4E">
            <w:pPr>
              <w:rPr>
                <w:rFonts w:ascii="Times New Roman" w:hAnsi="Times New Roman" w:cs="Times New Roman"/>
                <w:b/>
              </w:rPr>
            </w:pPr>
            <w:r w:rsidRPr="00385CD9">
              <w:rPr>
                <w:rFonts w:ascii="Times New Roman" w:hAnsi="Times New Roman" w:cs="Times New Roman"/>
                <w:b/>
              </w:rPr>
              <w:t>Description</w:t>
            </w:r>
          </w:p>
        </w:tc>
        <w:tc>
          <w:tcPr>
            <w:tcW w:w="2439" w:type="dxa"/>
          </w:tcPr>
          <w:p w14:paraId="253D8073" w14:textId="77777777" w:rsidR="00385CD9" w:rsidRPr="00385CD9" w:rsidRDefault="00385CD9" w:rsidP="00E43B4E">
            <w:pPr>
              <w:rPr>
                <w:rFonts w:ascii="Times New Roman" w:hAnsi="Times New Roman" w:cs="Times New Roman"/>
                <w:b/>
              </w:rPr>
            </w:pPr>
            <w:r w:rsidRPr="00385CD9">
              <w:rPr>
                <w:rFonts w:ascii="Times New Roman" w:hAnsi="Times New Roman" w:cs="Times New Roman"/>
                <w:b/>
              </w:rPr>
              <w:t>Outcome measures</w:t>
            </w:r>
          </w:p>
        </w:tc>
      </w:tr>
      <w:tr w:rsidR="00385CD9" w:rsidRPr="00385CD9" w14:paraId="33D5220A" w14:textId="77777777" w:rsidTr="00E43B4E">
        <w:tc>
          <w:tcPr>
            <w:tcW w:w="1518" w:type="dxa"/>
          </w:tcPr>
          <w:p w14:paraId="0E282089" w14:textId="77777777" w:rsidR="00385CD9" w:rsidRPr="00385CD9" w:rsidRDefault="00385CD9" w:rsidP="00E43B4E">
            <w:pPr>
              <w:rPr>
                <w:rFonts w:ascii="Times New Roman" w:eastAsia="Calibri" w:hAnsi="Times New Roman" w:cs="Times New Roman"/>
                <w:b/>
              </w:rPr>
            </w:pPr>
            <w:r w:rsidRPr="00385CD9">
              <w:rPr>
                <w:rFonts w:ascii="Times New Roman" w:eastAsia="Calibri" w:hAnsi="Times New Roman" w:cs="Times New Roman"/>
                <w:b/>
              </w:rPr>
              <w:t>Autism Diagnostic Observation Schedule – 2nd edition</w:t>
            </w:r>
          </w:p>
          <w:p w14:paraId="3474D960" w14:textId="77777777" w:rsidR="00385CD9" w:rsidRPr="00385CD9" w:rsidRDefault="00385CD9" w:rsidP="00E43B4E">
            <w:pPr>
              <w:rPr>
                <w:rFonts w:ascii="Times New Roman" w:hAnsi="Times New Roman" w:cs="Times New Roman"/>
                <w:b/>
              </w:rPr>
            </w:pPr>
            <w:r w:rsidRPr="00385CD9">
              <w:rPr>
                <w:rFonts w:ascii="Times New Roman" w:eastAsia="Calibri" w:hAnsi="Times New Roman" w:cs="Times New Roman"/>
                <w:b/>
              </w:rPr>
              <w:t>(ADOS-2</w:t>
            </w:r>
          </w:p>
        </w:tc>
        <w:tc>
          <w:tcPr>
            <w:tcW w:w="1585" w:type="dxa"/>
          </w:tcPr>
          <w:p w14:paraId="01C3F4CC" w14:textId="77777777" w:rsidR="00385CD9" w:rsidRPr="00385CD9" w:rsidRDefault="00385CD9" w:rsidP="00E43B4E">
            <w:pPr>
              <w:rPr>
                <w:rFonts w:ascii="Times New Roman" w:hAnsi="Times New Roman" w:cs="Times New Roman"/>
              </w:rPr>
            </w:pPr>
            <w:r w:rsidRPr="00385CD9">
              <w:rPr>
                <w:rFonts w:ascii="Times New Roman" w:hAnsi="Times New Roman" w:cs="Times New Roman"/>
              </w:rPr>
              <w:t>Diagnostic</w:t>
            </w:r>
          </w:p>
          <w:p w14:paraId="5592DD12" w14:textId="77777777" w:rsidR="00385CD9" w:rsidRPr="00385CD9" w:rsidRDefault="00385CD9" w:rsidP="00E43B4E">
            <w:pPr>
              <w:rPr>
                <w:rFonts w:ascii="Times New Roman" w:hAnsi="Times New Roman" w:cs="Times New Roman"/>
              </w:rPr>
            </w:pPr>
            <w:r w:rsidRPr="00385CD9">
              <w:rPr>
                <w:rFonts w:ascii="Times New Roman" w:hAnsi="Times New Roman" w:cs="Times New Roman"/>
              </w:rPr>
              <w:t>(Autism Spectrum Disorder)</w:t>
            </w:r>
          </w:p>
        </w:tc>
        <w:tc>
          <w:tcPr>
            <w:tcW w:w="2974" w:type="dxa"/>
          </w:tcPr>
          <w:p w14:paraId="7E37E6C3" w14:textId="77777777" w:rsidR="00385CD9" w:rsidRPr="00385CD9" w:rsidRDefault="00385CD9" w:rsidP="00E43B4E">
            <w:pPr>
              <w:rPr>
                <w:rFonts w:ascii="Times New Roman" w:hAnsi="Times New Roman" w:cs="Times New Roman"/>
              </w:rPr>
            </w:pPr>
            <w:r w:rsidRPr="00385CD9">
              <w:rPr>
                <w:rFonts w:ascii="Times New Roman" w:hAnsi="Times New Roman" w:cs="Times New Roman"/>
              </w:rPr>
              <w:t>Standardised assessment for suspected autism spectrum disorder, including social interaction and communication deficits and restricted and repetitive behaviours.</w:t>
            </w:r>
          </w:p>
        </w:tc>
        <w:tc>
          <w:tcPr>
            <w:tcW w:w="2439" w:type="dxa"/>
          </w:tcPr>
          <w:p w14:paraId="419CB4E9" w14:textId="77777777" w:rsidR="00385CD9" w:rsidRPr="00385CD9" w:rsidRDefault="00385CD9" w:rsidP="00E43B4E">
            <w:pPr>
              <w:rPr>
                <w:rFonts w:ascii="Times New Roman" w:hAnsi="Times New Roman" w:cs="Times New Roman"/>
              </w:rPr>
            </w:pPr>
            <w:r w:rsidRPr="00385CD9">
              <w:rPr>
                <w:rFonts w:ascii="Times New Roman" w:hAnsi="Times New Roman" w:cs="Times New Roman"/>
              </w:rPr>
              <w:t>A high score indicates a diagnosis of autism spectrum disorder.</w:t>
            </w:r>
          </w:p>
        </w:tc>
      </w:tr>
      <w:tr w:rsidR="00385CD9" w:rsidRPr="00385CD9" w14:paraId="488BE2B9" w14:textId="77777777" w:rsidTr="00E43B4E">
        <w:tc>
          <w:tcPr>
            <w:tcW w:w="1518" w:type="dxa"/>
          </w:tcPr>
          <w:p w14:paraId="1287B9D8" w14:textId="77777777" w:rsidR="00385CD9" w:rsidRPr="00385CD9" w:rsidRDefault="00385CD9" w:rsidP="00E43B4E">
            <w:pPr>
              <w:rPr>
                <w:rFonts w:ascii="Times New Roman" w:eastAsia="Calibri" w:hAnsi="Times New Roman" w:cs="Times New Roman"/>
                <w:b/>
              </w:rPr>
            </w:pPr>
            <w:r w:rsidRPr="00385CD9">
              <w:rPr>
                <w:rFonts w:ascii="Times New Roman" w:eastAsia="Calibri" w:hAnsi="Times New Roman" w:cs="Times New Roman"/>
                <w:b/>
              </w:rPr>
              <w:t>Anxiety Diagnostic Interview Schedule IV/5</w:t>
            </w:r>
          </w:p>
          <w:p w14:paraId="7BF14FA2" w14:textId="77777777" w:rsidR="00385CD9" w:rsidRPr="00385CD9" w:rsidRDefault="00385CD9" w:rsidP="00E43B4E">
            <w:pPr>
              <w:rPr>
                <w:rFonts w:ascii="Times New Roman" w:hAnsi="Times New Roman" w:cs="Times New Roman"/>
                <w:b/>
              </w:rPr>
            </w:pPr>
            <w:r w:rsidRPr="00385CD9">
              <w:rPr>
                <w:rFonts w:ascii="Times New Roman" w:eastAsia="Calibri" w:hAnsi="Times New Roman" w:cs="Times New Roman"/>
                <w:b/>
              </w:rPr>
              <w:t>(ADIS-IV/5)</w:t>
            </w:r>
          </w:p>
        </w:tc>
        <w:tc>
          <w:tcPr>
            <w:tcW w:w="1585" w:type="dxa"/>
          </w:tcPr>
          <w:p w14:paraId="7388F495" w14:textId="77777777" w:rsidR="00385CD9" w:rsidRPr="00385CD9" w:rsidRDefault="00385CD9" w:rsidP="00E43B4E">
            <w:pPr>
              <w:rPr>
                <w:rFonts w:ascii="Times New Roman" w:hAnsi="Times New Roman" w:cs="Times New Roman"/>
              </w:rPr>
            </w:pPr>
            <w:r w:rsidRPr="00385CD9">
              <w:rPr>
                <w:rFonts w:ascii="Times New Roman" w:hAnsi="Times New Roman" w:cs="Times New Roman"/>
              </w:rPr>
              <w:t>Diagnostic (</w:t>
            </w:r>
            <w:proofErr w:type="spellStart"/>
            <w:r w:rsidRPr="00385CD9">
              <w:rPr>
                <w:rFonts w:ascii="Times New Roman" w:hAnsi="Times New Roman" w:cs="Times New Roman"/>
              </w:rPr>
              <w:t>SocialAnxiety</w:t>
            </w:r>
            <w:proofErr w:type="spellEnd"/>
            <w:r w:rsidRPr="00385CD9">
              <w:rPr>
                <w:rFonts w:ascii="Times New Roman" w:hAnsi="Times New Roman" w:cs="Times New Roman"/>
              </w:rPr>
              <w:t xml:space="preserve"> Disorder)</w:t>
            </w:r>
          </w:p>
        </w:tc>
        <w:tc>
          <w:tcPr>
            <w:tcW w:w="2974" w:type="dxa"/>
          </w:tcPr>
          <w:p w14:paraId="681BE659" w14:textId="77777777" w:rsidR="00385CD9" w:rsidRPr="00385CD9" w:rsidRDefault="00385CD9" w:rsidP="00E43B4E">
            <w:pPr>
              <w:rPr>
                <w:rFonts w:ascii="Times New Roman" w:hAnsi="Times New Roman" w:cs="Times New Roman"/>
              </w:rPr>
            </w:pPr>
            <w:r w:rsidRPr="00385CD9">
              <w:rPr>
                <w:rFonts w:ascii="Times New Roman" w:hAnsi="Times New Roman" w:cs="Times New Roman"/>
              </w:rPr>
              <w:t>Structured assessment interview for suspected anxiety disorders, based on DSM-IV or DSM-5 criteria.</w:t>
            </w:r>
          </w:p>
        </w:tc>
        <w:tc>
          <w:tcPr>
            <w:tcW w:w="2439" w:type="dxa"/>
          </w:tcPr>
          <w:p w14:paraId="1160C5AB" w14:textId="77777777" w:rsidR="00385CD9" w:rsidRPr="00385CD9" w:rsidRDefault="00385CD9" w:rsidP="00E43B4E">
            <w:pPr>
              <w:rPr>
                <w:rFonts w:ascii="Times New Roman" w:hAnsi="Times New Roman" w:cs="Times New Roman"/>
              </w:rPr>
            </w:pPr>
            <w:r w:rsidRPr="00385CD9">
              <w:rPr>
                <w:rFonts w:ascii="Times New Roman" w:hAnsi="Times New Roman" w:cs="Times New Roman"/>
              </w:rPr>
              <w:t>Meeting the DSM criteria in the Social Anxiety Disorder section of this assessment indicates a diagnosis of social anxiety disorder.</w:t>
            </w:r>
          </w:p>
        </w:tc>
      </w:tr>
      <w:tr w:rsidR="00385CD9" w:rsidRPr="00385CD9" w14:paraId="36052FB4" w14:textId="77777777" w:rsidTr="00E43B4E">
        <w:tc>
          <w:tcPr>
            <w:tcW w:w="1518" w:type="dxa"/>
          </w:tcPr>
          <w:p w14:paraId="3985B67D" w14:textId="77777777" w:rsidR="00385CD9" w:rsidRPr="00385CD9" w:rsidRDefault="00385CD9" w:rsidP="00E43B4E">
            <w:pPr>
              <w:rPr>
                <w:rFonts w:ascii="Times New Roman" w:eastAsia="Calibri" w:hAnsi="Times New Roman" w:cs="Times New Roman"/>
                <w:b/>
              </w:rPr>
            </w:pPr>
            <w:r w:rsidRPr="00385CD9">
              <w:rPr>
                <w:rFonts w:ascii="Times New Roman" w:eastAsia="Calibri" w:hAnsi="Times New Roman" w:cs="Times New Roman"/>
                <w:b/>
              </w:rPr>
              <w:t>Structured Clinical Interview for DSM-IV Axis I Disorders</w:t>
            </w:r>
          </w:p>
          <w:p w14:paraId="59B6A6BC" w14:textId="77777777" w:rsidR="00385CD9" w:rsidRPr="00385CD9" w:rsidRDefault="00385CD9" w:rsidP="00E43B4E">
            <w:pPr>
              <w:rPr>
                <w:rFonts w:ascii="Times New Roman" w:eastAsia="Calibri" w:hAnsi="Times New Roman" w:cs="Times New Roman"/>
                <w:b/>
              </w:rPr>
            </w:pPr>
            <w:r w:rsidRPr="00385CD9">
              <w:rPr>
                <w:rFonts w:ascii="Times New Roman" w:eastAsia="Calibri" w:hAnsi="Times New Roman" w:cs="Times New Roman"/>
                <w:b/>
              </w:rPr>
              <w:t>(SCID-I)</w:t>
            </w:r>
          </w:p>
          <w:p w14:paraId="4F276585" w14:textId="77777777" w:rsidR="00385CD9" w:rsidRPr="00385CD9" w:rsidRDefault="00385CD9" w:rsidP="00E43B4E">
            <w:pPr>
              <w:rPr>
                <w:rFonts w:ascii="Times New Roman" w:eastAsia="Calibri" w:hAnsi="Times New Roman" w:cs="Times New Roman"/>
                <w:b/>
              </w:rPr>
            </w:pPr>
          </w:p>
          <w:p w14:paraId="356E7662" w14:textId="77777777" w:rsidR="00385CD9" w:rsidRPr="00385CD9" w:rsidRDefault="00385CD9" w:rsidP="00E43B4E">
            <w:pPr>
              <w:rPr>
                <w:rFonts w:ascii="Times New Roman" w:hAnsi="Times New Roman" w:cs="Times New Roman"/>
                <w:b/>
              </w:rPr>
            </w:pPr>
          </w:p>
        </w:tc>
        <w:tc>
          <w:tcPr>
            <w:tcW w:w="1585" w:type="dxa"/>
          </w:tcPr>
          <w:p w14:paraId="69C069FC" w14:textId="77777777" w:rsidR="00385CD9" w:rsidRPr="00385CD9" w:rsidRDefault="00385CD9" w:rsidP="00E43B4E">
            <w:pPr>
              <w:rPr>
                <w:rFonts w:ascii="Times New Roman" w:hAnsi="Times New Roman" w:cs="Times New Roman"/>
              </w:rPr>
            </w:pPr>
            <w:r w:rsidRPr="00385CD9">
              <w:rPr>
                <w:rFonts w:ascii="Times New Roman" w:hAnsi="Times New Roman" w:cs="Times New Roman"/>
              </w:rPr>
              <w:t>Diagnostic (First Episode Psychosis)</w:t>
            </w:r>
          </w:p>
        </w:tc>
        <w:tc>
          <w:tcPr>
            <w:tcW w:w="2974" w:type="dxa"/>
          </w:tcPr>
          <w:p w14:paraId="15AEE754" w14:textId="77777777" w:rsidR="00385CD9" w:rsidRPr="00385CD9" w:rsidRDefault="00385CD9" w:rsidP="00E43B4E">
            <w:pPr>
              <w:rPr>
                <w:rFonts w:ascii="Times New Roman" w:hAnsi="Times New Roman" w:cs="Times New Roman"/>
              </w:rPr>
            </w:pPr>
            <w:r w:rsidRPr="00385CD9">
              <w:rPr>
                <w:rFonts w:ascii="Times New Roman" w:hAnsi="Times New Roman" w:cs="Times New Roman"/>
              </w:rPr>
              <w:t>Structured assessment interview for DSM-IV Axis I diagnosis.</w:t>
            </w:r>
          </w:p>
        </w:tc>
        <w:tc>
          <w:tcPr>
            <w:tcW w:w="2439" w:type="dxa"/>
          </w:tcPr>
          <w:p w14:paraId="71ED41E0" w14:textId="77777777" w:rsidR="00385CD9" w:rsidRPr="00385CD9" w:rsidRDefault="00385CD9" w:rsidP="00E43B4E">
            <w:pPr>
              <w:rPr>
                <w:rFonts w:ascii="Times New Roman" w:hAnsi="Times New Roman" w:cs="Times New Roman"/>
              </w:rPr>
            </w:pPr>
            <w:r w:rsidRPr="00385CD9">
              <w:rPr>
                <w:rFonts w:ascii="Times New Roman" w:hAnsi="Times New Roman" w:cs="Times New Roman"/>
              </w:rPr>
              <w:t>Meeting the DSM criteria for a diagnosis of a psychotic disorder.</w:t>
            </w:r>
          </w:p>
        </w:tc>
      </w:tr>
      <w:tr w:rsidR="00385CD9" w:rsidRPr="00385CD9" w14:paraId="0BD55D98" w14:textId="77777777" w:rsidTr="00E43B4E">
        <w:tc>
          <w:tcPr>
            <w:tcW w:w="1518" w:type="dxa"/>
          </w:tcPr>
          <w:p w14:paraId="0003D3A7" w14:textId="77777777" w:rsidR="00385CD9" w:rsidRPr="00385CD9" w:rsidRDefault="00385CD9" w:rsidP="00E43B4E">
            <w:pPr>
              <w:rPr>
                <w:rFonts w:ascii="Times New Roman" w:eastAsia="Calibri" w:hAnsi="Times New Roman" w:cs="Times New Roman"/>
                <w:b/>
              </w:rPr>
            </w:pPr>
            <w:r w:rsidRPr="00385CD9">
              <w:rPr>
                <w:rFonts w:ascii="Times New Roman" w:eastAsia="Calibri" w:hAnsi="Times New Roman" w:cs="Times New Roman"/>
                <w:b/>
              </w:rPr>
              <w:t xml:space="preserve">Wechsler Test of Adult Reading </w:t>
            </w:r>
          </w:p>
          <w:p w14:paraId="2DDB572E" w14:textId="77777777" w:rsidR="00385CD9" w:rsidRPr="00385CD9" w:rsidRDefault="00385CD9" w:rsidP="00E43B4E">
            <w:pPr>
              <w:rPr>
                <w:rFonts w:ascii="Times New Roman" w:hAnsi="Times New Roman" w:cs="Times New Roman"/>
                <w:b/>
              </w:rPr>
            </w:pPr>
            <w:r w:rsidRPr="00385CD9">
              <w:rPr>
                <w:rFonts w:ascii="Times New Roman" w:eastAsia="Calibri" w:hAnsi="Times New Roman" w:cs="Times New Roman"/>
                <w:b/>
              </w:rPr>
              <w:t>(WTAR)</w:t>
            </w:r>
          </w:p>
        </w:tc>
        <w:tc>
          <w:tcPr>
            <w:tcW w:w="1585" w:type="dxa"/>
          </w:tcPr>
          <w:p w14:paraId="52AC4B50" w14:textId="77777777" w:rsidR="00385CD9" w:rsidRPr="00385CD9" w:rsidRDefault="00385CD9" w:rsidP="00E43B4E">
            <w:pPr>
              <w:rPr>
                <w:rFonts w:ascii="Times New Roman" w:hAnsi="Times New Roman" w:cs="Times New Roman"/>
              </w:rPr>
            </w:pPr>
            <w:r w:rsidRPr="00385CD9">
              <w:rPr>
                <w:rFonts w:ascii="Times New Roman" w:hAnsi="Times New Roman" w:cs="Times New Roman"/>
              </w:rPr>
              <w:t>Intelligence (IQ)</w:t>
            </w:r>
          </w:p>
        </w:tc>
        <w:tc>
          <w:tcPr>
            <w:tcW w:w="2974" w:type="dxa"/>
          </w:tcPr>
          <w:p w14:paraId="36D22E4B" w14:textId="77777777" w:rsidR="00385CD9" w:rsidRPr="00385CD9" w:rsidRDefault="00385CD9" w:rsidP="00E43B4E">
            <w:pPr>
              <w:rPr>
                <w:rFonts w:ascii="Times New Roman" w:hAnsi="Times New Roman" w:cs="Times New Roman"/>
              </w:rPr>
            </w:pPr>
            <w:r w:rsidRPr="00385CD9">
              <w:rPr>
                <w:rFonts w:ascii="Times New Roman" w:hAnsi="Times New Roman" w:cs="Times New Roman"/>
              </w:rPr>
              <w:t>Assessment of IQ, in which the participant reads aloud a list of 50 words. Correct readings are scored, and an estimate of full-scale IQ is derived from the total score.</w:t>
            </w:r>
          </w:p>
        </w:tc>
        <w:tc>
          <w:tcPr>
            <w:tcW w:w="2439" w:type="dxa"/>
          </w:tcPr>
          <w:p w14:paraId="3846B688" w14:textId="77777777" w:rsidR="00385CD9" w:rsidRPr="00385CD9" w:rsidRDefault="00385CD9" w:rsidP="00E43B4E">
            <w:pPr>
              <w:rPr>
                <w:rFonts w:ascii="Times New Roman" w:hAnsi="Times New Roman" w:cs="Times New Roman"/>
              </w:rPr>
            </w:pPr>
            <w:r w:rsidRPr="00385CD9">
              <w:rPr>
                <w:rFonts w:ascii="Times New Roman" w:hAnsi="Times New Roman" w:cs="Times New Roman"/>
              </w:rPr>
              <w:t>A higher score indicates higher intelligence.</w:t>
            </w:r>
          </w:p>
        </w:tc>
      </w:tr>
      <w:tr w:rsidR="00385CD9" w:rsidRPr="00385CD9" w14:paraId="0E6CC0A6" w14:textId="77777777" w:rsidTr="00E43B4E">
        <w:tc>
          <w:tcPr>
            <w:tcW w:w="1518" w:type="dxa"/>
          </w:tcPr>
          <w:p w14:paraId="13745010" w14:textId="77777777" w:rsidR="00385CD9" w:rsidRPr="00385CD9" w:rsidRDefault="00385CD9" w:rsidP="00E43B4E">
            <w:pPr>
              <w:rPr>
                <w:rFonts w:ascii="Times New Roman" w:hAnsi="Times New Roman" w:cs="Times New Roman"/>
                <w:b/>
              </w:rPr>
            </w:pPr>
            <w:r w:rsidRPr="00385CD9">
              <w:rPr>
                <w:rFonts w:ascii="Times New Roman" w:hAnsi="Times New Roman" w:cs="Times New Roman"/>
                <w:b/>
                <w:color w:val="141413"/>
                <w:lang w:val="en-US"/>
              </w:rPr>
              <w:t>Wechsler Abbreviated Scale of Intelligence (WASI)</w:t>
            </w:r>
          </w:p>
        </w:tc>
        <w:tc>
          <w:tcPr>
            <w:tcW w:w="1585" w:type="dxa"/>
          </w:tcPr>
          <w:p w14:paraId="70301FFF" w14:textId="77777777" w:rsidR="00385CD9" w:rsidRPr="00385CD9" w:rsidRDefault="00385CD9" w:rsidP="00E43B4E">
            <w:pPr>
              <w:rPr>
                <w:rFonts w:ascii="Times New Roman" w:hAnsi="Times New Roman" w:cs="Times New Roman"/>
              </w:rPr>
            </w:pPr>
            <w:r w:rsidRPr="00385CD9">
              <w:rPr>
                <w:rFonts w:ascii="Times New Roman" w:hAnsi="Times New Roman" w:cs="Times New Roman"/>
              </w:rPr>
              <w:t>Intelligence (IQ)</w:t>
            </w:r>
          </w:p>
        </w:tc>
        <w:tc>
          <w:tcPr>
            <w:tcW w:w="2974" w:type="dxa"/>
          </w:tcPr>
          <w:p w14:paraId="01485D98" w14:textId="77777777" w:rsidR="00385CD9" w:rsidRPr="00385CD9" w:rsidRDefault="00385CD9" w:rsidP="00E43B4E">
            <w:pPr>
              <w:rPr>
                <w:rFonts w:ascii="Times New Roman" w:hAnsi="Times New Roman" w:cs="Times New Roman"/>
              </w:rPr>
            </w:pPr>
            <w:r w:rsidRPr="00385CD9">
              <w:rPr>
                <w:rFonts w:ascii="Times New Roman" w:hAnsi="Times New Roman" w:cs="Times New Roman"/>
              </w:rPr>
              <w:t>Assessment of IQ, in which the participant completes the vocabulary and matrix reasoning subscales</w:t>
            </w:r>
            <w:proofErr w:type="gramStart"/>
            <w:r w:rsidRPr="00385CD9">
              <w:rPr>
                <w:rFonts w:ascii="Times New Roman" w:hAnsi="Times New Roman" w:cs="Times New Roman"/>
              </w:rPr>
              <w:t>. .</w:t>
            </w:r>
            <w:proofErr w:type="gramEnd"/>
            <w:r w:rsidRPr="00385CD9">
              <w:rPr>
                <w:rFonts w:ascii="Times New Roman" w:hAnsi="Times New Roman" w:cs="Times New Roman"/>
              </w:rPr>
              <w:t xml:space="preserve"> An estimate of full-scale IQ is derived from the total scores of these subscales.</w:t>
            </w:r>
          </w:p>
        </w:tc>
        <w:tc>
          <w:tcPr>
            <w:tcW w:w="2439" w:type="dxa"/>
          </w:tcPr>
          <w:p w14:paraId="503B4FAF" w14:textId="77777777" w:rsidR="00385CD9" w:rsidRPr="00385CD9" w:rsidRDefault="00385CD9" w:rsidP="00E43B4E">
            <w:pPr>
              <w:rPr>
                <w:rFonts w:ascii="Times New Roman" w:hAnsi="Times New Roman" w:cs="Times New Roman"/>
              </w:rPr>
            </w:pPr>
            <w:r w:rsidRPr="00385CD9">
              <w:rPr>
                <w:rFonts w:ascii="Times New Roman" w:hAnsi="Times New Roman" w:cs="Times New Roman"/>
              </w:rPr>
              <w:t>A higher score indicates higher intelligence.</w:t>
            </w:r>
          </w:p>
        </w:tc>
      </w:tr>
      <w:tr w:rsidR="00385CD9" w:rsidRPr="00385CD9" w14:paraId="69903A89" w14:textId="77777777" w:rsidTr="00E43B4E">
        <w:tc>
          <w:tcPr>
            <w:tcW w:w="1518" w:type="dxa"/>
          </w:tcPr>
          <w:p w14:paraId="7D275799" w14:textId="77777777" w:rsidR="00385CD9" w:rsidRPr="00385CD9" w:rsidRDefault="00385CD9" w:rsidP="00E43B4E">
            <w:pPr>
              <w:rPr>
                <w:rFonts w:ascii="Times New Roman" w:hAnsi="Times New Roman" w:cs="Times New Roman"/>
                <w:b/>
              </w:rPr>
            </w:pPr>
            <w:r w:rsidRPr="00385CD9">
              <w:rPr>
                <w:rFonts w:ascii="Times New Roman" w:hAnsi="Times New Roman" w:cs="Times New Roman"/>
                <w:b/>
              </w:rPr>
              <w:t>Reading the Mind in the Eyes Test (RMET)</w:t>
            </w:r>
          </w:p>
        </w:tc>
        <w:tc>
          <w:tcPr>
            <w:tcW w:w="1585" w:type="dxa"/>
          </w:tcPr>
          <w:p w14:paraId="69588ABB" w14:textId="77777777" w:rsidR="00385CD9" w:rsidRPr="00385CD9" w:rsidRDefault="00385CD9" w:rsidP="00E43B4E">
            <w:pPr>
              <w:rPr>
                <w:rFonts w:ascii="Times New Roman" w:hAnsi="Times New Roman" w:cs="Times New Roman"/>
              </w:rPr>
            </w:pPr>
            <w:r w:rsidRPr="00385CD9">
              <w:rPr>
                <w:rFonts w:ascii="Times New Roman" w:hAnsi="Times New Roman" w:cs="Times New Roman"/>
              </w:rPr>
              <w:t>Emotion Recognition</w:t>
            </w:r>
          </w:p>
        </w:tc>
        <w:tc>
          <w:tcPr>
            <w:tcW w:w="2974" w:type="dxa"/>
          </w:tcPr>
          <w:p w14:paraId="04CF1568" w14:textId="77777777" w:rsidR="00385CD9" w:rsidRPr="00385CD9" w:rsidRDefault="00385CD9" w:rsidP="00E43B4E">
            <w:pPr>
              <w:ind w:right="-64"/>
              <w:rPr>
                <w:rFonts w:ascii="Times New Roman" w:hAnsi="Times New Roman" w:cs="Times New Roman"/>
              </w:rPr>
            </w:pPr>
            <w:r w:rsidRPr="00385CD9">
              <w:rPr>
                <w:rFonts w:ascii="Times New Roman" w:hAnsi="Times New Roman" w:cs="Times New Roman"/>
              </w:rPr>
              <w:t xml:space="preserve">For this test, participants were presented with photographs of human eyes and were then required to nominate which emotion was being expressed in the photograph from a choice of four emotions. A total score was calculated based on the accuracy of their responses. Higher scores reflect higher </w:t>
            </w:r>
            <w:r w:rsidRPr="00385CD9">
              <w:rPr>
                <w:rFonts w:ascii="Times New Roman" w:hAnsi="Times New Roman" w:cs="Times New Roman"/>
              </w:rPr>
              <w:lastRenderedPageBreak/>
              <w:t xml:space="preserve">levels of social cognition. 36 images displaying the eye region of human faces and depict various emotional expressions. The participant is asked to pick which of four words best describes what the person in the photo is thinking or feeling. RMET yields a total score of correct answers. </w:t>
            </w:r>
          </w:p>
          <w:p w14:paraId="1774F8B9" w14:textId="77777777" w:rsidR="00385CD9" w:rsidRPr="00385CD9" w:rsidRDefault="00385CD9" w:rsidP="00E43B4E">
            <w:pPr>
              <w:ind w:right="-64"/>
              <w:rPr>
                <w:rFonts w:ascii="Times New Roman" w:hAnsi="Times New Roman" w:cs="Times New Roman"/>
              </w:rPr>
            </w:pPr>
          </w:p>
          <w:p w14:paraId="7D767EAF" w14:textId="77777777" w:rsidR="00385CD9" w:rsidRPr="00385CD9" w:rsidRDefault="00385CD9" w:rsidP="00E43B4E">
            <w:pPr>
              <w:rPr>
                <w:rFonts w:ascii="Times New Roman" w:hAnsi="Times New Roman" w:cs="Times New Roman"/>
              </w:rPr>
            </w:pPr>
          </w:p>
        </w:tc>
        <w:tc>
          <w:tcPr>
            <w:tcW w:w="2439" w:type="dxa"/>
          </w:tcPr>
          <w:p w14:paraId="45E70998" w14:textId="77777777" w:rsidR="00385CD9" w:rsidRPr="00385CD9" w:rsidRDefault="00385CD9" w:rsidP="00E43B4E">
            <w:pPr>
              <w:ind w:right="-64"/>
              <w:rPr>
                <w:rFonts w:ascii="Times New Roman" w:hAnsi="Times New Roman" w:cs="Times New Roman"/>
              </w:rPr>
            </w:pPr>
            <w:r w:rsidRPr="00385CD9">
              <w:rPr>
                <w:rFonts w:ascii="Times New Roman" w:hAnsi="Times New Roman" w:cs="Times New Roman"/>
              </w:rPr>
              <w:lastRenderedPageBreak/>
              <w:t>A total score was calculated based on the accuracy of their responses. Higher scores reflect higher levels of social cognition.</w:t>
            </w:r>
          </w:p>
          <w:p w14:paraId="4B67D62C" w14:textId="77777777" w:rsidR="00385CD9" w:rsidRPr="00385CD9" w:rsidRDefault="00385CD9" w:rsidP="00E43B4E">
            <w:pPr>
              <w:rPr>
                <w:rFonts w:ascii="Times New Roman" w:hAnsi="Times New Roman" w:cs="Times New Roman"/>
              </w:rPr>
            </w:pPr>
          </w:p>
        </w:tc>
      </w:tr>
      <w:tr w:rsidR="00385CD9" w:rsidRPr="00385CD9" w14:paraId="23C7CEB9" w14:textId="77777777" w:rsidTr="00E43B4E">
        <w:tc>
          <w:tcPr>
            <w:tcW w:w="1518" w:type="dxa"/>
          </w:tcPr>
          <w:p w14:paraId="5D2290D4" w14:textId="77777777" w:rsidR="00385CD9" w:rsidRPr="00385CD9" w:rsidRDefault="00385CD9" w:rsidP="00E43B4E">
            <w:pPr>
              <w:rPr>
                <w:rFonts w:ascii="Times New Roman" w:hAnsi="Times New Roman" w:cs="Times New Roman"/>
                <w:b/>
              </w:rPr>
            </w:pPr>
            <w:r w:rsidRPr="00385CD9">
              <w:rPr>
                <w:rFonts w:ascii="Times New Roman" w:hAnsi="Times New Roman" w:cs="Times New Roman"/>
                <w:b/>
              </w:rPr>
              <w:t>Facial Expressions of Emotions: Stimuli and Tests (FEEST)</w:t>
            </w:r>
          </w:p>
        </w:tc>
        <w:tc>
          <w:tcPr>
            <w:tcW w:w="1585" w:type="dxa"/>
          </w:tcPr>
          <w:p w14:paraId="121B06E9" w14:textId="77777777" w:rsidR="00385CD9" w:rsidRPr="00385CD9" w:rsidRDefault="00385CD9" w:rsidP="00E43B4E">
            <w:pPr>
              <w:rPr>
                <w:rFonts w:ascii="Times New Roman" w:hAnsi="Times New Roman" w:cs="Times New Roman"/>
              </w:rPr>
            </w:pPr>
            <w:r w:rsidRPr="00385CD9">
              <w:rPr>
                <w:rFonts w:ascii="Times New Roman" w:hAnsi="Times New Roman" w:cs="Times New Roman"/>
              </w:rPr>
              <w:t>Emotion Recognition</w:t>
            </w:r>
          </w:p>
        </w:tc>
        <w:tc>
          <w:tcPr>
            <w:tcW w:w="2974" w:type="dxa"/>
          </w:tcPr>
          <w:p w14:paraId="31E4CFB8" w14:textId="77777777" w:rsidR="00385CD9" w:rsidRPr="00385CD9" w:rsidRDefault="00385CD9" w:rsidP="00E43B4E">
            <w:pPr>
              <w:ind w:right="-64"/>
              <w:rPr>
                <w:rFonts w:ascii="Times New Roman" w:hAnsi="Times New Roman" w:cs="Times New Roman"/>
              </w:rPr>
            </w:pPr>
            <w:r w:rsidRPr="00385CD9">
              <w:rPr>
                <w:rFonts w:ascii="Times New Roman" w:hAnsi="Times New Roman" w:cs="Times New Roman"/>
              </w:rPr>
              <w:t xml:space="preserve">A set of tests of facial affect identification. We will use the Ekman 60 Faces Test, in which a total of 60 photos of faces are presented in a random order for five seconds each, with 10 photos for each of the six basic emotions (happiness, surprise, fear, sadness, disgust, anger). </w:t>
            </w:r>
          </w:p>
          <w:p w14:paraId="32018CBA" w14:textId="77777777" w:rsidR="00385CD9" w:rsidRPr="00385CD9" w:rsidRDefault="00385CD9" w:rsidP="00E43B4E">
            <w:pPr>
              <w:rPr>
                <w:rFonts w:ascii="Times New Roman" w:hAnsi="Times New Roman" w:cs="Times New Roman"/>
              </w:rPr>
            </w:pPr>
          </w:p>
        </w:tc>
        <w:tc>
          <w:tcPr>
            <w:tcW w:w="2439" w:type="dxa"/>
          </w:tcPr>
          <w:p w14:paraId="00808EF8" w14:textId="77777777" w:rsidR="00385CD9" w:rsidRPr="00385CD9" w:rsidRDefault="00385CD9" w:rsidP="00E43B4E">
            <w:pPr>
              <w:ind w:right="-64"/>
              <w:rPr>
                <w:rFonts w:ascii="Times New Roman" w:hAnsi="Times New Roman" w:cs="Times New Roman"/>
              </w:rPr>
            </w:pPr>
            <w:r w:rsidRPr="00385CD9">
              <w:rPr>
                <w:rFonts w:ascii="Times New Roman" w:hAnsi="Times New Roman" w:cs="Times New Roman"/>
              </w:rPr>
              <w:t>A total score was calculated based on the accuracy of their responses. Higher scores reflect higher levels of social cognition.</w:t>
            </w:r>
          </w:p>
          <w:p w14:paraId="5EF979F0" w14:textId="77777777" w:rsidR="00385CD9" w:rsidRPr="00385CD9" w:rsidRDefault="00385CD9" w:rsidP="00E43B4E">
            <w:pPr>
              <w:rPr>
                <w:rFonts w:ascii="Times New Roman" w:hAnsi="Times New Roman" w:cs="Times New Roman"/>
              </w:rPr>
            </w:pPr>
          </w:p>
        </w:tc>
      </w:tr>
      <w:tr w:rsidR="00385CD9" w:rsidRPr="00385CD9" w14:paraId="2470C7B2" w14:textId="77777777" w:rsidTr="00E43B4E">
        <w:tc>
          <w:tcPr>
            <w:tcW w:w="1518" w:type="dxa"/>
          </w:tcPr>
          <w:p w14:paraId="435248AD" w14:textId="77777777" w:rsidR="00385CD9" w:rsidRPr="00385CD9" w:rsidRDefault="00385CD9" w:rsidP="00E43B4E">
            <w:pPr>
              <w:rPr>
                <w:rFonts w:ascii="Times New Roman" w:hAnsi="Times New Roman" w:cs="Times New Roman"/>
                <w:b/>
              </w:rPr>
            </w:pPr>
            <w:r w:rsidRPr="00385CD9">
              <w:rPr>
                <w:rFonts w:ascii="Times New Roman" w:hAnsi="Times New Roman" w:cs="Times New Roman"/>
                <w:b/>
                <w:lang w:val="en-US"/>
              </w:rPr>
              <w:t>Movie Stills task</w:t>
            </w:r>
          </w:p>
        </w:tc>
        <w:tc>
          <w:tcPr>
            <w:tcW w:w="1585" w:type="dxa"/>
          </w:tcPr>
          <w:p w14:paraId="46BAFAE6" w14:textId="77777777" w:rsidR="00385CD9" w:rsidRPr="00385CD9" w:rsidRDefault="00385CD9" w:rsidP="00E43B4E">
            <w:pPr>
              <w:rPr>
                <w:rFonts w:ascii="Times New Roman" w:hAnsi="Times New Roman" w:cs="Times New Roman"/>
              </w:rPr>
            </w:pPr>
            <w:r w:rsidRPr="00385CD9">
              <w:rPr>
                <w:rFonts w:ascii="Times New Roman" w:hAnsi="Times New Roman" w:cs="Times New Roman"/>
              </w:rPr>
              <w:t>Emotion Recognition</w:t>
            </w:r>
          </w:p>
        </w:tc>
        <w:tc>
          <w:tcPr>
            <w:tcW w:w="2974" w:type="dxa"/>
          </w:tcPr>
          <w:p w14:paraId="0E383288" w14:textId="77777777" w:rsidR="00385CD9" w:rsidRPr="00385CD9" w:rsidRDefault="00385CD9" w:rsidP="00E43B4E">
            <w:pPr>
              <w:rPr>
                <w:rFonts w:ascii="Times New Roman" w:hAnsi="Times New Roman" w:cs="Times New Roman"/>
                <w:lang w:val="en-US"/>
              </w:rPr>
            </w:pPr>
            <w:r w:rsidRPr="00385CD9">
              <w:rPr>
                <w:rFonts w:ascii="Times New Roman" w:hAnsi="Times New Roman" w:cs="Times New Roman"/>
                <w:lang w:val="en-US"/>
              </w:rPr>
              <w:t xml:space="preserve">This task consists of 16 photographs of complex scenes from movies with clear emotional content. Participants are first shown the movie stills with the faces blocked out, and then are shown the 16 photographs with the faces present. Comparison of stimuli with and without faces assesses emotion recognition from purely contextual cues versus using both facial expressions and contextual cues to determine emotion. Participants choose one of seven emotion words (happy, sad, afraid, surprised, angry, disgusted, or neutral) that best describe what the actors in the movie still are feeling. Performance is </w:t>
            </w:r>
            <w:r w:rsidRPr="00385CD9">
              <w:rPr>
                <w:rFonts w:ascii="Times New Roman" w:hAnsi="Times New Roman" w:cs="Times New Roman"/>
                <w:lang w:val="en-US"/>
              </w:rPr>
              <w:lastRenderedPageBreak/>
              <w:t xml:space="preserve">converted to accuracy scores. </w:t>
            </w:r>
          </w:p>
          <w:p w14:paraId="1CF7513E" w14:textId="77777777" w:rsidR="00385CD9" w:rsidRPr="00385CD9" w:rsidRDefault="00385CD9" w:rsidP="00E43B4E">
            <w:pPr>
              <w:rPr>
                <w:rFonts w:ascii="Times New Roman" w:hAnsi="Times New Roman" w:cs="Times New Roman"/>
              </w:rPr>
            </w:pPr>
          </w:p>
        </w:tc>
        <w:tc>
          <w:tcPr>
            <w:tcW w:w="2439" w:type="dxa"/>
          </w:tcPr>
          <w:p w14:paraId="56F47616" w14:textId="77777777" w:rsidR="00385CD9" w:rsidRPr="00385CD9" w:rsidRDefault="00385CD9" w:rsidP="00E43B4E">
            <w:pPr>
              <w:ind w:right="-64"/>
              <w:rPr>
                <w:rFonts w:ascii="Times New Roman" w:hAnsi="Times New Roman" w:cs="Times New Roman"/>
              </w:rPr>
            </w:pPr>
            <w:r w:rsidRPr="00385CD9">
              <w:rPr>
                <w:rFonts w:ascii="Times New Roman" w:hAnsi="Times New Roman" w:cs="Times New Roman"/>
              </w:rPr>
              <w:lastRenderedPageBreak/>
              <w:t>Total scores for the “no face” and “face” subtests were calculated based on the accuracy of their responses. Higher scores reflect higher levels of social cognition.</w:t>
            </w:r>
          </w:p>
          <w:p w14:paraId="7B631D87" w14:textId="77777777" w:rsidR="00385CD9" w:rsidRPr="00385CD9" w:rsidRDefault="00385CD9" w:rsidP="00E43B4E">
            <w:pPr>
              <w:rPr>
                <w:rFonts w:ascii="Times New Roman" w:hAnsi="Times New Roman" w:cs="Times New Roman"/>
              </w:rPr>
            </w:pPr>
          </w:p>
        </w:tc>
      </w:tr>
      <w:tr w:rsidR="00385CD9" w:rsidRPr="00385CD9" w14:paraId="69252C69" w14:textId="77777777" w:rsidTr="00E43B4E">
        <w:tc>
          <w:tcPr>
            <w:tcW w:w="1518" w:type="dxa"/>
          </w:tcPr>
          <w:p w14:paraId="15A9B0B0" w14:textId="77777777" w:rsidR="00385CD9" w:rsidRPr="00385CD9" w:rsidRDefault="00385CD9" w:rsidP="00E43B4E">
            <w:pPr>
              <w:rPr>
                <w:rFonts w:ascii="Times New Roman" w:hAnsi="Times New Roman" w:cs="Times New Roman"/>
                <w:b/>
              </w:rPr>
            </w:pPr>
            <w:r w:rsidRPr="00385CD9">
              <w:rPr>
                <w:rFonts w:ascii="Times New Roman" w:hAnsi="Times New Roman" w:cs="Times New Roman"/>
                <w:b/>
              </w:rPr>
              <w:t>False-Belief Picture Sequencing Task (FBPST)</w:t>
            </w:r>
          </w:p>
        </w:tc>
        <w:tc>
          <w:tcPr>
            <w:tcW w:w="1585" w:type="dxa"/>
          </w:tcPr>
          <w:p w14:paraId="29EC0C2E" w14:textId="77777777" w:rsidR="00385CD9" w:rsidRPr="00385CD9" w:rsidRDefault="00385CD9" w:rsidP="00E43B4E">
            <w:pPr>
              <w:rPr>
                <w:rFonts w:ascii="Times New Roman" w:hAnsi="Times New Roman" w:cs="Times New Roman"/>
              </w:rPr>
            </w:pPr>
            <w:r w:rsidRPr="00385CD9">
              <w:rPr>
                <w:rFonts w:ascii="Times New Roman" w:hAnsi="Times New Roman" w:cs="Times New Roman"/>
              </w:rPr>
              <w:t>Theory of Mind</w:t>
            </w:r>
          </w:p>
        </w:tc>
        <w:tc>
          <w:tcPr>
            <w:tcW w:w="2974" w:type="dxa"/>
          </w:tcPr>
          <w:p w14:paraId="5F9C1C0C" w14:textId="77777777" w:rsidR="00385CD9" w:rsidRPr="00385CD9" w:rsidRDefault="00385CD9" w:rsidP="00E43B4E">
            <w:pPr>
              <w:rPr>
                <w:rFonts w:ascii="Times New Roman" w:hAnsi="Times New Roman" w:cs="Times New Roman"/>
              </w:rPr>
            </w:pPr>
            <w:r w:rsidRPr="00385CD9">
              <w:rPr>
                <w:rFonts w:ascii="Times New Roman" w:hAnsi="Times New Roman" w:cs="Times New Roman"/>
              </w:rPr>
              <w:t xml:space="preserve">Participants are shown four-picture cards that must be sequenced correctly to tell a story. There are four types of stories. “False Belief” stories require an understanding that a story character has acted on a false belief, a classic index of Theory of Mind ability. “Social Script” require an understanding of appropriate conventional social behaviours. “Capture” stories require the ability to focus attention on only relevant factors in the story. “Mechanical” stories require an understanding of physical cause and effect. The first two sets of stories measure social cognition, while the letter two sets of stories serve as controls for general picture-sequencing ability. 16 stories are completed all together. </w:t>
            </w:r>
          </w:p>
        </w:tc>
        <w:tc>
          <w:tcPr>
            <w:tcW w:w="2439" w:type="dxa"/>
          </w:tcPr>
          <w:p w14:paraId="02ECE250" w14:textId="77777777" w:rsidR="00385CD9" w:rsidRPr="00385CD9" w:rsidRDefault="00385CD9" w:rsidP="00E43B4E">
            <w:pPr>
              <w:ind w:right="-64"/>
              <w:rPr>
                <w:rFonts w:ascii="Times New Roman" w:hAnsi="Times New Roman" w:cs="Times New Roman"/>
              </w:rPr>
            </w:pPr>
            <w:r w:rsidRPr="00385CD9">
              <w:rPr>
                <w:rFonts w:ascii="Times New Roman" w:hAnsi="Times New Roman" w:cs="Times New Roman"/>
              </w:rPr>
              <w:t>Total scores for the “false belief”, “social script”, “capture” and “mechanical” subtests were calculated based on the accuracy of their responses. Higher scores reflect higher levels of the relevant type of cognition.</w:t>
            </w:r>
          </w:p>
          <w:p w14:paraId="54B2C465" w14:textId="77777777" w:rsidR="00385CD9" w:rsidRPr="00385CD9" w:rsidRDefault="00385CD9" w:rsidP="00E43B4E">
            <w:pPr>
              <w:rPr>
                <w:rFonts w:ascii="Times New Roman" w:hAnsi="Times New Roman" w:cs="Times New Roman"/>
              </w:rPr>
            </w:pPr>
          </w:p>
        </w:tc>
      </w:tr>
      <w:tr w:rsidR="00385CD9" w:rsidRPr="00385CD9" w14:paraId="6DC7A956" w14:textId="77777777" w:rsidTr="00E43B4E">
        <w:tc>
          <w:tcPr>
            <w:tcW w:w="1518" w:type="dxa"/>
          </w:tcPr>
          <w:p w14:paraId="5225A131" w14:textId="77777777" w:rsidR="00385CD9" w:rsidRPr="00385CD9" w:rsidRDefault="00385CD9" w:rsidP="00E43B4E">
            <w:pPr>
              <w:rPr>
                <w:rFonts w:ascii="Times New Roman" w:hAnsi="Times New Roman" w:cs="Times New Roman"/>
                <w:b/>
              </w:rPr>
            </w:pPr>
            <w:r w:rsidRPr="00385CD9">
              <w:rPr>
                <w:rFonts w:ascii="Times New Roman" w:hAnsi="Times New Roman" w:cs="Times New Roman"/>
                <w:b/>
              </w:rPr>
              <w:t>Faux Pas Recognition Task</w:t>
            </w:r>
          </w:p>
        </w:tc>
        <w:tc>
          <w:tcPr>
            <w:tcW w:w="1585" w:type="dxa"/>
          </w:tcPr>
          <w:p w14:paraId="08A5C7F8" w14:textId="77777777" w:rsidR="00385CD9" w:rsidRPr="00385CD9" w:rsidRDefault="00385CD9" w:rsidP="00E43B4E">
            <w:pPr>
              <w:rPr>
                <w:rFonts w:ascii="Times New Roman" w:hAnsi="Times New Roman" w:cs="Times New Roman"/>
              </w:rPr>
            </w:pPr>
            <w:r w:rsidRPr="00385CD9">
              <w:rPr>
                <w:rFonts w:ascii="Times New Roman" w:hAnsi="Times New Roman" w:cs="Times New Roman"/>
              </w:rPr>
              <w:t>Theory of mind</w:t>
            </w:r>
          </w:p>
        </w:tc>
        <w:tc>
          <w:tcPr>
            <w:tcW w:w="2974" w:type="dxa"/>
          </w:tcPr>
          <w:p w14:paraId="5AF52F89" w14:textId="77777777" w:rsidR="00385CD9" w:rsidRPr="00385CD9" w:rsidRDefault="00385CD9" w:rsidP="00E43B4E">
            <w:pPr>
              <w:rPr>
                <w:rFonts w:ascii="Times New Roman" w:hAnsi="Times New Roman" w:cs="Times New Roman"/>
              </w:rPr>
            </w:pPr>
            <w:r w:rsidRPr="00385CD9">
              <w:rPr>
                <w:rFonts w:ascii="Times New Roman" w:hAnsi="Times New Roman" w:cs="Times New Roman"/>
              </w:rPr>
              <w:t>This task involves the researcher reading 10 brief stories to the research participant and then to asking the participant whether someone in the story said something that they should not have said. 5 of the stories involve socially awkward situations (“faux pas”), and the other 5 do not (“</w:t>
            </w:r>
            <w:proofErr w:type="gramStart"/>
            <w:r w:rsidRPr="00385CD9">
              <w:rPr>
                <w:rFonts w:ascii="Times New Roman" w:hAnsi="Times New Roman" w:cs="Times New Roman"/>
              </w:rPr>
              <w:t>non faux</w:t>
            </w:r>
            <w:proofErr w:type="gramEnd"/>
            <w:r w:rsidRPr="00385CD9">
              <w:rPr>
                <w:rFonts w:ascii="Times New Roman" w:hAnsi="Times New Roman" w:cs="Times New Roman"/>
              </w:rPr>
              <w:t xml:space="preserve"> pas). The participant is also asked additional questions so that the experimenter can confirm that the research subject understands why the faux </w:t>
            </w:r>
            <w:proofErr w:type="gramStart"/>
            <w:r w:rsidRPr="00385CD9">
              <w:rPr>
                <w:rFonts w:ascii="Times New Roman" w:hAnsi="Times New Roman" w:cs="Times New Roman"/>
              </w:rPr>
              <w:t>pas</w:t>
            </w:r>
            <w:proofErr w:type="gramEnd"/>
            <w:r w:rsidRPr="00385CD9">
              <w:rPr>
                <w:rFonts w:ascii="Times New Roman" w:hAnsi="Times New Roman" w:cs="Times New Roman"/>
              </w:rPr>
              <w:t xml:space="preserve"> comment should not have been made and why the person who made </w:t>
            </w:r>
            <w:r w:rsidRPr="00385CD9">
              <w:rPr>
                <w:rFonts w:ascii="Times New Roman" w:hAnsi="Times New Roman" w:cs="Times New Roman"/>
              </w:rPr>
              <w:lastRenderedPageBreak/>
              <w:t xml:space="preserve">the faux pas comment might have said it. </w:t>
            </w:r>
          </w:p>
        </w:tc>
        <w:tc>
          <w:tcPr>
            <w:tcW w:w="2439" w:type="dxa"/>
          </w:tcPr>
          <w:p w14:paraId="0B2D8EB0" w14:textId="77777777" w:rsidR="00385CD9" w:rsidRPr="00385CD9" w:rsidRDefault="00385CD9" w:rsidP="00E43B4E">
            <w:pPr>
              <w:rPr>
                <w:rFonts w:ascii="Times New Roman" w:hAnsi="Times New Roman" w:cs="Times New Roman"/>
              </w:rPr>
            </w:pPr>
            <w:r w:rsidRPr="00385CD9">
              <w:rPr>
                <w:rFonts w:ascii="Times New Roman" w:hAnsi="Times New Roman" w:cs="Times New Roman"/>
              </w:rPr>
              <w:lastRenderedPageBreak/>
              <w:t>For this project, the proportion of “Faux Pas” stories correctly identified as such was calculated to produce the Faux Pas Hit Rate score. The proportion of “</w:t>
            </w:r>
            <w:proofErr w:type="gramStart"/>
            <w:r w:rsidRPr="00385CD9">
              <w:rPr>
                <w:rFonts w:ascii="Times New Roman" w:hAnsi="Times New Roman" w:cs="Times New Roman"/>
              </w:rPr>
              <w:t>Non Faux</w:t>
            </w:r>
            <w:proofErr w:type="gramEnd"/>
            <w:r w:rsidRPr="00385CD9">
              <w:rPr>
                <w:rFonts w:ascii="Times New Roman" w:hAnsi="Times New Roman" w:cs="Times New Roman"/>
              </w:rPr>
              <w:t xml:space="preserve"> Pas” incorrectly identified as having socially awkward content was calculated to produce the Faux Pas False Alarm Rate score. A high Hit Rate and low False Alarm rate reflects a higher level of social cognition. </w:t>
            </w:r>
          </w:p>
        </w:tc>
      </w:tr>
      <w:tr w:rsidR="00385CD9" w:rsidRPr="00385CD9" w14:paraId="2596CAD0" w14:textId="77777777" w:rsidTr="00E43B4E">
        <w:tc>
          <w:tcPr>
            <w:tcW w:w="1518" w:type="dxa"/>
          </w:tcPr>
          <w:p w14:paraId="1FB83950" w14:textId="77777777" w:rsidR="00385CD9" w:rsidRPr="00385CD9" w:rsidRDefault="00385CD9" w:rsidP="00E43B4E">
            <w:pPr>
              <w:rPr>
                <w:rFonts w:ascii="Times New Roman" w:hAnsi="Times New Roman" w:cs="Times New Roman"/>
                <w:b/>
              </w:rPr>
            </w:pPr>
            <w:r w:rsidRPr="00385CD9">
              <w:rPr>
                <w:rFonts w:ascii="Times New Roman" w:hAnsi="Times New Roman" w:cs="Times New Roman"/>
                <w:b/>
              </w:rPr>
              <w:t>Cambridge Behaviour Scale Abbreviated Empathy Quotient (EQ) Scale</w:t>
            </w:r>
          </w:p>
        </w:tc>
        <w:tc>
          <w:tcPr>
            <w:tcW w:w="1585" w:type="dxa"/>
          </w:tcPr>
          <w:p w14:paraId="797B6948" w14:textId="77777777" w:rsidR="00385CD9" w:rsidRPr="00385CD9" w:rsidRDefault="00385CD9" w:rsidP="00E43B4E">
            <w:pPr>
              <w:rPr>
                <w:rFonts w:ascii="Times New Roman" w:hAnsi="Times New Roman" w:cs="Times New Roman"/>
              </w:rPr>
            </w:pPr>
            <w:r w:rsidRPr="00385CD9">
              <w:rPr>
                <w:rFonts w:ascii="Times New Roman" w:hAnsi="Times New Roman" w:cs="Times New Roman"/>
              </w:rPr>
              <w:t>Empathy (self-report)</w:t>
            </w:r>
          </w:p>
        </w:tc>
        <w:tc>
          <w:tcPr>
            <w:tcW w:w="2974" w:type="dxa"/>
          </w:tcPr>
          <w:p w14:paraId="0E82EA57" w14:textId="77777777" w:rsidR="00385CD9" w:rsidRPr="00385CD9" w:rsidRDefault="00385CD9" w:rsidP="00E43B4E">
            <w:pPr>
              <w:rPr>
                <w:rFonts w:ascii="Times New Roman" w:hAnsi="Times New Roman" w:cs="Times New Roman"/>
              </w:rPr>
            </w:pPr>
            <w:r w:rsidRPr="00385CD9">
              <w:rPr>
                <w:rFonts w:ascii="Times New Roman" w:hAnsi="Times New Roman" w:cs="Times New Roman"/>
              </w:rPr>
              <w:t>Self-report rating of whether a participant engages in either affective empathy (e.g., “Seeing other people cry does not really upset me”) or cognitive empathy (e.g., “I can easily work out what another person might want to talk about”) in social situations or relationships. This is an abbreviated version of the standard EQ scale with only 15 items.</w:t>
            </w:r>
          </w:p>
        </w:tc>
        <w:tc>
          <w:tcPr>
            <w:tcW w:w="2439" w:type="dxa"/>
          </w:tcPr>
          <w:p w14:paraId="4F64D6C2" w14:textId="77777777" w:rsidR="00385CD9" w:rsidRPr="00385CD9" w:rsidRDefault="00385CD9" w:rsidP="00E43B4E">
            <w:pPr>
              <w:ind w:right="-64"/>
              <w:rPr>
                <w:rFonts w:ascii="Times New Roman" w:hAnsi="Times New Roman" w:cs="Times New Roman"/>
              </w:rPr>
            </w:pPr>
            <w:r w:rsidRPr="00385CD9">
              <w:rPr>
                <w:rFonts w:ascii="Times New Roman" w:hAnsi="Times New Roman" w:cs="Times New Roman"/>
              </w:rPr>
              <w:t>A high total EQ score reflects a higher level of social cognition.</w:t>
            </w:r>
          </w:p>
          <w:p w14:paraId="6A8FB16E" w14:textId="77777777" w:rsidR="00385CD9" w:rsidRPr="00385CD9" w:rsidRDefault="00385CD9" w:rsidP="00E43B4E">
            <w:pPr>
              <w:rPr>
                <w:rFonts w:ascii="Times New Roman" w:hAnsi="Times New Roman" w:cs="Times New Roman"/>
              </w:rPr>
            </w:pPr>
          </w:p>
        </w:tc>
      </w:tr>
      <w:tr w:rsidR="00385CD9" w:rsidRPr="00385CD9" w14:paraId="2801EA0E" w14:textId="77777777" w:rsidTr="00E43B4E">
        <w:tc>
          <w:tcPr>
            <w:tcW w:w="1518" w:type="dxa"/>
          </w:tcPr>
          <w:p w14:paraId="24EF5F16" w14:textId="77777777" w:rsidR="00385CD9" w:rsidRPr="00385CD9" w:rsidRDefault="00385CD9" w:rsidP="00E43B4E">
            <w:pPr>
              <w:rPr>
                <w:rFonts w:ascii="Times New Roman" w:hAnsi="Times New Roman" w:cs="Times New Roman"/>
                <w:b/>
              </w:rPr>
            </w:pPr>
            <w:r w:rsidRPr="00385CD9">
              <w:rPr>
                <w:rFonts w:ascii="Times New Roman" w:hAnsi="Times New Roman" w:cs="Times New Roman"/>
                <w:b/>
              </w:rPr>
              <w:t xml:space="preserve">Autism Quotient – short form </w:t>
            </w:r>
          </w:p>
          <w:p w14:paraId="0E1F9A73" w14:textId="77777777" w:rsidR="00385CD9" w:rsidRPr="00385CD9" w:rsidRDefault="00385CD9" w:rsidP="00E43B4E">
            <w:pPr>
              <w:rPr>
                <w:rFonts w:ascii="Times New Roman" w:hAnsi="Times New Roman" w:cs="Times New Roman"/>
                <w:b/>
              </w:rPr>
            </w:pPr>
            <w:r w:rsidRPr="00385CD9">
              <w:rPr>
                <w:rFonts w:ascii="Times New Roman" w:hAnsi="Times New Roman" w:cs="Times New Roman"/>
                <w:b/>
              </w:rPr>
              <w:t>(AQ-10)</w:t>
            </w:r>
          </w:p>
        </w:tc>
        <w:tc>
          <w:tcPr>
            <w:tcW w:w="1585" w:type="dxa"/>
          </w:tcPr>
          <w:p w14:paraId="6D74DDE1" w14:textId="77777777" w:rsidR="00385CD9" w:rsidRPr="00385CD9" w:rsidRDefault="00385CD9" w:rsidP="00E43B4E">
            <w:pPr>
              <w:rPr>
                <w:rFonts w:ascii="Times New Roman" w:hAnsi="Times New Roman" w:cs="Times New Roman"/>
              </w:rPr>
            </w:pPr>
            <w:r w:rsidRPr="00385CD9">
              <w:rPr>
                <w:rFonts w:ascii="Times New Roman" w:hAnsi="Times New Roman" w:cs="Times New Roman"/>
              </w:rPr>
              <w:t>Autism (self-report)</w:t>
            </w:r>
          </w:p>
        </w:tc>
        <w:tc>
          <w:tcPr>
            <w:tcW w:w="2974" w:type="dxa"/>
          </w:tcPr>
          <w:p w14:paraId="3770F21B" w14:textId="77777777" w:rsidR="00385CD9" w:rsidRPr="00385CD9" w:rsidRDefault="00385CD9" w:rsidP="00E43B4E">
            <w:pPr>
              <w:rPr>
                <w:rFonts w:ascii="Times New Roman" w:hAnsi="Times New Roman" w:cs="Times New Roman"/>
              </w:rPr>
            </w:pPr>
            <w:r w:rsidRPr="00385CD9">
              <w:rPr>
                <w:rFonts w:ascii="Times New Roman" w:hAnsi="Times New Roman" w:cs="Times New Roman"/>
              </w:rPr>
              <w:t>Self-report rating of whether a participant has autistic traits and behaviours. This is an abbreviated version of the standard AQ scale with only 10 items.</w:t>
            </w:r>
          </w:p>
        </w:tc>
        <w:tc>
          <w:tcPr>
            <w:tcW w:w="2439" w:type="dxa"/>
          </w:tcPr>
          <w:p w14:paraId="0304C8E8" w14:textId="77777777" w:rsidR="00385CD9" w:rsidRPr="00385CD9" w:rsidRDefault="00385CD9" w:rsidP="00E43B4E">
            <w:pPr>
              <w:ind w:right="-64"/>
              <w:rPr>
                <w:rFonts w:ascii="Times New Roman" w:hAnsi="Times New Roman" w:cs="Times New Roman"/>
              </w:rPr>
            </w:pPr>
            <w:r w:rsidRPr="00385CD9">
              <w:rPr>
                <w:rFonts w:ascii="Times New Roman" w:hAnsi="Times New Roman" w:cs="Times New Roman"/>
              </w:rPr>
              <w:t>A high total AQ score reflects a higher level of autistic traits and behaviours.</w:t>
            </w:r>
          </w:p>
          <w:p w14:paraId="699C309D" w14:textId="77777777" w:rsidR="00385CD9" w:rsidRPr="00385CD9" w:rsidRDefault="00385CD9" w:rsidP="00E43B4E">
            <w:pPr>
              <w:ind w:right="-64"/>
              <w:rPr>
                <w:rFonts w:ascii="Times New Roman" w:hAnsi="Times New Roman" w:cs="Times New Roman"/>
              </w:rPr>
            </w:pPr>
          </w:p>
        </w:tc>
      </w:tr>
      <w:tr w:rsidR="00385CD9" w:rsidRPr="00385CD9" w14:paraId="2000D55D" w14:textId="77777777" w:rsidTr="00E43B4E">
        <w:tc>
          <w:tcPr>
            <w:tcW w:w="1518" w:type="dxa"/>
          </w:tcPr>
          <w:p w14:paraId="6C7CDE98" w14:textId="77777777" w:rsidR="00385CD9" w:rsidRPr="00385CD9" w:rsidRDefault="00385CD9" w:rsidP="00E43B4E">
            <w:pPr>
              <w:rPr>
                <w:rFonts w:ascii="Times New Roman" w:hAnsi="Times New Roman" w:cs="Times New Roman"/>
                <w:b/>
              </w:rPr>
            </w:pPr>
            <w:r w:rsidRPr="00385CD9">
              <w:rPr>
                <w:rFonts w:ascii="Times New Roman" w:hAnsi="Times New Roman" w:cs="Times New Roman"/>
                <w:b/>
              </w:rPr>
              <w:t>Social Interaction Anxiety Scale (SIAS)</w:t>
            </w:r>
          </w:p>
        </w:tc>
        <w:tc>
          <w:tcPr>
            <w:tcW w:w="1585" w:type="dxa"/>
          </w:tcPr>
          <w:p w14:paraId="0D746050" w14:textId="77777777" w:rsidR="00385CD9" w:rsidRPr="00385CD9" w:rsidRDefault="00385CD9" w:rsidP="00E43B4E">
            <w:pPr>
              <w:rPr>
                <w:rFonts w:ascii="Times New Roman" w:hAnsi="Times New Roman" w:cs="Times New Roman"/>
              </w:rPr>
            </w:pPr>
            <w:r w:rsidRPr="00385CD9">
              <w:rPr>
                <w:rFonts w:ascii="Times New Roman" w:hAnsi="Times New Roman" w:cs="Times New Roman"/>
              </w:rPr>
              <w:t xml:space="preserve">Social Anxiety </w:t>
            </w:r>
          </w:p>
          <w:p w14:paraId="449F908A" w14:textId="77777777" w:rsidR="00385CD9" w:rsidRPr="00385CD9" w:rsidRDefault="00385CD9" w:rsidP="00E43B4E">
            <w:pPr>
              <w:rPr>
                <w:rFonts w:ascii="Times New Roman" w:hAnsi="Times New Roman" w:cs="Times New Roman"/>
              </w:rPr>
            </w:pPr>
            <w:r w:rsidRPr="00385CD9">
              <w:rPr>
                <w:rFonts w:ascii="Times New Roman" w:hAnsi="Times New Roman" w:cs="Times New Roman"/>
              </w:rPr>
              <w:t>(self-report)</w:t>
            </w:r>
          </w:p>
        </w:tc>
        <w:tc>
          <w:tcPr>
            <w:tcW w:w="2974" w:type="dxa"/>
          </w:tcPr>
          <w:p w14:paraId="3878CFCE" w14:textId="77777777" w:rsidR="00385CD9" w:rsidRPr="00385CD9" w:rsidRDefault="00385CD9" w:rsidP="00E43B4E">
            <w:pPr>
              <w:rPr>
                <w:rFonts w:ascii="Times New Roman" w:hAnsi="Times New Roman" w:cs="Times New Roman"/>
              </w:rPr>
            </w:pPr>
            <w:r w:rsidRPr="00385CD9">
              <w:rPr>
                <w:rFonts w:ascii="Times New Roman" w:hAnsi="Times New Roman" w:cs="Times New Roman"/>
              </w:rPr>
              <w:t>A questionnaire in which participants rate how much anxiety they typically experience in a range of social interactions.</w:t>
            </w:r>
          </w:p>
        </w:tc>
        <w:tc>
          <w:tcPr>
            <w:tcW w:w="2439" w:type="dxa"/>
          </w:tcPr>
          <w:p w14:paraId="0DC8EB3B" w14:textId="77777777" w:rsidR="00385CD9" w:rsidRPr="00385CD9" w:rsidRDefault="00385CD9" w:rsidP="00E43B4E">
            <w:pPr>
              <w:ind w:right="-64"/>
              <w:rPr>
                <w:rFonts w:ascii="Times New Roman" w:hAnsi="Times New Roman" w:cs="Times New Roman"/>
              </w:rPr>
            </w:pPr>
            <w:r w:rsidRPr="00385CD9">
              <w:rPr>
                <w:rFonts w:ascii="Times New Roman" w:hAnsi="Times New Roman" w:cs="Times New Roman"/>
              </w:rPr>
              <w:t>A higher score reflects higher levels of social anxiety.</w:t>
            </w:r>
          </w:p>
          <w:p w14:paraId="6FF4DE4B" w14:textId="77777777" w:rsidR="00385CD9" w:rsidRPr="00385CD9" w:rsidRDefault="00385CD9" w:rsidP="00E43B4E">
            <w:pPr>
              <w:rPr>
                <w:rFonts w:ascii="Times New Roman" w:hAnsi="Times New Roman" w:cs="Times New Roman"/>
              </w:rPr>
            </w:pPr>
          </w:p>
        </w:tc>
      </w:tr>
      <w:tr w:rsidR="00385CD9" w:rsidRPr="00385CD9" w14:paraId="389ED458" w14:textId="77777777" w:rsidTr="00E43B4E">
        <w:tc>
          <w:tcPr>
            <w:tcW w:w="1518" w:type="dxa"/>
          </w:tcPr>
          <w:p w14:paraId="5B061CD6" w14:textId="77777777" w:rsidR="00385CD9" w:rsidRPr="00385CD9" w:rsidRDefault="00385CD9" w:rsidP="00E43B4E">
            <w:pPr>
              <w:rPr>
                <w:rFonts w:ascii="Times New Roman" w:hAnsi="Times New Roman" w:cs="Times New Roman"/>
                <w:b/>
              </w:rPr>
            </w:pPr>
            <w:r w:rsidRPr="00385CD9">
              <w:rPr>
                <w:rFonts w:ascii="Times New Roman" w:hAnsi="Times New Roman" w:cs="Times New Roman"/>
                <w:b/>
              </w:rPr>
              <w:t xml:space="preserve">Depression Anxiety Stress Scale (DASS-21) </w:t>
            </w:r>
          </w:p>
        </w:tc>
        <w:tc>
          <w:tcPr>
            <w:tcW w:w="1585" w:type="dxa"/>
          </w:tcPr>
          <w:p w14:paraId="148D2599" w14:textId="77777777" w:rsidR="00385CD9" w:rsidRPr="00385CD9" w:rsidRDefault="00385CD9" w:rsidP="00E43B4E">
            <w:pPr>
              <w:rPr>
                <w:rFonts w:ascii="Times New Roman" w:hAnsi="Times New Roman" w:cs="Times New Roman"/>
              </w:rPr>
            </w:pPr>
            <w:r w:rsidRPr="00385CD9">
              <w:rPr>
                <w:rFonts w:ascii="Times New Roman" w:hAnsi="Times New Roman" w:cs="Times New Roman"/>
              </w:rPr>
              <w:t>Depression, anxiety &amp; stress (self-report)</w:t>
            </w:r>
          </w:p>
        </w:tc>
        <w:tc>
          <w:tcPr>
            <w:tcW w:w="2974" w:type="dxa"/>
          </w:tcPr>
          <w:p w14:paraId="05E8089F" w14:textId="77777777" w:rsidR="00385CD9" w:rsidRPr="00385CD9" w:rsidRDefault="00385CD9" w:rsidP="00E43B4E">
            <w:pPr>
              <w:rPr>
                <w:rFonts w:ascii="Times New Roman" w:hAnsi="Times New Roman" w:cs="Times New Roman"/>
              </w:rPr>
            </w:pPr>
            <w:r w:rsidRPr="00385CD9">
              <w:rPr>
                <w:rFonts w:ascii="Times New Roman" w:hAnsi="Times New Roman" w:cs="Times New Roman"/>
              </w:rPr>
              <w:t xml:space="preserve">A questionnaire in which participants rate how much a series of statements that reflect depression, anxiety and stress apply to themselves. </w:t>
            </w:r>
          </w:p>
        </w:tc>
        <w:tc>
          <w:tcPr>
            <w:tcW w:w="2439" w:type="dxa"/>
          </w:tcPr>
          <w:p w14:paraId="319F6B6B" w14:textId="77777777" w:rsidR="00385CD9" w:rsidRPr="00385CD9" w:rsidRDefault="00385CD9" w:rsidP="00E43B4E">
            <w:pPr>
              <w:ind w:right="-64"/>
              <w:rPr>
                <w:rFonts w:ascii="Times New Roman" w:hAnsi="Times New Roman" w:cs="Times New Roman"/>
              </w:rPr>
            </w:pPr>
            <w:r w:rsidRPr="00385CD9">
              <w:rPr>
                <w:rFonts w:ascii="Times New Roman" w:hAnsi="Times New Roman" w:cs="Times New Roman"/>
              </w:rPr>
              <w:t>Separate total scores for depression, anxiety and stress items are calculated, but only the Depression scores were used in this study. High scores indicate high levels of depression.</w:t>
            </w:r>
          </w:p>
          <w:p w14:paraId="4BE8AF6D" w14:textId="77777777" w:rsidR="00385CD9" w:rsidRPr="00385CD9" w:rsidRDefault="00385CD9" w:rsidP="00E43B4E">
            <w:pPr>
              <w:rPr>
                <w:rFonts w:ascii="Times New Roman" w:hAnsi="Times New Roman" w:cs="Times New Roman"/>
              </w:rPr>
            </w:pPr>
          </w:p>
        </w:tc>
      </w:tr>
      <w:tr w:rsidR="00385CD9" w:rsidRPr="00385CD9" w14:paraId="389C0116" w14:textId="77777777" w:rsidTr="00E43B4E">
        <w:tc>
          <w:tcPr>
            <w:tcW w:w="1518" w:type="dxa"/>
          </w:tcPr>
          <w:p w14:paraId="40451573" w14:textId="77777777" w:rsidR="00385CD9" w:rsidRPr="00385CD9" w:rsidRDefault="00385CD9" w:rsidP="00E43B4E">
            <w:pPr>
              <w:rPr>
                <w:rFonts w:ascii="Times New Roman" w:hAnsi="Times New Roman" w:cs="Times New Roman"/>
                <w:b/>
              </w:rPr>
            </w:pPr>
            <w:r w:rsidRPr="00385CD9">
              <w:rPr>
                <w:rFonts w:ascii="Times New Roman" w:hAnsi="Times New Roman" w:cs="Times New Roman"/>
                <w:b/>
              </w:rPr>
              <w:t>World Health Organisation Disability Assessment Schedule 2 (WHODAS-2.0),</w:t>
            </w:r>
          </w:p>
          <w:p w14:paraId="3554C2AE" w14:textId="77777777" w:rsidR="00385CD9" w:rsidRPr="00385CD9" w:rsidRDefault="00385CD9" w:rsidP="00E43B4E">
            <w:pPr>
              <w:rPr>
                <w:rFonts w:ascii="Times New Roman" w:hAnsi="Times New Roman" w:cs="Times New Roman"/>
                <w:b/>
              </w:rPr>
            </w:pPr>
          </w:p>
        </w:tc>
        <w:tc>
          <w:tcPr>
            <w:tcW w:w="1585" w:type="dxa"/>
          </w:tcPr>
          <w:p w14:paraId="0FBD6841" w14:textId="77777777" w:rsidR="00385CD9" w:rsidRPr="00385CD9" w:rsidRDefault="00385CD9" w:rsidP="00E43B4E">
            <w:pPr>
              <w:rPr>
                <w:rFonts w:ascii="Times New Roman" w:hAnsi="Times New Roman" w:cs="Times New Roman"/>
              </w:rPr>
            </w:pPr>
            <w:r w:rsidRPr="00385CD9">
              <w:rPr>
                <w:rFonts w:ascii="Times New Roman" w:hAnsi="Times New Roman" w:cs="Times New Roman"/>
              </w:rPr>
              <w:t>Disability (self-report)</w:t>
            </w:r>
          </w:p>
        </w:tc>
        <w:tc>
          <w:tcPr>
            <w:tcW w:w="2974" w:type="dxa"/>
          </w:tcPr>
          <w:p w14:paraId="70552D53" w14:textId="77777777" w:rsidR="00385CD9" w:rsidRPr="00385CD9" w:rsidRDefault="00385CD9" w:rsidP="00E43B4E">
            <w:pPr>
              <w:ind w:right="-64"/>
              <w:rPr>
                <w:rFonts w:ascii="Times New Roman" w:hAnsi="Times New Roman" w:cs="Times New Roman"/>
              </w:rPr>
            </w:pPr>
            <w:r w:rsidRPr="00385CD9">
              <w:rPr>
                <w:rFonts w:ascii="Times New Roman" w:hAnsi="Times New Roman" w:cs="Times New Roman"/>
              </w:rPr>
              <w:t xml:space="preserve">A questionnaire that asks participants to rate how much difficulty they experience in a variety of everyday circumstances grouped into six domains, including understanding and communicating, getting around, </w:t>
            </w:r>
            <w:proofErr w:type="spellStart"/>
            <w:r w:rsidRPr="00385CD9">
              <w:rPr>
                <w:rFonts w:ascii="Times New Roman" w:hAnsi="Times New Roman" w:cs="Times New Roman"/>
              </w:rPr>
              <w:t>self care</w:t>
            </w:r>
            <w:proofErr w:type="spellEnd"/>
            <w:r w:rsidRPr="00385CD9">
              <w:rPr>
                <w:rFonts w:ascii="Times New Roman" w:hAnsi="Times New Roman" w:cs="Times New Roman"/>
              </w:rPr>
              <w:t>, getting along with people, life activities (home/school/work), and participation in society.</w:t>
            </w:r>
          </w:p>
        </w:tc>
        <w:tc>
          <w:tcPr>
            <w:tcW w:w="2439" w:type="dxa"/>
          </w:tcPr>
          <w:p w14:paraId="0EB8AD56" w14:textId="77777777" w:rsidR="00385CD9" w:rsidRPr="00385CD9" w:rsidRDefault="00385CD9" w:rsidP="00E43B4E">
            <w:pPr>
              <w:ind w:right="-64"/>
              <w:rPr>
                <w:rFonts w:ascii="Times New Roman" w:hAnsi="Times New Roman" w:cs="Times New Roman"/>
              </w:rPr>
            </w:pPr>
            <w:r w:rsidRPr="00385CD9">
              <w:rPr>
                <w:rFonts w:ascii="Times New Roman" w:hAnsi="Times New Roman" w:cs="Times New Roman"/>
              </w:rPr>
              <w:t xml:space="preserve">Total disability scores were calculated for each of these domains. Higher scores indicate higher levels of disability. </w:t>
            </w:r>
            <w:proofErr w:type="gramStart"/>
            <w:r w:rsidRPr="00385CD9">
              <w:rPr>
                <w:rFonts w:ascii="Times New Roman" w:hAnsi="Times New Roman" w:cs="Times New Roman"/>
              </w:rPr>
              <w:t>The  32</w:t>
            </w:r>
            <w:proofErr w:type="gramEnd"/>
            <w:r w:rsidRPr="00385CD9">
              <w:rPr>
                <w:rFonts w:ascii="Times New Roman" w:hAnsi="Times New Roman" w:cs="Times New Roman"/>
              </w:rPr>
              <w:t>-item Total Disability score and the “Getting Along With People” domain score were used in this study.</w:t>
            </w:r>
          </w:p>
          <w:p w14:paraId="5DDE6A2C" w14:textId="77777777" w:rsidR="00385CD9" w:rsidRPr="00385CD9" w:rsidRDefault="00385CD9" w:rsidP="00E43B4E">
            <w:pPr>
              <w:ind w:right="-64"/>
              <w:rPr>
                <w:rFonts w:ascii="Times New Roman" w:hAnsi="Times New Roman" w:cs="Times New Roman"/>
              </w:rPr>
            </w:pPr>
          </w:p>
        </w:tc>
      </w:tr>
    </w:tbl>
    <w:p w14:paraId="53E2806F" w14:textId="77777777" w:rsidR="00385CD9" w:rsidRPr="00385CD9" w:rsidRDefault="00385CD9" w:rsidP="00385CD9">
      <w:pPr>
        <w:spacing w:line="480" w:lineRule="auto"/>
        <w:rPr>
          <w:rFonts w:ascii="Times New Roman" w:hAnsi="Times New Roman" w:cs="Times New Roman"/>
        </w:rPr>
      </w:pPr>
    </w:p>
    <w:p w14:paraId="394FDA1B" w14:textId="77777777" w:rsidR="00385CD9" w:rsidRPr="00385CD9" w:rsidRDefault="00385CD9" w:rsidP="00385CD9">
      <w:pPr>
        <w:rPr>
          <w:rFonts w:ascii="Times New Roman" w:hAnsi="Times New Roman" w:cs="Times New Roman"/>
        </w:rPr>
      </w:pPr>
      <w:r w:rsidRPr="00385CD9">
        <w:rPr>
          <w:rFonts w:ascii="Times New Roman" w:hAnsi="Times New Roman" w:cs="Times New Roman"/>
        </w:rPr>
        <w:br w:type="column"/>
      </w:r>
      <w:r w:rsidRPr="00385CD9">
        <w:rPr>
          <w:rFonts w:ascii="Times New Roman" w:hAnsi="Times New Roman" w:cs="Times New Roman"/>
          <w:b/>
        </w:rPr>
        <w:lastRenderedPageBreak/>
        <w:t>Supplementary Table 2.</w:t>
      </w:r>
      <w:r w:rsidRPr="00385CD9">
        <w:rPr>
          <w:rFonts w:ascii="Times New Roman" w:hAnsi="Times New Roman" w:cs="Times New Roman"/>
        </w:rPr>
        <w:t xml:space="preserve"> Summary of missing data for groups. Figures represent number of participants who are missing each measure in each of the diagnostic groups.</w:t>
      </w:r>
    </w:p>
    <w:p w14:paraId="476F0657" w14:textId="77777777" w:rsidR="00385CD9" w:rsidRPr="00385CD9" w:rsidRDefault="00385CD9" w:rsidP="00385CD9">
      <w:pPr>
        <w:rPr>
          <w:rFonts w:ascii="Times New Roman" w:hAnsi="Times New Roman" w:cs="Times New Roman"/>
        </w:rPr>
      </w:pPr>
    </w:p>
    <w:tbl>
      <w:tblPr>
        <w:tblStyle w:val="TableGrid2"/>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03"/>
        <w:gridCol w:w="1703"/>
        <w:gridCol w:w="1703"/>
        <w:gridCol w:w="1703"/>
        <w:gridCol w:w="1704"/>
      </w:tblGrid>
      <w:tr w:rsidR="00385CD9" w:rsidRPr="00385CD9" w14:paraId="74392598" w14:textId="77777777" w:rsidTr="006B5FD9">
        <w:tc>
          <w:tcPr>
            <w:tcW w:w="1703" w:type="dxa"/>
          </w:tcPr>
          <w:p w14:paraId="09530ADB" w14:textId="77777777" w:rsidR="00385CD9" w:rsidRPr="00385CD9" w:rsidRDefault="00385CD9" w:rsidP="00E43B4E">
            <w:pPr>
              <w:rPr>
                <w:rFonts w:ascii="Times New Roman" w:hAnsi="Times New Roman" w:cs="Times New Roman"/>
                <w:b/>
              </w:rPr>
            </w:pPr>
            <w:r w:rsidRPr="00385CD9">
              <w:rPr>
                <w:rFonts w:ascii="Times New Roman" w:hAnsi="Times New Roman" w:cs="Times New Roman"/>
                <w:b/>
              </w:rPr>
              <w:t>Measure</w:t>
            </w:r>
          </w:p>
        </w:tc>
        <w:tc>
          <w:tcPr>
            <w:tcW w:w="1703" w:type="dxa"/>
          </w:tcPr>
          <w:p w14:paraId="51D41F77" w14:textId="77777777" w:rsidR="00385CD9" w:rsidRPr="00385CD9" w:rsidRDefault="00385CD9" w:rsidP="00E43B4E">
            <w:pPr>
              <w:jc w:val="center"/>
              <w:rPr>
                <w:rFonts w:ascii="Times New Roman" w:hAnsi="Times New Roman" w:cs="Times New Roman"/>
                <w:b/>
              </w:rPr>
            </w:pPr>
            <w:r w:rsidRPr="00385CD9">
              <w:rPr>
                <w:rFonts w:ascii="Times New Roman" w:hAnsi="Times New Roman" w:cs="Times New Roman"/>
                <w:b/>
              </w:rPr>
              <w:t>Autism Spectrum Disorder</w:t>
            </w:r>
          </w:p>
          <w:p w14:paraId="51C80301" w14:textId="77777777" w:rsidR="00385CD9" w:rsidRPr="00385CD9" w:rsidRDefault="00385CD9" w:rsidP="00E43B4E">
            <w:pPr>
              <w:jc w:val="center"/>
              <w:rPr>
                <w:rFonts w:ascii="Times New Roman" w:hAnsi="Times New Roman" w:cs="Times New Roman"/>
                <w:b/>
              </w:rPr>
            </w:pPr>
            <w:r w:rsidRPr="00385CD9">
              <w:rPr>
                <w:rFonts w:ascii="Times New Roman" w:hAnsi="Times New Roman" w:cs="Times New Roman"/>
                <w:b/>
              </w:rPr>
              <w:t xml:space="preserve">(N </w:t>
            </w:r>
            <w:proofErr w:type="gramStart"/>
            <w:r w:rsidRPr="00385CD9">
              <w:rPr>
                <w:rFonts w:ascii="Times New Roman" w:hAnsi="Times New Roman" w:cs="Times New Roman"/>
                <w:b/>
              </w:rPr>
              <w:t>=  53</w:t>
            </w:r>
            <w:proofErr w:type="gramEnd"/>
            <w:r w:rsidRPr="00385CD9">
              <w:rPr>
                <w:rFonts w:ascii="Times New Roman" w:hAnsi="Times New Roman" w:cs="Times New Roman"/>
                <w:b/>
              </w:rPr>
              <w:t>)</w:t>
            </w:r>
          </w:p>
        </w:tc>
        <w:tc>
          <w:tcPr>
            <w:tcW w:w="1703" w:type="dxa"/>
          </w:tcPr>
          <w:p w14:paraId="012810FD" w14:textId="77777777" w:rsidR="00385CD9" w:rsidRPr="00385CD9" w:rsidRDefault="00385CD9" w:rsidP="00E43B4E">
            <w:pPr>
              <w:jc w:val="center"/>
              <w:rPr>
                <w:rFonts w:ascii="Times New Roman" w:hAnsi="Times New Roman" w:cs="Times New Roman"/>
                <w:b/>
              </w:rPr>
            </w:pPr>
            <w:r w:rsidRPr="00385CD9">
              <w:rPr>
                <w:rFonts w:ascii="Times New Roman" w:hAnsi="Times New Roman" w:cs="Times New Roman"/>
                <w:b/>
              </w:rPr>
              <w:t>Early Psychosis</w:t>
            </w:r>
          </w:p>
          <w:p w14:paraId="7920624B" w14:textId="77777777" w:rsidR="00385CD9" w:rsidRPr="00385CD9" w:rsidRDefault="00385CD9" w:rsidP="00E43B4E">
            <w:pPr>
              <w:jc w:val="center"/>
              <w:rPr>
                <w:rFonts w:ascii="Times New Roman" w:hAnsi="Times New Roman" w:cs="Times New Roman"/>
                <w:b/>
              </w:rPr>
            </w:pPr>
          </w:p>
          <w:p w14:paraId="6A67D3C7" w14:textId="77777777" w:rsidR="00385CD9" w:rsidRPr="00385CD9" w:rsidRDefault="00385CD9" w:rsidP="00E43B4E">
            <w:pPr>
              <w:jc w:val="center"/>
              <w:rPr>
                <w:rFonts w:ascii="Times New Roman" w:hAnsi="Times New Roman" w:cs="Times New Roman"/>
                <w:b/>
              </w:rPr>
            </w:pPr>
            <w:r w:rsidRPr="00385CD9">
              <w:rPr>
                <w:rFonts w:ascii="Times New Roman" w:hAnsi="Times New Roman" w:cs="Times New Roman"/>
                <w:b/>
              </w:rPr>
              <w:t>(N = 51)</w:t>
            </w:r>
          </w:p>
        </w:tc>
        <w:tc>
          <w:tcPr>
            <w:tcW w:w="1703" w:type="dxa"/>
          </w:tcPr>
          <w:p w14:paraId="2C345A54" w14:textId="77777777" w:rsidR="00385CD9" w:rsidRPr="00385CD9" w:rsidRDefault="00385CD9" w:rsidP="00E43B4E">
            <w:pPr>
              <w:jc w:val="center"/>
              <w:rPr>
                <w:rFonts w:ascii="Times New Roman" w:hAnsi="Times New Roman" w:cs="Times New Roman"/>
                <w:b/>
              </w:rPr>
            </w:pPr>
            <w:r w:rsidRPr="00385CD9">
              <w:rPr>
                <w:rFonts w:ascii="Times New Roman" w:hAnsi="Times New Roman" w:cs="Times New Roman"/>
                <w:b/>
              </w:rPr>
              <w:t>Social Anxiety Disorder</w:t>
            </w:r>
          </w:p>
          <w:p w14:paraId="6F7A049B" w14:textId="77777777" w:rsidR="00385CD9" w:rsidRPr="00385CD9" w:rsidRDefault="00385CD9" w:rsidP="00E43B4E">
            <w:pPr>
              <w:jc w:val="center"/>
              <w:rPr>
                <w:rFonts w:ascii="Times New Roman" w:hAnsi="Times New Roman" w:cs="Times New Roman"/>
                <w:b/>
              </w:rPr>
            </w:pPr>
          </w:p>
          <w:p w14:paraId="370FA213" w14:textId="77777777" w:rsidR="00385CD9" w:rsidRPr="00385CD9" w:rsidRDefault="00385CD9" w:rsidP="00E43B4E">
            <w:pPr>
              <w:jc w:val="center"/>
              <w:rPr>
                <w:rFonts w:ascii="Times New Roman" w:hAnsi="Times New Roman" w:cs="Times New Roman"/>
                <w:b/>
              </w:rPr>
            </w:pPr>
            <w:r w:rsidRPr="00385CD9">
              <w:rPr>
                <w:rFonts w:ascii="Times New Roman" w:hAnsi="Times New Roman" w:cs="Times New Roman"/>
                <w:b/>
              </w:rPr>
              <w:t>(N = 6</w:t>
            </w:r>
            <w:bookmarkStart w:id="0" w:name="_GoBack"/>
            <w:bookmarkEnd w:id="0"/>
            <w:r w:rsidRPr="00385CD9">
              <w:rPr>
                <w:rFonts w:ascii="Times New Roman" w:hAnsi="Times New Roman" w:cs="Times New Roman"/>
                <w:b/>
              </w:rPr>
              <w:t>4)</w:t>
            </w:r>
          </w:p>
        </w:tc>
        <w:tc>
          <w:tcPr>
            <w:tcW w:w="1704" w:type="dxa"/>
          </w:tcPr>
          <w:p w14:paraId="6DC97ECD" w14:textId="77777777" w:rsidR="00385CD9" w:rsidRPr="00385CD9" w:rsidRDefault="00385CD9" w:rsidP="00E43B4E">
            <w:pPr>
              <w:jc w:val="center"/>
              <w:rPr>
                <w:rFonts w:ascii="Times New Roman" w:hAnsi="Times New Roman" w:cs="Times New Roman"/>
                <w:b/>
              </w:rPr>
            </w:pPr>
            <w:r w:rsidRPr="00385CD9">
              <w:rPr>
                <w:rFonts w:ascii="Times New Roman" w:hAnsi="Times New Roman" w:cs="Times New Roman"/>
                <w:b/>
              </w:rPr>
              <w:t>Neurotypical Controls</w:t>
            </w:r>
          </w:p>
          <w:p w14:paraId="66127EBF" w14:textId="77777777" w:rsidR="00385CD9" w:rsidRPr="00385CD9" w:rsidRDefault="00385CD9" w:rsidP="00E43B4E">
            <w:pPr>
              <w:jc w:val="center"/>
              <w:rPr>
                <w:rFonts w:ascii="Times New Roman" w:hAnsi="Times New Roman" w:cs="Times New Roman"/>
                <w:b/>
              </w:rPr>
            </w:pPr>
          </w:p>
          <w:p w14:paraId="6E956463" w14:textId="77777777" w:rsidR="00385CD9" w:rsidRPr="00385CD9" w:rsidRDefault="00385CD9" w:rsidP="00E43B4E">
            <w:pPr>
              <w:jc w:val="center"/>
              <w:rPr>
                <w:rFonts w:ascii="Times New Roman" w:hAnsi="Times New Roman" w:cs="Times New Roman"/>
                <w:b/>
              </w:rPr>
            </w:pPr>
            <w:r w:rsidRPr="00385CD9">
              <w:rPr>
                <w:rFonts w:ascii="Times New Roman" w:hAnsi="Times New Roman" w:cs="Times New Roman"/>
                <w:b/>
              </w:rPr>
              <w:t>(N = 31)</w:t>
            </w:r>
          </w:p>
        </w:tc>
      </w:tr>
      <w:tr w:rsidR="00385CD9" w:rsidRPr="00385CD9" w14:paraId="677DAA34" w14:textId="77777777" w:rsidTr="006B5FD9">
        <w:tc>
          <w:tcPr>
            <w:tcW w:w="1703" w:type="dxa"/>
          </w:tcPr>
          <w:p w14:paraId="4F642D55" w14:textId="77777777" w:rsidR="00385CD9" w:rsidRPr="00385CD9" w:rsidRDefault="00385CD9" w:rsidP="00E43B4E">
            <w:pPr>
              <w:rPr>
                <w:rFonts w:ascii="Times New Roman" w:hAnsi="Times New Roman" w:cs="Times New Roman"/>
              </w:rPr>
            </w:pPr>
            <w:r w:rsidRPr="00385CD9">
              <w:rPr>
                <w:rFonts w:ascii="Times New Roman" w:hAnsi="Times New Roman" w:cs="Times New Roman"/>
              </w:rPr>
              <w:t>Reading the Mind in the Eyes Test (RMET)</w:t>
            </w:r>
          </w:p>
        </w:tc>
        <w:tc>
          <w:tcPr>
            <w:tcW w:w="1703" w:type="dxa"/>
          </w:tcPr>
          <w:p w14:paraId="512BEC1F" w14:textId="77777777" w:rsidR="00385CD9" w:rsidRPr="00385CD9" w:rsidRDefault="00385CD9" w:rsidP="00E43B4E">
            <w:pPr>
              <w:jc w:val="center"/>
              <w:rPr>
                <w:rFonts w:ascii="Times New Roman" w:hAnsi="Times New Roman" w:cs="Times New Roman"/>
              </w:rPr>
            </w:pPr>
            <w:r w:rsidRPr="00385CD9">
              <w:rPr>
                <w:rFonts w:ascii="Times New Roman" w:hAnsi="Times New Roman" w:cs="Times New Roman"/>
              </w:rPr>
              <w:t>0</w:t>
            </w:r>
          </w:p>
        </w:tc>
        <w:tc>
          <w:tcPr>
            <w:tcW w:w="1703" w:type="dxa"/>
          </w:tcPr>
          <w:p w14:paraId="1D0E3DBA" w14:textId="77777777" w:rsidR="00385CD9" w:rsidRPr="00385CD9" w:rsidRDefault="00385CD9" w:rsidP="00E43B4E">
            <w:pPr>
              <w:jc w:val="center"/>
              <w:rPr>
                <w:rFonts w:ascii="Times New Roman" w:hAnsi="Times New Roman" w:cs="Times New Roman"/>
              </w:rPr>
            </w:pPr>
            <w:r w:rsidRPr="00385CD9">
              <w:rPr>
                <w:rFonts w:ascii="Times New Roman" w:hAnsi="Times New Roman" w:cs="Times New Roman"/>
              </w:rPr>
              <w:t>0</w:t>
            </w:r>
          </w:p>
        </w:tc>
        <w:tc>
          <w:tcPr>
            <w:tcW w:w="1703" w:type="dxa"/>
          </w:tcPr>
          <w:p w14:paraId="4662C197" w14:textId="77777777" w:rsidR="00385CD9" w:rsidRPr="00385CD9" w:rsidRDefault="00385CD9" w:rsidP="00E43B4E">
            <w:pPr>
              <w:jc w:val="center"/>
              <w:rPr>
                <w:rFonts w:ascii="Times New Roman" w:hAnsi="Times New Roman" w:cs="Times New Roman"/>
              </w:rPr>
            </w:pPr>
            <w:r w:rsidRPr="00385CD9">
              <w:rPr>
                <w:rFonts w:ascii="Times New Roman" w:hAnsi="Times New Roman" w:cs="Times New Roman"/>
              </w:rPr>
              <w:t>1</w:t>
            </w:r>
          </w:p>
        </w:tc>
        <w:tc>
          <w:tcPr>
            <w:tcW w:w="1704" w:type="dxa"/>
          </w:tcPr>
          <w:p w14:paraId="55A9A076" w14:textId="77777777" w:rsidR="00385CD9" w:rsidRPr="00385CD9" w:rsidRDefault="00385CD9" w:rsidP="00E43B4E">
            <w:pPr>
              <w:jc w:val="center"/>
              <w:rPr>
                <w:rFonts w:ascii="Times New Roman" w:hAnsi="Times New Roman" w:cs="Times New Roman"/>
              </w:rPr>
            </w:pPr>
            <w:r w:rsidRPr="00385CD9">
              <w:rPr>
                <w:rFonts w:ascii="Times New Roman" w:hAnsi="Times New Roman" w:cs="Times New Roman"/>
              </w:rPr>
              <w:t>0</w:t>
            </w:r>
          </w:p>
        </w:tc>
      </w:tr>
      <w:tr w:rsidR="00385CD9" w:rsidRPr="00385CD9" w14:paraId="5FD39502" w14:textId="77777777" w:rsidTr="006B5FD9">
        <w:tc>
          <w:tcPr>
            <w:tcW w:w="1703" w:type="dxa"/>
          </w:tcPr>
          <w:p w14:paraId="5AF776D7" w14:textId="77777777" w:rsidR="00385CD9" w:rsidRPr="00385CD9" w:rsidRDefault="00385CD9" w:rsidP="00E43B4E">
            <w:pPr>
              <w:rPr>
                <w:rFonts w:ascii="Times New Roman" w:hAnsi="Times New Roman" w:cs="Times New Roman"/>
              </w:rPr>
            </w:pPr>
            <w:r w:rsidRPr="00385CD9">
              <w:rPr>
                <w:rFonts w:ascii="Times New Roman" w:hAnsi="Times New Roman" w:cs="Times New Roman"/>
              </w:rPr>
              <w:t>Facial Expressions of Emotions: Stimuli and Tests (FEEST)</w:t>
            </w:r>
          </w:p>
        </w:tc>
        <w:tc>
          <w:tcPr>
            <w:tcW w:w="1703" w:type="dxa"/>
          </w:tcPr>
          <w:p w14:paraId="6296E9CC" w14:textId="77777777" w:rsidR="00385CD9" w:rsidRPr="00385CD9" w:rsidRDefault="00385CD9" w:rsidP="00E43B4E">
            <w:pPr>
              <w:jc w:val="center"/>
              <w:rPr>
                <w:rFonts w:ascii="Times New Roman" w:hAnsi="Times New Roman" w:cs="Times New Roman"/>
              </w:rPr>
            </w:pPr>
            <w:r w:rsidRPr="00385CD9">
              <w:rPr>
                <w:rFonts w:ascii="Times New Roman" w:hAnsi="Times New Roman" w:cs="Times New Roman"/>
              </w:rPr>
              <w:t>3</w:t>
            </w:r>
          </w:p>
        </w:tc>
        <w:tc>
          <w:tcPr>
            <w:tcW w:w="1703" w:type="dxa"/>
          </w:tcPr>
          <w:p w14:paraId="52943331" w14:textId="77777777" w:rsidR="00385CD9" w:rsidRPr="00385CD9" w:rsidRDefault="00385CD9" w:rsidP="00E43B4E">
            <w:pPr>
              <w:jc w:val="center"/>
              <w:rPr>
                <w:rFonts w:ascii="Times New Roman" w:hAnsi="Times New Roman" w:cs="Times New Roman"/>
              </w:rPr>
            </w:pPr>
            <w:r w:rsidRPr="00385CD9">
              <w:rPr>
                <w:rFonts w:ascii="Times New Roman" w:hAnsi="Times New Roman" w:cs="Times New Roman"/>
              </w:rPr>
              <w:t>1</w:t>
            </w:r>
          </w:p>
        </w:tc>
        <w:tc>
          <w:tcPr>
            <w:tcW w:w="1703" w:type="dxa"/>
          </w:tcPr>
          <w:p w14:paraId="1A7CB0DA" w14:textId="77777777" w:rsidR="00385CD9" w:rsidRPr="00385CD9" w:rsidRDefault="00385CD9" w:rsidP="00E43B4E">
            <w:pPr>
              <w:jc w:val="center"/>
              <w:rPr>
                <w:rFonts w:ascii="Times New Roman" w:hAnsi="Times New Roman" w:cs="Times New Roman"/>
              </w:rPr>
            </w:pPr>
            <w:r w:rsidRPr="00385CD9">
              <w:rPr>
                <w:rFonts w:ascii="Times New Roman" w:hAnsi="Times New Roman" w:cs="Times New Roman"/>
              </w:rPr>
              <w:t>0</w:t>
            </w:r>
          </w:p>
        </w:tc>
        <w:tc>
          <w:tcPr>
            <w:tcW w:w="1704" w:type="dxa"/>
          </w:tcPr>
          <w:p w14:paraId="3C994AB3" w14:textId="77777777" w:rsidR="00385CD9" w:rsidRPr="00385CD9" w:rsidRDefault="00385CD9" w:rsidP="00E43B4E">
            <w:pPr>
              <w:jc w:val="center"/>
              <w:rPr>
                <w:rFonts w:ascii="Times New Roman" w:hAnsi="Times New Roman" w:cs="Times New Roman"/>
              </w:rPr>
            </w:pPr>
            <w:r w:rsidRPr="00385CD9">
              <w:rPr>
                <w:rFonts w:ascii="Times New Roman" w:hAnsi="Times New Roman" w:cs="Times New Roman"/>
              </w:rPr>
              <w:t>1</w:t>
            </w:r>
          </w:p>
        </w:tc>
      </w:tr>
      <w:tr w:rsidR="00385CD9" w:rsidRPr="00385CD9" w14:paraId="798BE896" w14:textId="77777777" w:rsidTr="006B5FD9">
        <w:tc>
          <w:tcPr>
            <w:tcW w:w="1703" w:type="dxa"/>
          </w:tcPr>
          <w:p w14:paraId="530861B7" w14:textId="77777777" w:rsidR="00385CD9" w:rsidRPr="00385CD9" w:rsidRDefault="00385CD9" w:rsidP="00E43B4E">
            <w:pPr>
              <w:rPr>
                <w:rFonts w:ascii="Times New Roman" w:hAnsi="Times New Roman" w:cs="Times New Roman"/>
              </w:rPr>
            </w:pPr>
            <w:r w:rsidRPr="00385CD9">
              <w:rPr>
                <w:rFonts w:ascii="Times New Roman" w:hAnsi="Times New Roman" w:cs="Times New Roman"/>
                <w:lang w:val="en-US"/>
              </w:rPr>
              <w:t>Movie Stills task</w:t>
            </w:r>
          </w:p>
        </w:tc>
        <w:tc>
          <w:tcPr>
            <w:tcW w:w="1703" w:type="dxa"/>
          </w:tcPr>
          <w:p w14:paraId="03998A38" w14:textId="77777777" w:rsidR="00385CD9" w:rsidRPr="00385CD9" w:rsidRDefault="00385CD9" w:rsidP="00E43B4E">
            <w:pPr>
              <w:jc w:val="center"/>
              <w:rPr>
                <w:rFonts w:ascii="Times New Roman" w:hAnsi="Times New Roman" w:cs="Times New Roman"/>
              </w:rPr>
            </w:pPr>
            <w:r w:rsidRPr="00385CD9">
              <w:rPr>
                <w:rFonts w:ascii="Times New Roman" w:hAnsi="Times New Roman" w:cs="Times New Roman"/>
              </w:rPr>
              <w:t>2</w:t>
            </w:r>
          </w:p>
        </w:tc>
        <w:tc>
          <w:tcPr>
            <w:tcW w:w="1703" w:type="dxa"/>
          </w:tcPr>
          <w:p w14:paraId="34582690" w14:textId="77777777" w:rsidR="00385CD9" w:rsidRPr="00385CD9" w:rsidRDefault="00385CD9" w:rsidP="00E43B4E">
            <w:pPr>
              <w:jc w:val="center"/>
              <w:rPr>
                <w:rFonts w:ascii="Times New Roman" w:hAnsi="Times New Roman" w:cs="Times New Roman"/>
              </w:rPr>
            </w:pPr>
            <w:r w:rsidRPr="00385CD9">
              <w:rPr>
                <w:rFonts w:ascii="Times New Roman" w:hAnsi="Times New Roman" w:cs="Times New Roman"/>
              </w:rPr>
              <w:t>0</w:t>
            </w:r>
          </w:p>
        </w:tc>
        <w:tc>
          <w:tcPr>
            <w:tcW w:w="1703" w:type="dxa"/>
          </w:tcPr>
          <w:p w14:paraId="34CC4033" w14:textId="77777777" w:rsidR="00385CD9" w:rsidRPr="00385CD9" w:rsidRDefault="00385CD9" w:rsidP="00E43B4E">
            <w:pPr>
              <w:jc w:val="center"/>
              <w:rPr>
                <w:rFonts w:ascii="Times New Roman" w:hAnsi="Times New Roman" w:cs="Times New Roman"/>
              </w:rPr>
            </w:pPr>
            <w:r w:rsidRPr="00385CD9">
              <w:rPr>
                <w:rFonts w:ascii="Times New Roman" w:hAnsi="Times New Roman" w:cs="Times New Roman"/>
              </w:rPr>
              <w:t>2</w:t>
            </w:r>
          </w:p>
        </w:tc>
        <w:tc>
          <w:tcPr>
            <w:tcW w:w="1704" w:type="dxa"/>
          </w:tcPr>
          <w:p w14:paraId="1AC7AEDC" w14:textId="77777777" w:rsidR="00385CD9" w:rsidRPr="00385CD9" w:rsidRDefault="00385CD9" w:rsidP="00E43B4E">
            <w:pPr>
              <w:jc w:val="center"/>
              <w:rPr>
                <w:rFonts w:ascii="Times New Roman" w:hAnsi="Times New Roman" w:cs="Times New Roman"/>
              </w:rPr>
            </w:pPr>
            <w:r w:rsidRPr="00385CD9">
              <w:rPr>
                <w:rFonts w:ascii="Times New Roman" w:hAnsi="Times New Roman" w:cs="Times New Roman"/>
              </w:rPr>
              <w:t>0</w:t>
            </w:r>
          </w:p>
        </w:tc>
      </w:tr>
      <w:tr w:rsidR="00385CD9" w:rsidRPr="00385CD9" w14:paraId="48A6A8C6" w14:textId="77777777" w:rsidTr="006B5FD9">
        <w:tc>
          <w:tcPr>
            <w:tcW w:w="1703" w:type="dxa"/>
          </w:tcPr>
          <w:p w14:paraId="0766CB51" w14:textId="77777777" w:rsidR="00385CD9" w:rsidRPr="00385CD9" w:rsidRDefault="00385CD9" w:rsidP="00E43B4E">
            <w:pPr>
              <w:rPr>
                <w:rFonts w:ascii="Times New Roman" w:hAnsi="Times New Roman" w:cs="Times New Roman"/>
              </w:rPr>
            </w:pPr>
            <w:r w:rsidRPr="00385CD9">
              <w:rPr>
                <w:rFonts w:ascii="Times New Roman" w:hAnsi="Times New Roman" w:cs="Times New Roman"/>
              </w:rPr>
              <w:t>False-Belief Picture Sequencing Task (FBPST)</w:t>
            </w:r>
          </w:p>
        </w:tc>
        <w:tc>
          <w:tcPr>
            <w:tcW w:w="1703" w:type="dxa"/>
          </w:tcPr>
          <w:p w14:paraId="0D92899E" w14:textId="77777777" w:rsidR="00385CD9" w:rsidRPr="00385CD9" w:rsidRDefault="00385CD9" w:rsidP="00E43B4E">
            <w:pPr>
              <w:jc w:val="center"/>
              <w:rPr>
                <w:rFonts w:ascii="Times New Roman" w:hAnsi="Times New Roman" w:cs="Times New Roman"/>
              </w:rPr>
            </w:pPr>
            <w:r w:rsidRPr="00385CD9">
              <w:rPr>
                <w:rFonts w:ascii="Times New Roman" w:hAnsi="Times New Roman" w:cs="Times New Roman"/>
              </w:rPr>
              <w:t>0</w:t>
            </w:r>
          </w:p>
        </w:tc>
        <w:tc>
          <w:tcPr>
            <w:tcW w:w="1703" w:type="dxa"/>
          </w:tcPr>
          <w:p w14:paraId="49B625CD" w14:textId="77777777" w:rsidR="00385CD9" w:rsidRPr="00385CD9" w:rsidRDefault="00385CD9" w:rsidP="00E43B4E">
            <w:pPr>
              <w:jc w:val="center"/>
              <w:rPr>
                <w:rFonts w:ascii="Times New Roman" w:hAnsi="Times New Roman" w:cs="Times New Roman"/>
              </w:rPr>
            </w:pPr>
            <w:r w:rsidRPr="00385CD9">
              <w:rPr>
                <w:rFonts w:ascii="Times New Roman" w:hAnsi="Times New Roman" w:cs="Times New Roman"/>
              </w:rPr>
              <w:t>0</w:t>
            </w:r>
          </w:p>
        </w:tc>
        <w:tc>
          <w:tcPr>
            <w:tcW w:w="1703" w:type="dxa"/>
          </w:tcPr>
          <w:p w14:paraId="6BD4F42C" w14:textId="77777777" w:rsidR="00385CD9" w:rsidRPr="00385CD9" w:rsidRDefault="00385CD9" w:rsidP="00E43B4E">
            <w:pPr>
              <w:jc w:val="center"/>
              <w:rPr>
                <w:rFonts w:ascii="Times New Roman" w:hAnsi="Times New Roman" w:cs="Times New Roman"/>
              </w:rPr>
            </w:pPr>
            <w:r w:rsidRPr="00385CD9">
              <w:rPr>
                <w:rFonts w:ascii="Times New Roman" w:hAnsi="Times New Roman" w:cs="Times New Roman"/>
              </w:rPr>
              <w:t>0</w:t>
            </w:r>
          </w:p>
        </w:tc>
        <w:tc>
          <w:tcPr>
            <w:tcW w:w="1704" w:type="dxa"/>
          </w:tcPr>
          <w:p w14:paraId="63A83FDB" w14:textId="77777777" w:rsidR="00385CD9" w:rsidRPr="00385CD9" w:rsidRDefault="00385CD9" w:rsidP="00E43B4E">
            <w:pPr>
              <w:jc w:val="center"/>
              <w:rPr>
                <w:rFonts w:ascii="Times New Roman" w:hAnsi="Times New Roman" w:cs="Times New Roman"/>
              </w:rPr>
            </w:pPr>
            <w:r w:rsidRPr="00385CD9">
              <w:rPr>
                <w:rFonts w:ascii="Times New Roman" w:hAnsi="Times New Roman" w:cs="Times New Roman"/>
              </w:rPr>
              <w:t>0</w:t>
            </w:r>
          </w:p>
        </w:tc>
      </w:tr>
      <w:tr w:rsidR="00385CD9" w:rsidRPr="00385CD9" w14:paraId="17500694" w14:textId="77777777" w:rsidTr="006B5FD9">
        <w:tc>
          <w:tcPr>
            <w:tcW w:w="1703" w:type="dxa"/>
          </w:tcPr>
          <w:p w14:paraId="3CA58334" w14:textId="77777777" w:rsidR="00385CD9" w:rsidRPr="00385CD9" w:rsidRDefault="00385CD9" w:rsidP="00E43B4E">
            <w:pPr>
              <w:rPr>
                <w:rFonts w:ascii="Times New Roman" w:hAnsi="Times New Roman" w:cs="Times New Roman"/>
              </w:rPr>
            </w:pPr>
            <w:r w:rsidRPr="00385CD9">
              <w:rPr>
                <w:rFonts w:ascii="Times New Roman" w:hAnsi="Times New Roman" w:cs="Times New Roman"/>
              </w:rPr>
              <w:t>Faux Pas Recognition Task</w:t>
            </w:r>
          </w:p>
        </w:tc>
        <w:tc>
          <w:tcPr>
            <w:tcW w:w="1703" w:type="dxa"/>
          </w:tcPr>
          <w:p w14:paraId="34A74279" w14:textId="77777777" w:rsidR="00385CD9" w:rsidRPr="00385CD9" w:rsidRDefault="00385CD9" w:rsidP="00E43B4E">
            <w:pPr>
              <w:jc w:val="center"/>
              <w:rPr>
                <w:rFonts w:ascii="Times New Roman" w:hAnsi="Times New Roman" w:cs="Times New Roman"/>
              </w:rPr>
            </w:pPr>
            <w:r w:rsidRPr="00385CD9">
              <w:rPr>
                <w:rFonts w:ascii="Times New Roman" w:hAnsi="Times New Roman" w:cs="Times New Roman"/>
              </w:rPr>
              <w:t>1</w:t>
            </w:r>
          </w:p>
        </w:tc>
        <w:tc>
          <w:tcPr>
            <w:tcW w:w="1703" w:type="dxa"/>
          </w:tcPr>
          <w:p w14:paraId="0FADFAF8" w14:textId="77777777" w:rsidR="00385CD9" w:rsidRPr="00385CD9" w:rsidRDefault="00385CD9" w:rsidP="00E43B4E">
            <w:pPr>
              <w:jc w:val="center"/>
              <w:rPr>
                <w:rFonts w:ascii="Times New Roman" w:hAnsi="Times New Roman" w:cs="Times New Roman"/>
              </w:rPr>
            </w:pPr>
            <w:r w:rsidRPr="00385CD9">
              <w:rPr>
                <w:rFonts w:ascii="Times New Roman" w:hAnsi="Times New Roman" w:cs="Times New Roman"/>
              </w:rPr>
              <w:t>0</w:t>
            </w:r>
          </w:p>
        </w:tc>
        <w:tc>
          <w:tcPr>
            <w:tcW w:w="1703" w:type="dxa"/>
          </w:tcPr>
          <w:p w14:paraId="2081BBDC" w14:textId="77777777" w:rsidR="00385CD9" w:rsidRPr="00385CD9" w:rsidRDefault="00385CD9" w:rsidP="00E43B4E">
            <w:pPr>
              <w:jc w:val="center"/>
              <w:rPr>
                <w:rFonts w:ascii="Times New Roman" w:hAnsi="Times New Roman" w:cs="Times New Roman"/>
              </w:rPr>
            </w:pPr>
            <w:r w:rsidRPr="00385CD9">
              <w:rPr>
                <w:rFonts w:ascii="Times New Roman" w:hAnsi="Times New Roman" w:cs="Times New Roman"/>
              </w:rPr>
              <w:t>4</w:t>
            </w:r>
          </w:p>
        </w:tc>
        <w:tc>
          <w:tcPr>
            <w:tcW w:w="1704" w:type="dxa"/>
          </w:tcPr>
          <w:p w14:paraId="2C10B081" w14:textId="77777777" w:rsidR="00385CD9" w:rsidRPr="00385CD9" w:rsidRDefault="00385CD9" w:rsidP="00E43B4E">
            <w:pPr>
              <w:jc w:val="center"/>
              <w:rPr>
                <w:rFonts w:ascii="Times New Roman" w:hAnsi="Times New Roman" w:cs="Times New Roman"/>
              </w:rPr>
            </w:pPr>
            <w:r w:rsidRPr="00385CD9">
              <w:rPr>
                <w:rFonts w:ascii="Times New Roman" w:hAnsi="Times New Roman" w:cs="Times New Roman"/>
              </w:rPr>
              <w:t>0</w:t>
            </w:r>
          </w:p>
        </w:tc>
      </w:tr>
      <w:tr w:rsidR="00385CD9" w:rsidRPr="00385CD9" w14:paraId="25C43E76" w14:textId="77777777" w:rsidTr="006B5FD9">
        <w:tc>
          <w:tcPr>
            <w:tcW w:w="1703" w:type="dxa"/>
          </w:tcPr>
          <w:p w14:paraId="74191AB4" w14:textId="77777777" w:rsidR="00385CD9" w:rsidRPr="00385CD9" w:rsidRDefault="00385CD9" w:rsidP="00E43B4E">
            <w:pPr>
              <w:rPr>
                <w:rFonts w:ascii="Times New Roman" w:hAnsi="Times New Roman" w:cs="Times New Roman"/>
              </w:rPr>
            </w:pPr>
            <w:r w:rsidRPr="00385CD9">
              <w:rPr>
                <w:rFonts w:ascii="Times New Roman" w:hAnsi="Times New Roman" w:cs="Times New Roman"/>
              </w:rPr>
              <w:t>Cambridge Behaviour Scale Abbreviated Empathy Quotient (EQ) Scale</w:t>
            </w:r>
          </w:p>
        </w:tc>
        <w:tc>
          <w:tcPr>
            <w:tcW w:w="1703" w:type="dxa"/>
          </w:tcPr>
          <w:p w14:paraId="02225B6A" w14:textId="77777777" w:rsidR="00385CD9" w:rsidRPr="00385CD9" w:rsidRDefault="00385CD9" w:rsidP="00E43B4E">
            <w:pPr>
              <w:jc w:val="center"/>
              <w:rPr>
                <w:rFonts w:ascii="Times New Roman" w:hAnsi="Times New Roman" w:cs="Times New Roman"/>
              </w:rPr>
            </w:pPr>
            <w:r w:rsidRPr="00385CD9">
              <w:rPr>
                <w:rFonts w:ascii="Times New Roman" w:hAnsi="Times New Roman" w:cs="Times New Roman"/>
              </w:rPr>
              <w:t>5</w:t>
            </w:r>
          </w:p>
        </w:tc>
        <w:tc>
          <w:tcPr>
            <w:tcW w:w="1703" w:type="dxa"/>
          </w:tcPr>
          <w:p w14:paraId="7B1993E6" w14:textId="77777777" w:rsidR="00385CD9" w:rsidRPr="00385CD9" w:rsidRDefault="00385CD9" w:rsidP="00E43B4E">
            <w:pPr>
              <w:jc w:val="center"/>
              <w:rPr>
                <w:rFonts w:ascii="Times New Roman" w:hAnsi="Times New Roman" w:cs="Times New Roman"/>
              </w:rPr>
            </w:pPr>
            <w:r w:rsidRPr="00385CD9">
              <w:rPr>
                <w:rFonts w:ascii="Times New Roman" w:hAnsi="Times New Roman" w:cs="Times New Roman"/>
              </w:rPr>
              <w:t>0</w:t>
            </w:r>
          </w:p>
        </w:tc>
        <w:tc>
          <w:tcPr>
            <w:tcW w:w="1703" w:type="dxa"/>
          </w:tcPr>
          <w:p w14:paraId="1F4BC6B6" w14:textId="77777777" w:rsidR="00385CD9" w:rsidRPr="00385CD9" w:rsidRDefault="00385CD9" w:rsidP="00E43B4E">
            <w:pPr>
              <w:jc w:val="center"/>
              <w:rPr>
                <w:rFonts w:ascii="Times New Roman" w:hAnsi="Times New Roman" w:cs="Times New Roman"/>
              </w:rPr>
            </w:pPr>
            <w:r w:rsidRPr="00385CD9">
              <w:rPr>
                <w:rFonts w:ascii="Times New Roman" w:hAnsi="Times New Roman" w:cs="Times New Roman"/>
              </w:rPr>
              <w:t>6</w:t>
            </w:r>
          </w:p>
        </w:tc>
        <w:tc>
          <w:tcPr>
            <w:tcW w:w="1704" w:type="dxa"/>
          </w:tcPr>
          <w:p w14:paraId="3912EABE" w14:textId="77777777" w:rsidR="00385CD9" w:rsidRPr="00385CD9" w:rsidRDefault="00385CD9" w:rsidP="00E43B4E">
            <w:pPr>
              <w:jc w:val="center"/>
              <w:rPr>
                <w:rFonts w:ascii="Times New Roman" w:hAnsi="Times New Roman" w:cs="Times New Roman"/>
              </w:rPr>
            </w:pPr>
            <w:r w:rsidRPr="00385CD9">
              <w:rPr>
                <w:rFonts w:ascii="Times New Roman" w:hAnsi="Times New Roman" w:cs="Times New Roman"/>
              </w:rPr>
              <w:t>6</w:t>
            </w:r>
          </w:p>
        </w:tc>
      </w:tr>
      <w:tr w:rsidR="00385CD9" w:rsidRPr="00385CD9" w14:paraId="59201420" w14:textId="77777777" w:rsidTr="006B5FD9">
        <w:tc>
          <w:tcPr>
            <w:tcW w:w="1703" w:type="dxa"/>
          </w:tcPr>
          <w:p w14:paraId="749CFA9F" w14:textId="77777777" w:rsidR="00385CD9" w:rsidRPr="00385CD9" w:rsidRDefault="00385CD9" w:rsidP="00E43B4E">
            <w:pPr>
              <w:rPr>
                <w:rFonts w:ascii="Times New Roman" w:hAnsi="Times New Roman" w:cs="Times New Roman"/>
              </w:rPr>
            </w:pPr>
            <w:r w:rsidRPr="00385CD9">
              <w:rPr>
                <w:rFonts w:ascii="Times New Roman" w:hAnsi="Times New Roman" w:cs="Times New Roman"/>
              </w:rPr>
              <w:t>Social Interaction Anxiety Scale (SIAS)</w:t>
            </w:r>
          </w:p>
        </w:tc>
        <w:tc>
          <w:tcPr>
            <w:tcW w:w="1703" w:type="dxa"/>
          </w:tcPr>
          <w:p w14:paraId="4547AA16" w14:textId="77777777" w:rsidR="00385CD9" w:rsidRPr="00385CD9" w:rsidRDefault="00385CD9" w:rsidP="00E43B4E">
            <w:pPr>
              <w:jc w:val="center"/>
              <w:rPr>
                <w:rFonts w:ascii="Times New Roman" w:hAnsi="Times New Roman" w:cs="Times New Roman"/>
              </w:rPr>
            </w:pPr>
            <w:r w:rsidRPr="00385CD9">
              <w:rPr>
                <w:rFonts w:ascii="Times New Roman" w:hAnsi="Times New Roman" w:cs="Times New Roman"/>
              </w:rPr>
              <w:t>0</w:t>
            </w:r>
          </w:p>
        </w:tc>
        <w:tc>
          <w:tcPr>
            <w:tcW w:w="1703" w:type="dxa"/>
          </w:tcPr>
          <w:p w14:paraId="6954DF70" w14:textId="77777777" w:rsidR="00385CD9" w:rsidRPr="00385CD9" w:rsidRDefault="00385CD9" w:rsidP="00E43B4E">
            <w:pPr>
              <w:jc w:val="center"/>
              <w:rPr>
                <w:rFonts w:ascii="Times New Roman" w:hAnsi="Times New Roman" w:cs="Times New Roman"/>
              </w:rPr>
            </w:pPr>
            <w:r w:rsidRPr="00385CD9">
              <w:rPr>
                <w:rFonts w:ascii="Times New Roman" w:hAnsi="Times New Roman" w:cs="Times New Roman"/>
              </w:rPr>
              <w:t>0</w:t>
            </w:r>
          </w:p>
        </w:tc>
        <w:tc>
          <w:tcPr>
            <w:tcW w:w="1703" w:type="dxa"/>
          </w:tcPr>
          <w:p w14:paraId="780CB688" w14:textId="77777777" w:rsidR="00385CD9" w:rsidRPr="00385CD9" w:rsidRDefault="00385CD9" w:rsidP="00E43B4E">
            <w:pPr>
              <w:jc w:val="center"/>
              <w:rPr>
                <w:rFonts w:ascii="Times New Roman" w:hAnsi="Times New Roman" w:cs="Times New Roman"/>
              </w:rPr>
            </w:pPr>
            <w:r w:rsidRPr="00385CD9">
              <w:rPr>
                <w:rFonts w:ascii="Times New Roman" w:hAnsi="Times New Roman" w:cs="Times New Roman"/>
              </w:rPr>
              <w:t>0</w:t>
            </w:r>
          </w:p>
        </w:tc>
        <w:tc>
          <w:tcPr>
            <w:tcW w:w="1704" w:type="dxa"/>
          </w:tcPr>
          <w:p w14:paraId="1AC3805C" w14:textId="77777777" w:rsidR="00385CD9" w:rsidRPr="00385CD9" w:rsidRDefault="00385CD9" w:rsidP="00E43B4E">
            <w:pPr>
              <w:jc w:val="center"/>
              <w:rPr>
                <w:rFonts w:ascii="Times New Roman" w:hAnsi="Times New Roman" w:cs="Times New Roman"/>
              </w:rPr>
            </w:pPr>
            <w:r w:rsidRPr="00385CD9">
              <w:rPr>
                <w:rFonts w:ascii="Times New Roman" w:hAnsi="Times New Roman" w:cs="Times New Roman"/>
              </w:rPr>
              <w:t>0</w:t>
            </w:r>
          </w:p>
        </w:tc>
      </w:tr>
      <w:tr w:rsidR="00385CD9" w:rsidRPr="00385CD9" w14:paraId="140C4A97" w14:textId="77777777" w:rsidTr="006B5FD9">
        <w:tc>
          <w:tcPr>
            <w:tcW w:w="1703" w:type="dxa"/>
          </w:tcPr>
          <w:p w14:paraId="3EB0ED23" w14:textId="77777777" w:rsidR="00385CD9" w:rsidRPr="00385CD9" w:rsidRDefault="00385CD9" w:rsidP="00E43B4E">
            <w:pPr>
              <w:rPr>
                <w:rFonts w:ascii="Times New Roman" w:hAnsi="Times New Roman" w:cs="Times New Roman"/>
              </w:rPr>
            </w:pPr>
            <w:r w:rsidRPr="00385CD9">
              <w:rPr>
                <w:rFonts w:ascii="Times New Roman" w:hAnsi="Times New Roman" w:cs="Times New Roman"/>
              </w:rPr>
              <w:t xml:space="preserve">Depression Anxiety Stress Scale (DASS-21) </w:t>
            </w:r>
          </w:p>
        </w:tc>
        <w:tc>
          <w:tcPr>
            <w:tcW w:w="1703" w:type="dxa"/>
          </w:tcPr>
          <w:p w14:paraId="24862591" w14:textId="77777777" w:rsidR="00385CD9" w:rsidRPr="00385CD9" w:rsidRDefault="00385CD9" w:rsidP="00E43B4E">
            <w:pPr>
              <w:jc w:val="center"/>
              <w:rPr>
                <w:rFonts w:ascii="Times New Roman" w:hAnsi="Times New Roman" w:cs="Times New Roman"/>
              </w:rPr>
            </w:pPr>
            <w:r w:rsidRPr="00385CD9">
              <w:rPr>
                <w:rFonts w:ascii="Times New Roman" w:hAnsi="Times New Roman" w:cs="Times New Roman"/>
              </w:rPr>
              <w:t>0</w:t>
            </w:r>
          </w:p>
        </w:tc>
        <w:tc>
          <w:tcPr>
            <w:tcW w:w="1703" w:type="dxa"/>
          </w:tcPr>
          <w:p w14:paraId="495BFAF3" w14:textId="77777777" w:rsidR="00385CD9" w:rsidRPr="00385CD9" w:rsidRDefault="00385CD9" w:rsidP="00E43B4E">
            <w:pPr>
              <w:jc w:val="center"/>
              <w:rPr>
                <w:rFonts w:ascii="Times New Roman" w:hAnsi="Times New Roman" w:cs="Times New Roman"/>
              </w:rPr>
            </w:pPr>
            <w:r w:rsidRPr="00385CD9">
              <w:rPr>
                <w:rFonts w:ascii="Times New Roman" w:hAnsi="Times New Roman" w:cs="Times New Roman"/>
              </w:rPr>
              <w:t>0</w:t>
            </w:r>
          </w:p>
        </w:tc>
        <w:tc>
          <w:tcPr>
            <w:tcW w:w="1703" w:type="dxa"/>
          </w:tcPr>
          <w:p w14:paraId="68B71CDC" w14:textId="77777777" w:rsidR="00385CD9" w:rsidRPr="00385CD9" w:rsidRDefault="00385CD9" w:rsidP="00E43B4E">
            <w:pPr>
              <w:jc w:val="center"/>
              <w:rPr>
                <w:rFonts w:ascii="Times New Roman" w:hAnsi="Times New Roman" w:cs="Times New Roman"/>
              </w:rPr>
            </w:pPr>
            <w:r w:rsidRPr="00385CD9">
              <w:rPr>
                <w:rFonts w:ascii="Times New Roman" w:hAnsi="Times New Roman" w:cs="Times New Roman"/>
              </w:rPr>
              <w:t>0</w:t>
            </w:r>
          </w:p>
        </w:tc>
        <w:tc>
          <w:tcPr>
            <w:tcW w:w="1704" w:type="dxa"/>
          </w:tcPr>
          <w:p w14:paraId="53DB02EE" w14:textId="77777777" w:rsidR="00385CD9" w:rsidRPr="00385CD9" w:rsidRDefault="00385CD9" w:rsidP="00E43B4E">
            <w:pPr>
              <w:jc w:val="center"/>
              <w:rPr>
                <w:rFonts w:ascii="Times New Roman" w:hAnsi="Times New Roman" w:cs="Times New Roman"/>
              </w:rPr>
            </w:pPr>
            <w:r w:rsidRPr="00385CD9">
              <w:rPr>
                <w:rFonts w:ascii="Times New Roman" w:hAnsi="Times New Roman" w:cs="Times New Roman"/>
              </w:rPr>
              <w:t>0</w:t>
            </w:r>
          </w:p>
        </w:tc>
      </w:tr>
      <w:tr w:rsidR="00385CD9" w:rsidRPr="00385CD9" w14:paraId="57B5D41C" w14:textId="77777777" w:rsidTr="006B5FD9">
        <w:tc>
          <w:tcPr>
            <w:tcW w:w="1703" w:type="dxa"/>
          </w:tcPr>
          <w:p w14:paraId="36964C70" w14:textId="77777777" w:rsidR="00385CD9" w:rsidRPr="00385CD9" w:rsidRDefault="00385CD9" w:rsidP="00E43B4E">
            <w:pPr>
              <w:rPr>
                <w:rFonts w:ascii="Times New Roman" w:hAnsi="Times New Roman" w:cs="Times New Roman"/>
              </w:rPr>
            </w:pPr>
            <w:r w:rsidRPr="00385CD9">
              <w:rPr>
                <w:rFonts w:ascii="Times New Roman" w:hAnsi="Times New Roman" w:cs="Times New Roman"/>
              </w:rPr>
              <w:t>World Health Organisation Disability Assessment Schedule 2 (WHODAS-2.0),</w:t>
            </w:r>
          </w:p>
          <w:p w14:paraId="3EFF2666" w14:textId="77777777" w:rsidR="00385CD9" w:rsidRPr="00385CD9" w:rsidRDefault="00385CD9" w:rsidP="00E43B4E">
            <w:pPr>
              <w:rPr>
                <w:rFonts w:ascii="Times New Roman" w:hAnsi="Times New Roman" w:cs="Times New Roman"/>
              </w:rPr>
            </w:pPr>
          </w:p>
        </w:tc>
        <w:tc>
          <w:tcPr>
            <w:tcW w:w="1703" w:type="dxa"/>
          </w:tcPr>
          <w:p w14:paraId="5D70FC5B" w14:textId="77777777" w:rsidR="00385CD9" w:rsidRPr="00385CD9" w:rsidRDefault="00385CD9" w:rsidP="00E43B4E">
            <w:pPr>
              <w:jc w:val="center"/>
              <w:rPr>
                <w:rFonts w:ascii="Times New Roman" w:hAnsi="Times New Roman" w:cs="Times New Roman"/>
              </w:rPr>
            </w:pPr>
            <w:r w:rsidRPr="00385CD9">
              <w:rPr>
                <w:rFonts w:ascii="Times New Roman" w:hAnsi="Times New Roman" w:cs="Times New Roman"/>
              </w:rPr>
              <w:t>0</w:t>
            </w:r>
          </w:p>
        </w:tc>
        <w:tc>
          <w:tcPr>
            <w:tcW w:w="1703" w:type="dxa"/>
          </w:tcPr>
          <w:p w14:paraId="528E1F13" w14:textId="77777777" w:rsidR="00385CD9" w:rsidRPr="00385CD9" w:rsidRDefault="00385CD9" w:rsidP="00E43B4E">
            <w:pPr>
              <w:jc w:val="center"/>
              <w:rPr>
                <w:rFonts w:ascii="Times New Roman" w:hAnsi="Times New Roman" w:cs="Times New Roman"/>
              </w:rPr>
            </w:pPr>
            <w:r w:rsidRPr="00385CD9">
              <w:rPr>
                <w:rFonts w:ascii="Times New Roman" w:hAnsi="Times New Roman" w:cs="Times New Roman"/>
              </w:rPr>
              <w:t>14</w:t>
            </w:r>
          </w:p>
        </w:tc>
        <w:tc>
          <w:tcPr>
            <w:tcW w:w="1703" w:type="dxa"/>
          </w:tcPr>
          <w:p w14:paraId="314B0AF3" w14:textId="77777777" w:rsidR="00385CD9" w:rsidRPr="00385CD9" w:rsidRDefault="00385CD9" w:rsidP="00E43B4E">
            <w:pPr>
              <w:jc w:val="center"/>
              <w:rPr>
                <w:rFonts w:ascii="Times New Roman" w:hAnsi="Times New Roman" w:cs="Times New Roman"/>
              </w:rPr>
            </w:pPr>
            <w:r w:rsidRPr="00385CD9">
              <w:rPr>
                <w:rFonts w:ascii="Times New Roman" w:hAnsi="Times New Roman" w:cs="Times New Roman"/>
              </w:rPr>
              <w:t>1</w:t>
            </w:r>
          </w:p>
        </w:tc>
        <w:tc>
          <w:tcPr>
            <w:tcW w:w="1704" w:type="dxa"/>
          </w:tcPr>
          <w:p w14:paraId="26EFC719" w14:textId="77777777" w:rsidR="00385CD9" w:rsidRPr="00385CD9" w:rsidRDefault="00385CD9" w:rsidP="00E43B4E">
            <w:pPr>
              <w:jc w:val="center"/>
              <w:rPr>
                <w:rFonts w:ascii="Times New Roman" w:hAnsi="Times New Roman" w:cs="Times New Roman"/>
              </w:rPr>
            </w:pPr>
            <w:r w:rsidRPr="00385CD9">
              <w:rPr>
                <w:rFonts w:ascii="Times New Roman" w:hAnsi="Times New Roman" w:cs="Times New Roman"/>
              </w:rPr>
              <w:t>0</w:t>
            </w:r>
          </w:p>
        </w:tc>
      </w:tr>
    </w:tbl>
    <w:p w14:paraId="759721B1" w14:textId="77777777" w:rsidR="00385CD9" w:rsidRPr="00385CD9" w:rsidRDefault="00385CD9" w:rsidP="00385CD9">
      <w:pPr>
        <w:rPr>
          <w:rFonts w:ascii="Times New Roman" w:hAnsi="Times New Roman" w:cs="Times New Roman"/>
        </w:rPr>
      </w:pPr>
    </w:p>
    <w:p w14:paraId="41F4763E" w14:textId="77777777" w:rsidR="00385CD9" w:rsidRPr="00385CD9" w:rsidRDefault="00385CD9" w:rsidP="00385CD9">
      <w:pPr>
        <w:rPr>
          <w:rFonts w:ascii="Times New Roman" w:hAnsi="Times New Roman" w:cs="Times New Roman"/>
        </w:rPr>
      </w:pPr>
    </w:p>
    <w:p w14:paraId="5A68F493" w14:textId="77777777" w:rsidR="00385CD9" w:rsidRPr="00385CD9" w:rsidRDefault="00385CD9" w:rsidP="00385CD9">
      <w:pPr>
        <w:rPr>
          <w:rFonts w:ascii="Times New Roman" w:hAnsi="Times New Roman" w:cs="Times New Roman"/>
        </w:rPr>
      </w:pPr>
    </w:p>
    <w:p w14:paraId="077B9342" w14:textId="77777777" w:rsidR="00385CD9" w:rsidRPr="00385CD9" w:rsidRDefault="00385CD9" w:rsidP="00385CD9">
      <w:pPr>
        <w:rPr>
          <w:rFonts w:ascii="Times New Roman" w:hAnsi="Times New Roman" w:cs="Times New Roman"/>
        </w:rPr>
      </w:pPr>
    </w:p>
    <w:p w14:paraId="2ACCF503" w14:textId="77777777" w:rsidR="00385CD9" w:rsidRPr="00385CD9" w:rsidRDefault="00385CD9" w:rsidP="00385CD9">
      <w:pPr>
        <w:rPr>
          <w:rFonts w:ascii="Times New Roman" w:hAnsi="Times New Roman" w:cs="Times New Roman"/>
        </w:rPr>
      </w:pPr>
    </w:p>
    <w:p w14:paraId="13E04A1C" w14:textId="77777777" w:rsidR="00385CD9" w:rsidRPr="00385CD9" w:rsidRDefault="00385CD9" w:rsidP="00385CD9">
      <w:pPr>
        <w:spacing w:line="480" w:lineRule="auto"/>
        <w:rPr>
          <w:rFonts w:ascii="Times New Roman" w:hAnsi="Times New Roman" w:cs="Times New Roman"/>
        </w:rPr>
      </w:pPr>
    </w:p>
    <w:p w14:paraId="1E87DBBB" w14:textId="77777777" w:rsidR="00385CD9" w:rsidRPr="00385CD9" w:rsidRDefault="00385CD9" w:rsidP="00385CD9">
      <w:pPr>
        <w:spacing w:line="480" w:lineRule="auto"/>
        <w:rPr>
          <w:rFonts w:ascii="Times New Roman" w:hAnsi="Times New Roman" w:cs="Times New Roman"/>
        </w:rPr>
      </w:pPr>
    </w:p>
    <w:p w14:paraId="3166B6E9" w14:textId="78E36620" w:rsidR="00385CD9" w:rsidRPr="00385CD9" w:rsidRDefault="00385CD9" w:rsidP="00385CD9">
      <w:pPr>
        <w:spacing w:line="480" w:lineRule="auto"/>
        <w:rPr>
          <w:rFonts w:ascii="Times New Roman" w:hAnsi="Times New Roman" w:cs="Times New Roman"/>
        </w:rPr>
      </w:pPr>
      <w:r w:rsidRPr="00385CD9">
        <w:rPr>
          <w:rFonts w:ascii="Times New Roman" w:hAnsi="Times New Roman" w:cs="Times New Roman"/>
          <w:b/>
        </w:rPr>
        <w:t xml:space="preserve">Supplementary Table 3. </w:t>
      </w:r>
      <w:r w:rsidRPr="00385CD9">
        <w:rPr>
          <w:rFonts w:ascii="Times New Roman" w:hAnsi="Times New Roman" w:cs="Times New Roman"/>
        </w:rPr>
        <w:t xml:space="preserve"> Summary of psychotropic medication use for diagnostic groups. Figures represent number of participants taking each type of medication in each of the diagnostic groups.</w:t>
      </w:r>
    </w:p>
    <w:p w14:paraId="76A38E1C" w14:textId="77777777" w:rsidR="00385CD9" w:rsidRPr="00385CD9" w:rsidRDefault="00385CD9" w:rsidP="00385CD9">
      <w:pPr>
        <w:spacing w:line="480" w:lineRule="auto"/>
        <w:rPr>
          <w:rFonts w:ascii="Times New Roman" w:hAnsi="Times New Roman" w:cs="Times New Roman"/>
          <w:b/>
        </w:rPr>
      </w:pPr>
    </w:p>
    <w:tbl>
      <w:tblPr>
        <w:tblStyle w:val="TableGrid2"/>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190"/>
        <w:gridCol w:w="2110"/>
        <w:gridCol w:w="2126"/>
        <w:gridCol w:w="2110"/>
      </w:tblGrid>
      <w:tr w:rsidR="00385CD9" w:rsidRPr="00385CD9" w14:paraId="5E23F48A" w14:textId="77777777" w:rsidTr="00385CD9">
        <w:tc>
          <w:tcPr>
            <w:tcW w:w="2170" w:type="dxa"/>
          </w:tcPr>
          <w:p w14:paraId="7B8FBC9B" w14:textId="77777777" w:rsidR="00385CD9" w:rsidRPr="00385CD9" w:rsidRDefault="00385CD9" w:rsidP="00385CD9">
            <w:pPr>
              <w:spacing w:line="480" w:lineRule="auto"/>
              <w:rPr>
                <w:rFonts w:ascii="Times New Roman" w:hAnsi="Times New Roman" w:cs="Times New Roman"/>
                <w:b/>
              </w:rPr>
            </w:pPr>
            <w:r w:rsidRPr="00385CD9">
              <w:rPr>
                <w:rFonts w:ascii="Times New Roman" w:hAnsi="Times New Roman" w:cs="Times New Roman"/>
                <w:b/>
              </w:rPr>
              <w:t>Medication Type</w:t>
            </w:r>
          </w:p>
        </w:tc>
        <w:tc>
          <w:tcPr>
            <w:tcW w:w="2110" w:type="dxa"/>
          </w:tcPr>
          <w:p w14:paraId="54439100" w14:textId="77777777" w:rsidR="00385CD9" w:rsidRPr="00385CD9" w:rsidRDefault="00385CD9" w:rsidP="00385CD9">
            <w:pPr>
              <w:spacing w:line="480" w:lineRule="auto"/>
              <w:jc w:val="center"/>
              <w:rPr>
                <w:rFonts w:ascii="Times New Roman" w:hAnsi="Times New Roman" w:cs="Times New Roman"/>
                <w:b/>
              </w:rPr>
            </w:pPr>
            <w:r w:rsidRPr="00385CD9">
              <w:rPr>
                <w:rFonts w:ascii="Times New Roman" w:hAnsi="Times New Roman" w:cs="Times New Roman"/>
                <w:b/>
              </w:rPr>
              <w:t>Autism Spectrum Disorder</w:t>
            </w:r>
          </w:p>
          <w:p w14:paraId="3F1E8F3B" w14:textId="77777777" w:rsidR="00385CD9" w:rsidRPr="00385CD9" w:rsidRDefault="00385CD9" w:rsidP="00385CD9">
            <w:pPr>
              <w:spacing w:line="480" w:lineRule="auto"/>
              <w:jc w:val="center"/>
              <w:rPr>
                <w:rFonts w:ascii="Times New Roman" w:hAnsi="Times New Roman" w:cs="Times New Roman"/>
                <w:b/>
              </w:rPr>
            </w:pPr>
            <w:r w:rsidRPr="00385CD9">
              <w:rPr>
                <w:rFonts w:ascii="Times New Roman" w:hAnsi="Times New Roman" w:cs="Times New Roman"/>
                <w:b/>
              </w:rPr>
              <w:t xml:space="preserve">(N </w:t>
            </w:r>
            <w:proofErr w:type="gramStart"/>
            <w:r w:rsidRPr="00385CD9">
              <w:rPr>
                <w:rFonts w:ascii="Times New Roman" w:hAnsi="Times New Roman" w:cs="Times New Roman"/>
                <w:b/>
              </w:rPr>
              <w:t>=  53</w:t>
            </w:r>
            <w:proofErr w:type="gramEnd"/>
            <w:r w:rsidRPr="00385CD9">
              <w:rPr>
                <w:rFonts w:ascii="Times New Roman" w:hAnsi="Times New Roman" w:cs="Times New Roman"/>
                <w:b/>
              </w:rPr>
              <w:t>)</w:t>
            </w:r>
          </w:p>
        </w:tc>
        <w:tc>
          <w:tcPr>
            <w:tcW w:w="2126" w:type="dxa"/>
          </w:tcPr>
          <w:p w14:paraId="1269A94C" w14:textId="77777777" w:rsidR="00385CD9" w:rsidRPr="00385CD9" w:rsidRDefault="00385CD9" w:rsidP="00385CD9">
            <w:pPr>
              <w:spacing w:line="480" w:lineRule="auto"/>
              <w:jc w:val="center"/>
              <w:rPr>
                <w:rFonts w:ascii="Times New Roman" w:hAnsi="Times New Roman" w:cs="Times New Roman"/>
                <w:b/>
              </w:rPr>
            </w:pPr>
            <w:r w:rsidRPr="00385CD9">
              <w:rPr>
                <w:rFonts w:ascii="Times New Roman" w:hAnsi="Times New Roman" w:cs="Times New Roman"/>
                <w:b/>
              </w:rPr>
              <w:t>Early Psychosis</w:t>
            </w:r>
          </w:p>
          <w:p w14:paraId="7A907A6F" w14:textId="77777777" w:rsidR="00385CD9" w:rsidRPr="00385CD9" w:rsidRDefault="00385CD9" w:rsidP="00385CD9">
            <w:pPr>
              <w:spacing w:line="480" w:lineRule="auto"/>
              <w:jc w:val="center"/>
              <w:rPr>
                <w:rFonts w:ascii="Times New Roman" w:hAnsi="Times New Roman" w:cs="Times New Roman"/>
                <w:b/>
              </w:rPr>
            </w:pPr>
          </w:p>
          <w:p w14:paraId="13B5EC83" w14:textId="77777777" w:rsidR="00385CD9" w:rsidRPr="00385CD9" w:rsidRDefault="00385CD9" w:rsidP="00385CD9">
            <w:pPr>
              <w:spacing w:line="480" w:lineRule="auto"/>
              <w:jc w:val="center"/>
              <w:rPr>
                <w:rFonts w:ascii="Times New Roman" w:hAnsi="Times New Roman" w:cs="Times New Roman"/>
                <w:b/>
              </w:rPr>
            </w:pPr>
            <w:r w:rsidRPr="00385CD9">
              <w:rPr>
                <w:rFonts w:ascii="Times New Roman" w:hAnsi="Times New Roman" w:cs="Times New Roman"/>
                <w:b/>
              </w:rPr>
              <w:t>(N = 51)</w:t>
            </w:r>
          </w:p>
        </w:tc>
        <w:tc>
          <w:tcPr>
            <w:tcW w:w="2110" w:type="dxa"/>
          </w:tcPr>
          <w:p w14:paraId="453F1E8D" w14:textId="77777777" w:rsidR="00385CD9" w:rsidRPr="00385CD9" w:rsidRDefault="00385CD9" w:rsidP="00385CD9">
            <w:pPr>
              <w:spacing w:line="480" w:lineRule="auto"/>
              <w:jc w:val="center"/>
              <w:rPr>
                <w:rFonts w:ascii="Times New Roman" w:hAnsi="Times New Roman" w:cs="Times New Roman"/>
                <w:b/>
              </w:rPr>
            </w:pPr>
            <w:r w:rsidRPr="00385CD9">
              <w:rPr>
                <w:rFonts w:ascii="Times New Roman" w:hAnsi="Times New Roman" w:cs="Times New Roman"/>
                <w:b/>
              </w:rPr>
              <w:t>Social Anxiety Disorder</w:t>
            </w:r>
          </w:p>
          <w:p w14:paraId="2183F392" w14:textId="77777777" w:rsidR="00385CD9" w:rsidRPr="00385CD9" w:rsidRDefault="00385CD9" w:rsidP="00385CD9">
            <w:pPr>
              <w:spacing w:line="480" w:lineRule="auto"/>
              <w:jc w:val="center"/>
              <w:rPr>
                <w:rFonts w:ascii="Times New Roman" w:hAnsi="Times New Roman" w:cs="Times New Roman"/>
                <w:b/>
              </w:rPr>
            </w:pPr>
            <w:r w:rsidRPr="00385CD9">
              <w:rPr>
                <w:rFonts w:ascii="Times New Roman" w:hAnsi="Times New Roman" w:cs="Times New Roman"/>
                <w:b/>
              </w:rPr>
              <w:t>(N = 64)</w:t>
            </w:r>
          </w:p>
        </w:tc>
      </w:tr>
      <w:tr w:rsidR="00385CD9" w:rsidRPr="00385CD9" w14:paraId="06EC28B4" w14:textId="77777777" w:rsidTr="00385CD9">
        <w:tc>
          <w:tcPr>
            <w:tcW w:w="2170" w:type="dxa"/>
          </w:tcPr>
          <w:p w14:paraId="24693D6F" w14:textId="77777777" w:rsidR="00385CD9" w:rsidRPr="00385CD9" w:rsidRDefault="00385CD9" w:rsidP="00385CD9">
            <w:pPr>
              <w:spacing w:line="480" w:lineRule="auto"/>
              <w:rPr>
                <w:rFonts w:ascii="Times New Roman" w:hAnsi="Times New Roman" w:cs="Times New Roman"/>
              </w:rPr>
            </w:pPr>
            <w:r w:rsidRPr="00385CD9">
              <w:rPr>
                <w:rFonts w:ascii="Times New Roman" w:hAnsi="Times New Roman" w:cs="Times New Roman"/>
              </w:rPr>
              <w:t>Antidepressants</w:t>
            </w:r>
          </w:p>
        </w:tc>
        <w:tc>
          <w:tcPr>
            <w:tcW w:w="2110" w:type="dxa"/>
          </w:tcPr>
          <w:p w14:paraId="746682FE" w14:textId="77777777" w:rsidR="00385CD9" w:rsidRPr="00385CD9" w:rsidRDefault="00385CD9" w:rsidP="00385CD9">
            <w:pPr>
              <w:spacing w:line="480" w:lineRule="auto"/>
              <w:jc w:val="center"/>
              <w:rPr>
                <w:rFonts w:ascii="Times New Roman" w:hAnsi="Times New Roman" w:cs="Times New Roman"/>
              </w:rPr>
            </w:pPr>
            <w:r w:rsidRPr="00385CD9">
              <w:rPr>
                <w:rFonts w:ascii="Times New Roman" w:hAnsi="Times New Roman" w:cs="Times New Roman"/>
              </w:rPr>
              <w:t>21</w:t>
            </w:r>
            <w:proofErr w:type="gramStart"/>
            <w:r w:rsidRPr="00385CD9">
              <w:rPr>
                <w:rFonts w:ascii="Times New Roman" w:hAnsi="Times New Roman" w:cs="Times New Roman"/>
              </w:rPr>
              <w:t xml:space="preserve">   (</w:t>
            </w:r>
            <w:proofErr w:type="gramEnd"/>
            <w:r w:rsidRPr="00385CD9">
              <w:rPr>
                <w:rFonts w:ascii="Times New Roman" w:hAnsi="Times New Roman" w:cs="Times New Roman"/>
              </w:rPr>
              <w:t>40%)</w:t>
            </w:r>
          </w:p>
        </w:tc>
        <w:tc>
          <w:tcPr>
            <w:tcW w:w="2126" w:type="dxa"/>
          </w:tcPr>
          <w:p w14:paraId="1BBC48E8" w14:textId="77777777" w:rsidR="00385CD9" w:rsidRPr="00385CD9" w:rsidRDefault="00385CD9" w:rsidP="00385CD9">
            <w:pPr>
              <w:spacing w:line="480" w:lineRule="auto"/>
              <w:jc w:val="center"/>
              <w:rPr>
                <w:rFonts w:ascii="Times New Roman" w:hAnsi="Times New Roman" w:cs="Times New Roman"/>
              </w:rPr>
            </w:pPr>
            <w:r w:rsidRPr="00385CD9">
              <w:rPr>
                <w:rFonts w:ascii="Times New Roman" w:hAnsi="Times New Roman" w:cs="Times New Roman"/>
              </w:rPr>
              <w:t>14</w:t>
            </w:r>
            <w:proofErr w:type="gramStart"/>
            <w:r w:rsidRPr="00385CD9">
              <w:rPr>
                <w:rFonts w:ascii="Times New Roman" w:hAnsi="Times New Roman" w:cs="Times New Roman"/>
              </w:rPr>
              <w:t xml:space="preserve">   (</w:t>
            </w:r>
            <w:proofErr w:type="gramEnd"/>
            <w:r w:rsidRPr="00385CD9">
              <w:rPr>
                <w:rFonts w:ascii="Times New Roman" w:hAnsi="Times New Roman" w:cs="Times New Roman"/>
              </w:rPr>
              <w:t>28%)</w:t>
            </w:r>
          </w:p>
        </w:tc>
        <w:tc>
          <w:tcPr>
            <w:tcW w:w="2110" w:type="dxa"/>
          </w:tcPr>
          <w:p w14:paraId="21459EDC" w14:textId="77777777" w:rsidR="00385CD9" w:rsidRPr="00385CD9" w:rsidRDefault="00385CD9" w:rsidP="00385CD9">
            <w:pPr>
              <w:spacing w:line="480" w:lineRule="auto"/>
              <w:jc w:val="center"/>
              <w:rPr>
                <w:rFonts w:ascii="Times New Roman" w:hAnsi="Times New Roman" w:cs="Times New Roman"/>
              </w:rPr>
            </w:pPr>
            <w:r w:rsidRPr="00385CD9">
              <w:rPr>
                <w:rFonts w:ascii="Times New Roman" w:hAnsi="Times New Roman" w:cs="Times New Roman"/>
              </w:rPr>
              <w:t>24</w:t>
            </w:r>
            <w:proofErr w:type="gramStart"/>
            <w:r w:rsidRPr="00385CD9">
              <w:rPr>
                <w:rFonts w:ascii="Times New Roman" w:hAnsi="Times New Roman" w:cs="Times New Roman"/>
              </w:rPr>
              <w:t xml:space="preserve">   (</w:t>
            </w:r>
            <w:proofErr w:type="gramEnd"/>
            <w:r w:rsidRPr="00385CD9">
              <w:rPr>
                <w:rFonts w:ascii="Times New Roman" w:hAnsi="Times New Roman" w:cs="Times New Roman"/>
              </w:rPr>
              <w:t>38%)</w:t>
            </w:r>
          </w:p>
        </w:tc>
      </w:tr>
      <w:tr w:rsidR="00385CD9" w:rsidRPr="00385CD9" w14:paraId="50412035" w14:textId="77777777" w:rsidTr="00385CD9">
        <w:tc>
          <w:tcPr>
            <w:tcW w:w="2170" w:type="dxa"/>
          </w:tcPr>
          <w:p w14:paraId="2CE23F82" w14:textId="77777777" w:rsidR="00385CD9" w:rsidRPr="00385CD9" w:rsidRDefault="00385CD9" w:rsidP="00385CD9">
            <w:pPr>
              <w:spacing w:line="480" w:lineRule="auto"/>
              <w:rPr>
                <w:rFonts w:ascii="Times New Roman" w:hAnsi="Times New Roman" w:cs="Times New Roman"/>
              </w:rPr>
            </w:pPr>
            <w:r w:rsidRPr="00385CD9">
              <w:rPr>
                <w:rFonts w:ascii="Times New Roman" w:hAnsi="Times New Roman" w:cs="Times New Roman"/>
              </w:rPr>
              <w:t>Sedatives/Hypnotics</w:t>
            </w:r>
          </w:p>
        </w:tc>
        <w:tc>
          <w:tcPr>
            <w:tcW w:w="2110" w:type="dxa"/>
          </w:tcPr>
          <w:p w14:paraId="7EAB27F4" w14:textId="77777777" w:rsidR="00385CD9" w:rsidRPr="00385CD9" w:rsidRDefault="00385CD9" w:rsidP="00385CD9">
            <w:pPr>
              <w:spacing w:line="480" w:lineRule="auto"/>
              <w:jc w:val="center"/>
              <w:rPr>
                <w:rFonts w:ascii="Times New Roman" w:hAnsi="Times New Roman" w:cs="Times New Roman"/>
              </w:rPr>
            </w:pPr>
            <w:r w:rsidRPr="00385CD9">
              <w:rPr>
                <w:rFonts w:ascii="Times New Roman" w:hAnsi="Times New Roman" w:cs="Times New Roman"/>
              </w:rPr>
              <w:t>1</w:t>
            </w:r>
            <w:proofErr w:type="gramStart"/>
            <w:r w:rsidRPr="00385CD9">
              <w:rPr>
                <w:rFonts w:ascii="Times New Roman" w:hAnsi="Times New Roman" w:cs="Times New Roman"/>
              </w:rPr>
              <w:t xml:space="preserve">   (</w:t>
            </w:r>
            <w:proofErr w:type="gramEnd"/>
            <w:r w:rsidRPr="00385CD9">
              <w:rPr>
                <w:rFonts w:ascii="Times New Roman" w:hAnsi="Times New Roman" w:cs="Times New Roman"/>
              </w:rPr>
              <w:t>2%)</w:t>
            </w:r>
          </w:p>
        </w:tc>
        <w:tc>
          <w:tcPr>
            <w:tcW w:w="2126" w:type="dxa"/>
          </w:tcPr>
          <w:p w14:paraId="0728B1A8" w14:textId="77777777" w:rsidR="00385CD9" w:rsidRPr="00385CD9" w:rsidRDefault="00385CD9" w:rsidP="00385CD9">
            <w:pPr>
              <w:spacing w:line="480" w:lineRule="auto"/>
              <w:jc w:val="center"/>
              <w:rPr>
                <w:rFonts w:ascii="Times New Roman" w:hAnsi="Times New Roman" w:cs="Times New Roman"/>
              </w:rPr>
            </w:pPr>
            <w:r w:rsidRPr="00385CD9">
              <w:rPr>
                <w:rFonts w:ascii="Times New Roman" w:hAnsi="Times New Roman" w:cs="Times New Roman"/>
              </w:rPr>
              <w:t>0</w:t>
            </w:r>
            <w:proofErr w:type="gramStart"/>
            <w:r w:rsidRPr="00385CD9">
              <w:rPr>
                <w:rFonts w:ascii="Times New Roman" w:hAnsi="Times New Roman" w:cs="Times New Roman"/>
              </w:rPr>
              <w:t xml:space="preserve">   (</w:t>
            </w:r>
            <w:proofErr w:type="gramEnd"/>
            <w:r w:rsidRPr="00385CD9">
              <w:rPr>
                <w:rFonts w:ascii="Times New Roman" w:hAnsi="Times New Roman" w:cs="Times New Roman"/>
              </w:rPr>
              <w:t>0%)</w:t>
            </w:r>
          </w:p>
        </w:tc>
        <w:tc>
          <w:tcPr>
            <w:tcW w:w="2110" w:type="dxa"/>
          </w:tcPr>
          <w:p w14:paraId="3F3430CE" w14:textId="77777777" w:rsidR="00385CD9" w:rsidRPr="00385CD9" w:rsidRDefault="00385CD9" w:rsidP="00385CD9">
            <w:pPr>
              <w:spacing w:line="480" w:lineRule="auto"/>
              <w:jc w:val="center"/>
              <w:rPr>
                <w:rFonts w:ascii="Times New Roman" w:hAnsi="Times New Roman" w:cs="Times New Roman"/>
              </w:rPr>
            </w:pPr>
            <w:r w:rsidRPr="00385CD9">
              <w:rPr>
                <w:rFonts w:ascii="Times New Roman" w:hAnsi="Times New Roman" w:cs="Times New Roman"/>
              </w:rPr>
              <w:t>1</w:t>
            </w:r>
            <w:proofErr w:type="gramStart"/>
            <w:r w:rsidRPr="00385CD9">
              <w:rPr>
                <w:rFonts w:ascii="Times New Roman" w:hAnsi="Times New Roman" w:cs="Times New Roman"/>
              </w:rPr>
              <w:t xml:space="preserve">   (</w:t>
            </w:r>
            <w:proofErr w:type="gramEnd"/>
            <w:r w:rsidRPr="00385CD9">
              <w:rPr>
                <w:rFonts w:ascii="Times New Roman" w:hAnsi="Times New Roman" w:cs="Times New Roman"/>
              </w:rPr>
              <w:t>2%)</w:t>
            </w:r>
          </w:p>
        </w:tc>
      </w:tr>
      <w:tr w:rsidR="00385CD9" w:rsidRPr="00385CD9" w14:paraId="21002C47" w14:textId="77777777" w:rsidTr="00385CD9">
        <w:tc>
          <w:tcPr>
            <w:tcW w:w="2170" w:type="dxa"/>
          </w:tcPr>
          <w:p w14:paraId="6D7D7522" w14:textId="77777777" w:rsidR="00385CD9" w:rsidRPr="00385CD9" w:rsidRDefault="00385CD9" w:rsidP="00385CD9">
            <w:pPr>
              <w:spacing w:line="480" w:lineRule="auto"/>
              <w:rPr>
                <w:rFonts w:ascii="Times New Roman" w:hAnsi="Times New Roman" w:cs="Times New Roman"/>
              </w:rPr>
            </w:pPr>
            <w:r w:rsidRPr="00385CD9">
              <w:rPr>
                <w:rFonts w:ascii="Times New Roman" w:hAnsi="Times New Roman" w:cs="Times New Roman"/>
              </w:rPr>
              <w:t>Mood Stabilisers</w:t>
            </w:r>
          </w:p>
        </w:tc>
        <w:tc>
          <w:tcPr>
            <w:tcW w:w="2110" w:type="dxa"/>
          </w:tcPr>
          <w:p w14:paraId="01037811" w14:textId="77777777" w:rsidR="00385CD9" w:rsidRPr="00385CD9" w:rsidRDefault="00385CD9" w:rsidP="00385CD9">
            <w:pPr>
              <w:spacing w:line="480" w:lineRule="auto"/>
              <w:jc w:val="center"/>
              <w:rPr>
                <w:rFonts w:ascii="Times New Roman" w:hAnsi="Times New Roman" w:cs="Times New Roman"/>
              </w:rPr>
            </w:pPr>
            <w:r w:rsidRPr="00385CD9">
              <w:rPr>
                <w:rFonts w:ascii="Times New Roman" w:hAnsi="Times New Roman" w:cs="Times New Roman"/>
              </w:rPr>
              <w:t>4</w:t>
            </w:r>
            <w:proofErr w:type="gramStart"/>
            <w:r w:rsidRPr="00385CD9">
              <w:rPr>
                <w:rFonts w:ascii="Times New Roman" w:hAnsi="Times New Roman" w:cs="Times New Roman"/>
              </w:rPr>
              <w:t xml:space="preserve">   (</w:t>
            </w:r>
            <w:proofErr w:type="gramEnd"/>
            <w:r w:rsidRPr="00385CD9">
              <w:rPr>
                <w:rFonts w:ascii="Times New Roman" w:hAnsi="Times New Roman" w:cs="Times New Roman"/>
              </w:rPr>
              <w:t>8%)</w:t>
            </w:r>
          </w:p>
        </w:tc>
        <w:tc>
          <w:tcPr>
            <w:tcW w:w="2126" w:type="dxa"/>
          </w:tcPr>
          <w:p w14:paraId="7D21C810" w14:textId="77777777" w:rsidR="00385CD9" w:rsidRPr="00385CD9" w:rsidRDefault="00385CD9" w:rsidP="00385CD9">
            <w:pPr>
              <w:spacing w:line="480" w:lineRule="auto"/>
              <w:jc w:val="center"/>
              <w:rPr>
                <w:rFonts w:ascii="Times New Roman" w:hAnsi="Times New Roman" w:cs="Times New Roman"/>
              </w:rPr>
            </w:pPr>
            <w:r w:rsidRPr="00385CD9">
              <w:rPr>
                <w:rFonts w:ascii="Times New Roman" w:hAnsi="Times New Roman" w:cs="Times New Roman"/>
              </w:rPr>
              <w:t>9</w:t>
            </w:r>
            <w:proofErr w:type="gramStart"/>
            <w:r w:rsidRPr="00385CD9">
              <w:rPr>
                <w:rFonts w:ascii="Times New Roman" w:hAnsi="Times New Roman" w:cs="Times New Roman"/>
              </w:rPr>
              <w:t xml:space="preserve">   (</w:t>
            </w:r>
            <w:proofErr w:type="gramEnd"/>
            <w:r w:rsidRPr="00385CD9">
              <w:rPr>
                <w:rFonts w:ascii="Times New Roman" w:hAnsi="Times New Roman" w:cs="Times New Roman"/>
              </w:rPr>
              <w:t xml:space="preserve">18%) </w:t>
            </w:r>
          </w:p>
        </w:tc>
        <w:tc>
          <w:tcPr>
            <w:tcW w:w="2110" w:type="dxa"/>
          </w:tcPr>
          <w:p w14:paraId="14050E3E" w14:textId="77777777" w:rsidR="00385CD9" w:rsidRPr="00385CD9" w:rsidRDefault="00385CD9" w:rsidP="00385CD9">
            <w:pPr>
              <w:spacing w:line="480" w:lineRule="auto"/>
              <w:jc w:val="center"/>
              <w:rPr>
                <w:rFonts w:ascii="Times New Roman" w:hAnsi="Times New Roman" w:cs="Times New Roman"/>
              </w:rPr>
            </w:pPr>
            <w:r w:rsidRPr="00385CD9">
              <w:rPr>
                <w:rFonts w:ascii="Times New Roman" w:hAnsi="Times New Roman" w:cs="Times New Roman"/>
              </w:rPr>
              <w:t>3</w:t>
            </w:r>
            <w:proofErr w:type="gramStart"/>
            <w:r w:rsidRPr="00385CD9">
              <w:rPr>
                <w:rFonts w:ascii="Times New Roman" w:hAnsi="Times New Roman" w:cs="Times New Roman"/>
              </w:rPr>
              <w:t xml:space="preserve">   (</w:t>
            </w:r>
            <w:proofErr w:type="gramEnd"/>
            <w:r w:rsidRPr="00385CD9">
              <w:rPr>
                <w:rFonts w:ascii="Times New Roman" w:hAnsi="Times New Roman" w:cs="Times New Roman"/>
              </w:rPr>
              <w:t>5%)</w:t>
            </w:r>
          </w:p>
        </w:tc>
      </w:tr>
      <w:tr w:rsidR="00385CD9" w:rsidRPr="00385CD9" w14:paraId="328B26B1" w14:textId="77777777" w:rsidTr="00385CD9">
        <w:tc>
          <w:tcPr>
            <w:tcW w:w="2170" w:type="dxa"/>
          </w:tcPr>
          <w:p w14:paraId="1EAF6BC6" w14:textId="77777777" w:rsidR="00385CD9" w:rsidRPr="00385CD9" w:rsidRDefault="00385CD9" w:rsidP="00385CD9">
            <w:pPr>
              <w:spacing w:line="480" w:lineRule="auto"/>
              <w:rPr>
                <w:rFonts w:ascii="Times New Roman" w:hAnsi="Times New Roman" w:cs="Times New Roman"/>
              </w:rPr>
            </w:pPr>
            <w:r w:rsidRPr="00385CD9">
              <w:rPr>
                <w:rFonts w:ascii="Times New Roman" w:hAnsi="Times New Roman" w:cs="Times New Roman"/>
              </w:rPr>
              <w:t>Antipsychotics</w:t>
            </w:r>
          </w:p>
        </w:tc>
        <w:tc>
          <w:tcPr>
            <w:tcW w:w="2110" w:type="dxa"/>
          </w:tcPr>
          <w:p w14:paraId="4AC64573" w14:textId="77777777" w:rsidR="00385CD9" w:rsidRPr="00385CD9" w:rsidRDefault="00385CD9" w:rsidP="00385CD9">
            <w:pPr>
              <w:spacing w:line="480" w:lineRule="auto"/>
              <w:jc w:val="center"/>
              <w:rPr>
                <w:rFonts w:ascii="Times New Roman" w:hAnsi="Times New Roman" w:cs="Times New Roman"/>
              </w:rPr>
            </w:pPr>
            <w:r w:rsidRPr="00385CD9">
              <w:rPr>
                <w:rFonts w:ascii="Times New Roman" w:hAnsi="Times New Roman" w:cs="Times New Roman"/>
              </w:rPr>
              <w:t>12</w:t>
            </w:r>
            <w:proofErr w:type="gramStart"/>
            <w:r w:rsidRPr="00385CD9">
              <w:rPr>
                <w:rFonts w:ascii="Times New Roman" w:hAnsi="Times New Roman" w:cs="Times New Roman"/>
              </w:rPr>
              <w:t xml:space="preserve">   (</w:t>
            </w:r>
            <w:proofErr w:type="gramEnd"/>
            <w:r w:rsidRPr="00385CD9">
              <w:rPr>
                <w:rFonts w:ascii="Times New Roman" w:hAnsi="Times New Roman" w:cs="Times New Roman"/>
              </w:rPr>
              <w:t>23%)</w:t>
            </w:r>
          </w:p>
        </w:tc>
        <w:tc>
          <w:tcPr>
            <w:tcW w:w="2126" w:type="dxa"/>
          </w:tcPr>
          <w:p w14:paraId="3363214C" w14:textId="77777777" w:rsidR="00385CD9" w:rsidRPr="00385CD9" w:rsidRDefault="00385CD9" w:rsidP="00385CD9">
            <w:pPr>
              <w:spacing w:line="480" w:lineRule="auto"/>
              <w:jc w:val="center"/>
              <w:rPr>
                <w:rFonts w:ascii="Times New Roman" w:hAnsi="Times New Roman" w:cs="Times New Roman"/>
              </w:rPr>
            </w:pPr>
            <w:r w:rsidRPr="00385CD9">
              <w:rPr>
                <w:rFonts w:ascii="Times New Roman" w:hAnsi="Times New Roman" w:cs="Times New Roman"/>
              </w:rPr>
              <w:t>43</w:t>
            </w:r>
            <w:proofErr w:type="gramStart"/>
            <w:r w:rsidRPr="00385CD9">
              <w:rPr>
                <w:rFonts w:ascii="Times New Roman" w:hAnsi="Times New Roman" w:cs="Times New Roman"/>
              </w:rPr>
              <w:t xml:space="preserve">   (</w:t>
            </w:r>
            <w:proofErr w:type="gramEnd"/>
            <w:r w:rsidRPr="00385CD9">
              <w:rPr>
                <w:rFonts w:ascii="Times New Roman" w:hAnsi="Times New Roman" w:cs="Times New Roman"/>
              </w:rPr>
              <w:t>84%)</w:t>
            </w:r>
          </w:p>
        </w:tc>
        <w:tc>
          <w:tcPr>
            <w:tcW w:w="2110" w:type="dxa"/>
          </w:tcPr>
          <w:p w14:paraId="7D013640" w14:textId="77777777" w:rsidR="00385CD9" w:rsidRPr="00385CD9" w:rsidRDefault="00385CD9" w:rsidP="00385CD9">
            <w:pPr>
              <w:spacing w:line="480" w:lineRule="auto"/>
              <w:jc w:val="center"/>
              <w:rPr>
                <w:rFonts w:ascii="Times New Roman" w:hAnsi="Times New Roman" w:cs="Times New Roman"/>
              </w:rPr>
            </w:pPr>
            <w:proofErr w:type="gramStart"/>
            <w:r w:rsidRPr="00385CD9">
              <w:rPr>
                <w:rFonts w:ascii="Times New Roman" w:hAnsi="Times New Roman" w:cs="Times New Roman"/>
              </w:rPr>
              <w:t>4  (</w:t>
            </w:r>
            <w:proofErr w:type="gramEnd"/>
            <w:r w:rsidRPr="00385CD9">
              <w:rPr>
                <w:rFonts w:ascii="Times New Roman" w:hAnsi="Times New Roman" w:cs="Times New Roman"/>
              </w:rPr>
              <w:t>6%)</w:t>
            </w:r>
          </w:p>
        </w:tc>
      </w:tr>
      <w:tr w:rsidR="00385CD9" w:rsidRPr="00385CD9" w14:paraId="02E5D392" w14:textId="77777777" w:rsidTr="00385CD9">
        <w:tc>
          <w:tcPr>
            <w:tcW w:w="2170" w:type="dxa"/>
          </w:tcPr>
          <w:p w14:paraId="1F582E71" w14:textId="77777777" w:rsidR="00385CD9" w:rsidRPr="00385CD9" w:rsidRDefault="00385CD9" w:rsidP="00385CD9">
            <w:pPr>
              <w:spacing w:line="480" w:lineRule="auto"/>
              <w:rPr>
                <w:rFonts w:ascii="Times New Roman" w:hAnsi="Times New Roman" w:cs="Times New Roman"/>
              </w:rPr>
            </w:pPr>
            <w:r w:rsidRPr="00385CD9">
              <w:rPr>
                <w:rFonts w:ascii="Times New Roman" w:hAnsi="Times New Roman" w:cs="Times New Roman"/>
              </w:rPr>
              <w:t>Benzodiazepines</w:t>
            </w:r>
          </w:p>
        </w:tc>
        <w:tc>
          <w:tcPr>
            <w:tcW w:w="2110" w:type="dxa"/>
          </w:tcPr>
          <w:p w14:paraId="14FA6C3C" w14:textId="77777777" w:rsidR="00385CD9" w:rsidRPr="00385CD9" w:rsidRDefault="00385CD9" w:rsidP="00385CD9">
            <w:pPr>
              <w:spacing w:line="480" w:lineRule="auto"/>
              <w:jc w:val="center"/>
              <w:rPr>
                <w:rFonts w:ascii="Times New Roman" w:hAnsi="Times New Roman" w:cs="Times New Roman"/>
              </w:rPr>
            </w:pPr>
            <w:r w:rsidRPr="00385CD9">
              <w:rPr>
                <w:rFonts w:ascii="Times New Roman" w:hAnsi="Times New Roman" w:cs="Times New Roman"/>
              </w:rPr>
              <w:t>1</w:t>
            </w:r>
            <w:proofErr w:type="gramStart"/>
            <w:r w:rsidRPr="00385CD9">
              <w:rPr>
                <w:rFonts w:ascii="Times New Roman" w:hAnsi="Times New Roman" w:cs="Times New Roman"/>
              </w:rPr>
              <w:t xml:space="preserve">   (</w:t>
            </w:r>
            <w:proofErr w:type="gramEnd"/>
            <w:r w:rsidRPr="00385CD9">
              <w:rPr>
                <w:rFonts w:ascii="Times New Roman" w:hAnsi="Times New Roman" w:cs="Times New Roman"/>
              </w:rPr>
              <w:t>2%)</w:t>
            </w:r>
          </w:p>
        </w:tc>
        <w:tc>
          <w:tcPr>
            <w:tcW w:w="2126" w:type="dxa"/>
          </w:tcPr>
          <w:p w14:paraId="661702B3" w14:textId="77777777" w:rsidR="00385CD9" w:rsidRPr="00385CD9" w:rsidRDefault="00385CD9" w:rsidP="00385CD9">
            <w:pPr>
              <w:spacing w:line="480" w:lineRule="auto"/>
              <w:jc w:val="center"/>
              <w:rPr>
                <w:rFonts w:ascii="Times New Roman" w:hAnsi="Times New Roman" w:cs="Times New Roman"/>
              </w:rPr>
            </w:pPr>
            <w:r w:rsidRPr="00385CD9">
              <w:rPr>
                <w:rFonts w:ascii="Times New Roman" w:hAnsi="Times New Roman" w:cs="Times New Roman"/>
              </w:rPr>
              <w:t>2</w:t>
            </w:r>
            <w:proofErr w:type="gramStart"/>
            <w:r w:rsidRPr="00385CD9">
              <w:rPr>
                <w:rFonts w:ascii="Times New Roman" w:hAnsi="Times New Roman" w:cs="Times New Roman"/>
              </w:rPr>
              <w:t xml:space="preserve">   (</w:t>
            </w:r>
            <w:proofErr w:type="gramEnd"/>
            <w:r w:rsidRPr="00385CD9">
              <w:rPr>
                <w:rFonts w:ascii="Times New Roman" w:hAnsi="Times New Roman" w:cs="Times New Roman"/>
              </w:rPr>
              <w:t>4%)</w:t>
            </w:r>
          </w:p>
        </w:tc>
        <w:tc>
          <w:tcPr>
            <w:tcW w:w="2110" w:type="dxa"/>
          </w:tcPr>
          <w:p w14:paraId="1BCF831E" w14:textId="77777777" w:rsidR="00385CD9" w:rsidRPr="00385CD9" w:rsidRDefault="00385CD9" w:rsidP="00385CD9">
            <w:pPr>
              <w:spacing w:line="480" w:lineRule="auto"/>
              <w:jc w:val="center"/>
              <w:rPr>
                <w:rFonts w:ascii="Times New Roman" w:hAnsi="Times New Roman" w:cs="Times New Roman"/>
              </w:rPr>
            </w:pPr>
            <w:r w:rsidRPr="00385CD9">
              <w:rPr>
                <w:rFonts w:ascii="Times New Roman" w:hAnsi="Times New Roman" w:cs="Times New Roman"/>
              </w:rPr>
              <w:t>4</w:t>
            </w:r>
            <w:proofErr w:type="gramStart"/>
            <w:r w:rsidRPr="00385CD9">
              <w:rPr>
                <w:rFonts w:ascii="Times New Roman" w:hAnsi="Times New Roman" w:cs="Times New Roman"/>
              </w:rPr>
              <w:t xml:space="preserve">   (</w:t>
            </w:r>
            <w:proofErr w:type="gramEnd"/>
            <w:r w:rsidRPr="00385CD9">
              <w:rPr>
                <w:rFonts w:ascii="Times New Roman" w:hAnsi="Times New Roman" w:cs="Times New Roman"/>
              </w:rPr>
              <w:t>6%)</w:t>
            </w:r>
          </w:p>
        </w:tc>
      </w:tr>
      <w:tr w:rsidR="00385CD9" w:rsidRPr="00385CD9" w14:paraId="40014A76" w14:textId="77777777" w:rsidTr="00385CD9">
        <w:tc>
          <w:tcPr>
            <w:tcW w:w="2170" w:type="dxa"/>
          </w:tcPr>
          <w:p w14:paraId="45F227F5" w14:textId="77777777" w:rsidR="00385CD9" w:rsidRPr="00385CD9" w:rsidRDefault="00385CD9" w:rsidP="00385CD9">
            <w:pPr>
              <w:spacing w:line="480" w:lineRule="auto"/>
              <w:rPr>
                <w:rFonts w:ascii="Times New Roman" w:hAnsi="Times New Roman" w:cs="Times New Roman"/>
              </w:rPr>
            </w:pPr>
            <w:r w:rsidRPr="00385CD9">
              <w:rPr>
                <w:rFonts w:ascii="Times New Roman" w:hAnsi="Times New Roman" w:cs="Times New Roman"/>
              </w:rPr>
              <w:t>Stimulants</w:t>
            </w:r>
          </w:p>
        </w:tc>
        <w:tc>
          <w:tcPr>
            <w:tcW w:w="2110" w:type="dxa"/>
          </w:tcPr>
          <w:p w14:paraId="75F3CA61" w14:textId="77777777" w:rsidR="00385CD9" w:rsidRPr="00385CD9" w:rsidRDefault="00385CD9" w:rsidP="00385CD9">
            <w:pPr>
              <w:spacing w:line="480" w:lineRule="auto"/>
              <w:jc w:val="center"/>
              <w:rPr>
                <w:rFonts w:ascii="Times New Roman" w:hAnsi="Times New Roman" w:cs="Times New Roman"/>
              </w:rPr>
            </w:pPr>
            <w:r w:rsidRPr="00385CD9">
              <w:rPr>
                <w:rFonts w:ascii="Times New Roman" w:hAnsi="Times New Roman" w:cs="Times New Roman"/>
              </w:rPr>
              <w:t>10</w:t>
            </w:r>
            <w:proofErr w:type="gramStart"/>
            <w:r w:rsidRPr="00385CD9">
              <w:rPr>
                <w:rFonts w:ascii="Times New Roman" w:hAnsi="Times New Roman" w:cs="Times New Roman"/>
              </w:rPr>
              <w:t xml:space="preserve">   (</w:t>
            </w:r>
            <w:proofErr w:type="gramEnd"/>
            <w:r w:rsidRPr="00385CD9">
              <w:rPr>
                <w:rFonts w:ascii="Times New Roman" w:hAnsi="Times New Roman" w:cs="Times New Roman"/>
              </w:rPr>
              <w:t>19%)</w:t>
            </w:r>
          </w:p>
        </w:tc>
        <w:tc>
          <w:tcPr>
            <w:tcW w:w="2126" w:type="dxa"/>
          </w:tcPr>
          <w:p w14:paraId="24A7DD0E" w14:textId="77777777" w:rsidR="00385CD9" w:rsidRPr="00385CD9" w:rsidRDefault="00385CD9" w:rsidP="00385CD9">
            <w:pPr>
              <w:spacing w:line="480" w:lineRule="auto"/>
              <w:jc w:val="center"/>
              <w:rPr>
                <w:rFonts w:ascii="Times New Roman" w:hAnsi="Times New Roman" w:cs="Times New Roman"/>
              </w:rPr>
            </w:pPr>
            <w:r w:rsidRPr="00385CD9">
              <w:rPr>
                <w:rFonts w:ascii="Times New Roman" w:hAnsi="Times New Roman" w:cs="Times New Roman"/>
              </w:rPr>
              <w:t>0</w:t>
            </w:r>
            <w:proofErr w:type="gramStart"/>
            <w:r w:rsidRPr="00385CD9">
              <w:rPr>
                <w:rFonts w:ascii="Times New Roman" w:hAnsi="Times New Roman" w:cs="Times New Roman"/>
              </w:rPr>
              <w:t xml:space="preserve">   (</w:t>
            </w:r>
            <w:proofErr w:type="gramEnd"/>
            <w:r w:rsidRPr="00385CD9">
              <w:rPr>
                <w:rFonts w:ascii="Times New Roman" w:hAnsi="Times New Roman" w:cs="Times New Roman"/>
              </w:rPr>
              <w:t>0%)</w:t>
            </w:r>
          </w:p>
        </w:tc>
        <w:tc>
          <w:tcPr>
            <w:tcW w:w="2110" w:type="dxa"/>
          </w:tcPr>
          <w:p w14:paraId="56D838A1" w14:textId="77777777" w:rsidR="00385CD9" w:rsidRPr="00385CD9" w:rsidRDefault="00385CD9" w:rsidP="00385CD9">
            <w:pPr>
              <w:spacing w:line="480" w:lineRule="auto"/>
              <w:jc w:val="center"/>
              <w:rPr>
                <w:rFonts w:ascii="Times New Roman" w:hAnsi="Times New Roman" w:cs="Times New Roman"/>
              </w:rPr>
            </w:pPr>
            <w:r w:rsidRPr="00385CD9">
              <w:rPr>
                <w:rFonts w:ascii="Times New Roman" w:hAnsi="Times New Roman" w:cs="Times New Roman"/>
              </w:rPr>
              <w:t>2</w:t>
            </w:r>
            <w:proofErr w:type="gramStart"/>
            <w:r w:rsidRPr="00385CD9">
              <w:rPr>
                <w:rFonts w:ascii="Times New Roman" w:hAnsi="Times New Roman" w:cs="Times New Roman"/>
              </w:rPr>
              <w:t xml:space="preserve">   (</w:t>
            </w:r>
            <w:proofErr w:type="gramEnd"/>
            <w:r w:rsidRPr="00385CD9">
              <w:rPr>
                <w:rFonts w:ascii="Times New Roman" w:hAnsi="Times New Roman" w:cs="Times New Roman"/>
              </w:rPr>
              <w:t>3%)</w:t>
            </w:r>
          </w:p>
        </w:tc>
      </w:tr>
      <w:tr w:rsidR="00385CD9" w:rsidRPr="00385CD9" w14:paraId="2E316B98" w14:textId="77777777" w:rsidTr="00385CD9">
        <w:tc>
          <w:tcPr>
            <w:tcW w:w="2170" w:type="dxa"/>
          </w:tcPr>
          <w:p w14:paraId="0C925FC5" w14:textId="77777777" w:rsidR="00385CD9" w:rsidRPr="00385CD9" w:rsidRDefault="00385CD9" w:rsidP="00385CD9">
            <w:pPr>
              <w:spacing w:line="480" w:lineRule="auto"/>
              <w:rPr>
                <w:rFonts w:ascii="Times New Roman" w:hAnsi="Times New Roman" w:cs="Times New Roman"/>
              </w:rPr>
            </w:pPr>
            <w:r w:rsidRPr="00385CD9">
              <w:rPr>
                <w:rFonts w:ascii="Times New Roman" w:hAnsi="Times New Roman" w:cs="Times New Roman"/>
              </w:rPr>
              <w:t>Anticonvulsants</w:t>
            </w:r>
          </w:p>
        </w:tc>
        <w:tc>
          <w:tcPr>
            <w:tcW w:w="2110" w:type="dxa"/>
          </w:tcPr>
          <w:p w14:paraId="6670C64E" w14:textId="77777777" w:rsidR="00385CD9" w:rsidRPr="00385CD9" w:rsidRDefault="00385CD9" w:rsidP="00385CD9">
            <w:pPr>
              <w:spacing w:line="480" w:lineRule="auto"/>
              <w:jc w:val="center"/>
              <w:rPr>
                <w:rFonts w:ascii="Times New Roman" w:hAnsi="Times New Roman" w:cs="Times New Roman"/>
              </w:rPr>
            </w:pPr>
            <w:r w:rsidRPr="00385CD9">
              <w:rPr>
                <w:rFonts w:ascii="Times New Roman" w:hAnsi="Times New Roman" w:cs="Times New Roman"/>
              </w:rPr>
              <w:t>0</w:t>
            </w:r>
            <w:proofErr w:type="gramStart"/>
            <w:r w:rsidRPr="00385CD9">
              <w:rPr>
                <w:rFonts w:ascii="Times New Roman" w:hAnsi="Times New Roman" w:cs="Times New Roman"/>
              </w:rPr>
              <w:t xml:space="preserve">   (</w:t>
            </w:r>
            <w:proofErr w:type="gramEnd"/>
            <w:r w:rsidRPr="00385CD9">
              <w:rPr>
                <w:rFonts w:ascii="Times New Roman" w:hAnsi="Times New Roman" w:cs="Times New Roman"/>
              </w:rPr>
              <w:t>0%)</w:t>
            </w:r>
          </w:p>
        </w:tc>
        <w:tc>
          <w:tcPr>
            <w:tcW w:w="2126" w:type="dxa"/>
          </w:tcPr>
          <w:p w14:paraId="0F7491F4" w14:textId="77777777" w:rsidR="00385CD9" w:rsidRPr="00385CD9" w:rsidRDefault="00385CD9" w:rsidP="00385CD9">
            <w:pPr>
              <w:spacing w:line="480" w:lineRule="auto"/>
              <w:jc w:val="center"/>
              <w:rPr>
                <w:rFonts w:ascii="Times New Roman" w:hAnsi="Times New Roman" w:cs="Times New Roman"/>
              </w:rPr>
            </w:pPr>
            <w:r w:rsidRPr="00385CD9">
              <w:rPr>
                <w:rFonts w:ascii="Times New Roman" w:hAnsi="Times New Roman" w:cs="Times New Roman"/>
              </w:rPr>
              <w:t>0</w:t>
            </w:r>
            <w:proofErr w:type="gramStart"/>
            <w:r w:rsidRPr="00385CD9">
              <w:rPr>
                <w:rFonts w:ascii="Times New Roman" w:hAnsi="Times New Roman" w:cs="Times New Roman"/>
              </w:rPr>
              <w:t xml:space="preserve">   (</w:t>
            </w:r>
            <w:proofErr w:type="gramEnd"/>
            <w:r w:rsidRPr="00385CD9">
              <w:rPr>
                <w:rFonts w:ascii="Times New Roman" w:hAnsi="Times New Roman" w:cs="Times New Roman"/>
              </w:rPr>
              <w:t>0%)</w:t>
            </w:r>
          </w:p>
        </w:tc>
        <w:tc>
          <w:tcPr>
            <w:tcW w:w="2110" w:type="dxa"/>
          </w:tcPr>
          <w:p w14:paraId="060FFB89" w14:textId="77777777" w:rsidR="00385CD9" w:rsidRPr="00385CD9" w:rsidRDefault="00385CD9" w:rsidP="00385CD9">
            <w:pPr>
              <w:spacing w:line="480" w:lineRule="auto"/>
              <w:jc w:val="center"/>
              <w:rPr>
                <w:rFonts w:ascii="Times New Roman" w:hAnsi="Times New Roman" w:cs="Times New Roman"/>
              </w:rPr>
            </w:pPr>
            <w:r w:rsidRPr="00385CD9">
              <w:rPr>
                <w:rFonts w:ascii="Times New Roman" w:hAnsi="Times New Roman" w:cs="Times New Roman"/>
              </w:rPr>
              <w:t>1</w:t>
            </w:r>
            <w:proofErr w:type="gramStart"/>
            <w:r w:rsidRPr="00385CD9">
              <w:rPr>
                <w:rFonts w:ascii="Times New Roman" w:hAnsi="Times New Roman" w:cs="Times New Roman"/>
              </w:rPr>
              <w:t xml:space="preserve">   (</w:t>
            </w:r>
            <w:proofErr w:type="gramEnd"/>
            <w:r w:rsidRPr="00385CD9">
              <w:rPr>
                <w:rFonts w:ascii="Times New Roman" w:hAnsi="Times New Roman" w:cs="Times New Roman"/>
              </w:rPr>
              <w:t>2%)</w:t>
            </w:r>
          </w:p>
        </w:tc>
      </w:tr>
    </w:tbl>
    <w:p w14:paraId="38F9823B" w14:textId="77777777" w:rsidR="00385CD9" w:rsidRPr="00385CD9" w:rsidRDefault="00385CD9" w:rsidP="00385CD9">
      <w:pPr>
        <w:spacing w:line="480" w:lineRule="auto"/>
        <w:rPr>
          <w:rFonts w:ascii="Times New Roman" w:hAnsi="Times New Roman" w:cs="Times New Roman"/>
        </w:rPr>
      </w:pPr>
      <w:r w:rsidRPr="00385CD9">
        <w:rPr>
          <w:rFonts w:ascii="Times New Roman" w:hAnsi="Times New Roman" w:cs="Times New Roman"/>
          <w:b/>
        </w:rPr>
        <w:br w:type="column"/>
      </w:r>
      <w:r w:rsidRPr="00385CD9">
        <w:rPr>
          <w:rFonts w:ascii="Times New Roman" w:hAnsi="Times New Roman" w:cs="Times New Roman"/>
          <w:b/>
        </w:rPr>
        <w:lastRenderedPageBreak/>
        <w:t xml:space="preserve">Supplementary Table 4. </w:t>
      </w:r>
      <w:r w:rsidRPr="00385CD9">
        <w:rPr>
          <w:rFonts w:ascii="Times New Roman" w:hAnsi="Times New Roman" w:cs="Times New Roman"/>
        </w:rPr>
        <w:t xml:space="preserve"> Summary of alcohol, tobacco and recreational drug use within the last 3 months for diagnostic groups. Figures represent the number</w:t>
      </w:r>
      <w:proofErr w:type="gramStart"/>
      <w:r w:rsidRPr="00385CD9">
        <w:rPr>
          <w:rFonts w:ascii="Times New Roman" w:hAnsi="Times New Roman" w:cs="Times New Roman"/>
        </w:rPr>
        <w:t xml:space="preserve">   (</w:t>
      </w:r>
      <w:proofErr w:type="gramEnd"/>
      <w:r w:rsidRPr="00385CD9">
        <w:rPr>
          <w:rFonts w:ascii="Times New Roman" w:hAnsi="Times New Roman" w:cs="Times New Roman"/>
        </w:rPr>
        <w:t>and percentage) of participants using each type of substance in each of the diagnostic groups.</w:t>
      </w:r>
    </w:p>
    <w:p w14:paraId="5705ED5F" w14:textId="77777777" w:rsidR="00385CD9" w:rsidRPr="00385CD9" w:rsidRDefault="00385CD9" w:rsidP="00385CD9">
      <w:pPr>
        <w:spacing w:line="480" w:lineRule="auto"/>
        <w:rPr>
          <w:rFonts w:ascii="Times New Roman" w:hAnsi="Times New Roman" w:cs="Times New Roman"/>
        </w:rPr>
      </w:pPr>
    </w:p>
    <w:tbl>
      <w:tblPr>
        <w:tblStyle w:val="TableGrid2"/>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03"/>
        <w:gridCol w:w="1703"/>
        <w:gridCol w:w="1703"/>
        <w:gridCol w:w="1703"/>
        <w:gridCol w:w="1704"/>
      </w:tblGrid>
      <w:tr w:rsidR="00385CD9" w:rsidRPr="00385CD9" w14:paraId="13986D11" w14:textId="77777777" w:rsidTr="00385CD9">
        <w:tc>
          <w:tcPr>
            <w:tcW w:w="1703" w:type="dxa"/>
          </w:tcPr>
          <w:p w14:paraId="7F1A89C5" w14:textId="77777777" w:rsidR="00385CD9" w:rsidRPr="00385CD9" w:rsidRDefault="00385CD9" w:rsidP="00385CD9">
            <w:pPr>
              <w:spacing w:line="480" w:lineRule="auto"/>
              <w:rPr>
                <w:rFonts w:ascii="Times New Roman" w:hAnsi="Times New Roman" w:cs="Times New Roman"/>
                <w:b/>
              </w:rPr>
            </w:pPr>
            <w:r w:rsidRPr="00385CD9">
              <w:rPr>
                <w:rFonts w:ascii="Times New Roman" w:hAnsi="Times New Roman" w:cs="Times New Roman"/>
                <w:b/>
              </w:rPr>
              <w:t>Drug Type</w:t>
            </w:r>
          </w:p>
        </w:tc>
        <w:tc>
          <w:tcPr>
            <w:tcW w:w="1703" w:type="dxa"/>
          </w:tcPr>
          <w:p w14:paraId="382449A5" w14:textId="77777777" w:rsidR="00385CD9" w:rsidRPr="00385CD9" w:rsidRDefault="00385CD9" w:rsidP="00385CD9">
            <w:pPr>
              <w:spacing w:line="480" w:lineRule="auto"/>
              <w:jc w:val="center"/>
              <w:rPr>
                <w:rFonts w:ascii="Times New Roman" w:hAnsi="Times New Roman" w:cs="Times New Roman"/>
                <w:b/>
              </w:rPr>
            </w:pPr>
            <w:r w:rsidRPr="00385CD9">
              <w:rPr>
                <w:rFonts w:ascii="Times New Roman" w:hAnsi="Times New Roman" w:cs="Times New Roman"/>
                <w:b/>
              </w:rPr>
              <w:t>Autism Spectrum Disorder</w:t>
            </w:r>
          </w:p>
          <w:p w14:paraId="632A1B2D" w14:textId="77777777" w:rsidR="00385CD9" w:rsidRPr="00385CD9" w:rsidRDefault="00385CD9" w:rsidP="00385CD9">
            <w:pPr>
              <w:spacing w:line="480" w:lineRule="auto"/>
              <w:jc w:val="center"/>
              <w:rPr>
                <w:rFonts w:ascii="Times New Roman" w:hAnsi="Times New Roman" w:cs="Times New Roman"/>
                <w:b/>
              </w:rPr>
            </w:pPr>
            <w:r w:rsidRPr="00385CD9">
              <w:rPr>
                <w:rFonts w:ascii="Times New Roman" w:hAnsi="Times New Roman" w:cs="Times New Roman"/>
                <w:b/>
              </w:rPr>
              <w:t xml:space="preserve">(N </w:t>
            </w:r>
            <w:proofErr w:type="gramStart"/>
            <w:r w:rsidRPr="00385CD9">
              <w:rPr>
                <w:rFonts w:ascii="Times New Roman" w:hAnsi="Times New Roman" w:cs="Times New Roman"/>
                <w:b/>
              </w:rPr>
              <w:t>=  53</w:t>
            </w:r>
            <w:proofErr w:type="gramEnd"/>
            <w:r w:rsidRPr="00385CD9">
              <w:rPr>
                <w:rFonts w:ascii="Times New Roman" w:hAnsi="Times New Roman" w:cs="Times New Roman"/>
                <w:b/>
              </w:rPr>
              <w:t>)</w:t>
            </w:r>
          </w:p>
        </w:tc>
        <w:tc>
          <w:tcPr>
            <w:tcW w:w="1703" w:type="dxa"/>
          </w:tcPr>
          <w:p w14:paraId="61617E30" w14:textId="77777777" w:rsidR="00385CD9" w:rsidRPr="00385CD9" w:rsidRDefault="00385CD9" w:rsidP="00385CD9">
            <w:pPr>
              <w:spacing w:line="480" w:lineRule="auto"/>
              <w:jc w:val="center"/>
              <w:rPr>
                <w:rFonts w:ascii="Times New Roman" w:hAnsi="Times New Roman" w:cs="Times New Roman"/>
                <w:b/>
              </w:rPr>
            </w:pPr>
            <w:r w:rsidRPr="00385CD9">
              <w:rPr>
                <w:rFonts w:ascii="Times New Roman" w:hAnsi="Times New Roman" w:cs="Times New Roman"/>
                <w:b/>
              </w:rPr>
              <w:t>Early Psychosis</w:t>
            </w:r>
          </w:p>
          <w:p w14:paraId="7432E667" w14:textId="77777777" w:rsidR="00385CD9" w:rsidRPr="00385CD9" w:rsidRDefault="00385CD9" w:rsidP="00385CD9">
            <w:pPr>
              <w:spacing w:line="480" w:lineRule="auto"/>
              <w:jc w:val="center"/>
              <w:rPr>
                <w:rFonts w:ascii="Times New Roman" w:hAnsi="Times New Roman" w:cs="Times New Roman"/>
                <w:b/>
              </w:rPr>
            </w:pPr>
          </w:p>
          <w:p w14:paraId="5FBDFDFE" w14:textId="77777777" w:rsidR="00385CD9" w:rsidRPr="00385CD9" w:rsidRDefault="00385CD9" w:rsidP="00385CD9">
            <w:pPr>
              <w:spacing w:line="480" w:lineRule="auto"/>
              <w:jc w:val="center"/>
              <w:rPr>
                <w:rFonts w:ascii="Times New Roman" w:hAnsi="Times New Roman" w:cs="Times New Roman"/>
                <w:b/>
              </w:rPr>
            </w:pPr>
            <w:r w:rsidRPr="00385CD9">
              <w:rPr>
                <w:rFonts w:ascii="Times New Roman" w:hAnsi="Times New Roman" w:cs="Times New Roman"/>
                <w:b/>
              </w:rPr>
              <w:t>(N = 51)</w:t>
            </w:r>
          </w:p>
        </w:tc>
        <w:tc>
          <w:tcPr>
            <w:tcW w:w="1703" w:type="dxa"/>
          </w:tcPr>
          <w:p w14:paraId="16C5EDCA" w14:textId="77777777" w:rsidR="00385CD9" w:rsidRPr="00385CD9" w:rsidRDefault="00385CD9" w:rsidP="00385CD9">
            <w:pPr>
              <w:spacing w:line="480" w:lineRule="auto"/>
              <w:jc w:val="center"/>
              <w:rPr>
                <w:rFonts w:ascii="Times New Roman" w:hAnsi="Times New Roman" w:cs="Times New Roman"/>
                <w:b/>
              </w:rPr>
            </w:pPr>
            <w:r w:rsidRPr="00385CD9">
              <w:rPr>
                <w:rFonts w:ascii="Times New Roman" w:hAnsi="Times New Roman" w:cs="Times New Roman"/>
                <w:b/>
              </w:rPr>
              <w:t>Social Anxiety Disorder</w:t>
            </w:r>
          </w:p>
          <w:p w14:paraId="4240232B" w14:textId="77777777" w:rsidR="00385CD9" w:rsidRPr="00385CD9" w:rsidRDefault="00385CD9" w:rsidP="00385CD9">
            <w:pPr>
              <w:spacing w:line="480" w:lineRule="auto"/>
              <w:jc w:val="center"/>
              <w:rPr>
                <w:rFonts w:ascii="Times New Roman" w:hAnsi="Times New Roman" w:cs="Times New Roman"/>
                <w:b/>
                <w:kern w:val="2"/>
                <w:lang w:val="en-US" w:eastAsia="ko-KR"/>
              </w:rPr>
            </w:pPr>
          </w:p>
          <w:p w14:paraId="3191F8B8" w14:textId="77777777" w:rsidR="00385CD9" w:rsidRPr="00385CD9" w:rsidRDefault="00385CD9" w:rsidP="00385CD9">
            <w:pPr>
              <w:spacing w:line="480" w:lineRule="auto"/>
              <w:jc w:val="center"/>
              <w:rPr>
                <w:rFonts w:ascii="Times New Roman" w:hAnsi="Times New Roman" w:cs="Times New Roman"/>
                <w:b/>
              </w:rPr>
            </w:pPr>
            <w:r w:rsidRPr="00385CD9">
              <w:rPr>
                <w:rFonts w:ascii="Times New Roman" w:hAnsi="Times New Roman" w:cs="Times New Roman"/>
                <w:b/>
              </w:rPr>
              <w:t>(N = 64)</w:t>
            </w:r>
          </w:p>
        </w:tc>
        <w:tc>
          <w:tcPr>
            <w:tcW w:w="1704" w:type="dxa"/>
          </w:tcPr>
          <w:p w14:paraId="47FF8B5A" w14:textId="77777777" w:rsidR="00385CD9" w:rsidRPr="00385CD9" w:rsidRDefault="00385CD9" w:rsidP="00385CD9">
            <w:pPr>
              <w:spacing w:line="480" w:lineRule="auto"/>
              <w:jc w:val="center"/>
              <w:rPr>
                <w:rFonts w:ascii="Times New Roman" w:hAnsi="Times New Roman" w:cs="Times New Roman"/>
                <w:b/>
              </w:rPr>
            </w:pPr>
            <w:r w:rsidRPr="00385CD9">
              <w:rPr>
                <w:rFonts w:ascii="Times New Roman" w:hAnsi="Times New Roman" w:cs="Times New Roman"/>
                <w:b/>
              </w:rPr>
              <w:t>Neurotypical Control</w:t>
            </w:r>
          </w:p>
          <w:p w14:paraId="3191D3BD" w14:textId="77777777" w:rsidR="00385CD9" w:rsidRPr="00385CD9" w:rsidRDefault="00385CD9" w:rsidP="00385CD9">
            <w:pPr>
              <w:spacing w:line="480" w:lineRule="auto"/>
              <w:jc w:val="center"/>
              <w:rPr>
                <w:rFonts w:ascii="Times New Roman" w:hAnsi="Times New Roman" w:cs="Times New Roman"/>
                <w:b/>
                <w:kern w:val="2"/>
                <w:lang w:val="en-US" w:eastAsia="ko-KR"/>
              </w:rPr>
            </w:pPr>
          </w:p>
          <w:p w14:paraId="4274BD8C" w14:textId="77777777" w:rsidR="00385CD9" w:rsidRPr="00385CD9" w:rsidRDefault="00385CD9" w:rsidP="00385CD9">
            <w:pPr>
              <w:spacing w:line="480" w:lineRule="auto"/>
              <w:jc w:val="center"/>
              <w:rPr>
                <w:rFonts w:ascii="Times New Roman" w:hAnsi="Times New Roman" w:cs="Times New Roman"/>
                <w:b/>
              </w:rPr>
            </w:pPr>
            <w:r w:rsidRPr="00385CD9">
              <w:rPr>
                <w:rFonts w:ascii="Times New Roman" w:hAnsi="Times New Roman" w:cs="Times New Roman"/>
                <w:b/>
              </w:rPr>
              <w:t>(N = 31)</w:t>
            </w:r>
          </w:p>
        </w:tc>
      </w:tr>
      <w:tr w:rsidR="00385CD9" w:rsidRPr="00385CD9" w14:paraId="0E68D018" w14:textId="77777777" w:rsidTr="00385CD9">
        <w:tc>
          <w:tcPr>
            <w:tcW w:w="1703" w:type="dxa"/>
          </w:tcPr>
          <w:p w14:paraId="599CEA69" w14:textId="77777777" w:rsidR="00385CD9" w:rsidRPr="00385CD9" w:rsidRDefault="00385CD9" w:rsidP="00385CD9">
            <w:pPr>
              <w:spacing w:line="480" w:lineRule="auto"/>
              <w:rPr>
                <w:rFonts w:ascii="Times New Roman" w:hAnsi="Times New Roman" w:cs="Times New Roman"/>
              </w:rPr>
            </w:pPr>
            <w:r w:rsidRPr="00385CD9">
              <w:rPr>
                <w:rFonts w:ascii="Times New Roman" w:hAnsi="Times New Roman" w:cs="Times New Roman"/>
              </w:rPr>
              <w:t>Tobacco</w:t>
            </w:r>
          </w:p>
        </w:tc>
        <w:tc>
          <w:tcPr>
            <w:tcW w:w="1703" w:type="dxa"/>
          </w:tcPr>
          <w:p w14:paraId="73D991B0" w14:textId="77777777" w:rsidR="00385CD9" w:rsidRPr="00385CD9" w:rsidRDefault="00385CD9" w:rsidP="00385CD9">
            <w:pPr>
              <w:spacing w:line="480" w:lineRule="auto"/>
              <w:jc w:val="center"/>
              <w:rPr>
                <w:rFonts w:ascii="Times New Roman" w:hAnsi="Times New Roman" w:cs="Times New Roman"/>
              </w:rPr>
            </w:pPr>
            <w:proofErr w:type="gramStart"/>
            <w:r w:rsidRPr="00385CD9">
              <w:rPr>
                <w:rFonts w:ascii="Times New Roman" w:hAnsi="Times New Roman" w:cs="Times New Roman"/>
              </w:rPr>
              <w:t>6  (</w:t>
            </w:r>
            <w:proofErr w:type="gramEnd"/>
            <w:r w:rsidRPr="00385CD9">
              <w:rPr>
                <w:rFonts w:ascii="Times New Roman" w:hAnsi="Times New Roman" w:cs="Times New Roman"/>
              </w:rPr>
              <w:t>11%)</w:t>
            </w:r>
          </w:p>
        </w:tc>
        <w:tc>
          <w:tcPr>
            <w:tcW w:w="1703" w:type="dxa"/>
          </w:tcPr>
          <w:p w14:paraId="7CB6FB14" w14:textId="77777777" w:rsidR="00385CD9" w:rsidRPr="00385CD9" w:rsidRDefault="00385CD9" w:rsidP="00385CD9">
            <w:pPr>
              <w:spacing w:line="480" w:lineRule="auto"/>
              <w:jc w:val="center"/>
              <w:rPr>
                <w:rFonts w:ascii="Times New Roman" w:hAnsi="Times New Roman" w:cs="Times New Roman"/>
              </w:rPr>
            </w:pPr>
            <w:r w:rsidRPr="00385CD9">
              <w:rPr>
                <w:rFonts w:ascii="Times New Roman" w:hAnsi="Times New Roman" w:cs="Times New Roman"/>
              </w:rPr>
              <w:t>18</w:t>
            </w:r>
            <w:proofErr w:type="gramStart"/>
            <w:r w:rsidRPr="00385CD9">
              <w:rPr>
                <w:rFonts w:ascii="Times New Roman" w:hAnsi="Times New Roman" w:cs="Times New Roman"/>
              </w:rPr>
              <w:t xml:space="preserve">   (</w:t>
            </w:r>
            <w:proofErr w:type="gramEnd"/>
            <w:r w:rsidRPr="00385CD9">
              <w:rPr>
                <w:rFonts w:ascii="Times New Roman" w:hAnsi="Times New Roman" w:cs="Times New Roman"/>
              </w:rPr>
              <w:t>35%)</w:t>
            </w:r>
          </w:p>
        </w:tc>
        <w:tc>
          <w:tcPr>
            <w:tcW w:w="1703" w:type="dxa"/>
          </w:tcPr>
          <w:p w14:paraId="12CB2F12" w14:textId="77777777" w:rsidR="00385CD9" w:rsidRPr="00385CD9" w:rsidRDefault="00385CD9" w:rsidP="00385CD9">
            <w:pPr>
              <w:spacing w:line="480" w:lineRule="auto"/>
              <w:jc w:val="center"/>
              <w:rPr>
                <w:rFonts w:ascii="Times New Roman" w:hAnsi="Times New Roman" w:cs="Times New Roman"/>
              </w:rPr>
            </w:pPr>
            <w:r w:rsidRPr="00385CD9">
              <w:rPr>
                <w:rFonts w:ascii="Times New Roman" w:hAnsi="Times New Roman" w:cs="Times New Roman"/>
              </w:rPr>
              <w:t>11</w:t>
            </w:r>
            <w:proofErr w:type="gramStart"/>
            <w:r w:rsidRPr="00385CD9">
              <w:rPr>
                <w:rFonts w:ascii="Times New Roman" w:hAnsi="Times New Roman" w:cs="Times New Roman"/>
              </w:rPr>
              <w:t xml:space="preserve">   (</w:t>
            </w:r>
            <w:proofErr w:type="gramEnd"/>
            <w:r w:rsidRPr="00385CD9">
              <w:rPr>
                <w:rFonts w:ascii="Times New Roman" w:hAnsi="Times New Roman" w:cs="Times New Roman"/>
              </w:rPr>
              <w:t>17%)</w:t>
            </w:r>
          </w:p>
        </w:tc>
        <w:tc>
          <w:tcPr>
            <w:tcW w:w="1704" w:type="dxa"/>
          </w:tcPr>
          <w:p w14:paraId="17D9824F" w14:textId="77777777" w:rsidR="00385CD9" w:rsidRPr="00385CD9" w:rsidRDefault="00385CD9" w:rsidP="00385CD9">
            <w:pPr>
              <w:spacing w:line="480" w:lineRule="auto"/>
              <w:jc w:val="center"/>
              <w:rPr>
                <w:rFonts w:ascii="Times New Roman" w:hAnsi="Times New Roman" w:cs="Times New Roman"/>
              </w:rPr>
            </w:pPr>
            <w:r w:rsidRPr="00385CD9">
              <w:rPr>
                <w:rFonts w:ascii="Times New Roman" w:hAnsi="Times New Roman" w:cs="Times New Roman"/>
              </w:rPr>
              <w:t>5</w:t>
            </w:r>
            <w:proofErr w:type="gramStart"/>
            <w:r w:rsidRPr="00385CD9">
              <w:rPr>
                <w:rFonts w:ascii="Times New Roman" w:hAnsi="Times New Roman" w:cs="Times New Roman"/>
              </w:rPr>
              <w:t xml:space="preserve">   (</w:t>
            </w:r>
            <w:proofErr w:type="gramEnd"/>
            <w:r w:rsidRPr="00385CD9">
              <w:rPr>
                <w:rFonts w:ascii="Times New Roman" w:hAnsi="Times New Roman" w:cs="Times New Roman"/>
              </w:rPr>
              <w:t>16%)</w:t>
            </w:r>
          </w:p>
        </w:tc>
      </w:tr>
      <w:tr w:rsidR="00385CD9" w:rsidRPr="00385CD9" w14:paraId="6CB71945" w14:textId="77777777" w:rsidTr="00385CD9">
        <w:tc>
          <w:tcPr>
            <w:tcW w:w="1703" w:type="dxa"/>
          </w:tcPr>
          <w:p w14:paraId="6603CF74" w14:textId="77777777" w:rsidR="00385CD9" w:rsidRPr="00385CD9" w:rsidRDefault="00385CD9" w:rsidP="00385CD9">
            <w:pPr>
              <w:spacing w:line="480" w:lineRule="auto"/>
              <w:rPr>
                <w:rFonts w:ascii="Times New Roman" w:hAnsi="Times New Roman" w:cs="Times New Roman"/>
              </w:rPr>
            </w:pPr>
            <w:r w:rsidRPr="00385CD9">
              <w:rPr>
                <w:rFonts w:ascii="Times New Roman" w:hAnsi="Times New Roman" w:cs="Times New Roman"/>
              </w:rPr>
              <w:t>Alcohol</w:t>
            </w:r>
          </w:p>
        </w:tc>
        <w:tc>
          <w:tcPr>
            <w:tcW w:w="1703" w:type="dxa"/>
          </w:tcPr>
          <w:p w14:paraId="3B3A91D2" w14:textId="77777777" w:rsidR="00385CD9" w:rsidRPr="00385CD9" w:rsidRDefault="00385CD9" w:rsidP="00385CD9">
            <w:pPr>
              <w:spacing w:line="480" w:lineRule="auto"/>
              <w:jc w:val="center"/>
              <w:rPr>
                <w:rFonts w:ascii="Times New Roman" w:hAnsi="Times New Roman" w:cs="Times New Roman"/>
              </w:rPr>
            </w:pPr>
            <w:r w:rsidRPr="00385CD9">
              <w:rPr>
                <w:rFonts w:ascii="Times New Roman" w:hAnsi="Times New Roman" w:cs="Times New Roman"/>
              </w:rPr>
              <w:t>26</w:t>
            </w:r>
            <w:proofErr w:type="gramStart"/>
            <w:r w:rsidRPr="00385CD9">
              <w:rPr>
                <w:rFonts w:ascii="Times New Roman" w:hAnsi="Times New Roman" w:cs="Times New Roman"/>
              </w:rPr>
              <w:t xml:space="preserve">   (</w:t>
            </w:r>
            <w:proofErr w:type="gramEnd"/>
            <w:r w:rsidRPr="00385CD9">
              <w:rPr>
                <w:rFonts w:ascii="Times New Roman" w:hAnsi="Times New Roman" w:cs="Times New Roman"/>
              </w:rPr>
              <w:t>49%)</w:t>
            </w:r>
          </w:p>
        </w:tc>
        <w:tc>
          <w:tcPr>
            <w:tcW w:w="1703" w:type="dxa"/>
          </w:tcPr>
          <w:p w14:paraId="50F908B8" w14:textId="77777777" w:rsidR="00385CD9" w:rsidRPr="00385CD9" w:rsidRDefault="00385CD9" w:rsidP="00385CD9">
            <w:pPr>
              <w:spacing w:line="480" w:lineRule="auto"/>
              <w:jc w:val="center"/>
              <w:rPr>
                <w:rFonts w:ascii="Times New Roman" w:hAnsi="Times New Roman" w:cs="Times New Roman"/>
              </w:rPr>
            </w:pPr>
            <w:r w:rsidRPr="00385CD9">
              <w:rPr>
                <w:rFonts w:ascii="Times New Roman" w:hAnsi="Times New Roman" w:cs="Times New Roman"/>
              </w:rPr>
              <w:t>26</w:t>
            </w:r>
            <w:proofErr w:type="gramStart"/>
            <w:r w:rsidRPr="00385CD9">
              <w:rPr>
                <w:rFonts w:ascii="Times New Roman" w:hAnsi="Times New Roman" w:cs="Times New Roman"/>
              </w:rPr>
              <w:t xml:space="preserve">   (</w:t>
            </w:r>
            <w:proofErr w:type="gramEnd"/>
            <w:r w:rsidRPr="00385CD9">
              <w:rPr>
                <w:rFonts w:ascii="Times New Roman" w:hAnsi="Times New Roman" w:cs="Times New Roman"/>
              </w:rPr>
              <w:t>51%)</w:t>
            </w:r>
          </w:p>
        </w:tc>
        <w:tc>
          <w:tcPr>
            <w:tcW w:w="1703" w:type="dxa"/>
          </w:tcPr>
          <w:p w14:paraId="7CD0561A" w14:textId="77777777" w:rsidR="00385CD9" w:rsidRPr="00385CD9" w:rsidRDefault="00385CD9" w:rsidP="00385CD9">
            <w:pPr>
              <w:spacing w:line="480" w:lineRule="auto"/>
              <w:jc w:val="center"/>
              <w:rPr>
                <w:rFonts w:ascii="Times New Roman" w:hAnsi="Times New Roman" w:cs="Times New Roman"/>
              </w:rPr>
            </w:pPr>
            <w:r w:rsidRPr="00385CD9">
              <w:rPr>
                <w:rFonts w:ascii="Times New Roman" w:hAnsi="Times New Roman" w:cs="Times New Roman"/>
              </w:rPr>
              <w:t>32</w:t>
            </w:r>
            <w:proofErr w:type="gramStart"/>
            <w:r w:rsidRPr="00385CD9">
              <w:rPr>
                <w:rFonts w:ascii="Times New Roman" w:hAnsi="Times New Roman" w:cs="Times New Roman"/>
              </w:rPr>
              <w:t xml:space="preserve">   (</w:t>
            </w:r>
            <w:proofErr w:type="gramEnd"/>
            <w:r w:rsidRPr="00385CD9">
              <w:rPr>
                <w:rFonts w:ascii="Times New Roman" w:hAnsi="Times New Roman" w:cs="Times New Roman"/>
              </w:rPr>
              <w:t>50%)</w:t>
            </w:r>
          </w:p>
        </w:tc>
        <w:tc>
          <w:tcPr>
            <w:tcW w:w="1704" w:type="dxa"/>
          </w:tcPr>
          <w:p w14:paraId="5F842CCA" w14:textId="77777777" w:rsidR="00385CD9" w:rsidRPr="00385CD9" w:rsidRDefault="00385CD9" w:rsidP="00385CD9">
            <w:pPr>
              <w:spacing w:line="480" w:lineRule="auto"/>
              <w:jc w:val="center"/>
              <w:rPr>
                <w:rFonts w:ascii="Times New Roman" w:hAnsi="Times New Roman" w:cs="Times New Roman"/>
              </w:rPr>
            </w:pPr>
            <w:r w:rsidRPr="00385CD9">
              <w:rPr>
                <w:rFonts w:ascii="Times New Roman" w:hAnsi="Times New Roman" w:cs="Times New Roman"/>
              </w:rPr>
              <w:t>21</w:t>
            </w:r>
            <w:proofErr w:type="gramStart"/>
            <w:r w:rsidRPr="00385CD9">
              <w:rPr>
                <w:rFonts w:ascii="Times New Roman" w:hAnsi="Times New Roman" w:cs="Times New Roman"/>
              </w:rPr>
              <w:t xml:space="preserve">   (</w:t>
            </w:r>
            <w:proofErr w:type="gramEnd"/>
            <w:r w:rsidRPr="00385CD9">
              <w:rPr>
                <w:rFonts w:ascii="Times New Roman" w:hAnsi="Times New Roman" w:cs="Times New Roman"/>
              </w:rPr>
              <w:t>68%)</w:t>
            </w:r>
          </w:p>
        </w:tc>
      </w:tr>
      <w:tr w:rsidR="00385CD9" w:rsidRPr="00385CD9" w14:paraId="20547CCC" w14:textId="77777777" w:rsidTr="00385CD9">
        <w:tc>
          <w:tcPr>
            <w:tcW w:w="1703" w:type="dxa"/>
          </w:tcPr>
          <w:p w14:paraId="47516EBE" w14:textId="77777777" w:rsidR="00385CD9" w:rsidRPr="00385CD9" w:rsidRDefault="00385CD9" w:rsidP="00385CD9">
            <w:pPr>
              <w:spacing w:line="480" w:lineRule="auto"/>
              <w:rPr>
                <w:rFonts w:ascii="Times New Roman" w:hAnsi="Times New Roman" w:cs="Times New Roman"/>
              </w:rPr>
            </w:pPr>
            <w:r w:rsidRPr="00385CD9">
              <w:rPr>
                <w:rFonts w:ascii="Times New Roman" w:hAnsi="Times New Roman" w:cs="Times New Roman"/>
              </w:rPr>
              <w:t>Cannabis</w:t>
            </w:r>
          </w:p>
        </w:tc>
        <w:tc>
          <w:tcPr>
            <w:tcW w:w="1703" w:type="dxa"/>
          </w:tcPr>
          <w:p w14:paraId="1A124079" w14:textId="77777777" w:rsidR="00385CD9" w:rsidRPr="00385CD9" w:rsidRDefault="00385CD9" w:rsidP="00385CD9">
            <w:pPr>
              <w:spacing w:line="480" w:lineRule="auto"/>
              <w:jc w:val="center"/>
              <w:rPr>
                <w:rFonts w:ascii="Times New Roman" w:hAnsi="Times New Roman" w:cs="Times New Roman"/>
              </w:rPr>
            </w:pPr>
            <w:r w:rsidRPr="00385CD9">
              <w:rPr>
                <w:rFonts w:ascii="Times New Roman" w:hAnsi="Times New Roman" w:cs="Times New Roman"/>
              </w:rPr>
              <w:t>4</w:t>
            </w:r>
            <w:proofErr w:type="gramStart"/>
            <w:r w:rsidRPr="00385CD9">
              <w:rPr>
                <w:rFonts w:ascii="Times New Roman" w:hAnsi="Times New Roman" w:cs="Times New Roman"/>
              </w:rPr>
              <w:t xml:space="preserve">   (</w:t>
            </w:r>
            <w:proofErr w:type="gramEnd"/>
            <w:r w:rsidRPr="00385CD9">
              <w:rPr>
                <w:rFonts w:ascii="Times New Roman" w:hAnsi="Times New Roman" w:cs="Times New Roman"/>
              </w:rPr>
              <w:t>8%)</w:t>
            </w:r>
          </w:p>
        </w:tc>
        <w:tc>
          <w:tcPr>
            <w:tcW w:w="1703" w:type="dxa"/>
          </w:tcPr>
          <w:p w14:paraId="49402671" w14:textId="77777777" w:rsidR="00385CD9" w:rsidRPr="00385CD9" w:rsidRDefault="00385CD9" w:rsidP="00385CD9">
            <w:pPr>
              <w:spacing w:line="480" w:lineRule="auto"/>
              <w:jc w:val="center"/>
              <w:rPr>
                <w:rFonts w:ascii="Times New Roman" w:hAnsi="Times New Roman" w:cs="Times New Roman"/>
              </w:rPr>
            </w:pPr>
            <w:r w:rsidRPr="00385CD9">
              <w:rPr>
                <w:rFonts w:ascii="Times New Roman" w:hAnsi="Times New Roman" w:cs="Times New Roman"/>
              </w:rPr>
              <w:t>10</w:t>
            </w:r>
            <w:proofErr w:type="gramStart"/>
            <w:r w:rsidRPr="00385CD9">
              <w:rPr>
                <w:rFonts w:ascii="Times New Roman" w:hAnsi="Times New Roman" w:cs="Times New Roman"/>
              </w:rPr>
              <w:t xml:space="preserve">   (</w:t>
            </w:r>
            <w:proofErr w:type="gramEnd"/>
            <w:r w:rsidRPr="00385CD9">
              <w:rPr>
                <w:rFonts w:ascii="Times New Roman" w:hAnsi="Times New Roman" w:cs="Times New Roman"/>
              </w:rPr>
              <w:t>20%)</w:t>
            </w:r>
          </w:p>
        </w:tc>
        <w:tc>
          <w:tcPr>
            <w:tcW w:w="1703" w:type="dxa"/>
          </w:tcPr>
          <w:p w14:paraId="3D0F97A4" w14:textId="77777777" w:rsidR="00385CD9" w:rsidRPr="00385CD9" w:rsidRDefault="00385CD9" w:rsidP="00385CD9">
            <w:pPr>
              <w:spacing w:line="480" w:lineRule="auto"/>
              <w:jc w:val="center"/>
              <w:rPr>
                <w:rFonts w:ascii="Times New Roman" w:hAnsi="Times New Roman" w:cs="Times New Roman"/>
              </w:rPr>
            </w:pPr>
            <w:r w:rsidRPr="00385CD9">
              <w:rPr>
                <w:rFonts w:ascii="Times New Roman" w:hAnsi="Times New Roman" w:cs="Times New Roman"/>
              </w:rPr>
              <w:t>10</w:t>
            </w:r>
            <w:proofErr w:type="gramStart"/>
            <w:r w:rsidRPr="00385CD9">
              <w:rPr>
                <w:rFonts w:ascii="Times New Roman" w:hAnsi="Times New Roman" w:cs="Times New Roman"/>
              </w:rPr>
              <w:t xml:space="preserve">   (</w:t>
            </w:r>
            <w:proofErr w:type="gramEnd"/>
            <w:r w:rsidRPr="00385CD9">
              <w:rPr>
                <w:rFonts w:ascii="Times New Roman" w:hAnsi="Times New Roman" w:cs="Times New Roman"/>
              </w:rPr>
              <w:t>16%)</w:t>
            </w:r>
          </w:p>
        </w:tc>
        <w:tc>
          <w:tcPr>
            <w:tcW w:w="1704" w:type="dxa"/>
          </w:tcPr>
          <w:p w14:paraId="1A393936" w14:textId="77777777" w:rsidR="00385CD9" w:rsidRPr="00385CD9" w:rsidRDefault="00385CD9" w:rsidP="00385CD9">
            <w:pPr>
              <w:spacing w:line="480" w:lineRule="auto"/>
              <w:jc w:val="center"/>
              <w:rPr>
                <w:rFonts w:ascii="Times New Roman" w:hAnsi="Times New Roman" w:cs="Times New Roman"/>
              </w:rPr>
            </w:pPr>
            <w:r w:rsidRPr="00385CD9">
              <w:rPr>
                <w:rFonts w:ascii="Times New Roman" w:hAnsi="Times New Roman" w:cs="Times New Roman"/>
              </w:rPr>
              <w:t>2</w:t>
            </w:r>
            <w:proofErr w:type="gramStart"/>
            <w:r w:rsidRPr="00385CD9">
              <w:rPr>
                <w:rFonts w:ascii="Times New Roman" w:hAnsi="Times New Roman" w:cs="Times New Roman"/>
              </w:rPr>
              <w:t xml:space="preserve">   (</w:t>
            </w:r>
            <w:proofErr w:type="gramEnd"/>
            <w:r w:rsidRPr="00385CD9">
              <w:rPr>
                <w:rFonts w:ascii="Times New Roman" w:hAnsi="Times New Roman" w:cs="Times New Roman"/>
              </w:rPr>
              <w:t>6%)</w:t>
            </w:r>
          </w:p>
        </w:tc>
      </w:tr>
      <w:tr w:rsidR="00385CD9" w:rsidRPr="00385CD9" w14:paraId="010E03CC" w14:textId="77777777" w:rsidTr="00385CD9">
        <w:tc>
          <w:tcPr>
            <w:tcW w:w="1703" w:type="dxa"/>
          </w:tcPr>
          <w:p w14:paraId="64447014" w14:textId="77777777" w:rsidR="00385CD9" w:rsidRPr="00385CD9" w:rsidRDefault="00385CD9" w:rsidP="00385CD9">
            <w:pPr>
              <w:spacing w:line="480" w:lineRule="auto"/>
              <w:rPr>
                <w:rFonts w:ascii="Times New Roman" w:hAnsi="Times New Roman" w:cs="Times New Roman"/>
              </w:rPr>
            </w:pPr>
            <w:r w:rsidRPr="00385CD9">
              <w:rPr>
                <w:rFonts w:ascii="Times New Roman" w:hAnsi="Times New Roman" w:cs="Times New Roman"/>
              </w:rPr>
              <w:t>Cocaine</w:t>
            </w:r>
          </w:p>
        </w:tc>
        <w:tc>
          <w:tcPr>
            <w:tcW w:w="1703" w:type="dxa"/>
          </w:tcPr>
          <w:p w14:paraId="308CA488" w14:textId="77777777" w:rsidR="00385CD9" w:rsidRPr="00385CD9" w:rsidRDefault="00385CD9" w:rsidP="00385CD9">
            <w:pPr>
              <w:spacing w:line="480" w:lineRule="auto"/>
              <w:jc w:val="center"/>
              <w:rPr>
                <w:rFonts w:ascii="Times New Roman" w:hAnsi="Times New Roman" w:cs="Times New Roman"/>
              </w:rPr>
            </w:pPr>
            <w:r w:rsidRPr="00385CD9">
              <w:rPr>
                <w:rFonts w:ascii="Times New Roman" w:hAnsi="Times New Roman" w:cs="Times New Roman"/>
              </w:rPr>
              <w:t>1</w:t>
            </w:r>
            <w:proofErr w:type="gramStart"/>
            <w:r w:rsidRPr="00385CD9">
              <w:rPr>
                <w:rFonts w:ascii="Times New Roman" w:hAnsi="Times New Roman" w:cs="Times New Roman"/>
              </w:rPr>
              <w:t xml:space="preserve">   (</w:t>
            </w:r>
            <w:proofErr w:type="gramEnd"/>
            <w:r w:rsidRPr="00385CD9">
              <w:rPr>
                <w:rFonts w:ascii="Times New Roman" w:hAnsi="Times New Roman" w:cs="Times New Roman"/>
              </w:rPr>
              <w:t>2%)</w:t>
            </w:r>
          </w:p>
        </w:tc>
        <w:tc>
          <w:tcPr>
            <w:tcW w:w="1703" w:type="dxa"/>
          </w:tcPr>
          <w:p w14:paraId="1E90B326" w14:textId="77777777" w:rsidR="00385CD9" w:rsidRPr="00385CD9" w:rsidRDefault="00385CD9" w:rsidP="00385CD9">
            <w:pPr>
              <w:spacing w:line="480" w:lineRule="auto"/>
              <w:jc w:val="center"/>
              <w:rPr>
                <w:rFonts w:ascii="Times New Roman" w:hAnsi="Times New Roman" w:cs="Times New Roman"/>
              </w:rPr>
            </w:pPr>
            <w:r w:rsidRPr="00385CD9">
              <w:rPr>
                <w:rFonts w:ascii="Times New Roman" w:hAnsi="Times New Roman" w:cs="Times New Roman"/>
              </w:rPr>
              <w:t>3</w:t>
            </w:r>
            <w:proofErr w:type="gramStart"/>
            <w:r w:rsidRPr="00385CD9">
              <w:rPr>
                <w:rFonts w:ascii="Times New Roman" w:hAnsi="Times New Roman" w:cs="Times New Roman"/>
              </w:rPr>
              <w:t xml:space="preserve">   (</w:t>
            </w:r>
            <w:proofErr w:type="gramEnd"/>
            <w:r w:rsidRPr="00385CD9">
              <w:rPr>
                <w:rFonts w:ascii="Times New Roman" w:hAnsi="Times New Roman" w:cs="Times New Roman"/>
              </w:rPr>
              <w:t>6%)</w:t>
            </w:r>
          </w:p>
        </w:tc>
        <w:tc>
          <w:tcPr>
            <w:tcW w:w="1703" w:type="dxa"/>
          </w:tcPr>
          <w:p w14:paraId="3035860F" w14:textId="77777777" w:rsidR="00385CD9" w:rsidRPr="00385CD9" w:rsidRDefault="00385CD9" w:rsidP="00385CD9">
            <w:pPr>
              <w:spacing w:line="480" w:lineRule="auto"/>
              <w:jc w:val="center"/>
              <w:rPr>
                <w:rFonts w:ascii="Times New Roman" w:hAnsi="Times New Roman" w:cs="Times New Roman"/>
              </w:rPr>
            </w:pPr>
            <w:r w:rsidRPr="00385CD9">
              <w:rPr>
                <w:rFonts w:ascii="Times New Roman" w:hAnsi="Times New Roman" w:cs="Times New Roman"/>
              </w:rPr>
              <w:t>1</w:t>
            </w:r>
            <w:proofErr w:type="gramStart"/>
            <w:r w:rsidRPr="00385CD9">
              <w:rPr>
                <w:rFonts w:ascii="Times New Roman" w:hAnsi="Times New Roman" w:cs="Times New Roman"/>
              </w:rPr>
              <w:t xml:space="preserve">   (</w:t>
            </w:r>
            <w:proofErr w:type="gramEnd"/>
            <w:r w:rsidRPr="00385CD9">
              <w:rPr>
                <w:rFonts w:ascii="Times New Roman" w:hAnsi="Times New Roman" w:cs="Times New Roman"/>
              </w:rPr>
              <w:t>2%)</w:t>
            </w:r>
          </w:p>
        </w:tc>
        <w:tc>
          <w:tcPr>
            <w:tcW w:w="1704" w:type="dxa"/>
          </w:tcPr>
          <w:p w14:paraId="1064AB58" w14:textId="77777777" w:rsidR="00385CD9" w:rsidRPr="00385CD9" w:rsidRDefault="00385CD9" w:rsidP="00385CD9">
            <w:pPr>
              <w:spacing w:line="480" w:lineRule="auto"/>
              <w:jc w:val="center"/>
              <w:rPr>
                <w:rFonts w:ascii="Times New Roman" w:hAnsi="Times New Roman" w:cs="Times New Roman"/>
              </w:rPr>
            </w:pPr>
            <w:r w:rsidRPr="00385CD9">
              <w:rPr>
                <w:rFonts w:ascii="Times New Roman" w:hAnsi="Times New Roman" w:cs="Times New Roman"/>
              </w:rPr>
              <w:t>0</w:t>
            </w:r>
            <w:proofErr w:type="gramStart"/>
            <w:r w:rsidRPr="00385CD9">
              <w:rPr>
                <w:rFonts w:ascii="Times New Roman" w:hAnsi="Times New Roman" w:cs="Times New Roman"/>
              </w:rPr>
              <w:t xml:space="preserve">   (</w:t>
            </w:r>
            <w:proofErr w:type="gramEnd"/>
            <w:r w:rsidRPr="00385CD9">
              <w:rPr>
                <w:rFonts w:ascii="Times New Roman" w:hAnsi="Times New Roman" w:cs="Times New Roman"/>
              </w:rPr>
              <w:t>0%)</w:t>
            </w:r>
          </w:p>
        </w:tc>
      </w:tr>
      <w:tr w:rsidR="00385CD9" w:rsidRPr="00385CD9" w14:paraId="6FFC4A56" w14:textId="77777777" w:rsidTr="00385CD9">
        <w:tc>
          <w:tcPr>
            <w:tcW w:w="1703" w:type="dxa"/>
          </w:tcPr>
          <w:p w14:paraId="11B45EC3" w14:textId="77777777" w:rsidR="00385CD9" w:rsidRPr="00385CD9" w:rsidRDefault="00385CD9" w:rsidP="00385CD9">
            <w:pPr>
              <w:spacing w:line="480" w:lineRule="auto"/>
              <w:rPr>
                <w:rFonts w:ascii="Times New Roman" w:hAnsi="Times New Roman" w:cs="Times New Roman"/>
              </w:rPr>
            </w:pPr>
            <w:r w:rsidRPr="00385CD9">
              <w:rPr>
                <w:rFonts w:ascii="Times New Roman" w:hAnsi="Times New Roman" w:cs="Times New Roman"/>
              </w:rPr>
              <w:t>Inhalants</w:t>
            </w:r>
          </w:p>
        </w:tc>
        <w:tc>
          <w:tcPr>
            <w:tcW w:w="1703" w:type="dxa"/>
          </w:tcPr>
          <w:p w14:paraId="4FA4146A" w14:textId="77777777" w:rsidR="00385CD9" w:rsidRPr="00385CD9" w:rsidRDefault="00385CD9" w:rsidP="00385CD9">
            <w:pPr>
              <w:spacing w:line="480" w:lineRule="auto"/>
              <w:jc w:val="center"/>
              <w:rPr>
                <w:rFonts w:ascii="Times New Roman" w:hAnsi="Times New Roman" w:cs="Times New Roman"/>
              </w:rPr>
            </w:pPr>
            <w:r w:rsidRPr="00385CD9">
              <w:rPr>
                <w:rFonts w:ascii="Times New Roman" w:hAnsi="Times New Roman" w:cs="Times New Roman"/>
              </w:rPr>
              <w:t>1</w:t>
            </w:r>
            <w:proofErr w:type="gramStart"/>
            <w:r w:rsidRPr="00385CD9">
              <w:rPr>
                <w:rFonts w:ascii="Times New Roman" w:hAnsi="Times New Roman" w:cs="Times New Roman"/>
              </w:rPr>
              <w:t xml:space="preserve">   (</w:t>
            </w:r>
            <w:proofErr w:type="gramEnd"/>
            <w:r w:rsidRPr="00385CD9">
              <w:rPr>
                <w:rFonts w:ascii="Times New Roman" w:hAnsi="Times New Roman" w:cs="Times New Roman"/>
              </w:rPr>
              <w:t>2%)</w:t>
            </w:r>
          </w:p>
        </w:tc>
        <w:tc>
          <w:tcPr>
            <w:tcW w:w="1703" w:type="dxa"/>
          </w:tcPr>
          <w:p w14:paraId="64B006FA" w14:textId="77777777" w:rsidR="00385CD9" w:rsidRPr="00385CD9" w:rsidRDefault="00385CD9" w:rsidP="00385CD9">
            <w:pPr>
              <w:spacing w:line="480" w:lineRule="auto"/>
              <w:jc w:val="center"/>
              <w:rPr>
                <w:rFonts w:ascii="Times New Roman" w:hAnsi="Times New Roman" w:cs="Times New Roman"/>
              </w:rPr>
            </w:pPr>
            <w:r w:rsidRPr="00385CD9">
              <w:rPr>
                <w:rFonts w:ascii="Times New Roman" w:hAnsi="Times New Roman" w:cs="Times New Roman"/>
              </w:rPr>
              <w:t>1</w:t>
            </w:r>
            <w:proofErr w:type="gramStart"/>
            <w:r w:rsidRPr="00385CD9">
              <w:rPr>
                <w:rFonts w:ascii="Times New Roman" w:hAnsi="Times New Roman" w:cs="Times New Roman"/>
              </w:rPr>
              <w:t xml:space="preserve">   (</w:t>
            </w:r>
            <w:proofErr w:type="gramEnd"/>
            <w:r w:rsidRPr="00385CD9">
              <w:rPr>
                <w:rFonts w:ascii="Times New Roman" w:hAnsi="Times New Roman" w:cs="Times New Roman"/>
              </w:rPr>
              <w:t>2%)</w:t>
            </w:r>
          </w:p>
        </w:tc>
        <w:tc>
          <w:tcPr>
            <w:tcW w:w="1703" w:type="dxa"/>
          </w:tcPr>
          <w:p w14:paraId="50088C85" w14:textId="77777777" w:rsidR="00385CD9" w:rsidRPr="00385CD9" w:rsidRDefault="00385CD9" w:rsidP="00385CD9">
            <w:pPr>
              <w:spacing w:line="480" w:lineRule="auto"/>
              <w:jc w:val="center"/>
              <w:rPr>
                <w:rFonts w:ascii="Times New Roman" w:hAnsi="Times New Roman" w:cs="Times New Roman"/>
              </w:rPr>
            </w:pPr>
            <w:r w:rsidRPr="00385CD9">
              <w:rPr>
                <w:rFonts w:ascii="Times New Roman" w:hAnsi="Times New Roman" w:cs="Times New Roman"/>
              </w:rPr>
              <w:t>3</w:t>
            </w:r>
            <w:proofErr w:type="gramStart"/>
            <w:r w:rsidRPr="00385CD9">
              <w:rPr>
                <w:rFonts w:ascii="Times New Roman" w:hAnsi="Times New Roman" w:cs="Times New Roman"/>
              </w:rPr>
              <w:t xml:space="preserve">   (</w:t>
            </w:r>
            <w:proofErr w:type="gramEnd"/>
            <w:r w:rsidRPr="00385CD9">
              <w:rPr>
                <w:rFonts w:ascii="Times New Roman" w:hAnsi="Times New Roman" w:cs="Times New Roman"/>
              </w:rPr>
              <w:t>5%)</w:t>
            </w:r>
          </w:p>
        </w:tc>
        <w:tc>
          <w:tcPr>
            <w:tcW w:w="1704" w:type="dxa"/>
          </w:tcPr>
          <w:p w14:paraId="7303B323" w14:textId="77777777" w:rsidR="00385CD9" w:rsidRPr="00385CD9" w:rsidRDefault="00385CD9" w:rsidP="00385CD9">
            <w:pPr>
              <w:spacing w:line="480" w:lineRule="auto"/>
              <w:jc w:val="center"/>
              <w:rPr>
                <w:rFonts w:ascii="Times New Roman" w:hAnsi="Times New Roman" w:cs="Times New Roman"/>
              </w:rPr>
            </w:pPr>
            <w:r w:rsidRPr="00385CD9">
              <w:rPr>
                <w:rFonts w:ascii="Times New Roman" w:hAnsi="Times New Roman" w:cs="Times New Roman"/>
              </w:rPr>
              <w:t>0</w:t>
            </w:r>
            <w:proofErr w:type="gramStart"/>
            <w:r w:rsidRPr="00385CD9">
              <w:rPr>
                <w:rFonts w:ascii="Times New Roman" w:hAnsi="Times New Roman" w:cs="Times New Roman"/>
              </w:rPr>
              <w:t xml:space="preserve">   (</w:t>
            </w:r>
            <w:proofErr w:type="gramEnd"/>
            <w:r w:rsidRPr="00385CD9">
              <w:rPr>
                <w:rFonts w:ascii="Times New Roman" w:hAnsi="Times New Roman" w:cs="Times New Roman"/>
              </w:rPr>
              <w:t>0%)</w:t>
            </w:r>
          </w:p>
        </w:tc>
      </w:tr>
      <w:tr w:rsidR="00385CD9" w:rsidRPr="00385CD9" w14:paraId="2091727E" w14:textId="77777777" w:rsidTr="00385CD9">
        <w:trPr>
          <w:trHeight w:val="117"/>
        </w:trPr>
        <w:tc>
          <w:tcPr>
            <w:tcW w:w="1703" w:type="dxa"/>
          </w:tcPr>
          <w:p w14:paraId="3CBCB290" w14:textId="77777777" w:rsidR="00385CD9" w:rsidRPr="00385CD9" w:rsidRDefault="00385CD9" w:rsidP="00385CD9">
            <w:pPr>
              <w:spacing w:line="480" w:lineRule="auto"/>
              <w:rPr>
                <w:rFonts w:ascii="Times New Roman" w:hAnsi="Times New Roman" w:cs="Times New Roman"/>
              </w:rPr>
            </w:pPr>
            <w:r w:rsidRPr="00385CD9">
              <w:rPr>
                <w:rFonts w:ascii="Times New Roman" w:hAnsi="Times New Roman" w:cs="Times New Roman"/>
              </w:rPr>
              <w:t>Sedatives</w:t>
            </w:r>
          </w:p>
        </w:tc>
        <w:tc>
          <w:tcPr>
            <w:tcW w:w="1703" w:type="dxa"/>
          </w:tcPr>
          <w:p w14:paraId="2E1B18C1" w14:textId="77777777" w:rsidR="00385CD9" w:rsidRPr="00385CD9" w:rsidRDefault="00385CD9" w:rsidP="00385CD9">
            <w:pPr>
              <w:spacing w:line="480" w:lineRule="auto"/>
              <w:jc w:val="center"/>
              <w:rPr>
                <w:rFonts w:ascii="Times New Roman" w:hAnsi="Times New Roman" w:cs="Times New Roman"/>
              </w:rPr>
            </w:pPr>
            <w:r w:rsidRPr="00385CD9">
              <w:rPr>
                <w:rFonts w:ascii="Times New Roman" w:hAnsi="Times New Roman" w:cs="Times New Roman"/>
              </w:rPr>
              <w:t>4</w:t>
            </w:r>
            <w:proofErr w:type="gramStart"/>
            <w:r w:rsidRPr="00385CD9">
              <w:rPr>
                <w:rFonts w:ascii="Times New Roman" w:hAnsi="Times New Roman" w:cs="Times New Roman"/>
              </w:rPr>
              <w:t xml:space="preserve">   (</w:t>
            </w:r>
            <w:proofErr w:type="gramEnd"/>
            <w:r w:rsidRPr="00385CD9">
              <w:rPr>
                <w:rFonts w:ascii="Times New Roman" w:hAnsi="Times New Roman" w:cs="Times New Roman"/>
              </w:rPr>
              <w:t>8%)</w:t>
            </w:r>
          </w:p>
        </w:tc>
        <w:tc>
          <w:tcPr>
            <w:tcW w:w="1703" w:type="dxa"/>
          </w:tcPr>
          <w:p w14:paraId="609160CE" w14:textId="77777777" w:rsidR="00385CD9" w:rsidRPr="00385CD9" w:rsidRDefault="00385CD9" w:rsidP="00385CD9">
            <w:pPr>
              <w:spacing w:line="480" w:lineRule="auto"/>
              <w:jc w:val="center"/>
              <w:rPr>
                <w:rFonts w:ascii="Times New Roman" w:hAnsi="Times New Roman" w:cs="Times New Roman"/>
              </w:rPr>
            </w:pPr>
            <w:r w:rsidRPr="00385CD9">
              <w:rPr>
                <w:rFonts w:ascii="Times New Roman" w:hAnsi="Times New Roman" w:cs="Times New Roman"/>
              </w:rPr>
              <w:t>6</w:t>
            </w:r>
            <w:proofErr w:type="gramStart"/>
            <w:r w:rsidRPr="00385CD9">
              <w:rPr>
                <w:rFonts w:ascii="Times New Roman" w:hAnsi="Times New Roman" w:cs="Times New Roman"/>
              </w:rPr>
              <w:t xml:space="preserve">   (</w:t>
            </w:r>
            <w:proofErr w:type="gramEnd"/>
            <w:r w:rsidRPr="00385CD9">
              <w:rPr>
                <w:rFonts w:ascii="Times New Roman" w:hAnsi="Times New Roman" w:cs="Times New Roman"/>
              </w:rPr>
              <w:t>12%)</w:t>
            </w:r>
          </w:p>
        </w:tc>
        <w:tc>
          <w:tcPr>
            <w:tcW w:w="1703" w:type="dxa"/>
          </w:tcPr>
          <w:p w14:paraId="443B9D9F" w14:textId="77777777" w:rsidR="00385CD9" w:rsidRPr="00385CD9" w:rsidRDefault="00385CD9" w:rsidP="00385CD9">
            <w:pPr>
              <w:spacing w:line="480" w:lineRule="auto"/>
              <w:jc w:val="center"/>
              <w:rPr>
                <w:rFonts w:ascii="Times New Roman" w:hAnsi="Times New Roman" w:cs="Times New Roman"/>
              </w:rPr>
            </w:pPr>
            <w:r w:rsidRPr="00385CD9">
              <w:rPr>
                <w:rFonts w:ascii="Times New Roman" w:hAnsi="Times New Roman" w:cs="Times New Roman"/>
              </w:rPr>
              <w:t>9</w:t>
            </w:r>
            <w:proofErr w:type="gramStart"/>
            <w:r w:rsidRPr="00385CD9">
              <w:rPr>
                <w:rFonts w:ascii="Times New Roman" w:hAnsi="Times New Roman" w:cs="Times New Roman"/>
              </w:rPr>
              <w:t xml:space="preserve">   (</w:t>
            </w:r>
            <w:proofErr w:type="gramEnd"/>
            <w:r w:rsidRPr="00385CD9">
              <w:rPr>
                <w:rFonts w:ascii="Times New Roman" w:hAnsi="Times New Roman" w:cs="Times New Roman"/>
              </w:rPr>
              <w:t>14%)</w:t>
            </w:r>
          </w:p>
        </w:tc>
        <w:tc>
          <w:tcPr>
            <w:tcW w:w="1704" w:type="dxa"/>
          </w:tcPr>
          <w:p w14:paraId="3E1AADFC" w14:textId="77777777" w:rsidR="00385CD9" w:rsidRPr="00385CD9" w:rsidRDefault="00385CD9" w:rsidP="00385CD9">
            <w:pPr>
              <w:spacing w:line="480" w:lineRule="auto"/>
              <w:jc w:val="center"/>
              <w:rPr>
                <w:rFonts w:ascii="Times New Roman" w:hAnsi="Times New Roman" w:cs="Times New Roman"/>
              </w:rPr>
            </w:pPr>
            <w:r w:rsidRPr="00385CD9">
              <w:rPr>
                <w:rFonts w:ascii="Times New Roman" w:hAnsi="Times New Roman" w:cs="Times New Roman"/>
              </w:rPr>
              <w:t>0</w:t>
            </w:r>
            <w:proofErr w:type="gramStart"/>
            <w:r w:rsidRPr="00385CD9">
              <w:rPr>
                <w:rFonts w:ascii="Times New Roman" w:hAnsi="Times New Roman" w:cs="Times New Roman"/>
              </w:rPr>
              <w:t xml:space="preserve">   (</w:t>
            </w:r>
            <w:proofErr w:type="gramEnd"/>
            <w:r w:rsidRPr="00385CD9">
              <w:rPr>
                <w:rFonts w:ascii="Times New Roman" w:hAnsi="Times New Roman" w:cs="Times New Roman"/>
              </w:rPr>
              <w:t>0%)</w:t>
            </w:r>
          </w:p>
        </w:tc>
      </w:tr>
      <w:tr w:rsidR="00385CD9" w:rsidRPr="00385CD9" w14:paraId="6F6FFFE1" w14:textId="77777777" w:rsidTr="00385CD9">
        <w:tc>
          <w:tcPr>
            <w:tcW w:w="1703" w:type="dxa"/>
          </w:tcPr>
          <w:p w14:paraId="06E20C5E" w14:textId="77777777" w:rsidR="00385CD9" w:rsidRPr="00385CD9" w:rsidRDefault="00385CD9" w:rsidP="00385CD9">
            <w:pPr>
              <w:spacing w:line="480" w:lineRule="auto"/>
              <w:rPr>
                <w:rFonts w:ascii="Times New Roman" w:hAnsi="Times New Roman" w:cs="Times New Roman"/>
              </w:rPr>
            </w:pPr>
            <w:r w:rsidRPr="00385CD9">
              <w:rPr>
                <w:rFonts w:ascii="Times New Roman" w:hAnsi="Times New Roman" w:cs="Times New Roman"/>
              </w:rPr>
              <w:t>Hallucinogens</w:t>
            </w:r>
          </w:p>
        </w:tc>
        <w:tc>
          <w:tcPr>
            <w:tcW w:w="1703" w:type="dxa"/>
          </w:tcPr>
          <w:p w14:paraId="2901154B" w14:textId="77777777" w:rsidR="00385CD9" w:rsidRPr="00385CD9" w:rsidRDefault="00385CD9" w:rsidP="00385CD9">
            <w:pPr>
              <w:spacing w:line="480" w:lineRule="auto"/>
              <w:jc w:val="center"/>
              <w:rPr>
                <w:rFonts w:ascii="Times New Roman" w:hAnsi="Times New Roman" w:cs="Times New Roman"/>
              </w:rPr>
            </w:pPr>
            <w:r w:rsidRPr="00385CD9">
              <w:rPr>
                <w:rFonts w:ascii="Times New Roman" w:hAnsi="Times New Roman" w:cs="Times New Roman"/>
              </w:rPr>
              <w:t>1</w:t>
            </w:r>
            <w:proofErr w:type="gramStart"/>
            <w:r w:rsidRPr="00385CD9">
              <w:rPr>
                <w:rFonts w:ascii="Times New Roman" w:hAnsi="Times New Roman" w:cs="Times New Roman"/>
              </w:rPr>
              <w:t xml:space="preserve">   (</w:t>
            </w:r>
            <w:proofErr w:type="gramEnd"/>
            <w:r w:rsidRPr="00385CD9">
              <w:rPr>
                <w:rFonts w:ascii="Times New Roman" w:hAnsi="Times New Roman" w:cs="Times New Roman"/>
              </w:rPr>
              <w:t>2%)</w:t>
            </w:r>
          </w:p>
        </w:tc>
        <w:tc>
          <w:tcPr>
            <w:tcW w:w="1703" w:type="dxa"/>
          </w:tcPr>
          <w:p w14:paraId="299A98FE" w14:textId="77777777" w:rsidR="00385CD9" w:rsidRPr="00385CD9" w:rsidRDefault="00385CD9" w:rsidP="00385CD9">
            <w:pPr>
              <w:spacing w:line="480" w:lineRule="auto"/>
              <w:jc w:val="center"/>
              <w:rPr>
                <w:rFonts w:ascii="Times New Roman" w:hAnsi="Times New Roman" w:cs="Times New Roman"/>
              </w:rPr>
            </w:pPr>
            <w:r w:rsidRPr="00385CD9">
              <w:rPr>
                <w:rFonts w:ascii="Times New Roman" w:hAnsi="Times New Roman" w:cs="Times New Roman"/>
              </w:rPr>
              <w:t>1</w:t>
            </w:r>
            <w:proofErr w:type="gramStart"/>
            <w:r w:rsidRPr="00385CD9">
              <w:rPr>
                <w:rFonts w:ascii="Times New Roman" w:hAnsi="Times New Roman" w:cs="Times New Roman"/>
              </w:rPr>
              <w:t xml:space="preserve">   (</w:t>
            </w:r>
            <w:proofErr w:type="gramEnd"/>
            <w:r w:rsidRPr="00385CD9">
              <w:rPr>
                <w:rFonts w:ascii="Times New Roman" w:hAnsi="Times New Roman" w:cs="Times New Roman"/>
              </w:rPr>
              <w:t>2%)</w:t>
            </w:r>
          </w:p>
        </w:tc>
        <w:tc>
          <w:tcPr>
            <w:tcW w:w="1703" w:type="dxa"/>
          </w:tcPr>
          <w:p w14:paraId="2AEC0B56" w14:textId="77777777" w:rsidR="00385CD9" w:rsidRPr="00385CD9" w:rsidRDefault="00385CD9" w:rsidP="00385CD9">
            <w:pPr>
              <w:spacing w:line="480" w:lineRule="auto"/>
              <w:jc w:val="center"/>
              <w:rPr>
                <w:rFonts w:ascii="Times New Roman" w:hAnsi="Times New Roman" w:cs="Times New Roman"/>
              </w:rPr>
            </w:pPr>
            <w:r w:rsidRPr="00385CD9">
              <w:rPr>
                <w:rFonts w:ascii="Times New Roman" w:hAnsi="Times New Roman" w:cs="Times New Roman"/>
              </w:rPr>
              <w:t>1</w:t>
            </w:r>
            <w:proofErr w:type="gramStart"/>
            <w:r w:rsidRPr="00385CD9">
              <w:rPr>
                <w:rFonts w:ascii="Times New Roman" w:hAnsi="Times New Roman" w:cs="Times New Roman"/>
              </w:rPr>
              <w:t xml:space="preserve">   (</w:t>
            </w:r>
            <w:proofErr w:type="gramEnd"/>
            <w:r w:rsidRPr="00385CD9">
              <w:rPr>
                <w:rFonts w:ascii="Times New Roman" w:hAnsi="Times New Roman" w:cs="Times New Roman"/>
              </w:rPr>
              <w:t>2%)</w:t>
            </w:r>
          </w:p>
        </w:tc>
        <w:tc>
          <w:tcPr>
            <w:tcW w:w="1704" w:type="dxa"/>
          </w:tcPr>
          <w:p w14:paraId="3C7BAB86" w14:textId="77777777" w:rsidR="00385CD9" w:rsidRPr="00385CD9" w:rsidRDefault="00385CD9" w:rsidP="00385CD9">
            <w:pPr>
              <w:spacing w:line="480" w:lineRule="auto"/>
              <w:jc w:val="center"/>
              <w:rPr>
                <w:rFonts w:ascii="Times New Roman" w:hAnsi="Times New Roman" w:cs="Times New Roman"/>
              </w:rPr>
            </w:pPr>
            <w:r w:rsidRPr="00385CD9">
              <w:rPr>
                <w:rFonts w:ascii="Times New Roman" w:hAnsi="Times New Roman" w:cs="Times New Roman"/>
              </w:rPr>
              <w:t>1</w:t>
            </w:r>
            <w:proofErr w:type="gramStart"/>
            <w:r w:rsidRPr="00385CD9">
              <w:rPr>
                <w:rFonts w:ascii="Times New Roman" w:hAnsi="Times New Roman" w:cs="Times New Roman"/>
              </w:rPr>
              <w:t xml:space="preserve">   (</w:t>
            </w:r>
            <w:proofErr w:type="gramEnd"/>
            <w:r w:rsidRPr="00385CD9">
              <w:rPr>
                <w:rFonts w:ascii="Times New Roman" w:hAnsi="Times New Roman" w:cs="Times New Roman"/>
              </w:rPr>
              <w:t>3%)</w:t>
            </w:r>
          </w:p>
        </w:tc>
      </w:tr>
      <w:tr w:rsidR="00385CD9" w:rsidRPr="00385CD9" w14:paraId="1A18CE20" w14:textId="77777777" w:rsidTr="00385CD9">
        <w:tc>
          <w:tcPr>
            <w:tcW w:w="1703" w:type="dxa"/>
          </w:tcPr>
          <w:p w14:paraId="36B85087" w14:textId="316132B7" w:rsidR="00385CD9" w:rsidRPr="00385CD9" w:rsidRDefault="00385CD9" w:rsidP="00385CD9">
            <w:pPr>
              <w:spacing w:line="480" w:lineRule="auto"/>
              <w:rPr>
                <w:rFonts w:ascii="Times New Roman" w:hAnsi="Times New Roman" w:cs="Times New Roman"/>
              </w:rPr>
            </w:pPr>
            <w:r w:rsidRPr="00385CD9">
              <w:rPr>
                <w:rFonts w:ascii="Times New Roman" w:hAnsi="Times New Roman" w:cs="Times New Roman"/>
              </w:rPr>
              <w:t>Op</w:t>
            </w:r>
            <w:r>
              <w:rPr>
                <w:rFonts w:ascii="Times New Roman" w:hAnsi="Times New Roman" w:cs="Times New Roman"/>
              </w:rPr>
              <w:t>i</w:t>
            </w:r>
            <w:r w:rsidRPr="00385CD9">
              <w:rPr>
                <w:rFonts w:ascii="Times New Roman" w:hAnsi="Times New Roman" w:cs="Times New Roman"/>
              </w:rPr>
              <w:t>o</w:t>
            </w:r>
            <w:r>
              <w:rPr>
                <w:rFonts w:ascii="Times New Roman" w:hAnsi="Times New Roman" w:cs="Times New Roman"/>
              </w:rPr>
              <w:t>i</w:t>
            </w:r>
            <w:r w:rsidRPr="00385CD9">
              <w:rPr>
                <w:rFonts w:ascii="Times New Roman" w:hAnsi="Times New Roman" w:cs="Times New Roman"/>
              </w:rPr>
              <w:t>ds</w:t>
            </w:r>
          </w:p>
        </w:tc>
        <w:tc>
          <w:tcPr>
            <w:tcW w:w="1703" w:type="dxa"/>
          </w:tcPr>
          <w:p w14:paraId="57F61333" w14:textId="77777777" w:rsidR="00385CD9" w:rsidRPr="00385CD9" w:rsidRDefault="00385CD9" w:rsidP="00385CD9">
            <w:pPr>
              <w:spacing w:line="480" w:lineRule="auto"/>
              <w:jc w:val="center"/>
              <w:rPr>
                <w:rFonts w:ascii="Times New Roman" w:hAnsi="Times New Roman" w:cs="Times New Roman"/>
              </w:rPr>
            </w:pPr>
            <w:r w:rsidRPr="00385CD9">
              <w:rPr>
                <w:rFonts w:ascii="Times New Roman" w:hAnsi="Times New Roman" w:cs="Times New Roman"/>
              </w:rPr>
              <w:t>2</w:t>
            </w:r>
            <w:proofErr w:type="gramStart"/>
            <w:r w:rsidRPr="00385CD9">
              <w:rPr>
                <w:rFonts w:ascii="Times New Roman" w:hAnsi="Times New Roman" w:cs="Times New Roman"/>
              </w:rPr>
              <w:t xml:space="preserve">   (</w:t>
            </w:r>
            <w:proofErr w:type="gramEnd"/>
            <w:r w:rsidRPr="00385CD9">
              <w:rPr>
                <w:rFonts w:ascii="Times New Roman" w:hAnsi="Times New Roman" w:cs="Times New Roman"/>
              </w:rPr>
              <w:t>4%)</w:t>
            </w:r>
          </w:p>
        </w:tc>
        <w:tc>
          <w:tcPr>
            <w:tcW w:w="1703" w:type="dxa"/>
          </w:tcPr>
          <w:p w14:paraId="164B624C" w14:textId="77777777" w:rsidR="00385CD9" w:rsidRPr="00385CD9" w:rsidRDefault="00385CD9" w:rsidP="00385CD9">
            <w:pPr>
              <w:spacing w:line="480" w:lineRule="auto"/>
              <w:jc w:val="center"/>
              <w:rPr>
                <w:rFonts w:ascii="Times New Roman" w:hAnsi="Times New Roman" w:cs="Times New Roman"/>
              </w:rPr>
            </w:pPr>
            <w:r w:rsidRPr="00385CD9">
              <w:rPr>
                <w:rFonts w:ascii="Times New Roman" w:hAnsi="Times New Roman" w:cs="Times New Roman"/>
              </w:rPr>
              <w:t>1</w:t>
            </w:r>
            <w:proofErr w:type="gramStart"/>
            <w:r w:rsidRPr="00385CD9">
              <w:rPr>
                <w:rFonts w:ascii="Times New Roman" w:hAnsi="Times New Roman" w:cs="Times New Roman"/>
              </w:rPr>
              <w:t xml:space="preserve">   (</w:t>
            </w:r>
            <w:proofErr w:type="gramEnd"/>
            <w:r w:rsidRPr="00385CD9">
              <w:rPr>
                <w:rFonts w:ascii="Times New Roman" w:hAnsi="Times New Roman" w:cs="Times New Roman"/>
              </w:rPr>
              <w:t>2%)</w:t>
            </w:r>
          </w:p>
        </w:tc>
        <w:tc>
          <w:tcPr>
            <w:tcW w:w="1703" w:type="dxa"/>
          </w:tcPr>
          <w:p w14:paraId="6506BE1F" w14:textId="77777777" w:rsidR="00385CD9" w:rsidRPr="00385CD9" w:rsidRDefault="00385CD9" w:rsidP="00385CD9">
            <w:pPr>
              <w:spacing w:line="480" w:lineRule="auto"/>
              <w:jc w:val="center"/>
              <w:rPr>
                <w:rFonts w:ascii="Times New Roman" w:hAnsi="Times New Roman" w:cs="Times New Roman"/>
              </w:rPr>
            </w:pPr>
            <w:r w:rsidRPr="00385CD9">
              <w:rPr>
                <w:rFonts w:ascii="Times New Roman" w:hAnsi="Times New Roman" w:cs="Times New Roman"/>
              </w:rPr>
              <w:t>2</w:t>
            </w:r>
            <w:proofErr w:type="gramStart"/>
            <w:r w:rsidRPr="00385CD9">
              <w:rPr>
                <w:rFonts w:ascii="Times New Roman" w:hAnsi="Times New Roman" w:cs="Times New Roman"/>
              </w:rPr>
              <w:t xml:space="preserve">   (</w:t>
            </w:r>
            <w:proofErr w:type="gramEnd"/>
            <w:r w:rsidRPr="00385CD9">
              <w:rPr>
                <w:rFonts w:ascii="Times New Roman" w:hAnsi="Times New Roman" w:cs="Times New Roman"/>
              </w:rPr>
              <w:t>3%)</w:t>
            </w:r>
          </w:p>
        </w:tc>
        <w:tc>
          <w:tcPr>
            <w:tcW w:w="1704" w:type="dxa"/>
          </w:tcPr>
          <w:p w14:paraId="4EB89429" w14:textId="77777777" w:rsidR="00385CD9" w:rsidRPr="00385CD9" w:rsidRDefault="00385CD9" w:rsidP="00385CD9">
            <w:pPr>
              <w:spacing w:line="480" w:lineRule="auto"/>
              <w:jc w:val="center"/>
              <w:rPr>
                <w:rFonts w:ascii="Times New Roman" w:hAnsi="Times New Roman" w:cs="Times New Roman"/>
              </w:rPr>
            </w:pPr>
            <w:r w:rsidRPr="00385CD9">
              <w:rPr>
                <w:rFonts w:ascii="Times New Roman" w:hAnsi="Times New Roman" w:cs="Times New Roman"/>
              </w:rPr>
              <w:t>0</w:t>
            </w:r>
            <w:proofErr w:type="gramStart"/>
            <w:r w:rsidRPr="00385CD9">
              <w:rPr>
                <w:rFonts w:ascii="Times New Roman" w:hAnsi="Times New Roman" w:cs="Times New Roman"/>
              </w:rPr>
              <w:t xml:space="preserve">   (</w:t>
            </w:r>
            <w:proofErr w:type="gramEnd"/>
            <w:r w:rsidRPr="00385CD9">
              <w:rPr>
                <w:rFonts w:ascii="Times New Roman" w:hAnsi="Times New Roman" w:cs="Times New Roman"/>
              </w:rPr>
              <w:t>0%)</w:t>
            </w:r>
          </w:p>
        </w:tc>
      </w:tr>
      <w:tr w:rsidR="00385CD9" w:rsidRPr="00385CD9" w14:paraId="6677C3F3" w14:textId="77777777" w:rsidTr="00385CD9">
        <w:tc>
          <w:tcPr>
            <w:tcW w:w="1703" w:type="dxa"/>
          </w:tcPr>
          <w:p w14:paraId="44A86450" w14:textId="77777777" w:rsidR="00385CD9" w:rsidRPr="00385CD9" w:rsidRDefault="00385CD9" w:rsidP="00385CD9">
            <w:pPr>
              <w:spacing w:line="480" w:lineRule="auto"/>
              <w:rPr>
                <w:rFonts w:ascii="Times New Roman" w:hAnsi="Times New Roman" w:cs="Times New Roman"/>
              </w:rPr>
            </w:pPr>
            <w:r w:rsidRPr="00385CD9">
              <w:rPr>
                <w:rFonts w:ascii="Times New Roman" w:hAnsi="Times New Roman" w:cs="Times New Roman"/>
              </w:rPr>
              <w:t>Other</w:t>
            </w:r>
          </w:p>
        </w:tc>
        <w:tc>
          <w:tcPr>
            <w:tcW w:w="1703" w:type="dxa"/>
          </w:tcPr>
          <w:p w14:paraId="0B1D1DDE" w14:textId="77777777" w:rsidR="00385CD9" w:rsidRPr="00385CD9" w:rsidRDefault="00385CD9" w:rsidP="00385CD9">
            <w:pPr>
              <w:spacing w:line="480" w:lineRule="auto"/>
              <w:jc w:val="center"/>
              <w:rPr>
                <w:rFonts w:ascii="Times New Roman" w:hAnsi="Times New Roman" w:cs="Times New Roman"/>
              </w:rPr>
            </w:pPr>
            <w:proofErr w:type="gramStart"/>
            <w:r w:rsidRPr="00385CD9">
              <w:rPr>
                <w:rFonts w:ascii="Times New Roman" w:hAnsi="Times New Roman" w:cs="Times New Roman"/>
              </w:rPr>
              <w:t>0  (</w:t>
            </w:r>
            <w:proofErr w:type="gramEnd"/>
            <w:r w:rsidRPr="00385CD9">
              <w:rPr>
                <w:rFonts w:ascii="Times New Roman" w:hAnsi="Times New Roman" w:cs="Times New Roman"/>
              </w:rPr>
              <w:t>0%)</w:t>
            </w:r>
          </w:p>
        </w:tc>
        <w:tc>
          <w:tcPr>
            <w:tcW w:w="1703" w:type="dxa"/>
          </w:tcPr>
          <w:p w14:paraId="770F8817" w14:textId="77777777" w:rsidR="00385CD9" w:rsidRPr="00385CD9" w:rsidRDefault="00385CD9" w:rsidP="00385CD9">
            <w:pPr>
              <w:spacing w:line="480" w:lineRule="auto"/>
              <w:jc w:val="center"/>
              <w:rPr>
                <w:rFonts w:ascii="Times New Roman" w:hAnsi="Times New Roman" w:cs="Times New Roman"/>
              </w:rPr>
            </w:pPr>
            <w:r w:rsidRPr="00385CD9">
              <w:rPr>
                <w:rFonts w:ascii="Times New Roman" w:hAnsi="Times New Roman" w:cs="Times New Roman"/>
              </w:rPr>
              <w:t>1</w:t>
            </w:r>
            <w:proofErr w:type="gramStart"/>
            <w:r w:rsidRPr="00385CD9">
              <w:rPr>
                <w:rFonts w:ascii="Times New Roman" w:hAnsi="Times New Roman" w:cs="Times New Roman"/>
              </w:rPr>
              <w:t xml:space="preserve">   (</w:t>
            </w:r>
            <w:proofErr w:type="gramEnd"/>
            <w:r w:rsidRPr="00385CD9">
              <w:rPr>
                <w:rFonts w:ascii="Times New Roman" w:hAnsi="Times New Roman" w:cs="Times New Roman"/>
              </w:rPr>
              <w:t>2%)</w:t>
            </w:r>
          </w:p>
        </w:tc>
        <w:tc>
          <w:tcPr>
            <w:tcW w:w="1703" w:type="dxa"/>
          </w:tcPr>
          <w:p w14:paraId="29E4CE45" w14:textId="77777777" w:rsidR="00385CD9" w:rsidRPr="00385CD9" w:rsidRDefault="00385CD9" w:rsidP="00385CD9">
            <w:pPr>
              <w:spacing w:line="480" w:lineRule="auto"/>
              <w:jc w:val="center"/>
              <w:rPr>
                <w:rFonts w:ascii="Times New Roman" w:hAnsi="Times New Roman" w:cs="Times New Roman"/>
              </w:rPr>
            </w:pPr>
            <w:r w:rsidRPr="00385CD9">
              <w:rPr>
                <w:rFonts w:ascii="Times New Roman" w:hAnsi="Times New Roman" w:cs="Times New Roman"/>
              </w:rPr>
              <w:t>2</w:t>
            </w:r>
            <w:proofErr w:type="gramStart"/>
            <w:r w:rsidRPr="00385CD9">
              <w:rPr>
                <w:rFonts w:ascii="Times New Roman" w:hAnsi="Times New Roman" w:cs="Times New Roman"/>
              </w:rPr>
              <w:t xml:space="preserve">   (</w:t>
            </w:r>
            <w:proofErr w:type="gramEnd"/>
            <w:r w:rsidRPr="00385CD9">
              <w:rPr>
                <w:rFonts w:ascii="Times New Roman" w:hAnsi="Times New Roman" w:cs="Times New Roman"/>
              </w:rPr>
              <w:t>3%)</w:t>
            </w:r>
          </w:p>
        </w:tc>
        <w:tc>
          <w:tcPr>
            <w:tcW w:w="1704" w:type="dxa"/>
          </w:tcPr>
          <w:p w14:paraId="49CA06E8" w14:textId="77777777" w:rsidR="00385CD9" w:rsidRPr="00385CD9" w:rsidRDefault="00385CD9" w:rsidP="00385CD9">
            <w:pPr>
              <w:spacing w:line="480" w:lineRule="auto"/>
              <w:jc w:val="center"/>
              <w:rPr>
                <w:rFonts w:ascii="Times New Roman" w:hAnsi="Times New Roman" w:cs="Times New Roman"/>
              </w:rPr>
            </w:pPr>
            <w:r w:rsidRPr="00385CD9">
              <w:rPr>
                <w:rFonts w:ascii="Times New Roman" w:hAnsi="Times New Roman" w:cs="Times New Roman"/>
              </w:rPr>
              <w:t>0</w:t>
            </w:r>
            <w:proofErr w:type="gramStart"/>
            <w:r w:rsidRPr="00385CD9">
              <w:rPr>
                <w:rFonts w:ascii="Times New Roman" w:hAnsi="Times New Roman" w:cs="Times New Roman"/>
              </w:rPr>
              <w:t xml:space="preserve">   (</w:t>
            </w:r>
            <w:proofErr w:type="gramEnd"/>
            <w:r w:rsidRPr="00385CD9">
              <w:rPr>
                <w:rFonts w:ascii="Times New Roman" w:hAnsi="Times New Roman" w:cs="Times New Roman"/>
              </w:rPr>
              <w:t>0%)</w:t>
            </w:r>
          </w:p>
        </w:tc>
      </w:tr>
    </w:tbl>
    <w:p w14:paraId="1BA54108" w14:textId="77777777" w:rsidR="00385CD9" w:rsidRPr="00385CD9" w:rsidRDefault="00385CD9" w:rsidP="00385CD9">
      <w:pPr>
        <w:spacing w:line="480" w:lineRule="auto"/>
        <w:rPr>
          <w:rFonts w:ascii="Times New Roman" w:hAnsi="Times New Roman" w:cs="Times New Roman"/>
        </w:rPr>
      </w:pPr>
    </w:p>
    <w:p w14:paraId="2DBC9E22" w14:textId="77777777" w:rsidR="00385CD9" w:rsidRPr="00385CD9" w:rsidRDefault="00385CD9" w:rsidP="00385CD9">
      <w:pPr>
        <w:spacing w:line="480" w:lineRule="auto"/>
        <w:ind w:right="-58"/>
        <w:rPr>
          <w:rFonts w:ascii="Times New Roman" w:hAnsi="Times New Roman" w:cs="Times New Roman"/>
        </w:rPr>
      </w:pPr>
    </w:p>
    <w:p w14:paraId="4D52F06C" w14:textId="77777777" w:rsidR="00774A90" w:rsidRPr="00385CD9" w:rsidRDefault="006B5FD9" w:rsidP="00385CD9">
      <w:pPr>
        <w:spacing w:line="480" w:lineRule="auto"/>
        <w:rPr>
          <w:rFonts w:ascii="Times New Roman" w:hAnsi="Times New Roman" w:cs="Times New Roman"/>
        </w:rPr>
      </w:pPr>
    </w:p>
    <w:sectPr w:rsidR="00774A90" w:rsidRPr="00385C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CD9"/>
    <w:rsid w:val="00343450"/>
    <w:rsid w:val="00385CD9"/>
    <w:rsid w:val="006B5FD9"/>
    <w:rsid w:val="00D90925"/>
    <w:rsid w:val="00E467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99685"/>
  <w15:chartTrackingRefBased/>
  <w15:docId w15:val="{1B92409A-BC8E-4575-888A-4C09D06B0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5CD9"/>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59"/>
    <w:rsid w:val="00385C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85C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1492</Words>
  <Characters>8510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Guastella</dc:creator>
  <cp:keywords/>
  <dc:description/>
  <cp:lastModifiedBy>Adam Guastella</cp:lastModifiedBy>
  <cp:revision>2</cp:revision>
  <dcterms:created xsi:type="dcterms:W3CDTF">2018-08-20T10:22:00Z</dcterms:created>
  <dcterms:modified xsi:type="dcterms:W3CDTF">2018-08-20T10:36:00Z</dcterms:modified>
</cp:coreProperties>
</file>