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AC3" w:rsidRPr="00A94317" w:rsidRDefault="00855AC3" w:rsidP="00855AC3">
      <w:pPr>
        <w:spacing w:after="0" w:line="360" w:lineRule="auto"/>
        <w:rPr>
          <w:rFonts w:ascii="Times New Roman" w:eastAsia="MS Mincho" w:hAnsi="Times New Roman" w:cs="Times New Roman"/>
          <w:iCs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Supplementary </w:t>
      </w:r>
      <w:r w:rsidRPr="00A94317">
        <w:rPr>
          <w:rFonts w:ascii="Times New Roman" w:eastAsia="MS Mincho" w:hAnsi="Times New Roman" w:cs="Times New Roman"/>
          <w:sz w:val="24"/>
          <w:szCs w:val="24"/>
        </w:rPr>
        <w:t xml:space="preserve">Table 4: </w:t>
      </w:r>
      <w:r w:rsidRPr="00A94317">
        <w:rPr>
          <w:rFonts w:ascii="Times New Roman" w:eastAsia="MS Mincho" w:hAnsi="Times New Roman" w:cs="Times New Roman"/>
          <w:iCs/>
          <w:sz w:val="24"/>
          <w:szCs w:val="24"/>
        </w:rPr>
        <w:t>Linear regression with robust standard errors predicting age 7 aggression from age 5 cortisol reactivity and CU traits</w:t>
      </w:r>
      <w:bookmarkStart w:id="0" w:name="_GoBack"/>
      <w:bookmarkEnd w:id="0"/>
      <w:r w:rsidR="003D682A">
        <w:rPr>
          <w:rFonts w:ascii="Times New Roman" w:eastAsia="MS Mincho" w:hAnsi="Times New Roman" w:cs="Times New Roman"/>
          <w:iCs/>
          <w:sz w:val="24"/>
          <w:szCs w:val="24"/>
        </w:rPr>
        <w:t xml:space="preserve"> in boys and girls separately. </w:t>
      </w: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4"/>
        <w:gridCol w:w="1624"/>
        <w:gridCol w:w="921"/>
        <w:gridCol w:w="1523"/>
        <w:gridCol w:w="840"/>
      </w:tblGrid>
      <w:tr w:rsidR="00855AC3" w:rsidRPr="00A94317" w:rsidTr="00AE15F2">
        <w:tc>
          <w:tcPr>
            <w:tcW w:w="4334" w:type="dxa"/>
            <w:tcBorders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tcBorders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317">
              <w:rPr>
                <w:rFonts w:ascii="Times New Roman" w:hAnsi="Times New Roman"/>
                <w:b/>
                <w:sz w:val="24"/>
                <w:szCs w:val="24"/>
              </w:rPr>
              <w:t xml:space="preserve">Boys </w:t>
            </w:r>
          </w:p>
        </w:tc>
        <w:tc>
          <w:tcPr>
            <w:tcW w:w="2363" w:type="dxa"/>
            <w:gridSpan w:val="2"/>
            <w:tcBorders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317">
              <w:rPr>
                <w:rFonts w:ascii="Times New Roman" w:hAnsi="Times New Roman"/>
                <w:b/>
                <w:sz w:val="24"/>
                <w:szCs w:val="24"/>
              </w:rPr>
              <w:t>Girls</w:t>
            </w:r>
          </w:p>
        </w:tc>
      </w:tr>
      <w:tr w:rsidR="00855AC3" w:rsidRPr="00A94317" w:rsidTr="00AE15F2"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317">
              <w:rPr>
                <w:rFonts w:ascii="Times New Roman" w:hAnsi="Times New Roman"/>
                <w:b/>
                <w:sz w:val="24"/>
                <w:szCs w:val="24"/>
              </w:rPr>
              <w:t>β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317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317">
              <w:rPr>
                <w:rFonts w:ascii="Times New Roman" w:hAnsi="Times New Roman"/>
                <w:b/>
                <w:sz w:val="24"/>
                <w:szCs w:val="24"/>
              </w:rPr>
              <w:t>β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317">
              <w:rPr>
                <w:rFonts w:ascii="Times New Roman" w:hAnsi="Times New Roman"/>
                <w:b/>
                <w:sz w:val="24"/>
                <w:szCs w:val="24"/>
              </w:rPr>
              <w:t>p</w:t>
            </w:r>
          </w:p>
        </w:tc>
      </w:tr>
      <w:tr w:rsidR="00855AC3" w:rsidRPr="00A94317" w:rsidTr="00AE15F2">
        <w:tc>
          <w:tcPr>
            <w:tcW w:w="4334" w:type="dxa"/>
            <w:tcBorders>
              <w:top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Block 1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5AC3" w:rsidRPr="00A94317" w:rsidTr="00AE15F2">
        <w:tc>
          <w:tcPr>
            <w:tcW w:w="4334" w:type="dxa"/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Mothers age</w:t>
            </w:r>
          </w:p>
        </w:tc>
        <w:tc>
          <w:tcPr>
            <w:tcW w:w="1624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-.09</w:t>
            </w:r>
          </w:p>
        </w:tc>
        <w:tc>
          <w:tcPr>
            <w:tcW w:w="921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.254</w:t>
            </w:r>
          </w:p>
        </w:tc>
        <w:tc>
          <w:tcPr>
            <w:tcW w:w="1523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-.15</w:t>
            </w:r>
          </w:p>
        </w:tc>
        <w:tc>
          <w:tcPr>
            <w:tcW w:w="840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.078</w:t>
            </w:r>
          </w:p>
        </w:tc>
      </w:tr>
      <w:tr w:rsidR="00855AC3" w:rsidRPr="00A94317" w:rsidTr="00AE15F2">
        <w:tc>
          <w:tcPr>
            <w:tcW w:w="4334" w:type="dxa"/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Most deprived</w:t>
            </w:r>
          </w:p>
        </w:tc>
        <w:tc>
          <w:tcPr>
            <w:tcW w:w="1624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-.03</w:t>
            </w:r>
          </w:p>
        </w:tc>
        <w:tc>
          <w:tcPr>
            <w:tcW w:w="921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.700</w:t>
            </w:r>
          </w:p>
        </w:tc>
        <w:tc>
          <w:tcPr>
            <w:tcW w:w="1523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-.12</w:t>
            </w:r>
          </w:p>
        </w:tc>
        <w:tc>
          <w:tcPr>
            <w:tcW w:w="840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.137</w:t>
            </w:r>
          </w:p>
        </w:tc>
      </w:tr>
      <w:tr w:rsidR="00855AC3" w:rsidRPr="00A94317" w:rsidTr="00AE15F2">
        <w:tc>
          <w:tcPr>
            <w:tcW w:w="4334" w:type="dxa"/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Sample stratification status: pregnancy stratum 1</w:t>
            </w:r>
          </w:p>
        </w:tc>
        <w:tc>
          <w:tcPr>
            <w:tcW w:w="1624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21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.445</w:t>
            </w:r>
          </w:p>
        </w:tc>
        <w:tc>
          <w:tcPr>
            <w:tcW w:w="1523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-.06</w:t>
            </w:r>
          </w:p>
        </w:tc>
        <w:tc>
          <w:tcPr>
            <w:tcW w:w="840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.416</w:t>
            </w:r>
          </w:p>
        </w:tc>
      </w:tr>
      <w:tr w:rsidR="00855AC3" w:rsidRPr="00A94317" w:rsidTr="00AE15F2">
        <w:tc>
          <w:tcPr>
            <w:tcW w:w="4334" w:type="dxa"/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Sample stratification status: pregnancy stratum 2</w:t>
            </w:r>
          </w:p>
        </w:tc>
        <w:tc>
          <w:tcPr>
            <w:tcW w:w="1624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-.01</w:t>
            </w:r>
          </w:p>
        </w:tc>
        <w:tc>
          <w:tcPr>
            <w:tcW w:w="921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.973</w:t>
            </w:r>
          </w:p>
        </w:tc>
        <w:tc>
          <w:tcPr>
            <w:tcW w:w="1523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40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.288</w:t>
            </w:r>
          </w:p>
        </w:tc>
      </w:tr>
      <w:tr w:rsidR="00855AC3" w:rsidRPr="00A94317" w:rsidTr="00AE15F2">
        <w:tc>
          <w:tcPr>
            <w:tcW w:w="4334" w:type="dxa"/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Sample stratification status: 3.5 years</w:t>
            </w:r>
          </w:p>
        </w:tc>
        <w:tc>
          <w:tcPr>
            <w:tcW w:w="1624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-.02</w:t>
            </w:r>
          </w:p>
        </w:tc>
        <w:tc>
          <w:tcPr>
            <w:tcW w:w="921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.793</w:t>
            </w:r>
          </w:p>
        </w:tc>
        <w:tc>
          <w:tcPr>
            <w:tcW w:w="1523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-.02</w:t>
            </w:r>
          </w:p>
        </w:tc>
        <w:tc>
          <w:tcPr>
            <w:tcW w:w="840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.766</w:t>
            </w:r>
          </w:p>
        </w:tc>
      </w:tr>
      <w:tr w:rsidR="00855AC3" w:rsidRPr="00A94317" w:rsidTr="00AE15F2">
        <w:tc>
          <w:tcPr>
            <w:tcW w:w="4334" w:type="dxa"/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Age 5 aggression</w:t>
            </w:r>
          </w:p>
        </w:tc>
        <w:tc>
          <w:tcPr>
            <w:tcW w:w="1624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.43</w:t>
            </w:r>
          </w:p>
        </w:tc>
        <w:tc>
          <w:tcPr>
            <w:tcW w:w="921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P&lt;.001</w:t>
            </w:r>
          </w:p>
        </w:tc>
        <w:tc>
          <w:tcPr>
            <w:tcW w:w="1523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840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.211</w:t>
            </w:r>
          </w:p>
        </w:tc>
      </w:tr>
      <w:tr w:rsidR="00855AC3" w:rsidRPr="00A94317" w:rsidTr="00AE15F2">
        <w:tc>
          <w:tcPr>
            <w:tcW w:w="4334" w:type="dxa"/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CU traits</w:t>
            </w:r>
          </w:p>
        </w:tc>
        <w:tc>
          <w:tcPr>
            <w:tcW w:w="1624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921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.008</w:t>
            </w:r>
          </w:p>
        </w:tc>
        <w:tc>
          <w:tcPr>
            <w:tcW w:w="1523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.28</w:t>
            </w:r>
          </w:p>
        </w:tc>
        <w:tc>
          <w:tcPr>
            <w:tcW w:w="840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.002</w:t>
            </w:r>
          </w:p>
        </w:tc>
      </w:tr>
      <w:tr w:rsidR="00855AC3" w:rsidRPr="00A94317" w:rsidTr="00AE15F2">
        <w:tc>
          <w:tcPr>
            <w:tcW w:w="4334" w:type="dxa"/>
            <w:tcBorders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tcBorders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94317">
              <w:rPr>
                <w:rFonts w:ascii="Times New Roman" w:hAnsi="Times New Roman"/>
                <w:sz w:val="24"/>
                <w:szCs w:val="24"/>
              </w:rPr>
              <w:t xml:space="preserve">7, 138) = 8.14           </w:t>
            </w: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 xml:space="preserve"> &lt;.001. </w:t>
            </w: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A9431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 xml:space="preserve"> .31</w:t>
            </w:r>
          </w:p>
        </w:tc>
        <w:tc>
          <w:tcPr>
            <w:tcW w:w="2363" w:type="dxa"/>
            <w:gridSpan w:val="2"/>
            <w:tcBorders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94317">
              <w:rPr>
                <w:rFonts w:ascii="Times New Roman" w:hAnsi="Times New Roman"/>
                <w:sz w:val="24"/>
                <w:szCs w:val="24"/>
              </w:rPr>
              <w:t xml:space="preserve">7, 131) = 2.00          </w:t>
            </w: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 xml:space="preserve">p 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 xml:space="preserve">= .059. </w:t>
            </w: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A9431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 xml:space="preserve"> .15</w:t>
            </w:r>
          </w:p>
        </w:tc>
      </w:tr>
      <w:tr w:rsidR="00855AC3" w:rsidRPr="00A94317" w:rsidTr="00AE15F2">
        <w:tc>
          <w:tcPr>
            <w:tcW w:w="4334" w:type="dxa"/>
            <w:tcBorders>
              <w:top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Block 2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tcBorders>
              <w:top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AC3" w:rsidRPr="00A94317" w:rsidTr="00AE15F2">
        <w:tc>
          <w:tcPr>
            <w:tcW w:w="4334" w:type="dxa"/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Cortisol reactivity</w:t>
            </w:r>
          </w:p>
        </w:tc>
        <w:tc>
          <w:tcPr>
            <w:tcW w:w="1624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-.05</w:t>
            </w:r>
          </w:p>
        </w:tc>
        <w:tc>
          <w:tcPr>
            <w:tcW w:w="921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.487</w:t>
            </w:r>
          </w:p>
        </w:tc>
        <w:tc>
          <w:tcPr>
            <w:tcW w:w="1523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.13</w:t>
            </w:r>
          </w:p>
        </w:tc>
        <w:tc>
          <w:tcPr>
            <w:tcW w:w="840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.157</w:t>
            </w:r>
          </w:p>
        </w:tc>
      </w:tr>
      <w:tr w:rsidR="00855AC3" w:rsidRPr="00A94317" w:rsidTr="00AE15F2">
        <w:tc>
          <w:tcPr>
            <w:tcW w:w="4334" w:type="dxa"/>
            <w:tcBorders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tcBorders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 xml:space="preserve">Overall </w:t>
            </w: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A9431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 xml:space="preserve"> .31. Block F=.059 (1, 144) </w:t>
            </w: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 xml:space="preserve"> = .442, </w:t>
            </w: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A9431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>Δ = .00</w:t>
            </w:r>
          </w:p>
        </w:tc>
        <w:tc>
          <w:tcPr>
            <w:tcW w:w="2363" w:type="dxa"/>
            <w:gridSpan w:val="2"/>
            <w:tcBorders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 xml:space="preserve">Overall </w:t>
            </w: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A9431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 xml:space="preserve"> .16. Block F(1, 137)  = 1.99 </w:t>
            </w: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 xml:space="preserve"> = .157 </w:t>
            </w: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A9431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>Δ = .01</w:t>
            </w:r>
          </w:p>
        </w:tc>
      </w:tr>
      <w:tr w:rsidR="00855AC3" w:rsidRPr="00A94317" w:rsidTr="00AE15F2">
        <w:tc>
          <w:tcPr>
            <w:tcW w:w="4334" w:type="dxa"/>
            <w:tcBorders>
              <w:top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Block 3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AC3" w:rsidRPr="00A94317" w:rsidTr="00AE15F2">
        <w:tc>
          <w:tcPr>
            <w:tcW w:w="4334" w:type="dxa"/>
          </w:tcPr>
          <w:p w:rsidR="00855AC3" w:rsidRPr="00A94317" w:rsidRDefault="00855AC3" w:rsidP="00AE15F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CU traits * Cortisol reactivity</w:t>
            </w:r>
          </w:p>
        </w:tc>
        <w:tc>
          <w:tcPr>
            <w:tcW w:w="1624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-.12</w:t>
            </w:r>
          </w:p>
        </w:tc>
        <w:tc>
          <w:tcPr>
            <w:tcW w:w="921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.016</w:t>
            </w:r>
          </w:p>
        </w:tc>
        <w:tc>
          <w:tcPr>
            <w:tcW w:w="1523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840" w:type="dxa"/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>.799</w:t>
            </w:r>
          </w:p>
        </w:tc>
      </w:tr>
      <w:tr w:rsidR="00855AC3" w:rsidRPr="00A94317" w:rsidTr="00AE15F2">
        <w:tc>
          <w:tcPr>
            <w:tcW w:w="4334" w:type="dxa"/>
            <w:tcBorders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tcBorders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 xml:space="preserve">Overall </w:t>
            </w: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A9431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 xml:space="preserve"> .31. Block F(1, 144) = 5.89, p = .016, </w:t>
            </w: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A9431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>Δ = .01</w:t>
            </w:r>
          </w:p>
        </w:tc>
        <w:tc>
          <w:tcPr>
            <w:tcW w:w="2363" w:type="dxa"/>
            <w:gridSpan w:val="2"/>
            <w:tcBorders>
              <w:bottom w:val="single" w:sz="4" w:space="0" w:color="auto"/>
            </w:tcBorders>
          </w:tcPr>
          <w:p w:rsidR="00855AC3" w:rsidRPr="00A94317" w:rsidRDefault="00855AC3" w:rsidP="00AE15F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317">
              <w:rPr>
                <w:rFonts w:ascii="Times New Roman" w:hAnsi="Times New Roman"/>
                <w:sz w:val="24"/>
                <w:szCs w:val="24"/>
              </w:rPr>
              <w:t xml:space="preserve">Overall </w:t>
            </w: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A9431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 xml:space="preserve"> .16. Block </w:t>
            </w:r>
            <w:proofErr w:type="gramStart"/>
            <w:r w:rsidRPr="00A94317">
              <w:rPr>
                <w:rFonts w:ascii="Times New Roman" w:hAnsi="Times New Roman"/>
                <w:sz w:val="24"/>
                <w:szCs w:val="24"/>
              </w:rPr>
              <w:t>F(</w:t>
            </w:r>
            <w:proofErr w:type="gramEnd"/>
            <w:r w:rsidRPr="00A94317">
              <w:rPr>
                <w:rFonts w:ascii="Times New Roman" w:hAnsi="Times New Roman"/>
                <w:sz w:val="24"/>
                <w:szCs w:val="24"/>
              </w:rPr>
              <w:t xml:space="preserve">1, 137) = .06 p =.799. </w:t>
            </w:r>
            <w:r w:rsidRPr="00A94317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A9431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94317">
              <w:rPr>
                <w:rFonts w:ascii="Times New Roman" w:hAnsi="Times New Roman"/>
                <w:sz w:val="24"/>
                <w:szCs w:val="24"/>
              </w:rPr>
              <w:t>Δ = .00</w:t>
            </w:r>
          </w:p>
        </w:tc>
      </w:tr>
    </w:tbl>
    <w:p w:rsidR="00855AC3" w:rsidRPr="00A94317" w:rsidRDefault="00855AC3" w:rsidP="00855A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5AC3" w:rsidRDefault="00855AC3" w:rsidP="00855AC3">
      <w:pPr>
        <w:rPr>
          <w:rFonts w:ascii="Times New Roman" w:eastAsia="MS Mincho" w:hAnsi="Times New Roman" w:cs="Times New Roman"/>
          <w:i/>
          <w:sz w:val="24"/>
          <w:szCs w:val="24"/>
        </w:rPr>
      </w:pPr>
    </w:p>
    <w:sectPr w:rsidR="00855AC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C7F" w:rsidRDefault="00F56C7F">
      <w:pPr>
        <w:spacing w:after="0" w:line="240" w:lineRule="auto"/>
      </w:pPr>
      <w:r>
        <w:separator/>
      </w:r>
    </w:p>
  </w:endnote>
  <w:endnote w:type="continuationSeparator" w:id="0">
    <w:p w:rsidR="00F56C7F" w:rsidRDefault="00F5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C7F" w:rsidRDefault="00F56C7F">
      <w:pPr>
        <w:spacing w:after="0" w:line="240" w:lineRule="auto"/>
      </w:pPr>
      <w:r>
        <w:separator/>
      </w:r>
    </w:p>
  </w:footnote>
  <w:footnote w:type="continuationSeparator" w:id="0">
    <w:p w:rsidR="00F56C7F" w:rsidRDefault="00F56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2207781"/>
      <w:docPartObj>
        <w:docPartGallery w:val="Page Numbers (Top of Page)"/>
        <w:docPartUnique/>
      </w:docPartObj>
    </w:sdtPr>
    <w:sdtEndPr>
      <w:rPr>
        <w:noProof/>
      </w:rPr>
    </w:sdtEndPr>
    <w:sdtContent>
      <w:p w:rsidR="00666D9F" w:rsidRDefault="00855AC3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68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66D9F" w:rsidRDefault="00F56C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AC3"/>
    <w:rsid w:val="003D682A"/>
    <w:rsid w:val="00810CB2"/>
    <w:rsid w:val="00855AC3"/>
    <w:rsid w:val="00F5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274E04-3223-4CDA-9CC6-BAD9F409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A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855AC3"/>
    <w:pPr>
      <w:spacing w:after="0" w:line="240" w:lineRule="auto"/>
    </w:pPr>
    <w:rPr>
      <w:rFonts w:eastAsia="MS Mincho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55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A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Nicky</cp:lastModifiedBy>
  <cp:revision>2</cp:revision>
  <dcterms:created xsi:type="dcterms:W3CDTF">2018-08-20T11:01:00Z</dcterms:created>
  <dcterms:modified xsi:type="dcterms:W3CDTF">2018-08-20T20:36:00Z</dcterms:modified>
</cp:coreProperties>
</file>