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DD" w:rsidRDefault="00620EDD" w:rsidP="00620EDD">
      <w:pPr>
        <w:spacing w:line="360" w:lineRule="auto"/>
        <w:rPr>
          <w:b/>
          <w:lang w:val="en-US"/>
        </w:rPr>
      </w:pPr>
      <w:r>
        <w:rPr>
          <w:b/>
          <w:lang w:val="en-US"/>
        </w:rPr>
        <w:t>Supplementary data legends</w:t>
      </w:r>
    </w:p>
    <w:p w:rsidR="00620EDD" w:rsidRPr="00D72AC0" w:rsidRDefault="00620EDD" w:rsidP="00620EDD">
      <w:pPr>
        <w:spacing w:line="360" w:lineRule="auto"/>
        <w:rPr>
          <w:color w:val="363636"/>
        </w:rPr>
      </w:pPr>
      <w:proofErr w:type="spellStart"/>
      <w:r w:rsidRPr="00D72AC0">
        <w:t>Supplementary</w:t>
      </w:r>
      <w:proofErr w:type="spellEnd"/>
      <w:r w:rsidRPr="00D72AC0">
        <w:t xml:space="preserve"> </w:t>
      </w:r>
      <w:proofErr w:type="spellStart"/>
      <w:r w:rsidRPr="00D72AC0">
        <w:t>Table</w:t>
      </w:r>
      <w:proofErr w:type="spellEnd"/>
      <w:r w:rsidRPr="00D72AC0">
        <w:t xml:space="preserve"> 1. </w:t>
      </w:r>
      <w:proofErr w:type="spellStart"/>
      <w:r w:rsidRPr="00D72AC0">
        <w:t>Overview</w:t>
      </w:r>
      <w:proofErr w:type="spellEnd"/>
      <w:r w:rsidRPr="00D72AC0">
        <w:t xml:space="preserve"> of </w:t>
      </w:r>
      <w:proofErr w:type="spellStart"/>
      <w:r>
        <w:t>results</w:t>
      </w:r>
      <w:proofErr w:type="spellEnd"/>
      <w:r>
        <w:t xml:space="preserve"> from ORA </w:t>
      </w:r>
      <w:proofErr w:type="spellStart"/>
      <w:r>
        <w:t>performed</w:t>
      </w:r>
      <w:proofErr w:type="spellEnd"/>
      <w:r>
        <w:t xml:space="preserve"> with </w:t>
      </w:r>
      <w:proofErr w:type="spellStart"/>
      <w:r>
        <w:t>WebGestalt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genes </w:t>
      </w:r>
      <w:proofErr w:type="spellStart"/>
      <w:r>
        <w:t>annotated</w:t>
      </w:r>
      <w:proofErr w:type="spellEnd"/>
      <w:r>
        <w:t xml:space="preserve"> to </w:t>
      </w:r>
      <w:proofErr w:type="spellStart"/>
      <w:r>
        <w:t>differentially</w:t>
      </w:r>
      <w:proofErr w:type="spellEnd"/>
      <w:r>
        <w:t xml:space="preserve"> </w:t>
      </w:r>
      <w:proofErr w:type="spellStart"/>
      <w:r>
        <w:t>methylated</w:t>
      </w:r>
      <w:proofErr w:type="spellEnd"/>
      <w:r>
        <w:t xml:space="preserve"> positions with p-value &lt; 10</w:t>
      </w:r>
      <w:r w:rsidRPr="00B42367">
        <w:rPr>
          <w:vertAlign w:val="superscript"/>
        </w:rPr>
        <w:t>-5</w:t>
      </w:r>
      <w:r>
        <w:t xml:space="preserve"> from </w:t>
      </w:r>
      <w:proofErr w:type="spellStart"/>
      <w:r w:rsidRPr="00DA1660">
        <w:rPr>
          <w:i/>
        </w:rPr>
        <w:t>paired</w:t>
      </w:r>
      <w:proofErr w:type="spellEnd"/>
      <w:r>
        <w:t xml:space="preserve"> EWAS </w:t>
      </w:r>
      <w:proofErr w:type="spellStart"/>
      <w:r>
        <w:t>analysis</w:t>
      </w:r>
      <w:proofErr w:type="spellEnd"/>
      <w:r>
        <w:t xml:space="preserve"> of depression </w:t>
      </w:r>
      <w:proofErr w:type="spellStart"/>
      <w:r>
        <w:t>symptomatology</w:t>
      </w:r>
      <w:proofErr w:type="spellEnd"/>
      <w:r>
        <w:t xml:space="preserve">. </w:t>
      </w:r>
    </w:p>
    <w:p w:rsidR="00620EDD" w:rsidRDefault="00620EDD" w:rsidP="00620EDD">
      <w:pPr>
        <w:spacing w:line="360" w:lineRule="auto"/>
        <w:rPr>
          <w:b/>
          <w:lang w:val="en-US"/>
        </w:rPr>
      </w:pPr>
    </w:p>
    <w:p w:rsidR="00620EDD" w:rsidRDefault="00620EDD" w:rsidP="00620EDD">
      <w:pPr>
        <w:spacing w:line="360" w:lineRule="auto"/>
      </w:pPr>
      <w:proofErr w:type="spellStart"/>
      <w:r>
        <w:t>Supplementary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2</w:t>
      </w:r>
      <w:r w:rsidRPr="00D72AC0">
        <w:t xml:space="preserve">. </w:t>
      </w:r>
      <w:r>
        <w:t xml:space="preserve">Replication of the most </w:t>
      </w:r>
      <w:proofErr w:type="spellStart"/>
      <w:r>
        <w:t>associated</w:t>
      </w:r>
      <w:proofErr w:type="spellEnd"/>
      <w:r>
        <w:t xml:space="preserve"> sites from a recent EWAS </w:t>
      </w:r>
      <w:proofErr w:type="spellStart"/>
      <w:r>
        <w:t>meta-analysis</w:t>
      </w:r>
      <w:proofErr w:type="spellEnd"/>
      <w:r>
        <w:t xml:space="preserve"> of depression </w:t>
      </w:r>
      <w:proofErr w:type="spellStart"/>
      <w:r>
        <w:t>symptomatology</w:t>
      </w:r>
      <w:proofErr w:type="spellEnd"/>
      <w:r>
        <w:t xml:space="preserve"> (Story JO et al., 2018)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cohort</w:t>
      </w:r>
      <w:proofErr w:type="spellEnd"/>
      <w:r>
        <w:t xml:space="preserve"> of Danish </w:t>
      </w:r>
      <w:proofErr w:type="spellStart"/>
      <w:r>
        <w:t>monozygotic</w:t>
      </w:r>
      <w:proofErr w:type="spellEnd"/>
      <w:r>
        <w:t xml:space="preserve"> </w:t>
      </w:r>
      <w:proofErr w:type="spellStart"/>
      <w:r>
        <w:t>twins</w:t>
      </w:r>
      <w:proofErr w:type="spellEnd"/>
      <w:r>
        <w:t xml:space="preserve">. Replication </w:t>
      </w:r>
      <w:proofErr w:type="spellStart"/>
      <w:r>
        <w:t>overview</w:t>
      </w:r>
      <w:proofErr w:type="spellEnd"/>
      <w:r>
        <w:t xml:space="preserve"> is </w:t>
      </w:r>
      <w:proofErr w:type="spellStart"/>
      <w:r>
        <w:t>presented</w:t>
      </w:r>
      <w:proofErr w:type="spellEnd"/>
      <w:r>
        <w:t xml:space="preserve"> for all </w:t>
      </w:r>
      <w:proofErr w:type="spellStart"/>
      <w:r>
        <w:t>probes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reached</w:t>
      </w:r>
      <w:proofErr w:type="spellEnd"/>
      <w:r>
        <w:t xml:space="preserve"> p-value &lt;10</w:t>
      </w:r>
      <w:r w:rsidRPr="00CC2909">
        <w:rPr>
          <w:vertAlign w:val="superscript"/>
        </w:rPr>
        <w:t>-5</w:t>
      </w:r>
      <w:r>
        <w:t xml:space="preserve"> in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discovery</w:t>
      </w:r>
      <w:proofErr w:type="spellEnd"/>
      <w:r>
        <w:t xml:space="preserve"> (n=7948) or </w:t>
      </w:r>
      <w:proofErr w:type="spellStart"/>
      <w:r>
        <w:t>meta-analysis</w:t>
      </w:r>
      <w:proofErr w:type="spellEnd"/>
      <w:r>
        <w:t xml:space="preserve"> (n=11256). </w:t>
      </w:r>
      <w:proofErr w:type="spellStart"/>
      <w:r>
        <w:t>Probes</w:t>
      </w:r>
      <w:proofErr w:type="spellEnd"/>
      <w:r>
        <w:t xml:space="preserve"> marked in bold </w:t>
      </w:r>
      <w:proofErr w:type="spellStart"/>
      <w:r>
        <w:t>indicate</w:t>
      </w:r>
      <w:proofErr w:type="spellEnd"/>
      <w:r>
        <w:t xml:space="preserve"> </w:t>
      </w:r>
      <w:proofErr w:type="spellStart"/>
      <w:r>
        <w:t>loci</w:t>
      </w:r>
      <w:proofErr w:type="spellEnd"/>
      <w:r>
        <w:t xml:space="preserve"> with nominal p-value &lt; 0.05 in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monozygotic</w:t>
      </w:r>
      <w:proofErr w:type="spellEnd"/>
      <w:r>
        <w:t xml:space="preserve"> Danish </w:t>
      </w:r>
      <w:proofErr w:type="spellStart"/>
      <w:r>
        <w:t>twin</w:t>
      </w:r>
      <w:proofErr w:type="spellEnd"/>
      <w:r>
        <w:t xml:space="preserve"> </w:t>
      </w:r>
      <w:proofErr w:type="spellStart"/>
      <w:r>
        <w:t>cohort</w:t>
      </w:r>
      <w:proofErr w:type="spellEnd"/>
      <w:r>
        <w:t xml:space="preserve"> (n=724) in </w:t>
      </w:r>
      <w:proofErr w:type="spellStart"/>
      <w:r>
        <w:t>either</w:t>
      </w:r>
      <w:proofErr w:type="spellEnd"/>
      <w:r>
        <w:t xml:space="preserve"> </w:t>
      </w:r>
      <w:proofErr w:type="spellStart"/>
      <w:r w:rsidRPr="00426D4A">
        <w:rPr>
          <w:i/>
        </w:rPr>
        <w:t>paired</w:t>
      </w:r>
      <w:proofErr w:type="spellEnd"/>
      <w:r>
        <w:t xml:space="preserve"> or </w:t>
      </w:r>
      <w:proofErr w:type="spellStart"/>
      <w:r w:rsidRPr="00426D4A">
        <w:rPr>
          <w:i/>
        </w:rPr>
        <w:t>unpaired</w:t>
      </w:r>
      <w:proofErr w:type="spellEnd"/>
      <w:r>
        <w:t xml:space="preserve"> association model.</w:t>
      </w:r>
    </w:p>
    <w:p w:rsidR="00620EDD" w:rsidRDefault="00620EDD" w:rsidP="00620EDD">
      <w:pPr>
        <w:spacing w:line="360" w:lineRule="auto"/>
      </w:pPr>
    </w:p>
    <w:p w:rsidR="00620EDD" w:rsidRDefault="00620EDD" w:rsidP="00620EDD">
      <w:pPr>
        <w:spacing w:line="360" w:lineRule="auto"/>
      </w:pPr>
      <w:proofErr w:type="spellStart"/>
      <w:r w:rsidRPr="00855FCE">
        <w:t>Supplementary</w:t>
      </w:r>
      <w:proofErr w:type="spellEnd"/>
      <w:r w:rsidRPr="00855FCE">
        <w:t xml:space="preserve"> </w:t>
      </w:r>
      <w:proofErr w:type="spellStart"/>
      <w:r w:rsidRPr="00855FCE">
        <w:t>Table</w:t>
      </w:r>
      <w:proofErr w:type="spellEnd"/>
      <w:r w:rsidRPr="00855FCE">
        <w:t xml:space="preserve"> 3. </w:t>
      </w:r>
      <w:proofErr w:type="spellStart"/>
      <w:r w:rsidRPr="00855FCE">
        <w:t>Overview</w:t>
      </w:r>
      <w:proofErr w:type="spellEnd"/>
      <w:r w:rsidRPr="00855FCE">
        <w:t xml:space="preserve"> of all </w:t>
      </w:r>
      <w:proofErr w:type="spellStart"/>
      <w:r w:rsidRPr="00855FCE">
        <w:t>probes</w:t>
      </w:r>
      <w:proofErr w:type="spellEnd"/>
      <w:r w:rsidRPr="00855FCE">
        <w:t xml:space="preserve"> </w:t>
      </w:r>
      <w:proofErr w:type="spellStart"/>
      <w:r w:rsidRPr="00855FCE">
        <w:t>located</w:t>
      </w:r>
      <w:proofErr w:type="spellEnd"/>
      <w:r w:rsidRPr="00855FCE">
        <w:t xml:space="preserve"> </w:t>
      </w:r>
      <w:proofErr w:type="spellStart"/>
      <w:r w:rsidRPr="00855FCE">
        <w:t>within</w:t>
      </w:r>
      <w:proofErr w:type="spellEnd"/>
      <w:r w:rsidRPr="00855FCE">
        <w:t xml:space="preserve"> </w:t>
      </w:r>
      <w:proofErr w:type="spellStart"/>
      <w:r w:rsidRPr="00855FCE">
        <w:t>each</w:t>
      </w:r>
      <w:proofErr w:type="spellEnd"/>
      <w:r w:rsidRPr="00855FCE">
        <w:t xml:space="preserve"> of the </w:t>
      </w:r>
      <w:proofErr w:type="spellStart"/>
      <w:r w:rsidRPr="00855FCE">
        <w:t>identified</w:t>
      </w:r>
      <w:proofErr w:type="spellEnd"/>
      <w:r w:rsidRPr="00855FCE">
        <w:t xml:space="preserve"> </w:t>
      </w:r>
      <w:proofErr w:type="spellStart"/>
      <w:r w:rsidRPr="00855FCE">
        <w:t>DMRs</w:t>
      </w:r>
      <w:proofErr w:type="spellEnd"/>
      <w:r w:rsidRPr="00855FCE">
        <w:t xml:space="preserve"> </w:t>
      </w:r>
      <w:proofErr w:type="spellStart"/>
      <w:r w:rsidRPr="00855FCE">
        <w:t>associated</w:t>
      </w:r>
      <w:proofErr w:type="spellEnd"/>
      <w:r w:rsidRPr="00855FCE">
        <w:t xml:space="preserve"> with depression </w:t>
      </w:r>
      <w:proofErr w:type="spellStart"/>
      <w:r w:rsidRPr="00855FCE">
        <w:t>symptomatology</w:t>
      </w:r>
      <w:proofErr w:type="spellEnd"/>
      <w:r w:rsidRPr="00855FCE">
        <w:t xml:space="preserve"> score from </w:t>
      </w:r>
      <w:proofErr w:type="spellStart"/>
      <w:r w:rsidRPr="00D8424D">
        <w:rPr>
          <w:i/>
        </w:rPr>
        <w:t>paired</w:t>
      </w:r>
      <w:proofErr w:type="spellEnd"/>
      <w:r w:rsidRPr="00855FCE">
        <w:t xml:space="preserve"> </w:t>
      </w:r>
      <w:proofErr w:type="spellStart"/>
      <w:r w:rsidRPr="00855FCE">
        <w:t>analysis</w:t>
      </w:r>
      <w:proofErr w:type="spellEnd"/>
      <w:r>
        <w:t>.</w:t>
      </w:r>
    </w:p>
    <w:p w:rsidR="00620EDD" w:rsidRDefault="00620EDD" w:rsidP="00620EDD">
      <w:pPr>
        <w:spacing w:line="360" w:lineRule="auto"/>
      </w:pPr>
    </w:p>
    <w:p w:rsidR="00620EDD" w:rsidRPr="0028191D" w:rsidRDefault="00620EDD" w:rsidP="00620EDD">
      <w:pPr>
        <w:spacing w:line="360" w:lineRule="auto"/>
        <w:rPr>
          <w:lang w:val="en-US"/>
        </w:rPr>
      </w:pPr>
      <w:proofErr w:type="gramStart"/>
      <w:r w:rsidRPr="0028191D">
        <w:rPr>
          <w:lang w:val="en-US"/>
        </w:rPr>
        <w:t>Supplementary Table 4.</w:t>
      </w:r>
      <w:proofErr w:type="gramEnd"/>
      <w:r w:rsidRPr="0028191D">
        <w:rPr>
          <w:lang w:val="en-US"/>
        </w:rPr>
        <w:t xml:space="preserve"> Overview of all probes located within each of the identified DMRs associated with depression symptomatology score from </w:t>
      </w:r>
      <w:r w:rsidRPr="00D8424D">
        <w:rPr>
          <w:i/>
          <w:lang w:val="en-US"/>
        </w:rPr>
        <w:t>unpaired</w:t>
      </w:r>
      <w:r w:rsidRPr="0028191D">
        <w:rPr>
          <w:lang w:val="en-US"/>
        </w:rPr>
        <w:t xml:space="preserve"> analysis</w:t>
      </w:r>
      <w:r>
        <w:rPr>
          <w:lang w:val="en-US"/>
        </w:rPr>
        <w:t>.</w:t>
      </w:r>
    </w:p>
    <w:p w:rsidR="00C15E12" w:rsidRDefault="00C15E12">
      <w:bookmarkStart w:id="0" w:name="_GoBack"/>
      <w:bookmarkEnd w:id="0"/>
    </w:p>
    <w:sectPr w:rsidR="00C15E12" w:rsidSect="007F426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EDD"/>
    <w:rsid w:val="00620EDD"/>
    <w:rsid w:val="006D18E7"/>
    <w:rsid w:val="007F4263"/>
    <w:rsid w:val="00C1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E8222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EDD"/>
    <w:rPr>
      <w:rFonts w:ascii="Times New Roman" w:eastAsia="Times New Roman" w:hAnsi="Times New Roman" w:cs="Times New Roman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EDD"/>
    <w:rPr>
      <w:rFonts w:ascii="Times New Roman" w:eastAsia="Times New Roman" w:hAnsi="Times New Roman" w:cs="Times New Roman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Macintosh Word</Application>
  <DocSecurity>0</DocSecurity>
  <Lines>7</Lines>
  <Paragraphs>2</Paragraphs>
  <ScaleCrop>false</ScaleCrop>
  <Company>AU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Starnawska</dc:creator>
  <cp:keywords/>
  <dc:description/>
  <cp:lastModifiedBy>Anna Starnawska</cp:lastModifiedBy>
  <cp:revision>1</cp:revision>
  <dcterms:created xsi:type="dcterms:W3CDTF">2019-02-19T08:44:00Z</dcterms:created>
  <dcterms:modified xsi:type="dcterms:W3CDTF">2019-02-19T08:45:00Z</dcterms:modified>
</cp:coreProperties>
</file>