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F8010" w14:textId="77777777" w:rsidR="009A07A5" w:rsidRDefault="009A07A5" w:rsidP="00891C09">
      <w:pPr>
        <w:jc w:val="center"/>
        <w:rPr>
          <w:b/>
        </w:rPr>
      </w:pPr>
    </w:p>
    <w:p w14:paraId="689D856F" w14:textId="06D70958" w:rsidR="00932B6F" w:rsidRDefault="00932B6F" w:rsidP="00932B6F">
      <w:pPr>
        <w:rPr>
          <w:lang w:val="en-US"/>
        </w:rPr>
      </w:pPr>
      <w:r w:rsidRPr="00932B6F">
        <w:rPr>
          <w:lang w:val="en-US"/>
        </w:rPr>
        <w:t>Supplementary materials for</w:t>
      </w:r>
    </w:p>
    <w:p w14:paraId="028E1E42" w14:textId="77777777" w:rsidR="006167E0" w:rsidRPr="00932B6F" w:rsidRDefault="006167E0" w:rsidP="00932B6F">
      <w:pPr>
        <w:rPr>
          <w:lang w:val="en-US"/>
        </w:rPr>
      </w:pPr>
    </w:p>
    <w:p w14:paraId="1CF43742" w14:textId="77777777" w:rsidR="006167E0" w:rsidRDefault="006167E0" w:rsidP="00932B6F">
      <w:pPr>
        <w:rPr>
          <w:lang w:val="en-US"/>
        </w:rPr>
      </w:pPr>
      <w:r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>Effects of p</w:t>
      </w:r>
      <w:r w:rsidRPr="0036293D"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 xml:space="preserve">olygenic risk </w:t>
      </w:r>
      <w:r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>for Alzheimer´s disease on</w:t>
      </w:r>
      <w:r w:rsidRPr="0036293D"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 xml:space="preserve"> </w:t>
      </w:r>
      <w:r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>rate of cognitive decline in</w:t>
      </w:r>
      <w:r w:rsidRPr="00D63776"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 xml:space="preserve"> </w:t>
      </w:r>
      <w:r w:rsidRPr="0036293D"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>normal</w:t>
      </w:r>
      <w:r>
        <w:rPr>
          <w:rFonts w:ascii="Arial" w:hAnsi="Arial" w:cs="Arial"/>
          <w:color w:val="000000"/>
          <w:kern w:val="36"/>
          <w:sz w:val="37"/>
          <w:szCs w:val="37"/>
          <w:lang w:val="en-US" w:eastAsia="sv-SE"/>
        </w:rPr>
        <w:t xml:space="preserve"> aging</w:t>
      </w:r>
      <w:r w:rsidRPr="006167E0">
        <w:rPr>
          <w:lang w:val="en-US"/>
        </w:rPr>
        <w:t xml:space="preserve"> </w:t>
      </w:r>
    </w:p>
    <w:p w14:paraId="5DE93FE1" w14:textId="77777777" w:rsidR="006167E0" w:rsidRDefault="006167E0" w:rsidP="00932B6F">
      <w:pPr>
        <w:rPr>
          <w:lang w:val="en-US"/>
        </w:rPr>
      </w:pPr>
    </w:p>
    <w:p w14:paraId="018AD95A" w14:textId="5FF89140" w:rsidR="00932B6F" w:rsidRPr="000E103E" w:rsidRDefault="00932B6F" w:rsidP="00932B6F">
      <w:r w:rsidRPr="000E103E">
        <w:t xml:space="preserve">Karolina Kauppi, Michael Rönnlund, Annelie Nordin Adolfsson, Sara </w:t>
      </w:r>
      <w:proofErr w:type="spellStart"/>
      <w:r w:rsidRPr="000E103E">
        <w:t>Pudas</w:t>
      </w:r>
      <w:proofErr w:type="spellEnd"/>
      <w:r w:rsidRPr="000E103E">
        <w:t>, Rolf Adolfsson</w:t>
      </w:r>
    </w:p>
    <w:p w14:paraId="46C10EC3" w14:textId="67C8DB07" w:rsidR="00932B6F" w:rsidRPr="000E103E" w:rsidRDefault="00932B6F" w:rsidP="00932B6F"/>
    <w:p w14:paraId="1F8777B5" w14:textId="2B081E44" w:rsidR="00932B6F" w:rsidRPr="000E103E" w:rsidRDefault="00932B6F" w:rsidP="00932B6F"/>
    <w:p w14:paraId="3B3C35C2" w14:textId="77777777" w:rsidR="00932B6F" w:rsidRPr="000E103E" w:rsidRDefault="00932B6F" w:rsidP="00932B6F">
      <w:pPr>
        <w:rPr>
          <w:b/>
          <w:i/>
        </w:rPr>
      </w:pPr>
    </w:p>
    <w:p w14:paraId="33BF42B8" w14:textId="77777777" w:rsidR="00932B6F" w:rsidRPr="000E103E" w:rsidRDefault="00932B6F" w:rsidP="00932B6F">
      <w:pPr>
        <w:rPr>
          <w:b/>
          <w:i/>
        </w:rPr>
      </w:pPr>
    </w:p>
    <w:p w14:paraId="0916F807" w14:textId="77777777" w:rsidR="00932B6F" w:rsidRPr="000E103E" w:rsidRDefault="00932B6F" w:rsidP="00932B6F">
      <w:pPr>
        <w:rPr>
          <w:b/>
          <w:i/>
        </w:rPr>
      </w:pPr>
    </w:p>
    <w:p w14:paraId="058ACCCE" w14:textId="4B6F54D9" w:rsidR="00932B6F" w:rsidRPr="00932B6F" w:rsidRDefault="00932B6F" w:rsidP="00932B6F">
      <w:pPr>
        <w:rPr>
          <w:b/>
          <w:lang w:val="en-US"/>
        </w:rPr>
      </w:pPr>
      <w:r w:rsidRPr="00932B6F">
        <w:rPr>
          <w:b/>
          <w:i/>
          <w:lang w:val="en-US"/>
        </w:rPr>
        <w:t>S</w:t>
      </w:r>
      <w:r w:rsidRPr="00932B6F">
        <w:rPr>
          <w:b/>
          <w:lang w:val="en-US"/>
        </w:rPr>
        <w:t>upplementary results</w:t>
      </w:r>
      <w:r w:rsidRPr="00932B6F">
        <w:rPr>
          <w:b/>
          <w:lang w:val="en-US"/>
        </w:rPr>
        <w:br/>
      </w:r>
    </w:p>
    <w:p w14:paraId="38DFA638" w14:textId="77777777" w:rsidR="00932B6F" w:rsidRPr="00932B6F" w:rsidRDefault="00932B6F" w:rsidP="00932B6F">
      <w:pPr>
        <w:rPr>
          <w:b/>
          <w:lang w:val="en-US"/>
        </w:rPr>
      </w:pPr>
    </w:p>
    <w:p w14:paraId="76F892B3" w14:textId="77777777" w:rsidR="00932B6F" w:rsidRPr="00746687" w:rsidRDefault="00932B6F" w:rsidP="00932B6F">
      <w:pPr>
        <w:rPr>
          <w:b/>
          <w:i/>
          <w:lang w:val="en-US"/>
        </w:rPr>
      </w:pPr>
      <w:r>
        <w:rPr>
          <w:b/>
          <w:i/>
          <w:lang w:val="en-US"/>
        </w:rPr>
        <w:t>G</w:t>
      </w:r>
      <w:r w:rsidRPr="00746687">
        <w:rPr>
          <w:b/>
          <w:i/>
          <w:lang w:val="en-US"/>
        </w:rPr>
        <w:t>enetic prediction of level and slope of individual cognitive test</w:t>
      </w:r>
      <w:r>
        <w:rPr>
          <w:b/>
          <w:i/>
          <w:lang w:val="en-US"/>
        </w:rPr>
        <w:t xml:space="preserve"> performance</w:t>
      </w:r>
    </w:p>
    <w:p w14:paraId="3920CD7F" w14:textId="7AB6BA4B" w:rsidR="00932B6F" w:rsidRPr="00746687" w:rsidRDefault="00932B6F" w:rsidP="00932B6F">
      <w:pPr>
        <w:rPr>
          <w:lang w:val="en-US"/>
        </w:rPr>
      </w:pPr>
      <w:r w:rsidRPr="00746687">
        <w:rPr>
          <w:lang w:val="en-US"/>
        </w:rPr>
        <w:t xml:space="preserve">Analyses of individual tests showed that </w:t>
      </w:r>
      <w:r>
        <w:rPr>
          <w:lang w:val="en-US"/>
        </w:rPr>
        <w:t>APOE ɛ4</w:t>
      </w:r>
      <w:r w:rsidRPr="00746687">
        <w:rPr>
          <w:lang w:val="en-US"/>
        </w:rPr>
        <w:t xml:space="preserve"> did not significantly predict level or slope of any test. PGS-Cog was predictive of level of all test</w:t>
      </w:r>
      <w:r>
        <w:rPr>
          <w:lang w:val="en-US"/>
        </w:rPr>
        <w:t>s</w:t>
      </w:r>
      <w:r w:rsidRPr="00746687">
        <w:rPr>
          <w:lang w:val="en-US"/>
        </w:rPr>
        <w:t>, with the strongest effect on vocabulary (all p’s&lt;5e-5), with no effect on the slope of any test. P</w:t>
      </w:r>
      <w:r>
        <w:rPr>
          <w:lang w:val="en-US"/>
        </w:rPr>
        <w:t>R</w:t>
      </w:r>
      <w:r w:rsidRPr="00746687">
        <w:rPr>
          <w:lang w:val="en-US"/>
        </w:rPr>
        <w:t>S-</w:t>
      </w:r>
      <w:r w:rsidR="00696D8D">
        <w:rPr>
          <w:lang w:val="en-US"/>
        </w:rPr>
        <w:t>LO</w:t>
      </w:r>
      <w:r w:rsidRPr="00746687">
        <w:rPr>
          <w:lang w:val="en-US"/>
        </w:rPr>
        <w:t>AD did not predict level of any individual test. P</w:t>
      </w:r>
      <w:r>
        <w:rPr>
          <w:lang w:val="en-US"/>
        </w:rPr>
        <w:t>R</w:t>
      </w:r>
      <w:r w:rsidRPr="00746687">
        <w:rPr>
          <w:lang w:val="en-US"/>
        </w:rPr>
        <w:t>S-</w:t>
      </w:r>
      <w:r w:rsidR="00696D8D">
        <w:rPr>
          <w:lang w:val="en-US"/>
        </w:rPr>
        <w:t>LO</w:t>
      </w:r>
      <w:r w:rsidRPr="00746687">
        <w:rPr>
          <w:lang w:val="en-US"/>
        </w:rPr>
        <w:t>AD significantly predicted the slope of verbal fluency (p=0.036) and block design (p=0.037), and a non</w:t>
      </w:r>
      <w:r>
        <w:rPr>
          <w:lang w:val="en-US"/>
        </w:rPr>
        <w:t>-</w:t>
      </w:r>
      <w:r w:rsidRPr="00746687">
        <w:rPr>
          <w:lang w:val="en-US"/>
        </w:rPr>
        <w:t xml:space="preserve">significant trend in the same direction of was seen for episodic memory. All results are presented in </w:t>
      </w:r>
      <w:r w:rsidRPr="00746687">
        <w:rPr>
          <w:b/>
          <w:lang w:val="en-US"/>
        </w:rPr>
        <w:t>Table S3</w:t>
      </w:r>
      <w:r w:rsidRPr="00746687">
        <w:rPr>
          <w:lang w:val="en-US"/>
        </w:rPr>
        <w:t>).</w:t>
      </w:r>
    </w:p>
    <w:p w14:paraId="3A784D57" w14:textId="77777777" w:rsidR="00932B6F" w:rsidRPr="00746687" w:rsidRDefault="00932B6F" w:rsidP="00932B6F">
      <w:pPr>
        <w:rPr>
          <w:lang w:val="en-US"/>
        </w:rPr>
      </w:pPr>
    </w:p>
    <w:p w14:paraId="343BD208" w14:textId="77777777" w:rsidR="00932B6F" w:rsidRPr="00746687" w:rsidRDefault="00932B6F" w:rsidP="00932B6F">
      <w:pPr>
        <w:rPr>
          <w:lang w:val="en-US"/>
        </w:rPr>
      </w:pPr>
    </w:p>
    <w:p w14:paraId="75F5450F" w14:textId="77777777" w:rsidR="00932B6F" w:rsidRPr="00746687" w:rsidRDefault="00932B6F" w:rsidP="00932B6F">
      <w:pPr>
        <w:rPr>
          <w:b/>
          <w:lang w:val="en-US"/>
        </w:rPr>
      </w:pPr>
      <w:r w:rsidRPr="00746687">
        <w:rPr>
          <w:b/>
          <w:i/>
          <w:lang w:val="en-US"/>
        </w:rPr>
        <w:t>Genetic prediction of level and slope of cogniti</w:t>
      </w:r>
      <w:r>
        <w:rPr>
          <w:b/>
          <w:i/>
          <w:lang w:val="en-US"/>
        </w:rPr>
        <w:t>ve performance</w:t>
      </w:r>
      <w:r w:rsidRPr="00746687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irrespective of dementia status</w:t>
      </w:r>
    </w:p>
    <w:p w14:paraId="5D674D94" w14:textId="1DDF9D40" w:rsidR="00932B6F" w:rsidRPr="00746687" w:rsidRDefault="00932B6F" w:rsidP="00932B6F">
      <w:pPr>
        <w:rPr>
          <w:lang w:val="en-US"/>
        </w:rPr>
      </w:pPr>
      <w:r w:rsidRPr="00746687">
        <w:rPr>
          <w:lang w:val="en-US"/>
        </w:rPr>
        <w:t xml:space="preserve">For completeness, we also run the above analyses including </w:t>
      </w:r>
      <w:r>
        <w:rPr>
          <w:lang w:val="en-US"/>
        </w:rPr>
        <w:t xml:space="preserve">also </w:t>
      </w:r>
      <w:r w:rsidRPr="00746687">
        <w:rPr>
          <w:lang w:val="en-US"/>
        </w:rPr>
        <w:t xml:space="preserve">individuals with </w:t>
      </w:r>
      <w:r>
        <w:rPr>
          <w:lang w:val="en-US"/>
        </w:rPr>
        <w:t xml:space="preserve">a </w:t>
      </w:r>
      <w:r w:rsidRPr="00746687">
        <w:rPr>
          <w:lang w:val="en-US"/>
        </w:rPr>
        <w:t xml:space="preserve">subsequent </w:t>
      </w:r>
      <w:r>
        <w:rPr>
          <w:lang w:val="en-US"/>
        </w:rPr>
        <w:t>Alzheimer’s</w:t>
      </w:r>
      <w:r w:rsidRPr="00746687">
        <w:rPr>
          <w:lang w:val="en-US"/>
        </w:rPr>
        <w:t xml:space="preserve"> diagnosis (N=</w:t>
      </w:r>
      <w:r>
        <w:rPr>
          <w:lang w:val="en-US"/>
        </w:rPr>
        <w:t>152</w:t>
      </w:r>
      <w:r w:rsidRPr="00746687">
        <w:rPr>
          <w:lang w:val="en-US"/>
        </w:rPr>
        <w:t xml:space="preserve">), using all six test occasions. </w:t>
      </w:r>
      <w:r>
        <w:rPr>
          <w:lang w:val="en-US"/>
        </w:rPr>
        <w:t xml:space="preserve">Again, </w:t>
      </w:r>
      <w:r w:rsidRPr="00746687">
        <w:rPr>
          <w:lang w:val="en-US"/>
        </w:rPr>
        <w:t xml:space="preserve">a significant effect of PGS-Cog </w:t>
      </w:r>
      <w:r>
        <w:rPr>
          <w:lang w:val="en-US"/>
        </w:rPr>
        <w:t xml:space="preserve">was seen </w:t>
      </w:r>
      <w:r w:rsidRPr="00746687">
        <w:rPr>
          <w:lang w:val="en-US"/>
        </w:rPr>
        <w:t>on level (</w:t>
      </w:r>
      <w:r w:rsidRPr="00746687">
        <w:rPr>
          <w:lang w:val="en-US"/>
        </w:rPr>
        <w:sym w:font="Symbol" w:char="F062"/>
      </w:r>
      <w:r w:rsidRPr="00746687">
        <w:rPr>
          <w:lang w:val="en-US"/>
        </w:rPr>
        <w:t>=1.</w:t>
      </w:r>
      <w:r>
        <w:rPr>
          <w:lang w:val="en-US"/>
        </w:rPr>
        <w:t>638e-1</w:t>
      </w:r>
      <w:r w:rsidRPr="00746687">
        <w:rPr>
          <w:lang w:val="en-US"/>
        </w:rPr>
        <w:t xml:space="preserve"> (2.</w:t>
      </w:r>
      <w:r>
        <w:rPr>
          <w:lang w:val="en-US"/>
        </w:rPr>
        <w:t>192</w:t>
      </w:r>
      <w:r w:rsidRPr="00746687">
        <w:rPr>
          <w:lang w:val="en-US"/>
        </w:rPr>
        <w:t xml:space="preserve">e-02), p= </w:t>
      </w:r>
      <w:r>
        <w:rPr>
          <w:lang w:val="en-US"/>
        </w:rPr>
        <w:t>1.45</w:t>
      </w:r>
      <w:r w:rsidRPr="00746687">
        <w:rPr>
          <w:lang w:val="en-US"/>
        </w:rPr>
        <w:t>e-1</w:t>
      </w:r>
      <w:r>
        <w:rPr>
          <w:lang w:val="en-US"/>
        </w:rPr>
        <w:t>3</w:t>
      </w:r>
      <w:r w:rsidRPr="00746687">
        <w:rPr>
          <w:lang w:val="en-US"/>
        </w:rPr>
        <w:t>) but not slope of the cognitive composite score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Also</w:t>
      </w:r>
      <w:proofErr w:type="gramEnd"/>
      <w:r>
        <w:rPr>
          <w:lang w:val="en-US"/>
        </w:rPr>
        <w:t xml:space="preserve"> in this group, </w:t>
      </w:r>
      <w:r w:rsidRPr="00746687">
        <w:rPr>
          <w:lang w:val="en-US"/>
        </w:rPr>
        <w:t>P</w:t>
      </w:r>
      <w:r>
        <w:rPr>
          <w:lang w:val="en-US"/>
        </w:rPr>
        <w:t>R</w:t>
      </w:r>
      <w:r w:rsidRPr="00746687">
        <w:rPr>
          <w:lang w:val="en-US"/>
        </w:rPr>
        <w:t>S-</w:t>
      </w:r>
      <w:r w:rsidR="00696D8D">
        <w:rPr>
          <w:lang w:val="en-US"/>
        </w:rPr>
        <w:t>LO</w:t>
      </w:r>
      <w:r w:rsidRPr="00746687">
        <w:rPr>
          <w:lang w:val="en-US"/>
        </w:rPr>
        <w:t>AD</w:t>
      </w:r>
      <w:r>
        <w:rPr>
          <w:lang w:val="en-US"/>
        </w:rPr>
        <w:t xml:space="preserve"> and APOE ɛ4 had no effect on cognitive level, whereas a larger effect was seen on cognitive slope</w:t>
      </w:r>
      <w:r w:rsidRPr="00746687">
        <w:rPr>
          <w:lang w:val="en-US"/>
        </w:rPr>
        <w:t xml:space="preserve"> (</w:t>
      </w:r>
      <w:r>
        <w:rPr>
          <w:lang w:val="en-US"/>
        </w:rPr>
        <w:t xml:space="preserve">APOE ɛ4: </w:t>
      </w:r>
      <w:r w:rsidRPr="00746687">
        <w:rPr>
          <w:lang w:val="en-US"/>
        </w:rPr>
        <w:sym w:font="Symbol" w:char="F062"/>
      </w:r>
      <w:r w:rsidRPr="00746687">
        <w:rPr>
          <w:lang w:val="en-US"/>
        </w:rPr>
        <w:t>=-</w:t>
      </w:r>
      <w:r>
        <w:rPr>
          <w:lang w:val="en-US"/>
        </w:rPr>
        <w:t>7.34e-3(1,68e-3)</w:t>
      </w:r>
      <w:r w:rsidRPr="00746687">
        <w:rPr>
          <w:lang w:val="en-US"/>
        </w:rPr>
        <w:t xml:space="preserve">, p= </w:t>
      </w:r>
      <w:r>
        <w:rPr>
          <w:lang w:val="en-US"/>
        </w:rPr>
        <w:t>1,27e-5, PRS-</w:t>
      </w:r>
      <w:r w:rsidR="00696D8D">
        <w:rPr>
          <w:lang w:val="en-US"/>
        </w:rPr>
        <w:t>LO</w:t>
      </w:r>
      <w:r>
        <w:rPr>
          <w:lang w:val="en-US"/>
        </w:rPr>
        <w:t xml:space="preserve">AD: </w:t>
      </w:r>
      <w:r w:rsidRPr="00746687">
        <w:rPr>
          <w:lang w:val="en-US"/>
        </w:rPr>
        <w:sym w:font="Symbol" w:char="F062"/>
      </w:r>
      <w:r w:rsidRPr="00746687">
        <w:rPr>
          <w:lang w:val="en-US"/>
        </w:rPr>
        <w:t>=</w:t>
      </w:r>
      <w:r>
        <w:rPr>
          <w:lang w:val="en-US"/>
        </w:rPr>
        <w:t>-2,62 e-3(7,84e-4), p=0.00082)</w:t>
      </w:r>
      <w:r w:rsidRPr="00746687">
        <w:rPr>
          <w:lang w:val="en-US"/>
        </w:rPr>
        <w:t xml:space="preserve">. </w:t>
      </w:r>
      <w:r>
        <w:rPr>
          <w:lang w:val="en-US"/>
        </w:rPr>
        <w:t>Model comparisons revealed a significantly improved prediction when adding PRS-</w:t>
      </w:r>
      <w:r w:rsidR="00696D8D">
        <w:rPr>
          <w:lang w:val="en-US"/>
        </w:rPr>
        <w:t>LO</w:t>
      </w:r>
      <w:r>
        <w:rPr>
          <w:lang w:val="en-US"/>
        </w:rPr>
        <w:t>AD on top of only APOE ɛ4 (</w:t>
      </w:r>
      <w:r>
        <w:rPr>
          <w:lang w:val="en-US"/>
        </w:rPr>
        <w:sym w:font="Symbol" w:char="F063"/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=11.68, p=0.0029). </w:t>
      </w:r>
    </w:p>
    <w:p w14:paraId="5F180DCA" w14:textId="77777777" w:rsidR="00932B6F" w:rsidRPr="00746687" w:rsidRDefault="00932B6F" w:rsidP="00932B6F">
      <w:pPr>
        <w:rPr>
          <w:lang w:val="en-US"/>
        </w:rPr>
      </w:pPr>
    </w:p>
    <w:p w14:paraId="38D5F538" w14:textId="77777777" w:rsidR="00932B6F" w:rsidRPr="00746687" w:rsidRDefault="00932B6F" w:rsidP="00932B6F">
      <w:pPr>
        <w:rPr>
          <w:lang w:val="en-US"/>
        </w:rPr>
      </w:pPr>
    </w:p>
    <w:p w14:paraId="032D4255" w14:textId="77777777" w:rsidR="00932B6F" w:rsidRPr="00746687" w:rsidRDefault="00932B6F" w:rsidP="00932B6F">
      <w:pPr>
        <w:rPr>
          <w:lang w:val="en-US"/>
        </w:rPr>
      </w:pPr>
      <w:r w:rsidRPr="00746687">
        <w:rPr>
          <w:b/>
          <w:i/>
          <w:lang w:val="en-US"/>
        </w:rPr>
        <w:t>Control analyses using different p-value thresholds for polygenic scores</w:t>
      </w:r>
    </w:p>
    <w:p w14:paraId="7A567A50" w14:textId="13062E50" w:rsidR="00932B6F" w:rsidRDefault="00932B6F" w:rsidP="00932B6F">
      <w:pPr>
        <w:rPr>
          <w:lang w:val="en-US"/>
        </w:rPr>
      </w:pPr>
      <w:r w:rsidRPr="00746687">
        <w:rPr>
          <w:lang w:val="en-US"/>
        </w:rPr>
        <w:t xml:space="preserve">For the main analyses, we used a p-value threshold for inclusion of </w:t>
      </w:r>
      <w:r>
        <w:rPr>
          <w:lang w:val="en-US"/>
        </w:rPr>
        <w:t>SNP</w:t>
      </w:r>
      <w:r w:rsidRPr="00746687">
        <w:rPr>
          <w:lang w:val="en-US"/>
        </w:rPr>
        <w:t>s to the P</w:t>
      </w:r>
      <w:r>
        <w:rPr>
          <w:lang w:val="en-US"/>
        </w:rPr>
        <w:t>RS/</w:t>
      </w:r>
      <w:proofErr w:type="spellStart"/>
      <w:r>
        <w:rPr>
          <w:lang w:val="en-US"/>
        </w:rPr>
        <w:t>P</w:t>
      </w:r>
      <w:r w:rsidRPr="00746687">
        <w:rPr>
          <w:lang w:val="en-US"/>
        </w:rPr>
        <w:t>GS’es</w:t>
      </w:r>
      <w:proofErr w:type="spellEnd"/>
      <w:r w:rsidRPr="00746687">
        <w:rPr>
          <w:lang w:val="en-US"/>
        </w:rPr>
        <w:t xml:space="preserve"> of p&lt;1. At p&lt;1, PGS-Cog and P</w:t>
      </w:r>
      <w:r>
        <w:rPr>
          <w:lang w:val="en-US"/>
        </w:rPr>
        <w:t>R</w:t>
      </w:r>
      <w:r w:rsidRPr="00746687">
        <w:rPr>
          <w:lang w:val="en-US"/>
        </w:rPr>
        <w:t>S-</w:t>
      </w:r>
      <w:r w:rsidR="00696D8D">
        <w:rPr>
          <w:lang w:val="en-US"/>
        </w:rPr>
        <w:t>LO</w:t>
      </w:r>
      <w:r w:rsidRPr="00746687">
        <w:rPr>
          <w:lang w:val="en-US"/>
        </w:rPr>
        <w:t>AD showed a correlation coefficient of -0.034 (t=-3.1(8117), p= 0.0022). For comparisons, the effect of the two polygenic scores on level and slope of the cognitive composite score in subsequently non-demented individuals are also presented for six additional p-value thresholds (</w:t>
      </w:r>
      <w:r w:rsidRPr="00746687">
        <w:rPr>
          <w:b/>
          <w:lang w:val="en-US"/>
        </w:rPr>
        <w:t>Table S4).</w:t>
      </w:r>
      <w:r w:rsidRPr="00746687">
        <w:rPr>
          <w:lang w:val="en-US"/>
        </w:rPr>
        <w:t xml:space="preserve"> Generally, effect size</w:t>
      </w:r>
      <w:r>
        <w:rPr>
          <w:lang w:val="en-US"/>
        </w:rPr>
        <w:t>s</w:t>
      </w:r>
      <w:r w:rsidRPr="00746687">
        <w:rPr>
          <w:lang w:val="en-US"/>
        </w:rPr>
        <w:t xml:space="preserve"> of the </w:t>
      </w:r>
      <w:r>
        <w:rPr>
          <w:lang w:val="en-US"/>
        </w:rPr>
        <w:t xml:space="preserve">genetic scores </w:t>
      </w:r>
      <w:r w:rsidRPr="00746687">
        <w:rPr>
          <w:lang w:val="en-US"/>
        </w:rPr>
        <w:t>decreased with lower p-</w:t>
      </w:r>
      <w:r>
        <w:rPr>
          <w:lang w:val="en-US"/>
        </w:rPr>
        <w:t xml:space="preserve">value </w:t>
      </w:r>
      <w:r w:rsidRPr="00746687">
        <w:rPr>
          <w:lang w:val="en-US"/>
        </w:rPr>
        <w:t>threshold. P</w:t>
      </w:r>
      <w:r>
        <w:rPr>
          <w:lang w:val="en-US"/>
        </w:rPr>
        <w:t>R</w:t>
      </w:r>
      <w:r w:rsidRPr="00746687">
        <w:rPr>
          <w:lang w:val="en-US"/>
        </w:rPr>
        <w:t>S</w:t>
      </w:r>
      <w:r>
        <w:rPr>
          <w:lang w:val="en-US"/>
        </w:rPr>
        <w:t>-</w:t>
      </w:r>
      <w:r w:rsidR="00696D8D">
        <w:rPr>
          <w:lang w:val="en-US"/>
        </w:rPr>
        <w:t>LO</w:t>
      </w:r>
      <w:r>
        <w:rPr>
          <w:lang w:val="en-US"/>
        </w:rPr>
        <w:t>AD</w:t>
      </w:r>
      <w:r w:rsidRPr="00746687">
        <w:rPr>
          <w:lang w:val="en-US"/>
        </w:rPr>
        <w:t xml:space="preserve"> was significantly predictive of slope down to p&lt;0.01, and PGS</w:t>
      </w:r>
      <w:r>
        <w:rPr>
          <w:lang w:val="en-US"/>
        </w:rPr>
        <w:t>-Cog</w:t>
      </w:r>
      <w:r w:rsidRPr="00746687">
        <w:rPr>
          <w:lang w:val="en-US"/>
        </w:rPr>
        <w:t xml:space="preserve"> remained highly significant a</w:t>
      </w:r>
      <w:r>
        <w:rPr>
          <w:lang w:val="en-US"/>
        </w:rPr>
        <w:t>lso a</w:t>
      </w:r>
      <w:r w:rsidRPr="00746687">
        <w:rPr>
          <w:lang w:val="en-US"/>
        </w:rPr>
        <w:t>t the lowest threshold tested, p&lt;0.0001.</w:t>
      </w:r>
    </w:p>
    <w:p w14:paraId="629F3B2F" w14:textId="77777777" w:rsidR="00932B6F" w:rsidRPr="00165A75" w:rsidRDefault="00932B6F" w:rsidP="00932B6F">
      <w:pPr>
        <w:rPr>
          <w:lang w:val="en-US"/>
        </w:rPr>
      </w:pPr>
    </w:p>
    <w:p w14:paraId="717DE36D" w14:textId="11AE6F0A" w:rsidR="00932B6F" w:rsidRDefault="00932B6F" w:rsidP="00932B6F">
      <w:pPr>
        <w:rPr>
          <w:lang w:val="en-US"/>
        </w:rPr>
      </w:pPr>
    </w:p>
    <w:p w14:paraId="485B5721" w14:textId="77777777" w:rsidR="00932B6F" w:rsidRDefault="00932B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BE69ADD" w14:textId="118C245A" w:rsidR="00932B6F" w:rsidRPr="00932B6F" w:rsidRDefault="00932B6F" w:rsidP="00932B6F">
      <w:pPr>
        <w:rPr>
          <w:b/>
          <w:lang w:val="en-US"/>
        </w:rPr>
      </w:pPr>
      <w:r w:rsidRPr="00932B6F">
        <w:rPr>
          <w:b/>
          <w:lang w:val="en-US"/>
        </w:rPr>
        <w:lastRenderedPageBreak/>
        <w:t>Supplementary tables</w:t>
      </w:r>
    </w:p>
    <w:p w14:paraId="6A8CE5A7" w14:textId="28B54906" w:rsidR="002174FF" w:rsidRPr="00932B6F" w:rsidRDefault="002174FF">
      <w:pPr>
        <w:rPr>
          <w:lang w:val="en-US"/>
        </w:rPr>
      </w:pPr>
    </w:p>
    <w:p w14:paraId="626E7681" w14:textId="77777777" w:rsidR="00024F77" w:rsidRPr="00943FE7" w:rsidRDefault="00024F77" w:rsidP="00024F77">
      <w:pPr>
        <w:rPr>
          <w:lang w:val="en-US"/>
        </w:rPr>
      </w:pPr>
      <w:r w:rsidRPr="00943FE7">
        <w:rPr>
          <w:b/>
          <w:lang w:val="en-US"/>
        </w:rPr>
        <w:t>Table S</w:t>
      </w:r>
      <w:r>
        <w:rPr>
          <w:b/>
          <w:lang w:val="en-US"/>
        </w:rPr>
        <w:t>1</w:t>
      </w:r>
      <w:r w:rsidRPr="00943FE7">
        <w:rPr>
          <w:b/>
          <w:lang w:val="en-US"/>
        </w:rPr>
        <w:t xml:space="preserve">. </w:t>
      </w:r>
      <w:r w:rsidRPr="00280A10">
        <w:rPr>
          <w:lang w:val="en-US"/>
        </w:rPr>
        <w:t>D</w:t>
      </w:r>
      <w:r w:rsidRPr="00943FE7">
        <w:rPr>
          <w:lang w:val="en-US"/>
        </w:rPr>
        <w:t xml:space="preserve">istribution </w:t>
      </w:r>
      <w:r>
        <w:rPr>
          <w:lang w:val="en-US"/>
        </w:rPr>
        <w:t xml:space="preserve">of individuals included in the study from the eleven age-bins used at inclusion by time (years from inclusion). Drop-out by age-bins can be read diagonally, as there were five year between both time points and age bins. All individuals included were confirmed as non-demented after the study end. 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710"/>
        <w:gridCol w:w="597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0"/>
        <w:gridCol w:w="581"/>
        <w:gridCol w:w="703"/>
      </w:tblGrid>
      <w:tr w:rsidR="00024F77" w:rsidRPr="00943FE7" w14:paraId="6C110818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E76" w14:textId="77777777" w:rsidR="00024F77" w:rsidRPr="00943FE7" w:rsidRDefault="00024F77" w:rsidP="00024F77">
            <w:pPr>
              <w:rPr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86A" w14:textId="77777777" w:rsidR="00024F77" w:rsidRPr="00943FE7" w:rsidRDefault="00024F77" w:rsidP="00024F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Age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724A" w14:textId="77777777" w:rsidR="00024F77" w:rsidRPr="00943FE7" w:rsidRDefault="00024F77" w:rsidP="00024F7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5B2D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C1A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D879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6A6E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DAF2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5FB6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B53E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C332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2D6D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ADC1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8208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3A3C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D4A8" w14:textId="77777777" w:rsidR="00024F77" w:rsidRPr="00943FE7" w:rsidRDefault="00024F77" w:rsidP="00024F77">
            <w:pPr>
              <w:rPr>
                <w:sz w:val="20"/>
                <w:szCs w:val="20"/>
              </w:rPr>
            </w:pPr>
          </w:p>
        </w:tc>
      </w:tr>
      <w:tr w:rsidR="00024F77" w:rsidRPr="00943FE7" w14:paraId="7B32A4FE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8377" w14:textId="77777777" w:rsidR="00024F77" w:rsidRPr="00943FE7" w:rsidRDefault="00024F77" w:rsidP="00024F7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943FE7">
              <w:rPr>
                <w:rFonts w:ascii="Calibri" w:hAnsi="Calibri" w:cs="Calibri"/>
                <w:b/>
                <w:bCs/>
                <w:color w:val="000000"/>
              </w:rPr>
              <w:t>Time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6B1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F25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30F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6E1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59A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278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2C2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94C9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C61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A5AF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2229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54D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7CB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822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8CBA" w14:textId="77777777" w:rsidR="00024F77" w:rsidRPr="00943FE7" w:rsidRDefault="00024F77" w:rsidP="00024F7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24F77" w:rsidRPr="00943FE7" w14:paraId="12D96883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93E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6AB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58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89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958F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6029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3D55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F829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914E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F2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7102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E04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0E5A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A9E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0CC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372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DAB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1087</w:t>
            </w:r>
          </w:p>
        </w:tc>
      </w:tr>
      <w:tr w:rsidR="00024F77" w:rsidRPr="00943FE7" w14:paraId="30326197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2EC0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485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8A6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04C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F6BA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07B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FB34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826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F6A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057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B555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D42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B99D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6D0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678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8D6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985</w:t>
            </w:r>
          </w:p>
        </w:tc>
      </w:tr>
      <w:tr w:rsidR="00024F77" w:rsidRPr="00943FE7" w14:paraId="734C1C37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A81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143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86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6B7E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E84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06BC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4A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92B4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4C7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BEBC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8DCF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A077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C5E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D64F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26D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723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827</w:t>
            </w:r>
          </w:p>
        </w:tc>
      </w:tr>
      <w:tr w:rsidR="00024F77" w:rsidRPr="00943FE7" w14:paraId="2814F0EF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66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80F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4B8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BAE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51ED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9E9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9B0F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D0B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1E64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1DE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477F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366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2773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41F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1772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F0C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611</w:t>
            </w:r>
          </w:p>
        </w:tc>
      </w:tr>
      <w:tr w:rsidR="00024F77" w:rsidRPr="00943FE7" w14:paraId="4D249258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BF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16C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ABC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E92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552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B02BA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649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32E6D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8F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27C8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41B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A10E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69E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7742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BC5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0ED9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397</w:t>
            </w:r>
          </w:p>
        </w:tc>
      </w:tr>
      <w:tr w:rsidR="00024F77" w:rsidRPr="00943FE7" w14:paraId="2D9713A3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090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D07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5D2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397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9E90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AD1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3113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6976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29EB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E44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5D6D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5F9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FB0AC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6C4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BF007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color w:val="000000"/>
              </w:rPr>
            </w:pPr>
            <w:r w:rsidRPr="00943FE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2FB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143</w:t>
            </w:r>
          </w:p>
        </w:tc>
      </w:tr>
      <w:tr w:rsidR="00024F77" w:rsidRPr="00943FE7" w14:paraId="58EC410A" w14:textId="77777777" w:rsidTr="00024F77">
        <w:trPr>
          <w:trHeight w:val="3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28BD" w14:textId="77777777" w:rsidR="00024F77" w:rsidRPr="00943FE7" w:rsidRDefault="00024F77" w:rsidP="00024F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89F2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ADA0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D37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DA8B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DD90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473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B9B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E07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512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35C8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EE41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423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2115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350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0AE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223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204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33FE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6114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3FE7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12E3" w14:textId="77777777" w:rsidR="00024F77" w:rsidRPr="00943FE7" w:rsidRDefault="00024F77" w:rsidP="00024F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A880DC6" w14:textId="77777777" w:rsidR="00024F77" w:rsidRDefault="00024F77" w:rsidP="00024F77"/>
    <w:p w14:paraId="508554DF" w14:textId="77777777" w:rsidR="00024F77" w:rsidRDefault="00024F77" w:rsidP="00024F77">
      <w:pPr>
        <w:rPr>
          <w:b/>
          <w:lang w:val="en-US"/>
        </w:rPr>
      </w:pPr>
    </w:p>
    <w:p w14:paraId="0706CD8E" w14:textId="77777777" w:rsidR="00943FE7" w:rsidRDefault="00943FE7">
      <w:pPr>
        <w:rPr>
          <w:b/>
          <w:lang w:val="en-US"/>
        </w:rPr>
      </w:pPr>
    </w:p>
    <w:p w14:paraId="7D6DA616" w14:textId="77777777" w:rsidR="00943FE7" w:rsidRDefault="00943FE7">
      <w:pPr>
        <w:rPr>
          <w:b/>
          <w:lang w:val="en-US"/>
        </w:rPr>
      </w:pPr>
    </w:p>
    <w:p w14:paraId="22C24F5D" w14:textId="77777777" w:rsidR="00943FE7" w:rsidRDefault="00943FE7">
      <w:pPr>
        <w:rPr>
          <w:b/>
          <w:lang w:val="en-US"/>
        </w:rPr>
      </w:pPr>
    </w:p>
    <w:p w14:paraId="38595FB8" w14:textId="77777777" w:rsidR="00595EF2" w:rsidRDefault="00595EF2" w:rsidP="0033509B">
      <w:pPr>
        <w:rPr>
          <w:b/>
          <w:lang w:val="en-US"/>
        </w:rPr>
      </w:pPr>
    </w:p>
    <w:p w14:paraId="02B98225" w14:textId="21887380" w:rsidR="0033509B" w:rsidRPr="00902A74" w:rsidRDefault="0033509B" w:rsidP="0033509B">
      <w:pPr>
        <w:rPr>
          <w:lang w:val="en-US"/>
        </w:rPr>
      </w:pPr>
      <w:r w:rsidRPr="0033509B">
        <w:rPr>
          <w:b/>
          <w:lang w:val="en-US"/>
        </w:rPr>
        <w:t>Table S</w:t>
      </w:r>
      <w:r w:rsidR="00024F77">
        <w:rPr>
          <w:b/>
          <w:lang w:val="en-US"/>
        </w:rPr>
        <w:t>2</w:t>
      </w:r>
      <w:r w:rsidRPr="0033509B">
        <w:rPr>
          <w:b/>
          <w:lang w:val="en-US"/>
        </w:rPr>
        <w:t xml:space="preserve">. </w:t>
      </w:r>
      <w:r w:rsidRPr="0033509B">
        <w:rPr>
          <w:lang w:val="en-US"/>
        </w:rPr>
        <w:t xml:space="preserve">Effect of potential covariates on cognitive composite score (cog-comp). N=1,081 individuals that was confirmed to have stayed non-demented up </w:t>
      </w:r>
      <w:r w:rsidRPr="00902A74">
        <w:rPr>
          <w:lang w:val="en-US"/>
        </w:rPr>
        <w:t>until one year after the last</w:t>
      </w:r>
      <w:r w:rsidRPr="0033509B">
        <w:rPr>
          <w:lang w:val="en-US"/>
        </w:rPr>
        <w:t xml:space="preserve"> test occasion. </w:t>
      </w:r>
      <w:r w:rsidRPr="00902A74">
        <w:rPr>
          <w:lang w:val="en-US"/>
        </w:rPr>
        <w:t xml:space="preserve">Non-significant covariates were subsequently removed from the final model. Age corresponds to age at inclusion. C=principal component for genetic ancestry. </w:t>
      </w:r>
    </w:p>
    <w:p w14:paraId="21C27A7E" w14:textId="77777777" w:rsidR="0033509B" w:rsidRPr="00902A74" w:rsidRDefault="0033509B" w:rsidP="0033509B">
      <w:pPr>
        <w:rPr>
          <w:b/>
          <w:lang w:val="en-US"/>
        </w:rPr>
      </w:pPr>
    </w:p>
    <w:tbl>
      <w:tblPr>
        <w:tblW w:w="11440" w:type="dxa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134"/>
        <w:gridCol w:w="1418"/>
        <w:gridCol w:w="3076"/>
      </w:tblGrid>
      <w:tr w:rsidR="0033509B" w:rsidRPr="001904CF" w14:paraId="35A00959" w14:textId="77777777" w:rsidTr="00902A74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FE54" w14:textId="77777777" w:rsidR="0033509B" w:rsidRPr="00902A74" w:rsidRDefault="0033509B" w:rsidP="00943FE7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C318" w14:textId="77777777" w:rsidR="0033509B" w:rsidRPr="001904CF" w:rsidRDefault="0033509B" w:rsidP="00943FE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1904CF">
              <w:rPr>
                <w:rFonts w:ascii="Calibri" w:hAnsi="Calibri"/>
                <w:b/>
                <w:bCs/>
                <w:color w:val="000000"/>
              </w:rPr>
              <w:t>Estimate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3CBE" w14:textId="77777777" w:rsidR="0033509B" w:rsidRPr="001904CF" w:rsidRDefault="0033509B" w:rsidP="00943FE7">
            <w:pPr>
              <w:rPr>
                <w:rFonts w:ascii="Calibri" w:hAnsi="Calibri"/>
                <w:b/>
                <w:bCs/>
                <w:color w:val="000000"/>
              </w:rPr>
            </w:pPr>
            <w:r w:rsidRPr="001904CF">
              <w:rPr>
                <w:rFonts w:ascii="Calibri" w:hAnsi="Calibri"/>
                <w:b/>
                <w:bCs/>
                <w:color w:val="000000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3ABC" w14:textId="77777777" w:rsidR="0033509B" w:rsidRPr="001904CF" w:rsidRDefault="0033509B" w:rsidP="00943FE7">
            <w:pPr>
              <w:rPr>
                <w:rFonts w:ascii="Calibri" w:hAnsi="Calibri"/>
                <w:b/>
                <w:bCs/>
                <w:color w:val="000000"/>
              </w:rPr>
            </w:pPr>
            <w:r w:rsidRPr="001904CF">
              <w:rPr>
                <w:rFonts w:ascii="Calibri" w:hAnsi="Calibri"/>
                <w:b/>
                <w:bCs/>
                <w:color w:val="000000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25D9" w14:textId="068643C8" w:rsidR="0033509B" w:rsidRPr="001904CF" w:rsidRDefault="00902A74" w:rsidP="00943FE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D0B9" w14:textId="67E31137" w:rsidR="0033509B" w:rsidRPr="001904CF" w:rsidRDefault="0033509B" w:rsidP="00943FE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3509B" w:rsidRPr="001904CF" w14:paraId="0AE5F0B7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616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(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Intercept</w:t>
            </w:r>
            <w:proofErr w:type="spellEnd"/>
            <w:r w:rsidRPr="001904CF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0CC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2.911e-01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D54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7.806e-02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2FE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3.730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923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0.000201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BF8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0E602FAB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541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age_inclusion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549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-5.695e-01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F53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2.374e-02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6E8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23.990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6E03" w14:textId="77777777" w:rsidR="0033509B" w:rsidRPr="001904CF" w:rsidRDefault="0033509B" w:rsidP="00E5785C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2,00E-16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46A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1AFC8DFF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7E4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Time_from_Inclusion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246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-1.974e-02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C57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2.571e-03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C4A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7.679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793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2.23e-14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E31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7E6F071A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42A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(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age_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inclusion</w:t>
            </w:r>
            <w:proofErr w:type="spellEnd"/>
            <w:r w:rsidRPr="001904CF">
              <w:rPr>
                <w:rFonts w:ascii="Calibri" w:hAnsi="Calibri"/>
                <w:color w:val="000000"/>
              </w:rPr>
              <w:t>)^</w:t>
            </w:r>
            <w:proofErr w:type="gramEnd"/>
            <w:r w:rsidRPr="001904CF">
              <w:rPr>
                <w:rFonts w:ascii="Calibri" w:hAnsi="Calibri"/>
                <w:color w:val="000000"/>
              </w:rPr>
              <w:t>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0AC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-1.505e-01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AB9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2.441e-02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788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6.164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D2B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9.79e-10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CA7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33928E04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626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3A9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-8.715e-02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D5D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4.568e-02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023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1.908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885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0.056642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55D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.</w:t>
            </w:r>
          </w:p>
        </w:tc>
      </w:tr>
      <w:tr w:rsidR="0033509B" w:rsidRPr="001904CF" w14:paraId="357C00D7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0DC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C2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9.550e-02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93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2.310e-02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CE3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4.134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C1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3.83e-05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51D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5513F25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153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BCE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4.659e-02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813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2.338e-02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2DF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1.992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2B6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0.046559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2A1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</w:t>
            </w:r>
          </w:p>
        </w:tc>
      </w:tr>
      <w:tr w:rsidR="0033509B" w:rsidRPr="001904CF" w14:paraId="6EC51CD2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F2D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BF8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7.976e-02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6CE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2.317e-02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83E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3.443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1DC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0.000597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9A0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6082A0E3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894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D66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8.533e-03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937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2.309e-02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289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0.369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A85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0.711824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BA6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70A254B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096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34D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-3.390e-02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05E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2.299e-02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812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1.475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D0F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0.140542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95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477E636B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146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5D8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-4.720e-02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072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2.300e-02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17E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2.052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415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0.040403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C92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</w:t>
            </w:r>
          </w:p>
        </w:tc>
      </w:tr>
      <w:tr w:rsidR="0033509B" w:rsidRPr="001904CF" w14:paraId="019F16A3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FD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7DD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-2.870e-02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413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2.316e-02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516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1.239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399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0.215632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AAD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018BF710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097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C29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-1.035e-02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4F4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2.350e-02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3FE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0.440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83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0.659684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131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346954B4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C4C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E75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2.739e-02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493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2.309e-02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E30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1.186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6B2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0.235870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327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3E27B569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43D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C59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-3.507e-03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778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2.290e-02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E36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0.153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1E0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0.878315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2DA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030823CB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45E7" w14:textId="7C439E08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Apo</w:t>
            </w:r>
            <w:r w:rsidR="00696D8D">
              <w:rPr>
                <w:rFonts w:ascii="Calibri" w:hAnsi="Calibri"/>
                <w:color w:val="000000"/>
              </w:rPr>
              <w:t>E</w:t>
            </w:r>
            <w:proofErr w:type="spellEnd"/>
            <w:r w:rsidR="00696D8D">
              <w:rPr>
                <w:lang w:val="en-US"/>
              </w:rPr>
              <w:t xml:space="preserve"> ɛ</w:t>
            </w:r>
            <w:r w:rsidRPr="001904CF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70B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-1.755e-02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95A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5.179e-02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604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0.339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E64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0.734784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F5A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7619C00D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D159" w14:textId="62A0C615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ApoE</w:t>
            </w:r>
            <w:proofErr w:type="spellEnd"/>
            <w:r w:rsidR="00696D8D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1904CF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42C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-7.548e-02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08B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6.197e-02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0DD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1.218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6FA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0.223424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551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2AC3C7AE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AB5B" w14:textId="72988CDE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P</w:t>
            </w:r>
            <w:r w:rsidR="00696D8D">
              <w:rPr>
                <w:rFonts w:ascii="Calibri" w:hAnsi="Calibri"/>
                <w:color w:val="000000"/>
              </w:rPr>
              <w:t>GS-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C</w:t>
            </w:r>
            <w:r w:rsidR="00696D8D">
              <w:rPr>
                <w:rFonts w:ascii="Calibri" w:hAnsi="Calibri"/>
                <w:color w:val="000000"/>
              </w:rPr>
              <w:t>og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ACF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1.696e-01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FAB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2.309e-02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118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7.347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655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3.84e-13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EF9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539F29D2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24CB" w14:textId="447D1AE8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lastRenderedPageBreak/>
              <w:t>PRS</w:t>
            </w:r>
            <w:r w:rsidR="00696D8D">
              <w:rPr>
                <w:rFonts w:ascii="Calibri" w:hAnsi="Calibri"/>
                <w:color w:val="000000"/>
              </w:rPr>
              <w:t>-LO</w:t>
            </w:r>
            <w:r w:rsidRPr="001904CF">
              <w:rPr>
                <w:rFonts w:ascii="Calibri" w:hAnsi="Calibri"/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5DA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-1.933e-02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DA2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2.323e-02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F7B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0.832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167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0.405561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3A1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0B4A0C22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303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age*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4A8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-1.623e-02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24D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1.214e-03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449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13.377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31B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2,00E-16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2F3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:rsidRPr="001904CF" w14:paraId="1347AA6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271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age^2*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02F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2.045e-03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336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1.074e-03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80B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1.903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B51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0.057123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E73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.</w:t>
            </w:r>
          </w:p>
        </w:tc>
      </w:tr>
      <w:tr w:rsidR="0033509B" w:rsidRPr="001904CF" w14:paraId="24BC8F43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1C9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Sex*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B6C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-2.885e-03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AA6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1.529e-03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62B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1.887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63E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0.059271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185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.</w:t>
            </w:r>
          </w:p>
        </w:tc>
      </w:tr>
      <w:tr w:rsidR="0033509B" w:rsidRPr="001904CF" w14:paraId="609F6F46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D14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C1*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BB9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8.268e-04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C8B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7.474e-04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7F5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1.106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70F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0.268707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B43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7CDB373A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87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C2*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569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6.910e-04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DFF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7.449e-04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8A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0.928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1DB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0.353629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962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4C6C7C66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A81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C3*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D26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-9.150e-04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33D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7.674e-04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330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1.192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8D8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0.233217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8CA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42922CA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DB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C4*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DAE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-1.005e-04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D19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7.787e-04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CA9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0.129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18B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0.897322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BCA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674A040A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142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C5*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5AE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2.004e-04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482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7.553e-04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D4A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0.265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7FC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0.790799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CEB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7CEAF30B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F15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C6*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4EA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1.019e-03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578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7.697e-04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D81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1.324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B73B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0.185673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3A3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2F5E862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ED7F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C7*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0EC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6.860e-04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F85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7.791e-04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607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0.881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E7C1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0.378661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B7F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5F634EDF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822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C8*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C36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1.313e-03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069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7.667e-04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881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1.713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1E9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0.086893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7C3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.</w:t>
            </w:r>
          </w:p>
        </w:tc>
      </w:tr>
      <w:tr w:rsidR="0033509B" w:rsidRPr="001904CF" w14:paraId="59D00B8A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B08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C9*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297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1.070e-03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9E8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7.730e-04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FC54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1.384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FC3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0.166430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40F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029BBC52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A10D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C10*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232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-1.291e-04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4D53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7.454e-04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6D0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0.173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736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0.862546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8F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274C0B0E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3F13" w14:textId="4E9CB856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Apoe</w:t>
            </w:r>
            <w:proofErr w:type="spellEnd"/>
            <w:r w:rsidRPr="001904CF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1904CF">
              <w:rPr>
                <w:rFonts w:ascii="Calibri" w:hAnsi="Calibri"/>
                <w:color w:val="000000"/>
              </w:rPr>
              <w:t>4*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98F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-3.408e-03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1D22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1.692e-03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6A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2.015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0D8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0.044026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3BC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</w:t>
            </w:r>
          </w:p>
        </w:tc>
      </w:tr>
      <w:tr w:rsidR="0033509B" w:rsidRPr="001904CF" w14:paraId="0BD312BD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DAEC" w14:textId="706ADC92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spellStart"/>
            <w:r w:rsidRPr="001904CF">
              <w:rPr>
                <w:rFonts w:ascii="Calibri" w:hAnsi="Calibri"/>
                <w:color w:val="000000"/>
              </w:rPr>
              <w:t>APoe</w:t>
            </w:r>
            <w:proofErr w:type="spellEnd"/>
            <w:r w:rsidRPr="001904CF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1904CF">
              <w:rPr>
                <w:rFonts w:ascii="Calibri" w:hAnsi="Calibri"/>
                <w:color w:val="000000"/>
              </w:rPr>
              <w:t>2*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6A7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1.956e-03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7C85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2.090e-03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EEFA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0.936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E5FC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0.349550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9D1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114071B8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838C" w14:textId="1293F3E1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P</w:t>
            </w:r>
            <w:r w:rsidR="00696D8D">
              <w:rPr>
                <w:rFonts w:ascii="Calibri" w:hAnsi="Calibri"/>
                <w:color w:val="000000"/>
              </w:rPr>
              <w:t>G</w:t>
            </w:r>
            <w:r w:rsidRPr="001904CF">
              <w:rPr>
                <w:rFonts w:ascii="Calibri" w:hAnsi="Calibri"/>
                <w:color w:val="000000"/>
              </w:rPr>
              <w:t>S</w:t>
            </w:r>
            <w:r w:rsidR="00696D8D">
              <w:rPr>
                <w:rFonts w:ascii="Calibri" w:hAnsi="Calibri"/>
                <w:color w:val="000000"/>
              </w:rPr>
              <w:t>-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C</w:t>
            </w:r>
            <w:r w:rsidR="00696D8D">
              <w:rPr>
                <w:rFonts w:ascii="Calibri" w:hAnsi="Calibri"/>
                <w:color w:val="000000"/>
              </w:rPr>
              <w:t>og</w:t>
            </w:r>
            <w:proofErr w:type="spellEnd"/>
            <w:r w:rsidRPr="001904CF">
              <w:rPr>
                <w:rFonts w:ascii="Calibri" w:hAnsi="Calibri"/>
                <w:color w:val="000000"/>
              </w:rPr>
              <w:t xml:space="preserve"> 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761E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-3.143e-04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11B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7.916e-04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C23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0.397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BA48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0.691352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312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</w:p>
        </w:tc>
      </w:tr>
      <w:tr w:rsidR="0033509B" w:rsidRPr="001904CF" w14:paraId="0A10604F" w14:textId="77777777" w:rsidTr="00943FE7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5231" w14:textId="569429E2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PRS</w:t>
            </w:r>
            <w:r w:rsidR="00696D8D">
              <w:rPr>
                <w:rFonts w:ascii="Calibri" w:hAnsi="Calibri"/>
                <w:color w:val="000000"/>
              </w:rPr>
              <w:t>-LO</w:t>
            </w:r>
            <w:r w:rsidRPr="001904CF">
              <w:rPr>
                <w:rFonts w:ascii="Calibri" w:hAnsi="Calibri"/>
                <w:color w:val="000000"/>
              </w:rPr>
              <w:t>AD*</w:t>
            </w:r>
            <w:proofErr w:type="spellStart"/>
            <w:r w:rsidRPr="001904CF">
              <w:rPr>
                <w:rFonts w:ascii="Calibri" w:hAnsi="Calibri"/>
                <w:color w:val="000000"/>
              </w:rPr>
              <w:t>Time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2466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-1.757e-03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4DF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7.693e-04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1909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-</w:t>
            </w:r>
            <w:proofErr w:type="gramStart"/>
            <w:r w:rsidRPr="001904CF">
              <w:rPr>
                <w:rFonts w:ascii="Calibri" w:hAnsi="Calibri"/>
                <w:color w:val="000000"/>
              </w:rPr>
              <w:t>2.284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1E00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proofErr w:type="gramStart"/>
            <w:r w:rsidRPr="001904CF">
              <w:rPr>
                <w:rFonts w:ascii="Calibri" w:hAnsi="Calibri"/>
                <w:color w:val="000000"/>
              </w:rPr>
              <w:t>0.022463</w:t>
            </w:r>
            <w:proofErr w:type="gramEnd"/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B487" w14:textId="77777777" w:rsidR="0033509B" w:rsidRPr="001904CF" w:rsidRDefault="0033509B" w:rsidP="00943FE7">
            <w:pPr>
              <w:rPr>
                <w:rFonts w:ascii="Calibri" w:hAnsi="Calibri"/>
                <w:color w:val="000000"/>
              </w:rPr>
            </w:pPr>
            <w:r w:rsidRPr="001904CF">
              <w:rPr>
                <w:rFonts w:ascii="Calibri" w:hAnsi="Calibri"/>
                <w:color w:val="000000"/>
              </w:rPr>
              <w:t>*</w:t>
            </w:r>
          </w:p>
        </w:tc>
      </w:tr>
    </w:tbl>
    <w:p w14:paraId="314B7232" w14:textId="77777777" w:rsidR="0033509B" w:rsidRDefault="0033509B" w:rsidP="0033509B"/>
    <w:p w14:paraId="51F890CA" w14:textId="77777777" w:rsidR="00024F77" w:rsidRDefault="00024F77" w:rsidP="00024F77">
      <w:r w:rsidRPr="00943FE7">
        <w:rPr>
          <w:b/>
          <w:lang w:val="en-US"/>
        </w:rPr>
        <w:t>Table S</w:t>
      </w:r>
      <w:r>
        <w:rPr>
          <w:b/>
          <w:lang w:val="en-US"/>
        </w:rPr>
        <w:t>3</w:t>
      </w:r>
      <w:r w:rsidRPr="00943FE7">
        <w:rPr>
          <w:lang w:val="en-US"/>
        </w:rPr>
        <w:t xml:space="preserve">. Descriptive statistics of individual test in subsequently non-demented individuals. </w:t>
      </w:r>
      <w:r>
        <w:t>SD=</w:t>
      </w:r>
      <w:proofErr w:type="gramStart"/>
      <w:r>
        <w:t>standard deviation</w:t>
      </w:r>
      <w:proofErr w:type="gramEnd"/>
      <w:r>
        <w:t>.</w:t>
      </w:r>
    </w:p>
    <w:tbl>
      <w:tblPr>
        <w:tblStyle w:val="TableGrid"/>
        <w:tblW w:w="9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1046"/>
        <w:gridCol w:w="236"/>
        <w:gridCol w:w="1122"/>
        <w:gridCol w:w="184"/>
        <w:gridCol w:w="189"/>
        <w:gridCol w:w="919"/>
        <w:gridCol w:w="214"/>
        <w:gridCol w:w="190"/>
        <w:gridCol w:w="781"/>
        <w:gridCol w:w="106"/>
        <w:gridCol w:w="69"/>
        <w:gridCol w:w="190"/>
        <w:gridCol w:w="709"/>
        <w:gridCol w:w="208"/>
        <w:gridCol w:w="188"/>
        <w:gridCol w:w="1267"/>
        <w:gridCol w:w="39"/>
        <w:gridCol w:w="190"/>
      </w:tblGrid>
      <w:tr w:rsidR="00024F77" w:rsidRPr="00D60400" w14:paraId="6D074461" w14:textId="77777777" w:rsidTr="00024F77">
        <w:trPr>
          <w:gridAfter w:val="1"/>
          <w:wAfter w:w="190" w:type="dxa"/>
        </w:trPr>
        <w:tc>
          <w:tcPr>
            <w:tcW w:w="1411" w:type="dxa"/>
            <w:tcBorders>
              <w:top w:val="nil"/>
              <w:bottom w:val="single" w:sz="4" w:space="0" w:color="auto"/>
            </w:tcBorders>
          </w:tcPr>
          <w:p w14:paraId="47D76A47" w14:textId="77777777" w:rsidR="00024F77" w:rsidRDefault="00024F77" w:rsidP="00024F77">
            <w:r>
              <w:t>Test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</w:tcPr>
          <w:p w14:paraId="2E14F7EA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 xml:space="preserve">T1 </w:t>
            </w:r>
          </w:p>
          <w:p w14:paraId="7577A8D7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(N=5</w:t>
            </w:r>
            <w:r>
              <w:rPr>
                <w:b/>
              </w:rPr>
              <w:t>23</w:t>
            </w:r>
            <w:r w:rsidRPr="00D60400">
              <w:rPr>
                <w:b/>
              </w:rPr>
              <w:t>)</w:t>
            </w:r>
          </w:p>
        </w:tc>
        <w:tc>
          <w:tcPr>
            <w:tcW w:w="1552" w:type="dxa"/>
            <w:gridSpan w:val="3"/>
            <w:tcBorders>
              <w:top w:val="nil"/>
              <w:bottom w:val="single" w:sz="4" w:space="0" w:color="auto"/>
            </w:tcBorders>
          </w:tcPr>
          <w:p w14:paraId="0A954256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 xml:space="preserve">T2 </w:t>
            </w:r>
          </w:p>
          <w:p w14:paraId="1B1E8508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(N=1</w:t>
            </w:r>
            <w:r>
              <w:rPr>
                <w:b/>
              </w:rPr>
              <w:t>046</w:t>
            </w:r>
            <w:r w:rsidRPr="00D60400">
              <w:rPr>
                <w:b/>
              </w:rPr>
              <w:t>)</w:t>
            </w:r>
          </w:p>
        </w:tc>
        <w:tc>
          <w:tcPr>
            <w:tcW w:w="1330" w:type="dxa"/>
            <w:gridSpan w:val="3"/>
            <w:tcBorders>
              <w:top w:val="nil"/>
              <w:bottom w:val="single" w:sz="4" w:space="0" w:color="auto"/>
            </w:tcBorders>
          </w:tcPr>
          <w:p w14:paraId="7CE248B0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T3</w:t>
            </w:r>
          </w:p>
          <w:p w14:paraId="100B7E67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</w:t>
            </w:r>
            <w:r>
              <w:rPr>
                <w:b/>
              </w:rPr>
              <w:t>827</w:t>
            </w:r>
            <w:r w:rsidRPr="00D60400">
              <w:rPr>
                <w:b/>
              </w:rPr>
              <w:t xml:space="preserve">) </w:t>
            </w:r>
          </w:p>
        </w:tc>
        <w:tc>
          <w:tcPr>
            <w:tcW w:w="1148" w:type="dxa"/>
            <w:gridSpan w:val="4"/>
            <w:tcBorders>
              <w:top w:val="nil"/>
              <w:bottom w:val="single" w:sz="4" w:space="0" w:color="auto"/>
            </w:tcBorders>
          </w:tcPr>
          <w:p w14:paraId="23FCEFA4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T4</w:t>
            </w:r>
          </w:p>
          <w:p w14:paraId="39821F3A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</w:t>
            </w:r>
            <w:r>
              <w:rPr>
                <w:b/>
              </w:rPr>
              <w:t>648</w:t>
            </w:r>
            <w:r w:rsidRPr="00D60400">
              <w:rPr>
                <w:b/>
              </w:rPr>
              <w:t>)</w:t>
            </w:r>
          </w:p>
        </w:tc>
        <w:tc>
          <w:tcPr>
            <w:tcW w:w="1109" w:type="dxa"/>
            <w:gridSpan w:val="3"/>
            <w:tcBorders>
              <w:top w:val="nil"/>
              <w:bottom w:val="single" w:sz="4" w:space="0" w:color="auto"/>
            </w:tcBorders>
          </w:tcPr>
          <w:p w14:paraId="4FF4B3D5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T5</w:t>
            </w:r>
          </w:p>
          <w:p w14:paraId="79A3E252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</w:t>
            </w:r>
            <w:r>
              <w:rPr>
                <w:b/>
              </w:rPr>
              <w:t>454</w:t>
            </w:r>
            <w:r w:rsidRPr="00D60400">
              <w:rPr>
                <w:b/>
              </w:rPr>
              <w:t>)</w:t>
            </w:r>
          </w:p>
        </w:tc>
        <w:tc>
          <w:tcPr>
            <w:tcW w:w="1507" w:type="dxa"/>
            <w:gridSpan w:val="3"/>
            <w:tcBorders>
              <w:top w:val="nil"/>
              <w:bottom w:val="single" w:sz="4" w:space="0" w:color="auto"/>
            </w:tcBorders>
          </w:tcPr>
          <w:p w14:paraId="1F2E4BDE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T6</w:t>
            </w:r>
          </w:p>
          <w:p w14:paraId="4E2142AA" w14:textId="77777777" w:rsidR="00024F77" w:rsidRPr="00D60400" w:rsidRDefault="00024F77" w:rsidP="00024F77">
            <w:pPr>
              <w:rPr>
                <w:b/>
              </w:rPr>
            </w:pPr>
            <w:r w:rsidRPr="00D60400">
              <w:rPr>
                <w:b/>
              </w:rPr>
              <w:t>(N=27</w:t>
            </w:r>
            <w:r>
              <w:rPr>
                <w:b/>
              </w:rPr>
              <w:t>5</w:t>
            </w:r>
            <w:r w:rsidRPr="00D60400">
              <w:rPr>
                <w:b/>
              </w:rPr>
              <w:t>)</w:t>
            </w:r>
          </w:p>
        </w:tc>
      </w:tr>
      <w:tr w:rsidR="00024F77" w14:paraId="6CF3D761" w14:textId="77777777" w:rsidTr="00024F77">
        <w:trPr>
          <w:gridAfter w:val="1"/>
          <w:wAfter w:w="190" w:type="dxa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4AD72829" w14:textId="77777777" w:rsidR="00024F77" w:rsidRPr="002B6358" w:rsidRDefault="00024F77" w:rsidP="00024F77">
            <w:pPr>
              <w:rPr>
                <w:color w:val="000000" w:themeColor="text1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2C8E87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  <w:r w:rsidRPr="002B6358">
              <w:rPr>
                <w:color w:val="000000" w:themeColor="text1"/>
              </w:rPr>
              <w:t xml:space="preserve"> SD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49E85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  <w:r w:rsidRPr="002B6358">
              <w:rPr>
                <w:color w:val="000000" w:themeColor="text1"/>
              </w:rPr>
              <w:t xml:space="preserve"> </w:t>
            </w:r>
          </w:p>
          <w:p w14:paraId="2A22271D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SD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3525B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  <w:r w:rsidRPr="002B6358">
              <w:rPr>
                <w:color w:val="000000" w:themeColor="text1"/>
              </w:rPr>
              <w:t xml:space="preserve"> </w:t>
            </w:r>
          </w:p>
          <w:p w14:paraId="60BB708E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SD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9EF66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  <w:r w:rsidRPr="002B6358">
              <w:rPr>
                <w:color w:val="000000" w:themeColor="text1"/>
              </w:rPr>
              <w:t xml:space="preserve"> SD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1E089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  <w:r w:rsidRPr="002B6358">
              <w:rPr>
                <w:color w:val="000000" w:themeColor="text1"/>
              </w:rPr>
              <w:t xml:space="preserve"> </w:t>
            </w:r>
          </w:p>
          <w:p w14:paraId="58CFE8B8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SD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FCBE9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Mean</w:t>
            </w:r>
            <w:proofErr w:type="spellEnd"/>
          </w:p>
          <w:p w14:paraId="4DDE8728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 xml:space="preserve"> SD</w:t>
            </w:r>
          </w:p>
        </w:tc>
      </w:tr>
      <w:tr w:rsidR="00024F77" w14:paraId="3290E600" w14:textId="77777777" w:rsidTr="00024F77">
        <w:trPr>
          <w:gridAfter w:val="1"/>
          <w:wAfter w:w="190" w:type="dxa"/>
        </w:trPr>
        <w:tc>
          <w:tcPr>
            <w:tcW w:w="1411" w:type="dxa"/>
          </w:tcPr>
          <w:p w14:paraId="619A99E0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Episodic</w:t>
            </w:r>
            <w:proofErr w:type="spellEnd"/>
            <w:r w:rsidRPr="002B6358">
              <w:rPr>
                <w:color w:val="000000" w:themeColor="text1"/>
              </w:rPr>
              <w:t xml:space="preserve"> </w:t>
            </w:r>
            <w:proofErr w:type="spellStart"/>
            <w:r w:rsidRPr="002B6358">
              <w:rPr>
                <w:color w:val="000000" w:themeColor="text1"/>
              </w:rPr>
              <w:t>recall</w:t>
            </w:r>
            <w:proofErr w:type="spellEnd"/>
            <w:r w:rsidRPr="002B6358">
              <w:rPr>
                <w:color w:val="000000" w:themeColor="text1"/>
              </w:rPr>
              <w:t xml:space="preserve"> </w:t>
            </w:r>
          </w:p>
        </w:tc>
        <w:tc>
          <w:tcPr>
            <w:tcW w:w="1009" w:type="dxa"/>
          </w:tcPr>
          <w:p w14:paraId="030E071D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34.77 9.67</w:t>
            </w:r>
          </w:p>
        </w:tc>
        <w:tc>
          <w:tcPr>
            <w:tcW w:w="1552" w:type="dxa"/>
            <w:gridSpan w:val="3"/>
          </w:tcPr>
          <w:p w14:paraId="4C3383C1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34.1</w:t>
            </w:r>
          </w:p>
          <w:p w14:paraId="6F526100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11.34</w:t>
            </w:r>
          </w:p>
        </w:tc>
        <w:tc>
          <w:tcPr>
            <w:tcW w:w="1330" w:type="dxa"/>
            <w:gridSpan w:val="3"/>
          </w:tcPr>
          <w:p w14:paraId="46601E55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36.02</w:t>
            </w:r>
          </w:p>
          <w:p w14:paraId="70787AEB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10.76</w:t>
            </w:r>
          </w:p>
        </w:tc>
        <w:tc>
          <w:tcPr>
            <w:tcW w:w="1079" w:type="dxa"/>
            <w:gridSpan w:val="3"/>
          </w:tcPr>
          <w:p w14:paraId="5910739E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36,91 10.92</w:t>
            </w:r>
          </w:p>
        </w:tc>
        <w:tc>
          <w:tcPr>
            <w:tcW w:w="1178" w:type="dxa"/>
            <w:gridSpan w:val="4"/>
          </w:tcPr>
          <w:p w14:paraId="6730641D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37.15 10.43</w:t>
            </w:r>
          </w:p>
        </w:tc>
        <w:tc>
          <w:tcPr>
            <w:tcW w:w="1507" w:type="dxa"/>
            <w:gridSpan w:val="3"/>
          </w:tcPr>
          <w:p w14:paraId="467DA612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38.25</w:t>
            </w:r>
          </w:p>
          <w:p w14:paraId="5D58CBD7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10.43</w:t>
            </w:r>
          </w:p>
        </w:tc>
      </w:tr>
      <w:tr w:rsidR="00024F77" w14:paraId="1B70FF75" w14:textId="77777777" w:rsidTr="00024F77">
        <w:trPr>
          <w:gridAfter w:val="1"/>
          <w:wAfter w:w="190" w:type="dxa"/>
        </w:trPr>
        <w:tc>
          <w:tcPr>
            <w:tcW w:w="1411" w:type="dxa"/>
          </w:tcPr>
          <w:p w14:paraId="7BD4613E" w14:textId="77777777" w:rsidR="00024F77" w:rsidRPr="002B6358" w:rsidRDefault="00024F77" w:rsidP="00024F77">
            <w:pPr>
              <w:rPr>
                <w:color w:val="000000" w:themeColor="text1"/>
              </w:rPr>
            </w:pPr>
            <w:proofErr w:type="spellStart"/>
            <w:r w:rsidRPr="002B6358">
              <w:rPr>
                <w:color w:val="000000" w:themeColor="text1"/>
              </w:rPr>
              <w:t>Vocabulary</w:t>
            </w:r>
            <w:proofErr w:type="spellEnd"/>
          </w:p>
        </w:tc>
        <w:tc>
          <w:tcPr>
            <w:tcW w:w="1009" w:type="dxa"/>
          </w:tcPr>
          <w:p w14:paraId="1DA38029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21.41 5.17</w:t>
            </w:r>
          </w:p>
        </w:tc>
        <w:tc>
          <w:tcPr>
            <w:tcW w:w="1552" w:type="dxa"/>
            <w:gridSpan w:val="3"/>
          </w:tcPr>
          <w:p w14:paraId="24786975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21.64</w:t>
            </w:r>
          </w:p>
          <w:p w14:paraId="3A7268B3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5.55</w:t>
            </w:r>
          </w:p>
        </w:tc>
        <w:tc>
          <w:tcPr>
            <w:tcW w:w="1330" w:type="dxa"/>
            <w:gridSpan w:val="3"/>
          </w:tcPr>
          <w:p w14:paraId="52276189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22.42</w:t>
            </w:r>
          </w:p>
          <w:p w14:paraId="4BD59BB0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5.13</w:t>
            </w:r>
          </w:p>
        </w:tc>
        <w:tc>
          <w:tcPr>
            <w:tcW w:w="1079" w:type="dxa"/>
            <w:gridSpan w:val="3"/>
          </w:tcPr>
          <w:p w14:paraId="5CC27D63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22.81 4.82</w:t>
            </w:r>
          </w:p>
        </w:tc>
        <w:tc>
          <w:tcPr>
            <w:tcW w:w="1178" w:type="dxa"/>
            <w:gridSpan w:val="4"/>
          </w:tcPr>
          <w:p w14:paraId="2C511FA0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23.34</w:t>
            </w:r>
          </w:p>
          <w:p w14:paraId="3F36FCBD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4.59</w:t>
            </w: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</w:tcPr>
          <w:p w14:paraId="3B8AC0AB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 xml:space="preserve">23.45 </w:t>
            </w:r>
          </w:p>
          <w:p w14:paraId="550E2A13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4</w:t>
            </w:r>
          </w:p>
        </w:tc>
      </w:tr>
      <w:tr w:rsidR="00024F77" w14:paraId="51F2DC16" w14:textId="77777777" w:rsidTr="00024F77">
        <w:trPr>
          <w:gridAfter w:val="1"/>
          <w:wAfter w:w="190" w:type="dxa"/>
        </w:trPr>
        <w:tc>
          <w:tcPr>
            <w:tcW w:w="1411" w:type="dxa"/>
          </w:tcPr>
          <w:p w14:paraId="5904FC33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Block design</w:t>
            </w:r>
          </w:p>
        </w:tc>
        <w:tc>
          <w:tcPr>
            <w:tcW w:w="1009" w:type="dxa"/>
          </w:tcPr>
          <w:p w14:paraId="2F4C226B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27.0 10.63</w:t>
            </w:r>
          </w:p>
        </w:tc>
        <w:tc>
          <w:tcPr>
            <w:tcW w:w="1552" w:type="dxa"/>
            <w:gridSpan w:val="3"/>
          </w:tcPr>
          <w:p w14:paraId="16D1404F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26.31</w:t>
            </w:r>
          </w:p>
          <w:p w14:paraId="749CDD94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10.72</w:t>
            </w:r>
          </w:p>
        </w:tc>
        <w:tc>
          <w:tcPr>
            <w:tcW w:w="1330" w:type="dxa"/>
            <w:gridSpan w:val="3"/>
          </w:tcPr>
          <w:p w14:paraId="40ED7086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 xml:space="preserve">26.2 </w:t>
            </w:r>
          </w:p>
          <w:p w14:paraId="7002A4F6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10.93</w:t>
            </w:r>
          </w:p>
        </w:tc>
        <w:tc>
          <w:tcPr>
            <w:tcW w:w="1079" w:type="dxa"/>
            <w:gridSpan w:val="3"/>
          </w:tcPr>
          <w:p w14:paraId="307F5ADE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26.99 10.04</w:t>
            </w:r>
          </w:p>
        </w:tc>
        <w:tc>
          <w:tcPr>
            <w:tcW w:w="1178" w:type="dxa"/>
            <w:gridSpan w:val="4"/>
          </w:tcPr>
          <w:p w14:paraId="20CDC6E6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26.84 10.05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542DA4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 xml:space="preserve">26.23 </w:t>
            </w:r>
          </w:p>
          <w:p w14:paraId="65679603" w14:textId="77777777" w:rsidR="00024F77" w:rsidRPr="002B6358" w:rsidRDefault="00024F77" w:rsidP="00024F77">
            <w:pPr>
              <w:rPr>
                <w:color w:val="000000" w:themeColor="text1"/>
              </w:rPr>
            </w:pPr>
            <w:r w:rsidRPr="002B6358">
              <w:rPr>
                <w:color w:val="000000" w:themeColor="text1"/>
              </w:rPr>
              <w:t>9.84</w:t>
            </w:r>
          </w:p>
        </w:tc>
      </w:tr>
      <w:tr w:rsidR="00024F77" w14:paraId="6CBA2A6F" w14:textId="77777777" w:rsidTr="00024F77">
        <w:trPr>
          <w:gridAfter w:val="1"/>
          <w:wAfter w:w="190" w:type="dxa"/>
        </w:trPr>
        <w:tc>
          <w:tcPr>
            <w:tcW w:w="1411" w:type="dxa"/>
          </w:tcPr>
          <w:p w14:paraId="6CF22084" w14:textId="77777777" w:rsidR="00024F77" w:rsidRDefault="00024F77" w:rsidP="00024F77">
            <w:proofErr w:type="spellStart"/>
            <w:r>
              <w:t>Fluency</w:t>
            </w:r>
            <w:proofErr w:type="spellEnd"/>
          </w:p>
        </w:tc>
        <w:tc>
          <w:tcPr>
            <w:tcW w:w="1009" w:type="dxa"/>
          </w:tcPr>
          <w:p w14:paraId="1FD650B5" w14:textId="77777777" w:rsidR="00024F77" w:rsidRDefault="00024F77" w:rsidP="00024F77">
            <w:r w:rsidRPr="00FC23E3">
              <w:t>21.</w:t>
            </w:r>
            <w:r>
              <w:t>12</w:t>
            </w:r>
            <w:r w:rsidRPr="00FC23E3">
              <w:t xml:space="preserve"> 8.</w:t>
            </w:r>
            <w:r>
              <w:t>09</w:t>
            </w:r>
          </w:p>
        </w:tc>
        <w:tc>
          <w:tcPr>
            <w:tcW w:w="1552" w:type="dxa"/>
            <w:gridSpan w:val="3"/>
          </w:tcPr>
          <w:p w14:paraId="7BE2E0D4" w14:textId="77777777" w:rsidR="00024F77" w:rsidRDefault="00024F77" w:rsidP="00024F77">
            <w:r w:rsidRPr="00FC23E3">
              <w:t>21.</w:t>
            </w:r>
            <w:r>
              <w:t>21</w:t>
            </w:r>
          </w:p>
          <w:p w14:paraId="49D8243E" w14:textId="77777777" w:rsidR="00024F77" w:rsidRDefault="00024F77" w:rsidP="00024F77">
            <w:r w:rsidRPr="00FC23E3">
              <w:t>8.</w:t>
            </w:r>
            <w:r>
              <w:t>75</w:t>
            </w:r>
          </w:p>
        </w:tc>
        <w:tc>
          <w:tcPr>
            <w:tcW w:w="1330" w:type="dxa"/>
            <w:gridSpan w:val="3"/>
          </w:tcPr>
          <w:p w14:paraId="03F348DA" w14:textId="77777777" w:rsidR="00024F77" w:rsidRDefault="00024F77" w:rsidP="00024F77">
            <w:r w:rsidRPr="00FC23E3">
              <w:t>2</w:t>
            </w:r>
            <w:r>
              <w:t>1.38</w:t>
            </w:r>
          </w:p>
          <w:p w14:paraId="273E7D02" w14:textId="77777777" w:rsidR="00024F77" w:rsidRDefault="00024F77" w:rsidP="00024F77">
            <w:r w:rsidRPr="00FC23E3">
              <w:t>8.</w:t>
            </w:r>
            <w:r>
              <w:t>25</w:t>
            </w:r>
          </w:p>
        </w:tc>
        <w:tc>
          <w:tcPr>
            <w:tcW w:w="1079" w:type="dxa"/>
            <w:gridSpan w:val="3"/>
          </w:tcPr>
          <w:p w14:paraId="234E76D7" w14:textId="77777777" w:rsidR="00024F77" w:rsidRDefault="00024F77" w:rsidP="00024F77">
            <w:r w:rsidRPr="00FC23E3">
              <w:t>22.7</w:t>
            </w:r>
            <w:r>
              <w:t>3</w:t>
            </w:r>
          </w:p>
          <w:p w14:paraId="1431EA07" w14:textId="77777777" w:rsidR="00024F77" w:rsidRDefault="00024F77" w:rsidP="00024F77">
            <w:r w:rsidRPr="00FC23E3">
              <w:t>9.</w:t>
            </w:r>
            <w:r>
              <w:t>05</w:t>
            </w:r>
          </w:p>
        </w:tc>
        <w:tc>
          <w:tcPr>
            <w:tcW w:w="1178" w:type="dxa"/>
            <w:gridSpan w:val="4"/>
          </w:tcPr>
          <w:p w14:paraId="59EBD2CD" w14:textId="77777777" w:rsidR="00024F77" w:rsidRDefault="00024F77" w:rsidP="00024F77">
            <w:r w:rsidRPr="00FC23E3">
              <w:t>23.3</w:t>
            </w:r>
            <w:r>
              <w:t>1</w:t>
            </w:r>
            <w:r w:rsidRPr="00FC23E3">
              <w:t xml:space="preserve"> </w:t>
            </w:r>
          </w:p>
          <w:p w14:paraId="4702EE85" w14:textId="77777777" w:rsidR="00024F77" w:rsidRDefault="00024F77" w:rsidP="00024F77">
            <w:r w:rsidRPr="00FC23E3">
              <w:t>8.4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</w:tcBorders>
          </w:tcPr>
          <w:p w14:paraId="56853B4F" w14:textId="77777777" w:rsidR="00024F77" w:rsidRDefault="00024F77" w:rsidP="00024F77">
            <w:r w:rsidRPr="00FC23E3">
              <w:t>24.</w:t>
            </w:r>
            <w:r>
              <w:t>1</w:t>
            </w:r>
          </w:p>
          <w:p w14:paraId="50411B1E" w14:textId="77777777" w:rsidR="00024F77" w:rsidRDefault="00024F77" w:rsidP="00024F77">
            <w:r w:rsidRPr="00FC23E3">
              <w:t>9.</w:t>
            </w:r>
            <w:r>
              <w:t>15</w:t>
            </w:r>
          </w:p>
        </w:tc>
      </w:tr>
      <w:tr w:rsidR="00024F77" w14:paraId="6E578236" w14:textId="77777777" w:rsidTr="00024F77">
        <w:tc>
          <w:tcPr>
            <w:tcW w:w="1411" w:type="dxa"/>
          </w:tcPr>
          <w:p w14:paraId="3CFACAAD" w14:textId="77777777" w:rsidR="00024F77" w:rsidRDefault="00024F77" w:rsidP="00024F77"/>
        </w:tc>
        <w:tc>
          <w:tcPr>
            <w:tcW w:w="1009" w:type="dxa"/>
          </w:tcPr>
          <w:p w14:paraId="7C3E2D7B" w14:textId="77777777" w:rsidR="00024F77" w:rsidRDefault="00024F77" w:rsidP="00024F77"/>
        </w:tc>
        <w:tc>
          <w:tcPr>
            <w:tcW w:w="236" w:type="dxa"/>
          </w:tcPr>
          <w:p w14:paraId="7863B154" w14:textId="77777777" w:rsidR="00024F77" w:rsidRDefault="00024F77" w:rsidP="00024F77"/>
        </w:tc>
        <w:tc>
          <w:tcPr>
            <w:tcW w:w="1129" w:type="dxa"/>
          </w:tcPr>
          <w:p w14:paraId="2396E837" w14:textId="77777777" w:rsidR="00024F77" w:rsidRDefault="00024F77" w:rsidP="00024F77"/>
        </w:tc>
        <w:tc>
          <w:tcPr>
            <w:tcW w:w="377" w:type="dxa"/>
            <w:gridSpan w:val="2"/>
          </w:tcPr>
          <w:p w14:paraId="6F5753D4" w14:textId="77777777" w:rsidR="00024F77" w:rsidRDefault="00024F77" w:rsidP="00024F77"/>
        </w:tc>
        <w:tc>
          <w:tcPr>
            <w:tcW w:w="922" w:type="dxa"/>
          </w:tcPr>
          <w:p w14:paraId="0437E1A8" w14:textId="77777777" w:rsidR="00024F77" w:rsidRDefault="00024F77" w:rsidP="00024F77"/>
        </w:tc>
        <w:tc>
          <w:tcPr>
            <w:tcW w:w="408" w:type="dxa"/>
            <w:gridSpan w:val="2"/>
          </w:tcPr>
          <w:p w14:paraId="6ED8A466" w14:textId="77777777" w:rsidR="00024F77" w:rsidRDefault="00024F77" w:rsidP="00024F77"/>
        </w:tc>
        <w:tc>
          <w:tcPr>
            <w:tcW w:w="782" w:type="dxa"/>
          </w:tcPr>
          <w:p w14:paraId="0827CA01" w14:textId="77777777" w:rsidR="00024F77" w:rsidRDefault="00024F77" w:rsidP="00024F77"/>
        </w:tc>
        <w:tc>
          <w:tcPr>
            <w:tcW w:w="366" w:type="dxa"/>
            <w:gridSpan w:val="3"/>
          </w:tcPr>
          <w:p w14:paraId="797D4008" w14:textId="77777777" w:rsidR="00024F77" w:rsidRDefault="00024F77" w:rsidP="00024F77"/>
        </w:tc>
        <w:tc>
          <w:tcPr>
            <w:tcW w:w="709" w:type="dxa"/>
          </w:tcPr>
          <w:p w14:paraId="550E7189" w14:textId="77777777" w:rsidR="00024F77" w:rsidRDefault="00024F77" w:rsidP="00024F77"/>
        </w:tc>
        <w:tc>
          <w:tcPr>
            <w:tcW w:w="400" w:type="dxa"/>
            <w:gridSpan w:val="2"/>
          </w:tcPr>
          <w:p w14:paraId="26266DB6" w14:textId="77777777" w:rsidR="00024F77" w:rsidRDefault="00024F77" w:rsidP="00024F77"/>
        </w:tc>
        <w:tc>
          <w:tcPr>
            <w:tcW w:w="1278" w:type="dxa"/>
          </w:tcPr>
          <w:p w14:paraId="2B4BA9E6" w14:textId="77777777" w:rsidR="00024F77" w:rsidRDefault="00024F77" w:rsidP="00024F77"/>
        </w:tc>
        <w:tc>
          <w:tcPr>
            <w:tcW w:w="229" w:type="dxa"/>
            <w:gridSpan w:val="2"/>
          </w:tcPr>
          <w:p w14:paraId="10C19AAC" w14:textId="77777777" w:rsidR="00024F77" w:rsidRDefault="00024F77" w:rsidP="00024F77"/>
        </w:tc>
      </w:tr>
    </w:tbl>
    <w:p w14:paraId="2E2B47A1" w14:textId="77777777" w:rsidR="00024F77" w:rsidRDefault="00024F77" w:rsidP="00024F77">
      <w:pPr>
        <w:rPr>
          <w:b/>
          <w:lang w:val="en-US"/>
        </w:rPr>
      </w:pPr>
    </w:p>
    <w:p w14:paraId="0380E40D" w14:textId="77777777" w:rsidR="0033509B" w:rsidRDefault="0033509B"/>
    <w:p w14:paraId="5015AA3B" w14:textId="6A306C9A" w:rsidR="009B3E44" w:rsidRDefault="009B3E44"/>
    <w:p w14:paraId="5EC3419C" w14:textId="6CE3F5A3" w:rsidR="009B3E44" w:rsidRPr="00943FE7" w:rsidRDefault="00A87E12">
      <w:pPr>
        <w:rPr>
          <w:b/>
          <w:lang w:val="en-US"/>
        </w:rPr>
      </w:pPr>
      <w:r w:rsidRPr="00943FE7">
        <w:rPr>
          <w:b/>
          <w:lang w:val="en-US"/>
        </w:rPr>
        <w:t>Table S</w:t>
      </w:r>
      <w:r w:rsidR="00943FE7">
        <w:rPr>
          <w:b/>
          <w:lang w:val="en-US"/>
        </w:rPr>
        <w:t>4</w:t>
      </w:r>
      <w:r w:rsidRPr="00943FE7">
        <w:rPr>
          <w:b/>
          <w:lang w:val="en-US"/>
        </w:rPr>
        <w:t xml:space="preserve">. </w:t>
      </w:r>
      <w:r w:rsidRPr="00943FE7">
        <w:rPr>
          <w:lang w:val="en-US"/>
        </w:rPr>
        <w:t xml:space="preserve">Effect of </w:t>
      </w:r>
      <w:r w:rsidR="009C364D" w:rsidRPr="00943FE7">
        <w:rPr>
          <w:lang w:val="en-US"/>
        </w:rPr>
        <w:t xml:space="preserve">genetic predictors on </w:t>
      </w:r>
      <w:r w:rsidRPr="00943FE7">
        <w:rPr>
          <w:lang w:val="en-US"/>
        </w:rPr>
        <w:t xml:space="preserve">intercept and slope of </w:t>
      </w:r>
      <w:r w:rsidR="009C364D" w:rsidRPr="00943FE7">
        <w:rPr>
          <w:lang w:val="en-US"/>
        </w:rPr>
        <w:t>individual cognitive tests, including all six test occasions.</w:t>
      </w:r>
      <w:r w:rsidR="009C364D" w:rsidRPr="00943FE7">
        <w:rPr>
          <w:b/>
          <w:lang w:val="en-US"/>
        </w:rPr>
        <w:t xml:space="preserve"> </w:t>
      </w:r>
    </w:p>
    <w:p w14:paraId="4651527D" w14:textId="38D66B77" w:rsidR="00A87E12" w:rsidRPr="00943FE7" w:rsidRDefault="00A87E12">
      <w:pPr>
        <w:rPr>
          <w:b/>
          <w:lang w:val="en-US"/>
        </w:rPr>
      </w:pPr>
    </w:p>
    <w:p w14:paraId="14E576D8" w14:textId="77777777" w:rsidR="00A87E12" w:rsidRPr="00943FE7" w:rsidRDefault="00A87E12">
      <w:pPr>
        <w:rPr>
          <w:b/>
          <w:lang w:val="en-US"/>
        </w:rPr>
      </w:pPr>
    </w:p>
    <w:tbl>
      <w:tblPr>
        <w:tblW w:w="9200" w:type="dxa"/>
        <w:tblLook w:val="04A0" w:firstRow="1" w:lastRow="0" w:firstColumn="1" w:lastColumn="0" w:noHBand="0" w:noVBand="1"/>
      </w:tblPr>
      <w:tblGrid>
        <w:gridCol w:w="2700"/>
        <w:gridCol w:w="1300"/>
        <w:gridCol w:w="1300"/>
        <w:gridCol w:w="1300"/>
        <w:gridCol w:w="1300"/>
        <w:gridCol w:w="1300"/>
      </w:tblGrid>
      <w:tr w:rsidR="00A87E12" w:rsidRPr="00A87E12" w14:paraId="73ED8AC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DA2D" w14:textId="77777777" w:rsidR="00A87E12" w:rsidRPr="00943FE7" w:rsidRDefault="00A87E12" w:rsidP="00A87E12">
            <w:pPr>
              <w:rPr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9EA7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Estimate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503F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6A16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A8BC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E680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A87E12" w:rsidRPr="00A87E12" w14:paraId="53A4FE0F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B94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Fluency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0630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4F27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84B3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B8D8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0D03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6EE02F00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7AB5" w14:textId="4E916622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C3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-7.259e-02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63F6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4.977e-01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924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0.146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92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0.8841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2C4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094B8482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0E55" w14:textId="6B5B807B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AC1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1.291e+00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E18C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2.227e-01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B25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5.797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95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8.37e-09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71B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***</w:t>
            </w:r>
          </w:p>
        </w:tc>
      </w:tr>
      <w:tr w:rsidR="00A87E12" w:rsidRPr="00A87E12" w14:paraId="14258CEF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13B8" w14:textId="14177131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3EE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-2.185e-01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61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2.234e-01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E09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0.978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CDD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0.3282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005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7DD69EF7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798C" w14:textId="2F343F13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lastRenderedPageBreak/>
              <w:t>Time</w:t>
            </w:r>
            <w:proofErr w:type="spellEnd"/>
            <w:r w:rsidRPr="00A87E12">
              <w:rPr>
                <w:rFonts w:ascii="Calibri" w:hAnsi="Calibri"/>
                <w:color w:val="000000"/>
              </w:rPr>
              <w:t>*</w:t>
            </w: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F01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-1.325e-02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678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2.448e-02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B94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0.541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D5F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0.5884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CBB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4C93362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5D1F" w14:textId="29D7B933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3D9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-1.266e-02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713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1.142e-02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729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1.108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17B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0.2678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DA4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314AEF8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1D29" w14:textId="6E9439F6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8C4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-2.341e-02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11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1.115e-02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26E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2.100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BE8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0.0358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7E96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</w:t>
            </w:r>
          </w:p>
        </w:tc>
      </w:tr>
      <w:tr w:rsidR="00A87E12" w:rsidRPr="00A87E12" w14:paraId="6DC2DE49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AA66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CB0B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437B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A165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861F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1259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67E09BF4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7D52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Episodic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memory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94B9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4031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807B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8A6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C0FE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16ACD9BE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BBA7" w14:textId="182CC51F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D19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-1.932e-01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FC4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5.461e-01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08E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0.354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9ED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0.72353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942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7AE9F2A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FBBC" w14:textId="4D46C9B8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072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1.071e+00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60C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2.449e-01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31D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4.373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280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1.32e-05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8396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***</w:t>
            </w:r>
          </w:p>
        </w:tc>
      </w:tr>
      <w:tr w:rsidR="00A87E12" w:rsidRPr="00A87E12" w14:paraId="2C2D106A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A0E0" w14:textId="612FDD3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PGS-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9CE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-1.516e-01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F03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2.450e-01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F43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0.619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254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0.53615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5CC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33C9F2FD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8F58" w14:textId="17415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color w:val="000000"/>
              </w:rPr>
              <w:t>*</w:t>
            </w: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FED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-4.251e-02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FF6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2.708e-02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097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1.570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591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0.11655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B3B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4BB2501D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9685" w14:textId="1BB9FEB1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588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-1.261e-02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7E8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1.268e-02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817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0.995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9C0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0.31995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CAC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40B3CF48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47FF" w14:textId="7BE00EDF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C4D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-1.750e-02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900C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1.233e-02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06A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1.419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37B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0.15588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81D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7F4D392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862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3F86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F569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8F30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20AB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2041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7431520E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4BD6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Vocabulary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3E83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0567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03C8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CE73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D7F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7044D41C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E9E2" w14:textId="189E0D02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544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-5.958e-03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EA3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3.249e-01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77C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0.018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84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0.9854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5BE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1CE29331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32C8" w14:textId="55A928A1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D8D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9.236e-01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235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1.450e-01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ABA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6.369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419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2.72e-10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17B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***</w:t>
            </w:r>
          </w:p>
        </w:tc>
      </w:tr>
      <w:tr w:rsidR="00A87E12" w:rsidRPr="00A87E12" w14:paraId="1DE32AEA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76FF" w14:textId="57AEE34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75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-1.623e-01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C0BC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1.458e-01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ABC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1.113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2BE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0.2658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5BD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1EE16608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0463" w14:textId="1053F856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color w:val="000000"/>
              </w:rPr>
              <w:t>*</w:t>
            </w: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185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-1.145e-02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9B4C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1.112e-02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765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1.030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EF9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0.3032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B46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77D57E31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0FBB" w14:textId="5D1AD1E0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561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2.075e-03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C1E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5.188e-03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EB8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0.400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526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0.6892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909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6411D4BB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0487" w14:textId="4917993A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8A1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2.687e-03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15B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5.097e-03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7E91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0.527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B43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0.5982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731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32292D49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08F1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B474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BB1A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C31D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1450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26A9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3C11F4DB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2827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Blockdesign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49D1" w14:textId="77777777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B543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991F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DC35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9B99" w14:textId="77777777" w:rsidR="00A87E12" w:rsidRPr="00A87E12" w:rsidRDefault="00A87E12" w:rsidP="00A87E12">
            <w:pPr>
              <w:rPr>
                <w:sz w:val="20"/>
                <w:szCs w:val="20"/>
              </w:rPr>
            </w:pPr>
          </w:p>
        </w:tc>
      </w:tr>
      <w:tr w:rsidR="00A87E12" w:rsidRPr="00A87E12" w14:paraId="02EE7A76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38D9" w14:textId="2D7FE73A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94A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-8.502e-02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B0D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5.607e-01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2B8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0.152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F0E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0.879512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B3C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773DDB5D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ACB4" w14:textId="0904C54B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32D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1.361e+00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042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2.508e-01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04F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5.428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1F57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6.80e-08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104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***</w:t>
            </w:r>
          </w:p>
        </w:tc>
      </w:tr>
      <w:tr w:rsidR="00A87E12" w:rsidRPr="00A87E12" w14:paraId="4D42C13E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76C0" w14:textId="56BBF803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r w:rsidRPr="00A87E12">
              <w:rPr>
                <w:rFonts w:ascii="Calibri" w:hAnsi="Calibri"/>
                <w:b/>
                <w:bCs/>
                <w:color w:val="000000"/>
              </w:rPr>
              <w:t>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66D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-1.371e-02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02D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2.513e-01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E4A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0.055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69E9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0.956497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D7CE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28742C68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4556" w14:textId="7821CFF8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spellStart"/>
            <w:r w:rsidRPr="00A87E12">
              <w:rPr>
                <w:rFonts w:ascii="Calibri" w:hAnsi="Calibri"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color w:val="000000"/>
              </w:rPr>
              <w:t>*</w:t>
            </w:r>
            <w:proofErr w:type="spellStart"/>
            <w:r w:rsidRPr="00A87E12">
              <w:rPr>
                <w:rFonts w:ascii="Calibri" w:hAnsi="Calibri"/>
                <w:color w:val="000000"/>
              </w:rPr>
              <w:t>ApoE</w:t>
            </w:r>
            <w:proofErr w:type="spellEnd"/>
            <w:r w:rsidRPr="00A87E12">
              <w:rPr>
                <w:rFonts w:ascii="Calibri" w:hAnsi="Calibri"/>
                <w:color w:val="000000"/>
              </w:rPr>
              <w:t xml:space="preserve"> </w:t>
            </w:r>
            <w:r w:rsidR="00696D8D">
              <w:rPr>
                <w:lang w:val="en-US"/>
              </w:rPr>
              <w:t>ɛ</w:t>
            </w:r>
            <w:r w:rsidRPr="00A87E1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B79B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-3.364e-02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7418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2.461e-02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C52A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1.367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AD4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0.171728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7E04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316540AE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5A2A" w14:textId="3B62C483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*PGS-</w:t>
            </w: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C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C29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1.414e-02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0F3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1.154e-02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8E76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1.226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1F9C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0.220308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55DF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</w:p>
        </w:tc>
      </w:tr>
      <w:tr w:rsidR="00A87E12" w:rsidRPr="00A87E12" w14:paraId="06BBB00D" w14:textId="77777777" w:rsidTr="00A87E1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1693" w14:textId="423A302D" w:rsidR="00A87E12" w:rsidRPr="00A87E12" w:rsidRDefault="00A87E12" w:rsidP="00A87E12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A87E12">
              <w:rPr>
                <w:rFonts w:ascii="Calibri" w:hAnsi="Calibri"/>
                <w:b/>
                <w:bCs/>
                <w:color w:val="000000"/>
              </w:rPr>
              <w:t>Time</w:t>
            </w:r>
            <w:proofErr w:type="spellEnd"/>
            <w:r w:rsidRPr="00A87E12">
              <w:rPr>
                <w:rFonts w:ascii="Calibri" w:hAnsi="Calibri"/>
                <w:b/>
                <w:bCs/>
                <w:color w:val="000000"/>
              </w:rPr>
              <w:t>*P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R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S-</w:t>
            </w:r>
            <w:r w:rsidR="00696D8D">
              <w:rPr>
                <w:rFonts w:ascii="Calibri" w:hAnsi="Calibri"/>
                <w:b/>
                <w:bCs/>
                <w:color w:val="000000"/>
              </w:rPr>
              <w:t>LO</w:t>
            </w:r>
            <w:r w:rsidRPr="00A87E12">
              <w:rPr>
                <w:rFonts w:ascii="Calibri" w:hAnsi="Calibri"/>
                <w:b/>
                <w:bCs/>
                <w:color w:val="000000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C43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-2.343e-02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6DE2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1.121e-02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4805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-</w:t>
            </w:r>
            <w:proofErr w:type="gramStart"/>
            <w:r w:rsidRPr="00A87E12">
              <w:rPr>
                <w:rFonts w:ascii="Calibri" w:hAnsi="Calibri"/>
                <w:color w:val="000000"/>
              </w:rPr>
              <w:t>2.090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EE9D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proofErr w:type="gramStart"/>
            <w:r w:rsidRPr="00A87E12">
              <w:rPr>
                <w:rFonts w:ascii="Calibri" w:hAnsi="Calibri"/>
                <w:color w:val="000000"/>
              </w:rPr>
              <w:t>0.036695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CE30" w14:textId="77777777" w:rsidR="00A87E12" w:rsidRPr="00A87E12" w:rsidRDefault="00A87E12" w:rsidP="00A87E12">
            <w:pPr>
              <w:rPr>
                <w:rFonts w:ascii="Calibri" w:hAnsi="Calibri"/>
                <w:color w:val="000000"/>
              </w:rPr>
            </w:pPr>
            <w:r w:rsidRPr="00A87E12">
              <w:rPr>
                <w:rFonts w:ascii="Calibri" w:hAnsi="Calibri"/>
                <w:color w:val="000000"/>
              </w:rPr>
              <w:t>*</w:t>
            </w:r>
          </w:p>
        </w:tc>
      </w:tr>
    </w:tbl>
    <w:p w14:paraId="3A3426BC" w14:textId="77777777" w:rsidR="00A87E12" w:rsidRDefault="00A87E12"/>
    <w:p w14:paraId="5DB19926" w14:textId="77777777" w:rsidR="009B3E44" w:rsidRDefault="009B3E44"/>
    <w:p w14:paraId="05805C8D" w14:textId="30032519" w:rsidR="007B0877" w:rsidRDefault="007B0877"/>
    <w:p w14:paraId="03B30401" w14:textId="77777777" w:rsidR="004E255A" w:rsidRDefault="004E255A"/>
    <w:p w14:paraId="7472594B" w14:textId="61D87839" w:rsidR="00EE4AEB" w:rsidRDefault="00EE4AEB"/>
    <w:p w14:paraId="488904CA" w14:textId="77777777" w:rsidR="00EE4AEB" w:rsidRDefault="00EE4AEB"/>
    <w:p w14:paraId="0820359E" w14:textId="01362D31" w:rsidR="00891C09" w:rsidRDefault="00891C09"/>
    <w:p w14:paraId="1847B0A4" w14:textId="19CE9C32" w:rsidR="00A87E12" w:rsidRPr="0033509B" w:rsidRDefault="00A87E12" w:rsidP="00A87E12">
      <w:pPr>
        <w:rPr>
          <w:lang w:val="en-US"/>
        </w:rPr>
      </w:pPr>
      <w:r w:rsidRPr="00943FE7">
        <w:rPr>
          <w:b/>
          <w:lang w:val="en-US"/>
        </w:rPr>
        <w:t>Table S</w:t>
      </w:r>
      <w:r w:rsidR="00943FE7">
        <w:rPr>
          <w:b/>
          <w:lang w:val="en-US"/>
        </w:rPr>
        <w:t>5</w:t>
      </w:r>
      <w:r w:rsidRPr="00943FE7">
        <w:rPr>
          <w:b/>
          <w:lang w:val="en-US"/>
        </w:rPr>
        <w:t>.</w:t>
      </w:r>
      <w:r w:rsidRPr="00943FE7">
        <w:rPr>
          <w:lang w:val="en-US"/>
        </w:rPr>
        <w:t xml:space="preserve"> </w:t>
      </w:r>
      <w:r w:rsidRPr="0033509B">
        <w:rPr>
          <w:lang w:val="en-US"/>
        </w:rPr>
        <w:t xml:space="preserve">Effect of intercept and slope on the cognitive performance composite score by polygenic scores for cognitive ability and </w:t>
      </w:r>
      <w:r w:rsidR="00D35F6E">
        <w:rPr>
          <w:lang w:val="en-US"/>
        </w:rPr>
        <w:t>Alzheimer’s disease</w:t>
      </w:r>
      <w:r w:rsidR="0033509B" w:rsidRPr="0033509B">
        <w:rPr>
          <w:lang w:val="en-US"/>
        </w:rPr>
        <w:t xml:space="preserve"> </w:t>
      </w:r>
      <w:r w:rsidR="0033509B">
        <w:rPr>
          <w:lang w:val="en-US"/>
        </w:rPr>
        <w:t xml:space="preserve">calculated with </w:t>
      </w:r>
      <w:r w:rsidR="0033509B" w:rsidRPr="0033509B">
        <w:rPr>
          <w:lang w:val="en-US"/>
        </w:rPr>
        <w:t>different p-value thresholds</w:t>
      </w:r>
      <w:r w:rsidRPr="0033509B">
        <w:rPr>
          <w:lang w:val="en-US"/>
        </w:rPr>
        <w:t xml:space="preserve">. </w:t>
      </w:r>
    </w:p>
    <w:p w14:paraId="1DF39523" w14:textId="24AD17EA" w:rsidR="0033509B" w:rsidRPr="0033509B" w:rsidRDefault="0033509B">
      <w:pPr>
        <w:rPr>
          <w:lang w:val="en-US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2500"/>
        <w:gridCol w:w="1300"/>
        <w:gridCol w:w="1300"/>
        <w:gridCol w:w="1300"/>
        <w:gridCol w:w="1300"/>
        <w:gridCol w:w="1300"/>
      </w:tblGrid>
      <w:tr w:rsidR="0033509B" w14:paraId="536ABB65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AE15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0D4E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Estimate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5397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6AB3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1A44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5B63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3509B" w14:paraId="32BFCA3A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EC5B" w14:textId="05183DCB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="00D35F6E">
              <w:rPr>
                <w:rFonts w:ascii="Calibri" w:hAnsi="Calibri"/>
                <w:color w:val="000000"/>
              </w:rPr>
              <w:t>G</w:t>
            </w:r>
            <w:r>
              <w:rPr>
                <w:rFonts w:ascii="Calibri" w:hAnsi="Calibri"/>
                <w:color w:val="000000"/>
              </w:rPr>
              <w:t>S</w:t>
            </w:r>
            <w:r w:rsidR="00D35F6E">
              <w:rPr>
                <w:rFonts w:ascii="Calibri" w:hAnsi="Calibri"/>
                <w:color w:val="000000"/>
              </w:rPr>
              <w:t>-</w:t>
            </w:r>
            <w:proofErr w:type="spellStart"/>
            <w:r>
              <w:rPr>
                <w:rFonts w:ascii="Calibri" w:hAnsi="Calibri"/>
                <w:color w:val="000000"/>
              </w:rPr>
              <w:t>C</w:t>
            </w:r>
            <w:r w:rsidR="00D35F6E">
              <w:rPr>
                <w:rFonts w:ascii="Calibri" w:hAnsi="Calibri"/>
                <w:color w:val="000000"/>
              </w:rPr>
              <w:t>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30A7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6F74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2.302e-02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877C" w14:textId="77777777" w:rsidR="0033509B" w:rsidRDefault="0033509B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7.251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91CA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7.53e-13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C1E2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33509B" w14:paraId="4EA59A6C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E5B8" w14:textId="599112C2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</w:t>
            </w:r>
            <w:r w:rsidR="00D35F6E">
              <w:rPr>
                <w:rFonts w:ascii="Calibri" w:hAnsi="Calibri"/>
                <w:color w:val="000000"/>
                <w:lang w:val="en-US"/>
              </w:rPr>
              <w:t>-LO</w:t>
            </w:r>
            <w:r>
              <w:rPr>
                <w:rFonts w:ascii="Calibri" w:hAnsi="Calibri"/>
                <w:color w:val="000000"/>
                <w:lang w:val="en-US"/>
              </w:rPr>
              <w:t>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84BB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-1.814e-02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DF51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2.314e-02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E7B0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0.784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2CCB" w14:textId="77777777" w:rsidR="0033509B" w:rsidRDefault="0033509B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0.433289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4A21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</w:tr>
      <w:tr w:rsidR="0033509B" w14:paraId="5B4FE8B6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F12F" w14:textId="4FC5E265" w:rsidR="0033509B" w:rsidRDefault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 w:rsidR="0033509B">
              <w:rPr>
                <w:rFonts w:ascii="Calibri" w:hAnsi="Calibri"/>
                <w:color w:val="000000"/>
                <w:lang w:val="en-US"/>
              </w:rPr>
              <w:t>*T</w:t>
            </w:r>
            <w:r w:rsidR="00C83C1F">
              <w:rPr>
                <w:rFonts w:ascii="Calibri" w:hAnsi="Calibri"/>
                <w:color w:val="000000"/>
                <w:lang w:val="en-US"/>
              </w:rPr>
              <w:t>i</w:t>
            </w:r>
            <w:r w:rsidR="0033509B">
              <w:rPr>
                <w:rFonts w:ascii="Calibri" w:hAnsi="Calibri"/>
                <w:color w:val="000000"/>
                <w:lang w:val="en-US"/>
              </w:rPr>
              <w:t>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6AA6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-4.402e-04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1C3A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7.862e-04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A035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0.560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E181" w14:textId="77777777" w:rsidR="0033509B" w:rsidRDefault="0033509B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0.575603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D9F2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</w:tr>
      <w:tr w:rsidR="0033509B" w14:paraId="70FA8C6E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791E" w14:textId="78221D2B" w:rsidR="0033509B" w:rsidRDefault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  <w:r w:rsidR="0033509B"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3610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-1.868e-03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C632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7.667e-04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69D2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2.437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684B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0.014867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D845" w14:textId="77777777" w:rsidR="0033509B" w:rsidRDefault="003350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33509B" w14:paraId="40C017E0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F19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44BA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7AD3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FD2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C37C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4EBA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33509B" w14:paraId="15DE2C7C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D234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E8F6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F790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331E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DDA3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AAF5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D35F6E" w14:paraId="2563C87F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3C5C" w14:textId="155ECF48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487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320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2.303e-02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1C1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7.263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76E0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6.95e-13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504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D35F6E" w14:paraId="2357EE1E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85C9" w14:textId="2A813A5B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14BB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-2.949e-02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A4A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2.320e-02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BFD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1.271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7579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0.204017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58AF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02FF64E9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C5BE" w14:textId="6D6DF705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09DA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2.232e-04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58A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7.783e-04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14B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0.287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0180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0.774262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699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332758E6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CF4" w14:textId="5BD410DB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09D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-1.546e-03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16C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7.554e-04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088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2.047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62FA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0.040715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056A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33509B" w14:paraId="6F70669B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3B89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B149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3866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9D0F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9E3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B9D2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33509B" w14:paraId="5763E9E4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46CA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7E3C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AF3F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C9A5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9CE7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1B37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D35F6E" w14:paraId="69DF9CA1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B2A9" w14:textId="2612839B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C74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A604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2.284e-02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BC4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6.827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9495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1.40e-11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F91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D35F6E" w14:paraId="1CBF9E40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ABF2" w14:textId="1B8B8354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4C7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-2.645e-02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EA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2.362e-02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9A7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1.120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FDF4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0.26297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463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778BE1CD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B0CC" w14:textId="130BAFD8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811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-5.998e-04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0AE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7.540e-04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2F4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0.795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ADD0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0.42643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C6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50DFE64C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6C62" w14:textId="502AECF3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CFA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-1.481e-03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402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40E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1.978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BA20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0.04803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34EB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33509B" w14:paraId="72612319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E407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A207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DD4D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CF6D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7D8F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C59F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33509B" w14:paraId="6229322A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7B15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97FE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AA11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09E5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671E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A3F8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D35F6E" w14:paraId="10D7BC03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63A0" w14:textId="474D9F78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E05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728C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2.285e-02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26A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6.951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7437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6.07e-12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2784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D35F6E" w14:paraId="0EA51007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7663" w14:textId="75DEB980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8FC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-5.789e-02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A62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2.332e-02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BAC5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2.482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15E5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0.013205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D5A0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D35F6E" w14:paraId="0625BB95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9928" w14:textId="3BFBBAC4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91B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-3.769e-04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C87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7.544e-04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2C70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0.500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88C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0.617382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D839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3FCCF9F7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F16F" w14:textId="71FDD741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12E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-1.508e-03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113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7.507e-04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68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2.008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5DAC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0.044721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5E3C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33509B" w14:paraId="66862F8B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4E3A" w14:textId="77777777" w:rsidR="0033509B" w:rsidRDefault="003350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C437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2DD9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BCB1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AA7D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7599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33509B" w14:paraId="5CF92FCB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D3D8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D1F9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0264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945D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C0D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A783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D35F6E" w14:paraId="5C300605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6B77" w14:textId="4FF3D90E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A39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51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2.295e-02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19B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5.151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DC04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3.05e-07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662F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D35F6E" w14:paraId="69728FFE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CBB4" w14:textId="5CDB5944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82B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-4.690e-02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ADE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2.435e-02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4CD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1.926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4C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0.054337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87B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.</w:t>
            </w:r>
          </w:p>
        </w:tc>
      </w:tr>
      <w:tr w:rsidR="00D35F6E" w14:paraId="36654D79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E008" w14:textId="224576FE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8E2A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-9.482e-04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374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7.358e-04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4CF3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1.289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B7A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0.197587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7669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38734CE6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DEB1" w14:textId="41FA3FFD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0DE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-3.210e-04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574C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7.795e-04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F7EC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0.412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CF35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0.680477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001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33509B" w14:paraId="639C0E22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F0C4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678C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1F42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DFB3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9CC2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AA4D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33509B" w14:paraId="4FFE2B57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1719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p&lt;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>0.0001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17BC" w14:textId="77777777" w:rsidR="0033509B" w:rsidRDefault="003350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8AA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E4DB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69E4" w14:textId="77777777" w:rsidR="0033509B" w:rsidRDefault="0033509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42D8" w14:textId="77777777" w:rsidR="0033509B" w:rsidRDefault="0033509B">
            <w:pPr>
              <w:rPr>
                <w:sz w:val="20"/>
                <w:szCs w:val="20"/>
              </w:rPr>
            </w:pPr>
          </w:p>
        </w:tc>
      </w:tr>
      <w:tr w:rsidR="00D35F6E" w14:paraId="41ABB0D2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7E65" w14:textId="626E6C01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E81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CC4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2.303e-02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ECE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4.814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3DFF" w14:textId="77777777" w:rsidR="00D35F6E" w:rsidRDefault="00D35F6E" w:rsidP="00D35F6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1.68e-06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135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***</w:t>
            </w:r>
          </w:p>
        </w:tc>
      </w:tr>
      <w:tr w:rsidR="00D35F6E" w14:paraId="7B30CA6C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3550" w14:textId="428F4248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33C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-3.691e-02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1A8F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2.677e-02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9B71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1.379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206F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0.16827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08C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72F45CE7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8A2C" w14:textId="3A49C4A3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PGS-</w:t>
            </w:r>
            <w:proofErr w:type="spellStart"/>
            <w:r>
              <w:rPr>
                <w:rFonts w:ascii="Calibri" w:hAnsi="Calibri"/>
                <w:color w:val="000000"/>
              </w:rPr>
              <w:t>Cog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740E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-3.053e-04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0E28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7.338e-04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02E7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0.416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20D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0.67739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0E60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  <w:tr w:rsidR="00D35F6E" w14:paraId="37683CAA" w14:textId="77777777" w:rsidTr="0033509B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F691" w14:textId="72A93D73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PRS-LOAD*Time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DAD6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-7.961e-05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C7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8.744e-04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B512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proofErr w:type="gramStart"/>
            <w:r>
              <w:rPr>
                <w:rFonts w:ascii="Calibri" w:hAnsi="Calibri"/>
                <w:color w:val="000000"/>
              </w:rPr>
              <w:t>0.091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182D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0.92747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6FBC" w14:textId="77777777" w:rsidR="00D35F6E" w:rsidRDefault="00D35F6E" w:rsidP="00D35F6E">
            <w:pPr>
              <w:rPr>
                <w:rFonts w:ascii="Calibri" w:hAnsi="Calibri"/>
                <w:color w:val="000000"/>
              </w:rPr>
            </w:pPr>
          </w:p>
        </w:tc>
      </w:tr>
    </w:tbl>
    <w:p w14:paraId="1F7B2854" w14:textId="1E18090B" w:rsidR="0033509B" w:rsidRDefault="0033509B"/>
    <w:p w14:paraId="1B1F9C4D" w14:textId="26BBFD62" w:rsidR="0033509B" w:rsidRDefault="0033509B"/>
    <w:p w14:paraId="14F4500D" w14:textId="7BAFC614" w:rsidR="0033509B" w:rsidRDefault="0033509B">
      <w:r>
        <w:br w:type="page"/>
      </w:r>
    </w:p>
    <w:p w14:paraId="214EF8C9" w14:textId="0D1868B7" w:rsidR="0033509B" w:rsidRDefault="0033509B"/>
    <w:p w14:paraId="472870E3" w14:textId="77777777" w:rsidR="00932B6F" w:rsidRPr="00830474" w:rsidRDefault="00932B6F">
      <w:pPr>
        <w:rPr>
          <w:b/>
          <w:lang w:val="en-US"/>
        </w:rPr>
      </w:pPr>
      <w:r w:rsidRPr="00830474">
        <w:rPr>
          <w:b/>
          <w:lang w:val="en-US"/>
        </w:rPr>
        <w:t>Supplementary figures</w:t>
      </w:r>
      <w:r w:rsidRPr="00830474">
        <w:rPr>
          <w:b/>
          <w:lang w:val="en-US"/>
        </w:rPr>
        <w:br/>
      </w:r>
    </w:p>
    <w:p w14:paraId="3B660248" w14:textId="77777777" w:rsidR="00932B6F" w:rsidRDefault="00932B6F">
      <w:pPr>
        <w:rPr>
          <w:b/>
          <w:lang w:val="en-US"/>
        </w:rPr>
      </w:pPr>
      <w:bookmarkStart w:id="0" w:name="_GoBack"/>
      <w:bookmarkEnd w:id="0"/>
    </w:p>
    <w:p w14:paraId="7C75E003" w14:textId="3CDEBD2C" w:rsidR="00902A74" w:rsidRDefault="00902A74">
      <w:pPr>
        <w:rPr>
          <w:lang w:val="en-US"/>
        </w:rPr>
      </w:pPr>
      <w:r w:rsidRPr="003709B2">
        <w:rPr>
          <w:b/>
          <w:lang w:val="en-US"/>
        </w:rPr>
        <w:t>Figure S1</w:t>
      </w:r>
      <w:r w:rsidR="003709B2">
        <w:rPr>
          <w:b/>
          <w:lang w:val="en-US"/>
        </w:rPr>
        <w:t>, A-D</w:t>
      </w:r>
      <w:r w:rsidRPr="00902A74">
        <w:rPr>
          <w:lang w:val="en-US"/>
        </w:rPr>
        <w:t>. Spaghetti</w:t>
      </w:r>
      <w:r w:rsidR="003709B2">
        <w:rPr>
          <w:lang w:val="en-US"/>
        </w:rPr>
        <w:t xml:space="preserve"> </w:t>
      </w:r>
      <w:r w:rsidRPr="00902A74">
        <w:rPr>
          <w:lang w:val="en-US"/>
        </w:rPr>
        <w:t xml:space="preserve">plots </w:t>
      </w:r>
      <w:r w:rsidR="003709B2">
        <w:rPr>
          <w:lang w:val="en-US"/>
        </w:rPr>
        <w:t>of individual trajectories in test performance over six test o</w:t>
      </w:r>
      <w:r w:rsidR="00302BE5">
        <w:rPr>
          <w:lang w:val="en-US"/>
        </w:rPr>
        <w:t>c</w:t>
      </w:r>
      <w:r w:rsidR="00830474">
        <w:rPr>
          <w:lang w:val="en-US"/>
        </w:rPr>
        <w:t>c</w:t>
      </w:r>
      <w:r w:rsidR="003709B2">
        <w:rPr>
          <w:lang w:val="en-US"/>
        </w:rPr>
        <w:t xml:space="preserve">asions </w:t>
      </w:r>
      <w:r w:rsidRPr="00902A74">
        <w:rPr>
          <w:lang w:val="en-US"/>
        </w:rPr>
        <w:t>for</w:t>
      </w:r>
      <w:r>
        <w:rPr>
          <w:lang w:val="en-US"/>
        </w:rPr>
        <w:t xml:space="preserve"> individual cognitive test. </w:t>
      </w:r>
    </w:p>
    <w:p w14:paraId="245268E6" w14:textId="088F155A" w:rsidR="00902A74" w:rsidRDefault="00902A74">
      <w:pPr>
        <w:rPr>
          <w:lang w:val="en-US"/>
        </w:rPr>
      </w:pPr>
    </w:p>
    <w:p w14:paraId="7432D058" w14:textId="77777777" w:rsidR="00902A74" w:rsidRPr="00902A74" w:rsidRDefault="00902A74">
      <w:pPr>
        <w:rPr>
          <w:lang w:val="en-US"/>
        </w:rPr>
      </w:pPr>
    </w:p>
    <w:p w14:paraId="7C56D5AE" w14:textId="77777777" w:rsidR="00891C09" w:rsidRPr="00595EF2" w:rsidRDefault="00891C09">
      <w:pPr>
        <w:rPr>
          <w:lang w:val="en-US"/>
        </w:rPr>
      </w:pPr>
    </w:p>
    <w:p w14:paraId="79AA70B4" w14:textId="34E97C6B" w:rsidR="002174FF" w:rsidRDefault="002174FF">
      <w:r>
        <w:rPr>
          <w:noProof/>
        </w:rPr>
        <w:drawing>
          <wp:inline distT="0" distB="0" distL="0" distR="0" wp14:anchorId="6EE28771" wp14:editId="0DE97BD2">
            <wp:extent cx="3911600" cy="3060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M-curve_Blockdesign_HConly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788E58" wp14:editId="513FF2BE">
            <wp:extent cx="3911600" cy="3060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M-curve_SRB_HConly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A15F6" wp14:editId="1D50397E">
            <wp:extent cx="3911600" cy="3060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M-curve_Fluency_HConly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69C94E" wp14:editId="29BA61C7">
            <wp:extent cx="3911600" cy="3060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M-curve_memcomp_HConly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2174FF" w:rsidSect="007E24C6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953E" w14:textId="77777777" w:rsidR="006D417D" w:rsidRDefault="006D417D" w:rsidP="00891C09">
      <w:r>
        <w:separator/>
      </w:r>
    </w:p>
  </w:endnote>
  <w:endnote w:type="continuationSeparator" w:id="0">
    <w:p w14:paraId="6BF5D572" w14:textId="77777777" w:rsidR="006D417D" w:rsidRDefault="006D417D" w:rsidP="0089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ED34D" w14:textId="77777777" w:rsidR="006D417D" w:rsidRDefault="006D417D" w:rsidP="00891C09">
      <w:r>
        <w:separator/>
      </w:r>
    </w:p>
  </w:footnote>
  <w:footnote w:type="continuationSeparator" w:id="0">
    <w:p w14:paraId="244C05C7" w14:textId="77777777" w:rsidR="006D417D" w:rsidRDefault="006D417D" w:rsidP="0089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80F28" w14:textId="77777777" w:rsidR="00024F77" w:rsidRDefault="00024F77" w:rsidP="00891C09"/>
  <w:p w14:paraId="06DA521E" w14:textId="77777777" w:rsidR="00024F77" w:rsidRPr="00943FE7" w:rsidRDefault="00024F77" w:rsidP="00891C09">
    <w:pPr>
      <w:rPr>
        <w:lang w:val="en-US"/>
      </w:rPr>
    </w:pPr>
    <w:r w:rsidRPr="00943FE7">
      <w:rPr>
        <w:lang w:val="en-US"/>
      </w:rPr>
      <w:t xml:space="preserve">Kauppi et al., </w:t>
    </w:r>
  </w:p>
  <w:p w14:paraId="0D65D2B8" w14:textId="76EB3032" w:rsidR="00024F77" w:rsidRPr="00943FE7" w:rsidRDefault="00024F77" w:rsidP="00891C09">
    <w:pPr>
      <w:rPr>
        <w:lang w:val="en-US"/>
      </w:rPr>
    </w:pPr>
    <w:r w:rsidRPr="00943FE7">
      <w:rPr>
        <w:lang w:val="en-US"/>
      </w:rPr>
      <w:t>polygenic prediction of level and slope of healthy cognitive aging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FF"/>
    <w:rsid w:val="00024F77"/>
    <w:rsid w:val="00054385"/>
    <w:rsid w:val="00096DA4"/>
    <w:rsid w:val="000C0D6C"/>
    <w:rsid w:val="000E103E"/>
    <w:rsid w:val="000F6ABB"/>
    <w:rsid w:val="00114AD6"/>
    <w:rsid w:val="001772A8"/>
    <w:rsid w:val="001904CF"/>
    <w:rsid w:val="001E0041"/>
    <w:rsid w:val="002174FF"/>
    <w:rsid w:val="00254A54"/>
    <w:rsid w:val="00277AE8"/>
    <w:rsid w:val="00280A10"/>
    <w:rsid w:val="002B6358"/>
    <w:rsid w:val="002D5296"/>
    <w:rsid w:val="00302BE5"/>
    <w:rsid w:val="0033509B"/>
    <w:rsid w:val="00353117"/>
    <w:rsid w:val="003709B2"/>
    <w:rsid w:val="003B1FDA"/>
    <w:rsid w:val="00453769"/>
    <w:rsid w:val="00467BDA"/>
    <w:rsid w:val="004C5266"/>
    <w:rsid w:val="004D63AF"/>
    <w:rsid w:val="004E255A"/>
    <w:rsid w:val="0059411C"/>
    <w:rsid w:val="00595EF2"/>
    <w:rsid w:val="005E22CE"/>
    <w:rsid w:val="005F05EC"/>
    <w:rsid w:val="006167E0"/>
    <w:rsid w:val="0063255D"/>
    <w:rsid w:val="00671F52"/>
    <w:rsid w:val="00696D8D"/>
    <w:rsid w:val="006D417D"/>
    <w:rsid w:val="006E509A"/>
    <w:rsid w:val="007B0877"/>
    <w:rsid w:val="007E24C6"/>
    <w:rsid w:val="00830474"/>
    <w:rsid w:val="00891C09"/>
    <w:rsid w:val="008B1993"/>
    <w:rsid w:val="008C22BB"/>
    <w:rsid w:val="00902A74"/>
    <w:rsid w:val="00932B6F"/>
    <w:rsid w:val="00943FE7"/>
    <w:rsid w:val="009914EC"/>
    <w:rsid w:val="009A07A5"/>
    <w:rsid w:val="009B3E44"/>
    <w:rsid w:val="009C364D"/>
    <w:rsid w:val="00A02014"/>
    <w:rsid w:val="00A0487D"/>
    <w:rsid w:val="00A321C7"/>
    <w:rsid w:val="00A438B9"/>
    <w:rsid w:val="00A72269"/>
    <w:rsid w:val="00A87E12"/>
    <w:rsid w:val="00A91F6F"/>
    <w:rsid w:val="00A97D88"/>
    <w:rsid w:val="00B41333"/>
    <w:rsid w:val="00B54159"/>
    <w:rsid w:val="00B636F4"/>
    <w:rsid w:val="00C83C1F"/>
    <w:rsid w:val="00CA3595"/>
    <w:rsid w:val="00CE0CA2"/>
    <w:rsid w:val="00CE7CE2"/>
    <w:rsid w:val="00CF4349"/>
    <w:rsid w:val="00D35F6E"/>
    <w:rsid w:val="00D5784F"/>
    <w:rsid w:val="00D60400"/>
    <w:rsid w:val="00D76E77"/>
    <w:rsid w:val="00D80757"/>
    <w:rsid w:val="00DD1CF2"/>
    <w:rsid w:val="00E13E53"/>
    <w:rsid w:val="00E5785C"/>
    <w:rsid w:val="00EE4AEB"/>
    <w:rsid w:val="00EE71C7"/>
    <w:rsid w:val="00EE7D6A"/>
    <w:rsid w:val="00F35C91"/>
    <w:rsid w:val="00F63EF1"/>
    <w:rsid w:val="00F76E55"/>
    <w:rsid w:val="00F84F14"/>
    <w:rsid w:val="00F851F8"/>
    <w:rsid w:val="00F92E30"/>
    <w:rsid w:val="00FA1951"/>
    <w:rsid w:val="00FC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CE0D75"/>
  <w14:defaultImageDpi w14:val="32767"/>
  <w15:chartTrackingRefBased/>
  <w15:docId w15:val="{B7D6BD5A-1B87-D241-A8D1-AA38C57E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509B"/>
    <w:rPr>
      <w:rFonts w:ascii="Times New Roman" w:eastAsia="Times New Roman" w:hAnsi="Times New Roman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7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1C09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91C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1C09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91C0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Kauppi</dc:creator>
  <cp:keywords/>
  <dc:description/>
  <cp:lastModifiedBy>Karolina Kauppi</cp:lastModifiedBy>
  <cp:revision>8</cp:revision>
  <cp:lastPrinted>2019-09-18T12:45:00Z</cp:lastPrinted>
  <dcterms:created xsi:type="dcterms:W3CDTF">2019-12-10T21:08:00Z</dcterms:created>
  <dcterms:modified xsi:type="dcterms:W3CDTF">2020-01-15T09:48:00Z</dcterms:modified>
</cp:coreProperties>
</file>