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69628" w14:textId="77777777" w:rsidR="000F7F40" w:rsidRPr="00F75F9B" w:rsidRDefault="000F7F40" w:rsidP="000F7F40">
      <w:pPr>
        <w:rPr>
          <w:b/>
          <w:sz w:val="28"/>
          <w:szCs w:val="28"/>
        </w:rPr>
      </w:pPr>
      <w:r w:rsidRPr="00F75F9B">
        <w:rPr>
          <w:b/>
          <w:sz w:val="28"/>
          <w:szCs w:val="28"/>
        </w:rPr>
        <w:t xml:space="preserve">Supplemental material </w:t>
      </w:r>
    </w:p>
    <w:p w14:paraId="4FFB3CBF" w14:textId="77777777" w:rsidR="000F7F40" w:rsidRPr="00F75F9B" w:rsidRDefault="000F7F40" w:rsidP="000F7F40">
      <w:pPr>
        <w:rPr>
          <w:rFonts w:cstheme="majorHAnsi"/>
          <w:b/>
        </w:rPr>
      </w:pPr>
    </w:p>
    <w:p w14:paraId="74563869" w14:textId="77777777" w:rsidR="000F7F40" w:rsidRPr="00F75F9B" w:rsidRDefault="000F7F40" w:rsidP="000F7F40">
      <w:pPr>
        <w:rPr>
          <w:b/>
          <w:sz w:val="28"/>
          <w:szCs w:val="28"/>
        </w:rPr>
      </w:pPr>
      <w:r w:rsidRPr="00F75F9B">
        <w:rPr>
          <w:rFonts w:cstheme="majorHAnsi"/>
          <w:b/>
        </w:rPr>
        <w:t xml:space="preserve">Figure S1.  </w:t>
      </w:r>
      <w:proofErr w:type="gramStart"/>
      <w:r w:rsidRPr="00F75F9B">
        <w:rPr>
          <w:rFonts w:cstheme="majorHAnsi"/>
          <w:b/>
          <w:color w:val="000000" w:themeColor="text1"/>
        </w:rPr>
        <w:t xml:space="preserve">The polygenic liability for ADHD among individuals with ADHD </w:t>
      </w:r>
      <w:r w:rsidRPr="00F75F9B">
        <w:rPr>
          <w:rFonts w:cstheme="majorHAnsi"/>
          <w:b/>
        </w:rPr>
        <w:t xml:space="preserve">(red) and randomly drawn population controls (blue) </w:t>
      </w:r>
      <w:r w:rsidRPr="00F75F9B">
        <w:rPr>
          <w:rFonts w:cstheme="majorHAnsi"/>
          <w:b/>
          <w:color w:val="000000" w:themeColor="text1"/>
        </w:rPr>
        <w:t>across the risk factors pertaining to the psychosocial environment.</w:t>
      </w:r>
      <w:proofErr w:type="gramEnd"/>
    </w:p>
    <w:p w14:paraId="2ABF09DC" w14:textId="77777777" w:rsidR="000F7F40" w:rsidRPr="00F75F9B" w:rsidRDefault="000F7F40" w:rsidP="000F7F40">
      <w:pPr>
        <w:rPr>
          <w:b/>
          <w:sz w:val="28"/>
          <w:szCs w:val="28"/>
        </w:rPr>
      </w:pPr>
      <w:r w:rsidRPr="00F75F9B">
        <w:rPr>
          <w:noProof/>
        </w:rPr>
        <w:drawing>
          <wp:inline distT="0" distB="0" distL="0" distR="0" wp14:anchorId="65CDC655" wp14:editId="223EA29E">
            <wp:extent cx="5581650" cy="7301737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smean_plots_adj_RemPcOut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5" b="4296"/>
                    <a:stretch/>
                  </pic:blipFill>
                  <pic:spPr bwMode="auto">
                    <a:xfrm>
                      <a:off x="0" y="0"/>
                      <a:ext cx="5582658" cy="7303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9FE2E" w14:textId="77777777" w:rsidR="000F7F40" w:rsidRPr="00F75F9B" w:rsidRDefault="000F7F40" w:rsidP="000F7F40">
      <w:pPr>
        <w:pStyle w:val="Normalweb"/>
        <w:spacing w:before="0" w:beforeAutospacing="0" w:afterAutospacing="0"/>
        <w:rPr>
          <w:rFonts w:ascii="Calibri" w:hAnsi="Calibri"/>
          <w:b/>
          <w:lang w:val="en-US"/>
        </w:rPr>
      </w:pPr>
      <w:r w:rsidRPr="00F75F9B">
        <w:rPr>
          <w:rFonts w:ascii="Calibri" w:hAnsi="Calibri"/>
          <w:b/>
          <w:lang w:val="en-US"/>
        </w:rPr>
        <w:br w:type="page"/>
      </w:r>
    </w:p>
    <w:p w14:paraId="14C932EF" w14:textId="77777777" w:rsidR="000F7F40" w:rsidRPr="00F75F9B" w:rsidRDefault="000F7F40" w:rsidP="000F7F40">
      <w:pPr>
        <w:pStyle w:val="Normalweb"/>
        <w:spacing w:before="0" w:beforeAutospacing="0" w:afterAutospacing="0"/>
        <w:rPr>
          <w:rFonts w:ascii="Calibri" w:hAnsi="Calibri"/>
          <w:b/>
          <w:lang w:val="en-US"/>
        </w:rPr>
      </w:pPr>
      <w:r w:rsidRPr="00F75F9B">
        <w:rPr>
          <w:rFonts w:ascii="Calibri" w:hAnsi="Calibri"/>
          <w:b/>
          <w:lang w:val="en-US"/>
        </w:rPr>
        <w:lastRenderedPageBreak/>
        <w:t xml:space="preserve">Table S1. </w:t>
      </w:r>
      <w:proofErr w:type="gramStart"/>
      <w:r w:rsidRPr="00F75F9B">
        <w:rPr>
          <w:rFonts w:ascii="Calibri" w:hAnsi="Calibri"/>
          <w:b/>
          <w:lang w:val="en-US"/>
        </w:rPr>
        <w:t>Distribution of polygenic risk score, parental history of mental disorders and socioeconomic factors for the ADHD cases and the randomly drawn population controls, when not excluding ancestral principal components outliers.</w:t>
      </w:r>
      <w:proofErr w:type="gramEnd"/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426"/>
        <w:gridCol w:w="4677"/>
        <w:gridCol w:w="851"/>
        <w:gridCol w:w="850"/>
        <w:gridCol w:w="284"/>
        <w:gridCol w:w="850"/>
        <w:gridCol w:w="851"/>
      </w:tblGrid>
      <w:tr w:rsidR="000F7F40" w:rsidRPr="00F75F9B" w14:paraId="6C612F6F" w14:textId="77777777" w:rsidTr="00A01CED"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05B3B6FF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nil"/>
            </w:tcBorders>
          </w:tcPr>
          <w:p w14:paraId="5A8002A4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7BF23BA5" w14:textId="77777777" w:rsidR="000F7F40" w:rsidRPr="00F75F9B" w:rsidRDefault="000F7F40" w:rsidP="00A01CE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75F9B">
              <w:rPr>
                <w:sz w:val="20"/>
                <w:szCs w:val="20"/>
              </w:rPr>
              <w:t>ADHD cases</w:t>
            </w: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16E722A1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3C282D5D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 xml:space="preserve">Controls  </w:t>
            </w:r>
          </w:p>
        </w:tc>
      </w:tr>
      <w:tr w:rsidR="000F7F40" w:rsidRPr="00F75F9B" w14:paraId="371ACAA2" w14:textId="77777777" w:rsidTr="00A01CED">
        <w:tc>
          <w:tcPr>
            <w:tcW w:w="4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65AFAE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1197E1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FC5B46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463950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(%)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118456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0E9BA6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76294A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(%)</w:t>
            </w:r>
          </w:p>
        </w:tc>
      </w:tr>
      <w:tr w:rsidR="000F7F40" w:rsidRPr="00F75F9B" w14:paraId="356B1F59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9DC7F06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1B84F" w14:textId="77777777" w:rsidR="000F7F40" w:rsidRPr="00F75F9B" w:rsidRDefault="000F7F40" w:rsidP="00A01CED">
            <w:pPr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C08923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FDDB71E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C6FF1E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836209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3F8D93C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306BF56D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699E5BF1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3A18BE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Male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ED43C5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10,942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F1ABCA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(73.71)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C51D2E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7FD298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11,089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062E11C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(50.69)</w:t>
            </w:r>
          </w:p>
        </w:tc>
      </w:tr>
      <w:tr w:rsidR="000F7F40" w:rsidRPr="00F75F9B" w14:paraId="1DBA0F35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38B3280C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1418D8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Female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3A09F10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3,903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A71971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(26.29)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2BDB0CE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234C72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10,788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DC9B1E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(49.31)</w:t>
            </w:r>
          </w:p>
        </w:tc>
      </w:tr>
      <w:tr w:rsidR="000F7F40" w:rsidRPr="00F75F9B" w14:paraId="0B5409AA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05E63182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06061D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125881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7E2901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9BE322C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09792D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1E8CED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5747DB75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32038677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4A568D" w14:textId="77777777" w:rsidR="000F7F40" w:rsidRPr="00F75F9B" w:rsidRDefault="000F7F40" w:rsidP="00A01CED">
            <w:pPr>
              <w:rPr>
                <w:b/>
                <w:sz w:val="20"/>
                <w:szCs w:val="20"/>
                <w:vertAlign w:val="superscript"/>
              </w:rPr>
            </w:pPr>
            <w:r w:rsidRPr="00F75F9B">
              <w:rPr>
                <w:b/>
                <w:sz w:val="20"/>
                <w:szCs w:val="20"/>
              </w:rPr>
              <w:t xml:space="preserve">Polygenic risk </w:t>
            </w:r>
            <w:proofErr w:type="spellStart"/>
            <w:r w:rsidRPr="00F75F9B">
              <w:rPr>
                <w:b/>
                <w:sz w:val="20"/>
                <w:szCs w:val="20"/>
              </w:rPr>
              <w:t>score</w:t>
            </w:r>
            <w:r w:rsidRPr="00F75F9B"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AE7387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36DED8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B3DDB4F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F13575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40B79A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14E452DF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7ABAE9C6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A73BB3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DAA3C15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6CFEDCA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(3.77)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1E2111B" w14:textId="77777777" w:rsidR="000F7F40" w:rsidRPr="00F75F9B" w:rsidRDefault="000F7F40" w:rsidP="00A01C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8B737E4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7E7DBB3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(1.69)</w:t>
            </w:r>
          </w:p>
        </w:tc>
      </w:tr>
      <w:tr w:rsidR="000F7F40" w:rsidRPr="00F75F9B" w14:paraId="2A6D8031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4BFDC5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53305A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1E72D8F8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6FA67B4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(1.92)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69346A" w14:textId="77777777" w:rsidR="000F7F40" w:rsidRPr="00F75F9B" w:rsidRDefault="000F7F40" w:rsidP="00A01C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20CA00C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964C885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(1.91)</w:t>
            </w:r>
          </w:p>
        </w:tc>
      </w:tr>
      <w:tr w:rsidR="000F7F40" w:rsidRPr="00F75F9B" w14:paraId="721FD33C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45DBA49A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4688C1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AF921AA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28D5086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(1.75)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56EF61" w14:textId="77777777" w:rsidR="000F7F40" w:rsidRPr="00F75F9B" w:rsidRDefault="000F7F40" w:rsidP="00A01C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C2A601E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0B60663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(2.05)</w:t>
            </w:r>
          </w:p>
        </w:tc>
      </w:tr>
      <w:tr w:rsidR="000F7F40" w:rsidRPr="00F75F9B" w14:paraId="35C341A4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49F7ABBE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84771C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1DDA33E8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70610BD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(1.85)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BD0B1D" w14:textId="77777777" w:rsidR="000F7F40" w:rsidRPr="00F75F9B" w:rsidRDefault="000F7F40" w:rsidP="00A01C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56012F4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1C3F60D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(2.12)</w:t>
            </w:r>
          </w:p>
        </w:tc>
      </w:tr>
      <w:tr w:rsidR="000F7F40" w:rsidRPr="00F75F9B" w14:paraId="758682B7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EBA0028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A4AE42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8BE0EDE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E4D1BEA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(2.03)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F349B81" w14:textId="77777777" w:rsidR="000F7F40" w:rsidRPr="00F75F9B" w:rsidRDefault="000F7F40" w:rsidP="00A01C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03E5FE1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3F12789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(2.05)</w:t>
            </w:r>
          </w:p>
        </w:tc>
      </w:tr>
      <w:tr w:rsidR="000F7F40" w:rsidRPr="00F75F9B" w14:paraId="0ACBD5AF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44519F6A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D85F2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0E83FA0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8DDA522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(1.13)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A14D22E" w14:textId="77777777" w:rsidR="000F7F40" w:rsidRPr="00F75F9B" w:rsidRDefault="000F7F40" w:rsidP="00A01C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BD01DD4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A15362B" w14:textId="77777777" w:rsidR="000F7F40" w:rsidRPr="00F75F9B" w:rsidRDefault="000F7F40" w:rsidP="00A01CED">
            <w:pPr>
              <w:jc w:val="right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(2.15)</w:t>
            </w:r>
          </w:p>
        </w:tc>
      </w:tr>
      <w:tr w:rsidR="000F7F40" w:rsidRPr="00F75F9B" w14:paraId="197D2D03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48D147AE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B7C564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81C455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F9E489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654BFF3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C548BF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28B6A6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79CCAEDB" w14:textId="77777777" w:rsidTr="00A01CED">
        <w:tc>
          <w:tcPr>
            <w:tcW w:w="426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23485C8" w14:textId="77777777" w:rsidR="000F7F40" w:rsidRPr="00F75F9B" w:rsidRDefault="000F7F40" w:rsidP="00A01CED">
            <w:pPr>
              <w:ind w:left="179" w:right="113"/>
              <w:jc w:val="center"/>
              <w:rPr>
                <w:b/>
                <w:bCs/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Mother</w:t>
            </w:r>
          </w:p>
          <w:p w14:paraId="63FD449D" w14:textId="77777777" w:rsidR="000F7F40" w:rsidRPr="00F75F9B" w:rsidRDefault="000F7F40" w:rsidP="00A01CED">
            <w:pPr>
              <w:ind w:left="113" w:right="113"/>
              <w:rPr>
                <w:b/>
                <w:bCs/>
                <w:sz w:val="20"/>
                <w:szCs w:val="20"/>
              </w:rPr>
            </w:pPr>
          </w:p>
          <w:p w14:paraId="063E17BA" w14:textId="77777777" w:rsidR="000F7F40" w:rsidRPr="00F75F9B" w:rsidRDefault="000F7F40" w:rsidP="00A01C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720E223" w14:textId="77777777" w:rsidR="000F7F40" w:rsidRPr="00F75F9B" w:rsidRDefault="000F7F40" w:rsidP="00A01CED">
            <w:pPr>
              <w:rPr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History of mental disorder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390089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7A68BA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B497198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B97B6D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64D97F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0F8659DD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C5D019E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713E031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Schizophrenia and related disorders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308C90D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78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B9C73A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(0.53)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C0E6DD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098C19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F46F08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(0.23)</w:t>
            </w:r>
          </w:p>
        </w:tc>
      </w:tr>
      <w:tr w:rsidR="000F7F40" w:rsidRPr="00F75F9B" w14:paraId="3CD7CADF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0323FA3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C02D94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Mood disorders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1A146A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32158B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(0.76)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155B76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069D07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66F749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(0.44)</w:t>
            </w:r>
          </w:p>
        </w:tc>
      </w:tr>
      <w:tr w:rsidR="000F7F40" w:rsidRPr="00F75F9B" w14:paraId="28311BE9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D8EB1F1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64D37BB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Neurotic, stress-related, and somatoform disorders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B5FB7D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338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221D2BD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(2.28)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428BF49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3A3F32F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229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25938A65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(1.05)</w:t>
            </w:r>
          </w:p>
        </w:tc>
      </w:tr>
      <w:tr w:rsidR="000F7F40" w:rsidRPr="00F75F9B" w14:paraId="7812D2EB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F087D9A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C7737C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Other Psychiatric disorder</w:t>
            </w:r>
          </w:p>
        </w:tc>
        <w:tc>
          <w:tcPr>
            <w:tcW w:w="851" w:type="dxa"/>
            <w:shd w:val="clear" w:color="auto" w:fill="auto"/>
          </w:tcPr>
          <w:p w14:paraId="15A61D5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304</w:t>
            </w:r>
          </w:p>
        </w:tc>
        <w:tc>
          <w:tcPr>
            <w:tcW w:w="850" w:type="dxa"/>
            <w:shd w:val="clear" w:color="auto" w:fill="auto"/>
          </w:tcPr>
          <w:p w14:paraId="20BF418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(2.05)</w:t>
            </w:r>
          </w:p>
        </w:tc>
        <w:tc>
          <w:tcPr>
            <w:tcW w:w="284" w:type="dxa"/>
            <w:shd w:val="clear" w:color="auto" w:fill="auto"/>
          </w:tcPr>
          <w:p w14:paraId="6442C6F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D7DE8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shd w:val="clear" w:color="auto" w:fill="auto"/>
          </w:tcPr>
          <w:p w14:paraId="2480B0F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(0.89)</w:t>
            </w:r>
          </w:p>
        </w:tc>
      </w:tr>
      <w:tr w:rsidR="000F7F40" w:rsidRPr="00F75F9B" w14:paraId="11986B1F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53268A0" w14:textId="77777777" w:rsidR="000F7F40" w:rsidRPr="00F75F9B" w:rsidRDefault="000F7F40" w:rsidP="00A01CED">
            <w:pPr>
              <w:ind w:left="179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48149" w14:textId="77777777" w:rsidR="000F7F40" w:rsidRPr="00F75F9B" w:rsidRDefault="000F7F40" w:rsidP="00A01CED">
            <w:pPr>
              <w:ind w:left="179"/>
              <w:rPr>
                <w:rFonts w:cs="Times New Roman"/>
                <w:sz w:val="20"/>
                <w:szCs w:val="20"/>
              </w:rPr>
            </w:pPr>
            <w:r w:rsidRPr="00F75F9B">
              <w:rPr>
                <w:rFonts w:cs="Times New Roman"/>
                <w:sz w:val="20"/>
                <w:szCs w:val="20"/>
              </w:rPr>
              <w:t>No psychiatric disorder</w:t>
            </w:r>
          </w:p>
        </w:tc>
        <w:tc>
          <w:tcPr>
            <w:tcW w:w="851" w:type="dxa"/>
            <w:shd w:val="clear" w:color="auto" w:fill="auto"/>
          </w:tcPr>
          <w:p w14:paraId="4E40D27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14,012</w:t>
            </w:r>
          </w:p>
        </w:tc>
        <w:tc>
          <w:tcPr>
            <w:tcW w:w="850" w:type="dxa"/>
            <w:shd w:val="clear" w:color="auto" w:fill="auto"/>
          </w:tcPr>
          <w:p w14:paraId="27D61BE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(94.39)</w:t>
            </w:r>
          </w:p>
        </w:tc>
        <w:tc>
          <w:tcPr>
            <w:tcW w:w="284" w:type="dxa"/>
            <w:shd w:val="clear" w:color="auto" w:fill="auto"/>
          </w:tcPr>
          <w:p w14:paraId="5BF876FB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F958C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21,305</w:t>
            </w:r>
          </w:p>
        </w:tc>
        <w:tc>
          <w:tcPr>
            <w:tcW w:w="851" w:type="dxa"/>
            <w:shd w:val="clear" w:color="auto" w:fill="auto"/>
          </w:tcPr>
          <w:p w14:paraId="29CF526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(97.39)</w:t>
            </w:r>
          </w:p>
        </w:tc>
      </w:tr>
      <w:tr w:rsidR="000F7F40" w:rsidRPr="00F75F9B" w14:paraId="49333E9B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F523EDC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42330C" w14:textId="77777777" w:rsidR="000F7F40" w:rsidRPr="00F75F9B" w:rsidRDefault="000F7F40" w:rsidP="00A01CED">
            <w:pPr>
              <w:spacing w:before="24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Highest obtained education</w:t>
            </w:r>
          </w:p>
        </w:tc>
        <w:tc>
          <w:tcPr>
            <w:tcW w:w="851" w:type="dxa"/>
            <w:shd w:val="clear" w:color="auto" w:fill="auto"/>
          </w:tcPr>
          <w:p w14:paraId="53AD24E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6CBD8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AB0C70E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AD12F1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08586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3EFD9954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DF59115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CBA520" w14:textId="77777777" w:rsidR="000F7F40" w:rsidRPr="00F75F9B" w:rsidRDefault="000F7F40" w:rsidP="00A01CED">
            <w:pPr>
              <w:ind w:left="179"/>
              <w:rPr>
                <w:sz w:val="20"/>
                <w:szCs w:val="20"/>
                <w:vertAlign w:val="superscript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 xml:space="preserve">Primary </w:t>
            </w:r>
            <w:proofErr w:type="spellStart"/>
            <w:r w:rsidRPr="00F75F9B">
              <w:rPr>
                <w:rFonts w:eastAsia="Times New Roman"/>
                <w:bCs/>
                <w:sz w:val="20"/>
                <w:szCs w:val="20"/>
              </w:rPr>
              <w:t>school</w:t>
            </w:r>
            <w:r w:rsidRPr="00F75F9B">
              <w:rPr>
                <w:rFonts w:eastAsia="Times New Roman"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F8A95F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6,969</w:t>
            </w:r>
          </w:p>
        </w:tc>
        <w:tc>
          <w:tcPr>
            <w:tcW w:w="850" w:type="dxa"/>
            <w:shd w:val="clear" w:color="auto" w:fill="auto"/>
          </w:tcPr>
          <w:p w14:paraId="02A705D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(46.95)</w:t>
            </w:r>
          </w:p>
        </w:tc>
        <w:tc>
          <w:tcPr>
            <w:tcW w:w="284" w:type="dxa"/>
            <w:shd w:val="clear" w:color="auto" w:fill="auto"/>
          </w:tcPr>
          <w:p w14:paraId="5C96A625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70D26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6,514</w:t>
            </w:r>
          </w:p>
        </w:tc>
        <w:tc>
          <w:tcPr>
            <w:tcW w:w="851" w:type="dxa"/>
            <w:shd w:val="clear" w:color="auto" w:fill="auto"/>
          </w:tcPr>
          <w:p w14:paraId="7543A42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(29.78)</w:t>
            </w:r>
          </w:p>
        </w:tc>
      </w:tr>
      <w:tr w:rsidR="000F7F40" w:rsidRPr="00F75F9B" w14:paraId="71AD57DD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1EFFCAA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BCD4BC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High school or vocational education</w:t>
            </w:r>
          </w:p>
        </w:tc>
        <w:tc>
          <w:tcPr>
            <w:tcW w:w="851" w:type="dxa"/>
            <w:shd w:val="clear" w:color="auto" w:fill="auto"/>
          </w:tcPr>
          <w:p w14:paraId="7D39F50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5,789</w:t>
            </w:r>
          </w:p>
        </w:tc>
        <w:tc>
          <w:tcPr>
            <w:tcW w:w="850" w:type="dxa"/>
            <w:shd w:val="clear" w:color="auto" w:fill="auto"/>
          </w:tcPr>
          <w:p w14:paraId="337916D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(39.00)</w:t>
            </w:r>
          </w:p>
        </w:tc>
        <w:tc>
          <w:tcPr>
            <w:tcW w:w="284" w:type="dxa"/>
            <w:shd w:val="clear" w:color="auto" w:fill="auto"/>
          </w:tcPr>
          <w:p w14:paraId="476EB430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036D1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9,569</w:t>
            </w:r>
          </w:p>
        </w:tc>
        <w:tc>
          <w:tcPr>
            <w:tcW w:w="851" w:type="dxa"/>
            <w:shd w:val="clear" w:color="auto" w:fill="auto"/>
          </w:tcPr>
          <w:p w14:paraId="077D6C3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(43.74)</w:t>
            </w:r>
          </w:p>
        </w:tc>
      </w:tr>
      <w:tr w:rsidR="000F7F40" w:rsidRPr="00F75F9B" w14:paraId="6DA4B32F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210A9FB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55BCD9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Short- or medium-cycle higher education</w:t>
            </w:r>
          </w:p>
        </w:tc>
        <w:tc>
          <w:tcPr>
            <w:tcW w:w="851" w:type="dxa"/>
            <w:shd w:val="clear" w:color="auto" w:fill="auto"/>
          </w:tcPr>
          <w:p w14:paraId="183AD9A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1,854</w:t>
            </w:r>
          </w:p>
        </w:tc>
        <w:tc>
          <w:tcPr>
            <w:tcW w:w="850" w:type="dxa"/>
            <w:shd w:val="clear" w:color="auto" w:fill="auto"/>
          </w:tcPr>
          <w:p w14:paraId="24BCA93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(12.49)</w:t>
            </w:r>
          </w:p>
        </w:tc>
        <w:tc>
          <w:tcPr>
            <w:tcW w:w="284" w:type="dxa"/>
            <w:shd w:val="clear" w:color="auto" w:fill="auto"/>
          </w:tcPr>
          <w:p w14:paraId="74B4A31B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0E233E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4,820</w:t>
            </w:r>
          </w:p>
        </w:tc>
        <w:tc>
          <w:tcPr>
            <w:tcW w:w="851" w:type="dxa"/>
            <w:shd w:val="clear" w:color="auto" w:fill="auto"/>
          </w:tcPr>
          <w:p w14:paraId="10ECF5F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(22.03)</w:t>
            </w:r>
          </w:p>
        </w:tc>
      </w:tr>
      <w:tr w:rsidR="000F7F40" w:rsidRPr="00F75F9B" w14:paraId="6E40F19B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27B0397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4598E4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Long-cycle higher education or PhD</w:t>
            </w:r>
          </w:p>
        </w:tc>
        <w:tc>
          <w:tcPr>
            <w:tcW w:w="851" w:type="dxa"/>
            <w:shd w:val="clear" w:color="auto" w:fill="auto"/>
          </w:tcPr>
          <w:p w14:paraId="1D071EE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233</w:t>
            </w:r>
          </w:p>
        </w:tc>
        <w:tc>
          <w:tcPr>
            <w:tcW w:w="850" w:type="dxa"/>
            <w:shd w:val="clear" w:color="auto" w:fill="auto"/>
          </w:tcPr>
          <w:p w14:paraId="353A112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(1.57)</w:t>
            </w:r>
          </w:p>
        </w:tc>
        <w:tc>
          <w:tcPr>
            <w:tcW w:w="284" w:type="dxa"/>
            <w:shd w:val="clear" w:color="auto" w:fill="auto"/>
          </w:tcPr>
          <w:p w14:paraId="0FB0378C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64FA27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974</w:t>
            </w:r>
          </w:p>
        </w:tc>
        <w:tc>
          <w:tcPr>
            <w:tcW w:w="851" w:type="dxa"/>
            <w:shd w:val="clear" w:color="auto" w:fill="auto"/>
          </w:tcPr>
          <w:p w14:paraId="6817A5C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(4.45)</w:t>
            </w:r>
          </w:p>
        </w:tc>
      </w:tr>
      <w:tr w:rsidR="000F7F40" w:rsidRPr="00F75F9B" w14:paraId="168BB074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C81A75E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FE95E5" w14:textId="77777777" w:rsidR="000F7F40" w:rsidRPr="00F75F9B" w:rsidRDefault="000F7F40" w:rsidP="00A01CED">
            <w:pPr>
              <w:spacing w:before="24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Working status</w:t>
            </w:r>
          </w:p>
        </w:tc>
        <w:tc>
          <w:tcPr>
            <w:tcW w:w="851" w:type="dxa"/>
            <w:shd w:val="clear" w:color="auto" w:fill="auto"/>
          </w:tcPr>
          <w:p w14:paraId="55C9366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37E5F5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27D9CC1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7F36D2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0AF779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57C11072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7FD0878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113A8B29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Unemployed or otherwise outside the labor marked</w:t>
            </w:r>
          </w:p>
        </w:tc>
        <w:tc>
          <w:tcPr>
            <w:tcW w:w="851" w:type="dxa"/>
            <w:shd w:val="clear" w:color="auto" w:fill="auto"/>
          </w:tcPr>
          <w:p w14:paraId="0DF953C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4,174</w:t>
            </w:r>
          </w:p>
        </w:tc>
        <w:tc>
          <w:tcPr>
            <w:tcW w:w="850" w:type="dxa"/>
            <w:shd w:val="clear" w:color="auto" w:fill="auto"/>
          </w:tcPr>
          <w:p w14:paraId="310FAF6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(28.12)</w:t>
            </w:r>
          </w:p>
        </w:tc>
        <w:tc>
          <w:tcPr>
            <w:tcW w:w="284" w:type="dxa"/>
            <w:shd w:val="clear" w:color="auto" w:fill="auto"/>
          </w:tcPr>
          <w:p w14:paraId="41C86EB6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4C1EB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3,817</w:t>
            </w:r>
          </w:p>
        </w:tc>
        <w:tc>
          <w:tcPr>
            <w:tcW w:w="851" w:type="dxa"/>
            <w:shd w:val="clear" w:color="auto" w:fill="auto"/>
          </w:tcPr>
          <w:p w14:paraId="20437A8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(17.45)</w:t>
            </w:r>
          </w:p>
        </w:tc>
      </w:tr>
      <w:tr w:rsidR="000F7F40" w:rsidRPr="00F75F9B" w14:paraId="749F890A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4A0B91C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44EA3CE4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Student in education</w:t>
            </w:r>
          </w:p>
        </w:tc>
        <w:tc>
          <w:tcPr>
            <w:tcW w:w="851" w:type="dxa"/>
            <w:shd w:val="clear" w:color="auto" w:fill="auto"/>
          </w:tcPr>
          <w:p w14:paraId="692EC8D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523</w:t>
            </w:r>
          </w:p>
        </w:tc>
        <w:tc>
          <w:tcPr>
            <w:tcW w:w="850" w:type="dxa"/>
            <w:shd w:val="clear" w:color="auto" w:fill="auto"/>
          </w:tcPr>
          <w:p w14:paraId="42DD0F3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(3.52)</w:t>
            </w:r>
          </w:p>
        </w:tc>
        <w:tc>
          <w:tcPr>
            <w:tcW w:w="284" w:type="dxa"/>
            <w:shd w:val="clear" w:color="auto" w:fill="auto"/>
          </w:tcPr>
          <w:p w14:paraId="359E9D82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0D51D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553</w:t>
            </w:r>
          </w:p>
        </w:tc>
        <w:tc>
          <w:tcPr>
            <w:tcW w:w="851" w:type="dxa"/>
            <w:shd w:val="clear" w:color="auto" w:fill="auto"/>
          </w:tcPr>
          <w:p w14:paraId="1709F8E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(2.53)</w:t>
            </w:r>
          </w:p>
        </w:tc>
      </w:tr>
      <w:tr w:rsidR="000F7F40" w:rsidRPr="00F75F9B" w14:paraId="2530672B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75948E2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274DD082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Blue collar worker</w:t>
            </w:r>
          </w:p>
        </w:tc>
        <w:tc>
          <w:tcPr>
            <w:tcW w:w="851" w:type="dxa"/>
            <w:shd w:val="clear" w:color="auto" w:fill="auto"/>
          </w:tcPr>
          <w:p w14:paraId="6F44CCD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5,874</w:t>
            </w:r>
          </w:p>
        </w:tc>
        <w:tc>
          <w:tcPr>
            <w:tcW w:w="850" w:type="dxa"/>
            <w:shd w:val="clear" w:color="auto" w:fill="auto"/>
          </w:tcPr>
          <w:p w14:paraId="3D74189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(39.57)</w:t>
            </w:r>
          </w:p>
        </w:tc>
        <w:tc>
          <w:tcPr>
            <w:tcW w:w="284" w:type="dxa"/>
            <w:shd w:val="clear" w:color="auto" w:fill="auto"/>
          </w:tcPr>
          <w:p w14:paraId="29E1599D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37AB4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7,024</w:t>
            </w:r>
          </w:p>
        </w:tc>
        <w:tc>
          <w:tcPr>
            <w:tcW w:w="851" w:type="dxa"/>
            <w:shd w:val="clear" w:color="auto" w:fill="auto"/>
          </w:tcPr>
          <w:p w14:paraId="03B3D64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(32.11)</w:t>
            </w:r>
          </w:p>
        </w:tc>
      </w:tr>
      <w:tr w:rsidR="000F7F40" w:rsidRPr="00F75F9B" w14:paraId="27D87DD9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CF29C62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12664B8C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Self employed</w:t>
            </w:r>
          </w:p>
        </w:tc>
        <w:tc>
          <w:tcPr>
            <w:tcW w:w="851" w:type="dxa"/>
            <w:shd w:val="clear" w:color="auto" w:fill="auto"/>
          </w:tcPr>
          <w:p w14:paraId="796CFB9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192</w:t>
            </w:r>
          </w:p>
        </w:tc>
        <w:tc>
          <w:tcPr>
            <w:tcW w:w="850" w:type="dxa"/>
            <w:shd w:val="clear" w:color="auto" w:fill="auto"/>
          </w:tcPr>
          <w:p w14:paraId="64FBF55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(1.29)</w:t>
            </w:r>
          </w:p>
        </w:tc>
        <w:tc>
          <w:tcPr>
            <w:tcW w:w="284" w:type="dxa"/>
            <w:shd w:val="clear" w:color="auto" w:fill="auto"/>
          </w:tcPr>
          <w:p w14:paraId="30FFFAA0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3E94C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384</w:t>
            </w:r>
          </w:p>
        </w:tc>
        <w:tc>
          <w:tcPr>
            <w:tcW w:w="851" w:type="dxa"/>
            <w:shd w:val="clear" w:color="auto" w:fill="auto"/>
          </w:tcPr>
          <w:p w14:paraId="66DF840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(1.76)</w:t>
            </w:r>
          </w:p>
        </w:tc>
      </w:tr>
      <w:tr w:rsidR="000F7F40" w:rsidRPr="00F75F9B" w14:paraId="379833BD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760B2FE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13BF86DA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Clerical worker or Leading wage-earner</w:t>
            </w:r>
          </w:p>
        </w:tc>
        <w:tc>
          <w:tcPr>
            <w:tcW w:w="851" w:type="dxa"/>
            <w:shd w:val="clear" w:color="auto" w:fill="auto"/>
          </w:tcPr>
          <w:p w14:paraId="35A5251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4,082</w:t>
            </w:r>
          </w:p>
        </w:tc>
        <w:tc>
          <w:tcPr>
            <w:tcW w:w="850" w:type="dxa"/>
            <w:shd w:val="clear" w:color="auto" w:fill="auto"/>
          </w:tcPr>
          <w:p w14:paraId="1B8D0A0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(27.50)</w:t>
            </w:r>
          </w:p>
        </w:tc>
        <w:tc>
          <w:tcPr>
            <w:tcW w:w="284" w:type="dxa"/>
            <w:shd w:val="clear" w:color="auto" w:fill="auto"/>
          </w:tcPr>
          <w:p w14:paraId="0CC55448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93EFD1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10,099</w:t>
            </w:r>
          </w:p>
        </w:tc>
        <w:tc>
          <w:tcPr>
            <w:tcW w:w="851" w:type="dxa"/>
            <w:shd w:val="clear" w:color="auto" w:fill="auto"/>
          </w:tcPr>
          <w:p w14:paraId="507F1D6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(46.16)</w:t>
            </w:r>
          </w:p>
        </w:tc>
      </w:tr>
      <w:tr w:rsidR="000F7F40" w:rsidRPr="00F75F9B" w14:paraId="650146A6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505B765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598073" w14:textId="77777777" w:rsidR="000F7F40" w:rsidRPr="00F75F9B" w:rsidRDefault="000F7F40" w:rsidP="00A01CED">
            <w:pPr>
              <w:spacing w:before="24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Income</w:t>
            </w:r>
          </w:p>
        </w:tc>
        <w:tc>
          <w:tcPr>
            <w:tcW w:w="851" w:type="dxa"/>
            <w:shd w:val="clear" w:color="auto" w:fill="auto"/>
          </w:tcPr>
          <w:p w14:paraId="2FA17EB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8607A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6DE01962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3AB9A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F097E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56E4A1EA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D002957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0A3EE30C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Lowest quintile</w:t>
            </w:r>
          </w:p>
        </w:tc>
        <w:tc>
          <w:tcPr>
            <w:tcW w:w="851" w:type="dxa"/>
            <w:shd w:val="clear" w:color="auto" w:fill="auto"/>
          </w:tcPr>
          <w:p w14:paraId="2999015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4,044</w:t>
            </w:r>
          </w:p>
        </w:tc>
        <w:tc>
          <w:tcPr>
            <w:tcW w:w="850" w:type="dxa"/>
            <w:shd w:val="clear" w:color="auto" w:fill="auto"/>
          </w:tcPr>
          <w:p w14:paraId="6DD4AF4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(27.24)</w:t>
            </w:r>
          </w:p>
        </w:tc>
        <w:tc>
          <w:tcPr>
            <w:tcW w:w="284" w:type="dxa"/>
            <w:shd w:val="clear" w:color="auto" w:fill="auto"/>
          </w:tcPr>
          <w:p w14:paraId="13564198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1F1A3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4,362</w:t>
            </w:r>
          </w:p>
        </w:tc>
        <w:tc>
          <w:tcPr>
            <w:tcW w:w="851" w:type="dxa"/>
            <w:shd w:val="clear" w:color="auto" w:fill="auto"/>
          </w:tcPr>
          <w:p w14:paraId="173E94F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(19.94)</w:t>
            </w:r>
          </w:p>
        </w:tc>
      </w:tr>
      <w:tr w:rsidR="000F7F40" w:rsidRPr="00F75F9B" w14:paraId="7BB01B41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C2468F9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3BDBDF91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Second quintile</w:t>
            </w:r>
          </w:p>
        </w:tc>
        <w:tc>
          <w:tcPr>
            <w:tcW w:w="851" w:type="dxa"/>
            <w:shd w:val="clear" w:color="auto" w:fill="auto"/>
          </w:tcPr>
          <w:p w14:paraId="7D1C7F9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3,384</w:t>
            </w:r>
          </w:p>
        </w:tc>
        <w:tc>
          <w:tcPr>
            <w:tcW w:w="850" w:type="dxa"/>
            <w:shd w:val="clear" w:color="auto" w:fill="auto"/>
          </w:tcPr>
          <w:p w14:paraId="49587DE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(22.80)</w:t>
            </w:r>
          </w:p>
        </w:tc>
        <w:tc>
          <w:tcPr>
            <w:tcW w:w="284" w:type="dxa"/>
            <w:shd w:val="clear" w:color="auto" w:fill="auto"/>
          </w:tcPr>
          <w:p w14:paraId="62E2047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D2405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4,368</w:t>
            </w:r>
          </w:p>
        </w:tc>
        <w:tc>
          <w:tcPr>
            <w:tcW w:w="851" w:type="dxa"/>
            <w:shd w:val="clear" w:color="auto" w:fill="auto"/>
          </w:tcPr>
          <w:p w14:paraId="03FC28A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(19.97)</w:t>
            </w:r>
          </w:p>
        </w:tc>
      </w:tr>
      <w:tr w:rsidR="000F7F40" w:rsidRPr="00F75F9B" w14:paraId="004F74C8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E127A3C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15E81FC0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Third quintile</w:t>
            </w:r>
          </w:p>
        </w:tc>
        <w:tc>
          <w:tcPr>
            <w:tcW w:w="851" w:type="dxa"/>
            <w:shd w:val="clear" w:color="auto" w:fill="auto"/>
          </w:tcPr>
          <w:p w14:paraId="0516B4F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2,973</w:t>
            </w:r>
          </w:p>
        </w:tc>
        <w:tc>
          <w:tcPr>
            <w:tcW w:w="850" w:type="dxa"/>
            <w:shd w:val="clear" w:color="auto" w:fill="auto"/>
          </w:tcPr>
          <w:p w14:paraId="5328FB4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(20.03)</w:t>
            </w:r>
          </w:p>
        </w:tc>
        <w:tc>
          <w:tcPr>
            <w:tcW w:w="284" w:type="dxa"/>
            <w:shd w:val="clear" w:color="auto" w:fill="auto"/>
          </w:tcPr>
          <w:p w14:paraId="663D0904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E8FD51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4,375</w:t>
            </w:r>
          </w:p>
        </w:tc>
        <w:tc>
          <w:tcPr>
            <w:tcW w:w="851" w:type="dxa"/>
            <w:shd w:val="clear" w:color="auto" w:fill="auto"/>
          </w:tcPr>
          <w:p w14:paraId="7EEDB54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(20.00)</w:t>
            </w:r>
          </w:p>
        </w:tc>
      </w:tr>
      <w:tr w:rsidR="000F7F40" w:rsidRPr="00F75F9B" w14:paraId="34B560B6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33FBB02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3EF5DE7F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 xml:space="preserve">Fourth quintile </w:t>
            </w:r>
          </w:p>
        </w:tc>
        <w:tc>
          <w:tcPr>
            <w:tcW w:w="851" w:type="dxa"/>
            <w:shd w:val="clear" w:color="auto" w:fill="auto"/>
          </w:tcPr>
          <w:p w14:paraId="79657AC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2,558</w:t>
            </w:r>
          </w:p>
        </w:tc>
        <w:tc>
          <w:tcPr>
            <w:tcW w:w="850" w:type="dxa"/>
            <w:shd w:val="clear" w:color="auto" w:fill="auto"/>
          </w:tcPr>
          <w:p w14:paraId="4523F73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(17.23)</w:t>
            </w:r>
          </w:p>
        </w:tc>
        <w:tc>
          <w:tcPr>
            <w:tcW w:w="284" w:type="dxa"/>
            <w:shd w:val="clear" w:color="auto" w:fill="auto"/>
          </w:tcPr>
          <w:p w14:paraId="0FD0BC00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C9017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4,382</w:t>
            </w:r>
          </w:p>
        </w:tc>
        <w:tc>
          <w:tcPr>
            <w:tcW w:w="851" w:type="dxa"/>
            <w:shd w:val="clear" w:color="auto" w:fill="auto"/>
          </w:tcPr>
          <w:p w14:paraId="1B4B598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(20.03)</w:t>
            </w:r>
          </w:p>
        </w:tc>
      </w:tr>
      <w:tr w:rsidR="000F7F40" w:rsidRPr="00F75F9B" w14:paraId="5F6F450A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D4BFE76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576DAE43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Highest quintile</w:t>
            </w:r>
          </w:p>
        </w:tc>
        <w:tc>
          <w:tcPr>
            <w:tcW w:w="851" w:type="dxa"/>
            <w:shd w:val="clear" w:color="auto" w:fill="auto"/>
          </w:tcPr>
          <w:p w14:paraId="25C31F6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1,886</w:t>
            </w:r>
          </w:p>
        </w:tc>
        <w:tc>
          <w:tcPr>
            <w:tcW w:w="850" w:type="dxa"/>
            <w:shd w:val="clear" w:color="auto" w:fill="auto"/>
          </w:tcPr>
          <w:p w14:paraId="49995F5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(12.70)</w:t>
            </w:r>
          </w:p>
        </w:tc>
        <w:tc>
          <w:tcPr>
            <w:tcW w:w="284" w:type="dxa"/>
            <w:shd w:val="clear" w:color="auto" w:fill="auto"/>
          </w:tcPr>
          <w:p w14:paraId="1BEB055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389CB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4,390</w:t>
            </w:r>
          </w:p>
        </w:tc>
        <w:tc>
          <w:tcPr>
            <w:tcW w:w="851" w:type="dxa"/>
            <w:shd w:val="clear" w:color="auto" w:fill="auto"/>
          </w:tcPr>
          <w:p w14:paraId="70E0141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(20.07)</w:t>
            </w:r>
          </w:p>
        </w:tc>
      </w:tr>
      <w:tr w:rsidR="000F7F40" w:rsidRPr="00F75F9B" w14:paraId="50484CA6" w14:textId="77777777" w:rsidTr="00A01CED"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4AB8818D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234ECDCC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39E13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81566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0DD0823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A8DE23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02BEDA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16DD14AC" w14:textId="77777777" w:rsidTr="00A01CED">
        <w:tc>
          <w:tcPr>
            <w:tcW w:w="426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0B14C42" w14:textId="77777777" w:rsidR="000F7F40" w:rsidRPr="00F75F9B" w:rsidRDefault="000F7F40" w:rsidP="00A01C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Father</w:t>
            </w:r>
          </w:p>
        </w:tc>
        <w:tc>
          <w:tcPr>
            <w:tcW w:w="4677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CC72C30" w14:textId="77777777" w:rsidR="000F7F40" w:rsidRPr="00F75F9B" w:rsidRDefault="000F7F40" w:rsidP="00A01CED">
            <w:pPr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History of mental disorder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6FF6E75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6E16830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70AEB561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79714FD5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0B10997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7288B0C4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A6ED02B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834D89D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Schizophrenia and related disorders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E66D47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9F142A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(0.55)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97CD32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5A7FC0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87BDAE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(0.24)</w:t>
            </w:r>
          </w:p>
        </w:tc>
      </w:tr>
      <w:tr w:rsidR="000F7F40" w:rsidRPr="00F75F9B" w14:paraId="5A47A43A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0F256E7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BFC8D98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Mood disorders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2D0EA7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3BFD25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(0.44)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0F517CA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59E857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1D72DAF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(0.27)</w:t>
            </w:r>
          </w:p>
        </w:tc>
      </w:tr>
      <w:tr w:rsidR="000F7F40" w:rsidRPr="00F75F9B" w14:paraId="1195AE24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742522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7C13795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Neurotic, stress-related, and somatoform disorders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A7E2BB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195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3560DEF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(1.31)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60571D8C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09155FF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149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40EA9D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(0.68)</w:t>
            </w:r>
          </w:p>
        </w:tc>
      </w:tr>
      <w:tr w:rsidR="000F7F40" w:rsidRPr="00F75F9B" w14:paraId="0DA41BE8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6464E2E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320FE8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Other Psychiatric disorder</w:t>
            </w:r>
          </w:p>
        </w:tc>
        <w:tc>
          <w:tcPr>
            <w:tcW w:w="851" w:type="dxa"/>
            <w:shd w:val="clear" w:color="auto" w:fill="auto"/>
          </w:tcPr>
          <w:p w14:paraId="1598FEE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377</w:t>
            </w:r>
          </w:p>
        </w:tc>
        <w:tc>
          <w:tcPr>
            <w:tcW w:w="850" w:type="dxa"/>
            <w:shd w:val="clear" w:color="auto" w:fill="auto"/>
          </w:tcPr>
          <w:p w14:paraId="2978235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(2.54)</w:t>
            </w:r>
          </w:p>
        </w:tc>
        <w:tc>
          <w:tcPr>
            <w:tcW w:w="284" w:type="dxa"/>
            <w:shd w:val="clear" w:color="auto" w:fill="auto"/>
          </w:tcPr>
          <w:p w14:paraId="00F15DC9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6A7A7E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217</w:t>
            </w:r>
          </w:p>
        </w:tc>
        <w:tc>
          <w:tcPr>
            <w:tcW w:w="851" w:type="dxa"/>
            <w:shd w:val="clear" w:color="auto" w:fill="auto"/>
          </w:tcPr>
          <w:p w14:paraId="28E2535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(0.99)</w:t>
            </w:r>
          </w:p>
        </w:tc>
      </w:tr>
      <w:tr w:rsidR="000F7F40" w:rsidRPr="00F75F9B" w14:paraId="1B73AB20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BCF4AF3" w14:textId="77777777" w:rsidR="000F7F40" w:rsidRPr="00F75F9B" w:rsidRDefault="000F7F40" w:rsidP="00A01CED">
            <w:pPr>
              <w:ind w:left="179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7B4AE9" w14:textId="77777777" w:rsidR="000F7F40" w:rsidRPr="00F75F9B" w:rsidRDefault="000F7F40" w:rsidP="00A01CED">
            <w:pPr>
              <w:ind w:left="179"/>
              <w:rPr>
                <w:rFonts w:cs="Times New Roman"/>
                <w:sz w:val="20"/>
                <w:szCs w:val="20"/>
              </w:rPr>
            </w:pPr>
            <w:r w:rsidRPr="00F75F9B">
              <w:rPr>
                <w:rFonts w:cs="Times New Roman"/>
                <w:sz w:val="20"/>
                <w:szCs w:val="20"/>
              </w:rPr>
              <w:t>No psychiatric disorder</w:t>
            </w:r>
          </w:p>
        </w:tc>
        <w:tc>
          <w:tcPr>
            <w:tcW w:w="851" w:type="dxa"/>
            <w:shd w:val="clear" w:color="auto" w:fill="auto"/>
          </w:tcPr>
          <w:p w14:paraId="36F57F3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14,127</w:t>
            </w:r>
          </w:p>
        </w:tc>
        <w:tc>
          <w:tcPr>
            <w:tcW w:w="850" w:type="dxa"/>
            <w:shd w:val="clear" w:color="auto" w:fill="auto"/>
          </w:tcPr>
          <w:p w14:paraId="031E787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(95.16)</w:t>
            </w:r>
          </w:p>
        </w:tc>
        <w:tc>
          <w:tcPr>
            <w:tcW w:w="284" w:type="dxa"/>
            <w:shd w:val="clear" w:color="auto" w:fill="auto"/>
          </w:tcPr>
          <w:p w14:paraId="4301118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0A31C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21,398</w:t>
            </w:r>
          </w:p>
        </w:tc>
        <w:tc>
          <w:tcPr>
            <w:tcW w:w="851" w:type="dxa"/>
            <w:shd w:val="clear" w:color="auto" w:fill="auto"/>
          </w:tcPr>
          <w:p w14:paraId="71245F9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(97.81)</w:t>
            </w:r>
          </w:p>
        </w:tc>
      </w:tr>
      <w:tr w:rsidR="000F7F40" w:rsidRPr="00F75F9B" w14:paraId="2A6142D9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F78B5EE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E833FF" w14:textId="77777777" w:rsidR="000F7F40" w:rsidRPr="00F75F9B" w:rsidRDefault="000F7F40" w:rsidP="00A01CED">
            <w:pPr>
              <w:spacing w:before="24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Highest obtained education</w:t>
            </w:r>
          </w:p>
        </w:tc>
        <w:tc>
          <w:tcPr>
            <w:tcW w:w="851" w:type="dxa"/>
            <w:shd w:val="clear" w:color="auto" w:fill="auto"/>
          </w:tcPr>
          <w:p w14:paraId="2B1F6A85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46429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5755F43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D4876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E5B29D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74336364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04E5094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761E21" w14:textId="77777777" w:rsidR="000F7F40" w:rsidRPr="00F75F9B" w:rsidRDefault="000F7F40" w:rsidP="00A01CED">
            <w:pPr>
              <w:ind w:left="179"/>
              <w:rPr>
                <w:color w:val="000000" w:themeColor="text1"/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Primary school or missing</w:t>
            </w:r>
          </w:p>
        </w:tc>
        <w:tc>
          <w:tcPr>
            <w:tcW w:w="851" w:type="dxa"/>
            <w:shd w:val="clear" w:color="auto" w:fill="auto"/>
          </w:tcPr>
          <w:p w14:paraId="596E7BE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6,372</w:t>
            </w:r>
          </w:p>
        </w:tc>
        <w:tc>
          <w:tcPr>
            <w:tcW w:w="850" w:type="dxa"/>
            <w:shd w:val="clear" w:color="auto" w:fill="auto"/>
          </w:tcPr>
          <w:p w14:paraId="7E9340C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(42.92)</w:t>
            </w:r>
          </w:p>
        </w:tc>
        <w:tc>
          <w:tcPr>
            <w:tcW w:w="284" w:type="dxa"/>
            <w:shd w:val="clear" w:color="auto" w:fill="auto"/>
          </w:tcPr>
          <w:p w14:paraId="7229DF0C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B5EC2D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5,720</w:t>
            </w:r>
          </w:p>
        </w:tc>
        <w:tc>
          <w:tcPr>
            <w:tcW w:w="851" w:type="dxa"/>
            <w:shd w:val="clear" w:color="auto" w:fill="auto"/>
          </w:tcPr>
          <w:p w14:paraId="0D64EF0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(26.15)</w:t>
            </w:r>
          </w:p>
        </w:tc>
      </w:tr>
      <w:tr w:rsidR="000F7F40" w:rsidRPr="00F75F9B" w14:paraId="5249D164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278F0D5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BFED0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High school or vocational education</w:t>
            </w:r>
          </w:p>
        </w:tc>
        <w:tc>
          <w:tcPr>
            <w:tcW w:w="851" w:type="dxa"/>
            <w:shd w:val="clear" w:color="auto" w:fill="auto"/>
          </w:tcPr>
          <w:p w14:paraId="5B2B268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6,835</w:t>
            </w:r>
          </w:p>
        </w:tc>
        <w:tc>
          <w:tcPr>
            <w:tcW w:w="850" w:type="dxa"/>
            <w:shd w:val="clear" w:color="auto" w:fill="auto"/>
          </w:tcPr>
          <w:p w14:paraId="21723FB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(46.04)</w:t>
            </w:r>
          </w:p>
        </w:tc>
        <w:tc>
          <w:tcPr>
            <w:tcW w:w="284" w:type="dxa"/>
            <w:shd w:val="clear" w:color="auto" w:fill="auto"/>
          </w:tcPr>
          <w:p w14:paraId="3703498A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42908D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11,240</w:t>
            </w:r>
          </w:p>
        </w:tc>
        <w:tc>
          <w:tcPr>
            <w:tcW w:w="851" w:type="dxa"/>
            <w:shd w:val="clear" w:color="auto" w:fill="auto"/>
          </w:tcPr>
          <w:p w14:paraId="0545653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(51.38)</w:t>
            </w:r>
          </w:p>
        </w:tc>
      </w:tr>
      <w:tr w:rsidR="000F7F40" w:rsidRPr="00F75F9B" w14:paraId="5F99D8A0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4F2C94F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21CFB1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Short- or medium-cycle higher education</w:t>
            </w:r>
          </w:p>
        </w:tc>
        <w:tc>
          <w:tcPr>
            <w:tcW w:w="851" w:type="dxa"/>
            <w:shd w:val="clear" w:color="auto" w:fill="auto"/>
          </w:tcPr>
          <w:p w14:paraId="292973A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1,211</w:t>
            </w:r>
          </w:p>
        </w:tc>
        <w:tc>
          <w:tcPr>
            <w:tcW w:w="850" w:type="dxa"/>
            <w:shd w:val="clear" w:color="auto" w:fill="auto"/>
          </w:tcPr>
          <w:p w14:paraId="3647541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(8.16)</w:t>
            </w:r>
          </w:p>
        </w:tc>
        <w:tc>
          <w:tcPr>
            <w:tcW w:w="284" w:type="dxa"/>
            <w:shd w:val="clear" w:color="auto" w:fill="auto"/>
          </w:tcPr>
          <w:p w14:paraId="6970EE0F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69A625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3,327</w:t>
            </w:r>
          </w:p>
        </w:tc>
        <w:tc>
          <w:tcPr>
            <w:tcW w:w="851" w:type="dxa"/>
            <w:shd w:val="clear" w:color="auto" w:fill="auto"/>
          </w:tcPr>
          <w:p w14:paraId="6C17941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(15.21)</w:t>
            </w:r>
          </w:p>
        </w:tc>
      </w:tr>
      <w:tr w:rsidR="000F7F40" w:rsidRPr="00F75F9B" w14:paraId="0B2EB2E9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C18660A" w14:textId="77777777" w:rsidR="000F7F40" w:rsidRPr="00F75F9B" w:rsidRDefault="000F7F40" w:rsidP="00A01CED">
            <w:pPr>
              <w:ind w:left="179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0F6766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Long-cycle higher education or PhD</w:t>
            </w:r>
          </w:p>
        </w:tc>
        <w:tc>
          <w:tcPr>
            <w:tcW w:w="851" w:type="dxa"/>
            <w:shd w:val="clear" w:color="auto" w:fill="auto"/>
          </w:tcPr>
          <w:p w14:paraId="4CFE7EC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427</w:t>
            </w:r>
          </w:p>
        </w:tc>
        <w:tc>
          <w:tcPr>
            <w:tcW w:w="850" w:type="dxa"/>
            <w:shd w:val="clear" w:color="auto" w:fill="auto"/>
          </w:tcPr>
          <w:p w14:paraId="5A51B5F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(2.88)</w:t>
            </w:r>
          </w:p>
        </w:tc>
        <w:tc>
          <w:tcPr>
            <w:tcW w:w="284" w:type="dxa"/>
            <w:shd w:val="clear" w:color="auto" w:fill="auto"/>
          </w:tcPr>
          <w:p w14:paraId="0BBF78C4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B88A01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1,590</w:t>
            </w:r>
          </w:p>
        </w:tc>
        <w:tc>
          <w:tcPr>
            <w:tcW w:w="851" w:type="dxa"/>
            <w:shd w:val="clear" w:color="auto" w:fill="auto"/>
          </w:tcPr>
          <w:p w14:paraId="5373591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(7.27)</w:t>
            </w:r>
          </w:p>
        </w:tc>
      </w:tr>
      <w:tr w:rsidR="000F7F40" w:rsidRPr="00F75F9B" w14:paraId="33BC7057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9925469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BD09BA" w14:textId="77777777" w:rsidR="000F7F40" w:rsidRPr="00F75F9B" w:rsidRDefault="000F7F40" w:rsidP="00A01CED">
            <w:pPr>
              <w:spacing w:before="24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Working status</w:t>
            </w:r>
          </w:p>
        </w:tc>
        <w:tc>
          <w:tcPr>
            <w:tcW w:w="851" w:type="dxa"/>
            <w:shd w:val="clear" w:color="auto" w:fill="auto"/>
          </w:tcPr>
          <w:p w14:paraId="782AE64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D13D7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62FA186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545A5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B1B5C9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165C04FC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F2E7EC3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15C1F1C8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Unemployed or otherwise outside the labor marked</w:t>
            </w:r>
          </w:p>
        </w:tc>
        <w:tc>
          <w:tcPr>
            <w:tcW w:w="851" w:type="dxa"/>
            <w:shd w:val="clear" w:color="auto" w:fill="auto"/>
          </w:tcPr>
          <w:p w14:paraId="4C65518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2,211</w:t>
            </w:r>
          </w:p>
        </w:tc>
        <w:tc>
          <w:tcPr>
            <w:tcW w:w="850" w:type="dxa"/>
            <w:shd w:val="clear" w:color="auto" w:fill="auto"/>
          </w:tcPr>
          <w:p w14:paraId="65F6B4D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(14.89)</w:t>
            </w:r>
          </w:p>
        </w:tc>
        <w:tc>
          <w:tcPr>
            <w:tcW w:w="284" w:type="dxa"/>
            <w:shd w:val="clear" w:color="auto" w:fill="auto"/>
          </w:tcPr>
          <w:p w14:paraId="44855AED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AFE0B5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1,810</w:t>
            </w:r>
          </w:p>
        </w:tc>
        <w:tc>
          <w:tcPr>
            <w:tcW w:w="851" w:type="dxa"/>
            <w:shd w:val="clear" w:color="auto" w:fill="auto"/>
          </w:tcPr>
          <w:p w14:paraId="0F06E3C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(8.27)</w:t>
            </w:r>
          </w:p>
        </w:tc>
      </w:tr>
      <w:tr w:rsidR="000F7F40" w:rsidRPr="00F75F9B" w14:paraId="7DE02623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337EEEB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73D59020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Student in education</w:t>
            </w:r>
          </w:p>
        </w:tc>
        <w:tc>
          <w:tcPr>
            <w:tcW w:w="851" w:type="dxa"/>
            <w:shd w:val="clear" w:color="auto" w:fill="auto"/>
          </w:tcPr>
          <w:p w14:paraId="630704E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183</w:t>
            </w:r>
          </w:p>
        </w:tc>
        <w:tc>
          <w:tcPr>
            <w:tcW w:w="850" w:type="dxa"/>
            <w:shd w:val="clear" w:color="auto" w:fill="auto"/>
          </w:tcPr>
          <w:p w14:paraId="1F53CD57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(1.23)</w:t>
            </w:r>
          </w:p>
        </w:tc>
        <w:tc>
          <w:tcPr>
            <w:tcW w:w="284" w:type="dxa"/>
            <w:shd w:val="clear" w:color="auto" w:fill="auto"/>
          </w:tcPr>
          <w:p w14:paraId="6CF937A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D8F29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290</w:t>
            </w:r>
          </w:p>
        </w:tc>
        <w:tc>
          <w:tcPr>
            <w:tcW w:w="851" w:type="dxa"/>
            <w:shd w:val="clear" w:color="auto" w:fill="auto"/>
          </w:tcPr>
          <w:p w14:paraId="30DF342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(1.33)</w:t>
            </w:r>
          </w:p>
        </w:tc>
      </w:tr>
      <w:tr w:rsidR="000F7F40" w:rsidRPr="00F75F9B" w14:paraId="3D662F76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B23FD7C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4EC03FC2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Blue collar worker</w:t>
            </w:r>
          </w:p>
        </w:tc>
        <w:tc>
          <w:tcPr>
            <w:tcW w:w="851" w:type="dxa"/>
            <w:shd w:val="clear" w:color="auto" w:fill="auto"/>
          </w:tcPr>
          <w:p w14:paraId="405ADAC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8,645</w:t>
            </w:r>
          </w:p>
        </w:tc>
        <w:tc>
          <w:tcPr>
            <w:tcW w:w="850" w:type="dxa"/>
            <w:shd w:val="clear" w:color="auto" w:fill="auto"/>
          </w:tcPr>
          <w:p w14:paraId="7887F44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(58.24)</w:t>
            </w:r>
          </w:p>
        </w:tc>
        <w:tc>
          <w:tcPr>
            <w:tcW w:w="284" w:type="dxa"/>
            <w:shd w:val="clear" w:color="auto" w:fill="auto"/>
          </w:tcPr>
          <w:p w14:paraId="12B469BF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497F5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10,495</w:t>
            </w:r>
          </w:p>
        </w:tc>
        <w:tc>
          <w:tcPr>
            <w:tcW w:w="851" w:type="dxa"/>
            <w:shd w:val="clear" w:color="auto" w:fill="auto"/>
          </w:tcPr>
          <w:p w14:paraId="54A79E0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(47.97)</w:t>
            </w:r>
          </w:p>
        </w:tc>
      </w:tr>
      <w:tr w:rsidR="000F7F40" w:rsidRPr="00F75F9B" w14:paraId="0BD5E00B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4378F32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327D3606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Self employed</w:t>
            </w:r>
          </w:p>
        </w:tc>
        <w:tc>
          <w:tcPr>
            <w:tcW w:w="851" w:type="dxa"/>
            <w:shd w:val="clear" w:color="auto" w:fill="auto"/>
          </w:tcPr>
          <w:p w14:paraId="088E5B4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698</w:t>
            </w:r>
          </w:p>
        </w:tc>
        <w:tc>
          <w:tcPr>
            <w:tcW w:w="850" w:type="dxa"/>
            <w:shd w:val="clear" w:color="auto" w:fill="auto"/>
          </w:tcPr>
          <w:p w14:paraId="584F5C4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(4.70)</w:t>
            </w:r>
          </w:p>
        </w:tc>
        <w:tc>
          <w:tcPr>
            <w:tcW w:w="284" w:type="dxa"/>
            <w:shd w:val="clear" w:color="auto" w:fill="auto"/>
          </w:tcPr>
          <w:p w14:paraId="7793C1D8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A806231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1,592</w:t>
            </w:r>
          </w:p>
        </w:tc>
        <w:tc>
          <w:tcPr>
            <w:tcW w:w="851" w:type="dxa"/>
            <w:shd w:val="clear" w:color="auto" w:fill="auto"/>
          </w:tcPr>
          <w:p w14:paraId="2A43F33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(7.28)</w:t>
            </w:r>
          </w:p>
        </w:tc>
      </w:tr>
      <w:tr w:rsidR="000F7F40" w:rsidRPr="00F75F9B" w14:paraId="1EE0D013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700CAC8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64702AC1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Clerical worker or Leading wage-earner</w:t>
            </w:r>
          </w:p>
        </w:tc>
        <w:tc>
          <w:tcPr>
            <w:tcW w:w="851" w:type="dxa"/>
            <w:shd w:val="clear" w:color="auto" w:fill="auto"/>
          </w:tcPr>
          <w:p w14:paraId="3E250E9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3,108</w:t>
            </w:r>
          </w:p>
        </w:tc>
        <w:tc>
          <w:tcPr>
            <w:tcW w:w="850" w:type="dxa"/>
            <w:shd w:val="clear" w:color="auto" w:fill="auto"/>
          </w:tcPr>
          <w:p w14:paraId="2EAEC1C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(20.94)</w:t>
            </w:r>
          </w:p>
        </w:tc>
        <w:tc>
          <w:tcPr>
            <w:tcW w:w="284" w:type="dxa"/>
            <w:shd w:val="clear" w:color="auto" w:fill="auto"/>
          </w:tcPr>
          <w:p w14:paraId="014DBFBA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C0E56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7,690</w:t>
            </w:r>
          </w:p>
        </w:tc>
        <w:tc>
          <w:tcPr>
            <w:tcW w:w="851" w:type="dxa"/>
            <w:shd w:val="clear" w:color="auto" w:fill="auto"/>
          </w:tcPr>
          <w:p w14:paraId="692DD8B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(35.15)</w:t>
            </w:r>
          </w:p>
        </w:tc>
      </w:tr>
      <w:tr w:rsidR="000F7F40" w:rsidRPr="00F75F9B" w14:paraId="54765B06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19B1902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1B2CBB" w14:textId="77777777" w:rsidR="000F7F40" w:rsidRPr="00F75F9B" w:rsidRDefault="000F7F40" w:rsidP="00A01CED">
            <w:pPr>
              <w:spacing w:before="24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Income</w:t>
            </w:r>
          </w:p>
        </w:tc>
        <w:tc>
          <w:tcPr>
            <w:tcW w:w="851" w:type="dxa"/>
            <w:shd w:val="clear" w:color="auto" w:fill="auto"/>
          </w:tcPr>
          <w:p w14:paraId="7B8FD4F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7E9785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2BBA55C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3C393E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0D40A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</w:tr>
      <w:tr w:rsidR="000F7F40" w:rsidRPr="00F75F9B" w14:paraId="165DF64A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B8EE7E5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1463198E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Lowest quintile</w:t>
            </w:r>
          </w:p>
        </w:tc>
        <w:tc>
          <w:tcPr>
            <w:tcW w:w="851" w:type="dxa"/>
            <w:shd w:val="clear" w:color="auto" w:fill="auto"/>
          </w:tcPr>
          <w:p w14:paraId="38D81C80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4,375</w:t>
            </w:r>
          </w:p>
        </w:tc>
        <w:tc>
          <w:tcPr>
            <w:tcW w:w="850" w:type="dxa"/>
            <w:shd w:val="clear" w:color="auto" w:fill="auto"/>
          </w:tcPr>
          <w:p w14:paraId="55CA3204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(29.47)</w:t>
            </w:r>
          </w:p>
        </w:tc>
        <w:tc>
          <w:tcPr>
            <w:tcW w:w="284" w:type="dxa"/>
            <w:shd w:val="clear" w:color="auto" w:fill="auto"/>
          </w:tcPr>
          <w:p w14:paraId="48EDA349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F9E0D92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4,357</w:t>
            </w:r>
          </w:p>
        </w:tc>
        <w:tc>
          <w:tcPr>
            <w:tcW w:w="851" w:type="dxa"/>
            <w:shd w:val="clear" w:color="auto" w:fill="auto"/>
          </w:tcPr>
          <w:p w14:paraId="4D7B830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(19.92)</w:t>
            </w:r>
          </w:p>
        </w:tc>
      </w:tr>
      <w:tr w:rsidR="000F7F40" w:rsidRPr="00F75F9B" w14:paraId="1EAEB118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DBE3373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74C88FF3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Second quintile</w:t>
            </w:r>
          </w:p>
        </w:tc>
        <w:tc>
          <w:tcPr>
            <w:tcW w:w="851" w:type="dxa"/>
            <w:shd w:val="clear" w:color="auto" w:fill="auto"/>
          </w:tcPr>
          <w:p w14:paraId="4D4760ED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3,336</w:t>
            </w:r>
          </w:p>
        </w:tc>
        <w:tc>
          <w:tcPr>
            <w:tcW w:w="850" w:type="dxa"/>
            <w:shd w:val="clear" w:color="auto" w:fill="auto"/>
          </w:tcPr>
          <w:p w14:paraId="465E437B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(22.47)</w:t>
            </w:r>
          </w:p>
        </w:tc>
        <w:tc>
          <w:tcPr>
            <w:tcW w:w="284" w:type="dxa"/>
            <w:shd w:val="clear" w:color="auto" w:fill="auto"/>
          </w:tcPr>
          <w:p w14:paraId="294FA84A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F7FA38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4,360</w:t>
            </w:r>
          </w:p>
        </w:tc>
        <w:tc>
          <w:tcPr>
            <w:tcW w:w="851" w:type="dxa"/>
            <w:shd w:val="clear" w:color="auto" w:fill="auto"/>
          </w:tcPr>
          <w:p w14:paraId="1747204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(19.93)</w:t>
            </w:r>
          </w:p>
        </w:tc>
      </w:tr>
      <w:tr w:rsidR="000F7F40" w:rsidRPr="00F75F9B" w14:paraId="5807894E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ECCA303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7B9673E4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Third quintile</w:t>
            </w:r>
          </w:p>
        </w:tc>
        <w:tc>
          <w:tcPr>
            <w:tcW w:w="851" w:type="dxa"/>
            <w:shd w:val="clear" w:color="auto" w:fill="auto"/>
          </w:tcPr>
          <w:p w14:paraId="55E8EEC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2,870</w:t>
            </w:r>
          </w:p>
        </w:tc>
        <w:tc>
          <w:tcPr>
            <w:tcW w:w="850" w:type="dxa"/>
            <w:shd w:val="clear" w:color="auto" w:fill="auto"/>
          </w:tcPr>
          <w:p w14:paraId="641E5423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(19.33)</w:t>
            </w:r>
          </w:p>
        </w:tc>
        <w:tc>
          <w:tcPr>
            <w:tcW w:w="284" w:type="dxa"/>
            <w:shd w:val="clear" w:color="auto" w:fill="auto"/>
          </w:tcPr>
          <w:p w14:paraId="7A8EB3DA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F96BD09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4,376</w:t>
            </w:r>
          </w:p>
        </w:tc>
        <w:tc>
          <w:tcPr>
            <w:tcW w:w="851" w:type="dxa"/>
            <w:shd w:val="clear" w:color="auto" w:fill="auto"/>
          </w:tcPr>
          <w:p w14:paraId="64DEF26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(20.00)</w:t>
            </w:r>
          </w:p>
        </w:tc>
      </w:tr>
      <w:tr w:rsidR="000F7F40" w:rsidRPr="00F75F9B" w14:paraId="4C514B63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42B4E47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7C66C491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 xml:space="preserve">Fourth quintile </w:t>
            </w:r>
          </w:p>
        </w:tc>
        <w:tc>
          <w:tcPr>
            <w:tcW w:w="851" w:type="dxa"/>
            <w:shd w:val="clear" w:color="auto" w:fill="auto"/>
          </w:tcPr>
          <w:p w14:paraId="0D8FF985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2,356</w:t>
            </w:r>
          </w:p>
        </w:tc>
        <w:tc>
          <w:tcPr>
            <w:tcW w:w="850" w:type="dxa"/>
            <w:shd w:val="clear" w:color="auto" w:fill="auto"/>
          </w:tcPr>
          <w:p w14:paraId="67642D1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(15.87)</w:t>
            </w:r>
          </w:p>
        </w:tc>
        <w:tc>
          <w:tcPr>
            <w:tcW w:w="284" w:type="dxa"/>
            <w:shd w:val="clear" w:color="auto" w:fill="auto"/>
          </w:tcPr>
          <w:p w14:paraId="0923D4E2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AA94A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4,383</w:t>
            </w:r>
          </w:p>
        </w:tc>
        <w:tc>
          <w:tcPr>
            <w:tcW w:w="851" w:type="dxa"/>
            <w:shd w:val="clear" w:color="auto" w:fill="auto"/>
          </w:tcPr>
          <w:p w14:paraId="3116A1F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(20.03)</w:t>
            </w:r>
          </w:p>
        </w:tc>
      </w:tr>
      <w:tr w:rsidR="000F7F40" w:rsidRPr="00F75F9B" w14:paraId="3764EC7A" w14:textId="77777777" w:rsidTr="00A01CED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5C6050E" w14:textId="77777777" w:rsidR="000F7F40" w:rsidRPr="00F75F9B" w:rsidRDefault="000F7F40" w:rsidP="00A01CED">
            <w:pPr>
              <w:ind w:left="179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auto"/>
          </w:tcPr>
          <w:p w14:paraId="78BCE018" w14:textId="77777777" w:rsidR="000F7F40" w:rsidRPr="00F75F9B" w:rsidRDefault="000F7F40" w:rsidP="00A01CED">
            <w:pPr>
              <w:ind w:left="179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Highest quintile</w:t>
            </w:r>
          </w:p>
        </w:tc>
        <w:tc>
          <w:tcPr>
            <w:tcW w:w="851" w:type="dxa"/>
            <w:shd w:val="clear" w:color="auto" w:fill="auto"/>
          </w:tcPr>
          <w:p w14:paraId="00EDFC26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1,908</w:t>
            </w:r>
          </w:p>
        </w:tc>
        <w:tc>
          <w:tcPr>
            <w:tcW w:w="850" w:type="dxa"/>
            <w:shd w:val="clear" w:color="auto" w:fill="auto"/>
          </w:tcPr>
          <w:p w14:paraId="44EEE1F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(12.85)</w:t>
            </w:r>
          </w:p>
        </w:tc>
        <w:tc>
          <w:tcPr>
            <w:tcW w:w="284" w:type="dxa"/>
            <w:shd w:val="clear" w:color="auto" w:fill="auto"/>
          </w:tcPr>
          <w:p w14:paraId="1B60C337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2DD02C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4,401</w:t>
            </w:r>
          </w:p>
        </w:tc>
        <w:tc>
          <w:tcPr>
            <w:tcW w:w="851" w:type="dxa"/>
            <w:shd w:val="clear" w:color="auto" w:fill="auto"/>
          </w:tcPr>
          <w:p w14:paraId="7A9814DA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(20.12)</w:t>
            </w:r>
          </w:p>
        </w:tc>
      </w:tr>
      <w:tr w:rsidR="000F7F40" w:rsidRPr="00F75F9B" w14:paraId="4CD26188" w14:textId="77777777" w:rsidTr="00A01CED">
        <w:tc>
          <w:tcPr>
            <w:tcW w:w="4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D0D2C5" w14:textId="77777777" w:rsidR="000F7F40" w:rsidRPr="00F75F9B" w:rsidRDefault="000F7F40" w:rsidP="00A01CED">
            <w:pPr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2732B03A" w14:textId="77777777" w:rsidR="000F7F40" w:rsidRPr="00F75F9B" w:rsidRDefault="000F7F40" w:rsidP="00A01CED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9F60AF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34CFB95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5B5C4D15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F06032E" w14:textId="77777777" w:rsidR="000F7F40" w:rsidRPr="00F75F9B" w:rsidRDefault="000F7F40" w:rsidP="00A01C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4B4F2C6" w14:textId="77777777" w:rsidR="000F7F40" w:rsidRPr="00F75F9B" w:rsidRDefault="000F7F40" w:rsidP="00A01CE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DF482D0" w14:textId="77777777" w:rsidR="000F7F40" w:rsidRPr="00F75F9B" w:rsidRDefault="000F7F40" w:rsidP="000F7F40">
      <w:pPr>
        <w:rPr>
          <w:vertAlign w:val="superscript"/>
        </w:rPr>
      </w:pPr>
      <w:proofErr w:type="gramStart"/>
      <w:r w:rsidRPr="00F75F9B">
        <w:rPr>
          <w:sz w:val="20"/>
          <w:szCs w:val="20"/>
          <w:vertAlign w:val="superscript"/>
        </w:rPr>
        <w:t>a</w:t>
      </w:r>
      <w:proofErr w:type="gramEnd"/>
      <w:r w:rsidRPr="00F75F9B">
        <w:rPr>
          <w:sz w:val="20"/>
          <w:szCs w:val="20"/>
        </w:rPr>
        <w:t xml:space="preserve"> The polygenic risk score of ADHD divided into fifty groups 1 to 50, here only showing counts for selected groups.</w:t>
      </w:r>
    </w:p>
    <w:p w14:paraId="684B2852" w14:textId="77777777" w:rsidR="000F7F40" w:rsidRPr="00F75F9B" w:rsidRDefault="000F7F40" w:rsidP="000F7F40">
      <w:pPr>
        <w:rPr>
          <w:sz w:val="20"/>
          <w:szCs w:val="20"/>
        </w:rPr>
      </w:pPr>
      <w:proofErr w:type="gramStart"/>
      <w:r w:rsidRPr="00F75F9B">
        <w:rPr>
          <w:sz w:val="20"/>
          <w:szCs w:val="20"/>
          <w:vertAlign w:val="superscript"/>
        </w:rPr>
        <w:t>b</w:t>
      </w:r>
      <w:proofErr w:type="gramEnd"/>
      <w:r w:rsidRPr="00F75F9B">
        <w:rPr>
          <w:sz w:val="20"/>
          <w:szCs w:val="20"/>
          <w:vertAlign w:val="superscript"/>
        </w:rPr>
        <w:t xml:space="preserve"> </w:t>
      </w:r>
      <w:r w:rsidRPr="00F75F9B">
        <w:rPr>
          <w:sz w:val="20"/>
          <w:szCs w:val="20"/>
        </w:rPr>
        <w:t>This category includes individuals with missing information on parental education.</w:t>
      </w:r>
      <w:r w:rsidRPr="00F75F9B">
        <w:rPr>
          <w:sz w:val="20"/>
          <w:szCs w:val="20"/>
        </w:rPr>
        <w:br w:type="page"/>
      </w:r>
    </w:p>
    <w:p w14:paraId="2656CBED" w14:textId="77777777" w:rsidR="000F7F40" w:rsidRPr="00F75F9B" w:rsidRDefault="000F7F40" w:rsidP="000F7F40">
      <w:pPr>
        <w:pStyle w:val="Overskrift3"/>
        <w:rPr>
          <w:rFonts w:ascii="Calibri" w:hAnsi="Calibri"/>
        </w:rPr>
      </w:pPr>
      <w:r w:rsidRPr="00F75F9B">
        <w:rPr>
          <w:rFonts w:ascii="Calibri" w:hAnsi="Calibri"/>
        </w:rPr>
        <w:lastRenderedPageBreak/>
        <w:t xml:space="preserve">Table S2. </w:t>
      </w:r>
      <w:proofErr w:type="gramStart"/>
      <w:r w:rsidRPr="00F75F9B">
        <w:rPr>
          <w:rFonts w:ascii="Calibri" w:hAnsi="Calibri"/>
        </w:rPr>
        <w:t>Main effect of the polygenic risk score and psychosocial risk factors on the risk of ADHD, when not excluding ancestral principal components outliers.</w:t>
      </w:r>
      <w:proofErr w:type="gramEnd"/>
      <w:r w:rsidRPr="00F75F9B">
        <w:rPr>
          <w:rFonts w:ascii="Calibri" w:hAnsi="Calibri"/>
        </w:rPr>
        <w:t xml:space="preserve"> </w:t>
      </w:r>
    </w:p>
    <w:tbl>
      <w:tblPr>
        <w:tblStyle w:val="Lysskygge"/>
        <w:tblW w:w="9638" w:type="dxa"/>
        <w:tblLayout w:type="fixed"/>
        <w:tblLook w:val="04A0" w:firstRow="1" w:lastRow="0" w:firstColumn="1" w:lastColumn="0" w:noHBand="0" w:noVBand="1"/>
      </w:tblPr>
      <w:tblGrid>
        <w:gridCol w:w="339"/>
        <w:gridCol w:w="3205"/>
        <w:gridCol w:w="709"/>
        <w:gridCol w:w="1134"/>
        <w:gridCol w:w="265"/>
        <w:gridCol w:w="18"/>
        <w:gridCol w:w="709"/>
        <w:gridCol w:w="546"/>
        <w:gridCol w:w="588"/>
        <w:gridCol w:w="284"/>
        <w:gridCol w:w="708"/>
        <w:gridCol w:w="1133"/>
      </w:tblGrid>
      <w:tr w:rsidR="000F7F40" w:rsidRPr="00F75F9B" w14:paraId="59BC6F8B" w14:textId="77777777" w:rsidTr="00A01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bottom w:val="nil"/>
            </w:tcBorders>
            <w:shd w:val="clear" w:color="auto" w:fill="auto"/>
          </w:tcPr>
          <w:p w14:paraId="6AD9F96B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bottom w:val="nil"/>
            </w:tcBorders>
            <w:shd w:val="clear" w:color="auto" w:fill="auto"/>
          </w:tcPr>
          <w:p w14:paraId="47427229" w14:textId="77777777" w:rsidR="000F7F40" w:rsidRPr="00F75F9B" w:rsidRDefault="000F7F40" w:rsidP="00A01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B226523" w14:textId="77777777" w:rsidR="000F7F40" w:rsidRPr="00F75F9B" w:rsidRDefault="000F7F40" w:rsidP="00A01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proofErr w:type="spellStart"/>
            <w:r w:rsidRPr="00F75F9B">
              <w:rPr>
                <w:sz w:val="20"/>
                <w:szCs w:val="20"/>
              </w:rPr>
              <w:t>Crude</w:t>
            </w:r>
            <w:r w:rsidRPr="00F75F9B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F75F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8ECC2D" w14:textId="77777777" w:rsidR="000F7F40" w:rsidRPr="00F75F9B" w:rsidRDefault="000F7F40" w:rsidP="00A01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bottom w:val="nil"/>
            </w:tcBorders>
            <w:shd w:val="clear" w:color="auto" w:fill="auto"/>
          </w:tcPr>
          <w:p w14:paraId="6E3BB9BB" w14:textId="77777777" w:rsidR="000F7F40" w:rsidRPr="00F75F9B" w:rsidRDefault="000F7F40" w:rsidP="00A01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proofErr w:type="spellStart"/>
            <w:r w:rsidRPr="00F75F9B">
              <w:rPr>
                <w:sz w:val="20"/>
                <w:szCs w:val="20"/>
              </w:rPr>
              <w:t>Prs</w:t>
            </w:r>
            <w:proofErr w:type="spellEnd"/>
            <w:r w:rsidRPr="00F75F9B">
              <w:rPr>
                <w:sz w:val="20"/>
                <w:szCs w:val="20"/>
              </w:rPr>
              <w:t xml:space="preserve"> </w:t>
            </w:r>
            <w:proofErr w:type="spellStart"/>
            <w:r w:rsidRPr="00F75F9B">
              <w:rPr>
                <w:sz w:val="20"/>
                <w:szCs w:val="20"/>
              </w:rPr>
              <w:t>adjusted</w:t>
            </w:r>
            <w:r w:rsidRPr="00F75F9B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04511D8B" w14:textId="77777777" w:rsidR="000F7F40" w:rsidRPr="00F75F9B" w:rsidRDefault="000F7F40" w:rsidP="00A01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bottom w:val="nil"/>
            </w:tcBorders>
            <w:vAlign w:val="center"/>
          </w:tcPr>
          <w:p w14:paraId="36E71279" w14:textId="77777777" w:rsidR="000F7F40" w:rsidRPr="00F75F9B" w:rsidRDefault="000F7F40" w:rsidP="00A01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F75F9B">
              <w:rPr>
                <w:sz w:val="20"/>
                <w:szCs w:val="20"/>
              </w:rPr>
              <w:t>Adjusted</w:t>
            </w:r>
            <w:r w:rsidRPr="00F75F9B">
              <w:rPr>
                <w:sz w:val="20"/>
                <w:szCs w:val="20"/>
                <w:vertAlign w:val="superscript"/>
              </w:rPr>
              <w:t>c</w:t>
            </w:r>
            <w:proofErr w:type="spellEnd"/>
            <w:r w:rsidRPr="00F75F9B">
              <w:rPr>
                <w:sz w:val="20"/>
                <w:szCs w:val="20"/>
              </w:rPr>
              <w:t xml:space="preserve">  </w:t>
            </w:r>
          </w:p>
        </w:tc>
      </w:tr>
      <w:tr w:rsidR="000F7F40" w:rsidRPr="00F75F9B" w14:paraId="4015F69B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0FFB31" w14:textId="77777777" w:rsidR="000F7F40" w:rsidRPr="00F75F9B" w:rsidRDefault="000F7F40" w:rsidP="00A01CED">
            <w:pPr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245C84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FE2C5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OR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F8C1A7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(95%CL)</w:t>
            </w: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12A03A7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DAEB4B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OR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817CF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(95%CL)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A46FC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609016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OR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848CAF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(95%CL)</w:t>
            </w:r>
          </w:p>
        </w:tc>
      </w:tr>
      <w:tr w:rsidR="000F7F40" w:rsidRPr="00F75F9B" w14:paraId="0B44E9E0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25A27AC4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4C7E9A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42A1CC2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4212DA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7E1892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4257986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57F5FB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87F2A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6475D912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18157C0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F7F40" w:rsidRPr="00F75F9B" w14:paraId="2F05F074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6DCCE01C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BE72AD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Male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10425541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BCD627F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(2.56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;2.80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14891B4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80A91F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88F6A75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(2.58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;2.83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F3D24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34D714C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3A461E52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(2.60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;2.87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52A01FC2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11E6629E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61FE05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Female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205AEF9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BA7462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B3B4A7E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6CA5951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754B074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020E9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24F7408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3C743EF5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DF5FD89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63EF3EC0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472D74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1A7B5F4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9FBFA08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2B3B4B5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73288B1C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56DA36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23D9A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1C62A18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0EDBB686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37EF035B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010C35DC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7AD82B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vertAlign w:val="superscript"/>
              </w:rPr>
            </w:pPr>
            <w:r w:rsidRPr="00F75F9B">
              <w:rPr>
                <w:b/>
                <w:sz w:val="20"/>
                <w:szCs w:val="20"/>
              </w:rPr>
              <w:t>Polygenic risk score</w:t>
            </w:r>
            <w:r w:rsidRPr="00F75F9B">
              <w:rPr>
                <w:b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1FC3B9A6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2B5D3F2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490BF10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3FFE7B9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0D915B9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3230BF6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328EA739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25B1FACB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37ACEB95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67608A14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E212A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366B4AC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D20C4AE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(4.77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;7.60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D2621DF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3AEE5FF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5E4A5F3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FBF5AF5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3B113043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1D754A37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(3.27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;5.28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21A3C06D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7FD69787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02587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5D2CA64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4F2C8E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(2.12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;3.45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1123616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72B1C09B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836F99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012C6E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4B64DDE9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77A21F9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(1.73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;2.86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2E8E68C2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2219C8C7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383017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5099CC3A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73CC02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(1.70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;2.78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0A4BEB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3B3603F8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2431A7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5BD547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7511AA2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41BA990D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(1.43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;2.37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6E6A1B9E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28559692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7E2C70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617BB6E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223A8A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(1.74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;2.83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D0B1E57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7E979E22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99A76D7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5CDCC94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532E25A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2C665F7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(1.40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;2.31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83A22AA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77B27B19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297448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725EADEB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5430051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(1.78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;2.86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66FE54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6DBC14C2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3753E40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E20D1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321E190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47B224C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(1.49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;2.44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2B5A536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09509FF7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56FCA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526E86E7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53A22C2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2545A52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919E0B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CEC005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A95D1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3A658DC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64FC00C0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2E77EF4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7D8FCBD3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8B5B3C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4D37D0C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15072A6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64B31C8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7DC199A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73066E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6E8471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77FD2143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44F1FF9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5134DE7F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55FE1F78" w14:textId="77777777" w:rsidR="000F7F40" w:rsidRPr="00F75F9B" w:rsidRDefault="000F7F40" w:rsidP="00A01CED">
            <w:pPr>
              <w:ind w:left="179" w:right="113"/>
              <w:jc w:val="center"/>
              <w:rPr>
                <w:b w:val="0"/>
                <w:bCs w:val="0"/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Mother</w:t>
            </w:r>
          </w:p>
          <w:p w14:paraId="110A2DB7" w14:textId="77777777" w:rsidR="000F7F40" w:rsidRPr="00F75F9B" w:rsidRDefault="000F7F40" w:rsidP="00A01CED">
            <w:pPr>
              <w:ind w:left="113" w:right="113"/>
              <w:rPr>
                <w:b w:val="0"/>
                <w:bCs w:val="0"/>
                <w:sz w:val="20"/>
                <w:szCs w:val="20"/>
              </w:rPr>
            </w:pPr>
          </w:p>
          <w:p w14:paraId="4E888744" w14:textId="77777777" w:rsidR="000F7F40" w:rsidRPr="00F75F9B" w:rsidRDefault="000F7F40" w:rsidP="00A01C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6BA27F9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History of mental disorder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E9C675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135D71E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98A5132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3A59C6F4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13245A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A7B8D2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5D6A01E4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46D76B1C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075153B5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448995B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30357E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Schizophrenia and related disorders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7480D8F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E0FA245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(1.57</w:t>
            </w:r>
            <w:proofErr w:type="gramStart"/>
            <w:r w:rsidRPr="00F75F9B">
              <w:rPr>
                <w:sz w:val="20"/>
                <w:szCs w:val="20"/>
              </w:rPr>
              <w:t>;3.29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8D0E957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519471E4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6E21603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(1.55</w:t>
            </w:r>
            <w:proofErr w:type="gramStart"/>
            <w:r w:rsidRPr="00F75F9B">
              <w:rPr>
                <w:sz w:val="20"/>
                <w:szCs w:val="20"/>
              </w:rPr>
              <w:t>;3.26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A73574A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65E8A8CB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29A057B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(0.97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;2.12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F2D8091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6050CE3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ACC3AE8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Mood disorders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27FC92F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F9F393E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(1.24</w:t>
            </w:r>
            <w:proofErr w:type="gramStart"/>
            <w:r w:rsidRPr="00F75F9B">
              <w:rPr>
                <w:sz w:val="20"/>
                <w:szCs w:val="20"/>
              </w:rPr>
              <w:t>;2.18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A63D0BF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224C0555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1.63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9754E77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(1.23</w:t>
            </w:r>
            <w:proofErr w:type="gramStart"/>
            <w:r w:rsidRPr="00F75F9B">
              <w:rPr>
                <w:sz w:val="20"/>
                <w:szCs w:val="20"/>
              </w:rPr>
              <w:t>;2.17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4501B1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102C6F3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13B26DD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(1.03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;1.85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5B5DF658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FAA06E1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8D6B529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Neurotic, stress-related, and somatoform disorders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6FF0D46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511BD47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(1.86</w:t>
            </w:r>
            <w:proofErr w:type="gramStart"/>
            <w:r w:rsidRPr="00F75F9B">
              <w:rPr>
                <w:sz w:val="20"/>
                <w:szCs w:val="20"/>
              </w:rPr>
              <w:t>;2.64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4970D76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01EC11FB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</w:tcPr>
          <w:p w14:paraId="587A80CE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(1.84</w:t>
            </w:r>
            <w:proofErr w:type="gramStart"/>
            <w:r w:rsidRPr="00F75F9B">
              <w:rPr>
                <w:sz w:val="20"/>
                <w:szCs w:val="20"/>
              </w:rPr>
              <w:t>;2.63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6EAC48A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14:paraId="626B71F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</w:tcPr>
          <w:p w14:paraId="4F0058DD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(1.37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;1.98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24902E90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EC06290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920AEC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Other Psychiatric disorder</w:t>
            </w:r>
          </w:p>
        </w:tc>
        <w:tc>
          <w:tcPr>
            <w:tcW w:w="709" w:type="dxa"/>
            <w:shd w:val="clear" w:color="auto" w:fill="auto"/>
          </w:tcPr>
          <w:p w14:paraId="7EB9ED0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2.40</w:t>
            </w:r>
          </w:p>
        </w:tc>
        <w:tc>
          <w:tcPr>
            <w:tcW w:w="1134" w:type="dxa"/>
            <w:shd w:val="clear" w:color="auto" w:fill="auto"/>
          </w:tcPr>
          <w:p w14:paraId="3DC80C86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(1.99</w:t>
            </w:r>
            <w:proofErr w:type="gramStart"/>
            <w:r w:rsidRPr="00F75F9B">
              <w:rPr>
                <w:sz w:val="20"/>
                <w:szCs w:val="20"/>
              </w:rPr>
              <w:t>;2.90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E9553CF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BD11F5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2.32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D668ABE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(1.92</w:t>
            </w:r>
            <w:proofErr w:type="gramStart"/>
            <w:r w:rsidRPr="00F75F9B">
              <w:rPr>
                <w:sz w:val="20"/>
                <w:szCs w:val="20"/>
              </w:rPr>
              <w:t>;2.81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1E57157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3A110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3" w:type="dxa"/>
            <w:shd w:val="clear" w:color="auto" w:fill="auto"/>
          </w:tcPr>
          <w:p w14:paraId="70AC7EFA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(1.30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;1.93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692DB00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A5719F6" w14:textId="77777777" w:rsidR="000F7F40" w:rsidRPr="00F75F9B" w:rsidRDefault="000F7F40" w:rsidP="00A01CED">
            <w:pPr>
              <w:ind w:left="179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8BCF6F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5F9B">
              <w:rPr>
                <w:rFonts w:cs="Times New Roman"/>
                <w:sz w:val="20"/>
                <w:szCs w:val="20"/>
              </w:rPr>
              <w:t>No psychiatric disorder</w:t>
            </w:r>
          </w:p>
        </w:tc>
        <w:tc>
          <w:tcPr>
            <w:tcW w:w="709" w:type="dxa"/>
            <w:shd w:val="clear" w:color="auto" w:fill="auto"/>
          </w:tcPr>
          <w:p w14:paraId="30A1795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3DB9CCC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1BF2195B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C385D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F22B0D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496A501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E8E5473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054A8311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303BE07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AE84ED7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255EA7" w14:textId="77777777" w:rsidR="000F7F40" w:rsidRPr="00F75F9B" w:rsidRDefault="000F7F40" w:rsidP="00A01CED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Highest obtained education</w:t>
            </w:r>
          </w:p>
        </w:tc>
        <w:tc>
          <w:tcPr>
            <w:tcW w:w="709" w:type="dxa"/>
            <w:shd w:val="clear" w:color="auto" w:fill="auto"/>
          </w:tcPr>
          <w:p w14:paraId="7DAD109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3638970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4C9C7A42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0B1776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68FC969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52E75D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26AC75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056F1EF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2FE825E6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19DD349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BF4898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 xml:space="preserve">Primary </w:t>
            </w:r>
            <w:proofErr w:type="spellStart"/>
            <w:r w:rsidRPr="00F75F9B">
              <w:rPr>
                <w:rFonts w:eastAsia="Times New Roman"/>
                <w:bCs/>
                <w:sz w:val="20"/>
                <w:szCs w:val="20"/>
              </w:rPr>
              <w:t>school</w:t>
            </w:r>
            <w:r w:rsidRPr="00F75F9B">
              <w:rPr>
                <w:rFonts w:eastAsia="Times New Roman"/>
                <w:bCs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B50EE73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5.66</w:t>
            </w:r>
          </w:p>
        </w:tc>
        <w:tc>
          <w:tcPr>
            <w:tcW w:w="1134" w:type="dxa"/>
            <w:shd w:val="clear" w:color="auto" w:fill="auto"/>
          </w:tcPr>
          <w:p w14:paraId="2AD875BD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(4.87</w:t>
            </w:r>
            <w:proofErr w:type="gramStart"/>
            <w:r w:rsidRPr="00F75F9B">
              <w:rPr>
                <w:sz w:val="20"/>
                <w:szCs w:val="20"/>
              </w:rPr>
              <w:t>;6.60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4D29A3D5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7F09DB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5.39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1A9EA7B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(4.64</w:t>
            </w:r>
            <w:proofErr w:type="gramStart"/>
            <w:r w:rsidRPr="00F75F9B">
              <w:rPr>
                <w:sz w:val="20"/>
                <w:szCs w:val="20"/>
              </w:rPr>
              <w:t>;6.29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3E9534F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1CED98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133" w:type="dxa"/>
            <w:shd w:val="clear" w:color="auto" w:fill="auto"/>
          </w:tcPr>
          <w:p w14:paraId="59D3DD93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(1.84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;2.62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7605BCD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802A5B1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9B7FE6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High school or vocational education</w:t>
            </w:r>
          </w:p>
        </w:tc>
        <w:tc>
          <w:tcPr>
            <w:tcW w:w="709" w:type="dxa"/>
            <w:shd w:val="clear" w:color="auto" w:fill="auto"/>
          </w:tcPr>
          <w:p w14:paraId="2086532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2.72</w:t>
            </w:r>
          </w:p>
        </w:tc>
        <w:tc>
          <w:tcPr>
            <w:tcW w:w="1134" w:type="dxa"/>
            <w:shd w:val="clear" w:color="auto" w:fill="auto"/>
          </w:tcPr>
          <w:p w14:paraId="5C2FD1C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(2.34</w:t>
            </w:r>
            <w:proofErr w:type="gramStart"/>
            <w:r w:rsidRPr="00F75F9B">
              <w:rPr>
                <w:sz w:val="20"/>
                <w:szCs w:val="20"/>
              </w:rPr>
              <w:t>;3.17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18FD9B9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A04F8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2.64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187051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(2.27</w:t>
            </w:r>
            <w:proofErr w:type="gramStart"/>
            <w:r w:rsidRPr="00F75F9B">
              <w:rPr>
                <w:sz w:val="20"/>
                <w:szCs w:val="20"/>
              </w:rPr>
              <w:t>;3.08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6799D81F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405117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33" w:type="dxa"/>
            <w:shd w:val="clear" w:color="auto" w:fill="auto"/>
          </w:tcPr>
          <w:p w14:paraId="217C449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(1.28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;1.79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6FD2ECE1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6AEA67C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35A2CF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Short- or medium-cycle higher education</w:t>
            </w:r>
          </w:p>
        </w:tc>
        <w:tc>
          <w:tcPr>
            <w:tcW w:w="709" w:type="dxa"/>
            <w:shd w:val="clear" w:color="auto" w:fill="auto"/>
          </w:tcPr>
          <w:p w14:paraId="25B3CF25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1.74</w:t>
            </w:r>
          </w:p>
        </w:tc>
        <w:tc>
          <w:tcPr>
            <w:tcW w:w="1134" w:type="dxa"/>
            <w:shd w:val="clear" w:color="auto" w:fill="auto"/>
          </w:tcPr>
          <w:p w14:paraId="7E1E804D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(1.49</w:t>
            </w:r>
            <w:proofErr w:type="gramStart"/>
            <w:r w:rsidRPr="00F75F9B">
              <w:rPr>
                <w:sz w:val="20"/>
                <w:szCs w:val="20"/>
              </w:rPr>
              <w:t>;2.04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32CFD36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FAE88C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1.73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7B7F3EF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(1.48</w:t>
            </w:r>
            <w:proofErr w:type="gramStart"/>
            <w:r w:rsidRPr="00F75F9B">
              <w:rPr>
                <w:sz w:val="20"/>
                <w:szCs w:val="20"/>
              </w:rPr>
              <w:t>;2.03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6716170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57F380B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3" w:type="dxa"/>
            <w:shd w:val="clear" w:color="auto" w:fill="auto"/>
          </w:tcPr>
          <w:p w14:paraId="0C95F48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(1.12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;1.57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7E971622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D66E06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47A072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Long-cycle higher education or PhD</w:t>
            </w:r>
          </w:p>
        </w:tc>
        <w:tc>
          <w:tcPr>
            <w:tcW w:w="709" w:type="dxa"/>
            <w:shd w:val="clear" w:color="auto" w:fill="auto"/>
          </w:tcPr>
          <w:p w14:paraId="10E2D4B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6908074A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40C8E4D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BC19CF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B36DB2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3282A03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4A372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32338C3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07074AC1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53915BC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378AD" w14:textId="77777777" w:rsidR="000F7F40" w:rsidRPr="00F75F9B" w:rsidRDefault="000F7F40" w:rsidP="00A01CE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Working status</w:t>
            </w:r>
          </w:p>
        </w:tc>
        <w:tc>
          <w:tcPr>
            <w:tcW w:w="709" w:type="dxa"/>
            <w:shd w:val="clear" w:color="auto" w:fill="auto"/>
          </w:tcPr>
          <w:p w14:paraId="72398B91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AC2A4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BDF5962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74F22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B7A64D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17C2995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35414EA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5BB34267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78188482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DCB7FB7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42EF72C3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Unemployed or otherwise outside the labor marked</w:t>
            </w:r>
          </w:p>
        </w:tc>
        <w:tc>
          <w:tcPr>
            <w:tcW w:w="709" w:type="dxa"/>
            <w:shd w:val="clear" w:color="auto" w:fill="auto"/>
          </w:tcPr>
          <w:p w14:paraId="7712702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2.67</w:t>
            </w:r>
          </w:p>
        </w:tc>
        <w:tc>
          <w:tcPr>
            <w:tcW w:w="1134" w:type="dxa"/>
            <w:shd w:val="clear" w:color="auto" w:fill="auto"/>
          </w:tcPr>
          <w:p w14:paraId="1965E67C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(2.48</w:t>
            </w:r>
            <w:proofErr w:type="gramStart"/>
            <w:r w:rsidRPr="00F75F9B">
              <w:rPr>
                <w:sz w:val="20"/>
                <w:szCs w:val="20"/>
              </w:rPr>
              <w:t>;2.87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547D3D3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96290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2.68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EB0062C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(2.53</w:t>
            </w:r>
            <w:proofErr w:type="gramStart"/>
            <w:r w:rsidRPr="00F75F9B">
              <w:rPr>
                <w:sz w:val="20"/>
                <w:szCs w:val="20"/>
              </w:rPr>
              <w:t>;2.85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61E994A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F8E69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3" w:type="dxa"/>
            <w:shd w:val="clear" w:color="auto" w:fill="auto"/>
          </w:tcPr>
          <w:p w14:paraId="5FB32ED5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(1.33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;1.55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647046CF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FA054FA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24E8EE70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Student in education</w:t>
            </w:r>
          </w:p>
        </w:tc>
        <w:tc>
          <w:tcPr>
            <w:tcW w:w="709" w:type="dxa"/>
            <w:shd w:val="clear" w:color="auto" w:fill="auto"/>
          </w:tcPr>
          <w:p w14:paraId="170FFC95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2.26</w:t>
            </w:r>
          </w:p>
        </w:tc>
        <w:tc>
          <w:tcPr>
            <w:tcW w:w="1134" w:type="dxa"/>
            <w:shd w:val="clear" w:color="auto" w:fill="auto"/>
          </w:tcPr>
          <w:p w14:paraId="5B5994F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(1.98</w:t>
            </w:r>
            <w:proofErr w:type="gramStart"/>
            <w:r w:rsidRPr="00F75F9B">
              <w:rPr>
                <w:sz w:val="20"/>
                <w:szCs w:val="20"/>
              </w:rPr>
              <w:t>;2.57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16B430A8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BB529C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5CD947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(1.96</w:t>
            </w:r>
            <w:proofErr w:type="gramStart"/>
            <w:r w:rsidRPr="00F75F9B">
              <w:rPr>
                <w:sz w:val="20"/>
                <w:szCs w:val="20"/>
              </w:rPr>
              <w:t>;2.55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F0851E1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3A23D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3" w:type="dxa"/>
            <w:shd w:val="clear" w:color="auto" w:fill="auto"/>
          </w:tcPr>
          <w:p w14:paraId="3A7CE52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(1.22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;1.63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5D50D01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2596923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7B2339CE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Blue collar worker</w:t>
            </w:r>
          </w:p>
        </w:tc>
        <w:tc>
          <w:tcPr>
            <w:tcW w:w="709" w:type="dxa"/>
            <w:shd w:val="clear" w:color="auto" w:fill="auto"/>
          </w:tcPr>
          <w:p w14:paraId="116D88B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1.97</w:t>
            </w:r>
          </w:p>
        </w:tc>
        <w:tc>
          <w:tcPr>
            <w:tcW w:w="1134" w:type="dxa"/>
            <w:shd w:val="clear" w:color="auto" w:fill="auto"/>
          </w:tcPr>
          <w:p w14:paraId="322308D6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(1.87</w:t>
            </w:r>
            <w:proofErr w:type="gramStart"/>
            <w:r w:rsidRPr="00F75F9B">
              <w:rPr>
                <w:sz w:val="20"/>
                <w:szCs w:val="20"/>
              </w:rPr>
              <w:t>;2.08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0516B53D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33A12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1.93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EBB2824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(1.83</w:t>
            </w:r>
            <w:proofErr w:type="gramStart"/>
            <w:r w:rsidRPr="00F75F9B">
              <w:rPr>
                <w:sz w:val="20"/>
                <w:szCs w:val="20"/>
              </w:rPr>
              <w:t>;2.04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6CFFE36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FC345F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3" w:type="dxa"/>
            <w:shd w:val="clear" w:color="auto" w:fill="auto"/>
          </w:tcPr>
          <w:p w14:paraId="716048C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(1.16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;1.32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265C7928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960AC04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7CB3E852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Self employed</w:t>
            </w:r>
          </w:p>
        </w:tc>
        <w:tc>
          <w:tcPr>
            <w:tcW w:w="709" w:type="dxa"/>
            <w:shd w:val="clear" w:color="auto" w:fill="auto"/>
          </w:tcPr>
          <w:p w14:paraId="1CE48DF3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1.20</w:t>
            </w:r>
          </w:p>
        </w:tc>
        <w:tc>
          <w:tcPr>
            <w:tcW w:w="1134" w:type="dxa"/>
            <w:shd w:val="clear" w:color="auto" w:fill="auto"/>
          </w:tcPr>
          <w:p w14:paraId="07265602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(1.00</w:t>
            </w:r>
            <w:proofErr w:type="gramStart"/>
            <w:r w:rsidRPr="00F75F9B">
              <w:rPr>
                <w:sz w:val="20"/>
                <w:szCs w:val="20"/>
              </w:rPr>
              <w:t>;1.44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64BE3D14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3A048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1.18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9CB9357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(0.98</w:t>
            </w:r>
            <w:proofErr w:type="gramStart"/>
            <w:r w:rsidRPr="00F75F9B">
              <w:rPr>
                <w:sz w:val="20"/>
                <w:szCs w:val="20"/>
              </w:rPr>
              <w:t>;1.42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1E05FB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7C5245B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3" w:type="dxa"/>
            <w:shd w:val="clear" w:color="auto" w:fill="auto"/>
          </w:tcPr>
          <w:p w14:paraId="7110A37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(0.80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;1.17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6D774272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4A0B47E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6439321E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Clerical worker or Leading wage-earner</w:t>
            </w:r>
          </w:p>
        </w:tc>
        <w:tc>
          <w:tcPr>
            <w:tcW w:w="709" w:type="dxa"/>
            <w:shd w:val="clear" w:color="auto" w:fill="auto"/>
          </w:tcPr>
          <w:p w14:paraId="01449BC5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40187323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0505E3C1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FF207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F8DDF75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10C25E0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B9CFF5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20FB8DA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7A1169F2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33D0162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6ACAB8" w14:textId="77777777" w:rsidR="000F7F40" w:rsidRPr="00F75F9B" w:rsidRDefault="000F7F40" w:rsidP="00A01CE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Income</w:t>
            </w:r>
          </w:p>
        </w:tc>
        <w:tc>
          <w:tcPr>
            <w:tcW w:w="709" w:type="dxa"/>
            <w:shd w:val="clear" w:color="auto" w:fill="auto"/>
          </w:tcPr>
          <w:p w14:paraId="69EFBE9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D6EDD0D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112318C9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7AA16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D8F943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836A02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2AA062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5FB9E84B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76C1EF02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1A6DEA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55F76D5E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Lowest quintile</w:t>
            </w:r>
          </w:p>
        </w:tc>
        <w:tc>
          <w:tcPr>
            <w:tcW w:w="709" w:type="dxa"/>
            <w:shd w:val="clear" w:color="auto" w:fill="auto"/>
          </w:tcPr>
          <w:p w14:paraId="102B944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2.67</w:t>
            </w:r>
          </w:p>
        </w:tc>
        <w:tc>
          <w:tcPr>
            <w:tcW w:w="1134" w:type="dxa"/>
            <w:shd w:val="clear" w:color="auto" w:fill="auto"/>
          </w:tcPr>
          <w:p w14:paraId="72E5300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(2.48</w:t>
            </w:r>
            <w:proofErr w:type="gramStart"/>
            <w:r w:rsidRPr="00F75F9B">
              <w:rPr>
                <w:sz w:val="20"/>
                <w:szCs w:val="20"/>
              </w:rPr>
              <w:t>;2.87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5D715A02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96DF2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2.60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6FBF8F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(2.42</w:t>
            </w:r>
            <w:proofErr w:type="gramStart"/>
            <w:r w:rsidRPr="00F75F9B">
              <w:rPr>
                <w:sz w:val="20"/>
                <w:szCs w:val="20"/>
              </w:rPr>
              <w:t>;2.80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5B8B0A19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00F504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3" w:type="dxa"/>
            <w:shd w:val="clear" w:color="auto" w:fill="auto"/>
          </w:tcPr>
          <w:p w14:paraId="66877C8C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(1.09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;1.30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7E14506B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FB19A3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24134A13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Second quintile</w:t>
            </w:r>
          </w:p>
        </w:tc>
        <w:tc>
          <w:tcPr>
            <w:tcW w:w="709" w:type="dxa"/>
            <w:shd w:val="clear" w:color="auto" w:fill="auto"/>
          </w:tcPr>
          <w:p w14:paraId="130D75C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2.12</w:t>
            </w:r>
          </w:p>
        </w:tc>
        <w:tc>
          <w:tcPr>
            <w:tcW w:w="1134" w:type="dxa"/>
            <w:shd w:val="clear" w:color="auto" w:fill="auto"/>
          </w:tcPr>
          <w:p w14:paraId="066CE41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(1.97</w:t>
            </w:r>
            <w:proofErr w:type="gramStart"/>
            <w:r w:rsidRPr="00F75F9B">
              <w:rPr>
                <w:sz w:val="20"/>
                <w:szCs w:val="20"/>
              </w:rPr>
              <w:t>;2.28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1A77C736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222F93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2.07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A87BC6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(1.92</w:t>
            </w:r>
            <w:proofErr w:type="gramStart"/>
            <w:r w:rsidRPr="00F75F9B">
              <w:rPr>
                <w:sz w:val="20"/>
                <w:szCs w:val="20"/>
              </w:rPr>
              <w:t>;2.23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0454408C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F3CFD6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3" w:type="dxa"/>
            <w:shd w:val="clear" w:color="auto" w:fill="auto"/>
          </w:tcPr>
          <w:p w14:paraId="51D1F0EB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(1.02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;1.21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024B1D3E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C5E0C09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6F009626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Third quintile</w:t>
            </w:r>
          </w:p>
        </w:tc>
        <w:tc>
          <w:tcPr>
            <w:tcW w:w="709" w:type="dxa"/>
            <w:shd w:val="clear" w:color="auto" w:fill="auto"/>
          </w:tcPr>
          <w:p w14:paraId="048D2AC4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1.80</w:t>
            </w:r>
          </w:p>
        </w:tc>
        <w:tc>
          <w:tcPr>
            <w:tcW w:w="1134" w:type="dxa"/>
            <w:shd w:val="clear" w:color="auto" w:fill="auto"/>
          </w:tcPr>
          <w:p w14:paraId="36AE5787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(1.67</w:t>
            </w:r>
            <w:proofErr w:type="gramStart"/>
            <w:r w:rsidRPr="00F75F9B">
              <w:rPr>
                <w:sz w:val="20"/>
                <w:szCs w:val="20"/>
              </w:rPr>
              <w:t>;1.94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5960A3F8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7F3755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1.77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A7ABAB5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(1.64</w:t>
            </w:r>
            <w:proofErr w:type="gramStart"/>
            <w:r w:rsidRPr="00F75F9B">
              <w:rPr>
                <w:sz w:val="20"/>
                <w:szCs w:val="20"/>
              </w:rPr>
              <w:t>;1.91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21596AED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E67D046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3" w:type="dxa"/>
            <w:shd w:val="clear" w:color="auto" w:fill="auto"/>
          </w:tcPr>
          <w:p w14:paraId="6FAE06E3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(1.03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;1.21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88A92A3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6AD80DC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19352748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 xml:space="preserve">Fourth quintile </w:t>
            </w:r>
          </w:p>
        </w:tc>
        <w:tc>
          <w:tcPr>
            <w:tcW w:w="709" w:type="dxa"/>
            <w:shd w:val="clear" w:color="auto" w:fill="auto"/>
          </w:tcPr>
          <w:p w14:paraId="2730B7D8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1.47</w:t>
            </w:r>
          </w:p>
        </w:tc>
        <w:tc>
          <w:tcPr>
            <w:tcW w:w="1134" w:type="dxa"/>
            <w:shd w:val="clear" w:color="auto" w:fill="auto"/>
          </w:tcPr>
          <w:p w14:paraId="1309A646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(1.36</w:t>
            </w:r>
            <w:proofErr w:type="gramStart"/>
            <w:r w:rsidRPr="00F75F9B">
              <w:rPr>
                <w:sz w:val="20"/>
                <w:szCs w:val="20"/>
              </w:rPr>
              <w:t>;1.59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43C85DF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E8AFE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1.46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9B1F0F1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(1.35</w:t>
            </w:r>
            <w:proofErr w:type="gramStart"/>
            <w:r w:rsidRPr="00F75F9B">
              <w:rPr>
                <w:sz w:val="20"/>
                <w:szCs w:val="20"/>
              </w:rPr>
              <w:t>;1.57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0A74F8D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47BE95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3" w:type="dxa"/>
            <w:shd w:val="clear" w:color="auto" w:fill="auto"/>
          </w:tcPr>
          <w:p w14:paraId="60B2704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(1.04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;1.22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52CC8494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7284331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1EA68FAF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Highest quintile</w:t>
            </w:r>
          </w:p>
        </w:tc>
        <w:tc>
          <w:tcPr>
            <w:tcW w:w="709" w:type="dxa"/>
            <w:shd w:val="clear" w:color="auto" w:fill="auto"/>
          </w:tcPr>
          <w:p w14:paraId="76E30117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7DADCB5C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0F5F79F1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D5CD3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12EBFC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4980E8E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172A53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56388ED6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6E345EC2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nil"/>
            </w:tcBorders>
            <w:shd w:val="clear" w:color="auto" w:fill="auto"/>
          </w:tcPr>
          <w:p w14:paraId="0B06FDA2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auto"/>
          </w:tcPr>
          <w:p w14:paraId="263CD77E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23B3A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FAEB31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6C19CC34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BBC62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2AC8E5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0DE96B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6480FB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1590C72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5BCB53C5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6A241888" w14:textId="77777777" w:rsidR="000F7F40" w:rsidRPr="00F75F9B" w:rsidRDefault="000F7F40" w:rsidP="00A01C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Father</w:t>
            </w:r>
          </w:p>
        </w:tc>
        <w:tc>
          <w:tcPr>
            <w:tcW w:w="320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05CE1484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History of mental disorder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4DF5D02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A3EB3CA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2844DDD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28ABC5F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14:paraId="60D674C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1E4B54F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14:paraId="4B07F4B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nil"/>
            </w:tcBorders>
            <w:shd w:val="clear" w:color="auto" w:fill="auto"/>
          </w:tcPr>
          <w:p w14:paraId="0B4471B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6E0D3C1A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25981B0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D0FD99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Schizophrenia and related disorders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129DCD6C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ADE5EDB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(1.59</w:t>
            </w:r>
            <w:proofErr w:type="gramStart"/>
            <w:r w:rsidRPr="00F75F9B">
              <w:rPr>
                <w:sz w:val="20"/>
                <w:szCs w:val="20"/>
              </w:rPr>
              <w:t>;3.28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FE9E15B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5A774C2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2.25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DB25EA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(1.57</w:t>
            </w:r>
            <w:proofErr w:type="gramStart"/>
            <w:r w:rsidRPr="00F75F9B">
              <w:rPr>
                <w:sz w:val="20"/>
                <w:szCs w:val="20"/>
              </w:rPr>
              <w:t>;3.25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E6BDC8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650B7E91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05036383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(1.04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;2.25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89EE8B5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CC7B566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486B895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Mood disorders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1F64249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FDD77D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(1.24</w:t>
            </w:r>
            <w:proofErr w:type="gramStart"/>
            <w:r w:rsidRPr="00F75F9B">
              <w:rPr>
                <w:sz w:val="20"/>
                <w:szCs w:val="20"/>
              </w:rPr>
              <w:t>;2.60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E4C81E0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681F3C6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1.79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15C0C17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(1.24</w:t>
            </w:r>
            <w:proofErr w:type="gramStart"/>
            <w:r w:rsidRPr="00F75F9B">
              <w:rPr>
                <w:sz w:val="20"/>
                <w:szCs w:val="20"/>
              </w:rPr>
              <w:t>;2.60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488056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5F701CA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6B07784C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;2.21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29BB2B6B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3522D37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29D5912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Neurotic, stress-related, and somatoform disorders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096EC2F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1.85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793A0C6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(1.48</w:t>
            </w:r>
            <w:proofErr w:type="gramStart"/>
            <w:r w:rsidRPr="00F75F9B">
              <w:rPr>
                <w:sz w:val="20"/>
                <w:szCs w:val="20"/>
              </w:rPr>
              <w:t>;2.31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42FB2F6D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3957383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1.82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</w:tcPr>
          <w:p w14:paraId="6215A5F2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(1.45</w:t>
            </w:r>
            <w:proofErr w:type="gramStart"/>
            <w:r w:rsidRPr="00F75F9B">
              <w:rPr>
                <w:sz w:val="20"/>
                <w:szCs w:val="20"/>
              </w:rPr>
              <w:t>;2.28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738C25A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14:paraId="628E6C3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</w:tcPr>
          <w:p w14:paraId="0CDA31F5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(0.99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;1.57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6760C4EB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C7D702E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5530D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Other Psychiatric disorder</w:t>
            </w:r>
          </w:p>
        </w:tc>
        <w:tc>
          <w:tcPr>
            <w:tcW w:w="709" w:type="dxa"/>
            <w:shd w:val="clear" w:color="auto" w:fill="auto"/>
          </w:tcPr>
          <w:p w14:paraId="558FF85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2.83</w:t>
            </w:r>
          </w:p>
        </w:tc>
        <w:tc>
          <w:tcPr>
            <w:tcW w:w="1134" w:type="dxa"/>
            <w:shd w:val="clear" w:color="auto" w:fill="auto"/>
          </w:tcPr>
          <w:p w14:paraId="0F37A4B6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(2.37</w:t>
            </w:r>
            <w:proofErr w:type="gramStart"/>
            <w:r w:rsidRPr="00F75F9B">
              <w:rPr>
                <w:sz w:val="20"/>
                <w:szCs w:val="20"/>
              </w:rPr>
              <w:t>;3.37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64B691F0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098A64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2.77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0EEEE0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(2.33</w:t>
            </w:r>
            <w:proofErr w:type="gramStart"/>
            <w:r w:rsidRPr="00F75F9B">
              <w:rPr>
                <w:sz w:val="20"/>
                <w:szCs w:val="20"/>
              </w:rPr>
              <w:t>;3.32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FEEEB5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BC6DB32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33" w:type="dxa"/>
            <w:shd w:val="clear" w:color="auto" w:fill="auto"/>
          </w:tcPr>
          <w:p w14:paraId="66D3D35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(1.40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;2.02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0C5AA17A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66F4A4F" w14:textId="77777777" w:rsidR="000F7F40" w:rsidRPr="00F75F9B" w:rsidRDefault="000F7F40" w:rsidP="00A01CED">
            <w:pPr>
              <w:ind w:left="179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82717E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5F9B">
              <w:rPr>
                <w:rFonts w:cs="Times New Roman"/>
                <w:sz w:val="20"/>
                <w:szCs w:val="20"/>
              </w:rPr>
              <w:t>No psychiatric disorder</w:t>
            </w:r>
          </w:p>
        </w:tc>
        <w:tc>
          <w:tcPr>
            <w:tcW w:w="709" w:type="dxa"/>
            <w:shd w:val="clear" w:color="auto" w:fill="auto"/>
          </w:tcPr>
          <w:p w14:paraId="0548E2D7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5833138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A809EBF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56DF8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6CA0539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6F374B1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749E84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29611475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7D78E064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BF1780D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73D13" w14:textId="77777777" w:rsidR="000F7F40" w:rsidRPr="00F75F9B" w:rsidRDefault="000F7F40" w:rsidP="00A01CED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Highest obtained education</w:t>
            </w:r>
          </w:p>
        </w:tc>
        <w:tc>
          <w:tcPr>
            <w:tcW w:w="709" w:type="dxa"/>
            <w:shd w:val="clear" w:color="auto" w:fill="auto"/>
          </w:tcPr>
          <w:p w14:paraId="4A0EDE24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6CD58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6549978E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47FCCC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BBA12A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C6948E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1EE2B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31ED739B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0BA507E7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145496D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EA00E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Primary school or missing</w:t>
            </w:r>
          </w:p>
        </w:tc>
        <w:tc>
          <w:tcPr>
            <w:tcW w:w="709" w:type="dxa"/>
            <w:shd w:val="clear" w:color="auto" w:fill="auto"/>
          </w:tcPr>
          <w:p w14:paraId="03EF218A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4.53</w:t>
            </w:r>
          </w:p>
        </w:tc>
        <w:tc>
          <w:tcPr>
            <w:tcW w:w="1134" w:type="dxa"/>
            <w:shd w:val="clear" w:color="auto" w:fill="auto"/>
          </w:tcPr>
          <w:p w14:paraId="07E666B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(4.03</w:t>
            </w:r>
            <w:proofErr w:type="gramStart"/>
            <w:r w:rsidRPr="00F75F9B">
              <w:rPr>
                <w:sz w:val="20"/>
                <w:szCs w:val="20"/>
              </w:rPr>
              <w:t>;5.09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2CFECA61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6AD8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4.29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65CCA8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(3.82</w:t>
            </w:r>
            <w:proofErr w:type="gramStart"/>
            <w:r w:rsidRPr="00F75F9B">
              <w:rPr>
                <w:sz w:val="20"/>
                <w:szCs w:val="20"/>
              </w:rPr>
              <w:t>;4.83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50D32BE8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048555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133" w:type="dxa"/>
            <w:shd w:val="clear" w:color="auto" w:fill="auto"/>
          </w:tcPr>
          <w:p w14:paraId="01FE162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(1.65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;2.18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768FE062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52CD6B3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358130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High school or vocational education</w:t>
            </w:r>
          </w:p>
        </w:tc>
        <w:tc>
          <w:tcPr>
            <w:tcW w:w="709" w:type="dxa"/>
            <w:shd w:val="clear" w:color="auto" w:fill="auto"/>
          </w:tcPr>
          <w:p w14:paraId="03A9D5C6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2.37</w:t>
            </w:r>
          </w:p>
        </w:tc>
        <w:tc>
          <w:tcPr>
            <w:tcW w:w="1134" w:type="dxa"/>
            <w:shd w:val="clear" w:color="auto" w:fill="auto"/>
          </w:tcPr>
          <w:p w14:paraId="257ABD6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(2.12</w:t>
            </w:r>
            <w:proofErr w:type="gramStart"/>
            <w:r w:rsidRPr="00F75F9B">
              <w:rPr>
                <w:sz w:val="20"/>
                <w:szCs w:val="20"/>
              </w:rPr>
              <w:t>;2.66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0C12CA0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D9DAE7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2.29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AFB59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(2.04</w:t>
            </w:r>
            <w:proofErr w:type="gramStart"/>
            <w:r w:rsidRPr="00F75F9B">
              <w:rPr>
                <w:sz w:val="20"/>
                <w:szCs w:val="20"/>
              </w:rPr>
              <w:t>;2.57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14D674B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486AEC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3" w:type="dxa"/>
            <w:shd w:val="clear" w:color="auto" w:fill="auto"/>
          </w:tcPr>
          <w:p w14:paraId="2F3A9C6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(1.20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;1.56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A070C0E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9FF7D5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F34CF7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Short- or medium-cycle higher education</w:t>
            </w:r>
          </w:p>
        </w:tc>
        <w:tc>
          <w:tcPr>
            <w:tcW w:w="709" w:type="dxa"/>
            <w:shd w:val="clear" w:color="auto" w:fill="auto"/>
          </w:tcPr>
          <w:p w14:paraId="3FDC8E7A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1.36</w:t>
            </w:r>
          </w:p>
        </w:tc>
        <w:tc>
          <w:tcPr>
            <w:tcW w:w="1134" w:type="dxa"/>
            <w:shd w:val="clear" w:color="auto" w:fill="auto"/>
          </w:tcPr>
          <w:p w14:paraId="0B52A3C8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(1.19</w:t>
            </w:r>
            <w:proofErr w:type="gramStart"/>
            <w:r w:rsidRPr="00F75F9B">
              <w:rPr>
                <w:sz w:val="20"/>
                <w:szCs w:val="20"/>
              </w:rPr>
              <w:t>;1.54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C61F1BD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83E7C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1.33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60A552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(1.17</w:t>
            </w:r>
            <w:proofErr w:type="gramStart"/>
            <w:r w:rsidRPr="00F75F9B">
              <w:rPr>
                <w:sz w:val="20"/>
                <w:szCs w:val="20"/>
              </w:rPr>
              <w:t>;1.51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0DB332A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EABE24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3" w:type="dxa"/>
            <w:shd w:val="clear" w:color="auto" w:fill="auto"/>
          </w:tcPr>
          <w:p w14:paraId="13157A71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(0.95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;1.25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59CD4DB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B66481B" w14:textId="77777777" w:rsidR="000F7F40" w:rsidRPr="00F75F9B" w:rsidRDefault="000F7F40" w:rsidP="00A01CED">
            <w:pPr>
              <w:ind w:left="179"/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91789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eastAsia="Times New Roman"/>
                <w:bCs/>
                <w:sz w:val="20"/>
                <w:szCs w:val="20"/>
              </w:rPr>
              <w:t>Long-cycle higher education or PhD</w:t>
            </w:r>
          </w:p>
        </w:tc>
        <w:tc>
          <w:tcPr>
            <w:tcW w:w="709" w:type="dxa"/>
            <w:shd w:val="clear" w:color="auto" w:fill="auto"/>
          </w:tcPr>
          <w:p w14:paraId="5238D9E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6A0C6BC6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98F8A9B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C549EF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5B1FF6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08A031B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4A019C4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0D093758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BBE2D7B" w14:textId="77777777" w:rsidTr="00A01CED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9E9DA3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126C60" w14:textId="77777777" w:rsidR="000F7F40" w:rsidRPr="00F75F9B" w:rsidRDefault="000F7F40" w:rsidP="00A01CE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Working status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9D489DF" w14:textId="77777777" w:rsidR="000F7F40" w:rsidRPr="00F75F9B" w:rsidRDefault="000F7F40" w:rsidP="00A01CE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BA1889" w14:textId="77777777" w:rsidR="000F7F40" w:rsidRPr="00F75F9B" w:rsidRDefault="000F7F40" w:rsidP="00A01CE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234C2899" w14:textId="77777777" w:rsidR="000F7F40" w:rsidRPr="00F75F9B" w:rsidRDefault="000F7F40" w:rsidP="00A01CE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0F7F40" w:rsidRPr="00F75F9B" w14:paraId="0B20D19F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E38E7F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79DE4432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Unemployed or otherwise outside the labor marked</w:t>
            </w:r>
          </w:p>
        </w:tc>
        <w:tc>
          <w:tcPr>
            <w:tcW w:w="709" w:type="dxa"/>
            <w:shd w:val="clear" w:color="auto" w:fill="auto"/>
          </w:tcPr>
          <w:p w14:paraId="5EEB3CD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3.16</w:t>
            </w:r>
          </w:p>
        </w:tc>
        <w:tc>
          <w:tcPr>
            <w:tcW w:w="1134" w:type="dxa"/>
            <w:shd w:val="clear" w:color="auto" w:fill="auto"/>
          </w:tcPr>
          <w:p w14:paraId="018A7FCB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(2.92</w:t>
            </w:r>
            <w:proofErr w:type="gramStart"/>
            <w:r w:rsidRPr="00F75F9B">
              <w:rPr>
                <w:sz w:val="20"/>
                <w:szCs w:val="20"/>
              </w:rPr>
              <w:t>;3.42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955473E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9AEDB8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3.04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D9E62C5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(2.81</w:t>
            </w:r>
            <w:proofErr w:type="gramStart"/>
            <w:r w:rsidRPr="00F75F9B">
              <w:rPr>
                <w:sz w:val="20"/>
                <w:szCs w:val="20"/>
              </w:rPr>
              <w:t>;3.29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303FD88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C61F53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3" w:type="dxa"/>
            <w:shd w:val="clear" w:color="auto" w:fill="auto"/>
          </w:tcPr>
          <w:p w14:paraId="75099187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(1.20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;1.46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30E15CDA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51671B2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49145E3B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Student in education</w:t>
            </w:r>
          </w:p>
        </w:tc>
        <w:tc>
          <w:tcPr>
            <w:tcW w:w="709" w:type="dxa"/>
            <w:shd w:val="clear" w:color="auto" w:fill="auto"/>
          </w:tcPr>
          <w:p w14:paraId="2D6FC97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1.52</w:t>
            </w:r>
          </w:p>
        </w:tc>
        <w:tc>
          <w:tcPr>
            <w:tcW w:w="1134" w:type="dxa"/>
            <w:shd w:val="clear" w:color="auto" w:fill="auto"/>
          </w:tcPr>
          <w:p w14:paraId="349181E6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(1.25</w:t>
            </w:r>
            <w:proofErr w:type="gramStart"/>
            <w:r w:rsidRPr="00F75F9B">
              <w:rPr>
                <w:sz w:val="20"/>
                <w:szCs w:val="20"/>
              </w:rPr>
              <w:t>;1.85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4D3124F4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637AA8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1.53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0656CF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(1.25</w:t>
            </w:r>
            <w:proofErr w:type="gramStart"/>
            <w:r w:rsidRPr="00F75F9B">
              <w:rPr>
                <w:sz w:val="20"/>
                <w:szCs w:val="20"/>
              </w:rPr>
              <w:t>;1.86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1E11921A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31EB18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33" w:type="dxa"/>
            <w:shd w:val="clear" w:color="auto" w:fill="auto"/>
          </w:tcPr>
          <w:p w14:paraId="6B8D902F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(0.75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;1.14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5C100841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0B3E1C0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1FE85253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Blue collar worker</w:t>
            </w:r>
          </w:p>
        </w:tc>
        <w:tc>
          <w:tcPr>
            <w:tcW w:w="709" w:type="dxa"/>
            <w:shd w:val="clear" w:color="auto" w:fill="auto"/>
          </w:tcPr>
          <w:p w14:paraId="2EAB103F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1.98</w:t>
            </w:r>
          </w:p>
        </w:tc>
        <w:tc>
          <w:tcPr>
            <w:tcW w:w="1134" w:type="dxa"/>
            <w:shd w:val="clear" w:color="auto" w:fill="auto"/>
          </w:tcPr>
          <w:p w14:paraId="739B0F69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(1.88</w:t>
            </w:r>
            <w:proofErr w:type="gramStart"/>
            <w:r w:rsidRPr="00F75F9B">
              <w:rPr>
                <w:sz w:val="20"/>
                <w:szCs w:val="20"/>
              </w:rPr>
              <w:t>;2.09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1EAB16C6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95658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1.95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263A27D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(1.85</w:t>
            </w:r>
            <w:proofErr w:type="gramStart"/>
            <w:r w:rsidRPr="00F75F9B">
              <w:rPr>
                <w:sz w:val="20"/>
                <w:szCs w:val="20"/>
              </w:rPr>
              <w:t>;2.05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135D57B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EFB2487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3" w:type="dxa"/>
            <w:shd w:val="clear" w:color="auto" w:fill="auto"/>
          </w:tcPr>
          <w:p w14:paraId="03B54476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(1.13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;1.28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7CE74438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E1997F4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66E74C85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Self employed</w:t>
            </w:r>
          </w:p>
        </w:tc>
        <w:tc>
          <w:tcPr>
            <w:tcW w:w="709" w:type="dxa"/>
            <w:shd w:val="clear" w:color="auto" w:fill="auto"/>
          </w:tcPr>
          <w:p w14:paraId="526F854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1.08</w:t>
            </w:r>
          </w:p>
        </w:tc>
        <w:tc>
          <w:tcPr>
            <w:tcW w:w="1134" w:type="dxa"/>
            <w:shd w:val="clear" w:color="auto" w:fill="auto"/>
          </w:tcPr>
          <w:p w14:paraId="1B58AB0B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(0.98</w:t>
            </w:r>
            <w:proofErr w:type="gramStart"/>
            <w:r w:rsidRPr="00F75F9B">
              <w:rPr>
                <w:sz w:val="20"/>
                <w:szCs w:val="20"/>
              </w:rPr>
              <w:t>;1.20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3A68BF4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53EA0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945047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(0.97</w:t>
            </w:r>
            <w:proofErr w:type="gramStart"/>
            <w:r w:rsidRPr="00F75F9B">
              <w:rPr>
                <w:sz w:val="20"/>
                <w:szCs w:val="20"/>
              </w:rPr>
              <w:t>;1.20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37C892A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4B0146D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3" w:type="dxa"/>
            <w:shd w:val="clear" w:color="auto" w:fill="auto"/>
          </w:tcPr>
          <w:p w14:paraId="120C4CB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(0.71;0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.88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6375C3C4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F310656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26CD03F6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Clerical worker or Leading wage-earner</w:t>
            </w:r>
          </w:p>
        </w:tc>
        <w:tc>
          <w:tcPr>
            <w:tcW w:w="709" w:type="dxa"/>
            <w:shd w:val="clear" w:color="auto" w:fill="auto"/>
          </w:tcPr>
          <w:p w14:paraId="221DAB5E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6743F50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51D3E54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ECFC59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799C862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1A94093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1F339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190B5983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7B909189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7E4137D" w14:textId="77777777" w:rsidR="000F7F40" w:rsidRPr="00F75F9B" w:rsidRDefault="000F7F40" w:rsidP="00A01CED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CC81B8" w14:textId="77777777" w:rsidR="000F7F40" w:rsidRPr="00F75F9B" w:rsidRDefault="000F7F40" w:rsidP="00A01CE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75F9B">
              <w:rPr>
                <w:b/>
                <w:sz w:val="20"/>
                <w:szCs w:val="20"/>
              </w:rPr>
              <w:t>Income</w:t>
            </w:r>
          </w:p>
        </w:tc>
        <w:tc>
          <w:tcPr>
            <w:tcW w:w="709" w:type="dxa"/>
            <w:shd w:val="clear" w:color="auto" w:fill="auto"/>
          </w:tcPr>
          <w:p w14:paraId="17994B7C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F18D24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43C087A7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20E8F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595F04C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04305FAA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ED2BE3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05D9474A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F7F40" w:rsidRPr="00F75F9B" w14:paraId="4156BD33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42C22B0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5C3BA5C2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Lowest quintile</w:t>
            </w:r>
          </w:p>
        </w:tc>
        <w:tc>
          <w:tcPr>
            <w:tcW w:w="709" w:type="dxa"/>
            <w:shd w:val="clear" w:color="auto" w:fill="auto"/>
          </w:tcPr>
          <w:p w14:paraId="7752EC0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2.56</w:t>
            </w:r>
          </w:p>
        </w:tc>
        <w:tc>
          <w:tcPr>
            <w:tcW w:w="1134" w:type="dxa"/>
            <w:shd w:val="clear" w:color="auto" w:fill="auto"/>
          </w:tcPr>
          <w:p w14:paraId="4334A4C0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(2.38</w:t>
            </w:r>
            <w:proofErr w:type="gramStart"/>
            <w:r w:rsidRPr="00F75F9B">
              <w:rPr>
                <w:sz w:val="20"/>
                <w:szCs w:val="20"/>
              </w:rPr>
              <w:t>;2.75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55A13131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E8FDAB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2.48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C584CE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(2.31</w:t>
            </w:r>
            <w:proofErr w:type="gramStart"/>
            <w:r w:rsidRPr="00F75F9B">
              <w:rPr>
                <w:sz w:val="20"/>
                <w:szCs w:val="20"/>
              </w:rPr>
              <w:t>;2.67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228C2F1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F6422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3" w:type="dxa"/>
            <w:shd w:val="clear" w:color="auto" w:fill="auto"/>
          </w:tcPr>
          <w:p w14:paraId="60553ECA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(1.14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;1.35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218DC4DC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7A523FF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5562B8A4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Second quintile</w:t>
            </w:r>
          </w:p>
        </w:tc>
        <w:tc>
          <w:tcPr>
            <w:tcW w:w="709" w:type="dxa"/>
            <w:shd w:val="clear" w:color="auto" w:fill="auto"/>
          </w:tcPr>
          <w:p w14:paraId="47523E99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1.97</w:t>
            </w:r>
          </w:p>
        </w:tc>
        <w:tc>
          <w:tcPr>
            <w:tcW w:w="1134" w:type="dxa"/>
            <w:shd w:val="clear" w:color="auto" w:fill="auto"/>
          </w:tcPr>
          <w:p w14:paraId="39385750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(1.83</w:t>
            </w:r>
            <w:proofErr w:type="gramStart"/>
            <w:r w:rsidRPr="00F75F9B">
              <w:rPr>
                <w:sz w:val="20"/>
                <w:szCs w:val="20"/>
              </w:rPr>
              <w:t>;2.12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417A68D6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14AC3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1.94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420797B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(1.81</w:t>
            </w:r>
            <w:proofErr w:type="gramStart"/>
            <w:r w:rsidRPr="00F75F9B">
              <w:rPr>
                <w:sz w:val="20"/>
                <w:szCs w:val="20"/>
              </w:rPr>
              <w:t>;2.09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6CE10493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7971A4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3" w:type="dxa"/>
            <w:shd w:val="clear" w:color="auto" w:fill="auto"/>
          </w:tcPr>
          <w:p w14:paraId="41096C55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(1.09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;1.28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49AB43E2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6C5E671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01265193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Third quintile</w:t>
            </w:r>
          </w:p>
        </w:tc>
        <w:tc>
          <w:tcPr>
            <w:tcW w:w="709" w:type="dxa"/>
            <w:shd w:val="clear" w:color="auto" w:fill="auto"/>
          </w:tcPr>
          <w:p w14:paraId="361423AF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1.62</w:t>
            </w:r>
          </w:p>
        </w:tc>
        <w:tc>
          <w:tcPr>
            <w:tcW w:w="1134" w:type="dxa"/>
            <w:shd w:val="clear" w:color="auto" w:fill="auto"/>
          </w:tcPr>
          <w:p w14:paraId="3DA9BBA7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(1.50</w:t>
            </w:r>
            <w:proofErr w:type="gramStart"/>
            <w:r w:rsidRPr="00F75F9B">
              <w:rPr>
                <w:sz w:val="20"/>
                <w:szCs w:val="20"/>
              </w:rPr>
              <w:t>;1.75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390DB1F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330BDA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1.60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C5A90F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(1.49</w:t>
            </w:r>
            <w:proofErr w:type="gramStart"/>
            <w:r w:rsidRPr="00F75F9B">
              <w:rPr>
                <w:sz w:val="20"/>
                <w:szCs w:val="20"/>
              </w:rPr>
              <w:t>;1.73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19796892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1AD6C06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3" w:type="dxa"/>
            <w:shd w:val="clear" w:color="auto" w:fill="auto"/>
          </w:tcPr>
          <w:p w14:paraId="55160ADB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(1.04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;1.22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1AB9DC7C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A580427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2DA417D9" w14:textId="77777777" w:rsidR="000F7F40" w:rsidRPr="00F75F9B" w:rsidRDefault="000F7F40" w:rsidP="00A01CED">
            <w:pPr>
              <w:ind w:left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 xml:space="preserve">Fourth quintile </w:t>
            </w:r>
          </w:p>
        </w:tc>
        <w:tc>
          <w:tcPr>
            <w:tcW w:w="709" w:type="dxa"/>
            <w:shd w:val="clear" w:color="auto" w:fill="auto"/>
          </w:tcPr>
          <w:p w14:paraId="0B33A4D8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1.27</w:t>
            </w:r>
          </w:p>
        </w:tc>
        <w:tc>
          <w:tcPr>
            <w:tcW w:w="1134" w:type="dxa"/>
            <w:shd w:val="clear" w:color="auto" w:fill="auto"/>
          </w:tcPr>
          <w:p w14:paraId="5747B11C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(1.18</w:t>
            </w:r>
            <w:proofErr w:type="gramStart"/>
            <w:r w:rsidRPr="00F75F9B">
              <w:rPr>
                <w:sz w:val="20"/>
                <w:szCs w:val="20"/>
              </w:rPr>
              <w:t>;1.37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4625350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232396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1.26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1937B1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(1.17</w:t>
            </w:r>
            <w:proofErr w:type="gramStart"/>
            <w:r w:rsidRPr="00F75F9B">
              <w:rPr>
                <w:sz w:val="20"/>
                <w:szCs w:val="20"/>
              </w:rPr>
              <w:t>;1.36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87A411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1EF2C2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3" w:type="dxa"/>
            <w:shd w:val="clear" w:color="auto" w:fill="auto"/>
          </w:tcPr>
          <w:p w14:paraId="0F53BE58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(0.91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;1.07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50AE5FDD" w14:textId="77777777" w:rsidTr="00A01C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74C4275" w14:textId="77777777" w:rsidR="000F7F40" w:rsidRPr="00F75F9B" w:rsidRDefault="000F7F40" w:rsidP="00A01CED">
            <w:pPr>
              <w:ind w:left="179"/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left w:val="single" w:sz="4" w:space="0" w:color="auto"/>
            </w:tcBorders>
            <w:shd w:val="clear" w:color="auto" w:fill="auto"/>
          </w:tcPr>
          <w:p w14:paraId="739E724B" w14:textId="77777777" w:rsidR="000F7F40" w:rsidRPr="00F75F9B" w:rsidRDefault="000F7F40" w:rsidP="00A01CED">
            <w:pPr>
              <w:ind w:left="1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Highest quintile</w:t>
            </w:r>
          </w:p>
        </w:tc>
        <w:tc>
          <w:tcPr>
            <w:tcW w:w="709" w:type="dxa"/>
            <w:shd w:val="clear" w:color="auto" w:fill="auto"/>
          </w:tcPr>
          <w:p w14:paraId="2093A7C0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5B973801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sz w:val="20"/>
                <w:szCs w:val="20"/>
              </w:rPr>
              <w:t>(</w:t>
            </w:r>
            <w:proofErr w:type="gramStart"/>
            <w:r w:rsidRPr="00F75F9B">
              <w:rPr>
                <w:sz w:val="20"/>
                <w:szCs w:val="20"/>
              </w:rPr>
              <w:t>ref</w:t>
            </w:r>
            <w:proofErr w:type="gramEnd"/>
            <w:r w:rsidRPr="00F75F9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534C7499" w14:textId="77777777" w:rsidR="000F7F40" w:rsidRPr="00F75F9B" w:rsidRDefault="000F7F40" w:rsidP="00A0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22038C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EEEF644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206A5177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9C41601" w14:textId="77777777" w:rsidR="000F7F40" w:rsidRPr="00F75F9B" w:rsidRDefault="000F7F40" w:rsidP="00A01C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</w:tcPr>
          <w:p w14:paraId="628CDAAF" w14:textId="77777777" w:rsidR="000F7F40" w:rsidRPr="00F75F9B" w:rsidRDefault="000F7F40" w:rsidP="00A01C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75F9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Start"/>
            <w:r w:rsidRPr="00F75F9B">
              <w:rPr>
                <w:rFonts w:cstheme="minorHAnsi"/>
                <w:color w:val="000000"/>
                <w:sz w:val="20"/>
                <w:szCs w:val="20"/>
              </w:rPr>
              <w:t>ref</w:t>
            </w:r>
            <w:proofErr w:type="gramEnd"/>
            <w:r w:rsidRPr="00F75F9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7F40" w:rsidRPr="00F75F9B" w14:paraId="2A82FD30" w14:textId="77777777" w:rsidTr="00A01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A07787" w14:textId="77777777" w:rsidR="000F7F40" w:rsidRPr="00F75F9B" w:rsidRDefault="000F7F40" w:rsidP="00A01CED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  <w:shd w:val="clear" w:color="auto" w:fill="auto"/>
          </w:tcPr>
          <w:p w14:paraId="43165281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A67FE3F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291997F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6BA521C" w14:textId="77777777" w:rsidR="000F7F40" w:rsidRPr="00F75F9B" w:rsidRDefault="000F7F40" w:rsidP="00A01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4ECE61E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45071B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462E7A77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001CF130" w14:textId="77777777" w:rsidR="000F7F40" w:rsidRPr="00F75F9B" w:rsidRDefault="000F7F40" w:rsidP="00A01C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715D7CA0" w14:textId="77777777" w:rsidR="000F7F40" w:rsidRPr="00F75F9B" w:rsidRDefault="000F7F40" w:rsidP="00A01C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E37F46C" w14:textId="77777777" w:rsidR="000F7F40" w:rsidRPr="00F75F9B" w:rsidRDefault="000F7F40" w:rsidP="000F7F40">
      <w:pPr>
        <w:rPr>
          <w:rFonts w:cstheme="majorHAnsi"/>
          <w:sz w:val="20"/>
          <w:szCs w:val="20"/>
        </w:rPr>
      </w:pPr>
      <w:proofErr w:type="gramStart"/>
      <w:r w:rsidRPr="00F75F9B">
        <w:rPr>
          <w:rFonts w:cstheme="majorHAnsi"/>
          <w:sz w:val="20"/>
          <w:szCs w:val="20"/>
          <w:vertAlign w:val="superscript"/>
        </w:rPr>
        <w:t>a</w:t>
      </w:r>
      <w:proofErr w:type="gramEnd"/>
      <w:r w:rsidRPr="00F75F9B">
        <w:rPr>
          <w:rFonts w:cstheme="majorHAnsi"/>
          <w:sz w:val="20"/>
          <w:szCs w:val="20"/>
        </w:rPr>
        <w:t xml:space="preserve"> Adjustment for sex and year of birth.</w:t>
      </w:r>
    </w:p>
    <w:p w14:paraId="43A8D935" w14:textId="77777777" w:rsidR="000F7F40" w:rsidRPr="00F75F9B" w:rsidRDefault="000F7F40" w:rsidP="000F7F40">
      <w:pPr>
        <w:pStyle w:val="Ingenafstand"/>
        <w:rPr>
          <w:rFonts w:cstheme="majorHAnsi"/>
          <w:sz w:val="20"/>
          <w:szCs w:val="20"/>
        </w:rPr>
      </w:pPr>
      <w:proofErr w:type="gramStart"/>
      <w:r w:rsidRPr="00F75F9B">
        <w:rPr>
          <w:rFonts w:cstheme="majorHAnsi"/>
          <w:sz w:val="20"/>
          <w:szCs w:val="20"/>
          <w:vertAlign w:val="superscript"/>
        </w:rPr>
        <w:t>b</w:t>
      </w:r>
      <w:proofErr w:type="gramEnd"/>
      <w:r w:rsidRPr="00F75F9B">
        <w:rPr>
          <w:rFonts w:cstheme="majorHAnsi"/>
          <w:sz w:val="20"/>
          <w:szCs w:val="20"/>
        </w:rPr>
        <w:t xml:space="preserve"> Adjustment for sex, year of birth</w:t>
      </w:r>
      <w:r w:rsidRPr="00F75F9B" w:rsidDel="00F63985">
        <w:rPr>
          <w:rFonts w:cstheme="majorHAnsi"/>
          <w:sz w:val="20"/>
          <w:szCs w:val="20"/>
        </w:rPr>
        <w:t xml:space="preserve"> </w:t>
      </w:r>
      <w:r w:rsidRPr="00F75F9B">
        <w:rPr>
          <w:rFonts w:cstheme="majorHAnsi"/>
          <w:sz w:val="20"/>
          <w:szCs w:val="20"/>
        </w:rPr>
        <w:t xml:space="preserve">and the polygenic risk score for ADHD. </w:t>
      </w:r>
    </w:p>
    <w:p w14:paraId="3FA19767" w14:textId="77777777" w:rsidR="000F7F40" w:rsidRPr="00F75F9B" w:rsidRDefault="000F7F40" w:rsidP="000F7F40">
      <w:pPr>
        <w:rPr>
          <w:rFonts w:cstheme="majorHAnsi"/>
          <w:sz w:val="20"/>
          <w:szCs w:val="20"/>
        </w:rPr>
      </w:pPr>
      <w:proofErr w:type="gramStart"/>
      <w:r w:rsidRPr="00F75F9B">
        <w:rPr>
          <w:rFonts w:cstheme="majorHAnsi"/>
          <w:sz w:val="20"/>
          <w:szCs w:val="20"/>
          <w:vertAlign w:val="superscript"/>
        </w:rPr>
        <w:t>c</w:t>
      </w:r>
      <w:proofErr w:type="gramEnd"/>
      <w:r w:rsidRPr="00F75F9B">
        <w:rPr>
          <w:rFonts w:cstheme="majorHAnsi"/>
          <w:sz w:val="20"/>
          <w:szCs w:val="20"/>
          <w:vertAlign w:val="superscript"/>
        </w:rPr>
        <w:t xml:space="preserve"> </w:t>
      </w:r>
      <w:r w:rsidRPr="00F75F9B">
        <w:rPr>
          <w:rFonts w:cstheme="majorHAnsi"/>
          <w:sz w:val="20"/>
          <w:szCs w:val="20"/>
        </w:rPr>
        <w:t>All estimates are mutually adjusted and adjusted for year of birth.</w:t>
      </w:r>
    </w:p>
    <w:p w14:paraId="353A1965" w14:textId="77777777" w:rsidR="000F7F40" w:rsidRPr="00F75F9B" w:rsidRDefault="000F7F40" w:rsidP="000F7F40">
      <w:pPr>
        <w:pStyle w:val="Ingenafstand"/>
        <w:rPr>
          <w:rFonts w:cstheme="majorHAnsi"/>
        </w:rPr>
      </w:pPr>
      <w:proofErr w:type="gramStart"/>
      <w:r w:rsidRPr="00F75F9B">
        <w:rPr>
          <w:rFonts w:cstheme="majorHAnsi"/>
          <w:sz w:val="20"/>
          <w:vertAlign w:val="superscript"/>
        </w:rPr>
        <w:t>d</w:t>
      </w:r>
      <w:proofErr w:type="gramEnd"/>
      <w:r w:rsidRPr="00F75F9B">
        <w:rPr>
          <w:rFonts w:cstheme="majorHAnsi"/>
          <w:sz w:val="16"/>
          <w:szCs w:val="20"/>
        </w:rPr>
        <w:t xml:space="preserve"> </w:t>
      </w:r>
      <w:r w:rsidRPr="00F75F9B">
        <w:rPr>
          <w:rFonts w:cstheme="majorHAnsi"/>
          <w:sz w:val="20"/>
          <w:szCs w:val="20"/>
        </w:rPr>
        <w:t xml:space="preserve">The polygenic risk score of ADHD divided into fifty groups 1 to 50, here only showing estimates for selected groups (see figure </w:t>
      </w:r>
      <w:r w:rsidR="0030610E">
        <w:rPr>
          <w:rFonts w:cstheme="majorHAnsi"/>
          <w:sz w:val="20"/>
          <w:szCs w:val="20"/>
        </w:rPr>
        <w:t>S3</w:t>
      </w:r>
      <w:bookmarkStart w:id="0" w:name="_GoBack"/>
      <w:bookmarkEnd w:id="0"/>
      <w:r w:rsidRPr="00F75F9B">
        <w:rPr>
          <w:rFonts w:cstheme="majorHAnsi"/>
          <w:sz w:val="20"/>
          <w:szCs w:val="20"/>
        </w:rPr>
        <w:t xml:space="preserve"> for more details).</w:t>
      </w:r>
    </w:p>
    <w:p w14:paraId="10ECFC67" w14:textId="77777777" w:rsidR="000F7F40" w:rsidRPr="00F75F9B" w:rsidRDefault="000F7F40" w:rsidP="000F7F40">
      <w:pPr>
        <w:pStyle w:val="Ingenafstand"/>
        <w:rPr>
          <w:sz w:val="20"/>
          <w:szCs w:val="20"/>
        </w:rPr>
      </w:pPr>
      <w:proofErr w:type="gramStart"/>
      <w:r w:rsidRPr="00F75F9B">
        <w:rPr>
          <w:sz w:val="20"/>
          <w:szCs w:val="20"/>
          <w:vertAlign w:val="superscript"/>
        </w:rPr>
        <w:t>e</w:t>
      </w:r>
      <w:proofErr w:type="gramEnd"/>
      <w:r w:rsidRPr="00F75F9B">
        <w:rPr>
          <w:sz w:val="20"/>
          <w:szCs w:val="20"/>
          <w:vertAlign w:val="superscript"/>
        </w:rPr>
        <w:t xml:space="preserve"> </w:t>
      </w:r>
      <w:r w:rsidRPr="00F75F9B">
        <w:rPr>
          <w:sz w:val="20"/>
          <w:szCs w:val="20"/>
        </w:rPr>
        <w:t>This category includes individuals with missing information on parental education.</w:t>
      </w:r>
    </w:p>
    <w:p w14:paraId="6E9BC48C" w14:textId="77777777" w:rsidR="000F7F40" w:rsidRPr="00F75F9B" w:rsidRDefault="000F7F40" w:rsidP="000F7F40">
      <w:pPr>
        <w:pStyle w:val="Overskrift3"/>
        <w:rPr>
          <w:rFonts w:ascii="Calibri" w:hAnsi="Calibri"/>
        </w:rPr>
      </w:pPr>
      <w:r w:rsidRPr="00F75F9B">
        <w:rPr>
          <w:rFonts w:ascii="Calibri" w:hAnsi="Calibri"/>
        </w:rPr>
        <w:br w:type="page"/>
      </w:r>
    </w:p>
    <w:p w14:paraId="68D0137C" w14:textId="77777777" w:rsidR="000F7F40" w:rsidRPr="00F75F9B" w:rsidRDefault="000F7F40" w:rsidP="000F7F40">
      <w:pPr>
        <w:pStyle w:val="Overskrift3"/>
        <w:rPr>
          <w:rFonts w:ascii="Calibri" w:hAnsi="Calibri"/>
        </w:rPr>
      </w:pPr>
      <w:r w:rsidRPr="00F75F9B">
        <w:rPr>
          <w:rFonts w:ascii="Calibri" w:hAnsi="Calibri"/>
        </w:rPr>
        <w:lastRenderedPageBreak/>
        <w:t xml:space="preserve">Figure S2. </w:t>
      </w:r>
      <w:proofErr w:type="gramStart"/>
      <w:r w:rsidRPr="00F75F9B">
        <w:rPr>
          <w:rFonts w:ascii="Calibri" w:hAnsi="Calibri"/>
        </w:rPr>
        <w:t>The distribution of the polygenic risk score (PRS) for ADHD among cases (red) and randomly drawn population controls (blue), when not excluding ancestral principal components outliers.</w:t>
      </w:r>
      <w:proofErr w:type="gramEnd"/>
      <w:r w:rsidRPr="00F75F9B">
        <w:rPr>
          <w:rFonts w:ascii="Calibri" w:hAnsi="Calibri"/>
        </w:rPr>
        <w:t xml:space="preserve"> </w:t>
      </w:r>
    </w:p>
    <w:p w14:paraId="11887A28" w14:textId="77777777" w:rsidR="000F7F40" w:rsidRPr="00F75F9B" w:rsidRDefault="000F7F40" w:rsidP="000F7F40">
      <w:r w:rsidRPr="00F75F9B">
        <w:rPr>
          <w:noProof/>
        </w:rPr>
        <w:drawing>
          <wp:inline distT="0" distB="0" distL="0" distR="0" wp14:anchorId="57F144EA" wp14:editId="5DEDA3B7">
            <wp:extent cx="5619115" cy="3552825"/>
            <wp:effectExtent l="0" t="0" r="635" b="9525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62" cy="35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F88B" w14:textId="77777777" w:rsidR="000F7F40" w:rsidRPr="00F75F9B" w:rsidRDefault="000F7F40" w:rsidP="000F7F40">
      <w:pPr>
        <w:pStyle w:val="Overskrift3"/>
        <w:rPr>
          <w:rFonts w:ascii="Calibri" w:hAnsi="Calibri"/>
        </w:rPr>
      </w:pPr>
      <w:r w:rsidRPr="00F75F9B">
        <w:rPr>
          <w:rFonts w:ascii="Calibri" w:hAnsi="Calibri"/>
        </w:rPr>
        <w:br w:type="page"/>
      </w:r>
    </w:p>
    <w:p w14:paraId="41C5C62F" w14:textId="77777777" w:rsidR="000F7F40" w:rsidRPr="00F75F9B" w:rsidRDefault="000F7F40" w:rsidP="000F7F40">
      <w:pPr>
        <w:pStyle w:val="Overskrift3"/>
        <w:rPr>
          <w:rFonts w:ascii="Calibri" w:hAnsi="Calibri"/>
        </w:rPr>
      </w:pPr>
      <w:r w:rsidRPr="00F75F9B">
        <w:rPr>
          <w:rFonts w:ascii="Calibri" w:hAnsi="Calibri"/>
        </w:rPr>
        <w:lastRenderedPageBreak/>
        <w:t xml:space="preserve">Figure S3. </w:t>
      </w:r>
      <w:proofErr w:type="gramStart"/>
      <w:r w:rsidRPr="00F75F9B">
        <w:rPr>
          <w:rFonts w:ascii="Calibri" w:hAnsi="Calibri"/>
        </w:rPr>
        <w:t>The crude and adjusted effect of the polygenic risk score for ADHD on the risk of ADHD, when not excluding ancestral principal components outliers.</w:t>
      </w:r>
      <w:proofErr w:type="gramEnd"/>
      <w:r w:rsidRPr="00F75F9B">
        <w:rPr>
          <w:rFonts w:ascii="Calibri" w:hAnsi="Calibri"/>
        </w:rPr>
        <w:t xml:space="preserve"> </w:t>
      </w:r>
    </w:p>
    <w:p w14:paraId="5B50E32C" w14:textId="77777777" w:rsidR="000F7F40" w:rsidRPr="00F75F9B" w:rsidRDefault="000F7F40" w:rsidP="000F7F40">
      <w:pPr>
        <w:pStyle w:val="Ingenafstand"/>
      </w:pPr>
      <w:r w:rsidRPr="00F75F9B">
        <w:rPr>
          <w:noProof/>
        </w:rPr>
        <w:drawing>
          <wp:inline distT="0" distB="0" distL="0" distR="0" wp14:anchorId="00AE941A" wp14:editId="44745D25">
            <wp:extent cx="6096000" cy="4572000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7F09E" w14:textId="77777777" w:rsidR="000F7F40" w:rsidRPr="00F75F9B" w:rsidRDefault="000F7F40" w:rsidP="000F7F40">
      <w:pPr>
        <w:rPr>
          <w:rFonts w:cstheme="majorHAnsi"/>
          <w:sz w:val="20"/>
          <w:szCs w:val="22"/>
        </w:rPr>
      </w:pPr>
      <w:r w:rsidRPr="00F75F9B">
        <w:rPr>
          <w:rFonts w:cstheme="majorHAnsi"/>
          <w:sz w:val="20"/>
          <w:szCs w:val="22"/>
        </w:rPr>
        <w:t>*</w:t>
      </w:r>
      <w:proofErr w:type="gramStart"/>
      <w:r w:rsidRPr="00F75F9B">
        <w:rPr>
          <w:rFonts w:cstheme="majorHAnsi"/>
          <w:sz w:val="20"/>
          <w:szCs w:val="22"/>
        </w:rPr>
        <w:t>crude</w:t>
      </w:r>
      <w:proofErr w:type="gramEnd"/>
      <w:r w:rsidRPr="00F75F9B">
        <w:rPr>
          <w:rFonts w:cstheme="majorHAnsi"/>
          <w:sz w:val="20"/>
          <w:szCs w:val="22"/>
        </w:rPr>
        <w:t xml:space="preserve"> adjustment: the estimates are only adjusted for sex and year of birth.</w:t>
      </w:r>
    </w:p>
    <w:p w14:paraId="1C46AAE0" w14:textId="77777777" w:rsidR="000F7F40" w:rsidRPr="00F75F9B" w:rsidRDefault="000F7F40" w:rsidP="000F7F40">
      <w:pPr>
        <w:rPr>
          <w:rFonts w:cstheme="majorHAnsi"/>
          <w:sz w:val="20"/>
          <w:szCs w:val="22"/>
        </w:rPr>
      </w:pPr>
      <w:r w:rsidRPr="00F75F9B">
        <w:rPr>
          <w:rFonts w:cstheme="majorHAnsi"/>
          <w:sz w:val="20"/>
          <w:szCs w:val="22"/>
        </w:rPr>
        <w:t>The polygenic risk score for ADHD was divided into 50 groups each representing 2% of the distribution of the PRS for ADHD among the randomly drawn population controls.</w:t>
      </w:r>
    </w:p>
    <w:p w14:paraId="5E16262B" w14:textId="77777777" w:rsidR="000F7F40" w:rsidRPr="00F75F9B" w:rsidRDefault="000F7F40" w:rsidP="000F7F40">
      <w:pPr>
        <w:pStyle w:val="Overskrift3"/>
        <w:rPr>
          <w:rFonts w:ascii="Calibri" w:hAnsi="Calibri"/>
        </w:rPr>
      </w:pPr>
      <w:r w:rsidRPr="00F75F9B">
        <w:rPr>
          <w:rFonts w:ascii="Calibri" w:hAnsi="Calibri"/>
        </w:rPr>
        <w:lastRenderedPageBreak/>
        <w:t xml:space="preserve">Figure S4. </w:t>
      </w:r>
      <w:proofErr w:type="gramStart"/>
      <w:r w:rsidRPr="00F75F9B">
        <w:rPr>
          <w:rFonts w:ascii="Calibri" w:hAnsi="Calibri"/>
        </w:rPr>
        <w:t>The combined effect of the polygenic risk score for ADHD and psychosocial risk factors upon the risk of ADHD, when not excluding ancestral principal components outliers.</w:t>
      </w:r>
      <w:proofErr w:type="gramEnd"/>
      <w:r w:rsidRPr="00F75F9B">
        <w:rPr>
          <w:rFonts w:ascii="Calibri" w:hAnsi="Calibri"/>
        </w:rPr>
        <w:t xml:space="preserve"> </w:t>
      </w:r>
    </w:p>
    <w:p w14:paraId="12C334D0" w14:textId="77777777" w:rsidR="00AD344E" w:rsidRPr="00F75F9B" w:rsidRDefault="000F7F40" w:rsidP="000F7F40">
      <w:pPr>
        <w:rPr>
          <w:b/>
          <w:sz w:val="28"/>
          <w:szCs w:val="28"/>
        </w:rPr>
      </w:pPr>
      <w:r w:rsidRPr="00F75F9B">
        <w:rPr>
          <w:b/>
          <w:noProof/>
          <w:sz w:val="28"/>
          <w:szCs w:val="28"/>
        </w:rPr>
        <w:drawing>
          <wp:inline distT="0" distB="0" distL="0" distR="0" wp14:anchorId="3F263B05" wp14:editId="38B3074F">
            <wp:extent cx="5915025" cy="7940331"/>
            <wp:effectExtent l="0" t="0" r="0" b="381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teraction_plots4Cc_adjust.tif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9"/>
                    <a:stretch/>
                  </pic:blipFill>
                  <pic:spPr bwMode="auto">
                    <a:xfrm>
                      <a:off x="0" y="0"/>
                      <a:ext cx="5916253" cy="794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344E" w:rsidRPr="00F75F9B" w:rsidSect="00F75F9B">
      <w:footerReference w:type="even" r:id="rId13"/>
      <w:footerReference w:type="default" r:id="rId14"/>
      <w:pgSz w:w="11900" w:h="16840"/>
      <w:pgMar w:top="1701" w:right="1134" w:bottom="1701" w:left="1134" w:header="708" w:footer="708" w:gutter="0"/>
      <w:lnNumType w:countBy="1" w:restart="continuous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5A438" w14:textId="77777777" w:rsidR="009F02BA" w:rsidRDefault="00B512A7">
      <w:r>
        <w:separator/>
      </w:r>
    </w:p>
  </w:endnote>
  <w:endnote w:type="continuationSeparator" w:id="0">
    <w:p w14:paraId="35319292" w14:textId="77777777" w:rsidR="009F02BA" w:rsidRDefault="00B5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0EE26" w14:textId="77777777" w:rsidR="00F66F17" w:rsidRDefault="001A1574" w:rsidP="00FD1CE1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096D0DA3" w14:textId="77777777" w:rsidR="00F66F17" w:rsidRDefault="0030610E" w:rsidP="00FD1CE1">
    <w:pPr>
      <w:pStyle w:val="Sidefod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ED6EF" w14:textId="77777777" w:rsidR="00F66F17" w:rsidRDefault="001A1574" w:rsidP="00FD1CE1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30610E">
      <w:rPr>
        <w:rStyle w:val="Sidetal"/>
        <w:noProof/>
      </w:rPr>
      <w:t>8</w:t>
    </w:r>
    <w:r>
      <w:rPr>
        <w:rStyle w:val="Sidetal"/>
      </w:rPr>
      <w:fldChar w:fldCharType="end"/>
    </w:r>
  </w:p>
  <w:p w14:paraId="55484C44" w14:textId="77777777" w:rsidR="00F66F17" w:rsidRDefault="0030610E" w:rsidP="00FD1CE1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C2908" w14:textId="77777777" w:rsidR="009F02BA" w:rsidRDefault="00B512A7">
      <w:r>
        <w:separator/>
      </w:r>
    </w:p>
  </w:footnote>
  <w:footnote w:type="continuationSeparator" w:id="0">
    <w:p w14:paraId="178A033C" w14:textId="77777777" w:rsidR="009F02BA" w:rsidRDefault="00B5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3DD6"/>
    <w:multiLevelType w:val="multilevel"/>
    <w:tmpl w:val="E4C4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07B58"/>
    <w:multiLevelType w:val="multilevel"/>
    <w:tmpl w:val="8388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C7858"/>
    <w:multiLevelType w:val="hybridMultilevel"/>
    <w:tmpl w:val="1102F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80A89"/>
    <w:multiLevelType w:val="multilevel"/>
    <w:tmpl w:val="A4EA3F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77E9697C"/>
    <w:multiLevelType w:val="hybridMultilevel"/>
    <w:tmpl w:val="0F0A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40"/>
    <w:rsid w:val="00014E2A"/>
    <w:rsid w:val="000278B1"/>
    <w:rsid w:val="000619DE"/>
    <w:rsid w:val="000F7F40"/>
    <w:rsid w:val="001A12BB"/>
    <w:rsid w:val="001A1574"/>
    <w:rsid w:val="0023310E"/>
    <w:rsid w:val="0030610E"/>
    <w:rsid w:val="0059123D"/>
    <w:rsid w:val="005A711A"/>
    <w:rsid w:val="007102CE"/>
    <w:rsid w:val="007B4243"/>
    <w:rsid w:val="00846429"/>
    <w:rsid w:val="0097462C"/>
    <w:rsid w:val="009B4CE7"/>
    <w:rsid w:val="009F02BA"/>
    <w:rsid w:val="00AC6955"/>
    <w:rsid w:val="00B340C4"/>
    <w:rsid w:val="00B512A7"/>
    <w:rsid w:val="00C1070F"/>
    <w:rsid w:val="00C76654"/>
    <w:rsid w:val="00CE70D3"/>
    <w:rsid w:val="00E57F8A"/>
    <w:rsid w:val="00EB19E5"/>
    <w:rsid w:val="00F7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AF4E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/>
    <w:lsdException w:name="Default Paragraph Font" w:uiPriority="1"/>
    <w:lsdException w:name="Subtitl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07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027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0278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rsid w:val="000F7F40"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link w:val="Overskrift5Tegn"/>
    <w:rsid w:val="000F7F4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rsid w:val="000F7F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070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76654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rsid w:val="000F7F40"/>
    <w:rPr>
      <w:rFonts w:ascii="Calibri" w:eastAsia="Calibri" w:hAnsi="Calibri" w:cs="Calibri"/>
      <w:b/>
      <w:sz w:val="24"/>
      <w:szCs w:val="24"/>
      <w:lang w:val="en-US" w:eastAsia="da-DK"/>
    </w:rPr>
  </w:style>
  <w:style w:type="character" w:customStyle="1" w:styleId="Overskrift5Tegn">
    <w:name w:val="Overskrift 5 Tegn"/>
    <w:basedOn w:val="Standardskrifttypeiafsnit"/>
    <w:link w:val="Overskrift5"/>
    <w:rsid w:val="000F7F40"/>
    <w:rPr>
      <w:rFonts w:ascii="Calibri" w:eastAsia="Calibri" w:hAnsi="Calibri" w:cs="Calibri"/>
      <w:b/>
      <w:lang w:val="en-US" w:eastAsia="da-DK"/>
    </w:rPr>
  </w:style>
  <w:style w:type="character" w:customStyle="1" w:styleId="Overskrift6Tegn">
    <w:name w:val="Overskrift 6 Tegn"/>
    <w:basedOn w:val="Standardskrifttypeiafsnit"/>
    <w:link w:val="Overskrift6"/>
    <w:rsid w:val="000F7F40"/>
    <w:rPr>
      <w:rFonts w:ascii="Calibri" w:eastAsia="Calibri" w:hAnsi="Calibri" w:cs="Calibri"/>
      <w:b/>
      <w:sz w:val="20"/>
      <w:szCs w:val="20"/>
      <w:lang w:val="en-US" w:eastAsia="da-DK"/>
    </w:rPr>
  </w:style>
  <w:style w:type="table" w:customStyle="1" w:styleId="TableNormal1">
    <w:name w:val="Table Normal1"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Tegn"/>
    <w:rsid w:val="000F7F4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ubrikTegn">
    <w:name w:val="Rubrik Tegn"/>
    <w:basedOn w:val="Standardskrifttypeiafsnit"/>
    <w:link w:val="Rubrik"/>
    <w:rsid w:val="000F7F40"/>
    <w:rPr>
      <w:rFonts w:ascii="Calibri" w:eastAsia="Calibri" w:hAnsi="Calibri" w:cs="Calibri"/>
      <w:b/>
      <w:sz w:val="72"/>
      <w:szCs w:val="72"/>
      <w:lang w:val="en-US" w:eastAsia="da-DK"/>
    </w:rPr>
  </w:style>
  <w:style w:type="paragraph" w:styleId="Undertitel">
    <w:name w:val="Subtitle"/>
    <w:basedOn w:val="Normal"/>
    <w:next w:val="Normal"/>
    <w:link w:val="UndertitelTegn"/>
    <w:rsid w:val="000F7F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dertitelTegn">
    <w:name w:val="Undertitel Tegn"/>
    <w:basedOn w:val="Standardskrifttypeiafsnit"/>
    <w:link w:val="Undertitel"/>
    <w:rsid w:val="000F7F40"/>
    <w:rPr>
      <w:rFonts w:ascii="Georgia" w:eastAsia="Georgia" w:hAnsi="Georgia" w:cs="Georgia"/>
      <w:i/>
      <w:color w:val="666666"/>
      <w:sz w:val="48"/>
      <w:szCs w:val="48"/>
      <w:lang w:val="en-US" w:eastAsia="da-DK"/>
    </w:rPr>
  </w:style>
  <w:style w:type="paragraph" w:styleId="Kommentartekst">
    <w:name w:val="annotation text"/>
    <w:basedOn w:val="Normal"/>
    <w:link w:val="KommentartekstTegn"/>
    <w:uiPriority w:val="99"/>
    <w:unhideWhenUsed/>
    <w:rsid w:val="000F7F4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F7F40"/>
    <w:rPr>
      <w:rFonts w:ascii="Calibri" w:eastAsia="Calibri" w:hAnsi="Calibri" w:cs="Calibri"/>
      <w:sz w:val="20"/>
      <w:szCs w:val="20"/>
      <w:lang w:val="en-US"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F7F40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Tegn"/>
    <w:rsid w:val="000F7F40"/>
    <w:pPr>
      <w:jc w:val="center"/>
    </w:pPr>
    <w:rPr>
      <w:lang w:val="da-DK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0F7F40"/>
    <w:rPr>
      <w:rFonts w:ascii="Calibri" w:eastAsia="Calibri" w:hAnsi="Calibri" w:cs="Calibri"/>
      <w:sz w:val="24"/>
      <w:szCs w:val="24"/>
      <w:lang w:eastAsia="da-DK"/>
    </w:rPr>
  </w:style>
  <w:style w:type="paragraph" w:customStyle="1" w:styleId="EndNoteBibliography">
    <w:name w:val="EndNote Bibliography"/>
    <w:basedOn w:val="Normal"/>
    <w:link w:val="EndNoteBibliographyTegn"/>
    <w:rsid w:val="000F7F40"/>
    <w:rPr>
      <w:lang w:val="da-DK"/>
    </w:rPr>
  </w:style>
  <w:style w:type="character" w:customStyle="1" w:styleId="EndNoteBibliographyTegn">
    <w:name w:val="EndNote Bibliography Tegn"/>
    <w:basedOn w:val="Standardskrifttypeiafsnit"/>
    <w:link w:val="EndNoteBibliography"/>
    <w:rsid w:val="000F7F40"/>
    <w:rPr>
      <w:rFonts w:ascii="Calibri" w:eastAsia="Calibri" w:hAnsi="Calibri" w:cs="Calibri"/>
      <w:sz w:val="24"/>
      <w:szCs w:val="24"/>
      <w:lang w:eastAsia="da-DK"/>
    </w:rPr>
  </w:style>
  <w:style w:type="character" w:styleId="Llink">
    <w:name w:val="Hyperlink"/>
    <w:basedOn w:val="Standardskrifttypeiafsnit"/>
    <w:uiPriority w:val="99"/>
    <w:unhideWhenUsed/>
    <w:rsid w:val="000F7F40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styleId="Billedtekst">
    <w:name w:val="caption"/>
    <w:basedOn w:val="Normal"/>
    <w:next w:val="Normal"/>
    <w:uiPriority w:val="35"/>
    <w:unhideWhenUsed/>
    <w:qFormat/>
    <w:rsid w:val="000F7F40"/>
    <w:pPr>
      <w:spacing w:after="200"/>
    </w:pPr>
    <w:rPr>
      <w:i/>
      <w:iCs/>
      <w:color w:val="1F497D" w:themeColor="text2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F7F4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F7F40"/>
    <w:rPr>
      <w:rFonts w:ascii="Calibri" w:eastAsia="Calibri" w:hAnsi="Calibri" w:cs="Calibri"/>
      <w:b/>
      <w:bCs/>
      <w:sz w:val="20"/>
      <w:szCs w:val="20"/>
      <w:lang w:val="en-US" w:eastAsia="da-DK"/>
    </w:rPr>
  </w:style>
  <w:style w:type="paragraph" w:styleId="Korrektur">
    <w:name w:val="Revision"/>
    <w:hidden/>
    <w:uiPriority w:val="99"/>
    <w:semiHidden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</w:style>
  <w:style w:type="table" w:styleId="Tabelgitter">
    <w:name w:val="Table Grid"/>
    <w:basedOn w:val="Tabel-Normal"/>
    <w:uiPriority w:val="59"/>
    <w:rsid w:val="000F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Tegn"/>
    <w:uiPriority w:val="99"/>
    <w:unhideWhenUsed/>
    <w:rsid w:val="000F7F4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a-DK"/>
    </w:rPr>
  </w:style>
  <w:style w:type="character" w:customStyle="1" w:styleId="NormalwebTegn">
    <w:name w:val="Normal (web) Tegn"/>
    <w:basedOn w:val="Standardskrifttypeiafsnit"/>
    <w:link w:val="Normalweb"/>
    <w:uiPriority w:val="99"/>
    <w:rsid w:val="000F7F40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articletype">
    <w:name w:val="articletype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rticletypefull">
    <w:name w:val="articletypefull"/>
    <w:basedOn w:val="Standardskrifttypeiafsnit"/>
    <w:rsid w:val="000F7F40"/>
  </w:style>
  <w:style w:type="character" w:styleId="Kraftig">
    <w:name w:val="Strong"/>
    <w:basedOn w:val="Standardskrifttypeiafsnit"/>
    <w:uiPriority w:val="22"/>
    <w:qFormat/>
    <w:rsid w:val="000F7F40"/>
    <w:rPr>
      <w:b/>
      <w:bCs/>
    </w:rPr>
  </w:style>
  <w:style w:type="character" w:styleId="Fremhvning">
    <w:name w:val="Emphasis"/>
    <w:basedOn w:val="Standardskrifttypeiafsnit"/>
    <w:uiPriority w:val="20"/>
    <w:qFormat/>
    <w:rsid w:val="000F7F40"/>
    <w:rPr>
      <w:i/>
      <w:iCs/>
    </w:rPr>
  </w:style>
  <w:style w:type="paragraph" w:customStyle="1" w:styleId="Titel1">
    <w:name w:val="Titel1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sc">
    <w:name w:val="desc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rdskrifttypeiafsnit"/>
    <w:rsid w:val="000F7F40"/>
  </w:style>
  <w:style w:type="character" w:customStyle="1" w:styleId="Ulstomtale2">
    <w:name w:val="Uløst omtale2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character" w:customStyle="1" w:styleId="highlight">
    <w:name w:val="highlight"/>
    <w:basedOn w:val="Standardskrifttypeiafsnit"/>
    <w:rsid w:val="000F7F40"/>
  </w:style>
  <w:style w:type="character" w:styleId="BesgtLink">
    <w:name w:val="FollowedHyperlink"/>
    <w:basedOn w:val="Standardskrifttypeiafsnit"/>
    <w:uiPriority w:val="99"/>
    <w:semiHidden/>
    <w:unhideWhenUsed/>
    <w:rsid w:val="000F7F40"/>
    <w:rPr>
      <w:color w:val="800080" w:themeColor="followedHyperlink"/>
      <w:u w:val="single"/>
    </w:rPr>
  </w:style>
  <w:style w:type="character" w:customStyle="1" w:styleId="Ulstomtale3">
    <w:name w:val="Uløst omtale3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customStyle="1" w:styleId="i4a-back-to-top">
    <w:name w:val="i4a-back-to-top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Ulstomtale4">
    <w:name w:val="Uløst omtale4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character" w:customStyle="1" w:styleId="Ulstomtale5">
    <w:name w:val="Uløst omtale5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character" w:customStyle="1" w:styleId="Ulstomtale6">
    <w:name w:val="Uløst omtale6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styleId="Sidefod">
    <w:name w:val="footer"/>
    <w:basedOn w:val="Normal"/>
    <w:link w:val="SidefodTegn"/>
    <w:uiPriority w:val="99"/>
    <w:unhideWhenUsed/>
    <w:rsid w:val="000F7F40"/>
    <w:pPr>
      <w:tabs>
        <w:tab w:val="center" w:pos="4986"/>
        <w:tab w:val="right" w:pos="9972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7F40"/>
    <w:rPr>
      <w:rFonts w:ascii="Calibri" w:eastAsia="Calibri" w:hAnsi="Calibri" w:cs="Calibri"/>
      <w:sz w:val="24"/>
      <w:szCs w:val="24"/>
      <w:lang w:val="en-US" w:eastAsia="da-DK"/>
    </w:rPr>
  </w:style>
  <w:style w:type="character" w:styleId="Sidetal">
    <w:name w:val="page number"/>
    <w:basedOn w:val="Standardskrifttypeiafsnit"/>
    <w:uiPriority w:val="99"/>
    <w:semiHidden/>
    <w:unhideWhenUsed/>
    <w:rsid w:val="000F7F40"/>
  </w:style>
  <w:style w:type="paragraph" w:styleId="Sidehoved">
    <w:name w:val="header"/>
    <w:basedOn w:val="Normal"/>
    <w:link w:val="SidehovedTegn"/>
    <w:uiPriority w:val="99"/>
    <w:unhideWhenUsed/>
    <w:rsid w:val="000F7F40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F7F40"/>
    <w:rPr>
      <w:rFonts w:ascii="Calibri" w:eastAsia="Calibri" w:hAnsi="Calibri" w:cs="Calibri"/>
      <w:sz w:val="24"/>
      <w:szCs w:val="24"/>
      <w:lang w:val="en-US" w:eastAsia="da-DK"/>
    </w:rPr>
  </w:style>
  <w:style w:type="character" w:customStyle="1" w:styleId="UnresolvedMention1">
    <w:name w:val="Unresolved Mention1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table" w:styleId="Lysskygge">
    <w:name w:val="Light Shading"/>
    <w:basedOn w:val="Tabel-Normal"/>
    <w:uiPriority w:val="60"/>
    <w:rsid w:val="000F7F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ranslation">
    <w:name w:val="translation"/>
    <w:basedOn w:val="Standardskrifttypeiafsnit"/>
    <w:rsid w:val="000F7F40"/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</w:style>
  <w:style w:type="character" w:styleId="Linjenummer">
    <w:name w:val="line number"/>
    <w:basedOn w:val="Standardskrifttypeiafsnit"/>
    <w:uiPriority w:val="99"/>
    <w:semiHidden/>
    <w:unhideWhenUsed/>
    <w:rsid w:val="000F7F4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/>
    <w:lsdException w:name="Default Paragraph Font" w:uiPriority="1"/>
    <w:lsdException w:name="Subtitl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07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027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0278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rsid w:val="000F7F40"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link w:val="Overskrift5Tegn"/>
    <w:rsid w:val="000F7F4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rsid w:val="000F7F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070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76654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rsid w:val="000F7F40"/>
    <w:rPr>
      <w:rFonts w:ascii="Calibri" w:eastAsia="Calibri" w:hAnsi="Calibri" w:cs="Calibri"/>
      <w:b/>
      <w:sz w:val="24"/>
      <w:szCs w:val="24"/>
      <w:lang w:val="en-US" w:eastAsia="da-DK"/>
    </w:rPr>
  </w:style>
  <w:style w:type="character" w:customStyle="1" w:styleId="Overskrift5Tegn">
    <w:name w:val="Overskrift 5 Tegn"/>
    <w:basedOn w:val="Standardskrifttypeiafsnit"/>
    <w:link w:val="Overskrift5"/>
    <w:rsid w:val="000F7F40"/>
    <w:rPr>
      <w:rFonts w:ascii="Calibri" w:eastAsia="Calibri" w:hAnsi="Calibri" w:cs="Calibri"/>
      <w:b/>
      <w:lang w:val="en-US" w:eastAsia="da-DK"/>
    </w:rPr>
  </w:style>
  <w:style w:type="character" w:customStyle="1" w:styleId="Overskrift6Tegn">
    <w:name w:val="Overskrift 6 Tegn"/>
    <w:basedOn w:val="Standardskrifttypeiafsnit"/>
    <w:link w:val="Overskrift6"/>
    <w:rsid w:val="000F7F40"/>
    <w:rPr>
      <w:rFonts w:ascii="Calibri" w:eastAsia="Calibri" w:hAnsi="Calibri" w:cs="Calibri"/>
      <w:b/>
      <w:sz w:val="20"/>
      <w:szCs w:val="20"/>
      <w:lang w:val="en-US" w:eastAsia="da-DK"/>
    </w:rPr>
  </w:style>
  <w:style w:type="table" w:customStyle="1" w:styleId="TableNormal1">
    <w:name w:val="Table Normal1"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Tegn"/>
    <w:rsid w:val="000F7F4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ubrikTegn">
    <w:name w:val="Rubrik Tegn"/>
    <w:basedOn w:val="Standardskrifttypeiafsnit"/>
    <w:link w:val="Rubrik"/>
    <w:rsid w:val="000F7F40"/>
    <w:rPr>
      <w:rFonts w:ascii="Calibri" w:eastAsia="Calibri" w:hAnsi="Calibri" w:cs="Calibri"/>
      <w:b/>
      <w:sz w:val="72"/>
      <w:szCs w:val="72"/>
      <w:lang w:val="en-US" w:eastAsia="da-DK"/>
    </w:rPr>
  </w:style>
  <w:style w:type="paragraph" w:styleId="Undertitel">
    <w:name w:val="Subtitle"/>
    <w:basedOn w:val="Normal"/>
    <w:next w:val="Normal"/>
    <w:link w:val="UndertitelTegn"/>
    <w:rsid w:val="000F7F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dertitelTegn">
    <w:name w:val="Undertitel Tegn"/>
    <w:basedOn w:val="Standardskrifttypeiafsnit"/>
    <w:link w:val="Undertitel"/>
    <w:rsid w:val="000F7F40"/>
    <w:rPr>
      <w:rFonts w:ascii="Georgia" w:eastAsia="Georgia" w:hAnsi="Georgia" w:cs="Georgia"/>
      <w:i/>
      <w:color w:val="666666"/>
      <w:sz w:val="48"/>
      <w:szCs w:val="48"/>
      <w:lang w:val="en-US" w:eastAsia="da-DK"/>
    </w:rPr>
  </w:style>
  <w:style w:type="paragraph" w:styleId="Kommentartekst">
    <w:name w:val="annotation text"/>
    <w:basedOn w:val="Normal"/>
    <w:link w:val="KommentartekstTegn"/>
    <w:uiPriority w:val="99"/>
    <w:unhideWhenUsed/>
    <w:rsid w:val="000F7F4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F7F40"/>
    <w:rPr>
      <w:rFonts w:ascii="Calibri" w:eastAsia="Calibri" w:hAnsi="Calibri" w:cs="Calibri"/>
      <w:sz w:val="20"/>
      <w:szCs w:val="20"/>
      <w:lang w:val="en-US"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F7F40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Tegn"/>
    <w:rsid w:val="000F7F40"/>
    <w:pPr>
      <w:jc w:val="center"/>
    </w:pPr>
    <w:rPr>
      <w:lang w:val="da-DK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0F7F40"/>
    <w:rPr>
      <w:rFonts w:ascii="Calibri" w:eastAsia="Calibri" w:hAnsi="Calibri" w:cs="Calibri"/>
      <w:sz w:val="24"/>
      <w:szCs w:val="24"/>
      <w:lang w:eastAsia="da-DK"/>
    </w:rPr>
  </w:style>
  <w:style w:type="paragraph" w:customStyle="1" w:styleId="EndNoteBibliography">
    <w:name w:val="EndNote Bibliography"/>
    <w:basedOn w:val="Normal"/>
    <w:link w:val="EndNoteBibliographyTegn"/>
    <w:rsid w:val="000F7F40"/>
    <w:rPr>
      <w:lang w:val="da-DK"/>
    </w:rPr>
  </w:style>
  <w:style w:type="character" w:customStyle="1" w:styleId="EndNoteBibliographyTegn">
    <w:name w:val="EndNote Bibliography Tegn"/>
    <w:basedOn w:val="Standardskrifttypeiafsnit"/>
    <w:link w:val="EndNoteBibliography"/>
    <w:rsid w:val="000F7F40"/>
    <w:rPr>
      <w:rFonts w:ascii="Calibri" w:eastAsia="Calibri" w:hAnsi="Calibri" w:cs="Calibri"/>
      <w:sz w:val="24"/>
      <w:szCs w:val="24"/>
      <w:lang w:eastAsia="da-DK"/>
    </w:rPr>
  </w:style>
  <w:style w:type="character" w:styleId="Llink">
    <w:name w:val="Hyperlink"/>
    <w:basedOn w:val="Standardskrifttypeiafsnit"/>
    <w:uiPriority w:val="99"/>
    <w:unhideWhenUsed/>
    <w:rsid w:val="000F7F40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styleId="Billedtekst">
    <w:name w:val="caption"/>
    <w:basedOn w:val="Normal"/>
    <w:next w:val="Normal"/>
    <w:uiPriority w:val="35"/>
    <w:unhideWhenUsed/>
    <w:qFormat/>
    <w:rsid w:val="000F7F40"/>
    <w:pPr>
      <w:spacing w:after="200"/>
    </w:pPr>
    <w:rPr>
      <w:i/>
      <w:iCs/>
      <w:color w:val="1F497D" w:themeColor="text2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F7F4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F7F40"/>
    <w:rPr>
      <w:rFonts w:ascii="Calibri" w:eastAsia="Calibri" w:hAnsi="Calibri" w:cs="Calibri"/>
      <w:b/>
      <w:bCs/>
      <w:sz w:val="20"/>
      <w:szCs w:val="20"/>
      <w:lang w:val="en-US" w:eastAsia="da-DK"/>
    </w:rPr>
  </w:style>
  <w:style w:type="paragraph" w:styleId="Korrektur">
    <w:name w:val="Revision"/>
    <w:hidden/>
    <w:uiPriority w:val="99"/>
    <w:semiHidden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</w:style>
  <w:style w:type="table" w:styleId="Tabelgitter">
    <w:name w:val="Table Grid"/>
    <w:basedOn w:val="Tabel-Normal"/>
    <w:uiPriority w:val="59"/>
    <w:rsid w:val="000F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Tegn"/>
    <w:uiPriority w:val="99"/>
    <w:unhideWhenUsed/>
    <w:rsid w:val="000F7F4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a-DK"/>
    </w:rPr>
  </w:style>
  <w:style w:type="character" w:customStyle="1" w:styleId="NormalwebTegn">
    <w:name w:val="Normal (web) Tegn"/>
    <w:basedOn w:val="Standardskrifttypeiafsnit"/>
    <w:link w:val="Normalweb"/>
    <w:uiPriority w:val="99"/>
    <w:rsid w:val="000F7F40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articletype">
    <w:name w:val="articletype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rticletypefull">
    <w:name w:val="articletypefull"/>
    <w:basedOn w:val="Standardskrifttypeiafsnit"/>
    <w:rsid w:val="000F7F40"/>
  </w:style>
  <w:style w:type="character" w:styleId="Kraftig">
    <w:name w:val="Strong"/>
    <w:basedOn w:val="Standardskrifttypeiafsnit"/>
    <w:uiPriority w:val="22"/>
    <w:qFormat/>
    <w:rsid w:val="000F7F40"/>
    <w:rPr>
      <w:b/>
      <w:bCs/>
    </w:rPr>
  </w:style>
  <w:style w:type="character" w:styleId="Fremhvning">
    <w:name w:val="Emphasis"/>
    <w:basedOn w:val="Standardskrifttypeiafsnit"/>
    <w:uiPriority w:val="20"/>
    <w:qFormat/>
    <w:rsid w:val="000F7F40"/>
    <w:rPr>
      <w:i/>
      <w:iCs/>
    </w:rPr>
  </w:style>
  <w:style w:type="paragraph" w:customStyle="1" w:styleId="Titel1">
    <w:name w:val="Titel1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sc">
    <w:name w:val="desc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rdskrifttypeiafsnit"/>
    <w:rsid w:val="000F7F40"/>
  </w:style>
  <w:style w:type="character" w:customStyle="1" w:styleId="Ulstomtale2">
    <w:name w:val="Uløst omtale2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character" w:customStyle="1" w:styleId="highlight">
    <w:name w:val="highlight"/>
    <w:basedOn w:val="Standardskrifttypeiafsnit"/>
    <w:rsid w:val="000F7F40"/>
  </w:style>
  <w:style w:type="character" w:styleId="BesgtLink">
    <w:name w:val="FollowedHyperlink"/>
    <w:basedOn w:val="Standardskrifttypeiafsnit"/>
    <w:uiPriority w:val="99"/>
    <w:semiHidden/>
    <w:unhideWhenUsed/>
    <w:rsid w:val="000F7F40"/>
    <w:rPr>
      <w:color w:val="800080" w:themeColor="followedHyperlink"/>
      <w:u w:val="single"/>
    </w:rPr>
  </w:style>
  <w:style w:type="character" w:customStyle="1" w:styleId="Ulstomtale3">
    <w:name w:val="Uløst omtale3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customStyle="1" w:styleId="i4a-back-to-top">
    <w:name w:val="i4a-back-to-top"/>
    <w:basedOn w:val="Normal"/>
    <w:rsid w:val="000F7F4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Ulstomtale4">
    <w:name w:val="Uløst omtale4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character" w:customStyle="1" w:styleId="Ulstomtale5">
    <w:name w:val="Uløst omtale5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character" w:customStyle="1" w:styleId="Ulstomtale6">
    <w:name w:val="Uløst omtale6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styleId="Sidefod">
    <w:name w:val="footer"/>
    <w:basedOn w:val="Normal"/>
    <w:link w:val="SidefodTegn"/>
    <w:uiPriority w:val="99"/>
    <w:unhideWhenUsed/>
    <w:rsid w:val="000F7F40"/>
    <w:pPr>
      <w:tabs>
        <w:tab w:val="center" w:pos="4986"/>
        <w:tab w:val="right" w:pos="9972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7F40"/>
    <w:rPr>
      <w:rFonts w:ascii="Calibri" w:eastAsia="Calibri" w:hAnsi="Calibri" w:cs="Calibri"/>
      <w:sz w:val="24"/>
      <w:szCs w:val="24"/>
      <w:lang w:val="en-US" w:eastAsia="da-DK"/>
    </w:rPr>
  </w:style>
  <w:style w:type="character" w:styleId="Sidetal">
    <w:name w:val="page number"/>
    <w:basedOn w:val="Standardskrifttypeiafsnit"/>
    <w:uiPriority w:val="99"/>
    <w:semiHidden/>
    <w:unhideWhenUsed/>
    <w:rsid w:val="000F7F40"/>
  </w:style>
  <w:style w:type="paragraph" w:styleId="Sidehoved">
    <w:name w:val="header"/>
    <w:basedOn w:val="Normal"/>
    <w:link w:val="SidehovedTegn"/>
    <w:uiPriority w:val="99"/>
    <w:unhideWhenUsed/>
    <w:rsid w:val="000F7F40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F7F40"/>
    <w:rPr>
      <w:rFonts w:ascii="Calibri" w:eastAsia="Calibri" w:hAnsi="Calibri" w:cs="Calibri"/>
      <w:sz w:val="24"/>
      <w:szCs w:val="24"/>
      <w:lang w:val="en-US" w:eastAsia="da-DK"/>
    </w:rPr>
  </w:style>
  <w:style w:type="character" w:customStyle="1" w:styleId="UnresolvedMention1">
    <w:name w:val="Unresolved Mention1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table" w:styleId="Lysskygge">
    <w:name w:val="Light Shading"/>
    <w:basedOn w:val="Tabel-Normal"/>
    <w:uiPriority w:val="60"/>
    <w:rsid w:val="000F7F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ranslation">
    <w:name w:val="translation"/>
    <w:basedOn w:val="Standardskrifttypeiafsnit"/>
    <w:rsid w:val="000F7F40"/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0F7F4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0F7F40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da-DK"/>
    </w:rPr>
  </w:style>
  <w:style w:type="character" w:styleId="Linjenummer">
    <w:name w:val="line number"/>
    <w:basedOn w:val="Standardskrifttypeiafsnit"/>
    <w:uiPriority w:val="99"/>
    <w:semiHidden/>
    <w:unhideWhenUsed/>
    <w:rsid w:val="000F7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image" Target="media/image4.tiff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CD768-B2D7-8B44-A97E-885C9EEB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1191</Words>
  <Characters>7269</Characters>
  <Application>Microsoft Macintosh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Buhl Povlsen</dc:creator>
  <cp:lastModifiedBy>Søren D. Østergaard</cp:lastModifiedBy>
  <cp:revision>5</cp:revision>
  <dcterms:created xsi:type="dcterms:W3CDTF">2020-05-07T06:33:00Z</dcterms:created>
  <dcterms:modified xsi:type="dcterms:W3CDTF">2020-07-21T11:54:00Z</dcterms:modified>
</cp:coreProperties>
</file>