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989A6" w14:textId="2C0DAF4E" w:rsidR="000A392B" w:rsidRPr="007C6BE0" w:rsidRDefault="0001297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C6BE0">
        <w:rPr>
          <w:rFonts w:ascii="Times New Roman" w:hAnsi="Times New Roman" w:cs="Times New Roman"/>
          <w:b/>
          <w:bCs/>
          <w:sz w:val="20"/>
          <w:szCs w:val="20"/>
        </w:rPr>
        <w:t>SUPPLEMENTARY MATERIAL</w:t>
      </w:r>
    </w:p>
    <w:p w14:paraId="1324E9D0" w14:textId="4AE94ADE" w:rsidR="00B4385D" w:rsidRPr="00012979" w:rsidRDefault="007C6BE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12979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</w:p>
    <w:tbl>
      <w:tblPr>
        <w:tblW w:w="8308" w:type="dxa"/>
        <w:jc w:val="center"/>
        <w:tblLook w:val="04A0" w:firstRow="1" w:lastRow="0" w:firstColumn="1" w:lastColumn="0" w:noHBand="0" w:noVBand="1"/>
      </w:tblPr>
      <w:tblGrid>
        <w:gridCol w:w="1080"/>
        <w:gridCol w:w="1461"/>
        <w:gridCol w:w="1780"/>
        <w:gridCol w:w="1100"/>
        <w:gridCol w:w="2314"/>
        <w:gridCol w:w="760"/>
      </w:tblGrid>
      <w:tr w:rsidR="009E6303" w:rsidRPr="009E6303" w14:paraId="41B9648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3C4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Protein No.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F47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E6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UniProtKB</w:t>
            </w:r>
            <w:proofErr w:type="spellEnd"/>
            <w:r w:rsidRPr="009E6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 entry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76A8" w14:textId="4AD818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9E6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UniProtKB</w:t>
            </w:r>
            <w:proofErr w:type="spellEnd"/>
            <w:r w:rsidRPr="009E6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2D2B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a</w:t>
            </w:r>
            <w:r w:rsidRPr="009E6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ccession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0DC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Peptide No.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8A2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Peptide sequence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9B2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QC</w:t>
            </w:r>
          </w:p>
        </w:tc>
      </w:tr>
      <w:tr w:rsidR="009E6303" w:rsidRPr="009E6303" w14:paraId="272A09F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896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25B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A1AG1_HUMAN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A94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634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8E7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SDVVYTDWK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C9D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505D31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AF5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838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A1AG2_HUMAN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849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P19652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48A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5C2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EHVAHLLFLR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249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fail</w:t>
            </w:r>
          </w:p>
        </w:tc>
      </w:tr>
      <w:tr w:rsidR="009E6303" w:rsidRPr="009E6303" w14:paraId="719078E9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583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224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A1AT_HUMAN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033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285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114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LSITGTYDLK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C1A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F409E1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80E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D3F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A1AT_HUMAN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9CF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967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E17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SPLFMGK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7FD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A9D66D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E44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DD3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A1AT_HUMAN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B49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D96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0D8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SVLGQLGITK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726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202AC2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C08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1D3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A1BG_HUMAN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BD1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P04217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193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CC9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ATWSGAVLAGR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6C0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A1B7C5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E75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2E5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A1BG_HUMAN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17A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P04217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226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A12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GVTFLLR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4A2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1AF79FC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B15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EB6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A1BG_HUMAN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346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P04217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C59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E7B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LLELTGPK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BB7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F0E8C6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8EA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F81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A1BG_HUMAN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E51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P04217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C57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75F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SGLSTGWTQLSK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873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E1D7A99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CDB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BDC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A2AP_HUMAN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474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P08697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031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B88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DFLQSLK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538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514158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128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A1C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A2AP_HUMAN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30B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P08697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480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1DE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FDPSLTQR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C2A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FEB8F8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BC1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060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A2AP_HUMAN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8A5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P08697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39B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F7B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LFGPDLK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50A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B5D64E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2A7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18E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A2GL_HUMAN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4C6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2BD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ACD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VAAGAFQGLR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ECB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EB77CB2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852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DCF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A2MG_HUMAN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1D3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A76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387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AIGYLNTGYQR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DDB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B621032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74C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03E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A2MG_HUMAN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9A9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28E0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BAB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NEDSLVFVQTDK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FBB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34406D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312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304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AACT_HUMAN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295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045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01A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ADLSGITGAR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5C5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FB9554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376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475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AACT_HUMAN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445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D43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F93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EIGELYLPK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14B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01E6DF2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190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D6A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AACT_HUMAN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2FB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784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9B0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EQLSLLDR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0D1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29B5B0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AC0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CE4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AL1A1_HUMAN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610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P00352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C86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DB7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ILDLIESGK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821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D6F3F9C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223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3A2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ALBU_HUMAN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BD3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E44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ACC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AAFTECCQAADK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A20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25D2AD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25A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4E2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ALBU_HUMAN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85D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4D4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CED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ETYGEMADCCAK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F81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9B43B13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A6C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B3D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ALBU_HUMAN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756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EE0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39F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QNCELFEQLGEYK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628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7BA4552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13C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9FC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ALBU_HUMAN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616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259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4A7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YLYEIAR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19B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DF8AF09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36B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528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ALDOA_HUMAN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515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P04075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902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6F4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ALANSLACQGK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DBD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3830CC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9D4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585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ALDOA_HUMAN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567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P04075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3BA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CF7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QLLLTADDR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7CE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5E1E8A3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EE9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C43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AMBP_HUMAN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613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A40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4B6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ETLLQDFR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AA8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749A2E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AF2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266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AMBP_HUMAN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3E1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0DA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CD0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TVAACNLPIVR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88E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4B0C3F8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166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917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ANGT_HUMAN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FA6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BEF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240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ALQDQLVLVAAK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F44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64E93D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F72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83B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ANGT_HUMAN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D64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56B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5EE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SLDFTELDVAAEK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AFF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202125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8C2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464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ANT3_HUMAN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168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675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C82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EVPLNTIIFMGR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24D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50E684C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687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A28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ANT3_HUMAN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F43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3C9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54A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FATTFYQHLADSK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944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8F51A0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F2C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1EA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ANT3_HUMAN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BC6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2C5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8BB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FDTISEK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60C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2A4226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EAF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B61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ANT3_HUMAN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637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1D8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7DE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LPGIVAEGR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761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70ED18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9F4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938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APOA1_HUMAN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897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612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8F0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ATEHLSTLSEK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B71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9EC0BA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22E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8DA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APOA1_HUMAN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E6B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799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1C1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LLDNWDSVTSTFSK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E1A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6E22C08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D7C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3D3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APOA1_HUMAN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693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E44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6ED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VSFLSALEEYTK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6CF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34FD9E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0DF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900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APOA2_HUMAN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623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8D8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2F7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EQLTPLIK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A8C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1ECE37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0CD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8E7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APOA2_HUMAN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367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0E6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695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SPELQAEAK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8D6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BF4541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27E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08E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APOA4_HUMAN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ADE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P06727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5A2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FDC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ALVQQMEQLR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E90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6E7195A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9FC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F36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APOA4_HUMAN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B8C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P06727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F99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ED2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IDQNVEELK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95B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935E66D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532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027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APOA4_HUMAN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B1F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P06727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8B6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CD9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ISASAEELR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2E3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21C6A8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BEA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414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APOA4_HUMAN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981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P06727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720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7D0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LAPLAEDVR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C44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2FFB5AC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804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14D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APOA4_HUMAN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F35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P06727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20C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59C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LLPHANEVSQK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AE7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7020FC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4D2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419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F97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P04114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B3A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DA3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TGISPLALIK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B50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8EFA702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11E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8A0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APOC1_HUMAN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465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783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2B0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EFGNTLEDK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885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420294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C80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77A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APOC1_HUMAN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64A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577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DAE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EWFSETFQK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A62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9906C5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D10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8DC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APOC2_HUMAN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E68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0A4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A12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TAAQNLYEK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FA5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0AAD02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264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781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APOC2_HUMAN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110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168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FCC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TYLPAVDEK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19D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B16D84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395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CD7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APOC3_HUMAN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438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42F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156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GWVTDGFSSLK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430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E8AEE58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F8B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1A5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APOD_HUMAN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5CF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P05090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F4E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3B7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NILTSNNIDVK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C28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0EC623A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610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8F0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APOD_HUMAN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B85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P05090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C64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A35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VLNQELR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DD8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7B8D6C8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314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1AF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APOE_HUMAN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CCC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ADC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BFA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AATVGSLAGQPLQER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0FE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E87BC3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8EC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0CC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APOE_HUMAN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402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F14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6FE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ALMDETMK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0BA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AD010D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92E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95D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APOE_HUMAN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1E7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82E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4AB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LGPLVEQGR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D9F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B1CA2A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7A0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E5F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APOE_HUMAN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E78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2C1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467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SELEEQLTPVAEETR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5AD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A70C60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7FE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040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APOH_HUMAN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807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719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FE4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EHSSLAFWK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B69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3574C7D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C81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1A7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APOL1_HUMAN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D1C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O14791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904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283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LNILNNNYK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AF1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4005D8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100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CF3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APOL1_HUMAN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3A8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O14791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682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534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VNEPSILEMSR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795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977C43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796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463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APOM_HUMAN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EDF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O95445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011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386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AFLLTPR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DDB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fail</w:t>
            </w:r>
          </w:p>
        </w:tc>
      </w:tr>
      <w:tr w:rsidR="009E6303" w:rsidRPr="009E6303" w14:paraId="4D0E0299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4D1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40A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APOM_HUMAN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C28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O95445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954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548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FLLYNR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C48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02A4C13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911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A2E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APOM_HUMAN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59D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O95445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9D1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3FF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SLTSCLDSK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B56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CE7900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4C3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E51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C1QB_HUMAN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95C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8E6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864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GNLCVNLMR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F86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F0D948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5BB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C4F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C1QC_HUMAN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FBC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655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C45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FQSVFTVTR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787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21FE422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636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F28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C1QC_HUMAN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1BC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CA1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2AA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TNQVNSGGVLLR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E8E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272C68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8E8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579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C1R_HUMAN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189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143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BCF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YTTEIIK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6B2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B8BF77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E8D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3CD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C1RL_HUMAN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33C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Q9NZP8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749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99E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VVVHPDYR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ECB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D33633D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C1F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F4A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C1S_HUMAN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951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P09871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AA6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5F2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LLEVPEGR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23C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2D6828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E6F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4AD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C4BPA_HUMAN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905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6ED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C18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EDVYVVGTVLR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9A3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92BFCC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5E9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AA9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C4BPA_HUMAN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335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209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4EB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GYILVGQAK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D69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A135F8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3DC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921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C4BPA_HUMAN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C4D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2ED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14A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YTCLPGYVR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B60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E75482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7E1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B74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CAH1_HUMAN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5CE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P00915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FD4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D54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ADGLAVIGVLMK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A16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026815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036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2F1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CAH2_HUMAN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EA7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P00918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826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527F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GGPLDGTYR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706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029F902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F9A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0A8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CAH2_HUMAN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CF5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P00918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9D6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DC2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SADFTNFDPR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4B7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E69B90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A75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270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CAH2_HUMAN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AFA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P00918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9D2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25E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VVDVLDSIK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CEC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17C5A9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FF2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A10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CATA_HUMAN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760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P04040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381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ED9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LNVITVGPR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BF0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1B6AEAA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026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434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CBG_HUMAN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C44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P08185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78B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EDE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GTWTQPFDLASTR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A68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BEBEBC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8D1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9E2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CD44_HUMAN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FBD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P16070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2D1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D4F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YGFIEGHVVIPR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749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555A333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057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2CA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CD5L_HUMAN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FA6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O43866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FF3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4EE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IWLDNVR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963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50110A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CDB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DEC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CD5L_HUMAN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C82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O43866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085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9D5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LVGGLHR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D59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82F22F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982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E0D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CERU_HUMAN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4A1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P00450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E76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A00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DIASGLIGPLIICK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D97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022471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1FE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569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CERU_HUMAN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433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P00450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211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663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EYTDASFTNR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68F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CA90859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E6C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BE6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CFAB_HUMAN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77C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5C9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E42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DISEVVTPR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50B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ADF816D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262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A97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CFAB_HUMAN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5CF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AA6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109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DLLYIGK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853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BDB2188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0DA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F44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CFAB_HUMAN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9F1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FD0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FC0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EELLPAQDIK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E74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AA0FF7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124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3C2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CFAB_HUMAN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82D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95E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74F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YGLVTYATYPK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19F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42B076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067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F0B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CFAH_HUMAN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EB6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P08603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A93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1BF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IDVHLVPDR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C35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B15DCF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44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E81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CFAH_HUMAN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B01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P08603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63B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BCF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NGFYPATR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F82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D8E4343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BFA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48C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CFAI_HUMAN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00F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P05156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E0B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902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IVIEYVDR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498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7699F8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5A4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0FD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CHSP1_HUMAN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625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Q9Y2V2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2B6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E3D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LQAVEVVITHLAPGTK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8B6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fail</w:t>
            </w:r>
          </w:p>
        </w:tc>
      </w:tr>
      <w:tr w:rsidR="009E6303" w:rsidRPr="009E6303" w14:paraId="08A7C893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5DC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83A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CLUS_HUMAN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120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P10909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BD3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467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ASSIIDELFQDR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235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4004A7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635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62A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CLUS_HUMAN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C7E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P10909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D33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A71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ELDESLQVAER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18F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2624BD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954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500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CLUS_HUMAN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4C4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P10909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315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84A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FMETVAEK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FC8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499D1A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429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3E6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CLUS_HUMAN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59D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P10909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C74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039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IDSLLENDR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D4A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E46A8F8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C17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B48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4F1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09B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86D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AGDFLEANYMNLQR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223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AE8790A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F7C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644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19F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E8B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E79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GYTQQLAFR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376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F4FCCE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34B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761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347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863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A78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SGIPIVTSPYQIHFTK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8F3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fail</w:t>
            </w:r>
          </w:p>
        </w:tc>
      </w:tr>
      <w:tr w:rsidR="009E6303" w:rsidRPr="009E6303" w14:paraId="4BE6286D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96C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831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328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B7C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7EF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TGLQEVEVK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FD7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4D2275A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BCE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EBE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CO4A_HUMAN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75D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P0C0L4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2F9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8B2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DFALLSLQVPLK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FBB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F267B5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694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E05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CO4A_HUMAN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620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P0C0L4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095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6EC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VGDTLNLNLR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6F8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98892A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BF7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5D4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CO4A_HUMAN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E64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P0C0L4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ECE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8C8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VLSLAQEQVGGSPEK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B1E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812CA13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0ED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4A1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CO8A_HUMAN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DF8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P07357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CDA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6AF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AMAVEDIISR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3DA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958E6D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058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08F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CO8A_HUMAN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245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P07357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5A0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51C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HTSLGPLEAK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F31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6F684C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A68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A71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CO8B_HUMAN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CDD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P07358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785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9DE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SGFSFGFK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B48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7449CBA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2D1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B08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CO9_HUMAN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736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050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648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LSPIYNLVPVK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3B3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3731529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784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9E3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CO9_HUMAN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EDE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F17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2D3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VVEESELAR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700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E7E048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AFF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150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CXCL7_HUMAN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C0C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431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A6A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NIQSLEVIGK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E6F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965B67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69C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075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DEMA_HUMAN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D34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Q08495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EF0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2F3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VTSNLGK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24C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0872CD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B49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C14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ENOA_HUMAN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9D4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P06733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A5F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0A3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TIAPALVSK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C7D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D92D0BD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3AB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077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F13A_HUMAN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7F0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P00488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1F3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FA6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STVLTIPEIIIK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A89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F9E3C6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CB7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326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FA12_HUMAN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A76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FC8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454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VVGGLVALR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740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fail</w:t>
            </w:r>
          </w:p>
        </w:tc>
      </w:tr>
      <w:tr w:rsidR="009E6303" w:rsidRPr="009E6303" w14:paraId="2548E7F8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4CE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5CC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FETUB_HUMAN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46F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Q9UGM5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313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1F4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LVVLPFPK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F2D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C1A216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ED3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FB7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FIBA_HUMAN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161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497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993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GSESGIFTNTK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F9A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463AC1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41B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CBB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FIBB_HUMAN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F51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E24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95D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AHYGGFTVQNEANK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1CB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19887B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C1C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C2F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FIBG_HUMAN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138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432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83C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EGFGHLSPTGTTEFWLGNEK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896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511AB2C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5A0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F97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FIBG_HUMAN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EB9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P02679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39B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477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IHLISTQSAIPYALR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C71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fail</w:t>
            </w:r>
          </w:p>
        </w:tc>
      </w:tr>
      <w:tr w:rsidR="009E6303" w:rsidRPr="009E6303" w14:paraId="413D3EB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823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398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FINC_HUMAN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60D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D02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630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SYTITGLQPGTDYK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059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5E4F59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73D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964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FINC_HUMAN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66C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CE9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38B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YSFCTDHTVLVQTR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B7B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119D37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9E3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97F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GDIB_HUMAN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BFB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P50395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583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929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DLGTESQIFISR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751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E5F0FC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17E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ED8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GDIB_HUMAN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19C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P50395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F1A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8D2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FVSISDLLVPK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EF5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3E90DC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24B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098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GELS_HUMAN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18E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P06396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1B2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549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AGALNSNDAFVLK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21D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6D664B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53B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B90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GELS_HUMAN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17E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P06396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163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5FD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SEDCFILDHGK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EB3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44AD1EC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410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CDB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H4_HUMAN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97F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P62805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625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25A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DAVTYTEHAK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8DC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EF76CA2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160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462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H4_HUMAN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8C8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P62805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9032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1A1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VFLENVIR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114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ED91A6D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7F6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A83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HABP2_HUMAN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440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Q14520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14A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A03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VVLGDQDLK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2B6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AAE4FF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C0E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611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HBD_HUMAN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97C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P02042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E1D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D25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LLGNVLVCVLAR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45C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fail</w:t>
            </w:r>
          </w:p>
        </w:tc>
      </w:tr>
      <w:tr w:rsidR="009E6303" w:rsidRPr="009E6303" w14:paraId="756C023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6F7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7BD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HBG1_HUMAN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05D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P69891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A4D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3AC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MVTAVASALSSR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7F8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50461E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875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1DC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HEMO_HUMAN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519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53C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289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NFPSPVDAAFR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5D7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E8B51D9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427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B8E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HEMO_HUMAN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241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0C6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107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VDGALCMEK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576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C34611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C65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405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HEP2_HUMAN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14A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P05546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579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0EE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FAFNLYR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44E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52B755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00F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3FF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HEP2_HUMAN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31E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P05546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68F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F9B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IAIDLFK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8C6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BE969B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D64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506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HEP2_HUMAN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E9D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P05546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D10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ACA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TLEAQLTPR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313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28E781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788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09C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HINT1_HUMAN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8B6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P49773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0CB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A78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IIFEDDR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72A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78B2DC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9A0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8A1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HPT_HUMAN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468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F07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267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DYAEVGR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EBF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B4F317A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383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690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HPT_HUMAN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C28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C44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A37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VGYVSGWGR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1E1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976168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E13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21A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HPT_HUMAN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A96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A9B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938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VTSIQDWVQK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DD5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F8E348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CF1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CED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HRG_HUMAN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E34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P04196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A28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4A4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GGEGTGYFVDFSVR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E1E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B62E53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288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F59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IC1_HUMAN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C2A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P05155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52D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CC2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FQPTLLTLPR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460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1CE4EB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6B4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B68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IC1_HUMAN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E95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P05155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3ED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8E1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LLDSLPSDTR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A7B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9E88C0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6D9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182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IC1_HUMAN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B77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P05155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DAA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139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F56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TNLESILSYPK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CF4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089FD5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8DD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F61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IF4B_HUMAN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503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P23588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CD2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517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SILPTAPR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5B0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AC7C4F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5AC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8D5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IGHA1_HUMAN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24A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P01876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8B1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86D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TPLTATLSK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84C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CA7AA4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4A6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E3E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IGHG1_HUMAN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CFC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P01857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75C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62D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FNWYVDGVEVHNAK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464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524ABE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2E8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72E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IGHG1_HUMAN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699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P01857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16A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F3F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GPSVFPLAPSSK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342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11C571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F6A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968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IGHG2_HUMAN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34D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P01859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3C1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9D8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GLPAPIEK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7B8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fail</w:t>
            </w:r>
          </w:p>
        </w:tc>
      </w:tr>
      <w:tr w:rsidR="009E6303" w:rsidRPr="009E6303" w14:paraId="5CFC5A58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E8A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FE7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IGHG3_HUMAN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3D7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P01860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484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D46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DTLMISR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B8D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0915D3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C27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9A5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IGHG3_HUMAN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A5A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P01860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80B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CB8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NQVSLTCLVK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1A5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6BECFC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948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6D9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IGHM_HUMAN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071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P01871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C15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CA5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GFPSVLR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AA8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93C7E7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802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371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IGHM_HUMAN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BF9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P01871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6B0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136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QIQVSWLR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256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6AEE86D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94F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D45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IGHM_HUMAN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F1E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P01871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3FF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581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YAATSQVLLPSK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AD3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78B9B0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887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582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ITIH1_HUMAN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A8B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P19827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029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7A4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AAISGENAGLVR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CA3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805A51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5F7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7FD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ITIH4_HUMAN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1E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Q14624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1D1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F39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GPDVLTATVSGK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02A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DA2A4C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467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2F0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ITIH4_HUMAN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C81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Q14624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8B5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88C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ILDDLSPR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852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35B678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3E2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6D6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KAD1_HUMAN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406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P00568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E6F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78D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IIFVVGGPGSGK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80E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D372F9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5E3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731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KNG1_HUMAN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10E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D4A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BC0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DIPTNSPELEETLTHTITK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C0A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EC89D3A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8FC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E33C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KNG1_HUMAN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AC8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1F8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E37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TVGSDTFYSFK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53C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B59D9F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A7E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B7D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KNG1_HUMAN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7CD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P01042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139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36A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YFIDFVAR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9F7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3CE3E2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DAD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1D6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KPYR_HUMAN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EF0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P30613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F41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971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GDLGIEIPAEK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B99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81B48A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7B7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3BD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LEG3_HUMAN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2B6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P17931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0F5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7A3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IALDFQR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6D7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D043D5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F16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B6A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LUM_HUMAN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6A3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P51884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F2D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C55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SLEDLQLTHNK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C30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D1F8EDD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A74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B1A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MUCB_HUMAN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13F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P04220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981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99A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GQPLSPEK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5ED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9CB010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7A9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F50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NDKA_HUMAN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CE8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P15531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3D4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A38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DRPFFAGLVK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D20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DB02B42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691A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EAF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PARK7_HUMAN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6AA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Q99497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7F7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9B1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ALVILAK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ED2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D56D85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712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8CB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PARK7_HUMAN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921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Q99497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0E6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C9B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DGLILTSR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E0E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4FC077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D80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18E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PEBP1_HUMAN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FF2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P30086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912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378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LYEQLSGK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EBA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B6D3E9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10A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FDB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PEDF_HUMAN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B17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P36955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2DD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BA5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ELLDTVTAPQK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686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AFADC69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F46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138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PEDF_HUMAN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AC9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P36955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EDD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858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TVQAVLTVPK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80A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331D929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70E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0FB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PERM_HUMAN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58C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P05164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F70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D53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IANVFTNAFR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24C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EF1A0F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BED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A90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PLMN_HUMAN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746F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4E1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F38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FVTWIEGVMR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B74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69232B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2DE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CE6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PLMN_HUMAN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9E6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D71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5DE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HSIFTPETNPR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4AD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fail</w:t>
            </w:r>
          </w:p>
        </w:tc>
      </w:tr>
      <w:tr w:rsidR="009E6303" w:rsidRPr="009E6303" w14:paraId="58975D23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766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5AC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PMGE_HUMAN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CDE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P07738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A8F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500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HYGALIGLNR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8BF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2431C86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F79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F03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PNPH_HUMAN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173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P00491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AEF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EC1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FEVGDIMLIR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E3F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69C7A8A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177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574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PNPH_HUMAN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9AC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P00491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CFE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FA2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VFGFSLITNK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772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C2E427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874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8B2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PON1_HUMAN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160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P27169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19F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98C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LLIGTVFHK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F7A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761344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B58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39D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PPAC_HUMAN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A45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P24666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FF6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314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IELLGSYDPQK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F18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C572123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F01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BFA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PPIA_HUMAN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213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P62937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456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3A3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FEDENFILK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D8C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4DE5D6D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034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59D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PRDX1_HUMAN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620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Q06830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25E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C39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ADEGISFR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6C4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CC144D3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013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033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PRDX2_HUMAN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B21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P32119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1D7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EA1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SVDEALR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82D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C69EA9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40E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8C4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PRDX2_HUMAN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041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P32119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C13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27E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TDEGIAYR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C43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83444D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70D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38A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PRDX6_HUMAN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1F9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P30041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960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8BC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LSILYPATTGR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177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0522299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C0D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094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PROF1_HUMAN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1CE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P07737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56A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665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TLVLLMGK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1D1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EB1DE13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0B3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243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PRS6A_HUMAN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170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P17980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86B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06A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DAFALAK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D9B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4665D1F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4E0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353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PRS8_HUMAN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59B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P62195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9A7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A5C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FIGEGAR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191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EE007E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2DB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0CA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PSA2_HUMAN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C1C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P25787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ACB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800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AANGVVLATEK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CE0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2AA7AA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94C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021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PSA6_HUMAN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1E1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P60900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74B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06F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HITIFSPEGR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2F0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9DD57B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773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3A4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PSB7_HUMAN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F82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Q99436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F71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F28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GTTAVLTEK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A4A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90795A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7C7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DD8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RANG_HUMAN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B7B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P43487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FDB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103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FLNAENAQK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442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55E7A3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340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CC8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SAA4_HUMAN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85B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P35542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C728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0A3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EALQGVGDMGR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F0A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D9842BC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E05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BC4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SAMP_HUMAN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A76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78C6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2EC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IVLGQEQDSYGGK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62E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76C621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D67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EF4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SH3L3_HUMAN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FC7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Q9H299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5FFB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ED5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VYSTSVTGSR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BFB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26CFC34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DB7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AA3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TBA4A_HUMAN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A98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P68366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388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158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EIIDPVLDR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68A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A140A0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247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DCD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THBG_HUMAN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08C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P05543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A5D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0F9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NALALFVLPK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73A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5D0BE2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C7B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95C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THIO_HUMAN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86F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P10599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DC2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6CD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VGEFSGANK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D93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228CAC9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5C9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3A4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THRB_HUMAN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423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P00734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B11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A40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ELLESYIDGR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F84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8017A6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63E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4BF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TPIS_HUMAN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5C6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P60174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CA6E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CBF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FFVGGNWK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425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5A7C217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412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266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TRFE_HUMAN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D792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BE94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F2A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EGYYGYTGAFR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F38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088AE711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8E6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BE2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TRFE_HUMAN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EB9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C385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799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MYLGYEYVTAIR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73F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17D84A42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1A1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D6EC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TSP1_HUMAN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EB2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P07996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4C0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659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GTLLALER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333B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3E1D930D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882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8F7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UB2L3_HUMAN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9F8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P68036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A2B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E699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IYHPNIDEK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38F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78228DAB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2C39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39A8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VTDB_HUMAN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CFA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098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9E51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HLSLLTTLSNR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D47D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594EC490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E1E7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380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VTDB_HUMAN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427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P02774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6663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9C4F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VLEPTLK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735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2E35F6AE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B5DC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81D4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VTNC_HUMAN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71B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P04004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43B0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A396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DVWGIEGPIDAAFTR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738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8FBA92C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2A61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BBC7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VTNC_HUMAN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BAC1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P04004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4272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026E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DWHGVPGQVDAAMAGR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08D5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9E6303" w:rsidRPr="009E6303" w14:paraId="465C0885" w14:textId="77777777" w:rsidTr="00F24599">
        <w:trPr>
          <w:trHeight w:val="29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D5FF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8FC0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WDR1_HUMAN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72D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O75083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B35D" w14:textId="77777777" w:rsidR="009E6303" w:rsidRPr="009E6303" w:rsidRDefault="009E6303" w:rsidP="009E6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BECA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VFASLPQVER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3A93" w14:textId="77777777" w:rsidR="009E6303" w:rsidRPr="009E6303" w:rsidRDefault="009E6303" w:rsidP="009E6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9E63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14:paraId="72EA0A27" w14:textId="4A002E0D" w:rsidR="007C6BE0" w:rsidRDefault="007C6BE0">
      <w:pPr>
        <w:rPr>
          <w:rFonts w:ascii="Times New Roman" w:hAnsi="Times New Roman" w:cs="Times New Roman"/>
          <w:sz w:val="20"/>
          <w:szCs w:val="20"/>
        </w:rPr>
      </w:pPr>
    </w:p>
    <w:p w14:paraId="03F38A0F" w14:textId="409AB9C4" w:rsidR="00C12656" w:rsidRDefault="00A345F0" w:rsidP="0029247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1. List of proteins and peptides measured using selective reaction monitoring mass spectrometry. </w:t>
      </w:r>
      <w:proofErr w:type="spellStart"/>
      <w:r w:rsidR="00830BE7" w:rsidRPr="00FA300C">
        <w:rPr>
          <w:rFonts w:ascii="Times New Roman" w:hAnsi="Times New Roman" w:cs="Times New Roman"/>
          <w:sz w:val="20"/>
          <w:szCs w:val="20"/>
        </w:rPr>
        <w:t>UniProtKB</w:t>
      </w:r>
      <w:proofErr w:type="spellEnd"/>
      <w:r w:rsidR="00830BE7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="00FA300C" w:rsidRPr="00FA300C">
        <w:rPr>
          <w:rFonts w:ascii="Times New Roman" w:hAnsi="Times New Roman" w:cs="Times New Roman"/>
          <w:sz w:val="20"/>
          <w:szCs w:val="20"/>
        </w:rPr>
        <w:t>UniProt</w:t>
      </w:r>
      <w:proofErr w:type="spellEnd"/>
      <w:r w:rsidR="00FA300C" w:rsidRPr="00FA300C">
        <w:rPr>
          <w:rFonts w:ascii="Times New Roman" w:hAnsi="Times New Roman" w:cs="Times New Roman"/>
          <w:sz w:val="20"/>
          <w:szCs w:val="20"/>
        </w:rPr>
        <w:t xml:space="preserve"> Knowledgebase</w:t>
      </w:r>
      <w:r w:rsidR="00830BE7">
        <w:rPr>
          <w:rFonts w:ascii="Times New Roman" w:hAnsi="Times New Roman" w:cs="Times New Roman"/>
          <w:sz w:val="20"/>
          <w:szCs w:val="20"/>
        </w:rPr>
        <w:t>. QC=quality control information.</w:t>
      </w:r>
    </w:p>
    <w:p w14:paraId="5EE259F1" w14:textId="77777777" w:rsidR="00786A12" w:rsidRDefault="00786A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9271" w:type="dxa"/>
        <w:jc w:val="center"/>
        <w:tblLook w:val="04A0" w:firstRow="1" w:lastRow="0" w:firstColumn="1" w:lastColumn="0" w:noHBand="0" w:noVBand="1"/>
      </w:tblPr>
      <w:tblGrid>
        <w:gridCol w:w="1205"/>
        <w:gridCol w:w="2100"/>
        <w:gridCol w:w="2000"/>
        <w:gridCol w:w="2350"/>
        <w:gridCol w:w="1616"/>
      </w:tblGrid>
      <w:tr w:rsidR="00B9335B" w:rsidRPr="00786A12" w14:paraId="479A829B" w14:textId="77777777" w:rsidTr="00A3720F">
        <w:trPr>
          <w:jc w:val="center"/>
        </w:trPr>
        <w:tc>
          <w:tcPr>
            <w:tcW w:w="1205" w:type="dxa"/>
            <w:vMerge w:val="restart"/>
          </w:tcPr>
          <w:p w14:paraId="4456B0AE" w14:textId="77777777" w:rsidR="00B9335B" w:rsidRPr="00786A12" w:rsidRDefault="00B9335B" w:rsidP="00B9335B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57983445"/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4CC4D64E" w14:textId="77777777" w:rsidR="00B9335B" w:rsidRPr="00786A12" w:rsidRDefault="00B9335B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Baseline MDD</w:t>
            </w:r>
          </w:p>
        </w:tc>
        <w:tc>
          <w:tcPr>
            <w:tcW w:w="4350" w:type="dxa"/>
            <w:gridSpan w:val="2"/>
            <w:tcBorders>
              <w:bottom w:val="single" w:sz="4" w:space="0" w:color="auto"/>
            </w:tcBorders>
          </w:tcPr>
          <w:p w14:paraId="365E5909" w14:textId="77777777" w:rsidR="00B9335B" w:rsidRPr="00786A12" w:rsidRDefault="00B9335B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Baseline low mood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5C8A7AEB" w14:textId="77777777" w:rsidR="00B9335B" w:rsidRPr="00786A12" w:rsidRDefault="00B9335B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Baseline BD</w:t>
            </w:r>
          </w:p>
        </w:tc>
      </w:tr>
      <w:tr w:rsidR="00B9335B" w:rsidRPr="00786A12" w14:paraId="2087193D" w14:textId="77777777" w:rsidTr="00A3720F">
        <w:trPr>
          <w:jc w:val="center"/>
        </w:trPr>
        <w:tc>
          <w:tcPr>
            <w:tcW w:w="1205" w:type="dxa"/>
            <w:vMerge/>
          </w:tcPr>
          <w:p w14:paraId="0D914A1B" w14:textId="77777777" w:rsidR="00B9335B" w:rsidRPr="00786A12" w:rsidRDefault="00B9335B" w:rsidP="00B9335B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right w:val="single" w:sz="4" w:space="0" w:color="auto"/>
            </w:tcBorders>
          </w:tcPr>
          <w:p w14:paraId="19D4A076" w14:textId="77777777" w:rsidR="00B9335B" w:rsidRPr="00786A12" w:rsidRDefault="00B9335B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 BD vs. 187 MDD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CA09E" w14:textId="77777777" w:rsidR="00B9335B" w:rsidRPr="00786A12" w:rsidRDefault="00B9335B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 BD vs. 112 MDD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A8765" w14:textId="77777777" w:rsidR="00B9335B" w:rsidRPr="00786A12" w:rsidRDefault="00B9335B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 BD vs. 120 low mood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</w:tcPr>
          <w:p w14:paraId="2C38F7CC" w14:textId="77777777" w:rsidR="00B9335B" w:rsidRPr="00786A12" w:rsidRDefault="00B9335B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BD</w:t>
            </w:r>
          </w:p>
        </w:tc>
      </w:tr>
      <w:tr w:rsidR="00786A12" w:rsidRPr="00786A12" w14:paraId="13AD8A32" w14:textId="77777777" w:rsidTr="00B9335B">
        <w:trPr>
          <w:jc w:val="center"/>
        </w:trPr>
        <w:tc>
          <w:tcPr>
            <w:tcW w:w="1205" w:type="dxa"/>
          </w:tcPr>
          <w:p w14:paraId="79E0019D" w14:textId="77777777" w:rsidR="00786A12" w:rsidRPr="00786A12" w:rsidRDefault="00786A12" w:rsidP="00B9335B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AUROC</w:t>
            </w:r>
          </w:p>
        </w:tc>
        <w:tc>
          <w:tcPr>
            <w:tcW w:w="2100" w:type="dxa"/>
          </w:tcPr>
          <w:p w14:paraId="21AAD6AD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0.92 (0.85-0.97)</w:t>
            </w:r>
          </w:p>
        </w:tc>
        <w:tc>
          <w:tcPr>
            <w:tcW w:w="2000" w:type="dxa"/>
          </w:tcPr>
          <w:p w14:paraId="31FA8164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0.89 (0.86-0.91)</w:t>
            </w:r>
          </w:p>
        </w:tc>
        <w:tc>
          <w:tcPr>
            <w:tcW w:w="2350" w:type="dxa"/>
          </w:tcPr>
          <w:p w14:paraId="7242AB4C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0.90 (0.88-0.92)</w:t>
            </w:r>
          </w:p>
        </w:tc>
        <w:tc>
          <w:tcPr>
            <w:tcW w:w="1616" w:type="dxa"/>
          </w:tcPr>
          <w:p w14:paraId="02B277E0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786A12" w:rsidRPr="00786A12" w14:paraId="6E3FEA05" w14:textId="77777777" w:rsidTr="00B9335B">
        <w:trPr>
          <w:jc w:val="center"/>
        </w:trPr>
        <w:tc>
          <w:tcPr>
            <w:tcW w:w="1205" w:type="dxa"/>
          </w:tcPr>
          <w:p w14:paraId="039B4E07" w14:textId="77777777" w:rsidR="00786A12" w:rsidRPr="00786A12" w:rsidRDefault="00786A12" w:rsidP="00B9335B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AUPRC</w:t>
            </w:r>
          </w:p>
        </w:tc>
        <w:tc>
          <w:tcPr>
            <w:tcW w:w="2100" w:type="dxa"/>
          </w:tcPr>
          <w:p w14:paraId="780D0CF3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0.86 (0.73-0.96)</w:t>
            </w:r>
          </w:p>
        </w:tc>
        <w:tc>
          <w:tcPr>
            <w:tcW w:w="2000" w:type="dxa"/>
          </w:tcPr>
          <w:p w14:paraId="27B6BF23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0.86 (0.82-0.90)</w:t>
            </w:r>
          </w:p>
        </w:tc>
        <w:tc>
          <w:tcPr>
            <w:tcW w:w="2350" w:type="dxa"/>
          </w:tcPr>
          <w:p w14:paraId="28CF7B1B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0.85 (0.81-0.88)</w:t>
            </w:r>
          </w:p>
        </w:tc>
        <w:tc>
          <w:tcPr>
            <w:tcW w:w="1616" w:type="dxa"/>
          </w:tcPr>
          <w:p w14:paraId="3AB28909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786A12" w:rsidRPr="00786A12" w14:paraId="4A3994AE" w14:textId="77777777" w:rsidTr="00B9335B">
        <w:trPr>
          <w:jc w:val="center"/>
        </w:trPr>
        <w:tc>
          <w:tcPr>
            <w:tcW w:w="1205" w:type="dxa"/>
          </w:tcPr>
          <w:p w14:paraId="2501B429" w14:textId="77777777" w:rsidR="00786A12" w:rsidRPr="00786A12" w:rsidRDefault="00786A12" w:rsidP="00B9335B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Accuracy</w:t>
            </w:r>
          </w:p>
        </w:tc>
        <w:tc>
          <w:tcPr>
            <w:tcW w:w="2100" w:type="dxa"/>
          </w:tcPr>
          <w:p w14:paraId="4D694390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0.83 (0.75-0.94)</w:t>
            </w:r>
          </w:p>
        </w:tc>
        <w:tc>
          <w:tcPr>
            <w:tcW w:w="2000" w:type="dxa"/>
          </w:tcPr>
          <w:p w14:paraId="5A51CDC4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0.80 (0.75-0.85)</w:t>
            </w:r>
          </w:p>
        </w:tc>
        <w:tc>
          <w:tcPr>
            <w:tcW w:w="2350" w:type="dxa"/>
          </w:tcPr>
          <w:p w14:paraId="0F4FCBF8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0.82 (0.78-0.86)</w:t>
            </w:r>
          </w:p>
        </w:tc>
        <w:tc>
          <w:tcPr>
            <w:tcW w:w="1616" w:type="dxa"/>
          </w:tcPr>
          <w:p w14:paraId="0350B4ED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786A12" w:rsidRPr="00786A12" w14:paraId="56ED4B90" w14:textId="77777777" w:rsidTr="00B9335B">
        <w:trPr>
          <w:jc w:val="center"/>
        </w:trPr>
        <w:tc>
          <w:tcPr>
            <w:tcW w:w="1205" w:type="dxa"/>
          </w:tcPr>
          <w:p w14:paraId="1E09B3FA" w14:textId="77777777" w:rsidR="00786A12" w:rsidRPr="00786A12" w:rsidRDefault="00786A12" w:rsidP="00B9335B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Sensitivity</w:t>
            </w:r>
          </w:p>
        </w:tc>
        <w:tc>
          <w:tcPr>
            <w:tcW w:w="2100" w:type="dxa"/>
          </w:tcPr>
          <w:p w14:paraId="754A435A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0.84 (0.64-0.96)</w:t>
            </w:r>
          </w:p>
        </w:tc>
        <w:tc>
          <w:tcPr>
            <w:tcW w:w="2000" w:type="dxa"/>
          </w:tcPr>
          <w:p w14:paraId="3D06C31D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0.75 (0.61-0.89)</w:t>
            </w:r>
          </w:p>
        </w:tc>
        <w:tc>
          <w:tcPr>
            <w:tcW w:w="2350" w:type="dxa"/>
          </w:tcPr>
          <w:p w14:paraId="47780D45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0.75 (0.61-0.89)</w:t>
            </w:r>
          </w:p>
        </w:tc>
        <w:tc>
          <w:tcPr>
            <w:tcW w:w="1616" w:type="dxa"/>
          </w:tcPr>
          <w:p w14:paraId="63A1F2D2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0.85 (0.63-0.96)</w:t>
            </w:r>
          </w:p>
        </w:tc>
      </w:tr>
      <w:tr w:rsidR="00786A12" w:rsidRPr="00786A12" w14:paraId="5A3D2B11" w14:textId="77777777" w:rsidTr="00B9335B">
        <w:trPr>
          <w:jc w:val="center"/>
        </w:trPr>
        <w:tc>
          <w:tcPr>
            <w:tcW w:w="1205" w:type="dxa"/>
          </w:tcPr>
          <w:p w14:paraId="6878B504" w14:textId="77777777" w:rsidR="00786A12" w:rsidRPr="00786A12" w:rsidRDefault="00786A12" w:rsidP="00B9335B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Specificity</w:t>
            </w:r>
          </w:p>
        </w:tc>
        <w:tc>
          <w:tcPr>
            <w:tcW w:w="2100" w:type="dxa"/>
          </w:tcPr>
          <w:p w14:paraId="79C55542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0.83 (0.69-0.95)</w:t>
            </w:r>
          </w:p>
        </w:tc>
        <w:tc>
          <w:tcPr>
            <w:tcW w:w="2000" w:type="dxa"/>
          </w:tcPr>
          <w:p w14:paraId="2264BA04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0.84 (0.76-0.90)</w:t>
            </w:r>
          </w:p>
        </w:tc>
        <w:tc>
          <w:tcPr>
            <w:tcW w:w="2350" w:type="dxa"/>
          </w:tcPr>
          <w:p w14:paraId="0D40FACE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0.88 (0.80-0.94)</w:t>
            </w:r>
          </w:p>
        </w:tc>
        <w:tc>
          <w:tcPr>
            <w:tcW w:w="1616" w:type="dxa"/>
          </w:tcPr>
          <w:p w14:paraId="10E27207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786A12" w:rsidRPr="00786A12" w14:paraId="3CFDC4D8" w14:textId="77777777" w:rsidTr="00B9335B">
        <w:trPr>
          <w:jc w:val="center"/>
        </w:trPr>
        <w:tc>
          <w:tcPr>
            <w:tcW w:w="1205" w:type="dxa"/>
          </w:tcPr>
          <w:p w14:paraId="77AA11AD" w14:textId="77777777" w:rsidR="00786A12" w:rsidRPr="00786A12" w:rsidRDefault="00786A12" w:rsidP="00B9335B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PPV</w:t>
            </w:r>
          </w:p>
        </w:tc>
        <w:tc>
          <w:tcPr>
            <w:tcW w:w="2100" w:type="dxa"/>
          </w:tcPr>
          <w:p w14:paraId="52750645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0.78 (0.65-0.91)</w:t>
            </w:r>
          </w:p>
        </w:tc>
        <w:tc>
          <w:tcPr>
            <w:tcW w:w="2000" w:type="dxa"/>
          </w:tcPr>
          <w:p w14:paraId="6E7E589C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0.80 (0.76-0.85)</w:t>
            </w:r>
          </w:p>
        </w:tc>
        <w:tc>
          <w:tcPr>
            <w:tcW w:w="2350" w:type="dxa"/>
          </w:tcPr>
          <w:p w14:paraId="001A46D2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0.84 (0.78-0.89)</w:t>
            </w:r>
          </w:p>
        </w:tc>
        <w:tc>
          <w:tcPr>
            <w:tcW w:w="1616" w:type="dxa"/>
          </w:tcPr>
          <w:p w14:paraId="0B1B9A5E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786A12" w:rsidRPr="00786A12" w14:paraId="674DC2DA" w14:textId="77777777" w:rsidTr="00B9335B">
        <w:trPr>
          <w:jc w:val="center"/>
        </w:trPr>
        <w:tc>
          <w:tcPr>
            <w:tcW w:w="1205" w:type="dxa"/>
          </w:tcPr>
          <w:p w14:paraId="6E755944" w14:textId="77777777" w:rsidR="00786A12" w:rsidRPr="00786A12" w:rsidRDefault="00786A12" w:rsidP="00B9335B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NPV</w:t>
            </w:r>
          </w:p>
        </w:tc>
        <w:tc>
          <w:tcPr>
            <w:tcW w:w="2100" w:type="dxa"/>
          </w:tcPr>
          <w:p w14:paraId="26EE6936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0.89 (0.80-0.97)</w:t>
            </w:r>
          </w:p>
        </w:tc>
        <w:tc>
          <w:tcPr>
            <w:tcW w:w="2000" w:type="dxa"/>
          </w:tcPr>
          <w:p w14:paraId="2346F87D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0.80 (0.71-0.89)</w:t>
            </w:r>
          </w:p>
        </w:tc>
        <w:tc>
          <w:tcPr>
            <w:tcW w:w="2350" w:type="dxa"/>
          </w:tcPr>
          <w:p w14:paraId="74B78BE7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0.82 (0.74-0.90)</w:t>
            </w:r>
          </w:p>
        </w:tc>
        <w:tc>
          <w:tcPr>
            <w:tcW w:w="1616" w:type="dxa"/>
          </w:tcPr>
          <w:p w14:paraId="407F1B79" w14:textId="77777777" w:rsidR="00786A12" w:rsidRPr="00786A12" w:rsidRDefault="00786A12" w:rsidP="00B9335B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</w:tbl>
    <w:p w14:paraId="4315F377" w14:textId="77777777" w:rsidR="00783AFC" w:rsidRDefault="00783AFC">
      <w:pPr>
        <w:rPr>
          <w:rFonts w:ascii="Times New Roman" w:hAnsi="Times New Roman" w:cs="Times New Roman"/>
          <w:sz w:val="20"/>
          <w:szCs w:val="20"/>
        </w:rPr>
      </w:pPr>
    </w:p>
    <w:p w14:paraId="2110D7ED" w14:textId="00248345" w:rsidR="00011A8F" w:rsidRDefault="00783AFC" w:rsidP="00783AF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783AFC">
        <w:rPr>
          <w:rFonts w:ascii="Times New Roman" w:hAnsi="Times New Roman" w:cs="Times New Roman"/>
          <w:b/>
          <w:bCs/>
          <w:sz w:val="20"/>
          <w:szCs w:val="20"/>
        </w:rPr>
        <w:t>Table 2. Out-of-fold performance of model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83AFC">
        <w:rPr>
          <w:rFonts w:ascii="Times New Roman" w:hAnsi="Times New Roman" w:cs="Times New Roman"/>
          <w:b/>
          <w:bCs/>
          <w:sz w:val="20"/>
          <w:szCs w:val="20"/>
        </w:rPr>
        <w:t xml:space="preserve"> based on the online questionnaire data.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83AFC">
        <w:rPr>
          <w:rFonts w:ascii="Times New Roman" w:hAnsi="Times New Roman" w:cs="Times New Roman"/>
          <w:sz w:val="20"/>
          <w:szCs w:val="20"/>
        </w:rPr>
        <w:t>Values are shown as mean (95% confidence intervals). AUPRC=area under the precision-recall curve. AUROC=area under the receiver operating characteristic curve. BD=bipolar disorder. MDD=major depressive disorder. NA=not applicable. NPV=negative predictive value. PPV=positive predictive value.</w:t>
      </w:r>
    </w:p>
    <w:p w14:paraId="66C34EA6" w14:textId="77777777" w:rsidR="00011A8F" w:rsidRDefault="00011A8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9032" w:type="dxa"/>
        <w:tblLook w:val="04A0" w:firstRow="1" w:lastRow="0" w:firstColumn="1" w:lastColumn="0" w:noHBand="0" w:noVBand="1"/>
      </w:tblPr>
      <w:tblGrid>
        <w:gridCol w:w="3411"/>
        <w:gridCol w:w="1227"/>
        <w:gridCol w:w="2322"/>
        <w:gridCol w:w="2072"/>
      </w:tblGrid>
      <w:tr w:rsidR="00EB6F32" w:rsidRPr="00EB6F32" w14:paraId="2BDA58C4" w14:textId="77777777" w:rsidTr="00EB6F32">
        <w:tc>
          <w:tcPr>
            <w:tcW w:w="3411" w:type="dxa"/>
            <w:noWrap/>
            <w:hideMark/>
          </w:tcPr>
          <w:p w14:paraId="508689AB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Feature</w:t>
            </w:r>
          </w:p>
        </w:tc>
        <w:tc>
          <w:tcPr>
            <w:tcW w:w="1227" w:type="dxa"/>
            <w:noWrap/>
            <w:hideMark/>
          </w:tcPr>
          <w:p w14:paraId="545C518B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Frequency</w:t>
            </w:r>
          </w:p>
        </w:tc>
        <w:tc>
          <w:tcPr>
            <w:tcW w:w="2322" w:type="dxa"/>
            <w:noWrap/>
            <w:hideMark/>
          </w:tcPr>
          <w:p w14:paraId="74B114F7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Importance, mean (SD)</w:t>
            </w:r>
          </w:p>
        </w:tc>
        <w:tc>
          <w:tcPr>
            <w:tcW w:w="2072" w:type="dxa"/>
            <w:noWrap/>
            <w:hideMark/>
          </w:tcPr>
          <w:p w14:paraId="487E2EE8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Category</w:t>
            </w:r>
          </w:p>
        </w:tc>
      </w:tr>
      <w:tr w:rsidR="00EB6F32" w:rsidRPr="00EB6F32" w14:paraId="4F5F37CB" w14:textId="77777777" w:rsidTr="00EB6F32">
        <w:tc>
          <w:tcPr>
            <w:tcW w:w="3411" w:type="dxa"/>
            <w:noWrap/>
            <w:hideMark/>
          </w:tcPr>
          <w:p w14:paraId="728C32EA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Elevated mood</w:t>
            </w:r>
          </w:p>
        </w:tc>
        <w:tc>
          <w:tcPr>
            <w:tcW w:w="1227" w:type="dxa"/>
            <w:noWrap/>
            <w:hideMark/>
          </w:tcPr>
          <w:p w14:paraId="078A2170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2322" w:type="dxa"/>
            <w:noWrap/>
            <w:hideMark/>
          </w:tcPr>
          <w:p w14:paraId="593184DA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0.161 (0.078)</w:t>
            </w:r>
          </w:p>
        </w:tc>
        <w:tc>
          <w:tcPr>
            <w:tcW w:w="2072" w:type="dxa"/>
            <w:noWrap/>
            <w:hideMark/>
          </w:tcPr>
          <w:p w14:paraId="5BC27DC1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7BF073DA" w14:textId="77777777" w:rsidTr="00EB6F32">
        <w:tc>
          <w:tcPr>
            <w:tcW w:w="3411" w:type="dxa"/>
            <w:noWrap/>
            <w:hideMark/>
          </w:tcPr>
          <w:p w14:paraId="12EC490E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Grandiosity</w:t>
            </w:r>
          </w:p>
        </w:tc>
        <w:tc>
          <w:tcPr>
            <w:tcW w:w="1227" w:type="dxa"/>
            <w:noWrap/>
            <w:hideMark/>
          </w:tcPr>
          <w:p w14:paraId="0DBB5D8E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2322" w:type="dxa"/>
            <w:noWrap/>
            <w:hideMark/>
          </w:tcPr>
          <w:p w14:paraId="6800BE4A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0.092 (0.036)</w:t>
            </w:r>
          </w:p>
        </w:tc>
        <w:tc>
          <w:tcPr>
            <w:tcW w:w="2072" w:type="dxa"/>
            <w:noWrap/>
            <w:hideMark/>
          </w:tcPr>
          <w:p w14:paraId="7F911570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26167FD8" w14:textId="77777777" w:rsidTr="00EB6F32">
        <w:tc>
          <w:tcPr>
            <w:tcW w:w="3411" w:type="dxa"/>
            <w:noWrap/>
            <w:hideMark/>
          </w:tcPr>
          <w:p w14:paraId="5299704C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Recklessness (HMQ)</w:t>
            </w:r>
          </w:p>
        </w:tc>
        <w:tc>
          <w:tcPr>
            <w:tcW w:w="1227" w:type="dxa"/>
            <w:noWrap/>
            <w:hideMark/>
          </w:tcPr>
          <w:p w14:paraId="6376086C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2322" w:type="dxa"/>
            <w:noWrap/>
            <w:hideMark/>
          </w:tcPr>
          <w:p w14:paraId="422DF7E4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0.122 (0.080)</w:t>
            </w:r>
          </w:p>
        </w:tc>
        <w:tc>
          <w:tcPr>
            <w:tcW w:w="2072" w:type="dxa"/>
            <w:noWrap/>
            <w:hideMark/>
          </w:tcPr>
          <w:p w14:paraId="788BCBCD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382F28D7" w14:textId="77777777" w:rsidTr="00EB6F32">
        <w:tc>
          <w:tcPr>
            <w:tcW w:w="3411" w:type="dxa"/>
            <w:noWrap/>
            <w:hideMark/>
          </w:tcPr>
          <w:p w14:paraId="48334B6C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More talkative</w:t>
            </w:r>
          </w:p>
        </w:tc>
        <w:tc>
          <w:tcPr>
            <w:tcW w:w="1227" w:type="dxa"/>
            <w:noWrap/>
            <w:hideMark/>
          </w:tcPr>
          <w:p w14:paraId="72E152C9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2322" w:type="dxa"/>
            <w:noWrap/>
            <w:hideMark/>
          </w:tcPr>
          <w:p w14:paraId="4931E015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0.184 (0.105)</w:t>
            </w:r>
          </w:p>
        </w:tc>
        <w:tc>
          <w:tcPr>
            <w:tcW w:w="2072" w:type="dxa"/>
            <w:noWrap/>
            <w:hideMark/>
          </w:tcPr>
          <w:p w14:paraId="196E513C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35201D7D" w14:textId="77777777" w:rsidTr="00EB6F32">
        <w:tc>
          <w:tcPr>
            <w:tcW w:w="3411" w:type="dxa"/>
            <w:noWrap/>
            <w:hideMark/>
          </w:tcPr>
          <w:p w14:paraId="043E82DF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Others: risky behaviour</w:t>
            </w:r>
          </w:p>
        </w:tc>
        <w:tc>
          <w:tcPr>
            <w:tcW w:w="1227" w:type="dxa"/>
            <w:noWrap/>
            <w:hideMark/>
          </w:tcPr>
          <w:p w14:paraId="6D2F526A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2322" w:type="dxa"/>
            <w:noWrap/>
            <w:hideMark/>
          </w:tcPr>
          <w:p w14:paraId="4B79AF8F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0.199 (0.117)</w:t>
            </w:r>
          </w:p>
        </w:tc>
        <w:tc>
          <w:tcPr>
            <w:tcW w:w="2072" w:type="dxa"/>
            <w:noWrap/>
            <w:hideMark/>
          </w:tcPr>
          <w:p w14:paraId="1650CEF4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379FED92" w14:textId="77777777" w:rsidTr="00EB6F32">
        <w:tc>
          <w:tcPr>
            <w:tcW w:w="3411" w:type="dxa"/>
            <w:noWrap/>
            <w:hideMark/>
          </w:tcPr>
          <w:p w14:paraId="2C181CC1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Others: speaking faster</w:t>
            </w:r>
          </w:p>
        </w:tc>
        <w:tc>
          <w:tcPr>
            <w:tcW w:w="1227" w:type="dxa"/>
            <w:noWrap/>
            <w:hideMark/>
          </w:tcPr>
          <w:p w14:paraId="3413D182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2322" w:type="dxa"/>
            <w:noWrap/>
            <w:hideMark/>
          </w:tcPr>
          <w:p w14:paraId="7759474F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0.033 (0.014)</w:t>
            </w:r>
          </w:p>
        </w:tc>
        <w:tc>
          <w:tcPr>
            <w:tcW w:w="2072" w:type="dxa"/>
            <w:noWrap/>
            <w:hideMark/>
          </w:tcPr>
          <w:p w14:paraId="37118ECC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776F207D" w14:textId="77777777" w:rsidTr="00EB6F32">
        <w:tc>
          <w:tcPr>
            <w:tcW w:w="3411" w:type="dxa"/>
            <w:noWrap/>
            <w:hideMark/>
          </w:tcPr>
          <w:p w14:paraId="0D69BC21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Increased energy</w:t>
            </w:r>
          </w:p>
        </w:tc>
        <w:tc>
          <w:tcPr>
            <w:tcW w:w="1227" w:type="dxa"/>
            <w:noWrap/>
            <w:hideMark/>
          </w:tcPr>
          <w:p w14:paraId="2C62F968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2322" w:type="dxa"/>
            <w:noWrap/>
            <w:hideMark/>
          </w:tcPr>
          <w:p w14:paraId="6C06E631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0.045 (0.030)</w:t>
            </w:r>
          </w:p>
        </w:tc>
        <w:tc>
          <w:tcPr>
            <w:tcW w:w="2072" w:type="dxa"/>
            <w:noWrap/>
            <w:hideMark/>
          </w:tcPr>
          <w:p w14:paraId="5FB9D6B7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031C7C0A" w14:textId="77777777" w:rsidTr="00EB6F32">
        <w:tc>
          <w:tcPr>
            <w:tcW w:w="3411" w:type="dxa"/>
            <w:noWrap/>
            <w:hideMark/>
          </w:tcPr>
          <w:p w14:paraId="7D3E5ED5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Mood lability</w:t>
            </w:r>
          </w:p>
        </w:tc>
        <w:tc>
          <w:tcPr>
            <w:tcW w:w="1227" w:type="dxa"/>
            <w:noWrap/>
            <w:hideMark/>
          </w:tcPr>
          <w:p w14:paraId="5CC9024B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2322" w:type="dxa"/>
            <w:noWrap/>
            <w:hideMark/>
          </w:tcPr>
          <w:p w14:paraId="2669ED43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0.034 (0.017)</w:t>
            </w:r>
          </w:p>
        </w:tc>
        <w:tc>
          <w:tcPr>
            <w:tcW w:w="2072" w:type="dxa"/>
            <w:noWrap/>
            <w:hideMark/>
          </w:tcPr>
          <w:p w14:paraId="48BFDA0A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Emotional instability</w:t>
            </w:r>
          </w:p>
        </w:tc>
      </w:tr>
      <w:tr w:rsidR="00EB6F32" w:rsidRPr="00EB6F32" w14:paraId="369B15BB" w14:textId="77777777" w:rsidTr="00EB6F32">
        <w:tc>
          <w:tcPr>
            <w:tcW w:w="3411" w:type="dxa"/>
            <w:noWrap/>
            <w:hideMark/>
          </w:tcPr>
          <w:p w14:paraId="76CF4D44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Recklessness (PQ)</w:t>
            </w:r>
          </w:p>
        </w:tc>
        <w:tc>
          <w:tcPr>
            <w:tcW w:w="1227" w:type="dxa"/>
            <w:noWrap/>
            <w:hideMark/>
          </w:tcPr>
          <w:p w14:paraId="09D42E68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2322" w:type="dxa"/>
            <w:noWrap/>
            <w:hideMark/>
          </w:tcPr>
          <w:p w14:paraId="2C050A33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0.032 (0.018)</w:t>
            </w:r>
          </w:p>
        </w:tc>
        <w:tc>
          <w:tcPr>
            <w:tcW w:w="2072" w:type="dxa"/>
            <w:noWrap/>
            <w:hideMark/>
          </w:tcPr>
          <w:p w14:paraId="586505C4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Emotional instability</w:t>
            </w:r>
          </w:p>
        </w:tc>
      </w:tr>
      <w:tr w:rsidR="00EB6F32" w:rsidRPr="00EB6F32" w14:paraId="7155847B" w14:textId="77777777" w:rsidTr="00EB6F32">
        <w:tc>
          <w:tcPr>
            <w:tcW w:w="3411" w:type="dxa"/>
            <w:noWrap/>
            <w:hideMark/>
          </w:tcPr>
          <w:p w14:paraId="769D857D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Episode duration</w:t>
            </w:r>
          </w:p>
        </w:tc>
        <w:tc>
          <w:tcPr>
            <w:tcW w:w="1227" w:type="dxa"/>
            <w:noWrap/>
            <w:hideMark/>
          </w:tcPr>
          <w:p w14:paraId="14171575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2322" w:type="dxa"/>
            <w:noWrap/>
            <w:hideMark/>
          </w:tcPr>
          <w:p w14:paraId="549EE585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0.038 (0.020)</w:t>
            </w:r>
          </w:p>
        </w:tc>
        <w:tc>
          <w:tcPr>
            <w:tcW w:w="2072" w:type="dxa"/>
            <w:noWrap/>
            <w:hideMark/>
          </w:tcPr>
          <w:p w14:paraId="6ED80C1C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66D855D7" w14:textId="77777777" w:rsidTr="00EB6F32">
        <w:tc>
          <w:tcPr>
            <w:tcW w:w="3411" w:type="dxa"/>
            <w:noWrap/>
            <w:hideMark/>
          </w:tcPr>
          <w:p w14:paraId="78C85BB1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Fear of abandonment</w:t>
            </w:r>
          </w:p>
        </w:tc>
        <w:tc>
          <w:tcPr>
            <w:tcW w:w="1227" w:type="dxa"/>
            <w:noWrap/>
            <w:hideMark/>
          </w:tcPr>
          <w:p w14:paraId="39727CA1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2322" w:type="dxa"/>
            <w:noWrap/>
            <w:hideMark/>
          </w:tcPr>
          <w:p w14:paraId="7823F28B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0.030 (0.013)</w:t>
            </w:r>
          </w:p>
        </w:tc>
        <w:tc>
          <w:tcPr>
            <w:tcW w:w="2072" w:type="dxa"/>
            <w:noWrap/>
            <w:hideMark/>
          </w:tcPr>
          <w:p w14:paraId="161CB855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Emotional instability</w:t>
            </w:r>
          </w:p>
        </w:tc>
      </w:tr>
      <w:tr w:rsidR="00EB6F32" w:rsidRPr="00EB6F32" w14:paraId="197AD06A" w14:textId="77777777" w:rsidTr="00EB6F32">
        <w:tc>
          <w:tcPr>
            <w:tcW w:w="3411" w:type="dxa"/>
            <w:noWrap/>
            <w:hideMark/>
          </w:tcPr>
          <w:p w14:paraId="14620574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Past elevated mood</w:t>
            </w:r>
          </w:p>
        </w:tc>
        <w:tc>
          <w:tcPr>
            <w:tcW w:w="1227" w:type="dxa"/>
            <w:noWrap/>
            <w:hideMark/>
          </w:tcPr>
          <w:p w14:paraId="0F77FFA5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2322" w:type="dxa"/>
            <w:noWrap/>
            <w:hideMark/>
          </w:tcPr>
          <w:p w14:paraId="099721E1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0.021 (0.008)</w:t>
            </w:r>
          </w:p>
        </w:tc>
        <w:tc>
          <w:tcPr>
            <w:tcW w:w="2072" w:type="dxa"/>
            <w:noWrap/>
            <w:hideMark/>
          </w:tcPr>
          <w:p w14:paraId="05FB6C6A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6B29EE44" w14:textId="77777777" w:rsidTr="00EB6F32">
        <w:tc>
          <w:tcPr>
            <w:tcW w:w="3411" w:type="dxa"/>
            <w:noWrap/>
            <w:hideMark/>
          </w:tcPr>
          <w:p w14:paraId="179A24F0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Second-degree relatives with MDD</w:t>
            </w:r>
          </w:p>
        </w:tc>
        <w:tc>
          <w:tcPr>
            <w:tcW w:w="1227" w:type="dxa"/>
            <w:noWrap/>
            <w:hideMark/>
          </w:tcPr>
          <w:p w14:paraId="0F87C808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2322" w:type="dxa"/>
            <w:noWrap/>
            <w:hideMark/>
          </w:tcPr>
          <w:p w14:paraId="6711A143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0.027 (0.012)</w:t>
            </w:r>
          </w:p>
        </w:tc>
        <w:tc>
          <w:tcPr>
            <w:tcW w:w="2072" w:type="dxa"/>
            <w:noWrap/>
            <w:hideMark/>
          </w:tcPr>
          <w:p w14:paraId="2A6476AF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History/comorbidities</w:t>
            </w:r>
          </w:p>
        </w:tc>
      </w:tr>
      <w:tr w:rsidR="00EB6F32" w:rsidRPr="00EB6F32" w14:paraId="7FBF5210" w14:textId="77777777" w:rsidTr="00EB6F32">
        <w:tc>
          <w:tcPr>
            <w:tcW w:w="3411" w:type="dxa"/>
            <w:noWrap/>
            <w:hideMark/>
          </w:tcPr>
          <w:p w14:paraId="42A6869D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Self-image instability</w:t>
            </w:r>
          </w:p>
        </w:tc>
        <w:tc>
          <w:tcPr>
            <w:tcW w:w="1227" w:type="dxa"/>
            <w:noWrap/>
            <w:hideMark/>
          </w:tcPr>
          <w:p w14:paraId="0986FBB2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2322" w:type="dxa"/>
            <w:noWrap/>
            <w:hideMark/>
          </w:tcPr>
          <w:p w14:paraId="1A729A28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0.028 (0.011)</w:t>
            </w:r>
          </w:p>
        </w:tc>
        <w:tc>
          <w:tcPr>
            <w:tcW w:w="2072" w:type="dxa"/>
            <w:noWrap/>
            <w:hideMark/>
          </w:tcPr>
          <w:p w14:paraId="3990B6BD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Emotional instability</w:t>
            </w:r>
          </w:p>
        </w:tc>
      </w:tr>
      <w:tr w:rsidR="00EB6F32" w:rsidRPr="00EB6F32" w14:paraId="52D46313" w14:textId="77777777" w:rsidTr="00EB6F32">
        <w:tc>
          <w:tcPr>
            <w:tcW w:w="3411" w:type="dxa"/>
            <w:noWrap/>
            <w:hideMark/>
          </w:tcPr>
          <w:p w14:paraId="69BC351C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Number of episodes</w:t>
            </w:r>
          </w:p>
        </w:tc>
        <w:tc>
          <w:tcPr>
            <w:tcW w:w="1227" w:type="dxa"/>
            <w:noWrap/>
            <w:hideMark/>
          </w:tcPr>
          <w:p w14:paraId="744E5267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2322" w:type="dxa"/>
            <w:noWrap/>
            <w:hideMark/>
          </w:tcPr>
          <w:p w14:paraId="7BBC3472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0.053 (0.023)</w:t>
            </w:r>
          </w:p>
        </w:tc>
        <w:tc>
          <w:tcPr>
            <w:tcW w:w="2072" w:type="dxa"/>
            <w:noWrap/>
            <w:hideMark/>
          </w:tcPr>
          <w:p w14:paraId="7E350381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66A2D735" w14:textId="77777777" w:rsidTr="00EB6F32">
        <w:tc>
          <w:tcPr>
            <w:tcW w:w="3411" w:type="dxa"/>
            <w:noWrap/>
            <w:hideMark/>
          </w:tcPr>
          <w:p w14:paraId="38E9A971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Risky behaviour</w:t>
            </w:r>
          </w:p>
        </w:tc>
        <w:tc>
          <w:tcPr>
            <w:tcW w:w="1227" w:type="dxa"/>
            <w:noWrap/>
            <w:hideMark/>
          </w:tcPr>
          <w:p w14:paraId="77163036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2322" w:type="dxa"/>
            <w:noWrap/>
            <w:hideMark/>
          </w:tcPr>
          <w:p w14:paraId="2944717E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0.208 (0.095)</w:t>
            </w:r>
          </w:p>
        </w:tc>
        <w:tc>
          <w:tcPr>
            <w:tcW w:w="2072" w:type="dxa"/>
            <w:noWrap/>
            <w:hideMark/>
          </w:tcPr>
          <w:p w14:paraId="41C2BB93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084E94B5" w14:textId="77777777" w:rsidTr="00EB6F32">
        <w:tc>
          <w:tcPr>
            <w:tcW w:w="3411" w:type="dxa"/>
            <w:noWrap/>
            <w:hideMark/>
          </w:tcPr>
          <w:p w14:paraId="1027002C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≥3 symptoms</w:t>
            </w:r>
          </w:p>
        </w:tc>
        <w:tc>
          <w:tcPr>
            <w:tcW w:w="1227" w:type="dxa"/>
            <w:noWrap/>
            <w:hideMark/>
          </w:tcPr>
          <w:p w14:paraId="433E4B63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2322" w:type="dxa"/>
            <w:noWrap/>
            <w:hideMark/>
          </w:tcPr>
          <w:p w14:paraId="47DEDFAB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0.132 (0.086)</w:t>
            </w:r>
          </w:p>
        </w:tc>
        <w:tc>
          <w:tcPr>
            <w:tcW w:w="2072" w:type="dxa"/>
            <w:noWrap/>
            <w:hideMark/>
          </w:tcPr>
          <w:p w14:paraId="4C3780A2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358CE3D7" w14:textId="77777777" w:rsidTr="00EB6F32">
        <w:tc>
          <w:tcPr>
            <w:tcW w:w="3411" w:type="dxa"/>
            <w:noWrap/>
            <w:hideMark/>
          </w:tcPr>
          <w:p w14:paraId="49AB8CAA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Feeling loved (2 weeks)</w:t>
            </w:r>
          </w:p>
        </w:tc>
        <w:tc>
          <w:tcPr>
            <w:tcW w:w="1227" w:type="dxa"/>
            <w:noWrap/>
            <w:hideMark/>
          </w:tcPr>
          <w:p w14:paraId="55403657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2322" w:type="dxa"/>
            <w:noWrap/>
            <w:hideMark/>
          </w:tcPr>
          <w:p w14:paraId="1B71869E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0.024 (0.010)</w:t>
            </w:r>
          </w:p>
        </w:tc>
        <w:tc>
          <w:tcPr>
            <w:tcW w:w="2072" w:type="dxa"/>
            <w:noWrap/>
            <w:hideMark/>
          </w:tcPr>
          <w:p w14:paraId="6D461B29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Quality of life</w:t>
            </w:r>
          </w:p>
        </w:tc>
      </w:tr>
      <w:tr w:rsidR="00EB6F32" w:rsidRPr="00EB6F32" w14:paraId="413A181F" w14:textId="77777777" w:rsidTr="00EB6F32">
        <w:tc>
          <w:tcPr>
            <w:tcW w:w="3411" w:type="dxa"/>
            <w:noWrap/>
            <w:hideMark/>
          </w:tcPr>
          <w:p w14:paraId="790D70F7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Recklessness (BDQ)</w:t>
            </w:r>
          </w:p>
        </w:tc>
        <w:tc>
          <w:tcPr>
            <w:tcW w:w="1227" w:type="dxa"/>
            <w:noWrap/>
            <w:hideMark/>
          </w:tcPr>
          <w:p w14:paraId="13B3A6F9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2322" w:type="dxa"/>
            <w:noWrap/>
            <w:hideMark/>
          </w:tcPr>
          <w:p w14:paraId="6E196004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0.046 (0.011)</w:t>
            </w:r>
          </w:p>
        </w:tc>
        <w:tc>
          <w:tcPr>
            <w:tcW w:w="2072" w:type="dxa"/>
            <w:noWrap/>
            <w:hideMark/>
          </w:tcPr>
          <w:p w14:paraId="5E85772E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0F629443" w14:textId="77777777" w:rsidTr="00EB6F32">
        <w:tc>
          <w:tcPr>
            <w:tcW w:w="3411" w:type="dxa"/>
            <w:noWrap/>
            <w:hideMark/>
          </w:tcPr>
          <w:p w14:paraId="6CBC3321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Functional impairment/Hospitalisation</w:t>
            </w:r>
          </w:p>
        </w:tc>
        <w:tc>
          <w:tcPr>
            <w:tcW w:w="1227" w:type="dxa"/>
            <w:noWrap/>
            <w:hideMark/>
          </w:tcPr>
          <w:p w14:paraId="0B0258FA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2322" w:type="dxa"/>
            <w:noWrap/>
            <w:hideMark/>
          </w:tcPr>
          <w:p w14:paraId="741C1628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0.063 (0.045)</w:t>
            </w:r>
          </w:p>
        </w:tc>
        <w:tc>
          <w:tcPr>
            <w:tcW w:w="2072" w:type="dxa"/>
            <w:noWrap/>
            <w:hideMark/>
          </w:tcPr>
          <w:p w14:paraId="748AE43B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6789DB77" w14:textId="77777777" w:rsidTr="00EB6F32">
        <w:tc>
          <w:tcPr>
            <w:tcW w:w="3411" w:type="dxa"/>
            <w:noWrap/>
            <w:hideMark/>
          </w:tcPr>
          <w:p w14:paraId="53DE864F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Unstable relationships</w:t>
            </w:r>
          </w:p>
        </w:tc>
        <w:tc>
          <w:tcPr>
            <w:tcW w:w="1227" w:type="dxa"/>
            <w:noWrap/>
            <w:hideMark/>
          </w:tcPr>
          <w:p w14:paraId="1AD378D7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2322" w:type="dxa"/>
            <w:noWrap/>
            <w:hideMark/>
          </w:tcPr>
          <w:p w14:paraId="3DCF9869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0.024 (0.010)</w:t>
            </w:r>
          </w:p>
        </w:tc>
        <w:tc>
          <w:tcPr>
            <w:tcW w:w="2072" w:type="dxa"/>
            <w:noWrap/>
            <w:hideMark/>
          </w:tcPr>
          <w:p w14:paraId="6016D8D9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Emotional instability</w:t>
            </w:r>
          </w:p>
        </w:tc>
      </w:tr>
      <w:tr w:rsidR="00EB6F32" w:rsidRPr="00EB6F32" w14:paraId="2016BC41" w14:textId="77777777" w:rsidTr="00EB6F32">
        <w:tc>
          <w:tcPr>
            <w:tcW w:w="3411" w:type="dxa"/>
            <w:noWrap/>
            <w:hideMark/>
          </w:tcPr>
          <w:p w14:paraId="2EB54DE1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Social activity</w:t>
            </w:r>
          </w:p>
        </w:tc>
        <w:tc>
          <w:tcPr>
            <w:tcW w:w="1227" w:type="dxa"/>
            <w:noWrap/>
            <w:hideMark/>
          </w:tcPr>
          <w:p w14:paraId="7C798EEB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2322" w:type="dxa"/>
            <w:noWrap/>
            <w:hideMark/>
          </w:tcPr>
          <w:p w14:paraId="5E6CD9EF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0.026 (0.012)</w:t>
            </w:r>
          </w:p>
        </w:tc>
        <w:tc>
          <w:tcPr>
            <w:tcW w:w="2072" w:type="dxa"/>
            <w:noWrap/>
            <w:hideMark/>
          </w:tcPr>
          <w:p w14:paraId="10F19CBD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61E7DBC6" w14:textId="77777777" w:rsidTr="00EB6F32">
        <w:tc>
          <w:tcPr>
            <w:tcW w:w="3411" w:type="dxa"/>
            <w:noWrap/>
            <w:hideMark/>
          </w:tcPr>
          <w:p w14:paraId="2340C8EE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Duration of social phobia</w:t>
            </w:r>
          </w:p>
        </w:tc>
        <w:tc>
          <w:tcPr>
            <w:tcW w:w="1227" w:type="dxa"/>
            <w:noWrap/>
            <w:hideMark/>
          </w:tcPr>
          <w:p w14:paraId="07691899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2322" w:type="dxa"/>
            <w:noWrap/>
            <w:hideMark/>
          </w:tcPr>
          <w:p w14:paraId="65E159A8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0.010 (0.002)</w:t>
            </w:r>
          </w:p>
        </w:tc>
        <w:tc>
          <w:tcPr>
            <w:tcW w:w="2072" w:type="dxa"/>
            <w:noWrap/>
            <w:hideMark/>
          </w:tcPr>
          <w:p w14:paraId="11396517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History/comorbidities</w:t>
            </w:r>
          </w:p>
        </w:tc>
      </w:tr>
      <w:tr w:rsidR="00EB6F32" w:rsidRPr="00EB6F32" w14:paraId="06E58406" w14:textId="77777777" w:rsidTr="00EB6F32">
        <w:tc>
          <w:tcPr>
            <w:tcW w:w="3411" w:type="dxa"/>
            <w:noWrap/>
            <w:hideMark/>
          </w:tcPr>
          <w:p w14:paraId="16E73285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Motivation</w:t>
            </w:r>
          </w:p>
        </w:tc>
        <w:tc>
          <w:tcPr>
            <w:tcW w:w="1227" w:type="dxa"/>
            <w:noWrap/>
            <w:hideMark/>
          </w:tcPr>
          <w:p w14:paraId="3E89C7E5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2322" w:type="dxa"/>
            <w:noWrap/>
            <w:hideMark/>
          </w:tcPr>
          <w:p w14:paraId="46C68325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0.020 (0.012)</w:t>
            </w:r>
          </w:p>
        </w:tc>
        <w:tc>
          <w:tcPr>
            <w:tcW w:w="2072" w:type="dxa"/>
            <w:noWrap/>
            <w:hideMark/>
          </w:tcPr>
          <w:p w14:paraId="48A1EBF2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025B899C" w14:textId="77777777" w:rsidTr="00EB6F32">
        <w:tc>
          <w:tcPr>
            <w:tcW w:w="3411" w:type="dxa"/>
            <w:noWrap/>
            <w:hideMark/>
          </w:tcPr>
          <w:p w14:paraId="2E069D3E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Past elevated mood (likely)</w:t>
            </w:r>
          </w:p>
        </w:tc>
        <w:tc>
          <w:tcPr>
            <w:tcW w:w="1227" w:type="dxa"/>
            <w:noWrap/>
            <w:hideMark/>
          </w:tcPr>
          <w:p w14:paraId="4ECB1CCD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2322" w:type="dxa"/>
            <w:noWrap/>
            <w:hideMark/>
          </w:tcPr>
          <w:p w14:paraId="611CD709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0.038 (0.017)</w:t>
            </w:r>
          </w:p>
        </w:tc>
        <w:tc>
          <w:tcPr>
            <w:tcW w:w="2072" w:type="dxa"/>
            <w:noWrap/>
            <w:hideMark/>
          </w:tcPr>
          <w:p w14:paraId="2A726A0F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1AE55DB6" w14:textId="77777777" w:rsidTr="00EB6F32">
        <w:tc>
          <w:tcPr>
            <w:tcW w:w="3411" w:type="dxa"/>
            <w:noWrap/>
            <w:hideMark/>
          </w:tcPr>
          <w:p w14:paraId="0CBAD614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Psychotic delusions</w:t>
            </w:r>
          </w:p>
        </w:tc>
        <w:tc>
          <w:tcPr>
            <w:tcW w:w="1227" w:type="dxa"/>
            <w:noWrap/>
            <w:hideMark/>
          </w:tcPr>
          <w:p w14:paraId="76B37DC7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2322" w:type="dxa"/>
            <w:noWrap/>
            <w:hideMark/>
          </w:tcPr>
          <w:p w14:paraId="5EED3B2F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0.028 (0.017)</w:t>
            </w:r>
          </w:p>
        </w:tc>
        <w:tc>
          <w:tcPr>
            <w:tcW w:w="2072" w:type="dxa"/>
            <w:noWrap/>
            <w:hideMark/>
          </w:tcPr>
          <w:p w14:paraId="4E046D63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568E8E9D" w14:textId="77777777" w:rsidTr="00EB6F32">
        <w:tc>
          <w:tcPr>
            <w:tcW w:w="3411" w:type="dxa"/>
            <w:noWrap/>
            <w:hideMark/>
          </w:tcPr>
          <w:p w14:paraId="6C48D46C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Sexual activity</w:t>
            </w:r>
          </w:p>
        </w:tc>
        <w:tc>
          <w:tcPr>
            <w:tcW w:w="1227" w:type="dxa"/>
            <w:noWrap/>
            <w:hideMark/>
          </w:tcPr>
          <w:p w14:paraId="410A341C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2322" w:type="dxa"/>
            <w:noWrap/>
            <w:hideMark/>
          </w:tcPr>
          <w:p w14:paraId="3F7E0032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0.021 (0.011)</w:t>
            </w:r>
          </w:p>
        </w:tc>
        <w:tc>
          <w:tcPr>
            <w:tcW w:w="2072" w:type="dxa"/>
            <w:noWrap/>
            <w:hideMark/>
          </w:tcPr>
          <w:p w14:paraId="5FDA58D3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Bipolar/hypomania</w:t>
            </w:r>
          </w:p>
        </w:tc>
      </w:tr>
      <w:tr w:rsidR="00EB6F32" w:rsidRPr="00EB6F32" w14:paraId="3E0FC90C" w14:textId="77777777" w:rsidTr="00EB6F32">
        <w:tc>
          <w:tcPr>
            <w:tcW w:w="3411" w:type="dxa"/>
            <w:noWrap/>
            <w:hideMark/>
          </w:tcPr>
          <w:p w14:paraId="3601EF75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Fear of death</w:t>
            </w:r>
          </w:p>
        </w:tc>
        <w:tc>
          <w:tcPr>
            <w:tcW w:w="1227" w:type="dxa"/>
            <w:noWrap/>
            <w:hideMark/>
          </w:tcPr>
          <w:p w14:paraId="034C2DDB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2322" w:type="dxa"/>
            <w:noWrap/>
            <w:hideMark/>
          </w:tcPr>
          <w:p w14:paraId="1C87CF93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0.010 (0.003)</w:t>
            </w:r>
          </w:p>
        </w:tc>
        <w:tc>
          <w:tcPr>
            <w:tcW w:w="2072" w:type="dxa"/>
            <w:noWrap/>
            <w:hideMark/>
          </w:tcPr>
          <w:p w14:paraId="213309E8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History/comorbidities</w:t>
            </w:r>
          </w:p>
        </w:tc>
      </w:tr>
      <w:tr w:rsidR="00EB6F32" w:rsidRPr="00EB6F32" w14:paraId="3E345306" w14:textId="77777777" w:rsidTr="00EB6F32">
        <w:tc>
          <w:tcPr>
            <w:tcW w:w="3411" w:type="dxa"/>
            <w:noWrap/>
            <w:hideMark/>
          </w:tcPr>
          <w:p w14:paraId="7EA09AEF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Restlessness</w:t>
            </w:r>
          </w:p>
        </w:tc>
        <w:tc>
          <w:tcPr>
            <w:tcW w:w="1227" w:type="dxa"/>
            <w:noWrap/>
            <w:hideMark/>
          </w:tcPr>
          <w:p w14:paraId="7264D143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2322" w:type="dxa"/>
            <w:noWrap/>
            <w:hideMark/>
          </w:tcPr>
          <w:p w14:paraId="20BCDCB8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0.019 (0.003)</w:t>
            </w:r>
          </w:p>
        </w:tc>
        <w:tc>
          <w:tcPr>
            <w:tcW w:w="2072" w:type="dxa"/>
            <w:noWrap/>
            <w:hideMark/>
          </w:tcPr>
          <w:p w14:paraId="086C4F8C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History/comorbidities</w:t>
            </w:r>
          </w:p>
        </w:tc>
      </w:tr>
      <w:tr w:rsidR="00EB6F32" w:rsidRPr="00EB6F32" w14:paraId="420A2246" w14:textId="77777777" w:rsidTr="00EB6F32">
        <w:tc>
          <w:tcPr>
            <w:tcW w:w="3411" w:type="dxa"/>
            <w:noWrap/>
            <w:hideMark/>
          </w:tcPr>
          <w:p w14:paraId="7861EA9D" w14:textId="77777777" w:rsidR="00EB6F32" w:rsidRPr="00EB6F32" w:rsidRDefault="00EB6F32" w:rsidP="00EB6F32">
            <w:pPr>
              <w:spacing w:before="40" w:after="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Trust</w:t>
            </w:r>
          </w:p>
        </w:tc>
        <w:tc>
          <w:tcPr>
            <w:tcW w:w="1227" w:type="dxa"/>
            <w:noWrap/>
            <w:hideMark/>
          </w:tcPr>
          <w:p w14:paraId="5F727647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2322" w:type="dxa"/>
            <w:noWrap/>
            <w:hideMark/>
          </w:tcPr>
          <w:p w14:paraId="45307BB4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0.023 (0.010)</w:t>
            </w:r>
          </w:p>
        </w:tc>
        <w:tc>
          <w:tcPr>
            <w:tcW w:w="2072" w:type="dxa"/>
            <w:noWrap/>
            <w:hideMark/>
          </w:tcPr>
          <w:p w14:paraId="7006702B" w14:textId="77777777" w:rsidR="00EB6F32" w:rsidRPr="00EB6F32" w:rsidRDefault="00EB6F32" w:rsidP="00EB6F32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sz w:val="16"/>
                <w:szCs w:val="16"/>
              </w:rPr>
              <w:t>Personality</w:t>
            </w:r>
          </w:p>
        </w:tc>
      </w:tr>
    </w:tbl>
    <w:p w14:paraId="313267B5" w14:textId="77777777" w:rsidR="00EB6F32" w:rsidRDefault="00EB6F32" w:rsidP="00783A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ADC588" w14:textId="77777777" w:rsidR="00D36D35" w:rsidRDefault="000C06BB" w:rsidP="000C06BB">
      <w:pPr>
        <w:jc w:val="both"/>
        <w:rPr>
          <w:rFonts w:ascii="Times New Roman" w:hAnsi="Times New Roman" w:cs="Times New Roman"/>
          <w:sz w:val="20"/>
          <w:szCs w:val="20"/>
        </w:rPr>
      </w:pPr>
      <w:r w:rsidRPr="000C06BB">
        <w:rPr>
          <w:rFonts w:ascii="Times New Roman" w:hAnsi="Times New Roman" w:cs="Times New Roman"/>
          <w:b/>
          <w:bCs/>
          <w:sz w:val="20"/>
          <w:szCs w:val="20"/>
        </w:rPr>
        <w:t>Supplementary Table 3. Top predictors of bipolar disorder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across models based on the online questionnaire data</w:t>
      </w:r>
      <w:r w:rsidRPr="000C06BB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06BB">
        <w:rPr>
          <w:rFonts w:ascii="Times New Roman" w:hAnsi="Times New Roman" w:cs="Times New Roman"/>
          <w:sz w:val="20"/>
          <w:szCs w:val="20"/>
        </w:rPr>
        <w:t>Table shows 30 most frequently selected features and their importance (</w:t>
      </w:r>
      <w:proofErr w:type="gramStart"/>
      <w:r w:rsidRPr="000C06BB">
        <w:rPr>
          <w:rFonts w:ascii="Times New Roman" w:hAnsi="Times New Roman" w:cs="Times New Roman"/>
          <w:sz w:val="20"/>
          <w:szCs w:val="20"/>
        </w:rPr>
        <w:t>i.e.</w:t>
      </w:r>
      <w:proofErr w:type="gramEnd"/>
      <w:r w:rsidRPr="000C06BB">
        <w:rPr>
          <w:rFonts w:ascii="Times New Roman" w:hAnsi="Times New Roman" w:cs="Times New Roman"/>
          <w:sz w:val="20"/>
          <w:szCs w:val="20"/>
        </w:rPr>
        <w:t xml:space="preserve"> gain). BDQ=bipolar disorder questionnaire. HMQ=hypomania questionnaire. </w:t>
      </w:r>
      <w:bookmarkStart w:id="1" w:name="_Hlk52576151"/>
      <w:r>
        <w:rPr>
          <w:rFonts w:ascii="Times New Roman" w:hAnsi="Times New Roman" w:cs="Times New Roman"/>
          <w:sz w:val="20"/>
          <w:szCs w:val="20"/>
        </w:rPr>
        <w:t xml:space="preserve">MDD=major depressive disorder. </w:t>
      </w:r>
      <w:bookmarkEnd w:id="1"/>
      <w:r w:rsidRPr="000C06BB">
        <w:rPr>
          <w:rFonts w:ascii="Times New Roman" w:hAnsi="Times New Roman" w:cs="Times New Roman"/>
          <w:sz w:val="20"/>
          <w:szCs w:val="20"/>
        </w:rPr>
        <w:t>PQ=personality disorder questionnaire. SD=standard deviation.</w:t>
      </w:r>
      <w:bookmarkEnd w:id="0"/>
    </w:p>
    <w:p w14:paraId="6360AC52" w14:textId="77777777" w:rsidR="00D36D35" w:rsidRDefault="00D36D3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9271" w:type="dxa"/>
        <w:jc w:val="center"/>
        <w:tblLook w:val="04A0" w:firstRow="1" w:lastRow="0" w:firstColumn="1" w:lastColumn="0" w:noHBand="0" w:noVBand="1"/>
      </w:tblPr>
      <w:tblGrid>
        <w:gridCol w:w="1205"/>
        <w:gridCol w:w="2100"/>
        <w:gridCol w:w="2000"/>
        <w:gridCol w:w="2350"/>
        <w:gridCol w:w="1616"/>
      </w:tblGrid>
      <w:tr w:rsidR="00D36D35" w:rsidRPr="00786A12" w14:paraId="40D6B148" w14:textId="77777777" w:rsidTr="006A04AD">
        <w:trPr>
          <w:jc w:val="center"/>
        </w:trPr>
        <w:tc>
          <w:tcPr>
            <w:tcW w:w="1205" w:type="dxa"/>
            <w:vMerge w:val="restart"/>
          </w:tcPr>
          <w:p w14:paraId="49CE0629" w14:textId="77777777" w:rsidR="00D36D35" w:rsidRPr="00786A12" w:rsidRDefault="00D36D35" w:rsidP="006A04AD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7FCF2922" w14:textId="77777777" w:rsidR="00D36D35" w:rsidRPr="00786A12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Baseline MDD</w:t>
            </w:r>
          </w:p>
        </w:tc>
        <w:tc>
          <w:tcPr>
            <w:tcW w:w="4350" w:type="dxa"/>
            <w:gridSpan w:val="2"/>
            <w:tcBorders>
              <w:bottom w:val="single" w:sz="4" w:space="0" w:color="auto"/>
            </w:tcBorders>
          </w:tcPr>
          <w:p w14:paraId="496A002D" w14:textId="77777777" w:rsidR="00D36D35" w:rsidRPr="00786A12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Baseline low mood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02959DE3" w14:textId="77777777" w:rsidR="00D36D35" w:rsidRPr="00786A12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Baseline BD</w:t>
            </w:r>
          </w:p>
        </w:tc>
      </w:tr>
      <w:tr w:rsidR="00D36D35" w:rsidRPr="00786A12" w14:paraId="1A42E9B7" w14:textId="77777777" w:rsidTr="006A04AD">
        <w:trPr>
          <w:jc w:val="center"/>
        </w:trPr>
        <w:tc>
          <w:tcPr>
            <w:tcW w:w="1205" w:type="dxa"/>
            <w:vMerge/>
          </w:tcPr>
          <w:p w14:paraId="075BEA42" w14:textId="77777777" w:rsidR="00D36D35" w:rsidRPr="00786A12" w:rsidRDefault="00D36D35" w:rsidP="006A04AD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auto"/>
              <w:right w:val="single" w:sz="4" w:space="0" w:color="auto"/>
            </w:tcBorders>
          </w:tcPr>
          <w:p w14:paraId="6C369AF3" w14:textId="77777777" w:rsidR="00D36D35" w:rsidRPr="00786A12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 BD vs. 187 MDD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3463B" w14:textId="77777777" w:rsidR="00D36D35" w:rsidRPr="00786A12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 BD vs. 112 MDD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9F2E9" w14:textId="77777777" w:rsidR="00D36D35" w:rsidRPr="00786A12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 BD vs. 120 low mood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</w:tcPr>
          <w:p w14:paraId="47B8DEAA" w14:textId="77777777" w:rsidR="00D36D35" w:rsidRPr="00786A12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BD</w:t>
            </w:r>
          </w:p>
        </w:tc>
      </w:tr>
      <w:tr w:rsidR="00D36D35" w:rsidRPr="00786A12" w14:paraId="52779771" w14:textId="77777777" w:rsidTr="006A04AD">
        <w:trPr>
          <w:jc w:val="center"/>
        </w:trPr>
        <w:tc>
          <w:tcPr>
            <w:tcW w:w="1205" w:type="dxa"/>
          </w:tcPr>
          <w:p w14:paraId="140CCFAD" w14:textId="77777777" w:rsidR="00D36D35" w:rsidRPr="00786A12" w:rsidRDefault="00D36D35" w:rsidP="006A04AD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AUROC</w:t>
            </w:r>
          </w:p>
        </w:tc>
        <w:tc>
          <w:tcPr>
            <w:tcW w:w="2100" w:type="dxa"/>
          </w:tcPr>
          <w:p w14:paraId="4A87CA2F" w14:textId="29688411" w:rsidR="00D36D35" w:rsidRPr="00DE34A4" w:rsidRDefault="00927730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0.50 (0.34-0.62)</w:t>
            </w:r>
          </w:p>
        </w:tc>
        <w:tc>
          <w:tcPr>
            <w:tcW w:w="2000" w:type="dxa"/>
          </w:tcPr>
          <w:p w14:paraId="5664389A" w14:textId="6AD0A011" w:rsidR="00D36D35" w:rsidRPr="00DE34A4" w:rsidRDefault="00B53148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0.51 (0.44-0.57)</w:t>
            </w:r>
          </w:p>
        </w:tc>
        <w:tc>
          <w:tcPr>
            <w:tcW w:w="2350" w:type="dxa"/>
          </w:tcPr>
          <w:p w14:paraId="5DDC4961" w14:textId="4F79C41C" w:rsidR="00D36D35" w:rsidRPr="00DE34A4" w:rsidRDefault="00650B06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0.49 (0.43-0.56)</w:t>
            </w:r>
          </w:p>
        </w:tc>
        <w:tc>
          <w:tcPr>
            <w:tcW w:w="1616" w:type="dxa"/>
          </w:tcPr>
          <w:p w14:paraId="66F7FB7B" w14:textId="77777777" w:rsidR="00D36D35" w:rsidRPr="00DE34A4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D36D35" w:rsidRPr="00786A12" w14:paraId="7BC05620" w14:textId="77777777" w:rsidTr="006A04AD">
        <w:trPr>
          <w:jc w:val="center"/>
        </w:trPr>
        <w:tc>
          <w:tcPr>
            <w:tcW w:w="1205" w:type="dxa"/>
          </w:tcPr>
          <w:p w14:paraId="50F9AA42" w14:textId="77777777" w:rsidR="00D36D35" w:rsidRPr="00786A12" w:rsidRDefault="00D36D35" w:rsidP="006A04AD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AUPRC</w:t>
            </w:r>
          </w:p>
        </w:tc>
        <w:tc>
          <w:tcPr>
            <w:tcW w:w="2100" w:type="dxa"/>
          </w:tcPr>
          <w:p w14:paraId="15058883" w14:textId="4A010AA9" w:rsidR="00D36D35" w:rsidRPr="00DE34A4" w:rsidRDefault="002D5BD3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0.42 (0.31-0.56)</w:t>
            </w:r>
          </w:p>
        </w:tc>
        <w:tc>
          <w:tcPr>
            <w:tcW w:w="2000" w:type="dxa"/>
          </w:tcPr>
          <w:p w14:paraId="1052B799" w14:textId="0782AD4F" w:rsidR="00D36D35" w:rsidRPr="00DE34A4" w:rsidRDefault="00183F97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0.47 (0.41-0.54)</w:t>
            </w:r>
          </w:p>
        </w:tc>
        <w:tc>
          <w:tcPr>
            <w:tcW w:w="2350" w:type="dxa"/>
          </w:tcPr>
          <w:p w14:paraId="505A304A" w14:textId="592E74F9" w:rsidR="00D36D35" w:rsidRPr="00DE34A4" w:rsidRDefault="00073FCA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0.45 (0.40-0.51)</w:t>
            </w:r>
          </w:p>
        </w:tc>
        <w:tc>
          <w:tcPr>
            <w:tcW w:w="1616" w:type="dxa"/>
          </w:tcPr>
          <w:p w14:paraId="2EFB5A34" w14:textId="77777777" w:rsidR="00D36D35" w:rsidRPr="00DE34A4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D36D35" w:rsidRPr="00786A12" w14:paraId="4FD61E02" w14:textId="77777777" w:rsidTr="006A04AD">
        <w:trPr>
          <w:jc w:val="center"/>
        </w:trPr>
        <w:tc>
          <w:tcPr>
            <w:tcW w:w="1205" w:type="dxa"/>
          </w:tcPr>
          <w:p w14:paraId="1CB516A4" w14:textId="77777777" w:rsidR="00D36D35" w:rsidRPr="00786A12" w:rsidRDefault="00D36D35" w:rsidP="006A04AD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Accuracy</w:t>
            </w:r>
          </w:p>
        </w:tc>
        <w:tc>
          <w:tcPr>
            <w:tcW w:w="2100" w:type="dxa"/>
          </w:tcPr>
          <w:p w14:paraId="6A3265B8" w14:textId="6C8EA511" w:rsidR="00D36D35" w:rsidRPr="00DE34A4" w:rsidRDefault="00EB09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0.54 (0.41-0.63)</w:t>
            </w:r>
          </w:p>
        </w:tc>
        <w:tc>
          <w:tcPr>
            <w:tcW w:w="2000" w:type="dxa"/>
          </w:tcPr>
          <w:p w14:paraId="2A754360" w14:textId="04875F19" w:rsidR="00D36D35" w:rsidRPr="00DE34A4" w:rsidRDefault="005E3DA0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0.51 (0.45-0.57)</w:t>
            </w:r>
          </w:p>
        </w:tc>
        <w:tc>
          <w:tcPr>
            <w:tcW w:w="2350" w:type="dxa"/>
          </w:tcPr>
          <w:p w14:paraId="6FA67331" w14:textId="17648E2E" w:rsidR="00D36D35" w:rsidRPr="00DE34A4" w:rsidRDefault="00495A49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0.51 (0.45-0.56)</w:t>
            </w:r>
          </w:p>
        </w:tc>
        <w:tc>
          <w:tcPr>
            <w:tcW w:w="1616" w:type="dxa"/>
          </w:tcPr>
          <w:p w14:paraId="5F9E1D47" w14:textId="77777777" w:rsidR="00D36D35" w:rsidRPr="00DE34A4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D36D35" w:rsidRPr="00786A12" w14:paraId="68917E41" w14:textId="77777777" w:rsidTr="006A04AD">
        <w:trPr>
          <w:jc w:val="center"/>
        </w:trPr>
        <w:tc>
          <w:tcPr>
            <w:tcW w:w="1205" w:type="dxa"/>
          </w:tcPr>
          <w:p w14:paraId="644A1E2C" w14:textId="77777777" w:rsidR="00D36D35" w:rsidRPr="00786A12" w:rsidRDefault="00D36D35" w:rsidP="006A04AD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Sensitivity</w:t>
            </w:r>
          </w:p>
        </w:tc>
        <w:tc>
          <w:tcPr>
            <w:tcW w:w="2100" w:type="dxa"/>
          </w:tcPr>
          <w:p w14:paraId="0A7469F6" w14:textId="69AC3A82" w:rsidR="00D36D35" w:rsidRPr="00DE34A4" w:rsidRDefault="008A2C22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0.32 (0.04-0.60)</w:t>
            </w:r>
          </w:p>
        </w:tc>
        <w:tc>
          <w:tcPr>
            <w:tcW w:w="2000" w:type="dxa"/>
          </w:tcPr>
          <w:p w14:paraId="2F11AC07" w14:textId="2A0F5BBC" w:rsidR="00D36D35" w:rsidRPr="00DE34A4" w:rsidRDefault="005E3DA0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0.33 (0.07-0.58)</w:t>
            </w:r>
          </w:p>
        </w:tc>
        <w:tc>
          <w:tcPr>
            <w:tcW w:w="2350" w:type="dxa"/>
          </w:tcPr>
          <w:p w14:paraId="54016215" w14:textId="36DA7EC5" w:rsidR="00D36D35" w:rsidRPr="00DE34A4" w:rsidRDefault="00495A49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0.33 (0.07-0.58)</w:t>
            </w:r>
          </w:p>
        </w:tc>
        <w:tc>
          <w:tcPr>
            <w:tcW w:w="1616" w:type="dxa"/>
          </w:tcPr>
          <w:p w14:paraId="541C9BCA" w14:textId="6EBDA22A" w:rsidR="00D36D35" w:rsidRPr="00DE34A4" w:rsidRDefault="007B0F5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0.29 (0.04-0.56)</w:t>
            </w:r>
          </w:p>
        </w:tc>
      </w:tr>
      <w:tr w:rsidR="00D36D35" w:rsidRPr="00786A12" w14:paraId="1E8ABCDE" w14:textId="77777777" w:rsidTr="006A04AD">
        <w:trPr>
          <w:jc w:val="center"/>
        </w:trPr>
        <w:tc>
          <w:tcPr>
            <w:tcW w:w="1205" w:type="dxa"/>
          </w:tcPr>
          <w:p w14:paraId="30A576B4" w14:textId="77777777" w:rsidR="00D36D35" w:rsidRPr="00786A12" w:rsidRDefault="00D36D35" w:rsidP="006A04AD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Specificity</w:t>
            </w:r>
          </w:p>
        </w:tc>
        <w:tc>
          <w:tcPr>
            <w:tcW w:w="2100" w:type="dxa"/>
          </w:tcPr>
          <w:p w14:paraId="56C7B13B" w14:textId="693610A2" w:rsidR="00D36D35" w:rsidRPr="00DE34A4" w:rsidRDefault="008A2C22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0.68 (0.45-0.92)</w:t>
            </w:r>
          </w:p>
        </w:tc>
        <w:tc>
          <w:tcPr>
            <w:tcW w:w="2000" w:type="dxa"/>
          </w:tcPr>
          <w:p w14:paraId="45E6F61B" w14:textId="4618F4D4" w:rsidR="00D36D35" w:rsidRPr="00DE34A4" w:rsidRDefault="005E3DA0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0.67 (0.47-0.95)</w:t>
            </w:r>
          </w:p>
        </w:tc>
        <w:tc>
          <w:tcPr>
            <w:tcW w:w="2350" w:type="dxa"/>
          </w:tcPr>
          <w:p w14:paraId="487C4333" w14:textId="6976A190" w:rsidR="00D36D35" w:rsidRPr="00DE34A4" w:rsidRDefault="00D154CF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0.66 (</w:t>
            </w:r>
            <w:r w:rsidR="004707A9" w:rsidRPr="00DE34A4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44-0.96)</w:t>
            </w:r>
          </w:p>
        </w:tc>
        <w:tc>
          <w:tcPr>
            <w:tcW w:w="1616" w:type="dxa"/>
          </w:tcPr>
          <w:p w14:paraId="622AC9C0" w14:textId="77777777" w:rsidR="00D36D35" w:rsidRPr="00DE34A4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D36D35" w:rsidRPr="00786A12" w14:paraId="69CDFD09" w14:textId="77777777" w:rsidTr="006A04AD">
        <w:trPr>
          <w:jc w:val="center"/>
        </w:trPr>
        <w:tc>
          <w:tcPr>
            <w:tcW w:w="1205" w:type="dxa"/>
          </w:tcPr>
          <w:p w14:paraId="4B7C5CA0" w14:textId="77777777" w:rsidR="00D36D35" w:rsidRPr="00786A12" w:rsidRDefault="00D36D35" w:rsidP="006A04AD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PPV</w:t>
            </w:r>
          </w:p>
        </w:tc>
        <w:tc>
          <w:tcPr>
            <w:tcW w:w="2100" w:type="dxa"/>
          </w:tcPr>
          <w:p w14:paraId="7CFA4701" w14:textId="77C2A073" w:rsidR="00D36D35" w:rsidRPr="00DE34A4" w:rsidRDefault="008A2C22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0.40 (0.23-0.56)</w:t>
            </w:r>
          </w:p>
        </w:tc>
        <w:tc>
          <w:tcPr>
            <w:tcW w:w="2000" w:type="dxa"/>
          </w:tcPr>
          <w:p w14:paraId="2882EC3F" w14:textId="5BE92719" w:rsidR="00D36D35" w:rsidRPr="00DE34A4" w:rsidRDefault="00235B9D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0.47 (0.38-0.58)</w:t>
            </w:r>
          </w:p>
        </w:tc>
        <w:tc>
          <w:tcPr>
            <w:tcW w:w="2350" w:type="dxa"/>
          </w:tcPr>
          <w:p w14:paraId="41AE0288" w14:textId="3E3A5F2D" w:rsidR="00D36D35" w:rsidRPr="00DE34A4" w:rsidRDefault="00AF513B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0.44 (0.32-0.54)</w:t>
            </w:r>
          </w:p>
        </w:tc>
        <w:tc>
          <w:tcPr>
            <w:tcW w:w="1616" w:type="dxa"/>
          </w:tcPr>
          <w:p w14:paraId="4BA3E67C" w14:textId="77777777" w:rsidR="00D36D35" w:rsidRPr="00DE34A4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  <w:tr w:rsidR="00D36D35" w:rsidRPr="00786A12" w14:paraId="77115E5F" w14:textId="77777777" w:rsidTr="006A04AD">
        <w:trPr>
          <w:jc w:val="center"/>
        </w:trPr>
        <w:tc>
          <w:tcPr>
            <w:tcW w:w="1205" w:type="dxa"/>
          </w:tcPr>
          <w:p w14:paraId="1E7121E1" w14:textId="77777777" w:rsidR="00D36D35" w:rsidRPr="00786A12" w:rsidRDefault="00D36D35" w:rsidP="006A04AD">
            <w:pPr>
              <w:spacing w:beforeLines="40" w:before="96" w:afterLines="40" w:after="96"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6A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NPV</w:t>
            </w:r>
          </w:p>
        </w:tc>
        <w:tc>
          <w:tcPr>
            <w:tcW w:w="2100" w:type="dxa"/>
          </w:tcPr>
          <w:p w14:paraId="752D85E2" w14:textId="4875C2DE" w:rsidR="00D36D35" w:rsidRPr="00DE34A4" w:rsidRDefault="008A2C22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0.60 (0.50-0.69)</w:t>
            </w:r>
          </w:p>
        </w:tc>
        <w:tc>
          <w:tcPr>
            <w:tcW w:w="2000" w:type="dxa"/>
          </w:tcPr>
          <w:p w14:paraId="6E762470" w14:textId="6BE31DA3" w:rsidR="00D36D35" w:rsidRPr="00DE34A4" w:rsidRDefault="00082483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0.54 (0.49-0.58)</w:t>
            </w:r>
          </w:p>
        </w:tc>
        <w:tc>
          <w:tcPr>
            <w:tcW w:w="2350" w:type="dxa"/>
          </w:tcPr>
          <w:p w14:paraId="4560C7E9" w14:textId="0BF0043E" w:rsidR="00D36D35" w:rsidRPr="00DE34A4" w:rsidRDefault="007B0F5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0.55 (0.50-0.59)</w:t>
            </w:r>
          </w:p>
        </w:tc>
        <w:tc>
          <w:tcPr>
            <w:tcW w:w="1616" w:type="dxa"/>
          </w:tcPr>
          <w:p w14:paraId="2CE20CCA" w14:textId="77777777" w:rsidR="00D36D35" w:rsidRPr="00DE34A4" w:rsidRDefault="00D36D35" w:rsidP="006A04AD">
            <w:pPr>
              <w:spacing w:beforeLines="40" w:before="96" w:afterLines="40" w:after="96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4A4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</w:tr>
    </w:tbl>
    <w:p w14:paraId="705E5D2B" w14:textId="77777777" w:rsidR="00D36D35" w:rsidRDefault="00D36D35" w:rsidP="00D36D35">
      <w:pPr>
        <w:rPr>
          <w:rFonts w:ascii="Times New Roman" w:hAnsi="Times New Roman" w:cs="Times New Roman"/>
          <w:sz w:val="20"/>
          <w:szCs w:val="20"/>
        </w:rPr>
      </w:pPr>
    </w:p>
    <w:p w14:paraId="6F2921CB" w14:textId="467FEF8D" w:rsidR="00D36D35" w:rsidRDefault="00D36D35" w:rsidP="00D36D3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783AFC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516A89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783AFC">
        <w:rPr>
          <w:rFonts w:ascii="Times New Roman" w:hAnsi="Times New Roman" w:cs="Times New Roman"/>
          <w:b/>
          <w:bCs/>
          <w:sz w:val="20"/>
          <w:szCs w:val="20"/>
        </w:rPr>
        <w:t>. Out-of-fold performance of model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83AFC">
        <w:rPr>
          <w:rFonts w:ascii="Times New Roman" w:hAnsi="Times New Roman" w:cs="Times New Roman"/>
          <w:b/>
          <w:bCs/>
          <w:sz w:val="20"/>
          <w:szCs w:val="20"/>
        </w:rPr>
        <w:t xml:space="preserve"> based on the </w:t>
      </w:r>
      <w:r w:rsidR="00D5774A">
        <w:rPr>
          <w:rFonts w:ascii="Times New Roman" w:hAnsi="Times New Roman" w:cs="Times New Roman"/>
          <w:b/>
          <w:bCs/>
          <w:sz w:val="20"/>
          <w:szCs w:val="20"/>
        </w:rPr>
        <w:t>biomarker</w:t>
      </w:r>
      <w:r w:rsidRPr="00783AFC">
        <w:rPr>
          <w:rFonts w:ascii="Times New Roman" w:hAnsi="Times New Roman" w:cs="Times New Roman"/>
          <w:b/>
          <w:bCs/>
          <w:sz w:val="20"/>
          <w:szCs w:val="20"/>
        </w:rPr>
        <w:t xml:space="preserve"> data.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83AFC">
        <w:rPr>
          <w:rFonts w:ascii="Times New Roman" w:hAnsi="Times New Roman" w:cs="Times New Roman"/>
          <w:sz w:val="20"/>
          <w:szCs w:val="20"/>
        </w:rPr>
        <w:t>Values are shown as mean (95% confidence intervals). AUPRC=area under the precision-recall curve. AUROC=area under the receiver operating characteristic curve. BD=bipolar disorder. MDD=major depressive disorder. NA=not applicable. NPV=negative predictive value. PPV=positive predictive value.</w:t>
      </w:r>
    </w:p>
    <w:p w14:paraId="18026D99" w14:textId="77777777" w:rsidR="00D36D35" w:rsidRDefault="00D36D35" w:rsidP="00D36D3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9032" w:type="dxa"/>
        <w:tblLook w:val="04A0" w:firstRow="1" w:lastRow="0" w:firstColumn="1" w:lastColumn="0" w:noHBand="0" w:noVBand="1"/>
      </w:tblPr>
      <w:tblGrid>
        <w:gridCol w:w="3411"/>
        <w:gridCol w:w="1227"/>
        <w:gridCol w:w="2322"/>
        <w:gridCol w:w="2072"/>
      </w:tblGrid>
      <w:tr w:rsidR="00D36D35" w:rsidRPr="00EB6F32" w14:paraId="74389D89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30333C02" w14:textId="77777777" w:rsidR="00D36D35" w:rsidRPr="00EB6F32" w:rsidRDefault="00D36D35" w:rsidP="0028354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Feature</w:t>
            </w:r>
          </w:p>
        </w:tc>
        <w:tc>
          <w:tcPr>
            <w:tcW w:w="1227" w:type="dxa"/>
            <w:noWrap/>
            <w:vAlign w:val="center"/>
            <w:hideMark/>
          </w:tcPr>
          <w:p w14:paraId="3891DFC2" w14:textId="77777777" w:rsidR="00D36D35" w:rsidRPr="00EB6F32" w:rsidRDefault="00D36D35" w:rsidP="0028354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Frequency</w:t>
            </w:r>
          </w:p>
        </w:tc>
        <w:tc>
          <w:tcPr>
            <w:tcW w:w="2322" w:type="dxa"/>
            <w:noWrap/>
            <w:vAlign w:val="center"/>
            <w:hideMark/>
          </w:tcPr>
          <w:p w14:paraId="4F41F6CF" w14:textId="77777777" w:rsidR="00D36D35" w:rsidRPr="00EB6F32" w:rsidRDefault="00D36D35" w:rsidP="0028354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Importance, mean (SD)</w:t>
            </w:r>
          </w:p>
        </w:tc>
        <w:tc>
          <w:tcPr>
            <w:tcW w:w="2072" w:type="dxa"/>
            <w:noWrap/>
            <w:vAlign w:val="center"/>
            <w:hideMark/>
          </w:tcPr>
          <w:p w14:paraId="30A63B2B" w14:textId="77777777" w:rsidR="00D36D35" w:rsidRPr="00EB6F32" w:rsidRDefault="00D36D35" w:rsidP="0028354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6F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Category</w:t>
            </w:r>
          </w:p>
        </w:tc>
      </w:tr>
      <w:tr w:rsidR="0043174C" w:rsidRPr="00EB6F32" w14:paraId="26D25A5D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3B008476" w14:textId="4F0C0FE8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A2MG_AIGYLNTGYQR</w:t>
            </w:r>
          </w:p>
        </w:tc>
        <w:tc>
          <w:tcPr>
            <w:tcW w:w="1227" w:type="dxa"/>
            <w:noWrap/>
            <w:vAlign w:val="center"/>
            <w:hideMark/>
          </w:tcPr>
          <w:p w14:paraId="1DE667BB" w14:textId="27175A13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2322" w:type="dxa"/>
            <w:noWrap/>
            <w:vAlign w:val="center"/>
            <w:hideMark/>
          </w:tcPr>
          <w:p w14:paraId="2B2621A3" w14:textId="57FCAB1C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0.096 (0.195)</w:t>
            </w:r>
          </w:p>
        </w:tc>
        <w:tc>
          <w:tcPr>
            <w:tcW w:w="2072" w:type="dxa"/>
            <w:noWrap/>
            <w:vAlign w:val="center"/>
            <w:hideMark/>
          </w:tcPr>
          <w:p w14:paraId="70E54699" w14:textId="2E628FD9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321666A6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6EE16225" w14:textId="1CCB1ED6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IGHA1_TPLTATLSK</w:t>
            </w:r>
          </w:p>
        </w:tc>
        <w:tc>
          <w:tcPr>
            <w:tcW w:w="1227" w:type="dxa"/>
            <w:noWrap/>
            <w:vAlign w:val="center"/>
            <w:hideMark/>
          </w:tcPr>
          <w:p w14:paraId="577F26C4" w14:textId="25213A60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2322" w:type="dxa"/>
            <w:noWrap/>
            <w:vAlign w:val="center"/>
            <w:hideMark/>
          </w:tcPr>
          <w:p w14:paraId="43FF1AD3" w14:textId="7228A7CF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0.062 (0.040)</w:t>
            </w:r>
          </w:p>
        </w:tc>
        <w:tc>
          <w:tcPr>
            <w:tcW w:w="2072" w:type="dxa"/>
            <w:noWrap/>
            <w:vAlign w:val="center"/>
            <w:hideMark/>
          </w:tcPr>
          <w:p w14:paraId="2CB4E087" w14:textId="3D201E6E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51B27A02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206CAC59" w14:textId="376AAC45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PNPH_VFGFSLITNK</w:t>
            </w:r>
          </w:p>
        </w:tc>
        <w:tc>
          <w:tcPr>
            <w:tcW w:w="1227" w:type="dxa"/>
            <w:noWrap/>
            <w:vAlign w:val="center"/>
            <w:hideMark/>
          </w:tcPr>
          <w:p w14:paraId="041C9519" w14:textId="2790467A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2322" w:type="dxa"/>
            <w:noWrap/>
            <w:vAlign w:val="center"/>
            <w:hideMark/>
          </w:tcPr>
          <w:p w14:paraId="57908D7D" w14:textId="5FD6C3EC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0.077 (0.149)</w:t>
            </w:r>
          </w:p>
        </w:tc>
        <w:tc>
          <w:tcPr>
            <w:tcW w:w="2072" w:type="dxa"/>
            <w:noWrap/>
            <w:vAlign w:val="center"/>
            <w:hideMark/>
          </w:tcPr>
          <w:p w14:paraId="5F90D118" w14:textId="708BF65F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14DFB25E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46FF74F8" w14:textId="125F9335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C4BPA_EDVYVVGTVLR</w:t>
            </w:r>
          </w:p>
        </w:tc>
        <w:tc>
          <w:tcPr>
            <w:tcW w:w="1227" w:type="dxa"/>
            <w:noWrap/>
            <w:vAlign w:val="center"/>
            <w:hideMark/>
          </w:tcPr>
          <w:p w14:paraId="51372A8E" w14:textId="386E523A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2322" w:type="dxa"/>
            <w:noWrap/>
            <w:vAlign w:val="center"/>
            <w:hideMark/>
          </w:tcPr>
          <w:p w14:paraId="4C6868F8" w14:textId="10D5C0C8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0.053 (0.065)</w:t>
            </w:r>
          </w:p>
        </w:tc>
        <w:tc>
          <w:tcPr>
            <w:tcW w:w="2072" w:type="dxa"/>
            <w:noWrap/>
            <w:vAlign w:val="center"/>
            <w:hideMark/>
          </w:tcPr>
          <w:p w14:paraId="5C8FD4B3" w14:textId="15692921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3336F4BC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64CA83BB" w14:textId="779F1E4F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CO8A_AMAVEDIISR</w:t>
            </w:r>
          </w:p>
        </w:tc>
        <w:tc>
          <w:tcPr>
            <w:tcW w:w="1227" w:type="dxa"/>
            <w:noWrap/>
            <w:vAlign w:val="center"/>
            <w:hideMark/>
          </w:tcPr>
          <w:p w14:paraId="482C96FE" w14:textId="494A22E0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2322" w:type="dxa"/>
            <w:noWrap/>
            <w:vAlign w:val="center"/>
            <w:hideMark/>
          </w:tcPr>
          <w:p w14:paraId="71A963FD" w14:textId="00E97A43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0.092 (0.190)</w:t>
            </w:r>
          </w:p>
        </w:tc>
        <w:tc>
          <w:tcPr>
            <w:tcW w:w="2072" w:type="dxa"/>
            <w:noWrap/>
            <w:vAlign w:val="center"/>
            <w:hideMark/>
          </w:tcPr>
          <w:p w14:paraId="0A6DD953" w14:textId="705B0586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4F7EC6EB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5E5790E2" w14:textId="2E5AB689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HBG1_MVTAVASALSSR</w:t>
            </w:r>
          </w:p>
        </w:tc>
        <w:tc>
          <w:tcPr>
            <w:tcW w:w="1227" w:type="dxa"/>
            <w:noWrap/>
            <w:vAlign w:val="center"/>
            <w:hideMark/>
          </w:tcPr>
          <w:p w14:paraId="605E1DF8" w14:textId="1A332AFA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2322" w:type="dxa"/>
            <w:noWrap/>
            <w:vAlign w:val="center"/>
            <w:hideMark/>
          </w:tcPr>
          <w:p w14:paraId="15B09434" w14:textId="1F4AD3CC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0.031 (0.027)</w:t>
            </w:r>
          </w:p>
        </w:tc>
        <w:tc>
          <w:tcPr>
            <w:tcW w:w="2072" w:type="dxa"/>
            <w:noWrap/>
            <w:vAlign w:val="center"/>
            <w:hideMark/>
          </w:tcPr>
          <w:p w14:paraId="323251F4" w14:textId="257A2751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4C5A038E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4DA217F0" w14:textId="691966BB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CO4A_DFALLSLQVPLK</w:t>
            </w:r>
          </w:p>
        </w:tc>
        <w:tc>
          <w:tcPr>
            <w:tcW w:w="1227" w:type="dxa"/>
            <w:noWrap/>
            <w:vAlign w:val="center"/>
            <w:hideMark/>
          </w:tcPr>
          <w:p w14:paraId="5E7D219C" w14:textId="7BAE861B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2322" w:type="dxa"/>
            <w:noWrap/>
            <w:vAlign w:val="center"/>
            <w:hideMark/>
          </w:tcPr>
          <w:p w14:paraId="017F4C32" w14:textId="649A7240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0.044 (0.039)</w:t>
            </w:r>
          </w:p>
        </w:tc>
        <w:tc>
          <w:tcPr>
            <w:tcW w:w="2072" w:type="dxa"/>
            <w:noWrap/>
            <w:vAlign w:val="center"/>
            <w:hideMark/>
          </w:tcPr>
          <w:p w14:paraId="0B9ACA92" w14:textId="5DDA146F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1CB291F8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34472CA0" w14:textId="0E870049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CLUS_ELDESLQVAER</w:t>
            </w:r>
          </w:p>
        </w:tc>
        <w:tc>
          <w:tcPr>
            <w:tcW w:w="1227" w:type="dxa"/>
            <w:noWrap/>
            <w:vAlign w:val="center"/>
            <w:hideMark/>
          </w:tcPr>
          <w:p w14:paraId="2987C39A" w14:textId="0BDD2C18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2322" w:type="dxa"/>
            <w:noWrap/>
            <w:vAlign w:val="center"/>
            <w:hideMark/>
          </w:tcPr>
          <w:p w14:paraId="5867BDBD" w14:textId="496897F7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0.068 (0.148)</w:t>
            </w:r>
          </w:p>
        </w:tc>
        <w:tc>
          <w:tcPr>
            <w:tcW w:w="2072" w:type="dxa"/>
            <w:noWrap/>
            <w:vAlign w:val="center"/>
            <w:hideMark/>
          </w:tcPr>
          <w:p w14:paraId="1EE6F0DA" w14:textId="6734645F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25EBDA20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0996A878" w14:textId="6C2296A8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A1AT_SVLGQLGITK</w:t>
            </w:r>
          </w:p>
        </w:tc>
        <w:tc>
          <w:tcPr>
            <w:tcW w:w="1227" w:type="dxa"/>
            <w:noWrap/>
            <w:vAlign w:val="center"/>
            <w:hideMark/>
          </w:tcPr>
          <w:p w14:paraId="73C9C11B" w14:textId="48F2DA96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2322" w:type="dxa"/>
            <w:noWrap/>
            <w:vAlign w:val="center"/>
            <w:hideMark/>
          </w:tcPr>
          <w:p w14:paraId="1E022DE2" w14:textId="6A96789D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0.042 (0.040)</w:t>
            </w:r>
          </w:p>
        </w:tc>
        <w:tc>
          <w:tcPr>
            <w:tcW w:w="2072" w:type="dxa"/>
            <w:noWrap/>
            <w:vAlign w:val="center"/>
            <w:hideMark/>
          </w:tcPr>
          <w:p w14:paraId="54A7015B" w14:textId="2E194743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06405FA8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641BBDD6" w14:textId="05FA9655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PEDF_ELLDTVTAPQK</w:t>
            </w:r>
          </w:p>
        </w:tc>
        <w:tc>
          <w:tcPr>
            <w:tcW w:w="1227" w:type="dxa"/>
            <w:noWrap/>
            <w:vAlign w:val="center"/>
            <w:hideMark/>
          </w:tcPr>
          <w:p w14:paraId="174EAE22" w14:textId="34BDD911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2322" w:type="dxa"/>
            <w:noWrap/>
            <w:vAlign w:val="center"/>
            <w:hideMark/>
          </w:tcPr>
          <w:p w14:paraId="407B1DB3" w14:textId="30111104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0.029 (0.021)</w:t>
            </w:r>
          </w:p>
        </w:tc>
        <w:tc>
          <w:tcPr>
            <w:tcW w:w="2072" w:type="dxa"/>
            <w:noWrap/>
            <w:vAlign w:val="center"/>
            <w:hideMark/>
          </w:tcPr>
          <w:p w14:paraId="4E2F4394" w14:textId="7405EEA8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78A57114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6EA2702B" w14:textId="7965F28C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AMBP_TVAACNLPIVR</w:t>
            </w:r>
          </w:p>
        </w:tc>
        <w:tc>
          <w:tcPr>
            <w:tcW w:w="1227" w:type="dxa"/>
            <w:noWrap/>
            <w:vAlign w:val="center"/>
            <w:hideMark/>
          </w:tcPr>
          <w:p w14:paraId="68B60E0A" w14:textId="15025E25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2322" w:type="dxa"/>
            <w:noWrap/>
            <w:vAlign w:val="center"/>
            <w:hideMark/>
          </w:tcPr>
          <w:p w14:paraId="2B458F8B" w14:textId="07F2A9C7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0.033 (0.028)</w:t>
            </w:r>
          </w:p>
        </w:tc>
        <w:tc>
          <w:tcPr>
            <w:tcW w:w="2072" w:type="dxa"/>
            <w:noWrap/>
            <w:vAlign w:val="center"/>
            <w:hideMark/>
          </w:tcPr>
          <w:p w14:paraId="26A08F47" w14:textId="448C7A67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5E070E41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7DF007BE" w14:textId="5716E37D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CO8B_SGFSFGFK</w:t>
            </w:r>
          </w:p>
        </w:tc>
        <w:tc>
          <w:tcPr>
            <w:tcW w:w="1227" w:type="dxa"/>
            <w:noWrap/>
            <w:vAlign w:val="center"/>
            <w:hideMark/>
          </w:tcPr>
          <w:p w14:paraId="7C661169" w14:textId="60469F39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2322" w:type="dxa"/>
            <w:noWrap/>
            <w:vAlign w:val="center"/>
            <w:hideMark/>
          </w:tcPr>
          <w:p w14:paraId="72B6E00E" w14:textId="7EDC2641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0.072 (0.157)</w:t>
            </w:r>
          </w:p>
        </w:tc>
        <w:tc>
          <w:tcPr>
            <w:tcW w:w="2072" w:type="dxa"/>
            <w:noWrap/>
            <w:vAlign w:val="center"/>
            <w:hideMark/>
          </w:tcPr>
          <w:p w14:paraId="6CBE5D1D" w14:textId="4FBDBEBD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10F7E0AD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4FBAC308" w14:textId="24220B5A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KPYR_GDLGIEIPAEK</w:t>
            </w:r>
          </w:p>
        </w:tc>
        <w:tc>
          <w:tcPr>
            <w:tcW w:w="1227" w:type="dxa"/>
            <w:noWrap/>
            <w:vAlign w:val="center"/>
            <w:hideMark/>
          </w:tcPr>
          <w:p w14:paraId="4AD8E791" w14:textId="0BE0AA56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2322" w:type="dxa"/>
            <w:noWrap/>
            <w:vAlign w:val="center"/>
            <w:hideMark/>
          </w:tcPr>
          <w:p w14:paraId="7E388176" w14:textId="4474957A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0.041 (0.043)</w:t>
            </w:r>
          </w:p>
        </w:tc>
        <w:tc>
          <w:tcPr>
            <w:tcW w:w="2072" w:type="dxa"/>
            <w:noWrap/>
            <w:vAlign w:val="center"/>
            <w:hideMark/>
          </w:tcPr>
          <w:p w14:paraId="58CB7943" w14:textId="0F5D4010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2983EF3D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1072FE74" w14:textId="491A4679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ITIH4_GPDVLTATVSGK</w:t>
            </w:r>
          </w:p>
        </w:tc>
        <w:tc>
          <w:tcPr>
            <w:tcW w:w="1227" w:type="dxa"/>
            <w:noWrap/>
            <w:vAlign w:val="center"/>
            <w:hideMark/>
          </w:tcPr>
          <w:p w14:paraId="2698650F" w14:textId="5775DE57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2322" w:type="dxa"/>
            <w:noWrap/>
            <w:vAlign w:val="center"/>
            <w:hideMark/>
          </w:tcPr>
          <w:p w14:paraId="3F69BDC7" w14:textId="49333C1F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0.036 (0.038)</w:t>
            </w:r>
          </w:p>
        </w:tc>
        <w:tc>
          <w:tcPr>
            <w:tcW w:w="2072" w:type="dxa"/>
            <w:noWrap/>
            <w:vAlign w:val="center"/>
            <w:hideMark/>
          </w:tcPr>
          <w:p w14:paraId="56A24027" w14:textId="181709C7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3AD0D8C8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457DAD2F" w14:textId="100E7470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THIO_VGEFSGANK</w:t>
            </w:r>
          </w:p>
        </w:tc>
        <w:tc>
          <w:tcPr>
            <w:tcW w:w="1227" w:type="dxa"/>
            <w:noWrap/>
            <w:vAlign w:val="center"/>
            <w:hideMark/>
          </w:tcPr>
          <w:p w14:paraId="0169BC7E" w14:textId="399ADA5F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2322" w:type="dxa"/>
            <w:noWrap/>
            <w:vAlign w:val="center"/>
            <w:hideMark/>
          </w:tcPr>
          <w:p w14:paraId="5070EE23" w14:textId="2C691A1E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0.029 (0.029)</w:t>
            </w:r>
          </w:p>
        </w:tc>
        <w:tc>
          <w:tcPr>
            <w:tcW w:w="2072" w:type="dxa"/>
            <w:noWrap/>
            <w:vAlign w:val="center"/>
            <w:hideMark/>
          </w:tcPr>
          <w:p w14:paraId="176C8FAF" w14:textId="60D5DF7A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5C5B931D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791950F0" w14:textId="1595B66B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IF4B_SILPTAPR</w:t>
            </w:r>
          </w:p>
        </w:tc>
        <w:tc>
          <w:tcPr>
            <w:tcW w:w="1227" w:type="dxa"/>
            <w:noWrap/>
            <w:vAlign w:val="center"/>
            <w:hideMark/>
          </w:tcPr>
          <w:p w14:paraId="5B42F0AF" w14:textId="319B4C05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2322" w:type="dxa"/>
            <w:noWrap/>
            <w:vAlign w:val="center"/>
            <w:hideMark/>
          </w:tcPr>
          <w:p w14:paraId="32186030" w14:textId="4086EED6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0.034 (0.056)</w:t>
            </w:r>
          </w:p>
        </w:tc>
        <w:tc>
          <w:tcPr>
            <w:tcW w:w="2072" w:type="dxa"/>
            <w:noWrap/>
            <w:vAlign w:val="center"/>
            <w:hideMark/>
          </w:tcPr>
          <w:p w14:paraId="6C2ED984" w14:textId="7C70E028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3FDFA4F1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4027AA9C" w14:textId="2B83F685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AACT_EIGELYLPK</w:t>
            </w:r>
          </w:p>
        </w:tc>
        <w:tc>
          <w:tcPr>
            <w:tcW w:w="1227" w:type="dxa"/>
            <w:noWrap/>
            <w:vAlign w:val="center"/>
            <w:hideMark/>
          </w:tcPr>
          <w:p w14:paraId="4CC8EBCD" w14:textId="35A637F7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2322" w:type="dxa"/>
            <w:noWrap/>
            <w:vAlign w:val="center"/>
            <w:hideMark/>
          </w:tcPr>
          <w:p w14:paraId="530AFC1A" w14:textId="42D982D2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0.063 (0.162)</w:t>
            </w:r>
          </w:p>
        </w:tc>
        <w:tc>
          <w:tcPr>
            <w:tcW w:w="2072" w:type="dxa"/>
            <w:noWrap/>
            <w:vAlign w:val="center"/>
            <w:hideMark/>
          </w:tcPr>
          <w:p w14:paraId="6776491C" w14:textId="2099A2D3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3E916631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01C78F5D" w14:textId="00952962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H4_VFLENVIR</w:t>
            </w:r>
          </w:p>
        </w:tc>
        <w:tc>
          <w:tcPr>
            <w:tcW w:w="1227" w:type="dxa"/>
            <w:noWrap/>
            <w:vAlign w:val="center"/>
            <w:hideMark/>
          </w:tcPr>
          <w:p w14:paraId="5FD3A625" w14:textId="211433D8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2322" w:type="dxa"/>
            <w:noWrap/>
            <w:vAlign w:val="center"/>
            <w:hideMark/>
          </w:tcPr>
          <w:p w14:paraId="5599BE99" w14:textId="1D1A50C0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0.021 (0.016)</w:t>
            </w:r>
          </w:p>
        </w:tc>
        <w:tc>
          <w:tcPr>
            <w:tcW w:w="2072" w:type="dxa"/>
            <w:noWrap/>
            <w:vAlign w:val="center"/>
            <w:hideMark/>
          </w:tcPr>
          <w:p w14:paraId="0631C64F" w14:textId="1806258C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4846F302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6B0A470E" w14:textId="756138A4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IGHG3_DTLMISR</w:t>
            </w:r>
          </w:p>
        </w:tc>
        <w:tc>
          <w:tcPr>
            <w:tcW w:w="1227" w:type="dxa"/>
            <w:noWrap/>
            <w:vAlign w:val="center"/>
            <w:hideMark/>
          </w:tcPr>
          <w:p w14:paraId="0454DB73" w14:textId="2E90091C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2322" w:type="dxa"/>
            <w:noWrap/>
            <w:vAlign w:val="center"/>
            <w:hideMark/>
          </w:tcPr>
          <w:p w14:paraId="46738BE4" w14:textId="14D6D0DC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0.028 (0.021)</w:t>
            </w:r>
          </w:p>
        </w:tc>
        <w:tc>
          <w:tcPr>
            <w:tcW w:w="2072" w:type="dxa"/>
            <w:noWrap/>
            <w:vAlign w:val="center"/>
            <w:hideMark/>
          </w:tcPr>
          <w:p w14:paraId="59CA7DBF" w14:textId="67AA5A13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2C0487BF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64E57FC5" w14:textId="2DC6D395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A1AT_LSITGTYDLK</w:t>
            </w:r>
          </w:p>
        </w:tc>
        <w:tc>
          <w:tcPr>
            <w:tcW w:w="1227" w:type="dxa"/>
            <w:noWrap/>
            <w:vAlign w:val="center"/>
            <w:hideMark/>
          </w:tcPr>
          <w:p w14:paraId="5363A5EC" w14:textId="50267A1D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2322" w:type="dxa"/>
            <w:noWrap/>
            <w:vAlign w:val="center"/>
            <w:hideMark/>
          </w:tcPr>
          <w:p w14:paraId="30E12427" w14:textId="5A982257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0.023 (0.025)</w:t>
            </w:r>
          </w:p>
        </w:tc>
        <w:tc>
          <w:tcPr>
            <w:tcW w:w="2072" w:type="dxa"/>
            <w:noWrap/>
            <w:vAlign w:val="center"/>
            <w:hideMark/>
          </w:tcPr>
          <w:p w14:paraId="4834C8B4" w14:textId="1AD29AF4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5FD10400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44D86282" w14:textId="3FAFBEA4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APOA1_ATEHLSTLSEK</w:t>
            </w:r>
          </w:p>
        </w:tc>
        <w:tc>
          <w:tcPr>
            <w:tcW w:w="1227" w:type="dxa"/>
            <w:noWrap/>
            <w:vAlign w:val="center"/>
            <w:hideMark/>
          </w:tcPr>
          <w:p w14:paraId="3C47F0F0" w14:textId="5DC49B67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2322" w:type="dxa"/>
            <w:noWrap/>
            <w:vAlign w:val="center"/>
            <w:hideMark/>
          </w:tcPr>
          <w:p w14:paraId="2EF30D9E" w14:textId="1278A838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0.056 (0.161)</w:t>
            </w:r>
          </w:p>
        </w:tc>
        <w:tc>
          <w:tcPr>
            <w:tcW w:w="2072" w:type="dxa"/>
            <w:noWrap/>
            <w:vAlign w:val="center"/>
            <w:hideMark/>
          </w:tcPr>
          <w:p w14:paraId="3D5E257D" w14:textId="02C0ED69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044050F5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70935ACD" w14:textId="5431664E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APOC1_EFGNTLEDK</w:t>
            </w:r>
          </w:p>
        </w:tc>
        <w:tc>
          <w:tcPr>
            <w:tcW w:w="1227" w:type="dxa"/>
            <w:noWrap/>
            <w:vAlign w:val="center"/>
            <w:hideMark/>
          </w:tcPr>
          <w:p w14:paraId="600F4C67" w14:textId="134FDFE4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2322" w:type="dxa"/>
            <w:noWrap/>
            <w:vAlign w:val="center"/>
            <w:hideMark/>
          </w:tcPr>
          <w:p w14:paraId="45F2F4D8" w14:textId="731BAE1E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0.038 (0.048)</w:t>
            </w:r>
          </w:p>
        </w:tc>
        <w:tc>
          <w:tcPr>
            <w:tcW w:w="2072" w:type="dxa"/>
            <w:noWrap/>
            <w:vAlign w:val="center"/>
            <w:hideMark/>
          </w:tcPr>
          <w:p w14:paraId="14A7CBC0" w14:textId="2CA26ABE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3B58D9D3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326E7011" w14:textId="062E982E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CO3_AGDFLEANYMNLQR</w:t>
            </w:r>
          </w:p>
        </w:tc>
        <w:tc>
          <w:tcPr>
            <w:tcW w:w="1227" w:type="dxa"/>
            <w:noWrap/>
            <w:vAlign w:val="center"/>
            <w:hideMark/>
          </w:tcPr>
          <w:p w14:paraId="51CE0455" w14:textId="54D49B95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2322" w:type="dxa"/>
            <w:noWrap/>
            <w:vAlign w:val="center"/>
            <w:hideMark/>
          </w:tcPr>
          <w:p w14:paraId="678907A5" w14:textId="69906A5C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0.038 (0.031)</w:t>
            </w:r>
          </w:p>
        </w:tc>
        <w:tc>
          <w:tcPr>
            <w:tcW w:w="2072" w:type="dxa"/>
            <w:noWrap/>
            <w:vAlign w:val="center"/>
            <w:hideMark/>
          </w:tcPr>
          <w:p w14:paraId="0EF72BD2" w14:textId="036995AA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70FA24A6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5AA958E1" w14:textId="4490C805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CO4A_VLSLAQEQVGGSPEK</w:t>
            </w:r>
          </w:p>
        </w:tc>
        <w:tc>
          <w:tcPr>
            <w:tcW w:w="1227" w:type="dxa"/>
            <w:noWrap/>
            <w:vAlign w:val="center"/>
            <w:hideMark/>
          </w:tcPr>
          <w:p w14:paraId="2DC398CA" w14:textId="41A68410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2322" w:type="dxa"/>
            <w:noWrap/>
            <w:vAlign w:val="center"/>
            <w:hideMark/>
          </w:tcPr>
          <w:p w14:paraId="43C94A2F" w14:textId="2BBF6DE2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0.034 (0.040)</w:t>
            </w:r>
          </w:p>
        </w:tc>
        <w:tc>
          <w:tcPr>
            <w:tcW w:w="2072" w:type="dxa"/>
            <w:noWrap/>
            <w:vAlign w:val="center"/>
            <w:hideMark/>
          </w:tcPr>
          <w:p w14:paraId="1C2FCDE2" w14:textId="6725013C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4AD003DE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475CF46F" w14:textId="01564136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HEMO_NFPSPVDAAFR</w:t>
            </w:r>
          </w:p>
        </w:tc>
        <w:tc>
          <w:tcPr>
            <w:tcW w:w="1227" w:type="dxa"/>
            <w:noWrap/>
            <w:vAlign w:val="center"/>
            <w:hideMark/>
          </w:tcPr>
          <w:p w14:paraId="541A112D" w14:textId="1BB223BA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2322" w:type="dxa"/>
            <w:noWrap/>
            <w:vAlign w:val="center"/>
            <w:hideMark/>
          </w:tcPr>
          <w:p w14:paraId="0711D6CC" w14:textId="60498966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0.046 (0.052)</w:t>
            </w:r>
          </w:p>
        </w:tc>
        <w:tc>
          <w:tcPr>
            <w:tcW w:w="2072" w:type="dxa"/>
            <w:noWrap/>
            <w:vAlign w:val="center"/>
            <w:hideMark/>
          </w:tcPr>
          <w:p w14:paraId="526A15B8" w14:textId="3D6BE152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19A2E746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29313531" w14:textId="65105C7A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APOC3_GWVTDGFSSLK</w:t>
            </w:r>
          </w:p>
        </w:tc>
        <w:tc>
          <w:tcPr>
            <w:tcW w:w="1227" w:type="dxa"/>
            <w:noWrap/>
            <w:vAlign w:val="center"/>
            <w:hideMark/>
          </w:tcPr>
          <w:p w14:paraId="5FD24E99" w14:textId="73BE74CF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2322" w:type="dxa"/>
            <w:noWrap/>
            <w:vAlign w:val="center"/>
            <w:hideMark/>
          </w:tcPr>
          <w:p w14:paraId="221E2D75" w14:textId="09393ADC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0.031 (0.029)</w:t>
            </w:r>
          </w:p>
        </w:tc>
        <w:tc>
          <w:tcPr>
            <w:tcW w:w="2072" w:type="dxa"/>
            <w:noWrap/>
            <w:vAlign w:val="center"/>
            <w:hideMark/>
          </w:tcPr>
          <w:p w14:paraId="7AC2AE3A" w14:textId="07E6ABEF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3938502E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198F3A2E" w14:textId="3FB8A670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IGHG1_FNWYVDGVEVHNAK</w:t>
            </w:r>
          </w:p>
        </w:tc>
        <w:tc>
          <w:tcPr>
            <w:tcW w:w="1227" w:type="dxa"/>
            <w:noWrap/>
            <w:vAlign w:val="center"/>
            <w:hideMark/>
          </w:tcPr>
          <w:p w14:paraId="26B7B0B5" w14:textId="0DA5EBA1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2322" w:type="dxa"/>
            <w:noWrap/>
            <w:vAlign w:val="center"/>
            <w:hideMark/>
          </w:tcPr>
          <w:p w14:paraId="7002D9DB" w14:textId="7992006F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0.019 (0.013)</w:t>
            </w:r>
          </w:p>
        </w:tc>
        <w:tc>
          <w:tcPr>
            <w:tcW w:w="2072" w:type="dxa"/>
            <w:noWrap/>
            <w:vAlign w:val="center"/>
            <w:hideMark/>
          </w:tcPr>
          <w:p w14:paraId="386C990D" w14:textId="17B2B0E1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01676507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4068C0FD" w14:textId="0F1D40DB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AMBP_ETLLQDFR</w:t>
            </w:r>
          </w:p>
        </w:tc>
        <w:tc>
          <w:tcPr>
            <w:tcW w:w="1227" w:type="dxa"/>
            <w:noWrap/>
            <w:vAlign w:val="center"/>
            <w:hideMark/>
          </w:tcPr>
          <w:p w14:paraId="0DC0804E" w14:textId="73EF54DA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2322" w:type="dxa"/>
            <w:noWrap/>
            <w:vAlign w:val="center"/>
            <w:hideMark/>
          </w:tcPr>
          <w:p w14:paraId="2D06F45F" w14:textId="248C7E9E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0.029 (0.022)</w:t>
            </w:r>
          </w:p>
        </w:tc>
        <w:tc>
          <w:tcPr>
            <w:tcW w:w="2072" w:type="dxa"/>
            <w:noWrap/>
            <w:vAlign w:val="center"/>
            <w:hideMark/>
          </w:tcPr>
          <w:p w14:paraId="7ED9B7A6" w14:textId="4BC0881F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13F3B761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769B6B9F" w14:textId="704DD55E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LEG3_IALDFQR</w:t>
            </w:r>
          </w:p>
        </w:tc>
        <w:tc>
          <w:tcPr>
            <w:tcW w:w="1227" w:type="dxa"/>
            <w:noWrap/>
            <w:vAlign w:val="center"/>
            <w:hideMark/>
          </w:tcPr>
          <w:p w14:paraId="437CA7CD" w14:textId="1F167AED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2322" w:type="dxa"/>
            <w:noWrap/>
            <w:vAlign w:val="center"/>
            <w:hideMark/>
          </w:tcPr>
          <w:p w14:paraId="203E3E37" w14:textId="2DB6197A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0.018 (0.021)</w:t>
            </w:r>
          </w:p>
        </w:tc>
        <w:tc>
          <w:tcPr>
            <w:tcW w:w="2072" w:type="dxa"/>
            <w:noWrap/>
            <w:vAlign w:val="center"/>
            <w:hideMark/>
          </w:tcPr>
          <w:p w14:paraId="0EE57630" w14:textId="0D7E6CDC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  <w:tr w:rsidR="0043174C" w:rsidRPr="00EB6F32" w14:paraId="30B3000C" w14:textId="77777777" w:rsidTr="00283543">
        <w:trPr>
          <w:trHeight w:val="261"/>
        </w:trPr>
        <w:tc>
          <w:tcPr>
            <w:tcW w:w="3411" w:type="dxa"/>
            <w:noWrap/>
            <w:vAlign w:val="center"/>
            <w:hideMark/>
          </w:tcPr>
          <w:p w14:paraId="07CEB099" w14:textId="74FF5FBF" w:rsidR="0043174C" w:rsidRPr="00A12309" w:rsidRDefault="0043174C" w:rsidP="002835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APOH_EHSSLAFWK</w:t>
            </w:r>
          </w:p>
        </w:tc>
        <w:tc>
          <w:tcPr>
            <w:tcW w:w="1227" w:type="dxa"/>
            <w:noWrap/>
            <w:vAlign w:val="center"/>
            <w:hideMark/>
          </w:tcPr>
          <w:p w14:paraId="1F59A571" w14:textId="32F1FCB4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2322" w:type="dxa"/>
            <w:noWrap/>
            <w:vAlign w:val="center"/>
            <w:hideMark/>
          </w:tcPr>
          <w:p w14:paraId="4D2C9AF2" w14:textId="0C3AD3FF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0.020 (0.011)</w:t>
            </w:r>
          </w:p>
        </w:tc>
        <w:tc>
          <w:tcPr>
            <w:tcW w:w="2072" w:type="dxa"/>
            <w:noWrap/>
            <w:vAlign w:val="center"/>
            <w:hideMark/>
          </w:tcPr>
          <w:p w14:paraId="434106E9" w14:textId="035F1363" w:rsidR="0043174C" w:rsidRPr="00A12309" w:rsidRDefault="0043174C" w:rsidP="00283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2309">
              <w:rPr>
                <w:rFonts w:ascii="Times New Roman" w:hAnsi="Times New Roman" w:cs="Times New Roman"/>
                <w:sz w:val="16"/>
                <w:szCs w:val="16"/>
              </w:rPr>
              <w:t>Biomarker</w:t>
            </w:r>
          </w:p>
        </w:tc>
      </w:tr>
    </w:tbl>
    <w:p w14:paraId="5E15994F" w14:textId="77777777" w:rsidR="00D36D35" w:rsidRDefault="00D36D35" w:rsidP="00D36D3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F803707" w14:textId="41A1A6D3" w:rsidR="00C12656" w:rsidRDefault="00D36D35" w:rsidP="00D36D35">
      <w:pPr>
        <w:jc w:val="both"/>
        <w:rPr>
          <w:rFonts w:ascii="Times New Roman" w:hAnsi="Times New Roman" w:cs="Times New Roman"/>
          <w:sz w:val="20"/>
          <w:szCs w:val="20"/>
        </w:rPr>
      </w:pPr>
      <w:r w:rsidRPr="000C06BB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516A89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0C06BB">
        <w:rPr>
          <w:rFonts w:ascii="Times New Roman" w:hAnsi="Times New Roman" w:cs="Times New Roman"/>
          <w:b/>
          <w:bCs/>
          <w:sz w:val="20"/>
          <w:szCs w:val="20"/>
        </w:rPr>
        <w:t>. Top predictors of bipolar disorder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across models based on the </w:t>
      </w:r>
      <w:r w:rsidR="00A702E7">
        <w:rPr>
          <w:rFonts w:ascii="Times New Roman" w:hAnsi="Times New Roman" w:cs="Times New Roman"/>
          <w:b/>
          <w:bCs/>
          <w:sz w:val="20"/>
          <w:szCs w:val="20"/>
        </w:rPr>
        <w:t>biomarker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data</w:t>
      </w:r>
      <w:r w:rsidRPr="000C06BB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06BB">
        <w:rPr>
          <w:rFonts w:ascii="Times New Roman" w:hAnsi="Times New Roman" w:cs="Times New Roman"/>
          <w:sz w:val="20"/>
          <w:szCs w:val="20"/>
        </w:rPr>
        <w:t>Table shows 30 most frequently selected features and their importance (</w:t>
      </w:r>
      <w:proofErr w:type="gramStart"/>
      <w:r w:rsidRPr="000C06BB">
        <w:rPr>
          <w:rFonts w:ascii="Times New Roman" w:hAnsi="Times New Roman" w:cs="Times New Roman"/>
          <w:sz w:val="20"/>
          <w:szCs w:val="20"/>
        </w:rPr>
        <w:t>i.e.</w:t>
      </w:r>
      <w:proofErr w:type="gramEnd"/>
      <w:r w:rsidRPr="000C06BB">
        <w:rPr>
          <w:rFonts w:ascii="Times New Roman" w:hAnsi="Times New Roman" w:cs="Times New Roman"/>
          <w:sz w:val="20"/>
          <w:szCs w:val="20"/>
        </w:rPr>
        <w:t xml:space="preserve"> gain). </w:t>
      </w:r>
      <w:r w:rsidR="003860DC">
        <w:rPr>
          <w:rFonts w:ascii="Times New Roman" w:hAnsi="Times New Roman" w:cs="Times New Roman"/>
          <w:sz w:val="20"/>
          <w:szCs w:val="20"/>
        </w:rPr>
        <w:t>Features</w:t>
      </w:r>
      <w:r w:rsidR="003860DC" w:rsidRPr="003860DC">
        <w:rPr>
          <w:rFonts w:ascii="Times New Roman" w:hAnsi="Times New Roman" w:cs="Times New Roman"/>
          <w:sz w:val="20"/>
          <w:szCs w:val="20"/>
        </w:rPr>
        <w:t xml:space="preserve"> are labelled as ‘</w:t>
      </w:r>
      <w:proofErr w:type="spellStart"/>
      <w:r w:rsidR="003860DC" w:rsidRPr="003860DC">
        <w:rPr>
          <w:rFonts w:ascii="Times New Roman" w:hAnsi="Times New Roman" w:cs="Times New Roman"/>
          <w:sz w:val="20"/>
          <w:szCs w:val="20"/>
        </w:rPr>
        <w:t>UniProtKB</w:t>
      </w:r>
      <w:proofErr w:type="spellEnd"/>
      <w:r w:rsidR="003860DC" w:rsidRPr="003860DC">
        <w:rPr>
          <w:rFonts w:ascii="Times New Roman" w:hAnsi="Times New Roman" w:cs="Times New Roman"/>
          <w:sz w:val="20"/>
          <w:szCs w:val="20"/>
        </w:rPr>
        <w:t xml:space="preserve"> protein </w:t>
      </w:r>
      <w:proofErr w:type="spellStart"/>
      <w:r w:rsidR="003860DC" w:rsidRPr="003860DC">
        <w:rPr>
          <w:rFonts w:ascii="Times New Roman" w:hAnsi="Times New Roman" w:cs="Times New Roman"/>
          <w:sz w:val="20"/>
          <w:szCs w:val="20"/>
        </w:rPr>
        <w:t>ID</w:t>
      </w:r>
      <w:r w:rsidR="009A34AF">
        <w:rPr>
          <w:rFonts w:ascii="Times New Roman" w:hAnsi="Times New Roman" w:cs="Times New Roman"/>
          <w:sz w:val="20"/>
          <w:szCs w:val="20"/>
        </w:rPr>
        <w:t>_</w:t>
      </w:r>
      <w:r w:rsidR="003860DC" w:rsidRPr="003860DC">
        <w:rPr>
          <w:rFonts w:ascii="Times New Roman" w:hAnsi="Times New Roman" w:cs="Times New Roman"/>
          <w:sz w:val="20"/>
          <w:szCs w:val="20"/>
        </w:rPr>
        <w:t>target</w:t>
      </w:r>
      <w:proofErr w:type="spellEnd"/>
      <w:r w:rsidR="003860DC" w:rsidRPr="003860DC">
        <w:rPr>
          <w:rFonts w:ascii="Times New Roman" w:hAnsi="Times New Roman" w:cs="Times New Roman"/>
          <w:sz w:val="20"/>
          <w:szCs w:val="20"/>
        </w:rPr>
        <w:t xml:space="preserve"> peptide sequence’. </w:t>
      </w:r>
      <w:r w:rsidRPr="000C06BB">
        <w:rPr>
          <w:rFonts w:ascii="Times New Roman" w:hAnsi="Times New Roman" w:cs="Times New Roman"/>
          <w:sz w:val="20"/>
          <w:szCs w:val="20"/>
        </w:rPr>
        <w:t>SD=standard deviation.</w:t>
      </w:r>
      <w:r w:rsidR="003860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860DC" w:rsidRPr="003860DC">
        <w:rPr>
          <w:rFonts w:ascii="Times New Roman" w:hAnsi="Times New Roman" w:cs="Times New Roman"/>
          <w:sz w:val="20"/>
          <w:szCs w:val="20"/>
        </w:rPr>
        <w:t>UniProtKB</w:t>
      </w:r>
      <w:proofErr w:type="spellEnd"/>
      <w:r w:rsidR="003860DC" w:rsidRPr="003860DC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="003860DC" w:rsidRPr="003860DC">
        <w:rPr>
          <w:rFonts w:ascii="Times New Roman" w:hAnsi="Times New Roman" w:cs="Times New Roman"/>
          <w:sz w:val="20"/>
          <w:szCs w:val="20"/>
        </w:rPr>
        <w:t>UniProt</w:t>
      </w:r>
      <w:proofErr w:type="spellEnd"/>
      <w:r w:rsidR="003860DC" w:rsidRPr="003860DC">
        <w:rPr>
          <w:rFonts w:ascii="Times New Roman" w:hAnsi="Times New Roman" w:cs="Times New Roman"/>
          <w:sz w:val="20"/>
          <w:szCs w:val="20"/>
        </w:rPr>
        <w:t xml:space="preserve"> Knowledgebase.</w:t>
      </w:r>
      <w:r w:rsidR="00C12656">
        <w:rPr>
          <w:rFonts w:ascii="Times New Roman" w:hAnsi="Times New Roman" w:cs="Times New Roman"/>
          <w:sz w:val="20"/>
          <w:szCs w:val="20"/>
        </w:rPr>
        <w:br w:type="page"/>
      </w:r>
    </w:p>
    <w:p w14:paraId="7B6514CF" w14:textId="38919A5C" w:rsidR="00A345F0" w:rsidRDefault="004166F9" w:rsidP="000F2273">
      <w:pPr>
        <w:jc w:val="center"/>
        <w:rPr>
          <w:rFonts w:ascii="Times New Roman" w:hAnsi="Times New Roman" w:cs="Times New Roman"/>
          <w:sz w:val="20"/>
          <w:szCs w:val="20"/>
        </w:rPr>
      </w:pPr>
      <w:r w:rsidRPr="004166F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A36E9F6" wp14:editId="502E043A">
            <wp:extent cx="5731510" cy="573151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62A74" w14:textId="7655036F" w:rsidR="000F2273" w:rsidRDefault="00502240" w:rsidP="003949E5">
      <w:pPr>
        <w:jc w:val="both"/>
        <w:rPr>
          <w:rFonts w:ascii="Times New Roman" w:hAnsi="Times New Roman" w:cs="Times New Roman"/>
          <w:sz w:val="20"/>
          <w:szCs w:val="20"/>
        </w:rPr>
      </w:pPr>
      <w:r w:rsidRPr="008823D3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1. </w:t>
      </w:r>
      <w:r w:rsidR="008C0090" w:rsidRPr="008823D3">
        <w:rPr>
          <w:rFonts w:ascii="Times New Roman" w:hAnsi="Times New Roman" w:cs="Times New Roman"/>
          <w:b/>
          <w:bCs/>
          <w:sz w:val="20"/>
          <w:szCs w:val="20"/>
        </w:rPr>
        <w:t xml:space="preserve">SHAP analysis of </w:t>
      </w:r>
      <w:r w:rsidR="00250391" w:rsidRPr="008823D3">
        <w:rPr>
          <w:rFonts w:ascii="Times New Roman" w:hAnsi="Times New Roman" w:cs="Times New Roman"/>
          <w:b/>
          <w:bCs/>
          <w:sz w:val="20"/>
          <w:szCs w:val="20"/>
        </w:rPr>
        <w:t>top predictors</w:t>
      </w:r>
      <w:r w:rsidR="008C0090" w:rsidRPr="008823D3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8C0090">
        <w:rPr>
          <w:rFonts w:ascii="Times New Roman" w:hAnsi="Times New Roman" w:cs="Times New Roman"/>
          <w:sz w:val="20"/>
          <w:szCs w:val="20"/>
        </w:rPr>
        <w:t xml:space="preserve"> </w:t>
      </w:r>
      <w:r w:rsidR="00656060">
        <w:rPr>
          <w:rFonts w:ascii="Times New Roman" w:hAnsi="Times New Roman" w:cs="Times New Roman"/>
          <w:sz w:val="20"/>
          <w:szCs w:val="20"/>
        </w:rPr>
        <w:t xml:space="preserve">Figure shows the impact of </w:t>
      </w:r>
      <w:r w:rsidR="009530DB">
        <w:rPr>
          <w:rFonts w:ascii="Times New Roman" w:hAnsi="Times New Roman" w:cs="Times New Roman"/>
          <w:sz w:val="20"/>
          <w:szCs w:val="20"/>
        </w:rPr>
        <w:t xml:space="preserve">the </w:t>
      </w:r>
      <w:r w:rsidR="00F70021">
        <w:rPr>
          <w:rFonts w:ascii="Times New Roman" w:hAnsi="Times New Roman" w:cs="Times New Roman"/>
          <w:sz w:val="20"/>
          <w:szCs w:val="20"/>
        </w:rPr>
        <w:t>30 most frequently selected variables</w:t>
      </w:r>
      <w:r w:rsidR="00656060">
        <w:rPr>
          <w:rFonts w:ascii="Times New Roman" w:hAnsi="Times New Roman" w:cs="Times New Roman"/>
          <w:sz w:val="20"/>
          <w:szCs w:val="20"/>
        </w:rPr>
        <w:t xml:space="preserve"> (vertical axis</w:t>
      </w:r>
      <w:r w:rsidR="000806E1">
        <w:rPr>
          <w:rFonts w:ascii="Times New Roman" w:hAnsi="Times New Roman" w:cs="Times New Roman"/>
          <w:sz w:val="20"/>
          <w:szCs w:val="20"/>
        </w:rPr>
        <w:t>, ordered by occurrence</w:t>
      </w:r>
      <w:r w:rsidR="00656060">
        <w:rPr>
          <w:rFonts w:ascii="Times New Roman" w:hAnsi="Times New Roman" w:cs="Times New Roman"/>
          <w:sz w:val="20"/>
          <w:szCs w:val="20"/>
        </w:rPr>
        <w:t xml:space="preserve">) on </w:t>
      </w:r>
      <w:r w:rsidR="00415B8B">
        <w:rPr>
          <w:rFonts w:ascii="Times New Roman" w:hAnsi="Times New Roman" w:cs="Times New Roman"/>
          <w:sz w:val="20"/>
          <w:szCs w:val="20"/>
        </w:rPr>
        <w:t xml:space="preserve">model output (horizontal axis). </w:t>
      </w:r>
      <w:r w:rsidR="00616827">
        <w:rPr>
          <w:rFonts w:ascii="Times New Roman" w:hAnsi="Times New Roman" w:cs="Times New Roman"/>
          <w:sz w:val="20"/>
          <w:szCs w:val="20"/>
        </w:rPr>
        <w:t xml:space="preserve">SHAP values above </w:t>
      </w:r>
      <w:r w:rsidR="001221D4">
        <w:rPr>
          <w:rFonts w:ascii="Times New Roman" w:hAnsi="Times New Roman" w:cs="Times New Roman"/>
          <w:sz w:val="20"/>
          <w:szCs w:val="20"/>
        </w:rPr>
        <w:t>zero</w:t>
      </w:r>
      <w:r w:rsidR="00616827">
        <w:rPr>
          <w:rFonts w:ascii="Times New Roman" w:hAnsi="Times New Roman" w:cs="Times New Roman"/>
          <w:sz w:val="20"/>
          <w:szCs w:val="20"/>
        </w:rPr>
        <w:t xml:space="preserve"> favour the diagnosis of bipolar disorder</w:t>
      </w:r>
      <w:r w:rsidR="00C112AD">
        <w:rPr>
          <w:rFonts w:ascii="Times New Roman" w:hAnsi="Times New Roman" w:cs="Times New Roman"/>
          <w:sz w:val="20"/>
          <w:szCs w:val="20"/>
        </w:rPr>
        <w:t>,</w:t>
      </w:r>
      <w:r w:rsidR="00616827">
        <w:rPr>
          <w:rFonts w:ascii="Times New Roman" w:hAnsi="Times New Roman" w:cs="Times New Roman"/>
          <w:sz w:val="20"/>
          <w:szCs w:val="20"/>
        </w:rPr>
        <w:t xml:space="preserve"> and SHAP values below </w:t>
      </w:r>
      <w:r w:rsidR="001221D4">
        <w:rPr>
          <w:rFonts w:ascii="Times New Roman" w:hAnsi="Times New Roman" w:cs="Times New Roman"/>
          <w:sz w:val="20"/>
          <w:szCs w:val="20"/>
        </w:rPr>
        <w:t>zero</w:t>
      </w:r>
      <w:r w:rsidR="00616827">
        <w:rPr>
          <w:rFonts w:ascii="Times New Roman" w:hAnsi="Times New Roman" w:cs="Times New Roman"/>
          <w:sz w:val="20"/>
          <w:szCs w:val="20"/>
        </w:rPr>
        <w:t xml:space="preserve"> favour the diagnosis of major depressive disorder. </w:t>
      </w:r>
      <w:r w:rsidR="000B0592">
        <w:rPr>
          <w:rFonts w:ascii="Times New Roman" w:hAnsi="Times New Roman" w:cs="Times New Roman"/>
          <w:sz w:val="20"/>
          <w:szCs w:val="20"/>
        </w:rPr>
        <w:t>Data points represent</w:t>
      </w:r>
      <w:r w:rsidR="00270DC5">
        <w:rPr>
          <w:rFonts w:ascii="Times New Roman" w:hAnsi="Times New Roman" w:cs="Times New Roman"/>
          <w:sz w:val="20"/>
          <w:szCs w:val="20"/>
        </w:rPr>
        <w:t xml:space="preserve"> </w:t>
      </w:r>
      <w:r w:rsidR="008B7656">
        <w:rPr>
          <w:rFonts w:ascii="Times New Roman" w:hAnsi="Times New Roman" w:cs="Times New Roman"/>
          <w:sz w:val="20"/>
          <w:szCs w:val="20"/>
        </w:rPr>
        <w:t xml:space="preserve">SHAP </w:t>
      </w:r>
      <w:r w:rsidR="00270DC5">
        <w:rPr>
          <w:rFonts w:ascii="Times New Roman" w:hAnsi="Times New Roman" w:cs="Times New Roman"/>
          <w:sz w:val="20"/>
          <w:szCs w:val="20"/>
        </w:rPr>
        <w:t xml:space="preserve">values averaged across the training models in which the features </w:t>
      </w:r>
      <w:r w:rsidR="003B0EA9">
        <w:rPr>
          <w:rFonts w:ascii="Times New Roman" w:hAnsi="Times New Roman" w:cs="Times New Roman"/>
          <w:sz w:val="20"/>
          <w:szCs w:val="20"/>
        </w:rPr>
        <w:t>occurred</w:t>
      </w:r>
      <w:r w:rsidR="008B7656">
        <w:rPr>
          <w:rFonts w:ascii="Times New Roman" w:hAnsi="Times New Roman" w:cs="Times New Roman"/>
          <w:sz w:val="20"/>
          <w:szCs w:val="20"/>
        </w:rPr>
        <w:t>. Data points are coloured by raw feature value</w:t>
      </w:r>
      <w:r w:rsidR="00270DC5">
        <w:rPr>
          <w:rFonts w:ascii="Times New Roman" w:hAnsi="Times New Roman" w:cs="Times New Roman"/>
          <w:sz w:val="20"/>
          <w:szCs w:val="20"/>
        </w:rPr>
        <w:t xml:space="preserve">. </w:t>
      </w:r>
      <w:r w:rsidR="00A30BD1">
        <w:rPr>
          <w:rFonts w:ascii="Times New Roman" w:hAnsi="Times New Roman" w:cs="Times New Roman"/>
          <w:sz w:val="20"/>
          <w:szCs w:val="20"/>
        </w:rPr>
        <w:t xml:space="preserve">Grey points represent instances where a question was not applicable, due to the adaptive character of the </w:t>
      </w:r>
      <w:r w:rsidR="00933D65">
        <w:rPr>
          <w:rFonts w:ascii="Times New Roman" w:hAnsi="Times New Roman" w:cs="Times New Roman"/>
          <w:sz w:val="20"/>
          <w:szCs w:val="20"/>
        </w:rPr>
        <w:t xml:space="preserve">online </w:t>
      </w:r>
      <w:r w:rsidR="00A30BD1">
        <w:rPr>
          <w:rFonts w:ascii="Times New Roman" w:hAnsi="Times New Roman" w:cs="Times New Roman"/>
          <w:sz w:val="20"/>
          <w:szCs w:val="20"/>
        </w:rPr>
        <w:t xml:space="preserve">questionnaire. </w:t>
      </w:r>
      <w:r w:rsidR="000806E1">
        <w:rPr>
          <w:rFonts w:ascii="Times New Roman" w:hAnsi="Times New Roman" w:cs="Times New Roman"/>
          <w:sz w:val="20"/>
          <w:szCs w:val="20"/>
        </w:rPr>
        <w:t xml:space="preserve">Values on the left </w:t>
      </w:r>
      <w:r w:rsidR="000B0592">
        <w:rPr>
          <w:rFonts w:ascii="Times New Roman" w:hAnsi="Times New Roman" w:cs="Times New Roman"/>
          <w:sz w:val="20"/>
          <w:szCs w:val="20"/>
        </w:rPr>
        <w:t>show</w:t>
      </w:r>
      <w:r w:rsidR="000806E1">
        <w:rPr>
          <w:rFonts w:ascii="Times New Roman" w:hAnsi="Times New Roman" w:cs="Times New Roman"/>
          <w:sz w:val="20"/>
          <w:szCs w:val="20"/>
        </w:rPr>
        <w:t xml:space="preserve"> mean absolute SHAP value</w:t>
      </w:r>
      <w:r w:rsidR="004F4CA8">
        <w:rPr>
          <w:rFonts w:ascii="Times New Roman" w:hAnsi="Times New Roman" w:cs="Times New Roman"/>
          <w:sz w:val="20"/>
          <w:szCs w:val="20"/>
        </w:rPr>
        <w:t xml:space="preserve"> for each feature</w:t>
      </w:r>
      <w:r w:rsidR="000806E1">
        <w:rPr>
          <w:rFonts w:ascii="Times New Roman" w:hAnsi="Times New Roman" w:cs="Times New Roman"/>
          <w:sz w:val="20"/>
          <w:szCs w:val="20"/>
        </w:rPr>
        <w:t>.</w:t>
      </w:r>
      <w:r w:rsidR="005116E0">
        <w:rPr>
          <w:rFonts w:ascii="Times New Roman" w:hAnsi="Times New Roman" w:cs="Times New Roman"/>
          <w:sz w:val="20"/>
          <w:szCs w:val="20"/>
        </w:rPr>
        <w:t xml:space="preserve"> </w:t>
      </w:r>
      <w:r w:rsidR="003F24F7" w:rsidRPr="003F24F7">
        <w:rPr>
          <w:rFonts w:ascii="Times New Roman" w:hAnsi="Times New Roman" w:cs="Times New Roman"/>
          <w:sz w:val="20"/>
          <w:szCs w:val="20"/>
        </w:rPr>
        <w:t xml:space="preserve">Biomarkers are labelled as </w:t>
      </w:r>
      <w:r w:rsidR="002B4F21">
        <w:rPr>
          <w:rFonts w:ascii="Times New Roman" w:hAnsi="Times New Roman" w:cs="Times New Roman"/>
          <w:sz w:val="20"/>
          <w:szCs w:val="20"/>
        </w:rPr>
        <w:t>‘</w:t>
      </w:r>
      <w:proofErr w:type="spellStart"/>
      <w:r w:rsidR="003F24F7">
        <w:rPr>
          <w:rFonts w:ascii="Times New Roman" w:hAnsi="Times New Roman" w:cs="Times New Roman"/>
          <w:sz w:val="20"/>
          <w:szCs w:val="20"/>
        </w:rPr>
        <w:t>Uni</w:t>
      </w:r>
      <w:r w:rsidR="00291459">
        <w:rPr>
          <w:rFonts w:ascii="Times New Roman" w:hAnsi="Times New Roman" w:cs="Times New Roman"/>
          <w:sz w:val="20"/>
          <w:szCs w:val="20"/>
        </w:rPr>
        <w:t>P</w:t>
      </w:r>
      <w:r w:rsidR="003F24F7">
        <w:rPr>
          <w:rFonts w:ascii="Times New Roman" w:hAnsi="Times New Roman" w:cs="Times New Roman"/>
          <w:sz w:val="20"/>
          <w:szCs w:val="20"/>
        </w:rPr>
        <w:t>rotKB</w:t>
      </w:r>
      <w:proofErr w:type="spellEnd"/>
      <w:r w:rsidR="003F24F7">
        <w:rPr>
          <w:rFonts w:ascii="Times New Roman" w:hAnsi="Times New Roman" w:cs="Times New Roman"/>
          <w:sz w:val="20"/>
          <w:szCs w:val="20"/>
        </w:rPr>
        <w:t xml:space="preserve"> </w:t>
      </w:r>
      <w:r w:rsidR="003F24F7" w:rsidRPr="003F24F7">
        <w:rPr>
          <w:rFonts w:ascii="Times New Roman" w:hAnsi="Times New Roman" w:cs="Times New Roman"/>
          <w:sz w:val="20"/>
          <w:szCs w:val="20"/>
        </w:rPr>
        <w:t>protein ID (target peptide sequence)</w:t>
      </w:r>
      <w:r w:rsidR="002B4F21">
        <w:rPr>
          <w:rFonts w:ascii="Times New Roman" w:hAnsi="Times New Roman" w:cs="Times New Roman"/>
          <w:sz w:val="20"/>
          <w:szCs w:val="20"/>
        </w:rPr>
        <w:t>’</w:t>
      </w:r>
      <w:r w:rsidR="003F24F7" w:rsidRPr="003F24F7">
        <w:rPr>
          <w:rFonts w:ascii="Times New Roman" w:hAnsi="Times New Roman" w:cs="Times New Roman"/>
          <w:sz w:val="20"/>
          <w:szCs w:val="20"/>
        </w:rPr>
        <w:t xml:space="preserve">. APOA1=apolipoprotein A1. BDQ=bipolar disorder questionnaire. HMQ=hypomania questionnaire. IGHG1=immunoglobulin heavy constant gamma 1. KNG1=kininogen 1. PQ=personality </w:t>
      </w:r>
      <w:r w:rsidR="00063C3A">
        <w:rPr>
          <w:rFonts w:ascii="Times New Roman" w:hAnsi="Times New Roman" w:cs="Times New Roman"/>
          <w:sz w:val="20"/>
          <w:szCs w:val="20"/>
        </w:rPr>
        <w:t xml:space="preserve">disorder </w:t>
      </w:r>
      <w:r w:rsidR="003F24F7" w:rsidRPr="003F24F7">
        <w:rPr>
          <w:rFonts w:ascii="Times New Roman" w:hAnsi="Times New Roman" w:cs="Times New Roman"/>
          <w:sz w:val="20"/>
          <w:szCs w:val="20"/>
        </w:rPr>
        <w:t xml:space="preserve">questionnaire. SD=standard deviation. </w:t>
      </w:r>
      <w:r w:rsidR="003F24F7">
        <w:rPr>
          <w:rFonts w:ascii="Times New Roman" w:hAnsi="Times New Roman" w:cs="Times New Roman"/>
          <w:sz w:val="20"/>
          <w:szCs w:val="20"/>
        </w:rPr>
        <w:t>SHAP=</w:t>
      </w:r>
      <w:proofErr w:type="spellStart"/>
      <w:r w:rsidR="003F24F7" w:rsidRPr="005116E0">
        <w:rPr>
          <w:rFonts w:ascii="Times New Roman" w:hAnsi="Times New Roman" w:cs="Times New Roman"/>
          <w:sz w:val="20"/>
          <w:szCs w:val="20"/>
        </w:rPr>
        <w:t>SHapley</w:t>
      </w:r>
      <w:proofErr w:type="spellEnd"/>
      <w:r w:rsidR="003F24F7" w:rsidRPr="005116E0">
        <w:rPr>
          <w:rFonts w:ascii="Times New Roman" w:hAnsi="Times New Roman" w:cs="Times New Roman"/>
          <w:sz w:val="20"/>
          <w:szCs w:val="20"/>
        </w:rPr>
        <w:t xml:space="preserve"> Additive </w:t>
      </w:r>
      <w:proofErr w:type="spellStart"/>
      <w:r w:rsidR="003F24F7" w:rsidRPr="005116E0">
        <w:rPr>
          <w:rFonts w:ascii="Times New Roman" w:hAnsi="Times New Roman" w:cs="Times New Roman"/>
          <w:sz w:val="20"/>
          <w:szCs w:val="20"/>
        </w:rPr>
        <w:t>exPlanations</w:t>
      </w:r>
      <w:proofErr w:type="spellEnd"/>
      <w:r w:rsidR="003F24F7">
        <w:rPr>
          <w:rFonts w:ascii="Times New Roman" w:hAnsi="Times New Roman" w:cs="Times New Roman"/>
          <w:sz w:val="20"/>
          <w:szCs w:val="20"/>
        </w:rPr>
        <w:t xml:space="preserve">. </w:t>
      </w:r>
      <w:r w:rsidR="003F24F7" w:rsidRPr="003F24F7">
        <w:rPr>
          <w:rFonts w:ascii="Times New Roman" w:hAnsi="Times New Roman" w:cs="Times New Roman"/>
          <w:sz w:val="20"/>
          <w:szCs w:val="20"/>
        </w:rPr>
        <w:t>TSP1=thrombospondin 1.</w:t>
      </w:r>
      <w:r w:rsidR="00103B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03B0A" w:rsidRPr="00103B0A">
        <w:rPr>
          <w:rFonts w:ascii="Times New Roman" w:hAnsi="Times New Roman" w:cs="Times New Roman"/>
          <w:sz w:val="20"/>
          <w:szCs w:val="20"/>
        </w:rPr>
        <w:t>UniProtKB</w:t>
      </w:r>
      <w:proofErr w:type="spellEnd"/>
      <w:r w:rsidR="00103B0A" w:rsidRPr="00103B0A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="00103B0A" w:rsidRPr="00103B0A">
        <w:rPr>
          <w:rFonts w:ascii="Times New Roman" w:hAnsi="Times New Roman" w:cs="Times New Roman"/>
          <w:sz w:val="20"/>
          <w:szCs w:val="20"/>
        </w:rPr>
        <w:t>UniProt</w:t>
      </w:r>
      <w:proofErr w:type="spellEnd"/>
      <w:r w:rsidR="00103B0A" w:rsidRPr="00103B0A">
        <w:rPr>
          <w:rFonts w:ascii="Times New Roman" w:hAnsi="Times New Roman" w:cs="Times New Roman"/>
          <w:sz w:val="20"/>
          <w:szCs w:val="20"/>
        </w:rPr>
        <w:t xml:space="preserve"> Knowledgebase.</w:t>
      </w:r>
    </w:p>
    <w:p w14:paraId="3671BC3A" w14:textId="72201EE5" w:rsidR="002376DE" w:rsidRDefault="002376D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54E1FDE" w14:textId="5064AC04" w:rsidR="002376DE" w:rsidRDefault="000D3E25" w:rsidP="003949E5">
      <w:pPr>
        <w:jc w:val="both"/>
        <w:rPr>
          <w:rFonts w:ascii="Times New Roman" w:hAnsi="Times New Roman" w:cs="Times New Roman"/>
          <w:sz w:val="20"/>
          <w:szCs w:val="20"/>
        </w:rPr>
      </w:pPr>
      <w:r w:rsidRPr="000D3E25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F242735" wp14:editId="3DB2CB4F">
            <wp:extent cx="5731510" cy="43224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BC09D" w14:textId="0C271CD8" w:rsidR="000D3E25" w:rsidRDefault="000D3E25" w:rsidP="003949E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2. </w:t>
      </w:r>
      <w:r w:rsidR="00926CB1"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z w:val="20"/>
          <w:szCs w:val="20"/>
        </w:rPr>
        <w:t>xample learning curve</w:t>
      </w:r>
      <w:r w:rsidR="00CE391C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1069D6">
        <w:rPr>
          <w:rFonts w:ascii="Times New Roman" w:hAnsi="Times New Roman" w:cs="Times New Roman"/>
          <w:sz w:val="20"/>
          <w:szCs w:val="20"/>
        </w:rPr>
        <w:t>Plots represent model training within a single iteration of nested cross-validation</w:t>
      </w:r>
      <w:r w:rsidR="004E426A">
        <w:rPr>
          <w:rFonts w:ascii="Times New Roman" w:hAnsi="Times New Roman" w:cs="Times New Roman"/>
          <w:sz w:val="20"/>
          <w:szCs w:val="20"/>
        </w:rPr>
        <w:t xml:space="preserve"> using cross-validated AUROC as an evaluation metric</w:t>
      </w:r>
      <w:r w:rsidR="001069D6">
        <w:rPr>
          <w:rFonts w:ascii="Times New Roman" w:hAnsi="Times New Roman" w:cs="Times New Roman"/>
          <w:sz w:val="20"/>
          <w:szCs w:val="20"/>
        </w:rPr>
        <w:t xml:space="preserve">. </w:t>
      </w:r>
      <w:r w:rsidR="00E02E5C">
        <w:rPr>
          <w:rFonts w:ascii="Times New Roman" w:hAnsi="Times New Roman" w:cs="Times New Roman"/>
          <w:sz w:val="20"/>
          <w:szCs w:val="20"/>
        </w:rPr>
        <w:t>Model training was performed</w:t>
      </w:r>
      <w:r w:rsidR="00185A95">
        <w:rPr>
          <w:rFonts w:ascii="Times New Roman" w:hAnsi="Times New Roman" w:cs="Times New Roman"/>
          <w:sz w:val="20"/>
          <w:szCs w:val="20"/>
        </w:rPr>
        <w:t xml:space="preserve"> as described in </w:t>
      </w:r>
      <w:r w:rsidR="00AD731D">
        <w:rPr>
          <w:rFonts w:ascii="Times New Roman" w:hAnsi="Times New Roman" w:cs="Times New Roman"/>
          <w:sz w:val="20"/>
          <w:szCs w:val="20"/>
        </w:rPr>
        <w:t xml:space="preserve">Materials and </w:t>
      </w:r>
      <w:r w:rsidR="00185A95">
        <w:rPr>
          <w:rFonts w:ascii="Times New Roman" w:hAnsi="Times New Roman" w:cs="Times New Roman"/>
          <w:sz w:val="20"/>
          <w:szCs w:val="20"/>
        </w:rPr>
        <w:t xml:space="preserve">Methods. </w:t>
      </w:r>
      <w:r w:rsidR="00D07D42">
        <w:rPr>
          <w:rFonts w:ascii="Times New Roman" w:hAnsi="Times New Roman" w:cs="Times New Roman"/>
          <w:sz w:val="20"/>
          <w:szCs w:val="20"/>
        </w:rPr>
        <w:t>A</w:t>
      </w:r>
      <w:r w:rsidR="00185A95">
        <w:rPr>
          <w:rFonts w:ascii="Times New Roman" w:hAnsi="Times New Roman" w:cs="Times New Roman"/>
          <w:sz w:val="20"/>
          <w:szCs w:val="20"/>
        </w:rPr>
        <w:t xml:space="preserve">dditionally, </w:t>
      </w:r>
      <w:r w:rsidR="00A1461D">
        <w:rPr>
          <w:rFonts w:ascii="Times New Roman" w:hAnsi="Times New Roman" w:cs="Times New Roman"/>
          <w:sz w:val="20"/>
          <w:szCs w:val="20"/>
        </w:rPr>
        <w:t xml:space="preserve">for the purpose of this figure, </w:t>
      </w:r>
      <w:r w:rsidR="00926CB1">
        <w:rPr>
          <w:rFonts w:ascii="Times New Roman" w:hAnsi="Times New Roman" w:cs="Times New Roman"/>
          <w:sz w:val="20"/>
          <w:szCs w:val="20"/>
        </w:rPr>
        <w:t xml:space="preserve">random sampling of the training data was applied </w:t>
      </w:r>
      <w:r w:rsidR="0022600E">
        <w:rPr>
          <w:rFonts w:ascii="Times New Roman" w:hAnsi="Times New Roman" w:cs="Times New Roman"/>
          <w:sz w:val="20"/>
          <w:szCs w:val="20"/>
        </w:rPr>
        <w:t>at</w:t>
      </w:r>
      <w:r w:rsidR="001069D6">
        <w:rPr>
          <w:rFonts w:ascii="Times New Roman" w:hAnsi="Times New Roman" w:cs="Times New Roman"/>
          <w:sz w:val="20"/>
          <w:szCs w:val="20"/>
        </w:rPr>
        <w:t xml:space="preserve"> every boosting iteration</w:t>
      </w:r>
      <w:r w:rsidR="002E7E9B">
        <w:rPr>
          <w:rFonts w:ascii="Times New Roman" w:hAnsi="Times New Roman" w:cs="Times New Roman"/>
          <w:sz w:val="20"/>
          <w:szCs w:val="20"/>
        </w:rPr>
        <w:t xml:space="preserve"> (see legend</w:t>
      </w:r>
      <w:r w:rsidR="00D07D42">
        <w:rPr>
          <w:rFonts w:ascii="Times New Roman" w:hAnsi="Times New Roman" w:cs="Times New Roman"/>
          <w:sz w:val="20"/>
          <w:szCs w:val="20"/>
        </w:rPr>
        <w:t xml:space="preserve"> for</w:t>
      </w:r>
      <w:r w:rsidR="00A1461D">
        <w:rPr>
          <w:rFonts w:ascii="Times New Roman" w:hAnsi="Times New Roman" w:cs="Times New Roman"/>
          <w:sz w:val="20"/>
          <w:szCs w:val="20"/>
        </w:rPr>
        <w:t xml:space="preserve"> the</w:t>
      </w:r>
      <w:r w:rsidR="00D07D42">
        <w:rPr>
          <w:rFonts w:ascii="Times New Roman" w:hAnsi="Times New Roman" w:cs="Times New Roman"/>
          <w:sz w:val="20"/>
          <w:szCs w:val="20"/>
        </w:rPr>
        <w:t xml:space="preserve"> random sample sizes</w:t>
      </w:r>
      <w:r w:rsidR="002E7E9B">
        <w:rPr>
          <w:rFonts w:ascii="Times New Roman" w:hAnsi="Times New Roman" w:cs="Times New Roman"/>
          <w:sz w:val="20"/>
          <w:szCs w:val="20"/>
        </w:rPr>
        <w:t>)</w:t>
      </w:r>
      <w:r w:rsidR="001069D6">
        <w:rPr>
          <w:rFonts w:ascii="Times New Roman" w:hAnsi="Times New Roman" w:cs="Times New Roman"/>
          <w:sz w:val="20"/>
          <w:szCs w:val="20"/>
        </w:rPr>
        <w:t xml:space="preserve"> </w:t>
      </w:r>
      <w:r w:rsidR="00926CB1">
        <w:rPr>
          <w:rFonts w:ascii="Times New Roman" w:hAnsi="Times New Roman" w:cs="Times New Roman"/>
          <w:sz w:val="20"/>
          <w:szCs w:val="20"/>
        </w:rPr>
        <w:t xml:space="preserve">to assess sample-size related bias. </w:t>
      </w:r>
      <w:r w:rsidR="00523528">
        <w:rPr>
          <w:rFonts w:ascii="Times New Roman" w:hAnsi="Times New Roman" w:cs="Times New Roman"/>
          <w:sz w:val="20"/>
          <w:szCs w:val="20"/>
        </w:rPr>
        <w:t>Train</w:t>
      </w:r>
      <w:r w:rsidR="00FC57AF">
        <w:rPr>
          <w:rFonts w:ascii="Times New Roman" w:hAnsi="Times New Roman" w:cs="Times New Roman"/>
          <w:sz w:val="20"/>
          <w:szCs w:val="20"/>
        </w:rPr>
        <w:t>ing</w:t>
      </w:r>
      <w:r w:rsidR="00523528">
        <w:rPr>
          <w:rFonts w:ascii="Times New Roman" w:hAnsi="Times New Roman" w:cs="Times New Roman"/>
          <w:sz w:val="20"/>
          <w:szCs w:val="20"/>
        </w:rPr>
        <w:t xml:space="preserve"> set size of 250 represents the full train</w:t>
      </w:r>
      <w:r w:rsidR="00FC57AF">
        <w:rPr>
          <w:rFonts w:ascii="Times New Roman" w:hAnsi="Times New Roman" w:cs="Times New Roman"/>
          <w:sz w:val="20"/>
          <w:szCs w:val="20"/>
        </w:rPr>
        <w:t>ing</w:t>
      </w:r>
      <w:r w:rsidR="00523528">
        <w:rPr>
          <w:rFonts w:ascii="Times New Roman" w:hAnsi="Times New Roman" w:cs="Times New Roman"/>
          <w:sz w:val="20"/>
          <w:szCs w:val="20"/>
        </w:rPr>
        <w:t xml:space="preserve"> set. </w:t>
      </w:r>
      <w:r w:rsidR="00926CB1" w:rsidRPr="00926CB1">
        <w:rPr>
          <w:rFonts w:ascii="Times New Roman" w:hAnsi="Times New Roman" w:cs="Times New Roman"/>
          <w:sz w:val="20"/>
          <w:szCs w:val="20"/>
        </w:rPr>
        <w:t>AUROC=area under the receiver operating characteristic curve</w:t>
      </w:r>
      <w:r w:rsidR="00926CB1">
        <w:rPr>
          <w:rFonts w:ascii="Times New Roman" w:hAnsi="Times New Roman" w:cs="Times New Roman"/>
          <w:sz w:val="20"/>
          <w:szCs w:val="20"/>
        </w:rPr>
        <w:t>.</w:t>
      </w:r>
    </w:p>
    <w:p w14:paraId="4E3F57B9" w14:textId="7DAD651E" w:rsidR="00305BE7" w:rsidRDefault="00305B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00D18BA" w14:textId="689743F1" w:rsidR="00926CB1" w:rsidRDefault="005C67A3" w:rsidP="003949E5">
      <w:pPr>
        <w:jc w:val="both"/>
        <w:rPr>
          <w:rFonts w:ascii="Times New Roman" w:hAnsi="Times New Roman" w:cs="Times New Roman"/>
          <w:sz w:val="20"/>
          <w:szCs w:val="20"/>
        </w:rPr>
      </w:pPr>
      <w:r w:rsidRPr="005C67A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D9F68A2" wp14:editId="16991B5C">
            <wp:extent cx="5731510" cy="423227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3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67548" w14:textId="581CF66F" w:rsidR="005C67A3" w:rsidRPr="00231BC0" w:rsidRDefault="005C67A3" w:rsidP="003949E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3. </w:t>
      </w:r>
      <w:r w:rsidR="00231BC0">
        <w:rPr>
          <w:rFonts w:ascii="Times New Roman" w:hAnsi="Times New Roman" w:cs="Times New Roman"/>
          <w:b/>
          <w:bCs/>
          <w:sz w:val="20"/>
          <w:szCs w:val="20"/>
        </w:rPr>
        <w:t>Model performance for differently sized training sets.</w:t>
      </w:r>
      <w:r w:rsidR="00231BC0">
        <w:rPr>
          <w:rFonts w:ascii="Times New Roman" w:hAnsi="Times New Roman" w:cs="Times New Roman"/>
          <w:sz w:val="20"/>
          <w:szCs w:val="20"/>
        </w:rPr>
        <w:t xml:space="preserve"> </w:t>
      </w:r>
      <w:r w:rsidR="00D809DF">
        <w:rPr>
          <w:rFonts w:ascii="Times New Roman" w:hAnsi="Times New Roman" w:cs="Times New Roman"/>
          <w:sz w:val="20"/>
          <w:szCs w:val="20"/>
        </w:rPr>
        <w:t xml:space="preserve">Shown are mean </w:t>
      </w:r>
      <w:r w:rsidR="00682C70">
        <w:rPr>
          <w:rFonts w:ascii="Times New Roman" w:hAnsi="Times New Roman" w:cs="Times New Roman"/>
          <w:sz w:val="20"/>
          <w:szCs w:val="20"/>
        </w:rPr>
        <w:t xml:space="preserve">training and test </w:t>
      </w:r>
      <w:r w:rsidR="00D809DF">
        <w:rPr>
          <w:rFonts w:ascii="Times New Roman" w:hAnsi="Times New Roman" w:cs="Times New Roman"/>
          <w:sz w:val="20"/>
          <w:szCs w:val="20"/>
        </w:rPr>
        <w:t xml:space="preserve">AUROCs (dots) </w:t>
      </w:r>
      <w:r w:rsidR="008E74C6">
        <w:rPr>
          <w:rFonts w:ascii="Times New Roman" w:hAnsi="Times New Roman" w:cs="Times New Roman"/>
          <w:sz w:val="20"/>
          <w:szCs w:val="20"/>
        </w:rPr>
        <w:t>with</w:t>
      </w:r>
      <w:r w:rsidR="00D809DF">
        <w:rPr>
          <w:rFonts w:ascii="Times New Roman" w:hAnsi="Times New Roman" w:cs="Times New Roman"/>
          <w:sz w:val="20"/>
          <w:szCs w:val="20"/>
        </w:rPr>
        <w:t xml:space="preserve"> 95% confidence intervals (shaded areas). </w:t>
      </w:r>
      <w:r w:rsidR="0019743B">
        <w:rPr>
          <w:rFonts w:ascii="Times New Roman" w:hAnsi="Times New Roman" w:cs="Times New Roman"/>
          <w:sz w:val="20"/>
          <w:szCs w:val="20"/>
        </w:rPr>
        <w:t xml:space="preserve">For each </w:t>
      </w:r>
      <w:r w:rsidR="008701CF">
        <w:rPr>
          <w:rFonts w:ascii="Times New Roman" w:hAnsi="Times New Roman" w:cs="Times New Roman"/>
          <w:sz w:val="20"/>
          <w:szCs w:val="20"/>
        </w:rPr>
        <w:t>train</w:t>
      </w:r>
      <w:r w:rsidR="00496775">
        <w:rPr>
          <w:rFonts w:ascii="Times New Roman" w:hAnsi="Times New Roman" w:cs="Times New Roman"/>
          <w:sz w:val="20"/>
          <w:szCs w:val="20"/>
        </w:rPr>
        <w:t>ing</w:t>
      </w:r>
      <w:r w:rsidR="008701CF">
        <w:rPr>
          <w:rFonts w:ascii="Times New Roman" w:hAnsi="Times New Roman" w:cs="Times New Roman"/>
          <w:sz w:val="20"/>
          <w:szCs w:val="20"/>
        </w:rPr>
        <w:t xml:space="preserve"> set size</w:t>
      </w:r>
      <w:r w:rsidR="008610BC">
        <w:rPr>
          <w:rFonts w:ascii="Times New Roman" w:hAnsi="Times New Roman" w:cs="Times New Roman"/>
          <w:sz w:val="20"/>
          <w:szCs w:val="20"/>
        </w:rPr>
        <w:t xml:space="preserve"> (</w:t>
      </w:r>
      <w:r w:rsidR="00C5559F">
        <w:rPr>
          <w:rFonts w:ascii="Times New Roman" w:hAnsi="Times New Roman" w:cs="Times New Roman"/>
          <w:sz w:val="20"/>
          <w:szCs w:val="20"/>
        </w:rPr>
        <w:t>N</w:t>
      </w:r>
      <w:r w:rsidR="008610BC">
        <w:rPr>
          <w:rFonts w:ascii="Times New Roman" w:hAnsi="Times New Roman" w:cs="Times New Roman"/>
          <w:sz w:val="20"/>
          <w:szCs w:val="20"/>
        </w:rPr>
        <w:t>=10, 20, 50, 100, 150, 200 and 250)</w:t>
      </w:r>
      <w:r w:rsidR="008701CF">
        <w:rPr>
          <w:rFonts w:ascii="Times New Roman" w:hAnsi="Times New Roman" w:cs="Times New Roman"/>
          <w:sz w:val="20"/>
          <w:szCs w:val="20"/>
        </w:rPr>
        <w:t xml:space="preserve">, nested cross-validation was performed as described in </w:t>
      </w:r>
      <w:r w:rsidR="00ED1DFF">
        <w:rPr>
          <w:rFonts w:ascii="Times New Roman" w:hAnsi="Times New Roman" w:cs="Times New Roman"/>
          <w:sz w:val="20"/>
          <w:szCs w:val="20"/>
        </w:rPr>
        <w:t xml:space="preserve">Materials and </w:t>
      </w:r>
      <w:r w:rsidR="008701CF">
        <w:rPr>
          <w:rFonts w:ascii="Times New Roman" w:hAnsi="Times New Roman" w:cs="Times New Roman"/>
          <w:sz w:val="20"/>
          <w:szCs w:val="20"/>
        </w:rPr>
        <w:t>Methods</w:t>
      </w:r>
      <w:r w:rsidR="004D7028">
        <w:rPr>
          <w:rFonts w:ascii="Times New Roman" w:hAnsi="Times New Roman" w:cs="Times New Roman"/>
          <w:sz w:val="20"/>
          <w:szCs w:val="20"/>
        </w:rPr>
        <w:t>, where</w:t>
      </w:r>
      <w:r w:rsidR="00496775">
        <w:rPr>
          <w:rFonts w:ascii="Times New Roman" w:hAnsi="Times New Roman" w:cs="Times New Roman"/>
          <w:sz w:val="20"/>
          <w:szCs w:val="20"/>
        </w:rPr>
        <w:t>in</w:t>
      </w:r>
      <w:r w:rsidR="004D7028">
        <w:rPr>
          <w:rFonts w:ascii="Times New Roman" w:hAnsi="Times New Roman" w:cs="Times New Roman"/>
          <w:sz w:val="20"/>
          <w:szCs w:val="20"/>
        </w:rPr>
        <w:t xml:space="preserve"> </w:t>
      </w:r>
      <w:r w:rsidR="001A09F9">
        <w:rPr>
          <w:rFonts w:ascii="Times New Roman" w:hAnsi="Times New Roman" w:cs="Times New Roman"/>
          <w:sz w:val="20"/>
          <w:szCs w:val="20"/>
        </w:rPr>
        <w:t xml:space="preserve">additionally </w:t>
      </w:r>
      <w:r w:rsidR="00616DD9">
        <w:rPr>
          <w:rFonts w:ascii="Times New Roman" w:hAnsi="Times New Roman" w:cs="Times New Roman"/>
          <w:sz w:val="20"/>
          <w:szCs w:val="20"/>
        </w:rPr>
        <w:t>the indicated</w:t>
      </w:r>
      <w:r w:rsidR="004D7028">
        <w:rPr>
          <w:rFonts w:ascii="Times New Roman" w:hAnsi="Times New Roman" w:cs="Times New Roman"/>
          <w:sz w:val="20"/>
          <w:szCs w:val="20"/>
        </w:rPr>
        <w:t xml:space="preserve"> s</w:t>
      </w:r>
      <w:r w:rsidR="008E74C6">
        <w:rPr>
          <w:rFonts w:ascii="Times New Roman" w:hAnsi="Times New Roman" w:cs="Times New Roman"/>
          <w:sz w:val="20"/>
          <w:szCs w:val="20"/>
        </w:rPr>
        <w:t xml:space="preserve">ubsample of the full training data was </w:t>
      </w:r>
      <w:r w:rsidR="000C1F40">
        <w:rPr>
          <w:rFonts w:ascii="Times New Roman" w:hAnsi="Times New Roman" w:cs="Times New Roman"/>
          <w:sz w:val="20"/>
          <w:szCs w:val="20"/>
        </w:rPr>
        <w:t xml:space="preserve">randomly </w:t>
      </w:r>
      <w:r w:rsidR="00FE34D3">
        <w:rPr>
          <w:rFonts w:ascii="Times New Roman" w:hAnsi="Times New Roman" w:cs="Times New Roman"/>
          <w:sz w:val="20"/>
          <w:szCs w:val="20"/>
        </w:rPr>
        <w:t>selected</w:t>
      </w:r>
      <w:r w:rsidR="00B02B79">
        <w:rPr>
          <w:rFonts w:ascii="Times New Roman" w:hAnsi="Times New Roman" w:cs="Times New Roman"/>
          <w:sz w:val="20"/>
          <w:szCs w:val="20"/>
        </w:rPr>
        <w:t xml:space="preserve"> </w:t>
      </w:r>
      <w:r w:rsidR="00D809DF">
        <w:rPr>
          <w:rFonts w:ascii="Times New Roman" w:hAnsi="Times New Roman" w:cs="Times New Roman"/>
          <w:sz w:val="20"/>
          <w:szCs w:val="20"/>
        </w:rPr>
        <w:t xml:space="preserve">at each </w:t>
      </w:r>
      <w:r w:rsidR="00EA4274">
        <w:rPr>
          <w:rFonts w:ascii="Times New Roman" w:hAnsi="Times New Roman" w:cs="Times New Roman"/>
          <w:sz w:val="20"/>
          <w:szCs w:val="20"/>
        </w:rPr>
        <w:t>training step</w:t>
      </w:r>
      <w:r w:rsidR="008701CF">
        <w:rPr>
          <w:rFonts w:ascii="Times New Roman" w:hAnsi="Times New Roman" w:cs="Times New Roman"/>
          <w:sz w:val="20"/>
          <w:szCs w:val="20"/>
        </w:rPr>
        <w:t xml:space="preserve">. </w:t>
      </w:r>
      <w:r w:rsidR="00E02E5C" w:rsidRPr="00E02E5C">
        <w:rPr>
          <w:rFonts w:ascii="Times New Roman" w:hAnsi="Times New Roman" w:cs="Times New Roman"/>
          <w:sz w:val="20"/>
          <w:szCs w:val="20"/>
        </w:rPr>
        <w:t xml:space="preserve">Training set size of 250 represents the full training set. </w:t>
      </w:r>
      <w:r w:rsidR="008610BC">
        <w:rPr>
          <w:rFonts w:ascii="Times New Roman" w:hAnsi="Times New Roman" w:cs="Times New Roman"/>
          <w:sz w:val="20"/>
          <w:szCs w:val="20"/>
        </w:rPr>
        <w:t>Test set</w:t>
      </w:r>
      <w:r w:rsidR="00D809DF">
        <w:rPr>
          <w:rFonts w:ascii="Times New Roman" w:hAnsi="Times New Roman" w:cs="Times New Roman"/>
          <w:sz w:val="20"/>
          <w:szCs w:val="20"/>
        </w:rPr>
        <w:t xml:space="preserve"> size was </w:t>
      </w:r>
      <w:r w:rsidR="00496775">
        <w:rPr>
          <w:rFonts w:ascii="Times New Roman" w:hAnsi="Times New Roman" w:cs="Times New Roman"/>
          <w:sz w:val="20"/>
          <w:szCs w:val="20"/>
        </w:rPr>
        <w:t>fixed at</w:t>
      </w:r>
      <w:r w:rsidR="00D809DF">
        <w:rPr>
          <w:rFonts w:ascii="Times New Roman" w:hAnsi="Times New Roman" w:cs="Times New Roman"/>
          <w:sz w:val="20"/>
          <w:szCs w:val="20"/>
        </w:rPr>
        <w:t xml:space="preserve"> N=63</w:t>
      </w:r>
      <w:r w:rsidR="00122D21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122D21">
        <w:rPr>
          <w:rFonts w:ascii="Times New Roman" w:hAnsi="Times New Roman" w:cs="Times New Roman"/>
          <w:sz w:val="20"/>
          <w:szCs w:val="20"/>
        </w:rPr>
        <w:t>i.e.</w:t>
      </w:r>
      <w:proofErr w:type="gramEnd"/>
      <w:r w:rsidR="00122D21">
        <w:rPr>
          <w:rFonts w:ascii="Times New Roman" w:hAnsi="Times New Roman" w:cs="Times New Roman"/>
          <w:sz w:val="20"/>
          <w:szCs w:val="20"/>
        </w:rPr>
        <w:t xml:space="preserve"> </w:t>
      </w:r>
      <w:r w:rsidR="001A09F9">
        <w:rPr>
          <w:rFonts w:ascii="Times New Roman" w:hAnsi="Times New Roman" w:cs="Times New Roman"/>
          <w:sz w:val="20"/>
          <w:szCs w:val="20"/>
        </w:rPr>
        <w:t>20% of the full dataset</w:t>
      </w:r>
      <w:r w:rsidR="008610BC">
        <w:rPr>
          <w:rFonts w:ascii="Times New Roman" w:hAnsi="Times New Roman" w:cs="Times New Roman"/>
          <w:sz w:val="20"/>
          <w:szCs w:val="20"/>
        </w:rPr>
        <w:t xml:space="preserve">. </w:t>
      </w:r>
      <w:r w:rsidR="008610BC" w:rsidRPr="008610BC">
        <w:rPr>
          <w:rFonts w:ascii="Times New Roman" w:hAnsi="Times New Roman" w:cs="Times New Roman"/>
          <w:sz w:val="20"/>
          <w:szCs w:val="20"/>
        </w:rPr>
        <w:t>AUROC=area under the receiver operating characteristic curve.</w:t>
      </w:r>
      <w:r w:rsidR="008610BC">
        <w:rPr>
          <w:rFonts w:ascii="Times New Roman" w:hAnsi="Times New Roman" w:cs="Times New Roman"/>
          <w:sz w:val="20"/>
          <w:szCs w:val="20"/>
        </w:rPr>
        <w:t xml:space="preserve"> CV=cross-validation.</w:t>
      </w:r>
    </w:p>
    <w:sectPr w:rsidR="005C67A3" w:rsidRPr="00231BC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F3D81" w14:textId="77777777" w:rsidR="00180F5C" w:rsidRDefault="00180F5C" w:rsidP="009E6303">
      <w:pPr>
        <w:spacing w:after="0" w:line="240" w:lineRule="auto"/>
      </w:pPr>
      <w:r>
        <w:separator/>
      </w:r>
    </w:p>
  </w:endnote>
  <w:endnote w:type="continuationSeparator" w:id="0">
    <w:p w14:paraId="1E3BB3C6" w14:textId="77777777" w:rsidR="00180F5C" w:rsidRDefault="00180F5C" w:rsidP="009E6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9840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2783F" w14:textId="017E85D1" w:rsidR="009E6303" w:rsidRDefault="009E63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8ED36F" w14:textId="77777777" w:rsidR="009E6303" w:rsidRDefault="009E63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B680F" w14:textId="77777777" w:rsidR="00180F5C" w:rsidRDefault="00180F5C" w:rsidP="009E6303">
      <w:pPr>
        <w:spacing w:after="0" w:line="240" w:lineRule="auto"/>
      </w:pPr>
      <w:r>
        <w:separator/>
      </w:r>
    </w:p>
  </w:footnote>
  <w:footnote w:type="continuationSeparator" w:id="0">
    <w:p w14:paraId="5AB9FBBA" w14:textId="77777777" w:rsidR="00180F5C" w:rsidRDefault="00180F5C" w:rsidP="009E6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5D"/>
    <w:rsid w:val="00011A8F"/>
    <w:rsid w:val="00012979"/>
    <w:rsid w:val="000313EF"/>
    <w:rsid w:val="00063C3A"/>
    <w:rsid w:val="00073FCA"/>
    <w:rsid w:val="000806E1"/>
    <w:rsid w:val="00082483"/>
    <w:rsid w:val="000B0592"/>
    <w:rsid w:val="000B05EE"/>
    <w:rsid w:val="000C06BB"/>
    <w:rsid w:val="000C1F40"/>
    <w:rsid w:val="000D3E25"/>
    <w:rsid w:val="000F2273"/>
    <w:rsid w:val="00103B0A"/>
    <w:rsid w:val="001069D6"/>
    <w:rsid w:val="001221D4"/>
    <w:rsid w:val="00122D21"/>
    <w:rsid w:val="00180F5C"/>
    <w:rsid w:val="00183F97"/>
    <w:rsid w:val="00185A95"/>
    <w:rsid w:val="0019743B"/>
    <w:rsid w:val="001A09F9"/>
    <w:rsid w:val="001E5287"/>
    <w:rsid w:val="0022600E"/>
    <w:rsid w:val="00226C02"/>
    <w:rsid w:val="00231BC0"/>
    <w:rsid w:val="00235B9D"/>
    <w:rsid w:val="002376DE"/>
    <w:rsid w:val="00250391"/>
    <w:rsid w:val="0025161D"/>
    <w:rsid w:val="0025526E"/>
    <w:rsid w:val="00270DC5"/>
    <w:rsid w:val="00281DC9"/>
    <w:rsid w:val="00283543"/>
    <w:rsid w:val="00291459"/>
    <w:rsid w:val="0029247F"/>
    <w:rsid w:val="00297B14"/>
    <w:rsid w:val="002B4F21"/>
    <w:rsid w:val="002C7D31"/>
    <w:rsid w:val="002D2B5B"/>
    <w:rsid w:val="002D5BD3"/>
    <w:rsid w:val="002E6426"/>
    <w:rsid w:val="002E7E9B"/>
    <w:rsid w:val="00305BE7"/>
    <w:rsid w:val="003860DC"/>
    <w:rsid w:val="003949E5"/>
    <w:rsid w:val="003B0EA9"/>
    <w:rsid w:val="003F24F7"/>
    <w:rsid w:val="00415B5D"/>
    <w:rsid w:val="00415B8B"/>
    <w:rsid w:val="004166F9"/>
    <w:rsid w:val="0043174C"/>
    <w:rsid w:val="004707A9"/>
    <w:rsid w:val="00473572"/>
    <w:rsid w:val="004838B2"/>
    <w:rsid w:val="00495A49"/>
    <w:rsid w:val="00496775"/>
    <w:rsid w:val="004B194F"/>
    <w:rsid w:val="004C0A70"/>
    <w:rsid w:val="004D6246"/>
    <w:rsid w:val="004D7028"/>
    <w:rsid w:val="004E426A"/>
    <w:rsid w:val="004F0F44"/>
    <w:rsid w:val="004F4CA8"/>
    <w:rsid w:val="00502240"/>
    <w:rsid w:val="005116E0"/>
    <w:rsid w:val="00516A89"/>
    <w:rsid w:val="00523528"/>
    <w:rsid w:val="0054484C"/>
    <w:rsid w:val="005564D0"/>
    <w:rsid w:val="00564494"/>
    <w:rsid w:val="005C67A3"/>
    <w:rsid w:val="005C7E06"/>
    <w:rsid w:val="005E3DA0"/>
    <w:rsid w:val="005F3088"/>
    <w:rsid w:val="00613B03"/>
    <w:rsid w:val="00616827"/>
    <w:rsid w:val="00616DD9"/>
    <w:rsid w:val="006237CD"/>
    <w:rsid w:val="00637B73"/>
    <w:rsid w:val="00650B06"/>
    <w:rsid w:val="00656060"/>
    <w:rsid w:val="00682C70"/>
    <w:rsid w:val="006B0EEF"/>
    <w:rsid w:val="00750F57"/>
    <w:rsid w:val="00783AFC"/>
    <w:rsid w:val="00786A12"/>
    <w:rsid w:val="007B0F55"/>
    <w:rsid w:val="007C6BE0"/>
    <w:rsid w:val="00830BE7"/>
    <w:rsid w:val="008610BC"/>
    <w:rsid w:val="0086503A"/>
    <w:rsid w:val="008701CF"/>
    <w:rsid w:val="00876512"/>
    <w:rsid w:val="00880BD3"/>
    <w:rsid w:val="008823D3"/>
    <w:rsid w:val="008913E4"/>
    <w:rsid w:val="008A2C22"/>
    <w:rsid w:val="008A4637"/>
    <w:rsid w:val="008B7656"/>
    <w:rsid w:val="008C0090"/>
    <w:rsid w:val="008E74C6"/>
    <w:rsid w:val="00926CB1"/>
    <w:rsid w:val="00927730"/>
    <w:rsid w:val="00933D65"/>
    <w:rsid w:val="009530DB"/>
    <w:rsid w:val="009A34AF"/>
    <w:rsid w:val="009A6284"/>
    <w:rsid w:val="009C7CD8"/>
    <w:rsid w:val="009E6303"/>
    <w:rsid w:val="00A12309"/>
    <w:rsid w:val="00A1461D"/>
    <w:rsid w:val="00A30BD1"/>
    <w:rsid w:val="00A345F0"/>
    <w:rsid w:val="00A3720F"/>
    <w:rsid w:val="00A702E7"/>
    <w:rsid w:val="00AA1404"/>
    <w:rsid w:val="00AD731D"/>
    <w:rsid w:val="00AE5476"/>
    <w:rsid w:val="00AF513B"/>
    <w:rsid w:val="00B010AF"/>
    <w:rsid w:val="00B02B79"/>
    <w:rsid w:val="00B05E41"/>
    <w:rsid w:val="00B4385D"/>
    <w:rsid w:val="00B53148"/>
    <w:rsid w:val="00B77EE2"/>
    <w:rsid w:val="00B823EF"/>
    <w:rsid w:val="00B9335B"/>
    <w:rsid w:val="00BC3523"/>
    <w:rsid w:val="00BF7BE0"/>
    <w:rsid w:val="00C112AD"/>
    <w:rsid w:val="00C12656"/>
    <w:rsid w:val="00C32175"/>
    <w:rsid w:val="00C5559F"/>
    <w:rsid w:val="00C7245B"/>
    <w:rsid w:val="00CE391C"/>
    <w:rsid w:val="00D07D42"/>
    <w:rsid w:val="00D154CF"/>
    <w:rsid w:val="00D36D35"/>
    <w:rsid w:val="00D3716C"/>
    <w:rsid w:val="00D5774A"/>
    <w:rsid w:val="00D809DF"/>
    <w:rsid w:val="00D9759B"/>
    <w:rsid w:val="00DA67AD"/>
    <w:rsid w:val="00DE34A4"/>
    <w:rsid w:val="00DE4819"/>
    <w:rsid w:val="00E02E5C"/>
    <w:rsid w:val="00E8681C"/>
    <w:rsid w:val="00E95B39"/>
    <w:rsid w:val="00EA4274"/>
    <w:rsid w:val="00EB0935"/>
    <w:rsid w:val="00EB6F32"/>
    <w:rsid w:val="00ED1DFF"/>
    <w:rsid w:val="00F24599"/>
    <w:rsid w:val="00F60EE9"/>
    <w:rsid w:val="00F70021"/>
    <w:rsid w:val="00FA300C"/>
    <w:rsid w:val="00FC57AF"/>
    <w:rsid w:val="00FE34D3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C2DAC"/>
  <w15:chartTrackingRefBased/>
  <w15:docId w15:val="{671F5072-E8D7-4ADB-B4EF-B669D125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85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E630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6303"/>
    <w:rPr>
      <w:color w:val="954F72"/>
      <w:u w:val="single"/>
    </w:rPr>
  </w:style>
  <w:style w:type="paragraph" w:customStyle="1" w:styleId="msonormal0">
    <w:name w:val="msonormal"/>
    <w:basedOn w:val="Normal"/>
    <w:rsid w:val="009E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9E6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66">
    <w:name w:val="xl66"/>
    <w:basedOn w:val="Normal"/>
    <w:rsid w:val="009E63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E6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303"/>
  </w:style>
  <w:style w:type="paragraph" w:styleId="Footer">
    <w:name w:val="footer"/>
    <w:basedOn w:val="Normal"/>
    <w:link w:val="FooterChar"/>
    <w:uiPriority w:val="99"/>
    <w:unhideWhenUsed/>
    <w:rsid w:val="009E6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303"/>
  </w:style>
  <w:style w:type="table" w:styleId="TableGrid">
    <w:name w:val="Table Grid"/>
    <w:basedOn w:val="TableNormal"/>
    <w:uiPriority w:val="39"/>
    <w:rsid w:val="00786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372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12</Pages>
  <Words>2431</Words>
  <Characters>13858</Characters>
  <Application>Microsoft Office Word</Application>
  <DocSecurity>0</DocSecurity>
  <Lines>115</Lines>
  <Paragraphs>32</Paragraphs>
  <ScaleCrop>false</ScaleCrop>
  <Company/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Tomasik</dc:creator>
  <cp:keywords/>
  <dc:description/>
  <cp:lastModifiedBy>Jakub Tomasik</cp:lastModifiedBy>
  <cp:revision>143</cp:revision>
  <dcterms:created xsi:type="dcterms:W3CDTF">2020-10-02T22:53:00Z</dcterms:created>
  <dcterms:modified xsi:type="dcterms:W3CDTF">2020-12-14T12:55:00Z</dcterms:modified>
</cp:coreProperties>
</file>