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38"/>
        <w:gridCol w:w="663"/>
        <w:gridCol w:w="662"/>
        <w:gridCol w:w="662"/>
        <w:gridCol w:w="1157"/>
        <w:gridCol w:w="957"/>
        <w:gridCol w:w="1417"/>
      </w:tblGrid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anatomical regions/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Peak MNI coordinates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 xml:space="preserve">Cluster size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F-values/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p-value cluster</w:t>
            </w:r>
          </w:p>
        </w:tc>
      </w:tr>
      <w:tr w:rsidR="00374D9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hemisphere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(no. voxels)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FWE corrected</w:t>
            </w: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Interaction: Time X Stimulus Type</w:t>
            </w: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Ex1 vs. Ex2 X CS+ vs.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p-values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112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22.58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.071</w:t>
            </w: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Post-hoc t-tests</w:t>
            </w: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CS+: Ex1 &gt; Ex2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Occipital cortex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-92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335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305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5.20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Cerebellum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767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5.12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Dorsal anterior cingulate cortex R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449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5.03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1252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5.00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4.93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Rostral anterior cingulate cortex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49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4.80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.574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4.72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.300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Occipital cortex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-92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319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4.62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Calcarine cortex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4.33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.030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Calcarine cortex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250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4.33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.005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Dorsolateral prefrontal cortex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4.07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.498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Brain stem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.859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.923</w:t>
            </w:r>
          </w:p>
        </w:tc>
      </w:tr>
      <w:tr w:rsidR="00374D9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Hippocampus 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.846</w:t>
            </w: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CS-: Ex1 &gt; Ex2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Occipital cortex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-94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347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5.35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R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5.31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.005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5.19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Occipital cortex L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-28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-78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405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5.00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&lt; .001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137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4.95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.060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Lingual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119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4.89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.095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Thalamus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179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4.75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.022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95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4.50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.177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4.48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.859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Dorsal anterior cingulate cortex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4.45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.053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4.24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.726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lastRenderedPageBreak/>
              <w:t>Thalamus R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-34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4.16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.904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.871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L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3.79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.548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Postcentral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.419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3.75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.882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Precentral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41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3.62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.684</w:t>
            </w: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CS+: Ex1 &lt; Ex2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No significant activation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CS-: Ex1 &lt; Ex2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No significant activation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Interaction: Time X Stimulus Type</w:t>
            </w: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Ex2 vs. ROF X CS+ vs.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18.94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.155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frontal gyrus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16.75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.904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Precuneus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16.60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.547</w:t>
            </w: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Post-hoc t-tests</w:t>
            </w: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CS+: Ex2 &gt;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No significant activation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CS-: Ex2 &gt;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temporal gyrus 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.870</w:t>
            </w: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CS+: Ex2 &lt;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121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4.74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.090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L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-44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4.57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.670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Postcentral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4.40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.463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Lingual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4.31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.108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Cerebellum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.781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Occipital cortex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-96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.379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parietal lobe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4.12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.726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Precentral gyrus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4.07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.893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Cuneus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85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4.03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.230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3.99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.698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Middle frontal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23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.914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Calcarine cortex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3.68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.498</w:t>
            </w: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CS-: Ex2 &lt;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3.50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.932</w:t>
            </w: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Interaction: Time X Stimulus Type</w:t>
            </w: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Ex1 vs. ROF X CS+ vs. CS-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Angular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76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21.10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.219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-52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37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20.08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.692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Ventromedial prefrontal cortex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18.09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.103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Ventromedial prefrontal cortex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43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15.63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.594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15.44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.675</w:t>
            </w:r>
          </w:p>
        </w:tc>
      </w:tr>
      <w:tr w:rsidR="00374D92" w:rsidRPr="005C33B2" w:rsidTr="00C4310C">
        <w:trPr>
          <w:trHeight w:val="2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Post-hoc t-tests</w:t>
            </w: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CS+: Ex1 &gt;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t</w:t>
            </w: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-values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Thalamus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4.23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.419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3.99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.767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23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3.88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.914</w:t>
            </w:r>
          </w:p>
        </w:tc>
      </w:tr>
      <w:tr w:rsidR="00374D92" w:rsidRPr="005C33B2" w:rsidTr="00C4310C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.767</w:t>
            </w: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CS-: Ex1 &gt;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Putamen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4.47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.092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Thalamus R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4.31</w:t>
            </w:r>
          </w:p>
        </w:tc>
        <w:tc>
          <w:tcPr>
            <w:tcW w:w="0" w:type="auto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.409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Fusiform gyrus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-78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51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.548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Precentral gyrus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4.01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.498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Putamen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3.99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.441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R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101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3.97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.151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Thalamus L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3.93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.808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Anterior insula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-34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3.77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.932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Inferior frontal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3.70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.941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Cerebellum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3.67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.932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-24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3.66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.750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temporal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-60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-44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25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3.52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.750</w:t>
            </w: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CS+: Ex1 &lt;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Orbitofrontal cortex R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-12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35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4.57</w:t>
            </w:r>
          </w:p>
        </w:tc>
        <w:tc>
          <w:tcPr>
            <w:tcW w:w="0" w:type="auto"/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.767</w:t>
            </w:r>
          </w:p>
        </w:tc>
      </w:tr>
      <w:tr w:rsidR="00374D92" w:rsidRPr="005C33B2" w:rsidTr="00C4310C"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Superior frontal gyrus L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-16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52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3.82</w:t>
            </w:r>
          </w:p>
        </w:tc>
        <w:tc>
          <w:tcPr>
            <w:tcW w:w="0" w:type="auto"/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.914</w:t>
            </w:r>
          </w:p>
        </w:tc>
      </w:tr>
      <w:tr w:rsidR="00374D92" w:rsidRPr="005C33B2" w:rsidTr="00C431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i/>
                <w:kern w:val="1"/>
                <w:szCs w:val="18"/>
                <w:lang w:eastAsia="de-DE"/>
              </w:rPr>
              <w:t>CS-: Ex1 &lt; ROF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</w:p>
        </w:tc>
      </w:tr>
      <w:tr w:rsidR="00374D92" w:rsidRPr="005C33B2" w:rsidTr="00C4310C"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both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Ventrolateral prefrontal cortex R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46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right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-2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67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3.94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F2F2F2"/>
          </w:tcPr>
          <w:p w:rsidR="00374D92" w:rsidRPr="005C33B2" w:rsidRDefault="00374D92" w:rsidP="00C4310C">
            <w:pPr>
              <w:widowControl w:val="0"/>
              <w:suppressAutoHyphens/>
              <w:spacing w:after="0" w:line="480" w:lineRule="auto"/>
              <w:jc w:val="center"/>
              <w:rPr>
                <w:rFonts w:ascii="Arial" w:eastAsia="Arial" w:hAnsi="Arial" w:cs="Arial"/>
                <w:kern w:val="1"/>
                <w:szCs w:val="18"/>
                <w:lang w:eastAsia="de-DE"/>
              </w:rPr>
            </w:pPr>
            <w:r w:rsidRPr="005C33B2">
              <w:rPr>
                <w:rFonts w:ascii="Arial" w:eastAsia="Arial" w:hAnsi="Arial" w:cs="Arial"/>
                <w:kern w:val="1"/>
                <w:szCs w:val="18"/>
                <w:lang w:eastAsia="de-DE"/>
              </w:rPr>
              <w:t>.369</w:t>
            </w:r>
          </w:p>
        </w:tc>
      </w:tr>
    </w:tbl>
    <w:p w:rsidR="00086B63" w:rsidRDefault="00086B63">
      <w:bookmarkStart w:id="0" w:name="_GoBack"/>
      <w:bookmarkEnd w:id="0"/>
    </w:p>
    <w:sectPr w:rsidR="00086B63" w:rsidSect="00086B6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92"/>
    <w:rsid w:val="00086B63"/>
    <w:rsid w:val="0037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8108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4D92"/>
    <w:pPr>
      <w:spacing w:after="200" w:line="276" w:lineRule="auto"/>
    </w:pPr>
    <w:rPr>
      <w:rFonts w:ascii="Verdana" w:eastAsia="Verdana" w:hAnsi="Verdana" w:cs="Times New Roman"/>
      <w:sz w:val="18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4D92"/>
    <w:pPr>
      <w:spacing w:after="200" w:line="276" w:lineRule="auto"/>
    </w:pPr>
    <w:rPr>
      <w:rFonts w:ascii="Verdana" w:eastAsia="Verdana" w:hAnsi="Verdana" w:cs="Times New Roman"/>
      <w:sz w:val="18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3560</Characters>
  <Application>Microsoft Macintosh Word</Application>
  <DocSecurity>0</DocSecurity>
  <Lines>29</Lines>
  <Paragraphs>8</Paragraphs>
  <ScaleCrop>false</ScaleCrop>
  <Company>Universität Greifswald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Richter</dc:creator>
  <cp:keywords/>
  <dc:description/>
  <cp:lastModifiedBy>Jan Richter</cp:lastModifiedBy>
  <cp:revision>1</cp:revision>
  <dcterms:created xsi:type="dcterms:W3CDTF">2020-03-12T07:07:00Z</dcterms:created>
  <dcterms:modified xsi:type="dcterms:W3CDTF">2020-03-12T07:07:00Z</dcterms:modified>
</cp:coreProperties>
</file>